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725" w:rsidRPr="00B020B9" w:rsidRDefault="0041480E" w:rsidP="00AF23D0">
      <w:pPr>
        <w:pStyle w:val="3"/>
        <w:ind w:leftChars="250" w:left="600"/>
        <w:rPr>
          <w:sz w:val="36"/>
          <w:szCs w:val="36"/>
        </w:rPr>
      </w:pPr>
      <w:r w:rsidRPr="0041480E">
        <w:rPr>
          <w:rFonts w:hint="eastAsia"/>
          <w:sz w:val="36"/>
          <w:szCs w:val="36"/>
        </w:rPr>
        <w:t>肆</w:t>
      </w:r>
      <w:r w:rsidR="00650224">
        <w:rPr>
          <w:rFonts w:hint="eastAsia"/>
          <w:sz w:val="36"/>
          <w:szCs w:val="36"/>
        </w:rPr>
        <w:t>、</w:t>
      </w:r>
      <w:r w:rsidRPr="0041480E">
        <w:rPr>
          <w:rFonts w:hint="eastAsia"/>
          <w:sz w:val="36"/>
          <w:szCs w:val="36"/>
        </w:rPr>
        <w:t>資本計畫基金</w:t>
      </w:r>
    </w:p>
    <w:p w:rsidR="00922725" w:rsidRPr="005D3375" w:rsidRDefault="00922725" w:rsidP="00596477">
      <w:pPr>
        <w:pStyle w:val="3"/>
        <w:rPr>
          <w:szCs w:val="32"/>
        </w:rPr>
      </w:pPr>
      <w:bookmarkStart w:id="0" w:name="_Toc424109558"/>
      <w:r w:rsidRPr="005D3375">
        <w:rPr>
          <w:rFonts w:hint="eastAsia"/>
          <w:szCs w:val="32"/>
        </w:rPr>
        <w:t>國防部主管</w:t>
      </w:r>
      <w:bookmarkEnd w:id="0"/>
    </w:p>
    <w:p w:rsidR="00922725" w:rsidRPr="005D3375" w:rsidRDefault="00922725" w:rsidP="00596D5C">
      <w:pPr>
        <w:pStyle w:val="4"/>
        <w:ind w:firstLine="480"/>
        <w:rPr>
          <w:rFonts w:hAnsi="Times New Roman" w:cs="Times New Roman"/>
          <w:bCs/>
          <w:sz w:val="32"/>
          <w:szCs w:val="32"/>
        </w:rPr>
      </w:pPr>
      <w:bookmarkStart w:id="1" w:name="_Toc424109559"/>
      <w:r w:rsidRPr="005D3375">
        <w:rPr>
          <w:rFonts w:hAnsi="Times New Roman" w:cs="Times New Roman" w:hint="eastAsia"/>
          <w:bCs/>
          <w:sz w:val="32"/>
          <w:szCs w:val="32"/>
        </w:rPr>
        <w:t>國軍營舍及設施改建基金</w:t>
      </w:r>
      <w:bookmarkEnd w:id="1"/>
    </w:p>
    <w:p w:rsidR="00922725" w:rsidRPr="00596477" w:rsidRDefault="0041480E" w:rsidP="00867B0A">
      <w:pPr>
        <w:widowControl w:val="0"/>
        <w:spacing w:line="460" w:lineRule="exact"/>
        <w:ind w:firstLine="480"/>
        <w:rPr>
          <w:rFonts w:hAnsi="Times New Roman" w:cs="Times New Roman"/>
          <w:bCs/>
        </w:rPr>
      </w:pPr>
      <w:r w:rsidRPr="00596477">
        <w:rPr>
          <w:rFonts w:hAnsi="Times New Roman" w:cs="Times New Roman" w:hint="eastAsia"/>
          <w:bCs/>
        </w:rPr>
        <w:t>政府為因應國家重大經建政策</w:t>
      </w:r>
      <w:r w:rsidR="00113589">
        <w:rPr>
          <w:rFonts w:hAnsi="Times New Roman" w:cs="Times New Roman" w:hint="eastAsia"/>
          <w:bCs/>
        </w:rPr>
        <w:t>，</w:t>
      </w:r>
      <w:r w:rsidRPr="00596477">
        <w:rPr>
          <w:rFonts w:hAnsi="Times New Roman" w:cs="Times New Roman" w:hint="eastAsia"/>
          <w:bCs/>
        </w:rPr>
        <w:t>配合都市發展及區域計畫實施</w:t>
      </w:r>
      <w:r w:rsidR="00113589">
        <w:rPr>
          <w:rFonts w:hAnsi="Times New Roman" w:cs="Times New Roman" w:hint="eastAsia"/>
          <w:bCs/>
        </w:rPr>
        <w:t>，</w:t>
      </w:r>
      <w:r w:rsidRPr="00596477">
        <w:rPr>
          <w:rFonts w:hAnsi="Times New Roman" w:cs="Times New Roman" w:hint="eastAsia"/>
          <w:bCs/>
        </w:rPr>
        <w:t>維護都市景觀</w:t>
      </w:r>
      <w:r w:rsidR="00113589">
        <w:rPr>
          <w:rFonts w:hAnsi="Times New Roman" w:cs="Times New Roman" w:hint="eastAsia"/>
          <w:bCs/>
        </w:rPr>
        <w:t>，</w:t>
      </w:r>
      <w:r w:rsidRPr="00596477">
        <w:rPr>
          <w:rFonts w:hAnsi="Times New Roman" w:cs="Times New Roman" w:hint="eastAsia"/>
          <w:bCs/>
        </w:rPr>
        <w:t>結合執行兵力精簡政策</w:t>
      </w:r>
      <w:r w:rsidR="00113589">
        <w:rPr>
          <w:rFonts w:hAnsi="Times New Roman" w:cs="Times New Roman" w:hint="eastAsia"/>
          <w:bCs/>
        </w:rPr>
        <w:t>，</w:t>
      </w:r>
      <w:r w:rsidRPr="00596477">
        <w:rPr>
          <w:rFonts w:hAnsi="Times New Roman" w:cs="Times New Roman" w:hint="eastAsia"/>
          <w:bCs/>
        </w:rPr>
        <w:t>辦理營區騰讓</w:t>
      </w:r>
      <w:r w:rsidR="00113589">
        <w:rPr>
          <w:rFonts w:hAnsi="Times New Roman" w:cs="Times New Roman" w:hint="eastAsia"/>
          <w:bCs/>
        </w:rPr>
        <w:t>，</w:t>
      </w:r>
      <w:r w:rsidRPr="00596477">
        <w:rPr>
          <w:rFonts w:hAnsi="Times New Roman" w:cs="Times New Roman" w:hint="eastAsia"/>
          <w:bCs/>
        </w:rPr>
        <w:t>將小營區歸併大營區</w:t>
      </w:r>
      <w:r w:rsidR="00113589">
        <w:rPr>
          <w:rFonts w:hAnsi="Times New Roman" w:cs="Times New Roman" w:hint="eastAsia"/>
          <w:bCs/>
        </w:rPr>
        <w:t>，</w:t>
      </w:r>
      <w:r w:rsidRPr="00596477">
        <w:rPr>
          <w:rFonts w:hAnsi="Times New Roman" w:cs="Times New Roman" w:hint="eastAsia"/>
          <w:bCs/>
        </w:rPr>
        <w:t>運用營區騰讓所獲得之資金</w:t>
      </w:r>
      <w:r w:rsidR="00113589">
        <w:rPr>
          <w:rFonts w:hAnsi="Times New Roman" w:cs="Times New Roman" w:hint="eastAsia"/>
          <w:bCs/>
        </w:rPr>
        <w:t>，</w:t>
      </w:r>
      <w:r w:rsidRPr="00596477">
        <w:rPr>
          <w:rFonts w:hAnsi="Times New Roman" w:cs="Times New Roman" w:hint="eastAsia"/>
          <w:bCs/>
        </w:rPr>
        <w:t>專款專用辦理老舊營舍整建工作</w:t>
      </w:r>
      <w:r w:rsidR="00113589">
        <w:rPr>
          <w:rFonts w:hAnsi="Times New Roman" w:cs="Times New Roman" w:hint="eastAsia"/>
          <w:bCs/>
        </w:rPr>
        <w:t>，</w:t>
      </w:r>
      <w:r w:rsidRPr="00596477">
        <w:rPr>
          <w:rFonts w:hAnsi="Times New Roman" w:cs="Times New Roman" w:hint="eastAsia"/>
          <w:bCs/>
        </w:rPr>
        <w:t>改善官兵生活品質</w:t>
      </w:r>
      <w:r w:rsidR="00113589">
        <w:rPr>
          <w:rFonts w:hAnsi="Times New Roman" w:cs="Times New Roman" w:hint="eastAsia"/>
          <w:bCs/>
        </w:rPr>
        <w:t>，</w:t>
      </w:r>
      <w:r w:rsidRPr="00596477">
        <w:rPr>
          <w:rFonts w:hAnsi="Times New Roman" w:cs="Times New Roman" w:hint="eastAsia"/>
          <w:bCs/>
        </w:rPr>
        <w:t>落實政府照顧國軍政策</w:t>
      </w:r>
      <w:r w:rsidR="00113589">
        <w:rPr>
          <w:rFonts w:hAnsi="Times New Roman" w:cs="Times New Roman" w:hint="eastAsia"/>
          <w:bCs/>
        </w:rPr>
        <w:t>。</w:t>
      </w:r>
      <w:r w:rsidRPr="00596477">
        <w:rPr>
          <w:rFonts w:hAnsi="Times New Roman" w:cs="Times New Roman" w:hint="eastAsia"/>
          <w:bCs/>
        </w:rPr>
        <w:t>行政院於</w:t>
      </w:r>
      <w:r w:rsidRPr="00596477">
        <w:rPr>
          <w:rFonts w:hAnsi="Times New Roman" w:cs="Times New Roman"/>
          <w:bCs/>
        </w:rPr>
        <w:t>85年10月7日以台（85</w:t>
      </w:r>
      <w:r w:rsidR="00DA1A77" w:rsidRPr="00596477">
        <w:rPr>
          <w:rFonts w:hAnsi="Times New Roman" w:cs="Times New Roman"/>
          <w:bCs/>
        </w:rPr>
        <w:t>）</w:t>
      </w:r>
      <w:proofErr w:type="gramStart"/>
      <w:r w:rsidRPr="00596477">
        <w:rPr>
          <w:rFonts w:hAnsi="Times New Roman" w:cs="Times New Roman"/>
          <w:bCs/>
        </w:rPr>
        <w:t>孝授三</w:t>
      </w:r>
      <w:proofErr w:type="gramEnd"/>
      <w:r w:rsidRPr="00596477">
        <w:rPr>
          <w:rFonts w:hAnsi="Times New Roman" w:cs="Times New Roman"/>
          <w:bCs/>
        </w:rPr>
        <w:t>字第10642號函核定</w:t>
      </w:r>
      <w:r w:rsidR="00113589">
        <w:rPr>
          <w:rFonts w:hAnsi="Times New Roman" w:cs="Times New Roman"/>
          <w:bCs/>
        </w:rPr>
        <w:t>，</w:t>
      </w:r>
      <w:r w:rsidRPr="00596477">
        <w:rPr>
          <w:rFonts w:hAnsi="Times New Roman" w:cs="Times New Roman"/>
          <w:bCs/>
        </w:rPr>
        <w:t>設立國軍老舊營舍改建基金</w:t>
      </w:r>
      <w:r w:rsidR="00113589">
        <w:rPr>
          <w:rFonts w:hAnsi="Times New Roman" w:cs="Times New Roman"/>
          <w:bCs/>
        </w:rPr>
        <w:t>，</w:t>
      </w:r>
      <w:proofErr w:type="gramStart"/>
      <w:r w:rsidRPr="00596477">
        <w:rPr>
          <w:rFonts w:hAnsi="Times New Roman" w:cs="Times New Roman"/>
          <w:bCs/>
        </w:rPr>
        <w:t>101</w:t>
      </w:r>
      <w:proofErr w:type="gramEnd"/>
      <w:r w:rsidRPr="00596477">
        <w:rPr>
          <w:rFonts w:hAnsi="Times New Roman" w:cs="Times New Roman"/>
          <w:bCs/>
        </w:rPr>
        <w:t>年度起納入軍事工程及設施整建工作</w:t>
      </w:r>
      <w:r w:rsidR="00113589">
        <w:rPr>
          <w:rFonts w:hAnsi="Times New Roman" w:cs="Times New Roman"/>
          <w:bCs/>
        </w:rPr>
        <w:t>，</w:t>
      </w:r>
      <w:r w:rsidRPr="00596477">
        <w:rPr>
          <w:rFonts w:hAnsi="Times New Roman" w:cs="Times New Roman"/>
          <w:bCs/>
        </w:rPr>
        <w:t>更名為</w:t>
      </w:r>
      <w:r w:rsidR="002A0850">
        <w:rPr>
          <w:rFonts w:hAnsi="Times New Roman" w:cs="Times New Roman"/>
          <w:bCs/>
        </w:rPr>
        <w:t>「</w:t>
      </w:r>
      <w:r w:rsidRPr="00596477">
        <w:rPr>
          <w:rFonts w:hAnsi="Times New Roman" w:cs="Times New Roman"/>
          <w:bCs/>
        </w:rPr>
        <w:t>國軍營舍及設施改建基金</w:t>
      </w:r>
      <w:r w:rsidR="005D5546">
        <w:rPr>
          <w:rFonts w:hAnsi="Times New Roman" w:cs="Times New Roman"/>
          <w:bCs/>
        </w:rPr>
        <w:t>」</w:t>
      </w:r>
      <w:r w:rsidR="00113589">
        <w:rPr>
          <w:rFonts w:hAnsi="Times New Roman" w:cs="Times New Roman"/>
          <w:bCs/>
        </w:rPr>
        <w:t>。</w:t>
      </w:r>
      <w:r w:rsidRPr="00596477">
        <w:rPr>
          <w:rFonts w:hAnsi="Times New Roman" w:cs="Times New Roman"/>
          <w:bCs/>
        </w:rPr>
        <w:t>該基金11</w:t>
      </w:r>
      <w:r w:rsidR="00D87F4C">
        <w:rPr>
          <w:rFonts w:hAnsi="Times New Roman" w:cs="Times New Roman" w:hint="eastAsia"/>
          <w:bCs/>
        </w:rPr>
        <w:t>1</w:t>
      </w:r>
      <w:r w:rsidRPr="00596477">
        <w:rPr>
          <w:rFonts w:hAnsi="Times New Roman" w:cs="Times New Roman"/>
          <w:bCs/>
        </w:rPr>
        <w:t>年度各項業務計畫及預算之執行等</w:t>
      </w:r>
      <w:r w:rsidR="00113589">
        <w:rPr>
          <w:rFonts w:hAnsi="Times New Roman" w:cs="Times New Roman"/>
          <w:bCs/>
        </w:rPr>
        <w:t>，</w:t>
      </w:r>
      <w:r w:rsidRPr="00596477">
        <w:rPr>
          <w:rFonts w:hAnsi="Times New Roman" w:cs="Times New Roman"/>
          <w:bCs/>
        </w:rPr>
        <w:t>經予書面審核</w:t>
      </w:r>
      <w:r w:rsidR="00113589">
        <w:rPr>
          <w:rFonts w:hAnsi="Times New Roman" w:cs="Times New Roman"/>
          <w:bCs/>
        </w:rPr>
        <w:t>，</w:t>
      </w:r>
      <w:r w:rsidR="00CA280C" w:rsidRPr="00596477">
        <w:rPr>
          <w:rFonts w:hAnsi="Times New Roman" w:cs="Times New Roman" w:hint="eastAsia"/>
          <w:bCs/>
        </w:rPr>
        <w:t>並於期中派員就地抽查</w:t>
      </w:r>
      <w:r w:rsidR="00113589">
        <w:rPr>
          <w:rFonts w:hAnsi="Times New Roman" w:cs="Times New Roman" w:hint="eastAsia"/>
          <w:bCs/>
        </w:rPr>
        <w:t>，</w:t>
      </w:r>
      <w:r w:rsidRPr="00596477">
        <w:rPr>
          <w:rFonts w:hAnsi="Times New Roman" w:cs="Times New Roman"/>
          <w:bCs/>
        </w:rPr>
        <w:t>茲將</w:t>
      </w:r>
      <w:r w:rsidR="001524DA">
        <w:rPr>
          <w:rFonts w:hAnsi="Times New Roman" w:cs="Times New Roman" w:hint="eastAsia"/>
          <w:bCs/>
        </w:rPr>
        <w:t>查</w:t>
      </w:r>
      <w:r w:rsidR="00E8070F">
        <w:rPr>
          <w:rFonts w:hAnsi="Times New Roman" w:cs="Times New Roman" w:hint="eastAsia"/>
          <w:bCs/>
        </w:rPr>
        <w:t>核</w:t>
      </w:r>
      <w:r w:rsidRPr="00596477">
        <w:rPr>
          <w:rFonts w:hAnsi="Times New Roman" w:cs="Times New Roman"/>
          <w:bCs/>
        </w:rPr>
        <w:t>結果說明如次</w:t>
      </w:r>
      <w:r w:rsidR="00287CF4" w:rsidRPr="00596477">
        <w:rPr>
          <w:rFonts w:hAnsi="Times New Roman" w:cs="Times New Roman"/>
          <w:bCs/>
        </w:rPr>
        <w:t>：</w:t>
      </w:r>
    </w:p>
    <w:p w:rsidR="00922725" w:rsidRPr="00596D5C" w:rsidRDefault="00922725" w:rsidP="00596D5C">
      <w:pPr>
        <w:pStyle w:val="123"/>
        <w:spacing w:line="540" w:lineRule="exact"/>
        <w:ind w:firstLine="1261"/>
        <w:rPr>
          <w:sz w:val="28"/>
          <w:szCs w:val="32"/>
        </w:rPr>
      </w:pPr>
      <w:r w:rsidRPr="00596D5C">
        <w:rPr>
          <w:sz w:val="28"/>
          <w:szCs w:val="32"/>
        </w:rPr>
        <w:t>1.</w:t>
      </w:r>
      <w:r w:rsidR="00B020B9" w:rsidRPr="00596D5C">
        <w:rPr>
          <w:rFonts w:hAnsi="Times New Roman" w:cs="Times New Roman"/>
          <w:bCs/>
          <w:sz w:val="28"/>
          <w:szCs w:val="32"/>
        </w:rPr>
        <w:t xml:space="preserve">　</w:t>
      </w:r>
      <w:r w:rsidRPr="00596D5C">
        <w:rPr>
          <w:sz w:val="28"/>
          <w:szCs w:val="32"/>
        </w:rPr>
        <w:t>業務計畫實施情形之查核</w:t>
      </w:r>
    </w:p>
    <w:p w:rsidR="00A55472" w:rsidRDefault="0041480E" w:rsidP="00867B0A">
      <w:pPr>
        <w:widowControl w:val="0"/>
        <w:spacing w:line="460" w:lineRule="exact"/>
        <w:ind w:firstLine="480"/>
        <w:rPr>
          <w:rFonts w:hAnsi="Times New Roman" w:cs="Times New Roman"/>
          <w:bCs/>
          <w:sz w:val="32"/>
          <w:szCs w:val="32"/>
        </w:rPr>
      </w:pPr>
      <w:r w:rsidRPr="00596477">
        <w:rPr>
          <w:rFonts w:hAnsi="Times New Roman" w:cs="Times New Roman" w:hint="eastAsia"/>
          <w:bCs/>
        </w:rPr>
        <w:t>該基金主要業務係辦理國軍營舍及設施整建工作</w:t>
      </w:r>
      <w:r w:rsidR="00113589">
        <w:rPr>
          <w:rFonts w:hAnsi="Times New Roman" w:cs="Times New Roman" w:hint="eastAsia"/>
          <w:bCs/>
        </w:rPr>
        <w:t>。</w:t>
      </w:r>
      <w:r w:rsidRPr="00596477">
        <w:rPr>
          <w:rFonts w:hAnsi="Times New Roman" w:cs="Times New Roman"/>
          <w:bCs/>
        </w:rPr>
        <w:t>11</w:t>
      </w:r>
      <w:r w:rsidR="00D87F4C">
        <w:rPr>
          <w:rFonts w:hAnsi="Times New Roman" w:cs="Times New Roman" w:hint="eastAsia"/>
          <w:bCs/>
        </w:rPr>
        <w:t>1</w:t>
      </w:r>
      <w:r w:rsidRPr="00596477">
        <w:rPr>
          <w:rFonts w:hAnsi="Times New Roman" w:cs="Times New Roman"/>
          <w:bCs/>
        </w:rPr>
        <w:t>年度主要業務計畫4項</w:t>
      </w:r>
      <w:r w:rsidR="00113589">
        <w:rPr>
          <w:rFonts w:hAnsi="Times New Roman" w:cs="Times New Roman"/>
          <w:bCs/>
        </w:rPr>
        <w:t>，</w:t>
      </w:r>
      <w:r w:rsidRPr="00596477">
        <w:rPr>
          <w:rFonts w:hAnsi="Times New Roman" w:cs="Times New Roman"/>
          <w:bCs/>
        </w:rPr>
        <w:t>實施結果</w:t>
      </w:r>
      <w:r w:rsidR="00113589">
        <w:rPr>
          <w:rFonts w:hAnsi="Times New Roman" w:cs="Times New Roman"/>
          <w:bCs/>
        </w:rPr>
        <w:t>，</w:t>
      </w:r>
      <w:r w:rsidRPr="00596477">
        <w:rPr>
          <w:rFonts w:hAnsi="Times New Roman" w:cs="Times New Roman"/>
          <w:bCs/>
        </w:rPr>
        <w:t>實際數較原預計增加者</w:t>
      </w:r>
      <w:r w:rsidR="00D87F4C">
        <w:rPr>
          <w:rFonts w:hAnsi="Times New Roman" w:cs="Times New Roman" w:hint="eastAsia"/>
          <w:bCs/>
        </w:rPr>
        <w:t>1</w:t>
      </w:r>
      <w:r w:rsidRPr="00596477">
        <w:rPr>
          <w:rFonts w:hAnsi="Times New Roman" w:cs="Times New Roman"/>
          <w:bCs/>
        </w:rPr>
        <w:t>項</w:t>
      </w:r>
      <w:r w:rsidR="00113589">
        <w:rPr>
          <w:rFonts w:hAnsi="Times New Roman" w:cs="Times New Roman"/>
          <w:bCs/>
        </w:rPr>
        <w:t>，</w:t>
      </w:r>
      <w:r w:rsidRPr="00596477">
        <w:rPr>
          <w:rFonts w:hAnsi="Times New Roman" w:cs="Times New Roman"/>
          <w:bCs/>
        </w:rPr>
        <w:t>減少者</w:t>
      </w:r>
      <w:r w:rsidR="00D87F4C">
        <w:rPr>
          <w:rFonts w:hAnsi="Times New Roman" w:cs="Times New Roman" w:hint="eastAsia"/>
          <w:bCs/>
        </w:rPr>
        <w:t>3</w:t>
      </w:r>
      <w:r w:rsidRPr="00596477">
        <w:rPr>
          <w:rFonts w:hAnsi="Times New Roman" w:cs="Times New Roman"/>
          <w:bCs/>
        </w:rPr>
        <w:t>項</w:t>
      </w:r>
      <w:r w:rsidR="00113589">
        <w:rPr>
          <w:rFonts w:hAnsi="Times New Roman" w:cs="Times New Roman"/>
          <w:bCs/>
        </w:rPr>
        <w:t>，</w:t>
      </w:r>
      <w:r w:rsidRPr="00596477">
        <w:rPr>
          <w:rFonts w:hAnsi="Times New Roman" w:cs="Times New Roman"/>
          <w:bCs/>
        </w:rPr>
        <w:t>其執行情形列表如次</w:t>
      </w:r>
      <w:r w:rsidR="00287CF4" w:rsidRPr="00596477">
        <w:rPr>
          <w:rFonts w:hAnsi="Times New Roman" w:cs="Times New Roman"/>
          <w:bCs/>
        </w:rPr>
        <w:t>：</w:t>
      </w:r>
    </w:p>
    <w:tbl>
      <w:tblPr>
        <w:tblW w:w="9953" w:type="dxa"/>
        <w:jc w:val="center"/>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876"/>
        <w:gridCol w:w="2706"/>
      </w:tblGrid>
      <w:tr w:rsidR="0041480E" w:rsidRPr="00D77FD2" w:rsidTr="0041480E">
        <w:trPr>
          <w:cantSplit/>
          <w:trHeight w:val="390"/>
          <w:jc w:val="center"/>
        </w:trPr>
        <w:tc>
          <w:tcPr>
            <w:tcW w:w="1965" w:type="dxa"/>
            <w:vMerge w:val="restart"/>
            <w:tcBorders>
              <w:top w:val="single" w:sz="8" w:space="0" w:color="auto"/>
              <w:right w:val="single" w:sz="4" w:space="0" w:color="auto"/>
            </w:tcBorders>
            <w:vAlign w:val="center"/>
          </w:tcPr>
          <w:p w:rsidR="0041480E" w:rsidRPr="0024556D" w:rsidRDefault="0041480E" w:rsidP="0041480E">
            <w:pPr>
              <w:ind w:firstLineChars="0" w:firstLine="0"/>
              <w:jc w:val="distribute"/>
              <w:rPr>
                <w:rFonts w:ascii="Times New Roman"/>
                <w:bCs/>
                <w:color w:val="000000" w:themeColor="text1"/>
                <w:sz w:val="22"/>
              </w:rPr>
            </w:pPr>
            <w:r w:rsidRPr="0024556D">
              <w:rPr>
                <w:rFonts w:ascii="Times New Roman" w:hint="eastAsia"/>
                <w:bCs/>
                <w:color w:val="000000" w:themeColor="text1"/>
                <w:sz w:val="22"/>
              </w:rPr>
              <w:t>項目</w:t>
            </w:r>
          </w:p>
        </w:tc>
        <w:tc>
          <w:tcPr>
            <w:tcW w:w="767" w:type="dxa"/>
            <w:vMerge w:val="restart"/>
            <w:tcBorders>
              <w:top w:val="single" w:sz="8" w:space="0" w:color="auto"/>
              <w:left w:val="single" w:sz="4" w:space="0" w:color="auto"/>
              <w:right w:val="single" w:sz="4" w:space="0" w:color="auto"/>
            </w:tcBorders>
            <w:vAlign w:val="center"/>
          </w:tcPr>
          <w:p w:rsidR="0041480E" w:rsidRPr="0024556D" w:rsidRDefault="0041480E" w:rsidP="0041480E">
            <w:pPr>
              <w:ind w:firstLineChars="0" w:firstLine="0"/>
              <w:jc w:val="distribute"/>
              <w:rPr>
                <w:rFonts w:ascii="Times New Roman"/>
                <w:bCs/>
                <w:color w:val="000000" w:themeColor="text1"/>
                <w:sz w:val="22"/>
              </w:rPr>
            </w:pPr>
            <w:r w:rsidRPr="0024556D">
              <w:rPr>
                <w:rFonts w:ascii="Times New Roman" w:hint="eastAsia"/>
                <w:bCs/>
                <w:color w:val="000000" w:themeColor="text1"/>
                <w:sz w:val="22"/>
              </w:rPr>
              <w:t>單位</w:t>
            </w:r>
          </w:p>
        </w:tc>
        <w:tc>
          <w:tcPr>
            <w:tcW w:w="1213" w:type="dxa"/>
            <w:vMerge w:val="restart"/>
            <w:tcBorders>
              <w:top w:val="single" w:sz="8" w:space="0" w:color="auto"/>
              <w:left w:val="single" w:sz="4" w:space="0" w:color="auto"/>
              <w:right w:val="single" w:sz="4" w:space="0" w:color="auto"/>
            </w:tcBorders>
            <w:vAlign w:val="center"/>
          </w:tcPr>
          <w:p w:rsidR="0041480E" w:rsidRPr="0024556D" w:rsidRDefault="0041480E" w:rsidP="0041480E">
            <w:pPr>
              <w:ind w:firstLineChars="0" w:firstLine="0"/>
              <w:jc w:val="distribute"/>
              <w:rPr>
                <w:rFonts w:ascii="Times New Roman"/>
                <w:bCs/>
                <w:color w:val="000000" w:themeColor="text1"/>
                <w:sz w:val="22"/>
              </w:rPr>
            </w:pPr>
            <w:r w:rsidRPr="0024556D">
              <w:rPr>
                <w:rFonts w:ascii="Times New Roman" w:hint="eastAsia"/>
                <w:bCs/>
                <w:color w:val="000000" w:themeColor="text1"/>
                <w:sz w:val="22"/>
              </w:rPr>
              <w:t>預計數</w:t>
            </w:r>
          </w:p>
        </w:tc>
        <w:tc>
          <w:tcPr>
            <w:tcW w:w="1213" w:type="dxa"/>
            <w:vMerge w:val="restart"/>
            <w:tcBorders>
              <w:top w:val="single" w:sz="8" w:space="0" w:color="auto"/>
              <w:left w:val="single" w:sz="4" w:space="0" w:color="auto"/>
              <w:right w:val="single" w:sz="4" w:space="0" w:color="auto"/>
            </w:tcBorders>
            <w:vAlign w:val="center"/>
          </w:tcPr>
          <w:p w:rsidR="0041480E" w:rsidRPr="0024556D" w:rsidRDefault="0041480E" w:rsidP="0041480E">
            <w:pPr>
              <w:ind w:firstLineChars="0" w:firstLine="0"/>
              <w:jc w:val="distribute"/>
              <w:rPr>
                <w:rFonts w:ascii="Times New Roman"/>
                <w:bCs/>
                <w:color w:val="000000" w:themeColor="text1"/>
                <w:sz w:val="22"/>
              </w:rPr>
            </w:pPr>
            <w:r w:rsidRPr="0024556D">
              <w:rPr>
                <w:rFonts w:ascii="Times New Roman" w:hint="eastAsia"/>
                <w:bCs/>
                <w:color w:val="000000" w:themeColor="text1"/>
                <w:sz w:val="22"/>
              </w:rPr>
              <w:t>實際數</w:t>
            </w:r>
          </w:p>
        </w:tc>
        <w:tc>
          <w:tcPr>
            <w:tcW w:w="4795" w:type="dxa"/>
            <w:gridSpan w:val="3"/>
            <w:tcBorders>
              <w:top w:val="single" w:sz="8" w:space="0" w:color="auto"/>
              <w:left w:val="single" w:sz="4" w:space="0" w:color="auto"/>
              <w:bottom w:val="single" w:sz="4" w:space="0" w:color="auto"/>
            </w:tcBorders>
            <w:vAlign w:val="center"/>
          </w:tcPr>
          <w:p w:rsidR="0041480E" w:rsidRPr="0024556D" w:rsidRDefault="0041480E" w:rsidP="0041480E">
            <w:pPr>
              <w:ind w:firstLineChars="0" w:firstLine="0"/>
              <w:jc w:val="distribute"/>
              <w:rPr>
                <w:rFonts w:ascii="Times New Roman"/>
                <w:bCs/>
                <w:color w:val="000000" w:themeColor="text1"/>
                <w:sz w:val="22"/>
              </w:rPr>
            </w:pPr>
            <w:r w:rsidRPr="0024556D">
              <w:rPr>
                <w:rFonts w:ascii="Times New Roman" w:hint="eastAsia"/>
                <w:bCs/>
                <w:color w:val="000000" w:themeColor="text1"/>
                <w:sz w:val="22"/>
              </w:rPr>
              <w:t>比較增減</w:t>
            </w:r>
          </w:p>
        </w:tc>
      </w:tr>
      <w:tr w:rsidR="0041480E" w:rsidRPr="00D77FD2" w:rsidTr="0041480E">
        <w:trPr>
          <w:cantSplit/>
          <w:trHeight w:val="390"/>
          <w:jc w:val="center"/>
        </w:trPr>
        <w:tc>
          <w:tcPr>
            <w:tcW w:w="1965" w:type="dxa"/>
            <w:vMerge/>
            <w:tcBorders>
              <w:bottom w:val="single" w:sz="8" w:space="0" w:color="auto"/>
              <w:right w:val="single" w:sz="4" w:space="0" w:color="auto"/>
            </w:tcBorders>
          </w:tcPr>
          <w:p w:rsidR="0041480E" w:rsidRPr="0024556D" w:rsidRDefault="0041480E" w:rsidP="0041480E">
            <w:pPr>
              <w:ind w:firstLineChars="0" w:firstLine="0"/>
              <w:jc w:val="distribute"/>
              <w:rPr>
                <w:rFonts w:ascii="Times New Roman"/>
                <w:bCs/>
                <w:color w:val="000000" w:themeColor="text1"/>
                <w:sz w:val="22"/>
              </w:rPr>
            </w:pPr>
          </w:p>
        </w:tc>
        <w:tc>
          <w:tcPr>
            <w:tcW w:w="767" w:type="dxa"/>
            <w:vMerge/>
            <w:tcBorders>
              <w:left w:val="single" w:sz="4" w:space="0" w:color="auto"/>
              <w:bottom w:val="single" w:sz="8" w:space="0" w:color="auto"/>
              <w:right w:val="single" w:sz="4" w:space="0" w:color="auto"/>
            </w:tcBorders>
          </w:tcPr>
          <w:p w:rsidR="0041480E" w:rsidRPr="0024556D" w:rsidRDefault="0041480E" w:rsidP="0041480E">
            <w:pPr>
              <w:ind w:firstLineChars="0" w:firstLine="0"/>
              <w:jc w:val="distribute"/>
              <w:rPr>
                <w:rFonts w:ascii="Times New Roman"/>
                <w:bCs/>
                <w:color w:val="000000" w:themeColor="text1"/>
                <w:sz w:val="22"/>
              </w:rPr>
            </w:pPr>
          </w:p>
        </w:tc>
        <w:tc>
          <w:tcPr>
            <w:tcW w:w="1213" w:type="dxa"/>
            <w:vMerge/>
            <w:tcBorders>
              <w:left w:val="single" w:sz="4" w:space="0" w:color="auto"/>
              <w:bottom w:val="single" w:sz="8" w:space="0" w:color="auto"/>
              <w:right w:val="single" w:sz="4" w:space="0" w:color="auto"/>
            </w:tcBorders>
          </w:tcPr>
          <w:p w:rsidR="0041480E" w:rsidRPr="0024556D" w:rsidRDefault="0041480E" w:rsidP="0041480E">
            <w:pPr>
              <w:ind w:firstLineChars="0" w:firstLine="0"/>
              <w:jc w:val="distribute"/>
              <w:rPr>
                <w:rFonts w:ascii="Times New Roman"/>
                <w:bCs/>
                <w:color w:val="000000" w:themeColor="text1"/>
                <w:sz w:val="22"/>
              </w:rPr>
            </w:pPr>
          </w:p>
        </w:tc>
        <w:tc>
          <w:tcPr>
            <w:tcW w:w="1213" w:type="dxa"/>
            <w:vMerge/>
            <w:tcBorders>
              <w:left w:val="single" w:sz="4" w:space="0" w:color="auto"/>
              <w:bottom w:val="single" w:sz="8" w:space="0" w:color="auto"/>
              <w:right w:val="single" w:sz="4" w:space="0" w:color="auto"/>
            </w:tcBorders>
          </w:tcPr>
          <w:p w:rsidR="0041480E" w:rsidRPr="0024556D" w:rsidRDefault="0041480E" w:rsidP="0041480E">
            <w:pPr>
              <w:ind w:firstLineChars="0" w:firstLine="0"/>
              <w:jc w:val="distribute"/>
              <w:rPr>
                <w:rFonts w:ascii="Times New Roman"/>
                <w:bCs/>
                <w:color w:val="000000" w:themeColor="text1"/>
                <w:sz w:val="22"/>
              </w:rPr>
            </w:pPr>
          </w:p>
        </w:tc>
        <w:tc>
          <w:tcPr>
            <w:tcW w:w="1213" w:type="dxa"/>
            <w:tcBorders>
              <w:top w:val="single" w:sz="4" w:space="0" w:color="auto"/>
              <w:left w:val="single" w:sz="4" w:space="0" w:color="auto"/>
              <w:bottom w:val="single" w:sz="8" w:space="0" w:color="auto"/>
              <w:right w:val="single" w:sz="4" w:space="0" w:color="auto"/>
            </w:tcBorders>
            <w:vAlign w:val="center"/>
          </w:tcPr>
          <w:p w:rsidR="0041480E" w:rsidRPr="0024556D" w:rsidRDefault="0041480E" w:rsidP="0041480E">
            <w:pPr>
              <w:ind w:firstLineChars="0" w:firstLine="0"/>
              <w:jc w:val="distribute"/>
              <w:rPr>
                <w:rFonts w:ascii="Times New Roman"/>
                <w:bCs/>
                <w:color w:val="000000" w:themeColor="text1"/>
                <w:sz w:val="22"/>
              </w:rPr>
            </w:pPr>
            <w:r w:rsidRPr="0024556D">
              <w:rPr>
                <w:rFonts w:ascii="Times New Roman" w:hint="eastAsia"/>
                <w:bCs/>
                <w:color w:val="000000" w:themeColor="text1"/>
                <w:sz w:val="22"/>
              </w:rPr>
              <w:t>增減數</w:t>
            </w:r>
          </w:p>
        </w:tc>
        <w:tc>
          <w:tcPr>
            <w:tcW w:w="876" w:type="dxa"/>
            <w:tcBorders>
              <w:top w:val="single" w:sz="4" w:space="0" w:color="auto"/>
              <w:left w:val="single" w:sz="4" w:space="0" w:color="auto"/>
              <w:bottom w:val="single" w:sz="8" w:space="0" w:color="auto"/>
              <w:right w:val="single" w:sz="4" w:space="0" w:color="auto"/>
            </w:tcBorders>
            <w:vAlign w:val="center"/>
          </w:tcPr>
          <w:p w:rsidR="0041480E" w:rsidRPr="0024556D" w:rsidRDefault="0041480E" w:rsidP="0041480E">
            <w:pPr>
              <w:ind w:firstLineChars="0" w:firstLine="0"/>
              <w:jc w:val="distribute"/>
              <w:rPr>
                <w:rFonts w:ascii="Times New Roman"/>
                <w:bCs/>
                <w:color w:val="000000" w:themeColor="text1"/>
                <w:sz w:val="22"/>
              </w:rPr>
            </w:pPr>
            <w:r w:rsidRPr="0024556D">
              <w:rPr>
                <w:rFonts w:ascii="Times New Roman" w:hint="eastAsia"/>
                <w:bCs/>
                <w:color w:val="000000" w:themeColor="text1"/>
                <w:sz w:val="22"/>
              </w:rPr>
              <w:t>％</w:t>
            </w:r>
          </w:p>
        </w:tc>
        <w:tc>
          <w:tcPr>
            <w:tcW w:w="2706" w:type="dxa"/>
            <w:tcBorders>
              <w:top w:val="single" w:sz="4" w:space="0" w:color="auto"/>
              <w:left w:val="single" w:sz="4" w:space="0" w:color="auto"/>
              <w:bottom w:val="single" w:sz="8" w:space="0" w:color="auto"/>
            </w:tcBorders>
            <w:vAlign w:val="center"/>
          </w:tcPr>
          <w:p w:rsidR="0041480E" w:rsidRPr="0024556D" w:rsidRDefault="0041480E" w:rsidP="0041480E">
            <w:pPr>
              <w:ind w:firstLineChars="0" w:firstLine="0"/>
              <w:jc w:val="distribute"/>
              <w:rPr>
                <w:rFonts w:ascii="Times New Roman"/>
                <w:bCs/>
                <w:color w:val="000000" w:themeColor="text1"/>
                <w:sz w:val="22"/>
              </w:rPr>
            </w:pPr>
            <w:r w:rsidRPr="0024556D">
              <w:rPr>
                <w:rFonts w:ascii="Times New Roman" w:hint="eastAsia"/>
                <w:bCs/>
                <w:color w:val="000000" w:themeColor="text1"/>
                <w:sz w:val="22"/>
              </w:rPr>
              <w:t>原因</w:t>
            </w:r>
          </w:p>
        </w:tc>
      </w:tr>
      <w:tr w:rsidR="0041480E" w:rsidRPr="00D77FD2" w:rsidTr="0041480E">
        <w:trPr>
          <w:cantSplit/>
          <w:trHeight w:val="501"/>
          <w:jc w:val="center"/>
        </w:trPr>
        <w:tc>
          <w:tcPr>
            <w:tcW w:w="1965" w:type="dxa"/>
            <w:tcBorders>
              <w:right w:val="single" w:sz="4" w:space="0" w:color="auto"/>
            </w:tcBorders>
            <w:shd w:val="clear" w:color="auto" w:fill="auto"/>
          </w:tcPr>
          <w:p w:rsidR="0041480E" w:rsidRPr="007503FD" w:rsidRDefault="0041480E" w:rsidP="0041480E">
            <w:pPr>
              <w:pStyle w:val="afc"/>
              <w:widowControl w:val="0"/>
              <w:suppressAutoHyphens/>
              <w:kinsoku w:val="0"/>
              <w:topLinePunct/>
              <w:autoSpaceDN w:val="0"/>
              <w:snapToGrid w:val="0"/>
              <w:spacing w:beforeLines="15" w:before="54" w:afterLines="15" w:after="54" w:line="268" w:lineRule="exact"/>
              <w:ind w:firstLineChars="0" w:firstLine="0"/>
              <w:jc w:val="distribute"/>
              <w:rPr>
                <w:color w:val="000000" w:themeColor="text1"/>
                <w:w w:val="91"/>
                <w:sz w:val="22"/>
                <w:szCs w:val="22"/>
              </w:rPr>
            </w:pPr>
            <w:r w:rsidRPr="007503FD">
              <w:rPr>
                <w:rFonts w:hint="eastAsia"/>
                <w:noProof/>
                <w:color w:val="000000" w:themeColor="text1"/>
                <w:w w:val="91"/>
                <w:sz w:val="22"/>
                <w:szCs w:val="22"/>
              </w:rPr>
              <w:t>第205廠遷建專案計畫</w:t>
            </w:r>
          </w:p>
        </w:tc>
        <w:tc>
          <w:tcPr>
            <w:tcW w:w="767" w:type="dxa"/>
            <w:tcBorders>
              <w:left w:val="single" w:sz="4" w:space="0" w:color="auto"/>
              <w:right w:val="single" w:sz="4" w:space="0" w:color="auto"/>
            </w:tcBorders>
            <w:shd w:val="clear" w:color="auto" w:fill="auto"/>
          </w:tcPr>
          <w:p w:rsidR="0041480E" w:rsidRPr="00D51E56" w:rsidRDefault="0041480E" w:rsidP="0041480E">
            <w:pPr>
              <w:pStyle w:val="afc"/>
              <w:widowControl w:val="0"/>
              <w:suppressAutoHyphens/>
              <w:kinsoku w:val="0"/>
              <w:topLinePunct/>
              <w:snapToGrid w:val="0"/>
              <w:spacing w:beforeLines="15" w:before="54" w:afterLines="15" w:after="54" w:line="268" w:lineRule="exact"/>
              <w:ind w:firstLineChars="0" w:firstLine="0"/>
              <w:jc w:val="distribute"/>
              <w:rPr>
                <w:rFonts w:cs="Times New Roman"/>
                <w:noProof/>
                <w:color w:val="000000" w:themeColor="text1"/>
                <w:sz w:val="22"/>
                <w:szCs w:val="22"/>
              </w:rPr>
            </w:pPr>
            <w:r w:rsidRPr="00D51E56">
              <w:rPr>
                <w:rFonts w:cs="Times New Roman" w:hint="eastAsia"/>
                <w:noProof/>
                <w:color w:val="000000" w:themeColor="text1"/>
                <w:sz w:val="22"/>
                <w:szCs w:val="22"/>
              </w:rPr>
              <w:t>千元</w:t>
            </w:r>
          </w:p>
        </w:tc>
        <w:tc>
          <w:tcPr>
            <w:tcW w:w="1213" w:type="dxa"/>
            <w:tcBorders>
              <w:left w:val="single" w:sz="4" w:space="0" w:color="auto"/>
              <w:right w:val="single" w:sz="4" w:space="0" w:color="auto"/>
            </w:tcBorders>
            <w:shd w:val="clear" w:color="auto" w:fill="auto"/>
          </w:tcPr>
          <w:p w:rsidR="0041480E" w:rsidRPr="00D87F4C" w:rsidRDefault="00D87F4C" w:rsidP="0041480E">
            <w:pPr>
              <w:pStyle w:val="afc"/>
              <w:widowControl w:val="0"/>
              <w:suppressAutoHyphens/>
              <w:kinsoku w:val="0"/>
              <w:topLinePunct/>
              <w:snapToGrid w:val="0"/>
              <w:spacing w:beforeLines="15" w:before="54" w:afterLines="15" w:after="54" w:line="268" w:lineRule="exact"/>
              <w:ind w:firstLineChars="0" w:firstLine="0"/>
              <w:jc w:val="right"/>
              <w:rPr>
                <w:rFonts w:cs="Times New Roman"/>
                <w:noProof/>
                <w:spacing w:val="-6"/>
                <w:sz w:val="22"/>
                <w:szCs w:val="22"/>
              </w:rPr>
            </w:pPr>
            <w:r w:rsidRPr="00D87F4C">
              <w:rPr>
                <w:rFonts w:cs="Times New Roman" w:hint="eastAsia"/>
                <w:noProof/>
                <w:spacing w:val="-6"/>
                <w:sz w:val="22"/>
                <w:szCs w:val="22"/>
              </w:rPr>
              <w:t>2,704,900</w:t>
            </w:r>
          </w:p>
        </w:tc>
        <w:tc>
          <w:tcPr>
            <w:tcW w:w="1213" w:type="dxa"/>
            <w:tcBorders>
              <w:left w:val="single" w:sz="4" w:space="0" w:color="auto"/>
              <w:right w:val="single" w:sz="4" w:space="0" w:color="auto"/>
            </w:tcBorders>
            <w:shd w:val="clear" w:color="auto" w:fill="auto"/>
          </w:tcPr>
          <w:p w:rsidR="0041480E" w:rsidRPr="00D87F4C" w:rsidRDefault="00D87F4C" w:rsidP="0041480E">
            <w:pPr>
              <w:pStyle w:val="afc"/>
              <w:widowControl w:val="0"/>
              <w:suppressAutoHyphens/>
              <w:kinsoku w:val="0"/>
              <w:topLinePunct/>
              <w:snapToGrid w:val="0"/>
              <w:spacing w:beforeLines="15" w:before="54" w:afterLines="15" w:after="54" w:line="268" w:lineRule="exact"/>
              <w:ind w:firstLineChars="0" w:firstLine="0"/>
              <w:jc w:val="right"/>
              <w:rPr>
                <w:rFonts w:cs="Times New Roman"/>
                <w:noProof/>
                <w:spacing w:val="-6"/>
                <w:sz w:val="22"/>
                <w:szCs w:val="22"/>
              </w:rPr>
            </w:pPr>
            <w:r w:rsidRPr="00D87F4C">
              <w:rPr>
                <w:rFonts w:cs="Times New Roman" w:hint="eastAsia"/>
                <w:noProof/>
                <w:spacing w:val="-6"/>
                <w:sz w:val="22"/>
                <w:szCs w:val="22"/>
              </w:rPr>
              <w:t>2,352,087</w:t>
            </w:r>
          </w:p>
        </w:tc>
        <w:tc>
          <w:tcPr>
            <w:tcW w:w="1213" w:type="dxa"/>
            <w:tcBorders>
              <w:left w:val="single" w:sz="4" w:space="0" w:color="auto"/>
              <w:right w:val="single" w:sz="4" w:space="0" w:color="auto"/>
            </w:tcBorders>
            <w:shd w:val="clear" w:color="auto" w:fill="auto"/>
          </w:tcPr>
          <w:p w:rsidR="0041480E" w:rsidRPr="005E0865" w:rsidRDefault="00D87F4C" w:rsidP="0041480E">
            <w:pPr>
              <w:pStyle w:val="afc"/>
              <w:widowControl w:val="0"/>
              <w:suppressAutoHyphens/>
              <w:kinsoku w:val="0"/>
              <w:topLinePunct/>
              <w:snapToGrid w:val="0"/>
              <w:spacing w:beforeLines="15" w:before="54" w:afterLines="15" w:after="54" w:line="268" w:lineRule="exact"/>
              <w:ind w:firstLineChars="0" w:firstLine="0"/>
              <w:jc w:val="right"/>
              <w:rPr>
                <w:rFonts w:cs="Times New Roman"/>
                <w:noProof/>
                <w:spacing w:val="-6"/>
                <w:sz w:val="22"/>
                <w:szCs w:val="22"/>
              </w:rPr>
            </w:pPr>
            <w:r w:rsidRPr="00D87F4C">
              <w:rPr>
                <w:rFonts w:cs="Times New Roman"/>
                <w:noProof/>
                <w:spacing w:val="-6"/>
                <w:sz w:val="22"/>
                <w:szCs w:val="22"/>
              </w:rPr>
              <w:t>- 352,812</w:t>
            </w:r>
          </w:p>
        </w:tc>
        <w:tc>
          <w:tcPr>
            <w:tcW w:w="876" w:type="dxa"/>
            <w:tcBorders>
              <w:left w:val="single" w:sz="4" w:space="0" w:color="auto"/>
              <w:right w:val="single" w:sz="4" w:space="0" w:color="auto"/>
            </w:tcBorders>
            <w:shd w:val="clear" w:color="auto" w:fill="auto"/>
          </w:tcPr>
          <w:p w:rsidR="0041480E" w:rsidRPr="005E0865" w:rsidRDefault="00D87F4C" w:rsidP="0041480E">
            <w:pPr>
              <w:pStyle w:val="afc"/>
              <w:widowControl w:val="0"/>
              <w:suppressAutoHyphens/>
              <w:kinsoku w:val="0"/>
              <w:topLinePunct/>
              <w:snapToGrid w:val="0"/>
              <w:spacing w:beforeLines="15" w:before="54" w:afterLines="15" w:after="54" w:line="268" w:lineRule="exact"/>
              <w:ind w:firstLineChars="0" w:firstLine="0"/>
              <w:jc w:val="right"/>
              <w:rPr>
                <w:sz w:val="22"/>
                <w:szCs w:val="22"/>
              </w:rPr>
            </w:pPr>
            <w:r w:rsidRPr="00D87F4C">
              <w:rPr>
                <w:noProof/>
                <w:sz w:val="22"/>
                <w:szCs w:val="22"/>
              </w:rPr>
              <w:t>- 13.04</w:t>
            </w:r>
          </w:p>
        </w:tc>
        <w:tc>
          <w:tcPr>
            <w:tcW w:w="2706" w:type="dxa"/>
            <w:tcBorders>
              <w:left w:val="single" w:sz="4" w:space="0" w:color="auto"/>
            </w:tcBorders>
            <w:shd w:val="clear" w:color="auto" w:fill="auto"/>
          </w:tcPr>
          <w:p w:rsidR="0041480E" w:rsidRDefault="0041480E" w:rsidP="00D87F4C">
            <w:pPr>
              <w:pStyle w:val="afc"/>
              <w:widowControl w:val="0"/>
              <w:suppressAutoHyphens/>
              <w:kinsoku w:val="0"/>
              <w:topLinePunct/>
              <w:snapToGrid w:val="0"/>
              <w:spacing w:beforeLines="15" w:before="54" w:afterLines="15" w:after="54" w:line="268" w:lineRule="exact"/>
              <w:ind w:firstLineChars="0" w:firstLine="0"/>
              <w:rPr>
                <w:sz w:val="22"/>
                <w:szCs w:val="22"/>
              </w:rPr>
            </w:pPr>
            <w:r w:rsidRPr="00377DFE">
              <w:rPr>
                <w:rFonts w:hint="eastAsia"/>
                <w:sz w:val="22"/>
                <w:szCs w:val="22"/>
              </w:rPr>
              <w:t>配合高雄市政府</w:t>
            </w:r>
            <w:r w:rsidR="002A0850">
              <w:rPr>
                <w:rFonts w:hint="eastAsia"/>
                <w:sz w:val="22"/>
                <w:szCs w:val="22"/>
              </w:rPr>
              <w:t>「</w:t>
            </w:r>
            <w:r w:rsidRPr="00377DFE">
              <w:rPr>
                <w:rFonts w:hint="eastAsia"/>
                <w:sz w:val="22"/>
                <w:szCs w:val="22"/>
              </w:rPr>
              <w:t>多功能經貿園區</w:t>
            </w:r>
            <w:r w:rsidR="005D5546">
              <w:rPr>
                <w:rFonts w:hint="eastAsia"/>
                <w:sz w:val="22"/>
                <w:szCs w:val="22"/>
              </w:rPr>
              <w:t>」</w:t>
            </w:r>
            <w:r w:rsidRPr="00377DFE">
              <w:rPr>
                <w:rFonts w:hint="eastAsia"/>
                <w:sz w:val="22"/>
                <w:szCs w:val="22"/>
              </w:rPr>
              <w:t>都市發展規劃辦理營區騰</w:t>
            </w:r>
            <w:r>
              <w:rPr>
                <w:rFonts w:hint="eastAsia"/>
                <w:sz w:val="22"/>
                <w:szCs w:val="22"/>
              </w:rPr>
              <w:t>讓</w:t>
            </w:r>
            <w:r w:rsidR="00113589">
              <w:rPr>
                <w:rFonts w:hint="eastAsia"/>
                <w:sz w:val="22"/>
                <w:szCs w:val="22"/>
              </w:rPr>
              <w:t>，</w:t>
            </w:r>
            <w:r>
              <w:rPr>
                <w:rFonts w:hint="eastAsia"/>
                <w:sz w:val="22"/>
                <w:szCs w:val="22"/>
              </w:rPr>
              <w:t>因</w:t>
            </w:r>
            <w:r w:rsidR="00D87F4C">
              <w:rPr>
                <w:rFonts w:hint="eastAsia"/>
                <w:sz w:val="22"/>
                <w:szCs w:val="22"/>
              </w:rPr>
              <w:t>水保計畫變更、缺工</w:t>
            </w:r>
            <w:r>
              <w:rPr>
                <w:rFonts w:hint="eastAsia"/>
                <w:sz w:val="22"/>
                <w:szCs w:val="22"/>
              </w:rPr>
              <w:t>及</w:t>
            </w:r>
            <w:r w:rsidR="00D87F4C">
              <w:rPr>
                <w:rFonts w:hint="eastAsia"/>
                <w:sz w:val="22"/>
                <w:szCs w:val="22"/>
              </w:rPr>
              <w:t>圖說疑義</w:t>
            </w:r>
            <w:r>
              <w:rPr>
                <w:rFonts w:hint="eastAsia"/>
                <w:sz w:val="22"/>
                <w:szCs w:val="22"/>
              </w:rPr>
              <w:t>等</w:t>
            </w:r>
            <w:r w:rsidR="00D87F4C">
              <w:rPr>
                <w:rFonts w:hint="eastAsia"/>
                <w:sz w:val="22"/>
                <w:szCs w:val="22"/>
              </w:rPr>
              <w:t>因素</w:t>
            </w:r>
            <w:r w:rsidR="00113589">
              <w:rPr>
                <w:rFonts w:hint="eastAsia"/>
                <w:sz w:val="22"/>
                <w:szCs w:val="22"/>
              </w:rPr>
              <w:t>，</w:t>
            </w:r>
            <w:r w:rsidRPr="00377DFE">
              <w:rPr>
                <w:rFonts w:hint="eastAsia"/>
                <w:sz w:val="22"/>
                <w:szCs w:val="22"/>
              </w:rPr>
              <w:t>致</w:t>
            </w:r>
            <w:r>
              <w:rPr>
                <w:rFonts w:hint="eastAsia"/>
                <w:sz w:val="22"/>
                <w:szCs w:val="22"/>
              </w:rPr>
              <w:t>執行進度未如預期</w:t>
            </w:r>
            <w:r w:rsidR="00113589">
              <w:rPr>
                <w:rFonts w:hint="eastAsia"/>
                <w:sz w:val="22"/>
                <w:szCs w:val="22"/>
              </w:rPr>
              <w:t>。</w:t>
            </w:r>
          </w:p>
        </w:tc>
      </w:tr>
      <w:tr w:rsidR="0041480E" w:rsidRPr="00D77FD2" w:rsidTr="0041480E">
        <w:trPr>
          <w:cantSplit/>
          <w:trHeight w:val="501"/>
          <w:jc w:val="center"/>
        </w:trPr>
        <w:tc>
          <w:tcPr>
            <w:tcW w:w="1965" w:type="dxa"/>
            <w:tcBorders>
              <w:right w:val="single" w:sz="4" w:space="0" w:color="auto"/>
            </w:tcBorders>
            <w:shd w:val="clear" w:color="auto" w:fill="auto"/>
          </w:tcPr>
          <w:p w:rsidR="0041480E" w:rsidRPr="007503FD" w:rsidRDefault="0041480E" w:rsidP="0041480E">
            <w:pPr>
              <w:pStyle w:val="afc"/>
              <w:widowControl w:val="0"/>
              <w:suppressAutoHyphens/>
              <w:kinsoku w:val="0"/>
              <w:topLinePunct/>
              <w:autoSpaceDN w:val="0"/>
              <w:snapToGrid w:val="0"/>
              <w:spacing w:beforeLines="15" w:before="54" w:afterLines="15" w:after="54" w:line="268" w:lineRule="exact"/>
              <w:ind w:firstLineChars="0" w:firstLine="0"/>
              <w:jc w:val="distribute"/>
              <w:rPr>
                <w:noProof/>
                <w:color w:val="000000" w:themeColor="text1"/>
                <w:w w:val="91"/>
                <w:sz w:val="22"/>
                <w:szCs w:val="22"/>
              </w:rPr>
            </w:pPr>
            <w:r w:rsidRPr="00377DFE">
              <w:rPr>
                <w:rFonts w:hint="eastAsia"/>
                <w:noProof/>
                <w:color w:val="000000" w:themeColor="text1"/>
                <w:w w:val="91"/>
                <w:sz w:val="22"/>
                <w:szCs w:val="22"/>
              </w:rPr>
              <w:t>資安園區專案計畫</w:t>
            </w:r>
          </w:p>
        </w:tc>
        <w:tc>
          <w:tcPr>
            <w:tcW w:w="767" w:type="dxa"/>
            <w:tcBorders>
              <w:left w:val="single" w:sz="4" w:space="0" w:color="auto"/>
              <w:right w:val="single" w:sz="4" w:space="0" w:color="auto"/>
            </w:tcBorders>
            <w:shd w:val="clear" w:color="auto" w:fill="auto"/>
          </w:tcPr>
          <w:p w:rsidR="0041480E" w:rsidRPr="00D51E56" w:rsidRDefault="0041480E" w:rsidP="0041480E">
            <w:pPr>
              <w:pStyle w:val="afc"/>
              <w:widowControl w:val="0"/>
              <w:suppressAutoHyphens/>
              <w:kinsoku w:val="0"/>
              <w:topLinePunct/>
              <w:snapToGrid w:val="0"/>
              <w:spacing w:beforeLines="15" w:before="54" w:afterLines="15" w:after="54" w:line="268" w:lineRule="exact"/>
              <w:ind w:firstLineChars="0" w:firstLine="0"/>
              <w:jc w:val="distribute"/>
              <w:rPr>
                <w:rFonts w:cs="Times New Roman"/>
                <w:noProof/>
                <w:color w:val="000000" w:themeColor="text1"/>
                <w:sz w:val="22"/>
                <w:szCs w:val="22"/>
              </w:rPr>
            </w:pPr>
            <w:r w:rsidRPr="00377DFE">
              <w:rPr>
                <w:rFonts w:cs="Times New Roman" w:hint="eastAsia"/>
                <w:noProof/>
                <w:color w:val="000000" w:themeColor="text1"/>
                <w:sz w:val="22"/>
                <w:szCs w:val="22"/>
              </w:rPr>
              <w:t>千元</w:t>
            </w:r>
          </w:p>
        </w:tc>
        <w:tc>
          <w:tcPr>
            <w:tcW w:w="1213" w:type="dxa"/>
            <w:tcBorders>
              <w:left w:val="single" w:sz="4" w:space="0" w:color="auto"/>
              <w:right w:val="single" w:sz="4" w:space="0" w:color="auto"/>
            </w:tcBorders>
            <w:shd w:val="clear" w:color="auto" w:fill="auto"/>
          </w:tcPr>
          <w:p w:rsidR="0041480E" w:rsidRPr="00377DFE" w:rsidRDefault="00D87F4C" w:rsidP="0041480E">
            <w:pPr>
              <w:pStyle w:val="afc"/>
              <w:widowControl w:val="0"/>
              <w:suppressAutoHyphens/>
              <w:kinsoku w:val="0"/>
              <w:topLinePunct/>
              <w:snapToGrid w:val="0"/>
              <w:spacing w:beforeLines="15" w:before="54" w:afterLines="15" w:after="54" w:line="268" w:lineRule="exact"/>
              <w:ind w:firstLineChars="0" w:firstLine="0"/>
              <w:jc w:val="right"/>
              <w:rPr>
                <w:rFonts w:cs="Times New Roman"/>
                <w:noProof/>
                <w:sz w:val="22"/>
                <w:szCs w:val="22"/>
              </w:rPr>
            </w:pPr>
            <w:r w:rsidRPr="00D87F4C">
              <w:rPr>
                <w:rFonts w:cs="Times New Roman"/>
                <w:noProof/>
                <w:sz w:val="22"/>
                <w:szCs w:val="22"/>
              </w:rPr>
              <w:t>90,500</w:t>
            </w:r>
          </w:p>
        </w:tc>
        <w:tc>
          <w:tcPr>
            <w:tcW w:w="1213" w:type="dxa"/>
            <w:tcBorders>
              <w:left w:val="single" w:sz="4" w:space="0" w:color="auto"/>
              <w:right w:val="single" w:sz="4" w:space="0" w:color="auto"/>
            </w:tcBorders>
            <w:shd w:val="clear" w:color="auto" w:fill="auto"/>
          </w:tcPr>
          <w:p w:rsidR="0041480E" w:rsidRPr="00377DFE" w:rsidRDefault="00D87F4C" w:rsidP="0041480E">
            <w:pPr>
              <w:pStyle w:val="afc"/>
              <w:widowControl w:val="0"/>
              <w:suppressAutoHyphens/>
              <w:kinsoku w:val="0"/>
              <w:topLinePunct/>
              <w:snapToGrid w:val="0"/>
              <w:spacing w:beforeLines="15" w:before="54" w:afterLines="15" w:after="54" w:line="268" w:lineRule="exact"/>
              <w:ind w:firstLineChars="0" w:firstLine="0"/>
              <w:jc w:val="right"/>
              <w:rPr>
                <w:rFonts w:cs="Times New Roman"/>
                <w:noProof/>
                <w:sz w:val="22"/>
                <w:szCs w:val="22"/>
              </w:rPr>
            </w:pPr>
            <w:r w:rsidRPr="00D87F4C">
              <w:rPr>
                <w:rFonts w:cs="Times New Roman"/>
                <w:noProof/>
                <w:sz w:val="22"/>
                <w:szCs w:val="22"/>
              </w:rPr>
              <w:t>30,013</w:t>
            </w:r>
          </w:p>
        </w:tc>
        <w:tc>
          <w:tcPr>
            <w:tcW w:w="1213" w:type="dxa"/>
            <w:tcBorders>
              <w:left w:val="single" w:sz="4" w:space="0" w:color="auto"/>
              <w:right w:val="single" w:sz="4" w:space="0" w:color="auto"/>
            </w:tcBorders>
            <w:shd w:val="clear" w:color="auto" w:fill="auto"/>
          </w:tcPr>
          <w:p w:rsidR="0041480E" w:rsidRPr="005E0865" w:rsidRDefault="00D87F4C" w:rsidP="0041480E">
            <w:pPr>
              <w:pStyle w:val="afc"/>
              <w:widowControl w:val="0"/>
              <w:suppressAutoHyphens/>
              <w:kinsoku w:val="0"/>
              <w:topLinePunct/>
              <w:snapToGrid w:val="0"/>
              <w:spacing w:beforeLines="15" w:before="54" w:afterLines="15" w:after="54" w:line="268" w:lineRule="exact"/>
              <w:ind w:firstLineChars="0" w:firstLine="0"/>
              <w:jc w:val="right"/>
              <w:rPr>
                <w:rFonts w:cs="Times New Roman"/>
                <w:noProof/>
                <w:spacing w:val="-6"/>
                <w:sz w:val="22"/>
                <w:szCs w:val="22"/>
              </w:rPr>
            </w:pPr>
            <w:r w:rsidRPr="00D87F4C">
              <w:rPr>
                <w:rFonts w:cs="Times New Roman"/>
                <w:noProof/>
                <w:spacing w:val="-6"/>
                <w:sz w:val="22"/>
                <w:szCs w:val="22"/>
              </w:rPr>
              <w:t>- 60,486</w:t>
            </w:r>
          </w:p>
        </w:tc>
        <w:tc>
          <w:tcPr>
            <w:tcW w:w="876" w:type="dxa"/>
            <w:tcBorders>
              <w:left w:val="single" w:sz="4" w:space="0" w:color="auto"/>
              <w:right w:val="single" w:sz="4" w:space="0" w:color="auto"/>
            </w:tcBorders>
            <w:shd w:val="clear" w:color="auto" w:fill="auto"/>
          </w:tcPr>
          <w:p w:rsidR="0041480E" w:rsidRPr="005E0865" w:rsidRDefault="00D87F4C" w:rsidP="0041480E">
            <w:pPr>
              <w:pStyle w:val="afc"/>
              <w:widowControl w:val="0"/>
              <w:suppressAutoHyphens/>
              <w:kinsoku w:val="0"/>
              <w:topLinePunct/>
              <w:snapToGrid w:val="0"/>
              <w:spacing w:beforeLines="15" w:before="54" w:afterLines="15" w:after="54" w:line="268" w:lineRule="exact"/>
              <w:ind w:firstLineChars="0" w:firstLine="0"/>
              <w:jc w:val="right"/>
              <w:rPr>
                <w:noProof/>
                <w:sz w:val="22"/>
                <w:szCs w:val="22"/>
              </w:rPr>
            </w:pPr>
            <w:r w:rsidRPr="00D87F4C">
              <w:rPr>
                <w:noProof/>
                <w:sz w:val="22"/>
                <w:szCs w:val="22"/>
              </w:rPr>
              <w:t>- 66.84</w:t>
            </w:r>
          </w:p>
        </w:tc>
        <w:tc>
          <w:tcPr>
            <w:tcW w:w="2706" w:type="dxa"/>
            <w:tcBorders>
              <w:left w:val="single" w:sz="4" w:space="0" w:color="auto"/>
            </w:tcBorders>
            <w:shd w:val="clear" w:color="auto" w:fill="auto"/>
          </w:tcPr>
          <w:p w:rsidR="0041480E" w:rsidRPr="00377DFE" w:rsidRDefault="00311A57" w:rsidP="003F3A06">
            <w:pPr>
              <w:pStyle w:val="afc"/>
              <w:widowControl w:val="0"/>
              <w:suppressAutoHyphens/>
              <w:kinsoku w:val="0"/>
              <w:topLinePunct/>
              <w:snapToGrid w:val="0"/>
              <w:spacing w:beforeLines="15" w:before="54" w:afterLines="15" w:after="54" w:line="268" w:lineRule="exact"/>
              <w:ind w:firstLineChars="0" w:firstLine="0"/>
              <w:rPr>
                <w:sz w:val="22"/>
                <w:szCs w:val="22"/>
              </w:rPr>
            </w:pPr>
            <w:r w:rsidRPr="00377DFE">
              <w:rPr>
                <w:rFonts w:hint="eastAsia"/>
                <w:sz w:val="22"/>
                <w:szCs w:val="22"/>
              </w:rPr>
              <w:t>因</w:t>
            </w:r>
            <w:r w:rsidR="003F3A06">
              <w:rPr>
                <w:rFonts w:hint="eastAsia"/>
                <w:sz w:val="22"/>
                <w:szCs w:val="22"/>
              </w:rPr>
              <w:t>工程基地</w:t>
            </w:r>
            <w:r w:rsidR="00D87F4C">
              <w:rPr>
                <w:rFonts w:hint="eastAsia"/>
                <w:sz w:val="22"/>
                <w:szCs w:val="22"/>
              </w:rPr>
              <w:t>植栽移植計畫</w:t>
            </w:r>
            <w:r w:rsidR="003F3A06">
              <w:rPr>
                <w:rFonts w:hint="eastAsia"/>
                <w:sz w:val="22"/>
                <w:szCs w:val="22"/>
              </w:rPr>
              <w:t>經</w:t>
            </w:r>
            <w:r w:rsidR="00D87F4C">
              <w:rPr>
                <w:rFonts w:hint="eastAsia"/>
                <w:sz w:val="22"/>
                <w:szCs w:val="22"/>
              </w:rPr>
              <w:t>新北市政府審退等因素</w:t>
            </w:r>
            <w:r w:rsidR="00113589">
              <w:rPr>
                <w:rFonts w:hint="eastAsia"/>
                <w:sz w:val="22"/>
                <w:szCs w:val="22"/>
              </w:rPr>
              <w:t>，</w:t>
            </w:r>
            <w:r w:rsidR="0041480E" w:rsidRPr="00377DFE">
              <w:rPr>
                <w:rFonts w:hint="eastAsia"/>
                <w:sz w:val="22"/>
                <w:szCs w:val="22"/>
              </w:rPr>
              <w:t>致執行進度未如預期</w:t>
            </w:r>
            <w:r w:rsidR="00113589">
              <w:rPr>
                <w:rFonts w:hint="eastAsia"/>
                <w:sz w:val="22"/>
                <w:szCs w:val="22"/>
              </w:rPr>
              <w:t>。</w:t>
            </w:r>
          </w:p>
        </w:tc>
      </w:tr>
      <w:tr w:rsidR="0041480E" w:rsidRPr="00D77FD2" w:rsidTr="007407E0">
        <w:trPr>
          <w:cantSplit/>
          <w:trHeight w:val="845"/>
          <w:jc w:val="center"/>
        </w:trPr>
        <w:tc>
          <w:tcPr>
            <w:tcW w:w="1965" w:type="dxa"/>
            <w:tcBorders>
              <w:right w:val="single" w:sz="4" w:space="0" w:color="auto"/>
            </w:tcBorders>
            <w:shd w:val="clear" w:color="auto" w:fill="auto"/>
          </w:tcPr>
          <w:p w:rsidR="0041480E" w:rsidRPr="0024556D" w:rsidRDefault="0041480E" w:rsidP="0041480E">
            <w:pPr>
              <w:widowControl w:val="0"/>
              <w:overflowPunct/>
              <w:snapToGrid w:val="0"/>
              <w:spacing w:beforeLines="20" w:before="72" w:afterLines="20" w:after="72" w:line="268" w:lineRule="exact"/>
              <w:ind w:firstLineChars="0" w:firstLine="0"/>
              <w:jc w:val="distribute"/>
              <w:rPr>
                <w:color w:val="000000" w:themeColor="text1"/>
                <w:sz w:val="22"/>
                <w:szCs w:val="22"/>
              </w:rPr>
            </w:pPr>
            <w:r w:rsidRPr="0024556D">
              <w:rPr>
                <w:rFonts w:hint="eastAsia"/>
                <w:noProof/>
                <w:color w:val="000000" w:themeColor="text1"/>
                <w:sz w:val="22"/>
                <w:szCs w:val="22"/>
              </w:rPr>
              <w:t>老舊營舍整建計畫</w:t>
            </w:r>
          </w:p>
        </w:tc>
        <w:tc>
          <w:tcPr>
            <w:tcW w:w="767" w:type="dxa"/>
            <w:tcBorders>
              <w:left w:val="single" w:sz="4" w:space="0" w:color="auto"/>
              <w:right w:val="single" w:sz="4" w:space="0" w:color="auto"/>
            </w:tcBorders>
            <w:shd w:val="clear" w:color="auto" w:fill="auto"/>
          </w:tcPr>
          <w:p w:rsidR="0041480E" w:rsidRPr="00D51E56" w:rsidRDefault="0041480E" w:rsidP="0041480E">
            <w:pPr>
              <w:widowControl w:val="0"/>
              <w:overflowPunct/>
              <w:snapToGrid w:val="0"/>
              <w:spacing w:beforeLines="20" w:before="72" w:afterLines="20" w:after="72" w:line="268" w:lineRule="exact"/>
              <w:ind w:firstLineChars="0" w:firstLine="0"/>
              <w:jc w:val="distribute"/>
              <w:rPr>
                <w:rFonts w:cs="Times New Roman"/>
                <w:noProof/>
                <w:color w:val="000000" w:themeColor="text1"/>
                <w:sz w:val="22"/>
                <w:szCs w:val="22"/>
              </w:rPr>
            </w:pPr>
            <w:r w:rsidRPr="00D51E56">
              <w:rPr>
                <w:rFonts w:cs="Times New Roman" w:hint="eastAsia"/>
                <w:noProof/>
                <w:color w:val="000000" w:themeColor="text1"/>
                <w:sz w:val="22"/>
                <w:szCs w:val="22"/>
              </w:rPr>
              <w:t>千元</w:t>
            </w:r>
          </w:p>
        </w:tc>
        <w:tc>
          <w:tcPr>
            <w:tcW w:w="1213" w:type="dxa"/>
            <w:tcBorders>
              <w:left w:val="single" w:sz="4" w:space="0" w:color="auto"/>
              <w:right w:val="single" w:sz="4" w:space="0" w:color="auto"/>
            </w:tcBorders>
            <w:shd w:val="clear" w:color="auto" w:fill="auto"/>
          </w:tcPr>
          <w:p w:rsidR="0041480E" w:rsidRPr="005E0865" w:rsidRDefault="00D87F4C" w:rsidP="0041480E">
            <w:pPr>
              <w:widowControl w:val="0"/>
              <w:overflowPunct/>
              <w:snapToGrid w:val="0"/>
              <w:spacing w:beforeLines="20" w:before="72" w:afterLines="20" w:after="72" w:line="268" w:lineRule="exact"/>
              <w:ind w:firstLineChars="0" w:firstLine="0"/>
              <w:jc w:val="right"/>
              <w:rPr>
                <w:rFonts w:cs="Times New Roman"/>
                <w:noProof/>
                <w:sz w:val="22"/>
                <w:szCs w:val="22"/>
              </w:rPr>
            </w:pPr>
            <w:r w:rsidRPr="00D87F4C">
              <w:rPr>
                <w:rFonts w:cs="Times New Roman"/>
                <w:noProof/>
                <w:sz w:val="22"/>
                <w:szCs w:val="22"/>
              </w:rPr>
              <w:t>14,334,070</w:t>
            </w:r>
          </w:p>
        </w:tc>
        <w:tc>
          <w:tcPr>
            <w:tcW w:w="1213" w:type="dxa"/>
            <w:tcBorders>
              <w:left w:val="single" w:sz="4" w:space="0" w:color="auto"/>
              <w:right w:val="single" w:sz="4" w:space="0" w:color="auto"/>
            </w:tcBorders>
            <w:shd w:val="clear" w:color="auto" w:fill="auto"/>
          </w:tcPr>
          <w:p w:rsidR="0041480E" w:rsidRPr="005E0865" w:rsidRDefault="00D87F4C" w:rsidP="0041480E">
            <w:pPr>
              <w:widowControl w:val="0"/>
              <w:overflowPunct/>
              <w:snapToGrid w:val="0"/>
              <w:spacing w:beforeLines="20" w:before="72" w:afterLines="20" w:after="72" w:line="268" w:lineRule="exact"/>
              <w:ind w:firstLineChars="0" w:firstLine="0"/>
              <w:jc w:val="right"/>
              <w:rPr>
                <w:rFonts w:cs="Times New Roman"/>
                <w:noProof/>
                <w:sz w:val="22"/>
                <w:szCs w:val="22"/>
              </w:rPr>
            </w:pPr>
            <w:r w:rsidRPr="00D87F4C">
              <w:rPr>
                <w:rFonts w:cs="Times New Roman"/>
                <w:noProof/>
                <w:sz w:val="22"/>
                <w:szCs w:val="22"/>
              </w:rPr>
              <w:t>14,219,052</w:t>
            </w:r>
          </w:p>
        </w:tc>
        <w:tc>
          <w:tcPr>
            <w:tcW w:w="1213" w:type="dxa"/>
            <w:tcBorders>
              <w:left w:val="single" w:sz="4" w:space="0" w:color="auto"/>
              <w:right w:val="single" w:sz="4" w:space="0" w:color="auto"/>
            </w:tcBorders>
            <w:shd w:val="clear" w:color="auto" w:fill="auto"/>
          </w:tcPr>
          <w:p w:rsidR="0041480E" w:rsidRPr="005E0865" w:rsidRDefault="00D87F4C" w:rsidP="0041480E">
            <w:pPr>
              <w:widowControl w:val="0"/>
              <w:overflowPunct/>
              <w:snapToGrid w:val="0"/>
              <w:spacing w:beforeLines="20" w:before="72" w:afterLines="20" w:after="72" w:line="268" w:lineRule="exact"/>
              <w:ind w:firstLineChars="0" w:firstLine="0"/>
              <w:jc w:val="right"/>
              <w:rPr>
                <w:rFonts w:cs="Times New Roman"/>
                <w:noProof/>
                <w:spacing w:val="-6"/>
                <w:sz w:val="22"/>
                <w:szCs w:val="22"/>
              </w:rPr>
            </w:pPr>
            <w:r w:rsidRPr="00D87F4C">
              <w:rPr>
                <w:rFonts w:cs="Times New Roman"/>
                <w:noProof/>
                <w:spacing w:val="-6"/>
                <w:sz w:val="22"/>
                <w:szCs w:val="22"/>
              </w:rPr>
              <w:t>- 115,017</w:t>
            </w:r>
          </w:p>
        </w:tc>
        <w:tc>
          <w:tcPr>
            <w:tcW w:w="876" w:type="dxa"/>
            <w:tcBorders>
              <w:left w:val="single" w:sz="4" w:space="0" w:color="auto"/>
              <w:right w:val="single" w:sz="4" w:space="0" w:color="auto"/>
            </w:tcBorders>
            <w:shd w:val="clear" w:color="auto" w:fill="auto"/>
          </w:tcPr>
          <w:p w:rsidR="0041480E" w:rsidRPr="005E0865" w:rsidRDefault="00D87F4C" w:rsidP="0041480E">
            <w:pPr>
              <w:widowControl w:val="0"/>
              <w:overflowPunct/>
              <w:snapToGrid w:val="0"/>
              <w:spacing w:beforeLines="20" w:before="72" w:afterLines="20" w:after="72" w:line="268" w:lineRule="exact"/>
              <w:ind w:firstLineChars="0" w:firstLine="0"/>
              <w:jc w:val="right"/>
              <w:rPr>
                <w:sz w:val="22"/>
                <w:szCs w:val="22"/>
              </w:rPr>
            </w:pPr>
            <w:r w:rsidRPr="00D87F4C">
              <w:rPr>
                <w:noProof/>
                <w:sz w:val="22"/>
                <w:szCs w:val="22"/>
              </w:rPr>
              <w:t>- 0.80</w:t>
            </w:r>
          </w:p>
        </w:tc>
        <w:tc>
          <w:tcPr>
            <w:tcW w:w="2706" w:type="dxa"/>
            <w:tcBorders>
              <w:left w:val="single" w:sz="4" w:space="0" w:color="auto"/>
            </w:tcBorders>
            <w:shd w:val="clear" w:color="auto" w:fill="auto"/>
          </w:tcPr>
          <w:p w:rsidR="0041480E" w:rsidRPr="0055076B" w:rsidRDefault="009322D5" w:rsidP="009965CD">
            <w:pPr>
              <w:widowControl w:val="0"/>
              <w:overflowPunct/>
              <w:snapToGrid w:val="0"/>
              <w:spacing w:beforeLines="20" w:before="72" w:afterLines="20" w:after="72" w:line="268" w:lineRule="exact"/>
              <w:ind w:firstLineChars="0" w:firstLine="0"/>
              <w:rPr>
                <w:noProof/>
                <w:color w:val="000000" w:themeColor="text1"/>
                <w:sz w:val="22"/>
                <w:szCs w:val="22"/>
              </w:rPr>
            </w:pPr>
            <w:r w:rsidRPr="0055076B">
              <w:rPr>
                <w:rFonts w:hint="eastAsia"/>
                <w:noProof/>
                <w:color w:val="000000" w:themeColor="text1"/>
                <w:sz w:val="22"/>
                <w:szCs w:val="22"/>
              </w:rPr>
              <w:t>部分工程</w:t>
            </w:r>
            <w:r w:rsidR="00A55728" w:rsidRPr="0055076B">
              <w:rPr>
                <w:rFonts w:hint="eastAsia"/>
                <w:noProof/>
                <w:color w:val="000000" w:themeColor="text1"/>
                <w:sz w:val="22"/>
                <w:szCs w:val="22"/>
              </w:rPr>
              <w:t>受</w:t>
            </w:r>
            <w:r w:rsidR="003F3A06" w:rsidRPr="003F3A06">
              <w:rPr>
                <w:rFonts w:hint="eastAsia"/>
                <w:noProof/>
                <w:color w:val="000000" w:themeColor="text1"/>
                <w:sz w:val="22"/>
                <w:szCs w:val="22"/>
              </w:rPr>
              <w:t>新型冠狀病毒肺炎（</w:t>
            </w:r>
            <w:r w:rsidR="003F3A06" w:rsidRPr="003F3A06">
              <w:rPr>
                <w:noProof/>
                <w:color w:val="000000" w:themeColor="text1"/>
                <w:sz w:val="22"/>
                <w:szCs w:val="22"/>
              </w:rPr>
              <w:t>COVID</w:t>
            </w:r>
            <w:r w:rsidR="003F3A06" w:rsidRPr="003F3A06">
              <w:rPr>
                <w:rFonts w:hint="eastAsia"/>
                <w:noProof/>
                <w:color w:val="000000" w:themeColor="text1"/>
                <w:sz w:val="22"/>
                <w:szCs w:val="22"/>
              </w:rPr>
              <w:t>－</w:t>
            </w:r>
            <w:r w:rsidR="003F3A06" w:rsidRPr="003F3A06">
              <w:rPr>
                <w:noProof/>
                <w:color w:val="000000" w:themeColor="text1"/>
                <w:sz w:val="22"/>
                <w:szCs w:val="22"/>
              </w:rPr>
              <w:t>19）</w:t>
            </w:r>
            <w:r w:rsidR="009965CD">
              <w:rPr>
                <w:rFonts w:hint="eastAsia"/>
                <w:noProof/>
                <w:color w:val="000000" w:themeColor="text1"/>
                <w:sz w:val="22"/>
                <w:szCs w:val="22"/>
              </w:rPr>
              <w:t>疫情缺工及缺料等影響</w:t>
            </w:r>
            <w:r w:rsidR="00113589">
              <w:rPr>
                <w:rFonts w:hint="eastAsia"/>
                <w:noProof/>
                <w:color w:val="000000" w:themeColor="text1"/>
                <w:sz w:val="22"/>
                <w:szCs w:val="22"/>
              </w:rPr>
              <w:t>，</w:t>
            </w:r>
            <w:r w:rsidR="0055076B" w:rsidRPr="0055076B">
              <w:rPr>
                <w:rFonts w:hint="eastAsia"/>
                <w:color w:val="000000" w:themeColor="text1"/>
                <w:sz w:val="22"/>
                <w:szCs w:val="22"/>
              </w:rPr>
              <w:t>致執行進度未如預期</w:t>
            </w:r>
            <w:r w:rsidR="00113589">
              <w:rPr>
                <w:rFonts w:hint="eastAsia"/>
                <w:noProof/>
                <w:color w:val="000000" w:themeColor="text1"/>
                <w:sz w:val="22"/>
                <w:szCs w:val="22"/>
              </w:rPr>
              <w:t>。</w:t>
            </w:r>
          </w:p>
        </w:tc>
      </w:tr>
      <w:tr w:rsidR="0041480E" w:rsidRPr="0041480E" w:rsidTr="0041480E">
        <w:trPr>
          <w:cantSplit/>
          <w:trHeight w:val="483"/>
          <w:jc w:val="center"/>
        </w:trPr>
        <w:tc>
          <w:tcPr>
            <w:tcW w:w="1965" w:type="dxa"/>
            <w:tcBorders>
              <w:bottom w:val="single" w:sz="8" w:space="0" w:color="auto"/>
              <w:right w:val="single" w:sz="4" w:space="0" w:color="auto"/>
            </w:tcBorders>
          </w:tcPr>
          <w:p w:rsidR="0041480E" w:rsidRPr="0041480E" w:rsidRDefault="0041480E" w:rsidP="0041480E">
            <w:pPr>
              <w:pStyle w:val="afc"/>
              <w:widowControl w:val="0"/>
              <w:suppressAutoHyphens/>
              <w:kinsoku w:val="0"/>
              <w:topLinePunct/>
              <w:snapToGrid w:val="0"/>
              <w:spacing w:beforeLines="15" w:before="54" w:afterLines="15" w:after="54" w:line="268" w:lineRule="exact"/>
              <w:ind w:firstLineChars="0" w:firstLine="0"/>
              <w:jc w:val="distribute"/>
              <w:rPr>
                <w:color w:val="000000" w:themeColor="text1"/>
                <w:w w:val="96"/>
                <w:sz w:val="22"/>
                <w:szCs w:val="22"/>
              </w:rPr>
            </w:pPr>
            <w:r w:rsidRPr="0041480E">
              <w:rPr>
                <w:rFonts w:hint="eastAsia"/>
                <w:noProof/>
                <w:color w:val="000000" w:themeColor="text1"/>
                <w:w w:val="96"/>
                <w:sz w:val="22"/>
                <w:szCs w:val="22"/>
              </w:rPr>
              <w:t>工程及設施整建計畫</w:t>
            </w:r>
          </w:p>
        </w:tc>
        <w:tc>
          <w:tcPr>
            <w:tcW w:w="767" w:type="dxa"/>
            <w:tcBorders>
              <w:left w:val="single" w:sz="4" w:space="0" w:color="auto"/>
              <w:bottom w:val="single" w:sz="8" w:space="0" w:color="auto"/>
              <w:right w:val="single" w:sz="4" w:space="0" w:color="auto"/>
            </w:tcBorders>
          </w:tcPr>
          <w:p w:rsidR="0041480E" w:rsidRPr="0041480E" w:rsidRDefault="0041480E" w:rsidP="0041480E">
            <w:pPr>
              <w:pStyle w:val="afc"/>
              <w:widowControl w:val="0"/>
              <w:suppressAutoHyphens/>
              <w:kinsoku w:val="0"/>
              <w:topLinePunct/>
              <w:snapToGrid w:val="0"/>
              <w:spacing w:beforeLines="15" w:before="54" w:afterLines="15" w:after="54" w:line="268" w:lineRule="exact"/>
              <w:ind w:firstLineChars="0" w:firstLine="0"/>
              <w:jc w:val="distribute"/>
              <w:rPr>
                <w:rFonts w:cs="Times New Roman"/>
                <w:noProof/>
                <w:color w:val="000000" w:themeColor="text1"/>
                <w:sz w:val="22"/>
                <w:szCs w:val="22"/>
              </w:rPr>
            </w:pPr>
            <w:r w:rsidRPr="0041480E">
              <w:rPr>
                <w:rFonts w:cs="Times New Roman" w:hint="eastAsia"/>
                <w:noProof/>
                <w:color w:val="000000" w:themeColor="text1"/>
                <w:sz w:val="22"/>
                <w:szCs w:val="22"/>
              </w:rPr>
              <w:t>千元</w:t>
            </w:r>
          </w:p>
        </w:tc>
        <w:tc>
          <w:tcPr>
            <w:tcW w:w="1213" w:type="dxa"/>
            <w:tcBorders>
              <w:left w:val="single" w:sz="4" w:space="0" w:color="auto"/>
              <w:bottom w:val="single" w:sz="8" w:space="0" w:color="auto"/>
              <w:right w:val="single" w:sz="4" w:space="0" w:color="auto"/>
            </w:tcBorders>
          </w:tcPr>
          <w:p w:rsidR="0041480E" w:rsidRPr="0041480E" w:rsidRDefault="00D87F4C" w:rsidP="0041480E">
            <w:pPr>
              <w:pStyle w:val="afc"/>
              <w:widowControl w:val="0"/>
              <w:suppressAutoHyphens/>
              <w:kinsoku w:val="0"/>
              <w:topLinePunct/>
              <w:snapToGrid w:val="0"/>
              <w:spacing w:beforeLines="15" w:before="54" w:afterLines="15" w:after="54" w:line="268" w:lineRule="exact"/>
              <w:ind w:firstLineChars="0" w:firstLine="0"/>
              <w:jc w:val="right"/>
              <w:rPr>
                <w:rFonts w:cs="Times New Roman"/>
                <w:noProof/>
                <w:sz w:val="22"/>
                <w:szCs w:val="22"/>
              </w:rPr>
            </w:pPr>
            <w:r w:rsidRPr="00D87F4C">
              <w:rPr>
                <w:rFonts w:cs="Times New Roman"/>
                <w:noProof/>
                <w:sz w:val="22"/>
                <w:szCs w:val="22"/>
              </w:rPr>
              <w:t>1,338,619</w:t>
            </w:r>
          </w:p>
        </w:tc>
        <w:tc>
          <w:tcPr>
            <w:tcW w:w="1213" w:type="dxa"/>
            <w:tcBorders>
              <w:left w:val="single" w:sz="4" w:space="0" w:color="auto"/>
              <w:bottom w:val="single" w:sz="8" w:space="0" w:color="auto"/>
              <w:right w:val="single" w:sz="4" w:space="0" w:color="auto"/>
            </w:tcBorders>
          </w:tcPr>
          <w:p w:rsidR="0041480E" w:rsidRPr="0041480E" w:rsidRDefault="00D87F4C" w:rsidP="0041480E">
            <w:pPr>
              <w:pStyle w:val="afc"/>
              <w:widowControl w:val="0"/>
              <w:suppressAutoHyphens/>
              <w:kinsoku w:val="0"/>
              <w:topLinePunct/>
              <w:snapToGrid w:val="0"/>
              <w:spacing w:beforeLines="15" w:before="54" w:afterLines="15" w:after="54" w:line="268" w:lineRule="exact"/>
              <w:ind w:firstLineChars="0" w:firstLine="0"/>
              <w:jc w:val="right"/>
              <w:rPr>
                <w:rFonts w:cs="Times New Roman"/>
                <w:noProof/>
                <w:sz w:val="22"/>
                <w:szCs w:val="22"/>
              </w:rPr>
            </w:pPr>
            <w:r w:rsidRPr="00D87F4C">
              <w:rPr>
                <w:rFonts w:cs="Times New Roman"/>
                <w:noProof/>
                <w:sz w:val="22"/>
                <w:szCs w:val="22"/>
              </w:rPr>
              <w:t>1,679,450</w:t>
            </w:r>
          </w:p>
        </w:tc>
        <w:tc>
          <w:tcPr>
            <w:tcW w:w="1213" w:type="dxa"/>
            <w:tcBorders>
              <w:left w:val="single" w:sz="4" w:space="0" w:color="auto"/>
              <w:bottom w:val="single" w:sz="8" w:space="0" w:color="auto"/>
              <w:right w:val="single" w:sz="4" w:space="0" w:color="auto"/>
            </w:tcBorders>
          </w:tcPr>
          <w:p w:rsidR="0041480E" w:rsidRPr="0041480E" w:rsidRDefault="00D87F4C" w:rsidP="0041480E">
            <w:pPr>
              <w:pStyle w:val="afc"/>
              <w:widowControl w:val="0"/>
              <w:suppressAutoHyphens/>
              <w:kinsoku w:val="0"/>
              <w:topLinePunct/>
              <w:snapToGrid w:val="0"/>
              <w:spacing w:beforeLines="15" w:before="54" w:afterLines="15" w:after="54" w:line="268" w:lineRule="exact"/>
              <w:ind w:firstLineChars="0" w:firstLine="0"/>
              <w:jc w:val="right"/>
              <w:rPr>
                <w:spacing w:val="-6"/>
                <w:sz w:val="22"/>
                <w:szCs w:val="22"/>
              </w:rPr>
            </w:pPr>
            <w:r w:rsidRPr="00D87F4C">
              <w:rPr>
                <w:noProof/>
                <w:spacing w:val="-6"/>
                <w:sz w:val="22"/>
                <w:szCs w:val="22"/>
              </w:rPr>
              <w:t>340,831</w:t>
            </w:r>
          </w:p>
        </w:tc>
        <w:tc>
          <w:tcPr>
            <w:tcW w:w="876" w:type="dxa"/>
            <w:tcBorders>
              <w:left w:val="single" w:sz="4" w:space="0" w:color="auto"/>
              <w:bottom w:val="single" w:sz="8" w:space="0" w:color="auto"/>
              <w:right w:val="single" w:sz="4" w:space="0" w:color="auto"/>
            </w:tcBorders>
          </w:tcPr>
          <w:p w:rsidR="0041480E" w:rsidRPr="0041480E" w:rsidRDefault="00D87F4C" w:rsidP="0041480E">
            <w:pPr>
              <w:pStyle w:val="afc"/>
              <w:widowControl w:val="0"/>
              <w:suppressAutoHyphens/>
              <w:kinsoku w:val="0"/>
              <w:topLinePunct/>
              <w:snapToGrid w:val="0"/>
              <w:spacing w:beforeLines="15" w:before="54" w:afterLines="15" w:after="54" w:line="268" w:lineRule="exact"/>
              <w:ind w:firstLineChars="0" w:firstLine="0"/>
              <w:jc w:val="right"/>
              <w:rPr>
                <w:noProof/>
                <w:sz w:val="22"/>
                <w:szCs w:val="22"/>
              </w:rPr>
            </w:pPr>
            <w:r w:rsidRPr="00D87F4C">
              <w:rPr>
                <w:noProof/>
                <w:sz w:val="22"/>
                <w:szCs w:val="22"/>
              </w:rPr>
              <w:t>25.46</w:t>
            </w:r>
          </w:p>
        </w:tc>
        <w:tc>
          <w:tcPr>
            <w:tcW w:w="2706" w:type="dxa"/>
            <w:tcBorders>
              <w:left w:val="single" w:sz="4" w:space="0" w:color="auto"/>
              <w:bottom w:val="single" w:sz="8" w:space="0" w:color="auto"/>
            </w:tcBorders>
          </w:tcPr>
          <w:p w:rsidR="0041480E" w:rsidRPr="00FF35C4" w:rsidRDefault="000755F6" w:rsidP="00441C11">
            <w:pPr>
              <w:pStyle w:val="afc"/>
              <w:widowControl w:val="0"/>
              <w:suppressAutoHyphens/>
              <w:kinsoku w:val="0"/>
              <w:topLinePunct/>
              <w:snapToGrid w:val="0"/>
              <w:spacing w:beforeLines="15" w:before="54" w:afterLines="15" w:after="54" w:line="268" w:lineRule="exact"/>
              <w:ind w:firstLineChars="0" w:firstLine="0"/>
              <w:rPr>
                <w:color w:val="FF0000"/>
                <w:sz w:val="22"/>
                <w:szCs w:val="22"/>
              </w:rPr>
            </w:pPr>
            <w:r w:rsidRPr="00FF35C4">
              <w:rPr>
                <w:rFonts w:hint="eastAsia"/>
                <w:noProof/>
                <w:sz w:val="22"/>
                <w:szCs w:val="22"/>
              </w:rPr>
              <w:t>因以前年度保留預算</w:t>
            </w:r>
            <w:r w:rsidR="00312B5F" w:rsidRPr="00FF35C4">
              <w:rPr>
                <w:rFonts w:hint="eastAsia"/>
                <w:noProof/>
                <w:sz w:val="22"/>
                <w:szCs w:val="22"/>
              </w:rPr>
              <w:t>於11</w:t>
            </w:r>
            <w:r w:rsidR="00441C11">
              <w:rPr>
                <w:rFonts w:hint="eastAsia"/>
                <w:noProof/>
                <w:sz w:val="22"/>
                <w:szCs w:val="22"/>
              </w:rPr>
              <w:t>1</w:t>
            </w:r>
            <w:r w:rsidR="00312B5F" w:rsidRPr="00FF35C4">
              <w:rPr>
                <w:rFonts w:hint="eastAsia"/>
                <w:noProof/>
                <w:sz w:val="22"/>
                <w:szCs w:val="22"/>
              </w:rPr>
              <w:t>年度執行</w:t>
            </w:r>
            <w:r w:rsidR="00FF35C4" w:rsidRPr="00FF35C4">
              <w:rPr>
                <w:rFonts w:hint="eastAsia"/>
                <w:noProof/>
                <w:sz w:val="22"/>
                <w:szCs w:val="22"/>
              </w:rPr>
              <w:t>；或因部分工程進度超前</w:t>
            </w:r>
            <w:r w:rsidR="00113589">
              <w:rPr>
                <w:rFonts w:hint="eastAsia"/>
                <w:noProof/>
                <w:sz w:val="22"/>
                <w:szCs w:val="22"/>
              </w:rPr>
              <w:t>，</w:t>
            </w:r>
            <w:r w:rsidR="00FF35C4" w:rsidRPr="00FF35C4">
              <w:rPr>
                <w:rFonts w:hint="eastAsia"/>
                <w:noProof/>
                <w:sz w:val="22"/>
                <w:szCs w:val="22"/>
              </w:rPr>
              <w:t>奉准先行辦理</w:t>
            </w:r>
            <w:r w:rsidR="00FF35C4">
              <w:rPr>
                <w:rFonts w:hint="eastAsia"/>
                <w:noProof/>
                <w:sz w:val="22"/>
                <w:szCs w:val="22"/>
              </w:rPr>
              <w:t>並於11</w:t>
            </w:r>
            <w:r w:rsidR="00441C11">
              <w:rPr>
                <w:rFonts w:hint="eastAsia"/>
                <w:noProof/>
                <w:sz w:val="22"/>
                <w:szCs w:val="22"/>
              </w:rPr>
              <w:t>3</w:t>
            </w:r>
            <w:r w:rsidR="00FF35C4">
              <w:rPr>
                <w:rFonts w:hint="eastAsia"/>
                <w:noProof/>
                <w:sz w:val="22"/>
                <w:szCs w:val="22"/>
              </w:rPr>
              <w:t>年</w:t>
            </w:r>
            <w:r w:rsidR="005B0663">
              <w:rPr>
                <w:rFonts w:hint="eastAsia"/>
                <w:noProof/>
                <w:sz w:val="22"/>
                <w:szCs w:val="22"/>
              </w:rPr>
              <w:t>度</w:t>
            </w:r>
            <w:r w:rsidR="00FF35C4">
              <w:rPr>
                <w:rFonts w:hint="eastAsia"/>
                <w:noProof/>
                <w:sz w:val="22"/>
                <w:szCs w:val="22"/>
              </w:rPr>
              <w:t>補辦預算</w:t>
            </w:r>
            <w:r w:rsidR="00312B5F" w:rsidRPr="00FF35C4">
              <w:rPr>
                <w:rFonts w:hint="eastAsia"/>
                <w:noProof/>
                <w:sz w:val="22"/>
                <w:szCs w:val="22"/>
              </w:rPr>
              <w:t>所致</w:t>
            </w:r>
            <w:r w:rsidR="00113589">
              <w:rPr>
                <w:rFonts w:hint="eastAsia"/>
                <w:noProof/>
                <w:sz w:val="22"/>
                <w:szCs w:val="22"/>
              </w:rPr>
              <w:t>。</w:t>
            </w:r>
          </w:p>
        </w:tc>
      </w:tr>
    </w:tbl>
    <w:p w:rsidR="00922725" w:rsidRPr="00596D5C" w:rsidRDefault="00922725" w:rsidP="00596D5C">
      <w:pPr>
        <w:pStyle w:val="123"/>
        <w:spacing w:line="540" w:lineRule="exact"/>
        <w:ind w:firstLine="1261"/>
        <w:rPr>
          <w:sz w:val="28"/>
          <w:szCs w:val="28"/>
        </w:rPr>
      </w:pPr>
      <w:r w:rsidRPr="00596D5C">
        <w:rPr>
          <w:sz w:val="28"/>
          <w:szCs w:val="28"/>
        </w:rPr>
        <w:t>2.</w:t>
      </w:r>
      <w:r w:rsidR="00B020B9" w:rsidRPr="00596D5C">
        <w:rPr>
          <w:sz w:val="28"/>
          <w:szCs w:val="28"/>
        </w:rPr>
        <w:t xml:space="preserve">　</w:t>
      </w:r>
      <w:r w:rsidRPr="00596D5C">
        <w:rPr>
          <w:sz w:val="28"/>
          <w:szCs w:val="28"/>
        </w:rPr>
        <w:t>預算執行情形之審核</w:t>
      </w:r>
    </w:p>
    <w:p w:rsidR="007214AF" w:rsidRPr="00596477" w:rsidRDefault="0041480E" w:rsidP="008203DF">
      <w:pPr>
        <w:widowControl w:val="0"/>
        <w:spacing w:line="460" w:lineRule="exact"/>
        <w:ind w:firstLine="480"/>
        <w:rPr>
          <w:rFonts w:hAnsi="Times New Roman" w:cs="Times New Roman"/>
          <w:bCs/>
        </w:rPr>
      </w:pPr>
      <w:r w:rsidRPr="00596477">
        <w:rPr>
          <w:rFonts w:hAnsi="Times New Roman" w:cs="Times New Roman"/>
          <w:bCs/>
        </w:rPr>
        <w:t>11</w:t>
      </w:r>
      <w:r w:rsidR="00441C11">
        <w:rPr>
          <w:rFonts w:hAnsi="Times New Roman" w:cs="Times New Roman" w:hint="eastAsia"/>
          <w:bCs/>
        </w:rPr>
        <w:t>1</w:t>
      </w:r>
      <w:r w:rsidRPr="00596477">
        <w:rPr>
          <w:rFonts w:hAnsi="Times New Roman" w:cs="Times New Roman"/>
          <w:bCs/>
        </w:rPr>
        <w:t>年度決算審核結果</w:t>
      </w:r>
      <w:r w:rsidR="00113589">
        <w:rPr>
          <w:rFonts w:hAnsi="Times New Roman" w:cs="Times New Roman"/>
          <w:bCs/>
        </w:rPr>
        <w:t>，</w:t>
      </w:r>
      <w:r w:rsidRPr="00596477">
        <w:rPr>
          <w:rFonts w:hAnsi="Times New Roman" w:cs="Times New Roman"/>
          <w:bCs/>
        </w:rPr>
        <w:t>審定本期</w:t>
      </w:r>
      <w:r w:rsidR="004A71A0">
        <w:rPr>
          <w:rFonts w:hAnsi="Times New Roman" w:cs="Times New Roman" w:hint="eastAsia"/>
          <w:bCs/>
        </w:rPr>
        <w:t>短絀22</w:t>
      </w:r>
      <w:r w:rsidRPr="00596477">
        <w:rPr>
          <w:rFonts w:hAnsi="Times New Roman" w:cs="Times New Roman"/>
          <w:bCs/>
        </w:rPr>
        <w:t>億</w:t>
      </w:r>
      <w:r w:rsidR="004A71A0">
        <w:rPr>
          <w:rFonts w:hAnsi="Times New Roman" w:cs="Times New Roman" w:hint="eastAsia"/>
          <w:bCs/>
        </w:rPr>
        <w:t>9</w:t>
      </w:r>
      <w:r w:rsidRPr="00596477">
        <w:rPr>
          <w:rFonts w:hAnsi="Times New Roman" w:cs="Times New Roman"/>
          <w:bCs/>
        </w:rPr>
        <w:t>,</w:t>
      </w:r>
      <w:r w:rsidR="004A71A0">
        <w:rPr>
          <w:rFonts w:hAnsi="Times New Roman" w:cs="Times New Roman" w:hint="eastAsia"/>
          <w:bCs/>
        </w:rPr>
        <w:t>014</w:t>
      </w:r>
      <w:r w:rsidRPr="00596477">
        <w:rPr>
          <w:rFonts w:hAnsi="Times New Roman" w:cs="Times New Roman"/>
          <w:bCs/>
        </w:rPr>
        <w:t>萬餘元</w:t>
      </w:r>
      <w:r w:rsidR="00113589">
        <w:rPr>
          <w:rFonts w:hAnsi="Times New Roman" w:cs="Times New Roman"/>
          <w:bCs/>
        </w:rPr>
        <w:t>，</w:t>
      </w:r>
      <w:r w:rsidRPr="00596477">
        <w:rPr>
          <w:rFonts w:hAnsi="Times New Roman" w:cs="Times New Roman"/>
          <w:bCs/>
        </w:rPr>
        <w:t>較預算</w:t>
      </w:r>
      <w:r w:rsidR="00E32809">
        <w:rPr>
          <w:rFonts w:hAnsi="Times New Roman" w:cs="Times New Roman" w:hint="eastAsia"/>
          <w:bCs/>
        </w:rPr>
        <w:t>短絀</w:t>
      </w:r>
      <w:r w:rsidR="004A71A0">
        <w:rPr>
          <w:rFonts w:hAnsi="Times New Roman" w:cs="Times New Roman" w:hint="eastAsia"/>
          <w:bCs/>
        </w:rPr>
        <w:t>8</w:t>
      </w:r>
      <w:r w:rsidRPr="00596477">
        <w:rPr>
          <w:rFonts w:hAnsi="Times New Roman" w:cs="Times New Roman"/>
          <w:bCs/>
        </w:rPr>
        <w:t>億</w:t>
      </w:r>
      <w:r w:rsidR="004A71A0">
        <w:rPr>
          <w:rFonts w:hAnsi="Times New Roman" w:cs="Times New Roman" w:hint="eastAsia"/>
          <w:bCs/>
        </w:rPr>
        <w:t>2</w:t>
      </w:r>
      <w:r w:rsidRPr="00596477">
        <w:rPr>
          <w:rFonts w:hAnsi="Times New Roman" w:cs="Times New Roman"/>
          <w:bCs/>
        </w:rPr>
        <w:t>,</w:t>
      </w:r>
      <w:r w:rsidR="004A71A0">
        <w:rPr>
          <w:rFonts w:hAnsi="Times New Roman" w:cs="Times New Roman" w:hint="eastAsia"/>
          <w:bCs/>
        </w:rPr>
        <w:t>952</w:t>
      </w:r>
      <w:r w:rsidRPr="00596477">
        <w:rPr>
          <w:rFonts w:hAnsi="Times New Roman" w:cs="Times New Roman"/>
          <w:bCs/>
        </w:rPr>
        <w:t>萬餘元</w:t>
      </w:r>
      <w:r w:rsidR="00113589">
        <w:rPr>
          <w:rFonts w:hAnsi="Times New Roman" w:cs="Times New Roman"/>
          <w:bCs/>
        </w:rPr>
        <w:t>，</w:t>
      </w:r>
      <w:r w:rsidR="004A71A0">
        <w:rPr>
          <w:rFonts w:hAnsi="Times New Roman" w:cs="Times New Roman" w:hint="eastAsia"/>
          <w:bCs/>
        </w:rPr>
        <w:t>增加14</w:t>
      </w:r>
      <w:r w:rsidRPr="00596477">
        <w:rPr>
          <w:rFonts w:hAnsi="Times New Roman" w:cs="Times New Roman"/>
          <w:bCs/>
        </w:rPr>
        <w:t>億</w:t>
      </w:r>
      <w:r w:rsidR="004A71A0">
        <w:rPr>
          <w:rFonts w:hAnsi="Times New Roman" w:cs="Times New Roman" w:hint="eastAsia"/>
          <w:bCs/>
        </w:rPr>
        <w:t>6</w:t>
      </w:r>
      <w:r w:rsidRPr="00596477">
        <w:rPr>
          <w:rFonts w:hAnsi="Times New Roman" w:cs="Times New Roman"/>
          <w:bCs/>
        </w:rPr>
        <w:t>,</w:t>
      </w:r>
      <w:r w:rsidR="004A71A0">
        <w:rPr>
          <w:rFonts w:hAnsi="Times New Roman" w:cs="Times New Roman" w:hint="eastAsia"/>
          <w:bCs/>
        </w:rPr>
        <w:t>061</w:t>
      </w:r>
      <w:r w:rsidRPr="00596477">
        <w:rPr>
          <w:rFonts w:hAnsi="Times New Roman" w:cs="Times New Roman"/>
          <w:bCs/>
        </w:rPr>
        <w:t>萬餘元</w:t>
      </w:r>
      <w:r w:rsidR="00113589">
        <w:rPr>
          <w:rFonts w:hAnsi="Times New Roman" w:cs="Times New Roman"/>
          <w:bCs/>
        </w:rPr>
        <w:t>，</w:t>
      </w:r>
      <w:r w:rsidRPr="00596477">
        <w:rPr>
          <w:rFonts w:hAnsi="Times New Roman" w:cs="Times New Roman"/>
          <w:bCs/>
        </w:rPr>
        <w:t>約</w:t>
      </w:r>
      <w:r w:rsidR="004A71A0">
        <w:rPr>
          <w:rFonts w:hAnsi="Times New Roman" w:cs="Times New Roman" w:hint="eastAsia"/>
          <w:bCs/>
        </w:rPr>
        <w:t>176</w:t>
      </w:r>
      <w:r w:rsidRPr="00596477">
        <w:rPr>
          <w:rFonts w:hAnsi="Times New Roman" w:cs="Times New Roman"/>
          <w:bCs/>
        </w:rPr>
        <w:t>.</w:t>
      </w:r>
      <w:r w:rsidR="004A71A0">
        <w:rPr>
          <w:rFonts w:hAnsi="Times New Roman" w:cs="Times New Roman" w:hint="eastAsia"/>
          <w:bCs/>
        </w:rPr>
        <w:t>08</w:t>
      </w:r>
      <w:r w:rsidRPr="00596477">
        <w:rPr>
          <w:rFonts w:hAnsi="Times New Roman" w:cs="Times New Roman"/>
          <w:bCs/>
        </w:rPr>
        <w:t>％</w:t>
      </w:r>
      <w:r w:rsidR="00113589">
        <w:rPr>
          <w:rFonts w:hAnsi="Times New Roman" w:cs="Times New Roman"/>
          <w:bCs/>
        </w:rPr>
        <w:t>，</w:t>
      </w:r>
      <w:r w:rsidRPr="00596477">
        <w:rPr>
          <w:rFonts w:hAnsi="Times New Roman" w:cs="Times New Roman"/>
          <w:bCs/>
        </w:rPr>
        <w:t>主要係</w:t>
      </w:r>
      <w:r w:rsidR="004A71A0">
        <w:rPr>
          <w:rFonts w:hAnsi="Times New Roman" w:cs="Times New Roman" w:hint="eastAsia"/>
          <w:bCs/>
        </w:rPr>
        <w:t>委託財政部國有財產署辦理地上權設定</w:t>
      </w:r>
      <w:r w:rsidR="00517E46">
        <w:rPr>
          <w:rFonts w:hAnsi="Times New Roman" w:cs="Times New Roman" w:hint="eastAsia"/>
          <w:bCs/>
        </w:rPr>
        <w:t>案，辦理結果</w:t>
      </w:r>
      <w:r w:rsidR="004A71A0">
        <w:rPr>
          <w:rFonts w:hAnsi="Times New Roman" w:cs="Times New Roman" w:hint="eastAsia"/>
          <w:bCs/>
        </w:rPr>
        <w:t>未如預期</w:t>
      </w:r>
      <w:r w:rsidRPr="00596477">
        <w:rPr>
          <w:rFonts w:hAnsi="Times New Roman" w:cs="Times New Roman"/>
          <w:bCs/>
        </w:rPr>
        <w:t>所致</w:t>
      </w:r>
      <w:r w:rsidR="00113589">
        <w:rPr>
          <w:rFonts w:hAnsi="Times New Roman" w:cs="Times New Roman"/>
          <w:bCs/>
        </w:rPr>
        <w:t>。</w:t>
      </w:r>
    </w:p>
    <w:p w:rsidR="00922725" w:rsidRPr="00596D5C" w:rsidRDefault="00922725" w:rsidP="00596D5C">
      <w:pPr>
        <w:pStyle w:val="123"/>
        <w:spacing w:line="540" w:lineRule="exact"/>
        <w:ind w:firstLine="1261"/>
        <w:rPr>
          <w:sz w:val="28"/>
          <w:szCs w:val="28"/>
        </w:rPr>
      </w:pPr>
      <w:r w:rsidRPr="00596D5C">
        <w:rPr>
          <w:sz w:val="28"/>
          <w:szCs w:val="28"/>
        </w:rPr>
        <w:lastRenderedPageBreak/>
        <w:t>3.</w:t>
      </w:r>
      <w:r w:rsidR="00B020B9" w:rsidRPr="00596D5C">
        <w:rPr>
          <w:sz w:val="28"/>
          <w:szCs w:val="28"/>
        </w:rPr>
        <w:t xml:space="preserve">　</w:t>
      </w:r>
      <w:r w:rsidRPr="00596D5C">
        <w:rPr>
          <w:sz w:val="28"/>
          <w:szCs w:val="28"/>
        </w:rPr>
        <w:t>餘</w:t>
      </w:r>
      <w:proofErr w:type="gramStart"/>
      <w:r w:rsidRPr="00596D5C">
        <w:rPr>
          <w:sz w:val="28"/>
          <w:szCs w:val="28"/>
        </w:rPr>
        <w:t>絀</w:t>
      </w:r>
      <w:proofErr w:type="gramEnd"/>
      <w:r w:rsidRPr="00596D5C">
        <w:rPr>
          <w:sz w:val="28"/>
          <w:szCs w:val="28"/>
        </w:rPr>
        <w:t>之審定</w:t>
      </w:r>
    </w:p>
    <w:p w:rsidR="00922725" w:rsidRPr="00596477" w:rsidRDefault="0041480E" w:rsidP="008203DF">
      <w:pPr>
        <w:widowControl w:val="0"/>
        <w:spacing w:line="520" w:lineRule="exact"/>
        <w:ind w:firstLine="480"/>
        <w:rPr>
          <w:rFonts w:hAnsi="Times New Roman" w:cs="Times New Roman"/>
          <w:bCs/>
        </w:rPr>
      </w:pPr>
      <w:proofErr w:type="gramStart"/>
      <w:r w:rsidRPr="00596477">
        <w:rPr>
          <w:rFonts w:hAnsi="Times New Roman" w:cs="Times New Roman"/>
          <w:bCs/>
        </w:rPr>
        <w:t>11</w:t>
      </w:r>
      <w:r w:rsidR="004A71A0">
        <w:rPr>
          <w:rFonts w:hAnsi="Times New Roman" w:cs="Times New Roman" w:hint="eastAsia"/>
          <w:bCs/>
        </w:rPr>
        <w:t>1</w:t>
      </w:r>
      <w:proofErr w:type="gramEnd"/>
      <w:r w:rsidRPr="00596477">
        <w:rPr>
          <w:rFonts w:hAnsi="Times New Roman" w:cs="Times New Roman"/>
          <w:bCs/>
        </w:rPr>
        <w:t>年度決算經行政院核定</w:t>
      </w:r>
      <w:r w:rsidR="004A71A0">
        <w:rPr>
          <w:rFonts w:hAnsi="Times New Roman" w:cs="Times New Roman" w:hint="eastAsia"/>
          <w:bCs/>
        </w:rPr>
        <w:t>短</w:t>
      </w:r>
      <w:proofErr w:type="gramStart"/>
      <w:r w:rsidR="004A71A0">
        <w:rPr>
          <w:rFonts w:hAnsi="Times New Roman" w:cs="Times New Roman" w:hint="eastAsia"/>
          <w:bCs/>
        </w:rPr>
        <w:t>絀</w:t>
      </w:r>
      <w:proofErr w:type="gramEnd"/>
      <w:r w:rsidR="004A71A0">
        <w:rPr>
          <w:rFonts w:hAnsi="Times New Roman" w:cs="Times New Roman" w:hint="eastAsia"/>
          <w:bCs/>
        </w:rPr>
        <w:t>2</w:t>
      </w:r>
      <w:r w:rsidRPr="00596477">
        <w:rPr>
          <w:rFonts w:hAnsi="Times New Roman" w:cs="Times New Roman"/>
          <w:bCs/>
        </w:rPr>
        <w:t>,</w:t>
      </w:r>
      <w:r w:rsidR="004A71A0">
        <w:rPr>
          <w:rFonts w:hAnsi="Times New Roman" w:cs="Times New Roman" w:hint="eastAsia"/>
          <w:bCs/>
        </w:rPr>
        <w:t>290</w:t>
      </w:r>
      <w:r w:rsidRPr="00596477">
        <w:rPr>
          <w:rFonts w:hAnsi="Times New Roman" w:cs="Times New Roman"/>
          <w:bCs/>
        </w:rPr>
        <w:t>,</w:t>
      </w:r>
      <w:r w:rsidR="004A71A0">
        <w:rPr>
          <w:rFonts w:hAnsi="Times New Roman" w:cs="Times New Roman" w:hint="eastAsia"/>
          <w:bCs/>
        </w:rPr>
        <w:t>143</w:t>
      </w:r>
      <w:r w:rsidRPr="00596477">
        <w:rPr>
          <w:rFonts w:hAnsi="Times New Roman" w:cs="Times New Roman"/>
          <w:bCs/>
        </w:rPr>
        <w:t>,</w:t>
      </w:r>
      <w:r w:rsidR="004A71A0">
        <w:rPr>
          <w:rFonts w:hAnsi="Times New Roman" w:cs="Times New Roman" w:hint="eastAsia"/>
          <w:bCs/>
        </w:rPr>
        <w:t>740</w:t>
      </w:r>
      <w:r w:rsidRPr="00596477">
        <w:rPr>
          <w:rFonts w:hAnsi="Times New Roman" w:cs="Times New Roman"/>
          <w:bCs/>
        </w:rPr>
        <w:t>元</w:t>
      </w:r>
      <w:r w:rsidR="00113589">
        <w:rPr>
          <w:rFonts w:hAnsi="Times New Roman" w:cs="Times New Roman"/>
          <w:bCs/>
        </w:rPr>
        <w:t>，</w:t>
      </w:r>
      <w:proofErr w:type="gramStart"/>
      <w:r w:rsidRPr="00596477">
        <w:rPr>
          <w:rFonts w:hAnsi="Times New Roman" w:cs="Times New Roman"/>
          <w:bCs/>
        </w:rPr>
        <w:t>經核尚無</w:t>
      </w:r>
      <w:proofErr w:type="gramEnd"/>
      <w:r w:rsidRPr="00596477">
        <w:rPr>
          <w:rFonts w:hAnsi="Times New Roman" w:cs="Times New Roman"/>
          <w:bCs/>
        </w:rPr>
        <w:t>不合</w:t>
      </w:r>
      <w:r w:rsidR="00113589">
        <w:rPr>
          <w:rFonts w:hAnsi="Times New Roman" w:cs="Times New Roman"/>
          <w:bCs/>
        </w:rPr>
        <w:t>，</w:t>
      </w:r>
      <w:r w:rsidRPr="00596477">
        <w:rPr>
          <w:rFonts w:hAnsi="Times New Roman" w:cs="Times New Roman"/>
          <w:bCs/>
        </w:rPr>
        <w:t>予以照數審定</w:t>
      </w:r>
      <w:r w:rsidR="00113589">
        <w:rPr>
          <w:rFonts w:hAnsi="Times New Roman" w:cs="Times New Roman"/>
          <w:bCs/>
        </w:rPr>
        <w:t>。</w:t>
      </w:r>
    </w:p>
    <w:p w:rsidR="00922725" w:rsidRPr="00596D5C" w:rsidRDefault="00922725" w:rsidP="00596D5C">
      <w:pPr>
        <w:pStyle w:val="123"/>
        <w:spacing w:line="540" w:lineRule="exact"/>
        <w:ind w:firstLine="1261"/>
        <w:rPr>
          <w:sz w:val="28"/>
          <w:szCs w:val="28"/>
        </w:rPr>
      </w:pPr>
      <w:r w:rsidRPr="00596D5C">
        <w:rPr>
          <w:sz w:val="28"/>
          <w:szCs w:val="28"/>
        </w:rPr>
        <w:t>4</w:t>
      </w:r>
      <w:r w:rsidRPr="00596D5C">
        <w:rPr>
          <w:rFonts w:hint="eastAsia"/>
          <w:sz w:val="28"/>
          <w:szCs w:val="28"/>
        </w:rPr>
        <w:t>.</w:t>
      </w:r>
      <w:r w:rsidR="00B020B9" w:rsidRPr="00596D5C">
        <w:rPr>
          <w:sz w:val="28"/>
          <w:szCs w:val="28"/>
        </w:rPr>
        <w:t xml:space="preserve">　</w:t>
      </w:r>
      <w:r w:rsidRPr="00596D5C">
        <w:rPr>
          <w:sz w:val="28"/>
          <w:szCs w:val="28"/>
        </w:rPr>
        <w:t>現金</w:t>
      </w:r>
      <w:r w:rsidRPr="005E6B8D">
        <w:rPr>
          <w:sz w:val="28"/>
          <w:szCs w:val="28"/>
        </w:rPr>
        <w:t>流量</w:t>
      </w:r>
      <w:r w:rsidRPr="00596D5C">
        <w:rPr>
          <w:sz w:val="28"/>
          <w:szCs w:val="28"/>
        </w:rPr>
        <w:t>之查核</w:t>
      </w:r>
    </w:p>
    <w:p w:rsidR="00DF541B" w:rsidRPr="00596477" w:rsidRDefault="0041480E" w:rsidP="008203DF">
      <w:pPr>
        <w:widowControl w:val="0"/>
        <w:spacing w:line="520" w:lineRule="exact"/>
        <w:ind w:firstLine="480"/>
        <w:rPr>
          <w:rFonts w:hAnsi="Times New Roman" w:cs="Times New Roman"/>
          <w:bCs/>
        </w:rPr>
      </w:pPr>
      <w:proofErr w:type="gramStart"/>
      <w:r w:rsidRPr="00596477">
        <w:rPr>
          <w:rFonts w:hAnsi="Times New Roman" w:cs="Times New Roman"/>
          <w:bCs/>
        </w:rPr>
        <w:t>11</w:t>
      </w:r>
      <w:r w:rsidR="004A71A0">
        <w:rPr>
          <w:rFonts w:hAnsi="Times New Roman" w:cs="Times New Roman" w:hint="eastAsia"/>
          <w:bCs/>
        </w:rPr>
        <w:t>1</w:t>
      </w:r>
      <w:proofErr w:type="gramEnd"/>
      <w:r w:rsidRPr="00596477">
        <w:rPr>
          <w:rFonts w:hAnsi="Times New Roman" w:cs="Times New Roman"/>
          <w:bCs/>
        </w:rPr>
        <w:t>年度期初現金及約當現金</w:t>
      </w:r>
      <w:r w:rsidR="00D439A6">
        <w:rPr>
          <w:rFonts w:hAnsi="Times New Roman" w:cs="Times New Roman" w:hint="eastAsia"/>
          <w:bCs/>
        </w:rPr>
        <w:t>735</w:t>
      </w:r>
      <w:r w:rsidRPr="00596477">
        <w:rPr>
          <w:rFonts w:hAnsi="Times New Roman" w:cs="Times New Roman"/>
          <w:bCs/>
        </w:rPr>
        <w:t>億</w:t>
      </w:r>
      <w:r w:rsidR="00D439A6">
        <w:rPr>
          <w:rFonts w:hAnsi="Times New Roman" w:cs="Times New Roman" w:hint="eastAsia"/>
          <w:bCs/>
        </w:rPr>
        <w:t>5</w:t>
      </w:r>
      <w:r w:rsidRPr="00596477">
        <w:rPr>
          <w:rFonts w:hAnsi="Times New Roman" w:cs="Times New Roman"/>
          <w:bCs/>
        </w:rPr>
        <w:t>,</w:t>
      </w:r>
      <w:r w:rsidR="00D439A6">
        <w:rPr>
          <w:rFonts w:hAnsi="Times New Roman" w:cs="Times New Roman" w:hint="eastAsia"/>
          <w:bCs/>
        </w:rPr>
        <w:t>392</w:t>
      </w:r>
      <w:r w:rsidRPr="00596477">
        <w:rPr>
          <w:rFonts w:hAnsi="Times New Roman" w:cs="Times New Roman"/>
          <w:bCs/>
        </w:rPr>
        <w:t>萬餘元</w:t>
      </w:r>
      <w:r w:rsidR="00113589">
        <w:rPr>
          <w:rFonts w:hAnsi="Times New Roman" w:cs="Times New Roman"/>
          <w:bCs/>
        </w:rPr>
        <w:t>，</w:t>
      </w:r>
      <w:r w:rsidRPr="00596477">
        <w:rPr>
          <w:rFonts w:hAnsi="Times New Roman" w:cs="Times New Roman"/>
          <w:bCs/>
        </w:rPr>
        <w:t>經業務</w:t>
      </w:r>
      <w:r w:rsidR="00650224" w:rsidRPr="00596477">
        <w:rPr>
          <w:rFonts w:hAnsi="Times New Roman" w:cs="Times New Roman"/>
          <w:bCs/>
        </w:rPr>
        <w:t>、</w:t>
      </w:r>
      <w:r w:rsidRPr="00596477">
        <w:rPr>
          <w:rFonts w:hAnsi="Times New Roman" w:cs="Times New Roman"/>
          <w:bCs/>
        </w:rPr>
        <w:t>投資及籌資活動結果</w:t>
      </w:r>
      <w:r w:rsidR="00113589">
        <w:rPr>
          <w:rFonts w:hAnsi="Times New Roman" w:cs="Times New Roman"/>
          <w:bCs/>
        </w:rPr>
        <w:t>，</w:t>
      </w:r>
      <w:r w:rsidRPr="00596477">
        <w:rPr>
          <w:rFonts w:hAnsi="Times New Roman" w:cs="Times New Roman"/>
          <w:bCs/>
        </w:rPr>
        <w:t>現金及約當</w:t>
      </w:r>
      <w:proofErr w:type="gramStart"/>
      <w:r w:rsidRPr="00596477">
        <w:rPr>
          <w:rFonts w:hAnsi="Times New Roman" w:cs="Times New Roman"/>
          <w:bCs/>
        </w:rPr>
        <w:t>現金淨</w:t>
      </w:r>
      <w:r w:rsidR="00D439A6">
        <w:rPr>
          <w:rFonts w:hAnsi="Times New Roman" w:cs="Times New Roman" w:hint="eastAsia"/>
          <w:bCs/>
        </w:rPr>
        <w:t>減51</w:t>
      </w:r>
      <w:r w:rsidRPr="00596477">
        <w:rPr>
          <w:rFonts w:hAnsi="Times New Roman" w:cs="Times New Roman"/>
          <w:bCs/>
        </w:rPr>
        <w:t>億</w:t>
      </w:r>
      <w:proofErr w:type="gramEnd"/>
      <w:r w:rsidR="00D439A6">
        <w:rPr>
          <w:rFonts w:hAnsi="Times New Roman" w:cs="Times New Roman" w:hint="eastAsia"/>
          <w:bCs/>
        </w:rPr>
        <w:t>4</w:t>
      </w:r>
      <w:r w:rsidRPr="00596477">
        <w:rPr>
          <w:rFonts w:hAnsi="Times New Roman" w:cs="Times New Roman"/>
          <w:bCs/>
        </w:rPr>
        <w:t>,</w:t>
      </w:r>
      <w:r w:rsidR="00D439A6">
        <w:rPr>
          <w:rFonts w:hAnsi="Times New Roman" w:cs="Times New Roman" w:hint="eastAsia"/>
          <w:bCs/>
        </w:rPr>
        <w:t>498</w:t>
      </w:r>
      <w:r w:rsidRPr="00596477">
        <w:rPr>
          <w:rFonts w:hAnsi="Times New Roman" w:cs="Times New Roman"/>
          <w:bCs/>
        </w:rPr>
        <w:t>萬餘元</w:t>
      </w:r>
      <w:r w:rsidR="00113589">
        <w:rPr>
          <w:rFonts w:hAnsi="Times New Roman" w:cs="Times New Roman"/>
          <w:bCs/>
        </w:rPr>
        <w:t>，</w:t>
      </w:r>
      <w:r w:rsidRPr="00596477">
        <w:rPr>
          <w:rFonts w:hAnsi="Times New Roman" w:cs="Times New Roman"/>
          <w:bCs/>
        </w:rPr>
        <w:t>期末現金及約當現金為</w:t>
      </w:r>
      <w:r w:rsidR="00D439A6">
        <w:rPr>
          <w:rFonts w:hAnsi="Times New Roman" w:cs="Times New Roman" w:hint="eastAsia"/>
          <w:bCs/>
        </w:rPr>
        <w:t>684</w:t>
      </w:r>
      <w:r w:rsidRPr="00596477">
        <w:rPr>
          <w:rFonts w:hAnsi="Times New Roman" w:cs="Times New Roman"/>
          <w:bCs/>
        </w:rPr>
        <w:t>億</w:t>
      </w:r>
      <w:r w:rsidR="00D439A6">
        <w:rPr>
          <w:rFonts w:hAnsi="Times New Roman" w:cs="Times New Roman" w:hint="eastAsia"/>
          <w:bCs/>
        </w:rPr>
        <w:t>894</w:t>
      </w:r>
      <w:r w:rsidRPr="00596477">
        <w:rPr>
          <w:rFonts w:hAnsi="Times New Roman" w:cs="Times New Roman"/>
          <w:bCs/>
        </w:rPr>
        <w:t>萬餘元</w:t>
      </w:r>
      <w:r w:rsidR="00113589">
        <w:rPr>
          <w:rFonts w:hAnsi="Times New Roman" w:cs="Times New Roman"/>
          <w:bCs/>
        </w:rPr>
        <w:t>。</w:t>
      </w:r>
    </w:p>
    <w:p w:rsidR="00D77FD2" w:rsidRPr="00596D5C" w:rsidRDefault="00D77FD2" w:rsidP="00596D5C">
      <w:pPr>
        <w:pStyle w:val="123"/>
        <w:spacing w:line="540" w:lineRule="exact"/>
        <w:ind w:firstLine="1261"/>
        <w:rPr>
          <w:sz w:val="28"/>
          <w:szCs w:val="28"/>
        </w:rPr>
      </w:pPr>
      <w:r w:rsidRPr="00596D5C">
        <w:rPr>
          <w:rFonts w:hint="eastAsia"/>
          <w:sz w:val="28"/>
          <w:szCs w:val="28"/>
        </w:rPr>
        <w:t>5.</w:t>
      </w:r>
      <w:r w:rsidR="00B020B9" w:rsidRPr="00596D5C">
        <w:rPr>
          <w:sz w:val="28"/>
          <w:szCs w:val="28"/>
        </w:rPr>
        <w:t xml:space="preserve">　</w:t>
      </w:r>
      <w:r w:rsidRPr="00596D5C">
        <w:rPr>
          <w:rFonts w:hint="eastAsia"/>
          <w:sz w:val="28"/>
          <w:szCs w:val="28"/>
        </w:rPr>
        <w:t>重要</w:t>
      </w:r>
      <w:r w:rsidRPr="005E6B8D">
        <w:rPr>
          <w:rFonts w:hint="eastAsia"/>
          <w:sz w:val="28"/>
          <w:szCs w:val="28"/>
        </w:rPr>
        <w:t>審核</w:t>
      </w:r>
      <w:r w:rsidRPr="00596D5C">
        <w:rPr>
          <w:rFonts w:hint="eastAsia"/>
          <w:sz w:val="28"/>
          <w:szCs w:val="28"/>
        </w:rPr>
        <w:t>意見</w:t>
      </w:r>
    </w:p>
    <w:p w:rsidR="005C1822" w:rsidRPr="00596D5C" w:rsidRDefault="00B56481" w:rsidP="00E246E0">
      <w:pPr>
        <w:pStyle w:val="aff2"/>
        <w:overflowPunct w:val="0"/>
        <w:spacing w:beforeLines="0" w:before="0" w:afterLines="0" w:after="0" w:line="500" w:lineRule="exact"/>
        <w:ind w:firstLineChars="450" w:firstLine="1261"/>
        <w:rPr>
          <w:rFonts w:ascii="標楷體" w:hAnsi="標楷體"/>
          <w:bCs w:val="0"/>
          <w:kern w:val="0"/>
        </w:rPr>
      </w:pPr>
      <w:r w:rsidRPr="00596D5C">
        <w:rPr>
          <w:rFonts w:ascii="標楷體" w:hAnsi="標楷體" w:hint="eastAsia"/>
          <w:bCs w:val="0"/>
          <w:kern w:val="0"/>
        </w:rPr>
        <w:t>（</w:t>
      </w:r>
      <w:r w:rsidR="00B020B9" w:rsidRPr="00596D5C">
        <w:rPr>
          <w:rFonts w:ascii="標楷體" w:hAnsi="標楷體" w:hint="eastAsia"/>
          <w:bCs w:val="0"/>
          <w:kern w:val="0"/>
        </w:rPr>
        <w:t>1</w:t>
      </w:r>
      <w:r w:rsidR="00DA1A77" w:rsidRPr="00596D5C">
        <w:rPr>
          <w:rFonts w:ascii="標楷體" w:hAnsi="標楷體" w:hint="eastAsia"/>
          <w:bCs w:val="0"/>
          <w:kern w:val="0"/>
        </w:rPr>
        <w:t>）</w:t>
      </w:r>
      <w:r w:rsidR="00B020B9" w:rsidRPr="00596D5C">
        <w:rPr>
          <w:rFonts w:ascii="標楷體" w:hAnsi="標楷體" w:hint="eastAsia"/>
          <w:bCs w:val="0"/>
          <w:kern w:val="0"/>
        </w:rPr>
        <w:t xml:space="preserve">　</w:t>
      </w:r>
      <w:r w:rsidR="0002125F" w:rsidRPr="0002125F">
        <w:rPr>
          <w:rFonts w:ascii="標楷體" w:hAnsi="標楷體" w:hint="eastAsia"/>
          <w:bCs w:val="0"/>
          <w:kern w:val="0"/>
        </w:rPr>
        <w:t>國軍營舍及設施改建基金財源</w:t>
      </w:r>
      <w:r w:rsidR="006D7C71" w:rsidRPr="0002125F">
        <w:rPr>
          <w:rFonts w:ascii="標楷體" w:hAnsi="標楷體" w:hint="eastAsia"/>
          <w:bCs w:val="0"/>
          <w:kern w:val="0"/>
        </w:rPr>
        <w:t>收入</w:t>
      </w:r>
      <w:r w:rsidR="006D7C71">
        <w:rPr>
          <w:rFonts w:ascii="標楷體" w:hAnsi="標楷體" w:hint="eastAsia"/>
          <w:bCs w:val="0"/>
          <w:kern w:val="0"/>
        </w:rPr>
        <w:t>易受市場景氣影響，</w:t>
      </w:r>
      <w:r w:rsidR="0002125F" w:rsidRPr="0002125F">
        <w:rPr>
          <w:rFonts w:ascii="標楷體" w:hAnsi="標楷體" w:hint="eastAsia"/>
          <w:bCs w:val="0"/>
          <w:kern w:val="0"/>
        </w:rPr>
        <w:t>不</w:t>
      </w:r>
      <w:r w:rsidR="006D7C71">
        <w:rPr>
          <w:rFonts w:ascii="標楷體" w:hAnsi="標楷體" w:hint="eastAsia"/>
          <w:bCs w:val="0"/>
          <w:kern w:val="0"/>
        </w:rPr>
        <w:t>確</w:t>
      </w:r>
      <w:r w:rsidR="0002125F" w:rsidRPr="0002125F">
        <w:rPr>
          <w:rFonts w:ascii="標楷體" w:hAnsi="標楷體" w:hint="eastAsia"/>
          <w:bCs w:val="0"/>
          <w:kern w:val="0"/>
        </w:rPr>
        <w:t>定</w:t>
      </w:r>
      <w:r w:rsidR="006D7C71">
        <w:rPr>
          <w:rFonts w:ascii="標楷體" w:hAnsi="標楷體" w:hint="eastAsia"/>
          <w:bCs w:val="0"/>
          <w:kern w:val="0"/>
        </w:rPr>
        <w:t>性高</w:t>
      </w:r>
      <w:r w:rsidR="00113589">
        <w:rPr>
          <w:rFonts w:ascii="標楷體" w:hAnsi="標楷體" w:hint="eastAsia"/>
          <w:bCs w:val="0"/>
          <w:kern w:val="0"/>
        </w:rPr>
        <w:t>，</w:t>
      </w:r>
      <w:r w:rsidR="006D7C71">
        <w:rPr>
          <w:rFonts w:ascii="標楷體" w:hAnsi="標楷體" w:hint="eastAsia"/>
          <w:bCs w:val="0"/>
          <w:kern w:val="0"/>
        </w:rPr>
        <w:t>允宜依照各項支出計畫財務需求，妥謀因應措施</w:t>
      </w:r>
      <w:r w:rsidR="00113589">
        <w:rPr>
          <w:rFonts w:ascii="標楷體" w:hAnsi="標楷體"/>
          <w:bCs w:val="0"/>
          <w:kern w:val="0"/>
        </w:rPr>
        <w:t>，</w:t>
      </w:r>
      <w:r w:rsidR="006D7C71">
        <w:rPr>
          <w:rFonts w:ascii="標楷體" w:hAnsi="標楷體" w:hint="eastAsia"/>
          <w:bCs w:val="0"/>
          <w:kern w:val="0"/>
        </w:rPr>
        <w:t>以免發生</w:t>
      </w:r>
      <w:r w:rsidR="0002125F" w:rsidRPr="0002125F">
        <w:rPr>
          <w:rFonts w:ascii="標楷體" w:hAnsi="標楷體"/>
          <w:bCs w:val="0"/>
          <w:kern w:val="0"/>
        </w:rPr>
        <w:t>資金</w:t>
      </w:r>
      <w:r w:rsidR="006D7C71">
        <w:rPr>
          <w:rFonts w:ascii="標楷體" w:hAnsi="標楷體" w:hint="eastAsia"/>
          <w:bCs w:val="0"/>
          <w:kern w:val="0"/>
        </w:rPr>
        <w:t>不足風險，影響相關業務之執行；</w:t>
      </w:r>
      <w:r w:rsidR="0002125F" w:rsidRPr="0002125F">
        <w:rPr>
          <w:rFonts w:ascii="標楷體" w:hAnsi="標楷體"/>
          <w:bCs w:val="0"/>
          <w:kern w:val="0"/>
        </w:rPr>
        <w:t>部分業務計畫執行進度嚴重落後</w:t>
      </w:r>
      <w:r w:rsidR="00113589">
        <w:rPr>
          <w:rFonts w:ascii="標楷體" w:hAnsi="標楷體"/>
          <w:bCs w:val="0"/>
          <w:kern w:val="0"/>
        </w:rPr>
        <w:t>，</w:t>
      </w:r>
      <w:r w:rsidR="0002125F" w:rsidRPr="0002125F">
        <w:rPr>
          <w:rFonts w:ascii="標楷體" w:hAnsi="標楷體"/>
          <w:bCs w:val="0"/>
          <w:kern w:val="0"/>
        </w:rPr>
        <w:t>影響預算執行</w:t>
      </w:r>
      <w:r w:rsidR="00113589">
        <w:rPr>
          <w:rFonts w:ascii="標楷體" w:hAnsi="標楷體"/>
          <w:bCs w:val="0"/>
          <w:kern w:val="0"/>
        </w:rPr>
        <w:t>，</w:t>
      </w:r>
      <w:r w:rsidR="006D7C71">
        <w:rPr>
          <w:rFonts w:ascii="標楷體" w:hAnsi="標楷體" w:hint="eastAsia"/>
          <w:bCs w:val="0"/>
          <w:kern w:val="0"/>
        </w:rPr>
        <w:t>亟</w:t>
      </w:r>
      <w:r w:rsidR="0002125F" w:rsidRPr="0002125F">
        <w:rPr>
          <w:rFonts w:ascii="標楷體" w:hAnsi="標楷體"/>
          <w:bCs w:val="0"/>
          <w:kern w:val="0"/>
        </w:rPr>
        <w:t>待積極</w:t>
      </w:r>
      <w:proofErr w:type="gramStart"/>
      <w:r w:rsidR="0002125F" w:rsidRPr="0002125F">
        <w:rPr>
          <w:rFonts w:ascii="標楷體" w:hAnsi="標楷體"/>
          <w:bCs w:val="0"/>
          <w:kern w:val="0"/>
        </w:rPr>
        <w:t>研</w:t>
      </w:r>
      <w:proofErr w:type="gramEnd"/>
      <w:r w:rsidR="0002125F" w:rsidRPr="0002125F">
        <w:rPr>
          <w:rFonts w:ascii="標楷體" w:hAnsi="標楷體"/>
          <w:bCs w:val="0"/>
          <w:kern w:val="0"/>
        </w:rPr>
        <w:t>謀改善</w:t>
      </w:r>
      <w:r w:rsidR="00113589">
        <w:rPr>
          <w:rFonts w:ascii="標楷體" w:hAnsi="標楷體"/>
          <w:bCs w:val="0"/>
          <w:kern w:val="0"/>
        </w:rPr>
        <w:t>。</w:t>
      </w:r>
    </w:p>
    <w:p w:rsidR="008318BF" w:rsidRPr="008251F3" w:rsidRDefault="008251F3" w:rsidP="00517E46">
      <w:pPr>
        <w:widowControl w:val="0"/>
        <w:spacing w:line="480" w:lineRule="exact"/>
        <w:ind w:firstLine="480"/>
        <w:rPr>
          <w:bCs/>
          <w:sz w:val="32"/>
          <w:szCs w:val="32"/>
        </w:rPr>
      </w:pPr>
      <w:r w:rsidRPr="00596477">
        <w:rPr>
          <w:rFonts w:hAnsi="Times New Roman" w:cs="Times New Roman"/>
          <w:bCs/>
          <w:noProof/>
        </w:rPr>
        <mc:AlternateContent>
          <mc:Choice Requires="wps">
            <w:drawing>
              <wp:anchor distT="0" distB="0" distL="114300" distR="114300" simplePos="0" relativeHeight="251656192" behindDoc="0" locked="0" layoutInCell="1" allowOverlap="1" wp14:anchorId="51715BBD" wp14:editId="04D943D2">
                <wp:simplePos x="0" y="0"/>
                <wp:positionH relativeFrom="margin">
                  <wp:posOffset>2545715</wp:posOffset>
                </wp:positionH>
                <wp:positionV relativeFrom="margin">
                  <wp:posOffset>6252210</wp:posOffset>
                </wp:positionV>
                <wp:extent cx="3695700" cy="2444750"/>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0" cy="2444750"/>
                        </a:xfrm>
                        <a:prstGeom prst="rect">
                          <a:avLst/>
                        </a:prstGeom>
                        <a:solidFill>
                          <a:srgbClr val="FFFFFF"/>
                        </a:solidFill>
                        <a:ln w="9525">
                          <a:noFill/>
                          <a:miter lim="800000"/>
                          <a:headEnd/>
                          <a:tailEnd/>
                        </a:ln>
                      </wps:spPr>
                      <wps:txbx>
                        <w:txbxContent>
                          <w:p w:rsidR="003E624D" w:rsidRDefault="003E624D" w:rsidP="00C30CBF">
                            <w:pPr>
                              <w:widowControl w:val="0"/>
                              <w:overflowPunct/>
                              <w:spacing w:line="240" w:lineRule="exact"/>
                              <w:ind w:firstLineChars="0" w:firstLine="0"/>
                              <w:jc w:val="center"/>
                              <w:rPr>
                                <w:b/>
                              </w:rPr>
                            </w:pPr>
                            <w:r w:rsidRPr="008F6F51">
                              <w:rPr>
                                <w:rFonts w:hint="eastAsia"/>
                                <w:b/>
                              </w:rPr>
                              <w:t xml:space="preserve">表1　</w:t>
                            </w:r>
                            <w:r w:rsidRPr="00A13D05">
                              <w:rPr>
                                <w:rFonts w:hint="eastAsia"/>
                                <w:b/>
                              </w:rPr>
                              <w:t>國軍營舍及設施改建基金財務收支評估</w:t>
                            </w:r>
                          </w:p>
                          <w:p w:rsidR="003E624D" w:rsidRPr="0090349E" w:rsidRDefault="003E624D" w:rsidP="00940553">
                            <w:pPr>
                              <w:spacing w:line="240" w:lineRule="exact"/>
                              <w:ind w:right="-122" w:firstLine="400"/>
                              <w:jc w:val="right"/>
                              <w:rPr>
                                <w:sz w:val="20"/>
                              </w:rPr>
                            </w:pPr>
                            <w:r w:rsidRPr="0090349E">
                              <w:rPr>
                                <w:rFonts w:hint="eastAsia"/>
                                <w:sz w:val="20"/>
                              </w:rPr>
                              <w:t>單位：</w:t>
                            </w:r>
                            <w:r>
                              <w:rPr>
                                <w:rFonts w:hint="eastAsia"/>
                                <w:sz w:val="20"/>
                              </w:rPr>
                              <w:t>新臺幣</w:t>
                            </w:r>
                            <w:r w:rsidRPr="008E179B">
                              <w:rPr>
                                <w:rFonts w:cs="新細明體" w:hint="eastAsia"/>
                                <w:color w:val="000000"/>
                                <w:kern w:val="0"/>
                                <w:sz w:val="20"/>
                                <w:szCs w:val="20"/>
                              </w:rPr>
                              <w:t>億元</w:t>
                            </w:r>
                          </w:p>
                          <w:tbl>
                            <w:tblPr>
                              <w:tblW w:w="5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73"/>
                              <w:gridCol w:w="680"/>
                              <w:gridCol w:w="680"/>
                              <w:gridCol w:w="680"/>
                              <w:gridCol w:w="680"/>
                              <w:gridCol w:w="680"/>
                              <w:gridCol w:w="680"/>
                            </w:tblGrid>
                            <w:tr w:rsidR="003E624D" w:rsidRPr="0002125F" w:rsidTr="00C54FC9">
                              <w:trPr>
                                <w:trHeight w:val="336"/>
                              </w:trPr>
                              <w:tc>
                                <w:tcPr>
                                  <w:tcW w:w="1573" w:type="dxa"/>
                                  <w:tcBorders>
                                    <w:tl2br w:val="single" w:sz="4" w:space="0" w:color="auto"/>
                                  </w:tcBorders>
                                  <w:shd w:val="clear" w:color="auto" w:fill="auto"/>
                                  <w:noWrap/>
                                  <w:vAlign w:val="center"/>
                                  <w:hideMark/>
                                </w:tcPr>
                                <w:p w:rsidR="003E624D" w:rsidRDefault="003E624D" w:rsidP="00C54FC9">
                                  <w:pPr>
                                    <w:spacing w:line="240" w:lineRule="exact"/>
                                    <w:ind w:leftChars="-5" w:left="-12" w:right="90" w:firstLineChars="0" w:firstLine="0"/>
                                    <w:jc w:val="right"/>
                                    <w:rPr>
                                      <w:sz w:val="18"/>
                                    </w:rPr>
                                  </w:pPr>
                                  <w:r>
                                    <w:rPr>
                                      <w:rFonts w:hint="eastAsia"/>
                                      <w:sz w:val="18"/>
                                    </w:rPr>
                                    <w:t>年度</w:t>
                                  </w:r>
                                </w:p>
                                <w:p w:rsidR="003E624D" w:rsidRPr="0002125F" w:rsidRDefault="003E624D" w:rsidP="00C54FC9">
                                  <w:pPr>
                                    <w:spacing w:line="240" w:lineRule="exact"/>
                                    <w:ind w:leftChars="-5" w:left="-12" w:firstLineChars="50" w:firstLine="90"/>
                                    <w:jc w:val="left"/>
                                    <w:rPr>
                                      <w:sz w:val="18"/>
                                    </w:rPr>
                                  </w:pPr>
                                  <w:r>
                                    <w:rPr>
                                      <w:rFonts w:hint="eastAsia"/>
                                      <w:sz w:val="18"/>
                                    </w:rPr>
                                    <w:t>項目</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112</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113</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114</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115</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116</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117</w:t>
                                  </w:r>
                                </w:p>
                              </w:tc>
                            </w:tr>
                            <w:tr w:rsidR="003E624D" w:rsidRPr="0002125F" w:rsidTr="00C54FC9">
                              <w:trPr>
                                <w:trHeight w:val="435"/>
                              </w:trPr>
                              <w:tc>
                                <w:tcPr>
                                  <w:tcW w:w="1573" w:type="dxa"/>
                                  <w:shd w:val="clear" w:color="auto" w:fill="auto"/>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期初可用資金</w:t>
                                  </w:r>
                                  <w:r w:rsidRPr="0002125F">
                                    <w:rPr>
                                      <w:rFonts w:hint="eastAsia"/>
                                      <w:sz w:val="18"/>
                                    </w:rPr>
                                    <w:br/>
                                  </w:r>
                                  <w:r>
                                    <w:rPr>
                                      <w:rFonts w:hint="eastAsia"/>
                                      <w:sz w:val="18"/>
                                    </w:rPr>
                                    <w:t>（</w:t>
                                  </w:r>
                                  <w:r w:rsidRPr="0002125F">
                                    <w:rPr>
                                      <w:rFonts w:hint="eastAsia"/>
                                      <w:sz w:val="18"/>
                                    </w:rPr>
                                    <w:t>A</w:t>
                                  </w:r>
                                  <w:r>
                                    <w:rPr>
                                      <w:rFonts w:hint="eastAsia"/>
                                      <w:sz w:val="18"/>
                                    </w:rPr>
                                    <w:t>）</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684</w:t>
                                  </w:r>
                                  <w:r>
                                    <w:rPr>
                                      <w:sz w:val="18"/>
                                    </w:rPr>
                                    <w:t>.09</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579</w:t>
                                  </w:r>
                                  <w:r>
                                    <w:rPr>
                                      <w:sz w:val="18"/>
                                    </w:rPr>
                                    <w:t>.61</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290</w:t>
                                  </w:r>
                                  <w:r>
                                    <w:rPr>
                                      <w:sz w:val="18"/>
                                    </w:rPr>
                                    <w:t>.70</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122</w:t>
                                  </w:r>
                                  <w:r>
                                    <w:rPr>
                                      <w:sz w:val="18"/>
                                    </w:rPr>
                                    <w:t>.63</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43</w:t>
                                  </w:r>
                                  <w:r>
                                    <w:rPr>
                                      <w:sz w:val="18"/>
                                    </w:rPr>
                                    <w:t>.24</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w:t>
                                  </w:r>
                                  <w:r>
                                    <w:rPr>
                                      <w:sz w:val="18"/>
                                    </w:rPr>
                                    <w:t xml:space="preserve"> </w:t>
                                  </w:r>
                                  <w:r w:rsidRPr="0002125F">
                                    <w:rPr>
                                      <w:rFonts w:hint="eastAsia"/>
                                      <w:sz w:val="18"/>
                                    </w:rPr>
                                    <w:t>25</w:t>
                                  </w:r>
                                  <w:r>
                                    <w:rPr>
                                      <w:sz w:val="18"/>
                                    </w:rPr>
                                    <w:t>.18</w:t>
                                  </w:r>
                                </w:p>
                              </w:tc>
                            </w:tr>
                            <w:tr w:rsidR="003E624D" w:rsidRPr="0002125F" w:rsidTr="00C54FC9">
                              <w:trPr>
                                <w:trHeight w:val="339"/>
                              </w:trPr>
                              <w:tc>
                                <w:tcPr>
                                  <w:tcW w:w="1573" w:type="dxa"/>
                                  <w:shd w:val="clear" w:color="auto" w:fill="auto"/>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財務收入</w:t>
                                  </w:r>
                                  <w:r w:rsidRPr="0002125F">
                                    <w:rPr>
                                      <w:rFonts w:hint="eastAsia"/>
                                      <w:sz w:val="18"/>
                                    </w:rPr>
                                    <w:br/>
                                  </w:r>
                                  <w:r>
                                    <w:rPr>
                                      <w:rFonts w:hint="eastAsia"/>
                                      <w:sz w:val="18"/>
                                    </w:rPr>
                                    <w:t>（</w:t>
                                  </w:r>
                                  <w:r w:rsidRPr="0002125F">
                                    <w:rPr>
                                      <w:rFonts w:hint="eastAsia"/>
                                      <w:sz w:val="18"/>
                                    </w:rPr>
                                    <w:t>B</w:t>
                                  </w:r>
                                  <w:r>
                                    <w:rPr>
                                      <w:rFonts w:hint="eastAsia"/>
                                      <w:sz w:val="18"/>
                                    </w:rPr>
                                    <w:t>）</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184</w:t>
                                  </w:r>
                                  <w:r>
                                    <w:rPr>
                                      <w:sz w:val="18"/>
                                    </w:rPr>
                                    <w:t>.69</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142</w:t>
                                  </w:r>
                                  <w:r>
                                    <w:rPr>
                                      <w:sz w:val="18"/>
                                    </w:rPr>
                                    <w:t>.58</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311</w:t>
                                  </w:r>
                                  <w:r>
                                    <w:rPr>
                                      <w:sz w:val="18"/>
                                    </w:rPr>
                                    <w:t>.01</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180</w:t>
                                  </w:r>
                                  <w:r>
                                    <w:rPr>
                                      <w:sz w:val="18"/>
                                    </w:rPr>
                                    <w:t>.50</w:t>
                                  </w:r>
                                </w:p>
                              </w:tc>
                              <w:tc>
                                <w:tcPr>
                                  <w:tcW w:w="680" w:type="dxa"/>
                                  <w:shd w:val="clear" w:color="auto" w:fill="auto"/>
                                  <w:noWrap/>
                                  <w:vAlign w:val="center"/>
                                  <w:hideMark/>
                                </w:tcPr>
                                <w:p w:rsidR="003E624D" w:rsidRPr="0002125F" w:rsidRDefault="003E624D" w:rsidP="00DE1E54">
                                  <w:pPr>
                                    <w:spacing w:line="240" w:lineRule="exact"/>
                                    <w:ind w:leftChars="-5" w:left="-12" w:firstLineChars="0" w:firstLine="0"/>
                                    <w:jc w:val="right"/>
                                    <w:rPr>
                                      <w:sz w:val="18"/>
                                    </w:rPr>
                                  </w:pPr>
                                  <w:r w:rsidRPr="0002125F">
                                    <w:rPr>
                                      <w:rFonts w:hint="eastAsia"/>
                                      <w:sz w:val="18"/>
                                    </w:rPr>
                                    <w:t>8</w:t>
                                  </w:r>
                                  <w:r>
                                    <w:rPr>
                                      <w:sz w:val="18"/>
                                    </w:rPr>
                                    <w:t>6.59</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59</w:t>
                                  </w:r>
                                  <w:r>
                                    <w:rPr>
                                      <w:sz w:val="18"/>
                                    </w:rPr>
                                    <w:t>.64</w:t>
                                  </w:r>
                                </w:p>
                              </w:tc>
                            </w:tr>
                            <w:tr w:rsidR="003E624D" w:rsidRPr="0002125F" w:rsidTr="00C54FC9">
                              <w:trPr>
                                <w:trHeight w:val="375"/>
                              </w:trPr>
                              <w:tc>
                                <w:tcPr>
                                  <w:tcW w:w="1573" w:type="dxa"/>
                                  <w:shd w:val="clear" w:color="auto" w:fill="auto"/>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本期可用資金</w:t>
                                  </w:r>
                                  <w:r w:rsidRPr="0002125F">
                                    <w:rPr>
                                      <w:rFonts w:hint="eastAsia"/>
                                      <w:sz w:val="18"/>
                                    </w:rPr>
                                    <w:br/>
                                  </w:r>
                                  <w:r>
                                    <w:rPr>
                                      <w:rFonts w:hint="eastAsia"/>
                                      <w:sz w:val="18"/>
                                    </w:rPr>
                                    <w:t>（</w:t>
                                  </w:r>
                                  <w:r w:rsidRPr="0002125F">
                                    <w:rPr>
                                      <w:rFonts w:hint="eastAsia"/>
                                      <w:sz w:val="18"/>
                                    </w:rPr>
                                    <w:t>C=A+B</w:t>
                                  </w:r>
                                  <w:r>
                                    <w:rPr>
                                      <w:rFonts w:hint="eastAsia"/>
                                      <w:sz w:val="18"/>
                                    </w:rPr>
                                    <w:t>）</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868</w:t>
                                  </w:r>
                                  <w:r>
                                    <w:rPr>
                                      <w:sz w:val="18"/>
                                    </w:rPr>
                                    <w:t>.78</w:t>
                                  </w:r>
                                </w:p>
                              </w:tc>
                              <w:tc>
                                <w:tcPr>
                                  <w:tcW w:w="680" w:type="dxa"/>
                                  <w:shd w:val="clear" w:color="auto" w:fill="auto"/>
                                  <w:noWrap/>
                                  <w:vAlign w:val="center"/>
                                  <w:hideMark/>
                                </w:tcPr>
                                <w:p w:rsidR="003E624D" w:rsidRPr="0002125F" w:rsidRDefault="003E624D" w:rsidP="00C54FC9">
                                  <w:pPr>
                                    <w:spacing w:line="240" w:lineRule="exact"/>
                                    <w:ind w:leftChars="-5" w:left="-12" w:firstLineChars="0" w:firstLine="0"/>
                                    <w:jc w:val="right"/>
                                    <w:rPr>
                                      <w:sz w:val="18"/>
                                    </w:rPr>
                                  </w:pPr>
                                  <w:r w:rsidRPr="0002125F">
                                    <w:rPr>
                                      <w:rFonts w:hint="eastAsia"/>
                                      <w:sz w:val="18"/>
                                    </w:rPr>
                                    <w:t>72</w:t>
                                  </w:r>
                                  <w:r>
                                    <w:rPr>
                                      <w:sz w:val="18"/>
                                    </w:rPr>
                                    <w:t>2.19</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601</w:t>
                                  </w:r>
                                  <w:r>
                                    <w:rPr>
                                      <w:sz w:val="18"/>
                                    </w:rPr>
                                    <w:t>.71</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30</w:t>
                                  </w:r>
                                  <w:r>
                                    <w:rPr>
                                      <w:sz w:val="18"/>
                                    </w:rPr>
                                    <w:t>3.13</w:t>
                                  </w:r>
                                </w:p>
                              </w:tc>
                              <w:tc>
                                <w:tcPr>
                                  <w:tcW w:w="680" w:type="dxa"/>
                                  <w:shd w:val="clear" w:color="auto" w:fill="auto"/>
                                  <w:noWrap/>
                                  <w:vAlign w:val="center"/>
                                  <w:hideMark/>
                                </w:tcPr>
                                <w:p w:rsidR="003E624D" w:rsidRPr="0002125F" w:rsidRDefault="003E624D" w:rsidP="00DE1E54">
                                  <w:pPr>
                                    <w:spacing w:line="240" w:lineRule="exact"/>
                                    <w:ind w:leftChars="-5" w:left="-12" w:firstLineChars="0" w:firstLine="0"/>
                                    <w:jc w:val="right"/>
                                    <w:rPr>
                                      <w:sz w:val="18"/>
                                    </w:rPr>
                                  </w:pPr>
                                  <w:r w:rsidRPr="0002125F">
                                    <w:rPr>
                                      <w:rFonts w:hint="eastAsia"/>
                                      <w:sz w:val="18"/>
                                    </w:rPr>
                                    <w:t>1</w:t>
                                  </w:r>
                                  <w:r>
                                    <w:rPr>
                                      <w:sz w:val="18"/>
                                    </w:rPr>
                                    <w:t>29.83</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34</w:t>
                                  </w:r>
                                  <w:r>
                                    <w:rPr>
                                      <w:sz w:val="18"/>
                                    </w:rPr>
                                    <w:t>.46</w:t>
                                  </w:r>
                                </w:p>
                              </w:tc>
                            </w:tr>
                            <w:tr w:rsidR="003E624D" w:rsidRPr="0002125F" w:rsidTr="00C54FC9">
                              <w:trPr>
                                <w:trHeight w:val="269"/>
                              </w:trPr>
                              <w:tc>
                                <w:tcPr>
                                  <w:tcW w:w="1573" w:type="dxa"/>
                                  <w:shd w:val="clear" w:color="auto" w:fill="auto"/>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財務支出</w:t>
                                  </w:r>
                                  <w:r w:rsidRPr="0002125F">
                                    <w:rPr>
                                      <w:rFonts w:hint="eastAsia"/>
                                      <w:sz w:val="18"/>
                                    </w:rPr>
                                    <w:br/>
                                  </w:r>
                                  <w:r>
                                    <w:rPr>
                                      <w:rFonts w:hint="eastAsia"/>
                                      <w:sz w:val="18"/>
                                    </w:rPr>
                                    <w:t>（</w:t>
                                  </w:r>
                                  <w:r w:rsidRPr="0002125F">
                                    <w:rPr>
                                      <w:rFonts w:hint="eastAsia"/>
                                      <w:sz w:val="18"/>
                                    </w:rPr>
                                    <w:t>D</w:t>
                                  </w:r>
                                  <w:r>
                                    <w:rPr>
                                      <w:rFonts w:hint="eastAsia"/>
                                      <w:sz w:val="18"/>
                                    </w:rPr>
                                    <w:t>）</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289</w:t>
                                  </w:r>
                                  <w:r>
                                    <w:rPr>
                                      <w:sz w:val="18"/>
                                    </w:rPr>
                                    <w:t>.17</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431</w:t>
                                  </w:r>
                                  <w:r>
                                    <w:rPr>
                                      <w:sz w:val="18"/>
                                    </w:rPr>
                                    <w:t>.49</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479</w:t>
                                  </w:r>
                                  <w:r>
                                    <w:rPr>
                                      <w:sz w:val="18"/>
                                    </w:rPr>
                                    <w:t>.08</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259</w:t>
                                  </w:r>
                                  <w:r>
                                    <w:rPr>
                                      <w:sz w:val="18"/>
                                    </w:rPr>
                                    <w:t>.89</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155</w:t>
                                  </w:r>
                                  <w:r>
                                    <w:rPr>
                                      <w:sz w:val="18"/>
                                    </w:rPr>
                                    <w:t>.01</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66</w:t>
                                  </w:r>
                                  <w:r>
                                    <w:rPr>
                                      <w:sz w:val="18"/>
                                    </w:rPr>
                                    <w:t>.06</w:t>
                                  </w:r>
                                </w:p>
                              </w:tc>
                            </w:tr>
                            <w:tr w:rsidR="003E624D" w:rsidRPr="0002125F" w:rsidTr="00C54FC9">
                              <w:trPr>
                                <w:trHeight w:val="305"/>
                              </w:trPr>
                              <w:tc>
                                <w:tcPr>
                                  <w:tcW w:w="1573" w:type="dxa"/>
                                  <w:shd w:val="clear" w:color="auto" w:fill="auto"/>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期末可用資金餘額</w:t>
                                  </w:r>
                                  <w:r w:rsidRPr="0002125F">
                                    <w:rPr>
                                      <w:rFonts w:hint="eastAsia"/>
                                      <w:sz w:val="18"/>
                                    </w:rPr>
                                    <w:br/>
                                  </w:r>
                                  <w:r>
                                    <w:rPr>
                                      <w:rFonts w:hint="eastAsia"/>
                                      <w:sz w:val="18"/>
                                    </w:rPr>
                                    <w:t>（</w:t>
                                  </w:r>
                                  <w:r w:rsidRPr="0002125F">
                                    <w:rPr>
                                      <w:rFonts w:hint="eastAsia"/>
                                      <w:sz w:val="18"/>
                                    </w:rPr>
                                    <w:t>E=C-D</w:t>
                                  </w:r>
                                  <w:r>
                                    <w:rPr>
                                      <w:rFonts w:hint="eastAsia"/>
                                      <w:sz w:val="18"/>
                                    </w:rPr>
                                    <w:t>）</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579</w:t>
                                  </w:r>
                                  <w:r>
                                    <w:rPr>
                                      <w:sz w:val="18"/>
                                    </w:rPr>
                                    <w:t>.61</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290</w:t>
                                  </w:r>
                                  <w:r>
                                    <w:rPr>
                                      <w:sz w:val="18"/>
                                    </w:rPr>
                                    <w:t>.70</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122</w:t>
                                  </w:r>
                                  <w:r>
                                    <w:rPr>
                                      <w:sz w:val="18"/>
                                    </w:rPr>
                                    <w:t>.63</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43</w:t>
                                  </w:r>
                                  <w:r>
                                    <w:rPr>
                                      <w:sz w:val="18"/>
                                    </w:rPr>
                                    <w:t>.24</w:t>
                                  </w:r>
                                </w:p>
                              </w:tc>
                              <w:tc>
                                <w:tcPr>
                                  <w:tcW w:w="680" w:type="dxa"/>
                                  <w:shd w:val="clear" w:color="auto" w:fill="auto"/>
                                  <w:noWrap/>
                                  <w:vAlign w:val="center"/>
                                  <w:hideMark/>
                                </w:tcPr>
                                <w:p w:rsidR="003E624D" w:rsidRPr="0002125F" w:rsidRDefault="003E624D" w:rsidP="00DE1E54">
                                  <w:pPr>
                                    <w:spacing w:line="240" w:lineRule="exact"/>
                                    <w:ind w:leftChars="-5" w:left="-12" w:firstLineChars="0" w:firstLine="0"/>
                                    <w:jc w:val="right"/>
                                    <w:rPr>
                                      <w:sz w:val="18"/>
                                    </w:rPr>
                                  </w:pPr>
                                  <w:r w:rsidRPr="0002125F">
                                    <w:rPr>
                                      <w:rFonts w:hint="eastAsia"/>
                                      <w:sz w:val="18"/>
                                    </w:rPr>
                                    <w:t>-</w:t>
                                  </w:r>
                                  <w:r>
                                    <w:rPr>
                                      <w:sz w:val="18"/>
                                    </w:rPr>
                                    <w:t xml:space="preserve"> 25.18</w:t>
                                  </w:r>
                                </w:p>
                              </w:tc>
                              <w:tc>
                                <w:tcPr>
                                  <w:tcW w:w="680" w:type="dxa"/>
                                  <w:shd w:val="clear" w:color="auto" w:fill="auto"/>
                                  <w:noWrap/>
                                  <w:vAlign w:val="center"/>
                                  <w:hideMark/>
                                </w:tcPr>
                                <w:p w:rsidR="003E624D" w:rsidRPr="0002125F" w:rsidRDefault="003E624D" w:rsidP="00C54FC9">
                                  <w:pPr>
                                    <w:spacing w:line="240" w:lineRule="exact"/>
                                    <w:ind w:leftChars="-5" w:left="-12" w:firstLineChars="0" w:firstLine="0"/>
                                    <w:jc w:val="right"/>
                                    <w:rPr>
                                      <w:sz w:val="18"/>
                                    </w:rPr>
                                  </w:pPr>
                                  <w:r w:rsidRPr="0002125F">
                                    <w:rPr>
                                      <w:rFonts w:hint="eastAsia"/>
                                      <w:sz w:val="18"/>
                                    </w:rPr>
                                    <w:t>-</w:t>
                                  </w:r>
                                  <w:r>
                                    <w:rPr>
                                      <w:sz w:val="18"/>
                                    </w:rPr>
                                    <w:t xml:space="preserve"> </w:t>
                                  </w:r>
                                  <w:r w:rsidRPr="0002125F">
                                    <w:rPr>
                                      <w:rFonts w:hint="eastAsia"/>
                                      <w:sz w:val="18"/>
                                    </w:rPr>
                                    <w:t>3</w:t>
                                  </w:r>
                                  <w:r>
                                    <w:rPr>
                                      <w:sz w:val="18"/>
                                    </w:rPr>
                                    <w:t>1.60</w:t>
                                  </w:r>
                                </w:p>
                              </w:tc>
                            </w:tr>
                          </w:tbl>
                          <w:p w:rsidR="003E624D" w:rsidRPr="00F44489" w:rsidRDefault="003E624D" w:rsidP="00C30CBF">
                            <w:pPr>
                              <w:spacing w:line="240" w:lineRule="exact"/>
                              <w:ind w:leftChars="-5" w:left="-12" w:firstLineChars="0" w:firstLine="0"/>
                              <w:jc w:val="left"/>
                              <w:rPr>
                                <w:sz w:val="18"/>
                              </w:rPr>
                            </w:pPr>
                            <w:r>
                              <w:rPr>
                                <w:rFonts w:hint="eastAsia"/>
                                <w:sz w:val="18"/>
                              </w:rPr>
                              <w:t>資料來源：整理自國防部提供資料。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715BBD" id="_x0000_t202" coordsize="21600,21600" o:spt="202" path="m,l,21600r21600,l21600,xe">
                <v:stroke joinstyle="miter"/>
                <v:path gradientshapeok="t" o:connecttype="rect"/>
              </v:shapetype>
              <v:shape id="文字方塊 2" o:spid="_x0000_s1026" type="#_x0000_t202" style="position:absolute;left:0;text-align:left;margin-left:200.45pt;margin-top:492.3pt;width:291pt;height:192.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" stroked="f">
                <v:textbox>
                  <w:txbxContent>
                    <w:p w:rsidR="003E624D" w:rsidRDefault="003E624D" w:rsidP="00C30CBF">
                      <w:pPr>
                        <w:widowControl w:val="0"/>
                        <w:overflowPunct/>
                        <w:spacing w:line="240" w:lineRule="exact"/>
                        <w:ind w:firstLineChars="0" w:firstLine="0"/>
                        <w:jc w:val="center"/>
                        <w:rPr>
                          <w:b/>
                        </w:rPr>
                      </w:pPr>
                      <w:r w:rsidRPr="008F6F51">
                        <w:rPr>
                          <w:rFonts w:hint="eastAsia"/>
                          <w:b/>
                        </w:rPr>
                        <w:t xml:space="preserve">表1　</w:t>
                      </w:r>
                      <w:r w:rsidRPr="00A13D05">
                        <w:rPr>
                          <w:rFonts w:hint="eastAsia"/>
                          <w:b/>
                        </w:rPr>
                        <w:t>國軍營舍及設施改建基金財務收支評估</w:t>
                      </w:r>
                    </w:p>
                    <w:p w:rsidR="003E624D" w:rsidRPr="0090349E" w:rsidRDefault="003E624D" w:rsidP="00940553">
                      <w:pPr>
                        <w:spacing w:line="240" w:lineRule="exact"/>
                        <w:ind w:right="-122" w:firstLine="400"/>
                        <w:jc w:val="right"/>
                        <w:rPr>
                          <w:sz w:val="20"/>
                        </w:rPr>
                      </w:pPr>
                      <w:r w:rsidRPr="0090349E">
                        <w:rPr>
                          <w:rFonts w:hint="eastAsia"/>
                          <w:sz w:val="20"/>
                        </w:rPr>
                        <w:t>單位：</w:t>
                      </w:r>
                      <w:r>
                        <w:rPr>
                          <w:rFonts w:hint="eastAsia"/>
                          <w:sz w:val="20"/>
                        </w:rPr>
                        <w:t>新臺幣</w:t>
                      </w:r>
                      <w:r w:rsidRPr="008E179B">
                        <w:rPr>
                          <w:rFonts w:cs="新細明體" w:hint="eastAsia"/>
                          <w:color w:val="000000"/>
                          <w:kern w:val="0"/>
                          <w:sz w:val="20"/>
                          <w:szCs w:val="20"/>
                        </w:rPr>
                        <w:t>億元</w:t>
                      </w:r>
                    </w:p>
                    <w:tbl>
                      <w:tblPr>
                        <w:tblW w:w="5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73"/>
                        <w:gridCol w:w="680"/>
                        <w:gridCol w:w="680"/>
                        <w:gridCol w:w="680"/>
                        <w:gridCol w:w="680"/>
                        <w:gridCol w:w="680"/>
                        <w:gridCol w:w="680"/>
                      </w:tblGrid>
                      <w:tr w:rsidR="003E624D" w:rsidRPr="0002125F" w:rsidTr="00C54FC9">
                        <w:trPr>
                          <w:trHeight w:val="336"/>
                        </w:trPr>
                        <w:tc>
                          <w:tcPr>
                            <w:tcW w:w="1573" w:type="dxa"/>
                            <w:tcBorders>
                              <w:tl2br w:val="single" w:sz="4" w:space="0" w:color="auto"/>
                            </w:tcBorders>
                            <w:shd w:val="clear" w:color="auto" w:fill="auto"/>
                            <w:noWrap/>
                            <w:vAlign w:val="center"/>
                            <w:hideMark/>
                          </w:tcPr>
                          <w:p w:rsidR="003E624D" w:rsidRDefault="003E624D" w:rsidP="00C54FC9">
                            <w:pPr>
                              <w:spacing w:line="240" w:lineRule="exact"/>
                              <w:ind w:leftChars="-5" w:left="-12" w:right="90" w:firstLineChars="0" w:firstLine="0"/>
                              <w:jc w:val="right"/>
                              <w:rPr>
                                <w:sz w:val="18"/>
                              </w:rPr>
                            </w:pPr>
                            <w:r>
                              <w:rPr>
                                <w:rFonts w:hint="eastAsia"/>
                                <w:sz w:val="18"/>
                              </w:rPr>
                              <w:t>年度</w:t>
                            </w:r>
                          </w:p>
                          <w:p w:rsidR="003E624D" w:rsidRPr="0002125F" w:rsidRDefault="003E624D" w:rsidP="00C54FC9">
                            <w:pPr>
                              <w:spacing w:line="240" w:lineRule="exact"/>
                              <w:ind w:leftChars="-5" w:left="-12" w:firstLineChars="50" w:firstLine="90"/>
                              <w:jc w:val="left"/>
                              <w:rPr>
                                <w:sz w:val="18"/>
                              </w:rPr>
                            </w:pPr>
                            <w:r>
                              <w:rPr>
                                <w:rFonts w:hint="eastAsia"/>
                                <w:sz w:val="18"/>
                              </w:rPr>
                              <w:t>項目</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112</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113</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114</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115</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116</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117</w:t>
                            </w:r>
                          </w:p>
                        </w:tc>
                      </w:tr>
                      <w:tr w:rsidR="003E624D" w:rsidRPr="0002125F" w:rsidTr="00C54FC9">
                        <w:trPr>
                          <w:trHeight w:val="435"/>
                        </w:trPr>
                        <w:tc>
                          <w:tcPr>
                            <w:tcW w:w="1573" w:type="dxa"/>
                            <w:shd w:val="clear" w:color="auto" w:fill="auto"/>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期初可用資金</w:t>
                            </w:r>
                            <w:r w:rsidRPr="0002125F">
                              <w:rPr>
                                <w:rFonts w:hint="eastAsia"/>
                                <w:sz w:val="18"/>
                              </w:rPr>
                              <w:br/>
                            </w:r>
                            <w:r>
                              <w:rPr>
                                <w:rFonts w:hint="eastAsia"/>
                                <w:sz w:val="18"/>
                              </w:rPr>
                              <w:t>（</w:t>
                            </w:r>
                            <w:r w:rsidRPr="0002125F">
                              <w:rPr>
                                <w:rFonts w:hint="eastAsia"/>
                                <w:sz w:val="18"/>
                              </w:rPr>
                              <w:t>A</w:t>
                            </w:r>
                            <w:r>
                              <w:rPr>
                                <w:rFonts w:hint="eastAsia"/>
                                <w:sz w:val="18"/>
                              </w:rPr>
                              <w:t>）</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684</w:t>
                            </w:r>
                            <w:r>
                              <w:rPr>
                                <w:sz w:val="18"/>
                              </w:rPr>
                              <w:t>.09</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579</w:t>
                            </w:r>
                            <w:r>
                              <w:rPr>
                                <w:sz w:val="18"/>
                              </w:rPr>
                              <w:t>.61</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290</w:t>
                            </w:r>
                            <w:r>
                              <w:rPr>
                                <w:sz w:val="18"/>
                              </w:rPr>
                              <w:t>.70</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122</w:t>
                            </w:r>
                            <w:r>
                              <w:rPr>
                                <w:sz w:val="18"/>
                              </w:rPr>
                              <w:t>.63</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43</w:t>
                            </w:r>
                            <w:r>
                              <w:rPr>
                                <w:sz w:val="18"/>
                              </w:rPr>
                              <w:t>.24</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w:t>
                            </w:r>
                            <w:r>
                              <w:rPr>
                                <w:sz w:val="18"/>
                              </w:rPr>
                              <w:t xml:space="preserve"> </w:t>
                            </w:r>
                            <w:r w:rsidRPr="0002125F">
                              <w:rPr>
                                <w:rFonts w:hint="eastAsia"/>
                                <w:sz w:val="18"/>
                              </w:rPr>
                              <w:t>25</w:t>
                            </w:r>
                            <w:r>
                              <w:rPr>
                                <w:sz w:val="18"/>
                              </w:rPr>
                              <w:t>.18</w:t>
                            </w:r>
                          </w:p>
                        </w:tc>
                      </w:tr>
                      <w:tr w:rsidR="003E624D" w:rsidRPr="0002125F" w:rsidTr="00C54FC9">
                        <w:trPr>
                          <w:trHeight w:val="339"/>
                        </w:trPr>
                        <w:tc>
                          <w:tcPr>
                            <w:tcW w:w="1573" w:type="dxa"/>
                            <w:shd w:val="clear" w:color="auto" w:fill="auto"/>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財務收入</w:t>
                            </w:r>
                            <w:r w:rsidRPr="0002125F">
                              <w:rPr>
                                <w:rFonts w:hint="eastAsia"/>
                                <w:sz w:val="18"/>
                              </w:rPr>
                              <w:br/>
                            </w:r>
                            <w:r>
                              <w:rPr>
                                <w:rFonts w:hint="eastAsia"/>
                                <w:sz w:val="18"/>
                              </w:rPr>
                              <w:t>（</w:t>
                            </w:r>
                            <w:r w:rsidRPr="0002125F">
                              <w:rPr>
                                <w:rFonts w:hint="eastAsia"/>
                                <w:sz w:val="18"/>
                              </w:rPr>
                              <w:t>B</w:t>
                            </w:r>
                            <w:r>
                              <w:rPr>
                                <w:rFonts w:hint="eastAsia"/>
                                <w:sz w:val="18"/>
                              </w:rPr>
                              <w:t>）</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184</w:t>
                            </w:r>
                            <w:r>
                              <w:rPr>
                                <w:sz w:val="18"/>
                              </w:rPr>
                              <w:t>.69</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142</w:t>
                            </w:r>
                            <w:r>
                              <w:rPr>
                                <w:sz w:val="18"/>
                              </w:rPr>
                              <w:t>.58</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311</w:t>
                            </w:r>
                            <w:r>
                              <w:rPr>
                                <w:sz w:val="18"/>
                              </w:rPr>
                              <w:t>.01</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180</w:t>
                            </w:r>
                            <w:r>
                              <w:rPr>
                                <w:sz w:val="18"/>
                              </w:rPr>
                              <w:t>.50</w:t>
                            </w:r>
                          </w:p>
                        </w:tc>
                        <w:tc>
                          <w:tcPr>
                            <w:tcW w:w="680" w:type="dxa"/>
                            <w:shd w:val="clear" w:color="auto" w:fill="auto"/>
                            <w:noWrap/>
                            <w:vAlign w:val="center"/>
                            <w:hideMark/>
                          </w:tcPr>
                          <w:p w:rsidR="003E624D" w:rsidRPr="0002125F" w:rsidRDefault="003E624D" w:rsidP="00DE1E54">
                            <w:pPr>
                              <w:spacing w:line="240" w:lineRule="exact"/>
                              <w:ind w:leftChars="-5" w:left="-12" w:firstLineChars="0" w:firstLine="0"/>
                              <w:jc w:val="right"/>
                              <w:rPr>
                                <w:sz w:val="18"/>
                              </w:rPr>
                            </w:pPr>
                            <w:r w:rsidRPr="0002125F">
                              <w:rPr>
                                <w:rFonts w:hint="eastAsia"/>
                                <w:sz w:val="18"/>
                              </w:rPr>
                              <w:t>8</w:t>
                            </w:r>
                            <w:r>
                              <w:rPr>
                                <w:sz w:val="18"/>
                              </w:rPr>
                              <w:t>6.59</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59</w:t>
                            </w:r>
                            <w:r>
                              <w:rPr>
                                <w:sz w:val="18"/>
                              </w:rPr>
                              <w:t>.64</w:t>
                            </w:r>
                          </w:p>
                        </w:tc>
                      </w:tr>
                      <w:tr w:rsidR="003E624D" w:rsidRPr="0002125F" w:rsidTr="00C54FC9">
                        <w:trPr>
                          <w:trHeight w:val="375"/>
                        </w:trPr>
                        <w:tc>
                          <w:tcPr>
                            <w:tcW w:w="1573" w:type="dxa"/>
                            <w:shd w:val="clear" w:color="auto" w:fill="auto"/>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本期可用資金</w:t>
                            </w:r>
                            <w:r w:rsidRPr="0002125F">
                              <w:rPr>
                                <w:rFonts w:hint="eastAsia"/>
                                <w:sz w:val="18"/>
                              </w:rPr>
                              <w:br/>
                            </w:r>
                            <w:r>
                              <w:rPr>
                                <w:rFonts w:hint="eastAsia"/>
                                <w:sz w:val="18"/>
                              </w:rPr>
                              <w:t>（</w:t>
                            </w:r>
                            <w:r w:rsidRPr="0002125F">
                              <w:rPr>
                                <w:rFonts w:hint="eastAsia"/>
                                <w:sz w:val="18"/>
                              </w:rPr>
                              <w:t>C=A+B</w:t>
                            </w:r>
                            <w:r>
                              <w:rPr>
                                <w:rFonts w:hint="eastAsia"/>
                                <w:sz w:val="18"/>
                              </w:rPr>
                              <w:t>）</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868</w:t>
                            </w:r>
                            <w:r>
                              <w:rPr>
                                <w:sz w:val="18"/>
                              </w:rPr>
                              <w:t>.78</w:t>
                            </w:r>
                          </w:p>
                        </w:tc>
                        <w:tc>
                          <w:tcPr>
                            <w:tcW w:w="680" w:type="dxa"/>
                            <w:shd w:val="clear" w:color="auto" w:fill="auto"/>
                            <w:noWrap/>
                            <w:vAlign w:val="center"/>
                            <w:hideMark/>
                          </w:tcPr>
                          <w:p w:rsidR="003E624D" w:rsidRPr="0002125F" w:rsidRDefault="003E624D" w:rsidP="00C54FC9">
                            <w:pPr>
                              <w:spacing w:line="240" w:lineRule="exact"/>
                              <w:ind w:leftChars="-5" w:left="-12" w:firstLineChars="0" w:firstLine="0"/>
                              <w:jc w:val="right"/>
                              <w:rPr>
                                <w:sz w:val="18"/>
                              </w:rPr>
                            </w:pPr>
                            <w:r w:rsidRPr="0002125F">
                              <w:rPr>
                                <w:rFonts w:hint="eastAsia"/>
                                <w:sz w:val="18"/>
                              </w:rPr>
                              <w:t>72</w:t>
                            </w:r>
                            <w:r>
                              <w:rPr>
                                <w:sz w:val="18"/>
                              </w:rPr>
                              <w:t>2.19</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601</w:t>
                            </w:r>
                            <w:r>
                              <w:rPr>
                                <w:sz w:val="18"/>
                              </w:rPr>
                              <w:t>.71</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30</w:t>
                            </w:r>
                            <w:r>
                              <w:rPr>
                                <w:sz w:val="18"/>
                              </w:rPr>
                              <w:t>3.13</w:t>
                            </w:r>
                          </w:p>
                        </w:tc>
                        <w:tc>
                          <w:tcPr>
                            <w:tcW w:w="680" w:type="dxa"/>
                            <w:shd w:val="clear" w:color="auto" w:fill="auto"/>
                            <w:noWrap/>
                            <w:vAlign w:val="center"/>
                            <w:hideMark/>
                          </w:tcPr>
                          <w:p w:rsidR="003E624D" w:rsidRPr="0002125F" w:rsidRDefault="003E624D" w:rsidP="00DE1E54">
                            <w:pPr>
                              <w:spacing w:line="240" w:lineRule="exact"/>
                              <w:ind w:leftChars="-5" w:left="-12" w:firstLineChars="0" w:firstLine="0"/>
                              <w:jc w:val="right"/>
                              <w:rPr>
                                <w:sz w:val="18"/>
                              </w:rPr>
                            </w:pPr>
                            <w:r w:rsidRPr="0002125F">
                              <w:rPr>
                                <w:rFonts w:hint="eastAsia"/>
                                <w:sz w:val="18"/>
                              </w:rPr>
                              <w:t>1</w:t>
                            </w:r>
                            <w:r>
                              <w:rPr>
                                <w:sz w:val="18"/>
                              </w:rPr>
                              <w:t>29.83</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34</w:t>
                            </w:r>
                            <w:r>
                              <w:rPr>
                                <w:sz w:val="18"/>
                              </w:rPr>
                              <w:t>.46</w:t>
                            </w:r>
                          </w:p>
                        </w:tc>
                      </w:tr>
                      <w:tr w:rsidR="003E624D" w:rsidRPr="0002125F" w:rsidTr="00C54FC9">
                        <w:trPr>
                          <w:trHeight w:val="269"/>
                        </w:trPr>
                        <w:tc>
                          <w:tcPr>
                            <w:tcW w:w="1573" w:type="dxa"/>
                            <w:shd w:val="clear" w:color="auto" w:fill="auto"/>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財務支出</w:t>
                            </w:r>
                            <w:r w:rsidRPr="0002125F">
                              <w:rPr>
                                <w:rFonts w:hint="eastAsia"/>
                                <w:sz w:val="18"/>
                              </w:rPr>
                              <w:br/>
                            </w:r>
                            <w:r>
                              <w:rPr>
                                <w:rFonts w:hint="eastAsia"/>
                                <w:sz w:val="18"/>
                              </w:rPr>
                              <w:t>（</w:t>
                            </w:r>
                            <w:r w:rsidRPr="0002125F">
                              <w:rPr>
                                <w:rFonts w:hint="eastAsia"/>
                                <w:sz w:val="18"/>
                              </w:rPr>
                              <w:t>D</w:t>
                            </w:r>
                            <w:r>
                              <w:rPr>
                                <w:rFonts w:hint="eastAsia"/>
                                <w:sz w:val="18"/>
                              </w:rPr>
                              <w:t>）</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289</w:t>
                            </w:r>
                            <w:r>
                              <w:rPr>
                                <w:sz w:val="18"/>
                              </w:rPr>
                              <w:t>.17</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431</w:t>
                            </w:r>
                            <w:r>
                              <w:rPr>
                                <w:sz w:val="18"/>
                              </w:rPr>
                              <w:t>.49</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479</w:t>
                            </w:r>
                            <w:r>
                              <w:rPr>
                                <w:sz w:val="18"/>
                              </w:rPr>
                              <w:t>.08</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259</w:t>
                            </w:r>
                            <w:r>
                              <w:rPr>
                                <w:sz w:val="18"/>
                              </w:rPr>
                              <w:t>.89</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155</w:t>
                            </w:r>
                            <w:r>
                              <w:rPr>
                                <w:sz w:val="18"/>
                              </w:rPr>
                              <w:t>.01</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66</w:t>
                            </w:r>
                            <w:r>
                              <w:rPr>
                                <w:sz w:val="18"/>
                              </w:rPr>
                              <w:t>.06</w:t>
                            </w:r>
                          </w:p>
                        </w:tc>
                      </w:tr>
                      <w:tr w:rsidR="003E624D" w:rsidRPr="0002125F" w:rsidTr="00C54FC9">
                        <w:trPr>
                          <w:trHeight w:val="305"/>
                        </w:trPr>
                        <w:tc>
                          <w:tcPr>
                            <w:tcW w:w="1573" w:type="dxa"/>
                            <w:shd w:val="clear" w:color="auto" w:fill="auto"/>
                            <w:vAlign w:val="center"/>
                            <w:hideMark/>
                          </w:tcPr>
                          <w:p w:rsidR="003E624D" w:rsidRPr="0002125F" w:rsidRDefault="003E624D" w:rsidP="0002125F">
                            <w:pPr>
                              <w:spacing w:line="240" w:lineRule="exact"/>
                              <w:ind w:leftChars="-5" w:left="-12" w:firstLineChars="0" w:firstLine="0"/>
                              <w:jc w:val="center"/>
                              <w:rPr>
                                <w:sz w:val="18"/>
                              </w:rPr>
                            </w:pPr>
                            <w:r w:rsidRPr="0002125F">
                              <w:rPr>
                                <w:rFonts w:hint="eastAsia"/>
                                <w:sz w:val="18"/>
                              </w:rPr>
                              <w:t>期末可用資金餘額</w:t>
                            </w:r>
                            <w:r w:rsidRPr="0002125F">
                              <w:rPr>
                                <w:rFonts w:hint="eastAsia"/>
                                <w:sz w:val="18"/>
                              </w:rPr>
                              <w:br/>
                            </w:r>
                            <w:r>
                              <w:rPr>
                                <w:rFonts w:hint="eastAsia"/>
                                <w:sz w:val="18"/>
                              </w:rPr>
                              <w:t>（</w:t>
                            </w:r>
                            <w:r w:rsidRPr="0002125F">
                              <w:rPr>
                                <w:rFonts w:hint="eastAsia"/>
                                <w:sz w:val="18"/>
                              </w:rPr>
                              <w:t>E=C-D</w:t>
                            </w:r>
                            <w:r>
                              <w:rPr>
                                <w:rFonts w:hint="eastAsia"/>
                                <w:sz w:val="18"/>
                              </w:rPr>
                              <w:t>）</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579</w:t>
                            </w:r>
                            <w:r>
                              <w:rPr>
                                <w:sz w:val="18"/>
                              </w:rPr>
                              <w:t>.61</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290</w:t>
                            </w:r>
                            <w:r>
                              <w:rPr>
                                <w:sz w:val="18"/>
                              </w:rPr>
                              <w:t>.70</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122</w:t>
                            </w:r>
                            <w:r>
                              <w:rPr>
                                <w:sz w:val="18"/>
                              </w:rPr>
                              <w:t>.63</w:t>
                            </w:r>
                          </w:p>
                        </w:tc>
                        <w:tc>
                          <w:tcPr>
                            <w:tcW w:w="680" w:type="dxa"/>
                            <w:shd w:val="clear" w:color="auto" w:fill="auto"/>
                            <w:noWrap/>
                            <w:vAlign w:val="center"/>
                            <w:hideMark/>
                          </w:tcPr>
                          <w:p w:rsidR="003E624D" w:rsidRPr="0002125F" w:rsidRDefault="003E624D" w:rsidP="0002125F">
                            <w:pPr>
                              <w:spacing w:line="240" w:lineRule="exact"/>
                              <w:ind w:leftChars="-5" w:left="-12" w:firstLineChars="0" w:firstLine="0"/>
                              <w:jc w:val="right"/>
                              <w:rPr>
                                <w:sz w:val="18"/>
                              </w:rPr>
                            </w:pPr>
                            <w:r w:rsidRPr="0002125F">
                              <w:rPr>
                                <w:rFonts w:hint="eastAsia"/>
                                <w:sz w:val="18"/>
                              </w:rPr>
                              <w:t>43</w:t>
                            </w:r>
                            <w:r>
                              <w:rPr>
                                <w:sz w:val="18"/>
                              </w:rPr>
                              <w:t>.24</w:t>
                            </w:r>
                          </w:p>
                        </w:tc>
                        <w:tc>
                          <w:tcPr>
                            <w:tcW w:w="680" w:type="dxa"/>
                            <w:shd w:val="clear" w:color="auto" w:fill="auto"/>
                            <w:noWrap/>
                            <w:vAlign w:val="center"/>
                            <w:hideMark/>
                          </w:tcPr>
                          <w:p w:rsidR="003E624D" w:rsidRPr="0002125F" w:rsidRDefault="003E624D" w:rsidP="00DE1E54">
                            <w:pPr>
                              <w:spacing w:line="240" w:lineRule="exact"/>
                              <w:ind w:leftChars="-5" w:left="-12" w:firstLineChars="0" w:firstLine="0"/>
                              <w:jc w:val="right"/>
                              <w:rPr>
                                <w:sz w:val="18"/>
                              </w:rPr>
                            </w:pPr>
                            <w:r w:rsidRPr="0002125F">
                              <w:rPr>
                                <w:rFonts w:hint="eastAsia"/>
                                <w:sz w:val="18"/>
                              </w:rPr>
                              <w:t>-</w:t>
                            </w:r>
                            <w:r>
                              <w:rPr>
                                <w:sz w:val="18"/>
                              </w:rPr>
                              <w:t xml:space="preserve"> 25.18</w:t>
                            </w:r>
                          </w:p>
                        </w:tc>
                        <w:tc>
                          <w:tcPr>
                            <w:tcW w:w="680" w:type="dxa"/>
                            <w:shd w:val="clear" w:color="auto" w:fill="auto"/>
                            <w:noWrap/>
                            <w:vAlign w:val="center"/>
                            <w:hideMark/>
                          </w:tcPr>
                          <w:p w:rsidR="003E624D" w:rsidRPr="0002125F" w:rsidRDefault="003E624D" w:rsidP="00C54FC9">
                            <w:pPr>
                              <w:spacing w:line="240" w:lineRule="exact"/>
                              <w:ind w:leftChars="-5" w:left="-12" w:firstLineChars="0" w:firstLine="0"/>
                              <w:jc w:val="right"/>
                              <w:rPr>
                                <w:sz w:val="18"/>
                              </w:rPr>
                            </w:pPr>
                            <w:r w:rsidRPr="0002125F">
                              <w:rPr>
                                <w:rFonts w:hint="eastAsia"/>
                                <w:sz w:val="18"/>
                              </w:rPr>
                              <w:t>-</w:t>
                            </w:r>
                            <w:r>
                              <w:rPr>
                                <w:sz w:val="18"/>
                              </w:rPr>
                              <w:t xml:space="preserve"> </w:t>
                            </w:r>
                            <w:r w:rsidRPr="0002125F">
                              <w:rPr>
                                <w:rFonts w:hint="eastAsia"/>
                                <w:sz w:val="18"/>
                              </w:rPr>
                              <w:t>3</w:t>
                            </w:r>
                            <w:r>
                              <w:rPr>
                                <w:sz w:val="18"/>
                              </w:rPr>
                              <w:t>1.60</w:t>
                            </w:r>
                          </w:p>
                        </w:tc>
                      </w:tr>
                    </w:tbl>
                    <w:p w:rsidR="003E624D" w:rsidRPr="00F44489" w:rsidRDefault="003E624D" w:rsidP="00C30CBF">
                      <w:pPr>
                        <w:spacing w:line="240" w:lineRule="exact"/>
                        <w:ind w:leftChars="-5" w:left="-12" w:firstLineChars="0" w:firstLine="0"/>
                        <w:jc w:val="left"/>
                        <w:rPr>
                          <w:sz w:val="18"/>
                        </w:rPr>
                      </w:pPr>
                      <w:r>
                        <w:rPr>
                          <w:rFonts w:hint="eastAsia"/>
                          <w:sz w:val="18"/>
                        </w:rPr>
                        <w:t>資料來源：整理自國防部提供資料。</w:t>
                      </w:r>
                    </w:p>
                  </w:txbxContent>
                </v:textbox>
                <w10:wrap type="square" anchorx="margin" anchory="margin"/>
              </v:shape>
            </w:pict>
          </mc:Fallback>
        </mc:AlternateContent>
      </w:r>
      <w:r w:rsidR="0002125F" w:rsidRPr="0002125F">
        <w:rPr>
          <w:rFonts w:hAnsi="Times New Roman" w:cs="Times New Roman" w:hint="eastAsia"/>
          <w:bCs/>
          <w:noProof/>
        </w:rPr>
        <w:t>國軍營舍及設施改建基金</w:t>
      </w:r>
      <w:r w:rsidR="00F06F85">
        <w:rPr>
          <w:rFonts w:hAnsi="Times New Roman" w:cs="Times New Roman"/>
          <w:bCs/>
        </w:rPr>
        <w:t>（</w:t>
      </w:r>
      <w:r w:rsidR="00F06F85">
        <w:rPr>
          <w:rFonts w:hAnsi="Times New Roman" w:cs="Times New Roman" w:hint="eastAsia"/>
          <w:bCs/>
        </w:rPr>
        <w:t>下稱營改基金</w:t>
      </w:r>
      <w:r w:rsidR="00F06F85">
        <w:rPr>
          <w:rFonts w:hAnsi="Times New Roman" w:cs="Times New Roman"/>
          <w:bCs/>
        </w:rPr>
        <w:t>）</w:t>
      </w:r>
      <w:r w:rsidR="0002125F" w:rsidRPr="0002125F">
        <w:rPr>
          <w:rFonts w:hAnsi="Times New Roman" w:cs="Times New Roman" w:hint="eastAsia"/>
          <w:bCs/>
          <w:noProof/>
        </w:rPr>
        <w:t>係以行政院專案核定納入該基金財源清冊之國軍不適用營地活化收入為財源</w:t>
      </w:r>
      <w:r w:rsidR="00113589">
        <w:rPr>
          <w:rFonts w:hAnsi="Times New Roman" w:cs="Times New Roman" w:hint="eastAsia"/>
          <w:bCs/>
          <w:noProof/>
        </w:rPr>
        <w:t>，</w:t>
      </w:r>
      <w:r w:rsidR="0002125F" w:rsidRPr="0002125F">
        <w:rPr>
          <w:rFonts w:hAnsi="Times New Roman" w:cs="Times New Roman" w:hint="eastAsia"/>
          <w:bCs/>
          <w:noProof/>
        </w:rPr>
        <w:t>辦理國軍老舊營舍整建業務</w:t>
      </w:r>
      <w:r w:rsidR="00113589">
        <w:rPr>
          <w:rFonts w:hAnsi="Times New Roman" w:cs="Times New Roman" w:hint="eastAsia"/>
          <w:bCs/>
          <w:noProof/>
        </w:rPr>
        <w:t>。</w:t>
      </w:r>
      <w:r w:rsidR="0002125F" w:rsidRPr="0002125F">
        <w:rPr>
          <w:rFonts w:hAnsi="Times New Roman" w:cs="Times New Roman" w:hint="eastAsia"/>
          <w:bCs/>
          <w:noProof/>
        </w:rPr>
        <w:t>該基金</w:t>
      </w:r>
      <w:r w:rsidR="0002125F" w:rsidRPr="0002125F">
        <w:rPr>
          <w:rFonts w:hAnsi="Times New Roman" w:cs="Times New Roman"/>
          <w:bCs/>
          <w:noProof/>
        </w:rPr>
        <w:t>111年度財產收入及政府撥入收入等基金來源計162億9,726萬餘元</w:t>
      </w:r>
      <w:r w:rsidR="00113589">
        <w:rPr>
          <w:rFonts w:hAnsi="Times New Roman" w:cs="Times New Roman"/>
          <w:bCs/>
          <w:noProof/>
        </w:rPr>
        <w:t>，</w:t>
      </w:r>
      <w:r w:rsidR="0002125F" w:rsidRPr="0002125F">
        <w:rPr>
          <w:rFonts w:hAnsi="Times New Roman" w:cs="Times New Roman"/>
          <w:bCs/>
          <w:noProof/>
        </w:rPr>
        <w:t>計辦理</w:t>
      </w:r>
      <w:r w:rsidR="00926A90">
        <w:rPr>
          <w:rFonts w:hAnsi="Times New Roman" w:cs="Times New Roman" w:hint="eastAsia"/>
          <w:bCs/>
          <w:noProof/>
        </w:rPr>
        <w:t>4</w:t>
      </w:r>
      <w:r w:rsidR="0002125F" w:rsidRPr="0002125F">
        <w:rPr>
          <w:rFonts w:hAnsi="Times New Roman" w:cs="Times New Roman"/>
          <w:bCs/>
          <w:noProof/>
        </w:rPr>
        <w:t>項國軍營舍及設施整建計畫、145案工程、執行數18</w:t>
      </w:r>
      <w:r w:rsidR="001233BC">
        <w:rPr>
          <w:rFonts w:hAnsi="Times New Roman" w:cs="Times New Roman" w:hint="eastAsia"/>
          <w:bCs/>
          <w:noProof/>
        </w:rPr>
        <w:t>5</w:t>
      </w:r>
      <w:r w:rsidR="0002125F" w:rsidRPr="0002125F">
        <w:rPr>
          <w:rFonts w:hAnsi="Times New Roman" w:cs="Times New Roman"/>
          <w:bCs/>
          <w:noProof/>
        </w:rPr>
        <w:t>億8,</w:t>
      </w:r>
      <w:r w:rsidR="001233BC">
        <w:rPr>
          <w:rFonts w:hAnsi="Times New Roman" w:cs="Times New Roman" w:hint="eastAsia"/>
          <w:bCs/>
          <w:noProof/>
        </w:rPr>
        <w:t>740</w:t>
      </w:r>
      <w:r w:rsidR="0002125F" w:rsidRPr="0002125F">
        <w:rPr>
          <w:rFonts w:hAnsi="Times New Roman" w:cs="Times New Roman"/>
          <w:bCs/>
          <w:noProof/>
        </w:rPr>
        <w:t>萬餘元</w:t>
      </w:r>
      <w:r w:rsidR="00113589">
        <w:rPr>
          <w:rFonts w:hAnsi="Times New Roman" w:cs="Times New Roman"/>
          <w:bCs/>
          <w:noProof/>
        </w:rPr>
        <w:t>，</w:t>
      </w:r>
      <w:r w:rsidR="0002125F" w:rsidRPr="0002125F">
        <w:rPr>
          <w:rFonts w:hAnsi="Times New Roman" w:cs="Times New Roman"/>
          <w:bCs/>
          <w:noProof/>
        </w:rPr>
        <w:t>實際短絀22億9,014萬餘元</w:t>
      </w:r>
      <w:r w:rsidR="00113589">
        <w:rPr>
          <w:rFonts w:hAnsi="Times New Roman" w:cs="Times New Roman"/>
          <w:bCs/>
          <w:noProof/>
        </w:rPr>
        <w:t>，</w:t>
      </w:r>
      <w:r w:rsidR="0002125F" w:rsidRPr="0002125F">
        <w:rPr>
          <w:rFonts w:hAnsi="Times New Roman" w:cs="Times New Roman"/>
          <w:bCs/>
          <w:noProof/>
        </w:rPr>
        <w:t>較預計</w:t>
      </w:r>
      <w:r w:rsidR="006D7C71">
        <w:rPr>
          <w:rFonts w:hAnsi="Times New Roman" w:cs="Times New Roman" w:hint="eastAsia"/>
          <w:bCs/>
          <w:noProof/>
        </w:rPr>
        <w:t>短絀</w:t>
      </w:r>
      <w:r w:rsidR="0002125F" w:rsidRPr="0002125F">
        <w:rPr>
          <w:rFonts w:hAnsi="Times New Roman" w:cs="Times New Roman"/>
          <w:bCs/>
          <w:noProof/>
        </w:rPr>
        <w:t>8億2,952萬餘元</w:t>
      </w:r>
      <w:r w:rsidR="00113589">
        <w:rPr>
          <w:rFonts w:hAnsi="Times New Roman" w:cs="Times New Roman"/>
          <w:bCs/>
          <w:noProof/>
        </w:rPr>
        <w:t>，</w:t>
      </w:r>
      <w:r w:rsidR="0002125F" w:rsidRPr="0002125F">
        <w:rPr>
          <w:rFonts w:hAnsi="Times New Roman" w:cs="Times New Roman"/>
          <w:bCs/>
          <w:noProof/>
        </w:rPr>
        <w:t>增加14億6,061萬餘元、達176.08％</w:t>
      </w:r>
      <w:r w:rsidR="00113589">
        <w:rPr>
          <w:rFonts w:hAnsi="Times New Roman" w:cs="Times New Roman"/>
          <w:bCs/>
          <w:noProof/>
        </w:rPr>
        <w:t>。</w:t>
      </w:r>
      <w:r w:rsidR="0002125F" w:rsidRPr="0002125F">
        <w:rPr>
          <w:rFonts w:hAnsi="Times New Roman" w:cs="Times New Roman"/>
          <w:bCs/>
          <w:noProof/>
        </w:rPr>
        <w:t>經查</w:t>
      </w:r>
      <w:r w:rsidR="006D7C71">
        <w:rPr>
          <w:rFonts w:hAnsi="Times New Roman" w:cs="Times New Roman" w:hint="eastAsia"/>
          <w:bCs/>
          <w:noProof/>
        </w:rPr>
        <w:t>該基金財務收支及計畫</w:t>
      </w:r>
      <w:r w:rsidR="0002125F" w:rsidRPr="0002125F">
        <w:rPr>
          <w:rFonts w:hAnsi="Times New Roman" w:cs="Times New Roman"/>
          <w:bCs/>
          <w:noProof/>
        </w:rPr>
        <w:t>執行情形</w:t>
      </w:r>
      <w:r w:rsidR="00113589">
        <w:rPr>
          <w:rFonts w:hAnsi="Times New Roman" w:cs="Times New Roman"/>
          <w:bCs/>
          <w:noProof/>
        </w:rPr>
        <w:t>，</w:t>
      </w:r>
      <w:r w:rsidR="0002125F" w:rsidRPr="0002125F">
        <w:rPr>
          <w:rFonts w:hAnsi="Times New Roman" w:cs="Times New Roman"/>
          <w:bCs/>
          <w:noProof/>
        </w:rPr>
        <w:t>核有：</w:t>
      </w:r>
      <w:r w:rsidRPr="00596477">
        <w:rPr>
          <w:rFonts w:hAnsi="Times New Roman" w:cs="Times New Roman"/>
          <w:bCs/>
        </w:rPr>
        <w:t>A.</w:t>
      </w:r>
      <w:r w:rsidR="006D7C71" w:rsidRPr="0002125F">
        <w:rPr>
          <w:rFonts w:hAnsi="Times New Roman" w:cs="Times New Roman"/>
          <w:bCs/>
        </w:rPr>
        <w:t xml:space="preserve"> </w:t>
      </w:r>
      <w:r w:rsidR="0002125F" w:rsidRPr="0002125F">
        <w:rPr>
          <w:rFonts w:hAnsi="Times New Roman" w:cs="Times New Roman"/>
          <w:bCs/>
        </w:rPr>
        <w:t>111年度</w:t>
      </w:r>
      <w:r w:rsidR="0002125F">
        <w:rPr>
          <w:rFonts w:hAnsi="Times New Roman" w:cs="Times New Roman" w:hint="eastAsia"/>
          <w:bCs/>
        </w:rPr>
        <w:t>該</w:t>
      </w:r>
      <w:r w:rsidR="0002125F" w:rsidRPr="0002125F">
        <w:rPr>
          <w:rFonts w:hAnsi="Times New Roman" w:cs="Times New Roman"/>
          <w:bCs/>
        </w:rPr>
        <w:t>基金因</w:t>
      </w:r>
      <w:r w:rsidR="00517E46">
        <w:rPr>
          <w:rFonts w:hAnsi="Times New Roman" w:cs="Times New Roman" w:hint="eastAsia"/>
          <w:bCs/>
        </w:rPr>
        <w:t>委託</w:t>
      </w:r>
      <w:r w:rsidR="00D4311E">
        <w:rPr>
          <w:rFonts w:hAnsi="Times New Roman" w:cs="Times New Roman" w:hint="eastAsia"/>
          <w:bCs/>
        </w:rPr>
        <w:t>財政部</w:t>
      </w:r>
      <w:r w:rsidR="0002125F" w:rsidRPr="0002125F">
        <w:rPr>
          <w:rFonts w:hAnsi="Times New Roman" w:cs="Times New Roman"/>
          <w:bCs/>
        </w:rPr>
        <w:t>國</w:t>
      </w:r>
      <w:r w:rsidR="000F018D">
        <w:rPr>
          <w:rFonts w:hAnsi="Times New Roman" w:cs="Times New Roman" w:hint="eastAsia"/>
          <w:bCs/>
        </w:rPr>
        <w:t>有財</w:t>
      </w:r>
      <w:r w:rsidR="0002125F" w:rsidRPr="0002125F">
        <w:rPr>
          <w:rFonts w:hAnsi="Times New Roman" w:cs="Times New Roman"/>
          <w:bCs/>
        </w:rPr>
        <w:t>產署辦理</w:t>
      </w:r>
      <w:r w:rsidR="006D7C71">
        <w:rPr>
          <w:rFonts w:hAnsi="Times New Roman" w:cs="Times New Roman" w:hint="eastAsia"/>
          <w:bCs/>
        </w:rPr>
        <w:t>不適用營地</w:t>
      </w:r>
      <w:r w:rsidR="0002125F" w:rsidRPr="0002125F">
        <w:rPr>
          <w:rFonts w:hAnsi="Times New Roman" w:cs="Times New Roman"/>
          <w:bCs/>
        </w:rPr>
        <w:t>地上權設定</w:t>
      </w:r>
      <w:r w:rsidR="00517E46">
        <w:rPr>
          <w:rFonts w:hAnsi="Times New Roman" w:cs="Times New Roman" w:hint="eastAsia"/>
          <w:bCs/>
        </w:rPr>
        <w:t>案</w:t>
      </w:r>
      <w:r w:rsidR="0002125F" w:rsidRPr="0002125F">
        <w:rPr>
          <w:rFonts w:hAnsi="Times New Roman" w:cs="Times New Roman"/>
          <w:bCs/>
        </w:rPr>
        <w:t>未能如期標脫</w:t>
      </w:r>
      <w:r w:rsidR="00113589">
        <w:rPr>
          <w:rFonts w:hAnsi="Times New Roman" w:cs="Times New Roman"/>
          <w:bCs/>
        </w:rPr>
        <w:t>，</w:t>
      </w:r>
      <w:r w:rsidR="0002125F" w:rsidRPr="0002125F">
        <w:rPr>
          <w:rFonts w:hAnsi="Times New Roman" w:cs="Times New Roman"/>
          <w:bCs/>
        </w:rPr>
        <w:t>權利金收入決算數較預算數減少24億9</w:t>
      </w:r>
      <w:proofErr w:type="gramStart"/>
      <w:r w:rsidR="0002125F" w:rsidRPr="0002125F">
        <w:rPr>
          <w:rFonts w:hAnsi="Times New Roman" w:cs="Times New Roman"/>
          <w:bCs/>
        </w:rPr>
        <w:t>,738萬餘元</w:t>
      </w:r>
      <w:proofErr w:type="gramEnd"/>
      <w:r w:rsidR="00113589">
        <w:rPr>
          <w:rFonts w:hAnsi="Times New Roman" w:cs="Times New Roman"/>
          <w:bCs/>
        </w:rPr>
        <w:t>，</w:t>
      </w:r>
      <w:r w:rsidR="0002125F" w:rsidRPr="0002125F">
        <w:rPr>
          <w:rFonts w:hAnsi="Times New Roman" w:cs="Times New Roman"/>
          <w:bCs/>
        </w:rPr>
        <w:t>致短絀決算數較預算增加</w:t>
      </w:r>
      <w:r w:rsidR="00113589">
        <w:rPr>
          <w:rFonts w:hAnsi="Times New Roman" w:cs="Times New Roman"/>
          <w:bCs/>
        </w:rPr>
        <w:t>。</w:t>
      </w:r>
      <w:r w:rsidR="0002125F" w:rsidRPr="0002125F">
        <w:rPr>
          <w:rFonts w:hAnsi="Times New Roman" w:cs="Times New Roman"/>
          <w:bCs/>
        </w:rPr>
        <w:t>按該基金112至117年</w:t>
      </w:r>
      <w:r w:rsidR="006D7C71">
        <w:rPr>
          <w:rFonts w:hAnsi="Times New Roman" w:cs="Times New Roman" w:hint="eastAsia"/>
          <w:bCs/>
        </w:rPr>
        <w:t>度</w:t>
      </w:r>
      <w:r w:rsidR="0002125F" w:rsidRPr="0002125F">
        <w:rPr>
          <w:rFonts w:hAnsi="Times New Roman" w:cs="Times New Roman"/>
          <w:bCs/>
        </w:rPr>
        <w:t>財務收支評估</w:t>
      </w:r>
      <w:r w:rsidR="00113589">
        <w:rPr>
          <w:rFonts w:hAnsi="Times New Roman" w:cs="Times New Roman"/>
          <w:bCs/>
        </w:rPr>
        <w:t>，</w:t>
      </w:r>
      <w:r w:rsidR="006D7C71">
        <w:rPr>
          <w:rFonts w:hAnsi="Times New Roman" w:cs="Times New Roman" w:hint="eastAsia"/>
          <w:bCs/>
        </w:rPr>
        <w:t>111年底可用</w:t>
      </w:r>
      <w:r w:rsidR="00E246E0">
        <w:rPr>
          <w:rFonts w:hAnsi="Times New Roman" w:cs="Times New Roman" w:hint="eastAsia"/>
          <w:bCs/>
        </w:rPr>
        <w:t>資</w:t>
      </w:r>
      <w:r w:rsidR="006D7C71">
        <w:rPr>
          <w:rFonts w:hAnsi="Times New Roman" w:cs="Times New Roman" w:hint="eastAsia"/>
          <w:bCs/>
        </w:rPr>
        <w:t>金餘額為684億餘元，加計該期間各年度預估收入965億餘元</w:t>
      </w:r>
      <w:r w:rsidR="00E12E1B">
        <w:rPr>
          <w:rFonts w:hAnsi="Times New Roman" w:cs="Times New Roman" w:hint="eastAsia"/>
          <w:bCs/>
        </w:rPr>
        <w:t>（</w:t>
      </w:r>
      <w:r w:rsidR="006D7C71">
        <w:rPr>
          <w:rFonts w:hAnsi="Times New Roman" w:cs="Times New Roman" w:hint="eastAsia"/>
          <w:bCs/>
        </w:rPr>
        <w:t>不含作價撥充數</w:t>
      </w:r>
      <w:r w:rsidR="00E12E1B">
        <w:rPr>
          <w:rFonts w:hAnsi="Times New Roman" w:cs="Times New Roman" w:hint="eastAsia"/>
          <w:bCs/>
        </w:rPr>
        <w:t>）</w:t>
      </w:r>
      <w:r w:rsidR="006D7C71">
        <w:rPr>
          <w:rFonts w:hAnsi="Times New Roman" w:cs="Times New Roman" w:hint="eastAsia"/>
          <w:bCs/>
        </w:rPr>
        <w:t>，合計1,649億餘元，</w:t>
      </w:r>
      <w:r w:rsidR="0002125F" w:rsidRPr="0002125F">
        <w:rPr>
          <w:rFonts w:hAnsi="Times New Roman" w:cs="Times New Roman"/>
          <w:bCs/>
        </w:rPr>
        <w:t>已不足以支應</w:t>
      </w:r>
      <w:r w:rsidR="006D7C71">
        <w:rPr>
          <w:rFonts w:hAnsi="Times New Roman" w:cs="Times New Roman" w:hint="eastAsia"/>
          <w:bCs/>
        </w:rPr>
        <w:t>該期間</w:t>
      </w:r>
      <w:r w:rsidR="0002125F" w:rsidRPr="0002125F">
        <w:rPr>
          <w:rFonts w:hAnsi="Times New Roman" w:cs="Times New Roman"/>
          <w:bCs/>
        </w:rPr>
        <w:t>工程合約款及待啟動工程款等預估支出</w:t>
      </w:r>
      <w:r w:rsidR="006D7C71">
        <w:rPr>
          <w:rFonts w:hAnsi="Times New Roman" w:cs="Times New Roman" w:hint="eastAsia"/>
          <w:bCs/>
        </w:rPr>
        <w:t>1</w:t>
      </w:r>
      <w:r w:rsidR="001233BC">
        <w:rPr>
          <w:rFonts w:hAnsi="Times New Roman" w:cs="Times New Roman"/>
          <w:bCs/>
        </w:rPr>
        <w:t>,</w:t>
      </w:r>
      <w:r w:rsidR="006D7C71">
        <w:rPr>
          <w:rFonts w:hAnsi="Times New Roman" w:cs="Times New Roman" w:hint="eastAsia"/>
          <w:bCs/>
        </w:rPr>
        <w:t>680億餘元</w:t>
      </w:r>
      <w:r w:rsidR="00113589">
        <w:rPr>
          <w:rFonts w:hAnsi="Times New Roman" w:cs="Times New Roman"/>
          <w:bCs/>
        </w:rPr>
        <w:t>，</w:t>
      </w:r>
      <w:r w:rsidR="006D7C71">
        <w:rPr>
          <w:rFonts w:hAnsi="Times New Roman" w:cs="Times New Roman" w:hint="eastAsia"/>
          <w:bCs/>
        </w:rPr>
        <w:t>預估</w:t>
      </w:r>
      <w:r w:rsidR="0002125F" w:rsidRPr="0002125F">
        <w:rPr>
          <w:rFonts w:hAnsi="Times New Roman" w:cs="Times New Roman"/>
          <w:bCs/>
        </w:rPr>
        <w:t>至</w:t>
      </w:r>
      <w:proofErr w:type="gramStart"/>
      <w:r w:rsidR="0002125F" w:rsidRPr="0002125F">
        <w:rPr>
          <w:rFonts w:hAnsi="Times New Roman" w:cs="Times New Roman"/>
          <w:bCs/>
        </w:rPr>
        <w:t>116</w:t>
      </w:r>
      <w:proofErr w:type="gramEnd"/>
      <w:r w:rsidR="0002125F" w:rsidRPr="0002125F">
        <w:rPr>
          <w:rFonts w:hAnsi="Times New Roman" w:cs="Times New Roman"/>
          <w:bCs/>
        </w:rPr>
        <w:t>年度將產生資金缺口2</w:t>
      </w:r>
      <w:r w:rsidR="00DE1E54">
        <w:rPr>
          <w:rFonts w:hAnsi="Times New Roman" w:cs="Times New Roman"/>
          <w:bCs/>
        </w:rPr>
        <w:t>5</w:t>
      </w:r>
      <w:r w:rsidR="0002125F" w:rsidRPr="0002125F">
        <w:rPr>
          <w:rFonts w:hAnsi="Times New Roman" w:cs="Times New Roman"/>
          <w:bCs/>
        </w:rPr>
        <w:t>億餘元</w:t>
      </w:r>
      <w:r w:rsidR="00113589">
        <w:rPr>
          <w:rFonts w:hAnsi="Times New Roman" w:cs="Times New Roman"/>
          <w:bCs/>
        </w:rPr>
        <w:t>（</w:t>
      </w:r>
      <w:r w:rsidR="0002125F" w:rsidRPr="0002125F">
        <w:rPr>
          <w:rFonts w:hAnsi="Times New Roman" w:cs="Times New Roman"/>
          <w:bCs/>
        </w:rPr>
        <w:t>表1</w:t>
      </w:r>
      <w:r w:rsidR="00113589">
        <w:rPr>
          <w:rFonts w:hAnsi="Times New Roman" w:cs="Times New Roman"/>
          <w:bCs/>
        </w:rPr>
        <w:t>）</w:t>
      </w:r>
      <w:r w:rsidR="006D7C71">
        <w:rPr>
          <w:rFonts w:hAnsi="Times New Roman" w:cs="Times New Roman" w:hint="eastAsia"/>
          <w:bCs/>
        </w:rPr>
        <w:t>，允宜妥適規劃相關因應措施，以免發生資金不足風險，影響相關業務之執行</w:t>
      </w:r>
      <w:r w:rsidRPr="00596477">
        <w:rPr>
          <w:rFonts w:hAnsi="Times New Roman" w:cs="Times New Roman"/>
          <w:bCs/>
        </w:rPr>
        <w:t>；B.</w:t>
      </w:r>
      <w:r w:rsidR="0002125F">
        <w:rPr>
          <w:rFonts w:hAnsi="Times New Roman" w:cs="Times New Roman" w:hint="eastAsia"/>
          <w:bCs/>
        </w:rPr>
        <w:t>該</w:t>
      </w:r>
      <w:r w:rsidR="0002125F" w:rsidRPr="0002125F">
        <w:rPr>
          <w:rFonts w:hAnsi="Times New Roman" w:cs="Times New Roman" w:hint="eastAsia"/>
          <w:bCs/>
        </w:rPr>
        <w:t>基金</w:t>
      </w:r>
      <w:proofErr w:type="gramStart"/>
      <w:r w:rsidR="0002125F" w:rsidRPr="0002125F">
        <w:rPr>
          <w:rFonts w:hAnsi="Times New Roman" w:cs="Times New Roman"/>
          <w:bCs/>
        </w:rPr>
        <w:t>111</w:t>
      </w:r>
      <w:proofErr w:type="gramEnd"/>
      <w:r w:rsidR="0002125F" w:rsidRPr="0002125F">
        <w:rPr>
          <w:rFonts w:hAnsi="Times New Roman" w:cs="Times New Roman"/>
          <w:bCs/>
        </w:rPr>
        <w:t>年度</w:t>
      </w:r>
      <w:r w:rsidR="00926A90">
        <w:rPr>
          <w:rFonts w:hAnsi="Times New Roman" w:cs="Times New Roman" w:hint="eastAsia"/>
          <w:bCs/>
        </w:rPr>
        <w:t>主要</w:t>
      </w:r>
      <w:r w:rsidR="0002125F" w:rsidRPr="0002125F">
        <w:rPr>
          <w:rFonts w:hAnsi="Times New Roman" w:cs="Times New Roman"/>
          <w:bCs/>
        </w:rPr>
        <w:t>業務計畫計</w:t>
      </w:r>
      <w:r w:rsidR="006D7C71">
        <w:rPr>
          <w:rFonts w:hAnsi="Times New Roman" w:cs="Times New Roman" w:hint="eastAsia"/>
          <w:bCs/>
        </w:rPr>
        <w:t>有</w:t>
      </w:r>
      <w:r w:rsidR="00926A90" w:rsidRPr="00926A90">
        <w:rPr>
          <w:rFonts w:hAnsi="Times New Roman" w:cs="Times New Roman" w:hint="eastAsia"/>
          <w:bCs/>
        </w:rPr>
        <w:t>第</w:t>
      </w:r>
      <w:r w:rsidR="00926A90" w:rsidRPr="00926A90">
        <w:rPr>
          <w:rFonts w:hAnsi="Times New Roman" w:cs="Times New Roman"/>
          <w:bCs/>
        </w:rPr>
        <w:t>205廠遷建專案</w:t>
      </w:r>
      <w:r w:rsidR="0002125F" w:rsidRPr="0002125F">
        <w:rPr>
          <w:rFonts w:hAnsi="Times New Roman" w:cs="Times New Roman"/>
          <w:bCs/>
        </w:rPr>
        <w:t>等</w:t>
      </w:r>
      <w:r w:rsidR="00926A90">
        <w:rPr>
          <w:rFonts w:hAnsi="Times New Roman" w:cs="Times New Roman" w:hint="eastAsia"/>
          <w:bCs/>
        </w:rPr>
        <w:t>4</w:t>
      </w:r>
      <w:r w:rsidR="0002125F" w:rsidRPr="0002125F">
        <w:rPr>
          <w:rFonts w:hAnsi="Times New Roman" w:cs="Times New Roman"/>
          <w:bCs/>
        </w:rPr>
        <w:t>項計畫</w:t>
      </w:r>
      <w:r w:rsidR="00113589">
        <w:rPr>
          <w:rFonts w:hAnsi="Times New Roman" w:cs="Times New Roman"/>
          <w:bCs/>
        </w:rPr>
        <w:t>，</w:t>
      </w:r>
      <w:proofErr w:type="gramStart"/>
      <w:r w:rsidR="0002125F" w:rsidRPr="0002125F">
        <w:rPr>
          <w:rFonts w:hAnsi="Times New Roman" w:cs="Times New Roman"/>
          <w:bCs/>
        </w:rPr>
        <w:t>其中第205</w:t>
      </w:r>
      <w:proofErr w:type="gramEnd"/>
      <w:r w:rsidR="0002125F" w:rsidRPr="0002125F">
        <w:rPr>
          <w:rFonts w:hAnsi="Times New Roman" w:cs="Times New Roman"/>
          <w:bCs/>
        </w:rPr>
        <w:t>廠遷建專案計畫</w:t>
      </w:r>
      <w:proofErr w:type="gramStart"/>
      <w:r w:rsidR="0002125F" w:rsidRPr="0002125F">
        <w:rPr>
          <w:rFonts w:hAnsi="Times New Roman" w:cs="Times New Roman"/>
          <w:bCs/>
        </w:rPr>
        <w:t>及資安園區</w:t>
      </w:r>
      <w:proofErr w:type="gramEnd"/>
      <w:r w:rsidR="0002125F" w:rsidRPr="0002125F">
        <w:rPr>
          <w:rFonts w:hAnsi="Times New Roman" w:cs="Times New Roman"/>
          <w:bCs/>
        </w:rPr>
        <w:t>專案計畫等2項計畫</w:t>
      </w:r>
      <w:r w:rsidR="00113589">
        <w:rPr>
          <w:rFonts w:hAnsi="Times New Roman" w:cs="Times New Roman"/>
          <w:bCs/>
        </w:rPr>
        <w:t>，</w:t>
      </w:r>
      <w:r w:rsidR="0002125F" w:rsidRPr="0002125F">
        <w:rPr>
          <w:rFonts w:hAnsi="Times New Roman" w:cs="Times New Roman"/>
          <w:bCs/>
        </w:rPr>
        <w:t>或因水保計畫變更、缺工及圖</w:t>
      </w:r>
      <w:r w:rsidR="0002125F" w:rsidRPr="0002125F">
        <w:rPr>
          <w:rFonts w:hAnsi="Times New Roman" w:cs="Times New Roman"/>
          <w:bCs/>
        </w:rPr>
        <w:lastRenderedPageBreak/>
        <w:t>說疑義</w:t>
      </w:r>
      <w:r w:rsidR="00113589">
        <w:rPr>
          <w:rFonts w:hAnsi="Times New Roman" w:cs="Times New Roman"/>
          <w:bCs/>
        </w:rPr>
        <w:t>，</w:t>
      </w:r>
      <w:proofErr w:type="gramStart"/>
      <w:r w:rsidR="0002125F" w:rsidRPr="0002125F">
        <w:rPr>
          <w:rFonts w:hAnsi="Times New Roman" w:cs="Times New Roman"/>
          <w:bCs/>
        </w:rPr>
        <w:t>或為植栽</w:t>
      </w:r>
      <w:proofErr w:type="gramEnd"/>
      <w:r w:rsidR="0002125F" w:rsidRPr="0002125F">
        <w:rPr>
          <w:rFonts w:hAnsi="Times New Roman" w:cs="Times New Roman"/>
          <w:bCs/>
        </w:rPr>
        <w:t>移植計畫遭</w:t>
      </w:r>
      <w:proofErr w:type="gramStart"/>
      <w:r w:rsidR="0002125F" w:rsidRPr="0002125F">
        <w:rPr>
          <w:rFonts w:hAnsi="Times New Roman" w:cs="Times New Roman"/>
          <w:bCs/>
        </w:rPr>
        <w:t>地方政府審退等</w:t>
      </w:r>
      <w:proofErr w:type="gramEnd"/>
      <w:r w:rsidR="0002125F" w:rsidRPr="0002125F">
        <w:rPr>
          <w:rFonts w:hAnsi="Times New Roman" w:cs="Times New Roman"/>
          <w:bCs/>
        </w:rPr>
        <w:t>因素</w:t>
      </w:r>
      <w:r w:rsidR="00113589">
        <w:rPr>
          <w:rFonts w:hAnsi="Times New Roman" w:cs="Times New Roman"/>
          <w:bCs/>
        </w:rPr>
        <w:t>，</w:t>
      </w:r>
      <w:r w:rsidR="0002125F" w:rsidRPr="0002125F">
        <w:rPr>
          <w:rFonts w:hAnsi="Times New Roman" w:cs="Times New Roman"/>
          <w:bCs/>
        </w:rPr>
        <w:t>致預算未能如期支用</w:t>
      </w:r>
      <w:r w:rsidR="00113589">
        <w:rPr>
          <w:rFonts w:hAnsi="Times New Roman" w:cs="Times New Roman"/>
          <w:bCs/>
        </w:rPr>
        <w:t>，</w:t>
      </w:r>
      <w:proofErr w:type="gramStart"/>
      <w:r w:rsidR="0002125F" w:rsidRPr="0002125F">
        <w:rPr>
          <w:rFonts w:hAnsi="Times New Roman" w:cs="Times New Roman"/>
          <w:bCs/>
        </w:rPr>
        <w:t>111</w:t>
      </w:r>
      <w:proofErr w:type="gramEnd"/>
      <w:r w:rsidR="0002125F" w:rsidRPr="0002125F">
        <w:rPr>
          <w:rFonts w:hAnsi="Times New Roman" w:cs="Times New Roman"/>
          <w:bCs/>
        </w:rPr>
        <w:t>年度預算執行率僅39.25％及21.76％</w:t>
      </w:r>
      <w:r w:rsidR="00113589">
        <w:rPr>
          <w:rFonts w:hAnsi="Times New Roman" w:cs="Times New Roman"/>
          <w:bCs/>
        </w:rPr>
        <w:t>，</w:t>
      </w:r>
      <w:proofErr w:type="gramStart"/>
      <w:r w:rsidR="0002125F" w:rsidRPr="0002125F">
        <w:rPr>
          <w:rFonts w:hAnsi="Times New Roman" w:cs="Times New Roman"/>
          <w:bCs/>
        </w:rPr>
        <w:t>均未達4成</w:t>
      </w:r>
      <w:proofErr w:type="gramEnd"/>
      <w:r w:rsidR="00113589">
        <w:rPr>
          <w:rFonts w:hAnsi="Times New Roman" w:cs="Times New Roman"/>
          <w:bCs/>
        </w:rPr>
        <w:t>，</w:t>
      </w:r>
      <w:r w:rsidR="0002125F" w:rsidRPr="0002125F">
        <w:rPr>
          <w:rFonts w:hAnsi="Times New Roman" w:cs="Times New Roman"/>
          <w:bCs/>
        </w:rPr>
        <w:t>且</w:t>
      </w:r>
      <w:proofErr w:type="gramStart"/>
      <w:r w:rsidR="006D7C71">
        <w:rPr>
          <w:rFonts w:hAnsi="Times New Roman" w:cs="Times New Roman" w:hint="eastAsia"/>
          <w:bCs/>
        </w:rPr>
        <w:t>111</w:t>
      </w:r>
      <w:proofErr w:type="gramEnd"/>
      <w:r w:rsidR="006D7C71">
        <w:rPr>
          <w:rFonts w:hAnsi="Times New Roman" w:cs="Times New Roman" w:hint="eastAsia"/>
          <w:bCs/>
        </w:rPr>
        <w:t>年度</w:t>
      </w:r>
      <w:r w:rsidR="0002125F" w:rsidRPr="0002125F">
        <w:rPr>
          <w:rFonts w:hAnsi="Times New Roman" w:cs="Times New Roman"/>
          <w:bCs/>
        </w:rPr>
        <w:t>執行數均</w:t>
      </w:r>
      <w:r w:rsidR="006D7C71">
        <w:rPr>
          <w:rFonts w:hAnsi="Times New Roman" w:cs="Times New Roman" w:hint="eastAsia"/>
          <w:bCs/>
        </w:rPr>
        <w:t>低於各該計畫</w:t>
      </w:r>
      <w:r w:rsidR="0002125F" w:rsidRPr="0002125F">
        <w:rPr>
          <w:rFonts w:hAnsi="Times New Roman" w:cs="Times New Roman"/>
          <w:bCs/>
        </w:rPr>
        <w:t>以前年度保留數</w:t>
      </w:r>
      <w:r w:rsidR="00113589">
        <w:rPr>
          <w:rFonts w:hAnsi="Times New Roman" w:cs="Times New Roman"/>
          <w:bCs/>
        </w:rPr>
        <w:t>，</w:t>
      </w:r>
      <w:r w:rsidR="00F06F85">
        <w:rPr>
          <w:rFonts w:hAnsi="Times New Roman" w:cs="Times New Roman" w:hint="eastAsia"/>
          <w:bCs/>
        </w:rPr>
        <w:t>致</w:t>
      </w:r>
      <w:r w:rsidR="006D7C71">
        <w:rPr>
          <w:rFonts w:hAnsi="Times New Roman" w:cs="Times New Roman" w:hint="eastAsia"/>
          <w:bCs/>
        </w:rPr>
        <w:t>該2計畫</w:t>
      </w:r>
      <w:proofErr w:type="gramStart"/>
      <w:r w:rsidR="006D7C71">
        <w:rPr>
          <w:rFonts w:hAnsi="Times New Roman" w:cs="Times New Roman" w:hint="eastAsia"/>
          <w:bCs/>
        </w:rPr>
        <w:t>111</w:t>
      </w:r>
      <w:proofErr w:type="gramEnd"/>
      <w:r w:rsidR="006D7C71">
        <w:rPr>
          <w:rFonts w:hAnsi="Times New Roman" w:cs="Times New Roman" w:hint="eastAsia"/>
          <w:bCs/>
        </w:rPr>
        <w:t>年度所編預算全數辦理保留，預算編列與計畫執行均有待加強</w:t>
      </w:r>
      <w:r w:rsidR="00517E46">
        <w:rPr>
          <w:rFonts w:hAnsi="Times New Roman" w:cs="Times New Roman" w:hint="eastAsia"/>
          <w:bCs/>
        </w:rPr>
        <w:t>，</w:t>
      </w:r>
      <w:r w:rsidR="0002125F" w:rsidRPr="0002125F">
        <w:rPr>
          <w:rFonts w:hAnsi="Times New Roman" w:cs="Times New Roman"/>
          <w:bCs/>
        </w:rPr>
        <w:t>經函請國防部檢討改善</w:t>
      </w:r>
      <w:r w:rsidR="00113589">
        <w:rPr>
          <w:rFonts w:hAnsi="Times New Roman" w:cs="Times New Roman"/>
          <w:bCs/>
        </w:rPr>
        <w:t>。</w:t>
      </w:r>
      <w:r w:rsidR="0002125F" w:rsidRPr="0002125F">
        <w:rPr>
          <w:rFonts w:hAnsi="Times New Roman" w:cs="Times New Roman"/>
          <w:bCs/>
        </w:rPr>
        <w:t>據復：A.</w:t>
      </w:r>
      <w:proofErr w:type="gramStart"/>
      <w:r w:rsidR="009965CD">
        <w:rPr>
          <w:rFonts w:hAnsi="Times New Roman" w:cs="Times New Roman"/>
          <w:bCs/>
        </w:rPr>
        <w:t>營改基金</w:t>
      </w:r>
      <w:proofErr w:type="gramEnd"/>
      <w:r w:rsidR="009965CD">
        <w:rPr>
          <w:rFonts w:hAnsi="Times New Roman" w:cs="Times New Roman"/>
          <w:bCs/>
        </w:rPr>
        <w:t>主要收入來源為權利金及土地處分等</w:t>
      </w:r>
      <w:r w:rsidR="0002125F" w:rsidRPr="0002125F">
        <w:rPr>
          <w:rFonts w:hAnsi="Times New Roman" w:cs="Times New Roman"/>
          <w:bCs/>
        </w:rPr>
        <w:t>收入</w:t>
      </w:r>
      <w:r w:rsidR="00113589">
        <w:rPr>
          <w:rFonts w:hAnsi="Times New Roman" w:cs="Times New Roman"/>
          <w:bCs/>
        </w:rPr>
        <w:t>，</w:t>
      </w:r>
      <w:r w:rsidR="0002125F" w:rsidRPr="0002125F">
        <w:rPr>
          <w:rFonts w:hAnsi="Times New Roman" w:cs="Times New Roman"/>
          <w:bCs/>
        </w:rPr>
        <w:t>易受市場景氣因素影響</w:t>
      </w:r>
      <w:r w:rsidR="00113589">
        <w:rPr>
          <w:rFonts w:hAnsi="Times New Roman" w:cs="Times New Roman"/>
          <w:bCs/>
        </w:rPr>
        <w:t>，</w:t>
      </w:r>
      <w:r w:rsidR="0002125F" w:rsidRPr="0002125F">
        <w:rPr>
          <w:rFonts w:hAnsi="Times New Roman" w:cs="Times New Roman"/>
          <w:bCs/>
        </w:rPr>
        <w:t>倘成效不如預期將產生資金短</w:t>
      </w:r>
      <w:proofErr w:type="gramStart"/>
      <w:r w:rsidR="0002125F" w:rsidRPr="0002125F">
        <w:rPr>
          <w:rFonts w:hAnsi="Times New Roman" w:cs="Times New Roman"/>
          <w:bCs/>
        </w:rPr>
        <w:t>絀</w:t>
      </w:r>
      <w:proofErr w:type="gramEnd"/>
      <w:r w:rsidR="009965CD">
        <w:rPr>
          <w:rFonts w:hAnsi="Times New Roman" w:cs="Times New Roman" w:hint="eastAsia"/>
          <w:bCs/>
        </w:rPr>
        <w:t>，目前執行中支出計畫，將於113至115年度進入付款高峰期，以收入達成</w:t>
      </w:r>
      <w:r w:rsidR="00F06F85">
        <w:rPr>
          <w:rFonts w:hAnsi="Times New Roman" w:cs="Times New Roman" w:hint="eastAsia"/>
          <w:bCs/>
        </w:rPr>
        <w:t>率</w:t>
      </w:r>
      <w:r w:rsidR="009965CD">
        <w:rPr>
          <w:rFonts w:hAnsi="Times New Roman" w:cs="Times New Roman" w:hint="eastAsia"/>
          <w:bCs/>
        </w:rPr>
        <w:t>90</w:t>
      </w:r>
      <w:r w:rsidR="009965CD" w:rsidRPr="0002125F">
        <w:rPr>
          <w:rFonts w:hAnsi="Times New Roman" w:cs="Times New Roman"/>
          <w:bCs/>
        </w:rPr>
        <w:t>％</w:t>
      </w:r>
      <w:r w:rsidR="009965CD">
        <w:rPr>
          <w:rFonts w:hAnsi="Times New Roman" w:cs="Times New Roman" w:hint="eastAsia"/>
          <w:bCs/>
        </w:rPr>
        <w:t>估算，恐自115年起發生資金不足風險</w:t>
      </w:r>
      <w:r w:rsidR="00113589">
        <w:rPr>
          <w:rFonts w:hAnsi="Times New Roman" w:cs="Times New Roman"/>
          <w:bCs/>
        </w:rPr>
        <w:t>。</w:t>
      </w:r>
      <w:r w:rsidR="0002125F" w:rsidRPr="0002125F">
        <w:rPr>
          <w:rFonts w:hAnsi="Times New Roman" w:cs="Times New Roman"/>
          <w:bCs/>
        </w:rPr>
        <w:t>為</w:t>
      </w:r>
      <w:r w:rsidR="009965CD">
        <w:rPr>
          <w:rFonts w:hAnsi="Times New Roman" w:cs="Times New Roman" w:hint="eastAsia"/>
          <w:bCs/>
        </w:rPr>
        <w:t>謀改善，已檢討</w:t>
      </w:r>
      <w:r w:rsidR="0002125F" w:rsidRPr="0002125F">
        <w:rPr>
          <w:rFonts w:hAnsi="Times New Roman" w:cs="Times New Roman"/>
          <w:bCs/>
        </w:rPr>
        <w:t>加速</w:t>
      </w:r>
      <w:proofErr w:type="gramStart"/>
      <w:r w:rsidR="0002125F" w:rsidRPr="0002125F">
        <w:rPr>
          <w:rFonts w:hAnsi="Times New Roman" w:cs="Times New Roman"/>
          <w:bCs/>
        </w:rPr>
        <w:t>推動營改基金</w:t>
      </w:r>
      <w:proofErr w:type="gramEnd"/>
      <w:r w:rsidR="0002125F" w:rsidRPr="0002125F">
        <w:rPr>
          <w:rFonts w:hAnsi="Times New Roman" w:cs="Times New Roman"/>
          <w:bCs/>
        </w:rPr>
        <w:t>納管不適用營地</w:t>
      </w:r>
      <w:r w:rsidR="0002125F" w:rsidRPr="0002125F">
        <w:rPr>
          <w:rFonts w:hAnsi="Times New Roman" w:cs="Times New Roman" w:hint="eastAsia"/>
          <w:bCs/>
        </w:rPr>
        <w:t>處理</w:t>
      </w:r>
      <w:r w:rsidR="00113589">
        <w:rPr>
          <w:rFonts w:hAnsi="Times New Roman" w:cs="Times New Roman" w:hint="eastAsia"/>
          <w:bCs/>
        </w:rPr>
        <w:t>，</w:t>
      </w:r>
      <w:proofErr w:type="gramStart"/>
      <w:r w:rsidR="0002125F" w:rsidRPr="0002125F">
        <w:rPr>
          <w:rFonts w:hAnsi="Times New Roman" w:cs="Times New Roman" w:hint="eastAsia"/>
          <w:bCs/>
        </w:rPr>
        <w:t>令頒</w:t>
      </w:r>
      <w:r w:rsidR="002A0850">
        <w:rPr>
          <w:rFonts w:hAnsi="Times New Roman" w:cs="Times New Roman" w:hint="eastAsia"/>
          <w:bCs/>
        </w:rPr>
        <w:t>「</w:t>
      </w:r>
      <w:r w:rsidR="0002125F" w:rsidRPr="0002125F">
        <w:rPr>
          <w:rFonts w:hAnsi="Times New Roman" w:cs="Times New Roman" w:hint="eastAsia"/>
          <w:bCs/>
        </w:rPr>
        <w:t>營改</w:t>
      </w:r>
      <w:proofErr w:type="gramEnd"/>
      <w:r w:rsidR="0002125F" w:rsidRPr="0002125F">
        <w:rPr>
          <w:rFonts w:hAnsi="Times New Roman" w:cs="Times New Roman" w:hint="eastAsia"/>
          <w:bCs/>
        </w:rPr>
        <w:t>基金納管營地處理具體作法</w:t>
      </w:r>
      <w:r w:rsidR="005D5546">
        <w:rPr>
          <w:rFonts w:hAnsi="Times New Roman" w:cs="Times New Roman" w:hint="eastAsia"/>
          <w:bCs/>
        </w:rPr>
        <w:t>」</w:t>
      </w:r>
      <w:r w:rsidR="00113589">
        <w:rPr>
          <w:rFonts w:hAnsi="Times New Roman" w:cs="Times New Roman" w:hint="eastAsia"/>
          <w:bCs/>
        </w:rPr>
        <w:t>，</w:t>
      </w:r>
      <w:proofErr w:type="gramStart"/>
      <w:r w:rsidR="0002125F" w:rsidRPr="0002125F">
        <w:rPr>
          <w:rFonts w:hAnsi="Times New Roman" w:cs="Times New Roman" w:hint="eastAsia"/>
          <w:bCs/>
        </w:rPr>
        <w:t>訂定納管</w:t>
      </w:r>
      <w:proofErr w:type="gramEnd"/>
      <w:r w:rsidR="0002125F" w:rsidRPr="0002125F">
        <w:rPr>
          <w:rFonts w:hAnsi="Times New Roman" w:cs="Times New Roman" w:hint="eastAsia"/>
          <w:bCs/>
        </w:rPr>
        <w:t>營地後續處理原則</w:t>
      </w:r>
      <w:r w:rsidR="00113589">
        <w:rPr>
          <w:rFonts w:hAnsi="Times New Roman" w:cs="Times New Roman" w:hint="eastAsia"/>
          <w:bCs/>
        </w:rPr>
        <w:t>，</w:t>
      </w:r>
      <w:r w:rsidR="0002125F" w:rsidRPr="0002125F">
        <w:rPr>
          <w:rFonts w:hAnsi="Times New Roman" w:cs="Times New Roman" w:hint="eastAsia"/>
          <w:bCs/>
        </w:rPr>
        <w:t>並由軍備局工</w:t>
      </w:r>
      <w:r w:rsidR="00F06F85">
        <w:rPr>
          <w:rFonts w:hAnsi="Times New Roman" w:cs="Times New Roman" w:hint="eastAsia"/>
          <w:bCs/>
        </w:rPr>
        <w:t>程</w:t>
      </w:r>
      <w:r w:rsidR="0002125F" w:rsidRPr="0002125F">
        <w:rPr>
          <w:rFonts w:hAnsi="Times New Roman" w:cs="Times New Roman" w:hint="eastAsia"/>
          <w:bCs/>
        </w:rPr>
        <w:t>營</w:t>
      </w:r>
      <w:r w:rsidR="00F06F85">
        <w:rPr>
          <w:rFonts w:hAnsi="Times New Roman" w:cs="Times New Roman" w:hint="eastAsia"/>
          <w:bCs/>
        </w:rPr>
        <w:t>產</w:t>
      </w:r>
      <w:r w:rsidR="0002125F" w:rsidRPr="0002125F">
        <w:rPr>
          <w:rFonts w:hAnsi="Times New Roman" w:cs="Times New Roman" w:hint="eastAsia"/>
          <w:bCs/>
        </w:rPr>
        <w:t>中心每年訂頒實施計畫</w:t>
      </w:r>
      <w:r w:rsidR="00113589">
        <w:rPr>
          <w:rFonts w:hAnsi="Times New Roman" w:cs="Times New Roman" w:hint="eastAsia"/>
          <w:bCs/>
        </w:rPr>
        <w:t>，</w:t>
      </w:r>
      <w:r w:rsidR="0002125F" w:rsidRPr="0002125F">
        <w:rPr>
          <w:rFonts w:hAnsi="Times New Roman" w:cs="Times New Roman" w:hint="eastAsia"/>
          <w:bCs/>
        </w:rPr>
        <w:t>律定處理期程</w:t>
      </w:r>
      <w:r w:rsidR="009965CD">
        <w:rPr>
          <w:rFonts w:hAnsi="Times New Roman" w:cs="Times New Roman" w:hint="eastAsia"/>
          <w:bCs/>
        </w:rPr>
        <w:t>及精進作為，包括：積極檢討高價值易處分土地，</w:t>
      </w:r>
      <w:proofErr w:type="gramStart"/>
      <w:r w:rsidR="009965CD">
        <w:rPr>
          <w:rFonts w:hAnsi="Times New Roman" w:cs="Times New Roman" w:hint="eastAsia"/>
          <w:bCs/>
        </w:rPr>
        <w:t>優先排標</w:t>
      </w:r>
      <w:proofErr w:type="gramEnd"/>
      <w:r w:rsidR="009965CD">
        <w:rPr>
          <w:rFonts w:hAnsi="Times New Roman" w:cs="Times New Roman" w:hint="eastAsia"/>
          <w:bCs/>
        </w:rPr>
        <w:t>、主動辦理招商說明、增加開標次數、加強與地方政府溝通協調機制等</w:t>
      </w:r>
      <w:r w:rsidR="00113589">
        <w:rPr>
          <w:rFonts w:hAnsi="Times New Roman" w:cs="Times New Roman" w:hint="eastAsia"/>
          <w:bCs/>
        </w:rPr>
        <w:t>，</w:t>
      </w:r>
      <w:r w:rsidR="009965CD">
        <w:rPr>
          <w:rFonts w:hAnsi="Times New Roman" w:cs="Times New Roman" w:hint="eastAsia"/>
          <w:bCs/>
        </w:rPr>
        <w:t>以</w:t>
      </w:r>
      <w:r w:rsidR="0002125F" w:rsidRPr="0002125F">
        <w:rPr>
          <w:rFonts w:hAnsi="Times New Roman" w:cs="Times New Roman" w:hint="eastAsia"/>
          <w:bCs/>
        </w:rPr>
        <w:t>加速土地活化作業</w:t>
      </w:r>
      <w:r w:rsidR="00113589">
        <w:rPr>
          <w:rFonts w:hAnsi="Times New Roman" w:cs="Times New Roman" w:hint="eastAsia"/>
          <w:bCs/>
        </w:rPr>
        <w:t>。</w:t>
      </w:r>
      <w:r w:rsidR="0002125F" w:rsidRPr="0002125F">
        <w:rPr>
          <w:rFonts w:hAnsi="Times New Roman" w:cs="Times New Roman"/>
          <w:bCs/>
        </w:rPr>
        <w:t>B.有關第205廠遷建專案計畫</w:t>
      </w:r>
      <w:proofErr w:type="gramStart"/>
      <w:r w:rsidR="0002125F" w:rsidRPr="0002125F">
        <w:rPr>
          <w:rFonts w:hAnsi="Times New Roman" w:cs="Times New Roman"/>
          <w:bCs/>
        </w:rPr>
        <w:t>及資安園區</w:t>
      </w:r>
      <w:proofErr w:type="gramEnd"/>
      <w:r w:rsidR="0002125F" w:rsidRPr="0002125F">
        <w:rPr>
          <w:rFonts w:hAnsi="Times New Roman" w:cs="Times New Roman"/>
          <w:bCs/>
        </w:rPr>
        <w:t>專案計畫進度落後</w:t>
      </w:r>
      <w:r w:rsidR="00113589">
        <w:rPr>
          <w:rFonts w:hAnsi="Times New Roman" w:cs="Times New Roman"/>
          <w:bCs/>
        </w:rPr>
        <w:t>，</w:t>
      </w:r>
      <w:r w:rsidR="0002125F" w:rsidRPr="0002125F">
        <w:rPr>
          <w:rFonts w:hAnsi="Times New Roman" w:cs="Times New Roman"/>
          <w:bCs/>
        </w:rPr>
        <w:t>主要係委託地方政府或</w:t>
      </w:r>
      <w:r w:rsidR="00517E46">
        <w:rPr>
          <w:rFonts w:hAnsi="Times New Roman" w:cs="Times New Roman" w:hint="eastAsia"/>
          <w:bCs/>
        </w:rPr>
        <w:t>內政部</w:t>
      </w:r>
      <w:r w:rsidR="0002125F" w:rsidRPr="0002125F">
        <w:rPr>
          <w:rFonts w:hAnsi="Times New Roman" w:cs="Times New Roman"/>
          <w:bCs/>
        </w:rPr>
        <w:t>營建署代辦工程因營造工程材料、物價調漲及</w:t>
      </w:r>
      <w:proofErr w:type="gramStart"/>
      <w:r w:rsidR="009965CD" w:rsidRPr="009965CD">
        <w:rPr>
          <w:rFonts w:hAnsi="Times New Roman" w:cs="Times New Roman" w:hint="eastAsia"/>
          <w:bCs/>
        </w:rPr>
        <w:t>新型冠</w:t>
      </w:r>
      <w:proofErr w:type="gramEnd"/>
      <w:r w:rsidR="009965CD" w:rsidRPr="009965CD">
        <w:rPr>
          <w:rFonts w:hAnsi="Times New Roman" w:cs="Times New Roman" w:hint="eastAsia"/>
          <w:bCs/>
        </w:rPr>
        <w:t>狀病毒肺炎（</w:t>
      </w:r>
      <w:r w:rsidR="009965CD" w:rsidRPr="009965CD">
        <w:rPr>
          <w:rFonts w:hAnsi="Times New Roman" w:cs="Times New Roman"/>
          <w:bCs/>
        </w:rPr>
        <w:t>COVID</w:t>
      </w:r>
      <w:r w:rsidR="009965CD" w:rsidRPr="009965CD">
        <w:rPr>
          <w:rFonts w:hAnsi="Times New Roman" w:cs="Times New Roman" w:hint="eastAsia"/>
          <w:bCs/>
        </w:rPr>
        <w:t>－</w:t>
      </w:r>
      <w:r w:rsidR="009965CD" w:rsidRPr="009965CD">
        <w:rPr>
          <w:rFonts w:hAnsi="Times New Roman" w:cs="Times New Roman"/>
          <w:bCs/>
        </w:rPr>
        <w:t>19）</w:t>
      </w:r>
      <w:proofErr w:type="gramStart"/>
      <w:r w:rsidR="009965CD" w:rsidRPr="009965CD">
        <w:rPr>
          <w:rFonts w:hAnsi="Times New Roman" w:cs="Times New Roman" w:hint="eastAsia"/>
          <w:bCs/>
        </w:rPr>
        <w:t>疫情</w:t>
      </w:r>
      <w:r w:rsidR="0002125F" w:rsidRPr="0002125F">
        <w:rPr>
          <w:rFonts w:hAnsi="Times New Roman" w:cs="Times New Roman"/>
          <w:bCs/>
        </w:rPr>
        <w:t>缺</w:t>
      </w:r>
      <w:proofErr w:type="gramEnd"/>
      <w:r w:rsidR="0002125F" w:rsidRPr="0002125F">
        <w:rPr>
          <w:rFonts w:hAnsi="Times New Roman" w:cs="Times New Roman"/>
          <w:bCs/>
        </w:rPr>
        <w:t>工</w:t>
      </w:r>
      <w:r w:rsidR="00113589">
        <w:rPr>
          <w:rFonts w:hAnsi="Times New Roman" w:cs="Times New Roman"/>
          <w:bCs/>
        </w:rPr>
        <w:t>，</w:t>
      </w:r>
      <w:r w:rsidR="0002125F" w:rsidRPr="0002125F">
        <w:rPr>
          <w:rFonts w:hAnsi="Times New Roman" w:cs="Times New Roman"/>
          <w:bCs/>
        </w:rPr>
        <w:t>或因無</w:t>
      </w:r>
      <w:r w:rsidR="00DD4C1E">
        <w:rPr>
          <w:rFonts w:hAnsi="Times New Roman" w:cs="Times New Roman" w:hint="eastAsia"/>
          <w:bCs/>
        </w:rPr>
        <w:t>廠</w:t>
      </w:r>
      <w:r w:rsidR="0002125F" w:rsidRPr="0002125F">
        <w:rPr>
          <w:rFonts w:hAnsi="Times New Roman" w:cs="Times New Roman"/>
          <w:bCs/>
        </w:rPr>
        <w:t>商投標而流標</w:t>
      </w:r>
      <w:r w:rsidR="00113589">
        <w:rPr>
          <w:rFonts w:hAnsi="Times New Roman" w:cs="Times New Roman"/>
          <w:bCs/>
        </w:rPr>
        <w:t>，</w:t>
      </w:r>
      <w:r w:rsidR="0002125F" w:rsidRPr="0002125F">
        <w:rPr>
          <w:rFonts w:hAnsi="Times New Roman" w:cs="Times New Roman"/>
          <w:bCs/>
        </w:rPr>
        <w:t>致工程實際執行未達預期目標</w:t>
      </w:r>
      <w:r w:rsidR="00113589">
        <w:rPr>
          <w:rFonts w:hAnsi="Times New Roman" w:cs="Times New Roman"/>
          <w:bCs/>
        </w:rPr>
        <w:t>。</w:t>
      </w:r>
      <w:r w:rsidR="0002125F" w:rsidRPr="0002125F">
        <w:rPr>
          <w:rFonts w:hAnsi="Times New Roman" w:cs="Times New Roman"/>
          <w:bCs/>
        </w:rPr>
        <w:t>後續將</w:t>
      </w:r>
      <w:proofErr w:type="gramStart"/>
      <w:r w:rsidR="0002125F" w:rsidRPr="0002125F">
        <w:rPr>
          <w:rFonts w:hAnsi="Times New Roman" w:cs="Times New Roman"/>
          <w:bCs/>
        </w:rPr>
        <w:t>嚴格督管</w:t>
      </w:r>
      <w:proofErr w:type="gramEnd"/>
      <w:r w:rsidR="0002125F" w:rsidRPr="0002125F">
        <w:rPr>
          <w:rFonts w:hAnsi="Times New Roman" w:cs="Times New Roman"/>
          <w:bCs/>
        </w:rPr>
        <w:t>各案工程進度</w:t>
      </w:r>
      <w:r w:rsidR="00113589">
        <w:rPr>
          <w:rFonts w:hAnsi="Times New Roman" w:cs="Times New Roman"/>
          <w:bCs/>
        </w:rPr>
        <w:t>，</w:t>
      </w:r>
      <w:r w:rsidR="0002125F" w:rsidRPr="0002125F">
        <w:rPr>
          <w:rFonts w:hAnsi="Times New Roman" w:cs="Times New Roman"/>
          <w:bCs/>
        </w:rPr>
        <w:t>並納入每月份工程檢討會提報落後及具風險案件</w:t>
      </w:r>
      <w:r w:rsidR="00113589">
        <w:rPr>
          <w:rFonts w:hAnsi="Times New Roman" w:cs="Times New Roman"/>
          <w:bCs/>
        </w:rPr>
        <w:t>，</w:t>
      </w:r>
      <w:r w:rsidR="0002125F" w:rsidRPr="0002125F">
        <w:rPr>
          <w:rFonts w:hAnsi="Times New Roman" w:cs="Times New Roman"/>
          <w:bCs/>
        </w:rPr>
        <w:t>要求各單位提出精進及趲趕工進作為</w:t>
      </w:r>
      <w:r w:rsidR="00113589">
        <w:rPr>
          <w:rFonts w:hAnsi="Times New Roman" w:cs="Times New Roman"/>
          <w:bCs/>
        </w:rPr>
        <w:t>，</w:t>
      </w:r>
      <w:r w:rsidR="0002125F" w:rsidRPr="0002125F">
        <w:rPr>
          <w:rFonts w:hAnsi="Times New Roman" w:cs="Times New Roman"/>
          <w:bCs/>
        </w:rPr>
        <w:t>定期</w:t>
      </w:r>
      <w:r w:rsidR="009965CD">
        <w:rPr>
          <w:rFonts w:hAnsi="Times New Roman" w:cs="Times New Roman" w:hint="eastAsia"/>
          <w:bCs/>
        </w:rPr>
        <w:t>辦理</w:t>
      </w:r>
      <w:r w:rsidR="0002125F" w:rsidRPr="0002125F">
        <w:rPr>
          <w:rFonts w:hAnsi="Times New Roman" w:cs="Times New Roman"/>
          <w:bCs/>
        </w:rPr>
        <w:t>施工督導驗證及解決</w:t>
      </w:r>
      <w:r w:rsidR="0002125F" w:rsidRPr="0002125F">
        <w:rPr>
          <w:rFonts w:hAnsi="Times New Roman" w:cs="Times New Roman" w:hint="eastAsia"/>
          <w:bCs/>
        </w:rPr>
        <w:t>窒礙</w:t>
      </w:r>
      <w:r w:rsidR="00113589">
        <w:rPr>
          <w:rFonts w:hAnsi="Times New Roman" w:cs="Times New Roman" w:hint="eastAsia"/>
          <w:bCs/>
        </w:rPr>
        <w:t>，</w:t>
      </w:r>
      <w:r w:rsidR="0002125F" w:rsidRPr="0002125F">
        <w:rPr>
          <w:rFonts w:hAnsi="Times New Roman" w:cs="Times New Roman" w:hint="eastAsia"/>
          <w:bCs/>
        </w:rPr>
        <w:t>並考量相關風險窒礙因素</w:t>
      </w:r>
      <w:r w:rsidR="00113589">
        <w:rPr>
          <w:rFonts w:hAnsi="Times New Roman" w:cs="Times New Roman" w:hint="eastAsia"/>
          <w:bCs/>
        </w:rPr>
        <w:t>，</w:t>
      </w:r>
      <w:proofErr w:type="gramStart"/>
      <w:r w:rsidR="0002125F" w:rsidRPr="0002125F">
        <w:rPr>
          <w:rFonts w:hAnsi="Times New Roman" w:cs="Times New Roman" w:hint="eastAsia"/>
          <w:bCs/>
        </w:rPr>
        <w:t>覈</w:t>
      </w:r>
      <w:proofErr w:type="gramEnd"/>
      <w:r w:rsidR="0002125F" w:rsidRPr="0002125F">
        <w:rPr>
          <w:rFonts w:hAnsi="Times New Roman" w:cs="Times New Roman" w:hint="eastAsia"/>
          <w:bCs/>
        </w:rPr>
        <w:t>實編列預算</w:t>
      </w:r>
      <w:r w:rsidR="00113589">
        <w:rPr>
          <w:rFonts w:hAnsi="Times New Roman" w:cs="Times New Roman" w:hint="eastAsia"/>
          <w:bCs/>
        </w:rPr>
        <w:t>。</w:t>
      </w:r>
    </w:p>
    <w:p w:rsidR="005C1822" w:rsidRPr="005D3375" w:rsidRDefault="00B56481" w:rsidP="00E246E0">
      <w:pPr>
        <w:pStyle w:val="aff2"/>
        <w:overflowPunct w:val="0"/>
        <w:spacing w:beforeLines="0" w:before="0" w:afterLines="0" w:after="0" w:line="500" w:lineRule="exact"/>
        <w:ind w:firstLineChars="450" w:firstLine="1261"/>
        <w:rPr>
          <w:rFonts w:ascii="標楷體" w:hAnsi="標楷體"/>
          <w:bCs w:val="0"/>
          <w:kern w:val="0"/>
          <w:sz w:val="32"/>
          <w:szCs w:val="32"/>
        </w:rPr>
      </w:pPr>
      <w:r w:rsidRPr="00596D5C">
        <w:rPr>
          <w:rFonts w:ascii="標楷體" w:hAnsi="標楷體" w:hint="eastAsia"/>
          <w:bCs w:val="0"/>
          <w:kern w:val="0"/>
        </w:rPr>
        <w:t>（</w:t>
      </w:r>
      <w:r w:rsidR="002E3FD0" w:rsidRPr="00596D5C">
        <w:rPr>
          <w:rFonts w:ascii="標楷體" w:hAnsi="標楷體" w:hint="eastAsia"/>
          <w:bCs w:val="0"/>
          <w:kern w:val="0"/>
        </w:rPr>
        <w:t>2</w:t>
      </w:r>
      <w:r w:rsidR="00DA1A77" w:rsidRPr="00596D5C">
        <w:rPr>
          <w:rFonts w:ascii="標楷體" w:hAnsi="標楷體" w:hint="eastAsia"/>
          <w:bCs w:val="0"/>
          <w:kern w:val="0"/>
        </w:rPr>
        <w:t>）</w:t>
      </w:r>
      <w:r w:rsidR="002E3FD0" w:rsidRPr="00596D5C">
        <w:rPr>
          <w:rFonts w:ascii="標楷體" w:hAnsi="標楷體" w:hint="eastAsia"/>
          <w:bCs w:val="0"/>
          <w:kern w:val="0"/>
        </w:rPr>
        <w:t xml:space="preserve">　</w:t>
      </w:r>
      <w:proofErr w:type="gramStart"/>
      <w:r w:rsidR="00DF0628" w:rsidRPr="00DF0628">
        <w:rPr>
          <w:rFonts w:ascii="標楷體" w:hAnsi="標楷體" w:hint="eastAsia"/>
          <w:bCs w:val="0"/>
          <w:kern w:val="0"/>
        </w:rPr>
        <w:t>國防部令頒軍事</w:t>
      </w:r>
      <w:proofErr w:type="gramEnd"/>
      <w:r w:rsidR="00DF0628" w:rsidRPr="00DF0628">
        <w:rPr>
          <w:rFonts w:ascii="標楷體" w:hAnsi="標楷體" w:hint="eastAsia"/>
          <w:bCs w:val="0"/>
          <w:kern w:val="0"/>
        </w:rPr>
        <w:t>工程作業手冊規範環境保護與生態保育措施</w:t>
      </w:r>
      <w:r w:rsidR="00113589">
        <w:rPr>
          <w:rFonts w:ascii="標楷體" w:hAnsi="標楷體" w:hint="eastAsia"/>
          <w:bCs w:val="0"/>
          <w:kern w:val="0"/>
        </w:rPr>
        <w:t>，</w:t>
      </w:r>
      <w:r w:rsidR="00DF0628" w:rsidRPr="00DF0628">
        <w:rPr>
          <w:rFonts w:ascii="標楷體" w:hAnsi="標楷體" w:hint="eastAsia"/>
          <w:bCs w:val="0"/>
          <w:kern w:val="0"/>
        </w:rPr>
        <w:t>以減輕軍事工程對周邊生態環境之影響</w:t>
      </w:r>
      <w:r w:rsidR="00113589">
        <w:rPr>
          <w:rFonts w:ascii="標楷體" w:hAnsi="標楷體" w:hint="eastAsia"/>
          <w:bCs w:val="0"/>
          <w:kern w:val="0"/>
        </w:rPr>
        <w:t>，</w:t>
      </w:r>
      <w:r w:rsidR="00DF0628" w:rsidRPr="00DF0628">
        <w:rPr>
          <w:rFonts w:ascii="標楷體" w:hAnsi="標楷體" w:hint="eastAsia"/>
          <w:bCs w:val="0"/>
          <w:kern w:val="0"/>
        </w:rPr>
        <w:t>惟對於所屬單位</w:t>
      </w:r>
      <w:r w:rsidR="00517E46">
        <w:rPr>
          <w:rFonts w:ascii="標楷體" w:hAnsi="標楷體" w:hint="eastAsia"/>
          <w:bCs w:val="0"/>
          <w:kern w:val="0"/>
        </w:rPr>
        <w:t>實際</w:t>
      </w:r>
      <w:r w:rsidR="00DF0628" w:rsidRPr="00DF0628">
        <w:rPr>
          <w:rFonts w:ascii="標楷體" w:hAnsi="標楷體" w:hint="eastAsia"/>
          <w:bCs w:val="0"/>
          <w:kern w:val="0"/>
        </w:rPr>
        <w:t>執行情形缺乏有效管控機制</w:t>
      </w:r>
      <w:r w:rsidR="00113589">
        <w:rPr>
          <w:rFonts w:ascii="標楷體" w:hAnsi="標楷體" w:hint="eastAsia"/>
          <w:bCs w:val="0"/>
          <w:kern w:val="0"/>
        </w:rPr>
        <w:t>，</w:t>
      </w:r>
      <w:r w:rsidR="00DF0628" w:rsidRPr="00DF0628">
        <w:rPr>
          <w:rFonts w:ascii="標楷體" w:hAnsi="標楷體" w:hint="eastAsia"/>
          <w:bCs w:val="0"/>
          <w:kern w:val="0"/>
        </w:rPr>
        <w:t>致部分軍事工程仍有未落實執行環境保護與生態保育情事</w:t>
      </w:r>
      <w:r w:rsidR="00113589">
        <w:rPr>
          <w:rFonts w:ascii="標楷體" w:hAnsi="標楷體" w:hint="eastAsia"/>
          <w:bCs w:val="0"/>
          <w:kern w:val="0"/>
        </w:rPr>
        <w:t>，</w:t>
      </w:r>
      <w:r w:rsidR="00DF0628" w:rsidRPr="00DF0628">
        <w:rPr>
          <w:rFonts w:ascii="標楷體" w:hAnsi="標楷體" w:hint="eastAsia"/>
          <w:bCs w:val="0"/>
          <w:kern w:val="0"/>
        </w:rPr>
        <w:t>亟待檢討改進</w:t>
      </w:r>
      <w:r w:rsidR="00113589">
        <w:rPr>
          <w:rFonts w:ascii="標楷體" w:hAnsi="標楷體" w:hint="eastAsia"/>
          <w:bCs w:val="0"/>
          <w:kern w:val="0"/>
        </w:rPr>
        <w:t>。</w:t>
      </w:r>
    </w:p>
    <w:p w:rsidR="005D3375" w:rsidRPr="00EA118E" w:rsidRDefault="00DF0628" w:rsidP="00517E46">
      <w:pPr>
        <w:widowControl w:val="0"/>
        <w:spacing w:line="480" w:lineRule="exact"/>
        <w:ind w:firstLine="480"/>
        <w:rPr>
          <w:rFonts w:hAnsi="Times New Roman" w:cs="Times New Roman"/>
          <w:bCs/>
        </w:rPr>
      </w:pPr>
      <w:r w:rsidRPr="00DF0628">
        <w:rPr>
          <w:rFonts w:hAnsi="Times New Roman" w:cs="Times New Roman" w:hint="eastAsia"/>
          <w:bCs/>
        </w:rPr>
        <w:t>國防部於</w:t>
      </w:r>
      <w:proofErr w:type="gramStart"/>
      <w:r w:rsidRPr="00DF0628">
        <w:rPr>
          <w:rFonts w:hAnsi="Times New Roman" w:cs="Times New Roman"/>
          <w:bCs/>
        </w:rPr>
        <w:t>109年2月21日令頒軍事</w:t>
      </w:r>
      <w:proofErr w:type="gramEnd"/>
      <w:r w:rsidRPr="00DF0628">
        <w:rPr>
          <w:rFonts w:hAnsi="Times New Roman" w:cs="Times New Roman"/>
          <w:bCs/>
        </w:rPr>
        <w:t>工程作業手冊</w:t>
      </w:r>
      <w:r w:rsidR="00113589">
        <w:rPr>
          <w:rFonts w:hAnsi="Times New Roman" w:cs="Times New Roman"/>
          <w:bCs/>
        </w:rPr>
        <w:t>，</w:t>
      </w:r>
      <w:r w:rsidRPr="00DF0628">
        <w:rPr>
          <w:rFonts w:hAnsi="Times New Roman" w:cs="Times New Roman"/>
          <w:bCs/>
        </w:rPr>
        <w:t>其中就軍事工程應辦理之環境保護與生態保育措施</w:t>
      </w:r>
      <w:r w:rsidR="00113589">
        <w:rPr>
          <w:rFonts w:hAnsi="Times New Roman" w:cs="Times New Roman"/>
          <w:bCs/>
        </w:rPr>
        <w:t>，</w:t>
      </w:r>
      <w:r w:rsidRPr="00DF0628">
        <w:rPr>
          <w:rFonts w:hAnsi="Times New Roman" w:cs="Times New Roman"/>
          <w:bCs/>
        </w:rPr>
        <w:t>規範各主辦機關應於契約中要求工程廠商採取必要環境保護措施</w:t>
      </w:r>
      <w:r w:rsidR="00113589">
        <w:rPr>
          <w:rFonts w:hAnsi="Times New Roman" w:cs="Times New Roman"/>
          <w:bCs/>
        </w:rPr>
        <w:t>，</w:t>
      </w:r>
      <w:r w:rsidRPr="00DF0628">
        <w:rPr>
          <w:rFonts w:hAnsi="Times New Roman" w:cs="Times New Roman"/>
          <w:bCs/>
        </w:rPr>
        <w:t>且須依行政院公共工程委員會訂頒之公共工程生態檢核注意事項（下稱生態檢核注意事項）</w:t>
      </w:r>
      <w:r w:rsidR="00113589">
        <w:rPr>
          <w:rFonts w:hAnsi="Times New Roman" w:cs="Times New Roman"/>
          <w:bCs/>
        </w:rPr>
        <w:t>，</w:t>
      </w:r>
      <w:r w:rsidRPr="00DF0628">
        <w:rPr>
          <w:rFonts w:hAnsi="Times New Roman" w:cs="Times New Roman"/>
          <w:bCs/>
        </w:rPr>
        <w:t>於工程計畫核定、規劃設計及施工等階段執行生態檢核作業</w:t>
      </w:r>
      <w:r w:rsidR="00113589">
        <w:rPr>
          <w:rFonts w:hAnsi="Times New Roman" w:cs="Times New Roman"/>
          <w:bCs/>
        </w:rPr>
        <w:t>，</w:t>
      </w:r>
      <w:r w:rsidRPr="00DF0628">
        <w:rPr>
          <w:rFonts w:hAnsi="Times New Roman" w:cs="Times New Roman"/>
          <w:bCs/>
        </w:rPr>
        <w:t>以減輕軍事工程對周邊環境及生態之影響</w:t>
      </w:r>
      <w:r w:rsidR="00113589">
        <w:rPr>
          <w:rFonts w:hAnsi="Times New Roman" w:cs="Times New Roman"/>
          <w:bCs/>
        </w:rPr>
        <w:t>。</w:t>
      </w:r>
      <w:r w:rsidRPr="00DF0628">
        <w:rPr>
          <w:rFonts w:hAnsi="Times New Roman" w:cs="Times New Roman"/>
          <w:bCs/>
        </w:rPr>
        <w:t>惟</w:t>
      </w:r>
      <w:proofErr w:type="gramStart"/>
      <w:r w:rsidRPr="00DF0628">
        <w:rPr>
          <w:rFonts w:hAnsi="Times New Roman" w:cs="Times New Roman"/>
          <w:bCs/>
        </w:rPr>
        <w:t>該部僅透過</w:t>
      </w:r>
      <w:proofErr w:type="gramEnd"/>
      <w:r w:rsidRPr="00DF0628">
        <w:rPr>
          <w:rFonts w:hAnsi="Times New Roman" w:cs="Times New Roman"/>
          <w:bCs/>
        </w:rPr>
        <w:t>基本設計書圖審查及工程施工查核小組辦理施工查核等方式進行監督</w:t>
      </w:r>
      <w:r w:rsidR="00113589">
        <w:rPr>
          <w:rFonts w:hAnsi="Times New Roman" w:cs="Times New Roman"/>
          <w:bCs/>
        </w:rPr>
        <w:t>，</w:t>
      </w:r>
      <w:r w:rsidRPr="00DF0628">
        <w:rPr>
          <w:rFonts w:hAnsi="Times New Roman" w:cs="Times New Roman"/>
          <w:bCs/>
        </w:rPr>
        <w:t>尚乏有效控管機制</w:t>
      </w:r>
      <w:r w:rsidR="00113589">
        <w:rPr>
          <w:rFonts w:hAnsi="Times New Roman" w:cs="Times New Roman"/>
          <w:bCs/>
        </w:rPr>
        <w:t>，</w:t>
      </w:r>
      <w:r w:rsidRPr="00DF0628">
        <w:rPr>
          <w:rFonts w:hAnsi="Times New Roman" w:cs="Times New Roman"/>
          <w:bCs/>
        </w:rPr>
        <w:t>致部分位於生態環境保護區範圍內之工程案</w:t>
      </w:r>
      <w:r w:rsidR="00113589">
        <w:rPr>
          <w:rFonts w:hAnsi="Times New Roman" w:cs="Times New Roman"/>
          <w:bCs/>
        </w:rPr>
        <w:t>，</w:t>
      </w:r>
      <w:r w:rsidRPr="00DF0628">
        <w:rPr>
          <w:rFonts w:hAnsi="Times New Roman" w:cs="Times New Roman"/>
          <w:bCs/>
        </w:rPr>
        <w:t>仍有未落實執行環境保護與生態保育措施情事</w:t>
      </w:r>
      <w:r w:rsidR="00113589">
        <w:rPr>
          <w:rFonts w:hAnsi="Times New Roman" w:cs="Times New Roman"/>
          <w:bCs/>
        </w:rPr>
        <w:t>。</w:t>
      </w:r>
      <w:proofErr w:type="gramStart"/>
      <w:r w:rsidRPr="00DF0628">
        <w:rPr>
          <w:rFonts w:hAnsi="Times New Roman" w:cs="Times New Roman"/>
          <w:bCs/>
        </w:rPr>
        <w:t>舉如該</w:t>
      </w:r>
      <w:proofErr w:type="gramEnd"/>
      <w:r w:rsidRPr="00DF0628">
        <w:rPr>
          <w:rFonts w:hAnsi="Times New Roman" w:cs="Times New Roman"/>
          <w:bCs/>
        </w:rPr>
        <w:t>部空軍</w:t>
      </w:r>
      <w:r w:rsidRPr="00DF0628">
        <w:rPr>
          <w:rFonts w:hAnsi="Times New Roman" w:cs="Times New Roman" w:hint="eastAsia"/>
          <w:bCs/>
        </w:rPr>
        <w:t>司令部及所屬辦理水溪靶場營舍與觀測塔新建工程</w:t>
      </w:r>
      <w:r w:rsidR="00113589">
        <w:rPr>
          <w:rFonts w:hAnsi="Times New Roman" w:cs="Times New Roman" w:hint="eastAsia"/>
          <w:bCs/>
        </w:rPr>
        <w:t>，</w:t>
      </w:r>
      <w:r w:rsidRPr="00DF0628">
        <w:rPr>
          <w:rFonts w:hAnsi="Times New Roman" w:cs="Times New Roman" w:hint="eastAsia"/>
          <w:bCs/>
        </w:rPr>
        <w:t>部分工</w:t>
      </w:r>
      <w:proofErr w:type="gramStart"/>
      <w:r w:rsidRPr="00DF0628">
        <w:rPr>
          <w:rFonts w:hAnsi="Times New Roman" w:cs="Times New Roman" w:hint="eastAsia"/>
          <w:bCs/>
        </w:rPr>
        <w:t>址</w:t>
      </w:r>
      <w:proofErr w:type="gramEnd"/>
      <w:r w:rsidRPr="00DF0628">
        <w:rPr>
          <w:rFonts w:hAnsi="Times New Roman" w:cs="Times New Roman" w:hint="eastAsia"/>
          <w:bCs/>
        </w:rPr>
        <w:t>範圍位於鰲鼓野生動物棲息</w:t>
      </w:r>
      <w:proofErr w:type="gramStart"/>
      <w:r w:rsidRPr="00DF0628">
        <w:rPr>
          <w:rFonts w:hAnsi="Times New Roman" w:cs="Times New Roman" w:hint="eastAsia"/>
          <w:bCs/>
        </w:rPr>
        <w:t>環境及鰲鼓</w:t>
      </w:r>
      <w:proofErr w:type="gramEnd"/>
      <w:r w:rsidRPr="00DF0628">
        <w:rPr>
          <w:rFonts w:hAnsi="Times New Roman" w:cs="Times New Roman" w:hint="eastAsia"/>
          <w:bCs/>
        </w:rPr>
        <w:t>重要濕地</w:t>
      </w:r>
      <w:r w:rsidR="00113589">
        <w:rPr>
          <w:rFonts w:hAnsi="Times New Roman" w:cs="Times New Roman" w:hint="eastAsia"/>
          <w:bCs/>
        </w:rPr>
        <w:t>，</w:t>
      </w:r>
      <w:r w:rsidRPr="00DF0628">
        <w:rPr>
          <w:rFonts w:hAnsi="Times New Roman" w:cs="Times New Roman" w:hint="eastAsia"/>
          <w:bCs/>
        </w:rPr>
        <w:t>惟主辦機關未依生態檢核注意事項辦理相關程序</w:t>
      </w:r>
      <w:r w:rsidR="00113589">
        <w:rPr>
          <w:rFonts w:hAnsi="Times New Roman" w:cs="Times New Roman" w:hint="eastAsia"/>
          <w:bCs/>
        </w:rPr>
        <w:t>，</w:t>
      </w:r>
      <w:r w:rsidRPr="00DF0628">
        <w:rPr>
          <w:rFonts w:hAnsi="Times New Roman" w:cs="Times New Roman" w:hint="eastAsia"/>
          <w:bCs/>
        </w:rPr>
        <w:t>工程執行</w:t>
      </w:r>
      <w:proofErr w:type="gramStart"/>
      <w:r w:rsidRPr="00DF0628">
        <w:rPr>
          <w:rFonts w:hAnsi="Times New Roman" w:cs="Times New Roman" w:hint="eastAsia"/>
          <w:bCs/>
        </w:rPr>
        <w:t>期間</w:t>
      </w:r>
      <w:r w:rsidR="00113589">
        <w:rPr>
          <w:rFonts w:hAnsi="Times New Roman" w:cs="Times New Roman" w:hint="eastAsia"/>
          <w:bCs/>
        </w:rPr>
        <w:t>，</w:t>
      </w:r>
      <w:proofErr w:type="gramEnd"/>
      <w:r w:rsidRPr="00DF0628">
        <w:rPr>
          <w:rFonts w:hAnsi="Times New Roman" w:cs="Times New Roman" w:hint="eastAsia"/>
          <w:bCs/>
        </w:rPr>
        <w:t>則擅自使用主管機關同意範圍外之保護區土地鋪設混凝土鋪面供作聯外道路</w:t>
      </w:r>
      <w:r w:rsidR="00113589">
        <w:rPr>
          <w:rFonts w:hAnsi="Times New Roman" w:cs="Times New Roman" w:hint="eastAsia"/>
          <w:bCs/>
        </w:rPr>
        <w:t>，</w:t>
      </w:r>
      <w:r w:rsidRPr="00DF0628">
        <w:rPr>
          <w:rFonts w:hAnsi="Times New Roman" w:cs="Times New Roman" w:hint="eastAsia"/>
          <w:bCs/>
        </w:rPr>
        <w:t>亦未依上開軍事工程作業手冊規定</w:t>
      </w:r>
      <w:r w:rsidR="00113589">
        <w:rPr>
          <w:rFonts w:hAnsi="Times New Roman" w:cs="Times New Roman" w:hint="eastAsia"/>
          <w:bCs/>
        </w:rPr>
        <w:t>，</w:t>
      </w:r>
      <w:r w:rsidRPr="00DF0628">
        <w:rPr>
          <w:rFonts w:hAnsi="Times New Roman" w:cs="Times New Roman" w:hint="eastAsia"/>
          <w:bCs/>
        </w:rPr>
        <w:t>要求工程廠商</w:t>
      </w:r>
      <w:proofErr w:type="gramStart"/>
      <w:r w:rsidRPr="00DF0628">
        <w:rPr>
          <w:rFonts w:hAnsi="Times New Roman" w:cs="Times New Roman" w:hint="eastAsia"/>
          <w:bCs/>
        </w:rPr>
        <w:t>研</w:t>
      </w:r>
      <w:proofErr w:type="gramEnd"/>
      <w:r w:rsidRPr="00DF0628">
        <w:rPr>
          <w:rFonts w:hAnsi="Times New Roman" w:cs="Times New Roman" w:hint="eastAsia"/>
          <w:bCs/>
        </w:rPr>
        <w:t>擬適當減輕環境衝擊之方案</w:t>
      </w:r>
      <w:r w:rsidR="00113589">
        <w:rPr>
          <w:rFonts w:hAnsi="Times New Roman" w:cs="Times New Roman" w:hint="eastAsia"/>
          <w:bCs/>
        </w:rPr>
        <w:t>，</w:t>
      </w:r>
      <w:r w:rsidRPr="00DF0628">
        <w:rPr>
          <w:rFonts w:hAnsi="Times New Roman" w:cs="Times New Roman" w:hint="eastAsia"/>
          <w:bCs/>
        </w:rPr>
        <w:t>經函請國防部</w:t>
      </w:r>
      <w:proofErr w:type="gramStart"/>
      <w:r w:rsidRPr="00DF0628">
        <w:rPr>
          <w:rFonts w:hAnsi="Times New Roman" w:cs="Times New Roman" w:hint="eastAsia"/>
          <w:bCs/>
        </w:rPr>
        <w:lastRenderedPageBreak/>
        <w:t>檢討妥處</w:t>
      </w:r>
      <w:proofErr w:type="gramEnd"/>
      <w:r w:rsidR="00113589">
        <w:rPr>
          <w:rFonts w:hAnsi="Times New Roman" w:cs="Times New Roman" w:hint="eastAsia"/>
          <w:bCs/>
        </w:rPr>
        <w:t>。</w:t>
      </w:r>
      <w:r w:rsidRPr="00DF0628">
        <w:rPr>
          <w:rFonts w:hAnsi="Times New Roman" w:cs="Times New Roman" w:hint="eastAsia"/>
          <w:bCs/>
        </w:rPr>
        <w:t>據復：將於</w:t>
      </w:r>
      <w:r w:rsidR="002A0850">
        <w:rPr>
          <w:rFonts w:hAnsi="Times New Roman" w:cs="Times New Roman" w:hint="eastAsia"/>
          <w:bCs/>
        </w:rPr>
        <w:t>「</w:t>
      </w:r>
      <w:r w:rsidRPr="00DF0628">
        <w:rPr>
          <w:rFonts w:hAnsi="Times New Roman" w:cs="Times New Roman" w:hint="eastAsia"/>
          <w:bCs/>
        </w:rPr>
        <w:t>國軍軍事投資建案作業教</w:t>
      </w:r>
      <w:proofErr w:type="gramStart"/>
      <w:r w:rsidRPr="00DF0628">
        <w:rPr>
          <w:rFonts w:hAnsi="Times New Roman" w:cs="Times New Roman" w:hint="eastAsia"/>
          <w:bCs/>
        </w:rPr>
        <w:t>範</w:t>
      </w:r>
      <w:proofErr w:type="gramEnd"/>
      <w:r w:rsidR="005D5546">
        <w:rPr>
          <w:rFonts w:hAnsi="Times New Roman" w:cs="Times New Roman" w:hint="eastAsia"/>
          <w:bCs/>
        </w:rPr>
        <w:t>」</w:t>
      </w:r>
      <w:r w:rsidRPr="00DF0628">
        <w:rPr>
          <w:rFonts w:hAnsi="Times New Roman" w:cs="Times New Roman" w:hint="eastAsia"/>
          <w:bCs/>
        </w:rPr>
        <w:t>或相關指引納入公共工程生態檢核機制</w:t>
      </w:r>
      <w:r w:rsidR="00113589">
        <w:rPr>
          <w:rFonts w:hAnsi="Times New Roman" w:cs="Times New Roman" w:hint="eastAsia"/>
          <w:bCs/>
        </w:rPr>
        <w:t>，</w:t>
      </w:r>
      <w:r w:rsidRPr="00DF0628">
        <w:rPr>
          <w:rFonts w:hAnsi="Times New Roman" w:cs="Times New Roman" w:hint="eastAsia"/>
          <w:bCs/>
        </w:rPr>
        <w:t>供所屬辦理工程建案參考；要求所屬落實基本設計自</w:t>
      </w:r>
      <w:proofErr w:type="gramStart"/>
      <w:r w:rsidRPr="00DF0628">
        <w:rPr>
          <w:rFonts w:hAnsi="Times New Roman" w:cs="Times New Roman" w:hint="eastAsia"/>
          <w:bCs/>
        </w:rPr>
        <w:t>評表勾稽</w:t>
      </w:r>
      <w:proofErr w:type="gramEnd"/>
      <w:r w:rsidRPr="00DF0628">
        <w:rPr>
          <w:rFonts w:hAnsi="Times New Roman" w:cs="Times New Roman" w:hint="eastAsia"/>
          <w:bCs/>
        </w:rPr>
        <w:t>審查</w:t>
      </w:r>
      <w:r w:rsidR="00113589">
        <w:rPr>
          <w:rFonts w:hAnsi="Times New Roman" w:cs="Times New Roman" w:hint="eastAsia"/>
          <w:bCs/>
        </w:rPr>
        <w:t>，</w:t>
      </w:r>
      <w:r w:rsidRPr="00DF0628">
        <w:rPr>
          <w:rFonts w:hAnsi="Times New Roman" w:cs="Times New Roman" w:hint="eastAsia"/>
          <w:bCs/>
        </w:rPr>
        <w:t>以利管制於發包前完成生態檢核作業；施工階段要求主辦機關督促工程廠商採取適當生態保育措施</w:t>
      </w:r>
      <w:r w:rsidR="00113589">
        <w:rPr>
          <w:rFonts w:hAnsi="Times New Roman" w:cs="Times New Roman" w:hint="eastAsia"/>
          <w:bCs/>
        </w:rPr>
        <w:t>，</w:t>
      </w:r>
      <w:r w:rsidRPr="00DF0628">
        <w:rPr>
          <w:rFonts w:hAnsi="Times New Roman" w:cs="Times New Roman" w:hint="eastAsia"/>
          <w:bCs/>
        </w:rPr>
        <w:t>生態檢核資訊即時上網公開</w:t>
      </w:r>
      <w:r w:rsidR="00113589">
        <w:rPr>
          <w:rFonts w:hAnsi="Times New Roman" w:cs="Times New Roman" w:hint="eastAsia"/>
          <w:bCs/>
        </w:rPr>
        <w:t>，</w:t>
      </w:r>
      <w:r w:rsidRPr="00DF0628">
        <w:rPr>
          <w:rFonts w:hAnsi="Times New Roman" w:cs="Times New Roman" w:hint="eastAsia"/>
          <w:bCs/>
        </w:rPr>
        <w:t>並於施工查核時實施驗證；倘因變更設計等因素於原核定開發範圍外新增施工項目</w:t>
      </w:r>
      <w:r w:rsidR="00113589">
        <w:rPr>
          <w:rFonts w:hAnsi="Times New Roman" w:cs="Times New Roman" w:hint="eastAsia"/>
          <w:bCs/>
        </w:rPr>
        <w:t>，</w:t>
      </w:r>
      <w:r w:rsidRPr="00DF0628">
        <w:rPr>
          <w:rFonts w:hAnsi="Times New Roman" w:cs="Times New Roman" w:hint="eastAsia"/>
          <w:bCs/>
        </w:rPr>
        <w:t>將請各單位重新辦理生態檢核自評</w:t>
      </w:r>
      <w:r w:rsidR="00113589">
        <w:rPr>
          <w:rFonts w:hAnsi="Times New Roman" w:cs="Times New Roman" w:hint="eastAsia"/>
          <w:bCs/>
        </w:rPr>
        <w:t>，</w:t>
      </w:r>
      <w:r w:rsidRPr="00DF0628">
        <w:rPr>
          <w:rFonts w:hAnsi="Times New Roman" w:cs="Times New Roman" w:hint="eastAsia"/>
          <w:bCs/>
        </w:rPr>
        <w:t>該部審核用地調整時</w:t>
      </w:r>
      <w:r w:rsidR="00113589">
        <w:rPr>
          <w:rFonts w:hAnsi="Times New Roman" w:cs="Times New Roman" w:hint="eastAsia"/>
          <w:bCs/>
        </w:rPr>
        <w:t>，</w:t>
      </w:r>
      <w:r w:rsidRPr="00DF0628">
        <w:rPr>
          <w:rFonts w:hAnsi="Times New Roman" w:cs="Times New Roman" w:hint="eastAsia"/>
          <w:bCs/>
        </w:rPr>
        <w:t>將適時督導完備生態檢核程序</w:t>
      </w:r>
      <w:r w:rsidR="00113589">
        <w:rPr>
          <w:rFonts w:hAnsi="Times New Roman" w:cs="Times New Roman" w:hint="eastAsia"/>
          <w:bCs/>
        </w:rPr>
        <w:t>。</w:t>
      </w:r>
      <w:r w:rsidRPr="00DF0628">
        <w:rPr>
          <w:rFonts w:hAnsi="Times New Roman" w:cs="Times New Roman" w:hint="eastAsia"/>
          <w:bCs/>
        </w:rPr>
        <w:t>至水溪靶場新建工程聯外道路位於保護區土地部分</w:t>
      </w:r>
      <w:r w:rsidR="00113589">
        <w:rPr>
          <w:rFonts w:hAnsi="Times New Roman" w:cs="Times New Roman" w:hint="eastAsia"/>
          <w:bCs/>
        </w:rPr>
        <w:t>，</w:t>
      </w:r>
      <w:r w:rsidRPr="00DF0628">
        <w:rPr>
          <w:rFonts w:hAnsi="Times New Roman" w:cs="Times New Roman" w:hint="eastAsia"/>
          <w:bCs/>
        </w:rPr>
        <w:t>已要求主辦機關完成生態檢核工作報告</w:t>
      </w:r>
      <w:r w:rsidR="00113589">
        <w:rPr>
          <w:rFonts w:hAnsi="Times New Roman" w:cs="Times New Roman" w:hint="eastAsia"/>
          <w:bCs/>
        </w:rPr>
        <w:t>，</w:t>
      </w:r>
      <w:r w:rsidRPr="00DF0628">
        <w:rPr>
          <w:rFonts w:hAnsi="Times New Roman" w:cs="Times New Roman" w:hint="eastAsia"/>
          <w:bCs/>
        </w:rPr>
        <w:t>並架設道路周邊防護網</w:t>
      </w:r>
      <w:r w:rsidR="00113589">
        <w:rPr>
          <w:rFonts w:hAnsi="Times New Roman" w:cs="Times New Roman" w:hint="eastAsia"/>
          <w:bCs/>
        </w:rPr>
        <w:t>，</w:t>
      </w:r>
      <w:r w:rsidRPr="00DF0628">
        <w:rPr>
          <w:rFonts w:hAnsi="Times New Roman" w:cs="Times New Roman" w:hint="eastAsia"/>
          <w:bCs/>
        </w:rPr>
        <w:t>降低對周遭野生動物棲地之干擾</w:t>
      </w:r>
      <w:r w:rsidR="00113589">
        <w:rPr>
          <w:rFonts w:hAnsi="Times New Roman" w:cs="Times New Roman" w:hint="eastAsia"/>
          <w:bCs/>
        </w:rPr>
        <w:t>。</w:t>
      </w:r>
    </w:p>
    <w:p w:rsidR="005C1822" w:rsidRPr="00596D5C" w:rsidRDefault="00687EE5" w:rsidP="00E246E0">
      <w:pPr>
        <w:pStyle w:val="aff2"/>
        <w:overflowPunct w:val="0"/>
        <w:spacing w:beforeLines="0" w:before="0" w:afterLines="0" w:after="0" w:line="500" w:lineRule="exact"/>
        <w:ind w:firstLineChars="450" w:firstLine="1261"/>
        <w:rPr>
          <w:rFonts w:ascii="標楷體" w:hAnsi="標楷體"/>
          <w:bCs w:val="0"/>
          <w:kern w:val="0"/>
        </w:rPr>
      </w:pPr>
      <w:r w:rsidRPr="00596D5C">
        <w:rPr>
          <w:rFonts w:ascii="標楷體" w:hAnsi="標楷體" w:hint="eastAsia"/>
          <w:bCs w:val="0"/>
          <w:kern w:val="0"/>
        </w:rPr>
        <w:t>（</w:t>
      </w:r>
      <w:r w:rsidR="00EA118E">
        <w:rPr>
          <w:rFonts w:ascii="標楷體" w:hAnsi="標楷體" w:hint="eastAsia"/>
          <w:bCs w:val="0"/>
          <w:kern w:val="0"/>
        </w:rPr>
        <w:t>3</w:t>
      </w:r>
      <w:r w:rsidR="00DA1A77" w:rsidRPr="00596D5C">
        <w:rPr>
          <w:rFonts w:ascii="標楷體" w:hAnsi="標楷體" w:hint="eastAsia"/>
          <w:bCs w:val="0"/>
          <w:kern w:val="0"/>
        </w:rPr>
        <w:t>）</w:t>
      </w:r>
      <w:r w:rsidR="00B753AC" w:rsidRPr="00596D5C">
        <w:rPr>
          <w:rFonts w:ascii="標楷體" w:hAnsi="標楷體" w:hint="eastAsia"/>
          <w:bCs w:val="0"/>
          <w:kern w:val="0"/>
        </w:rPr>
        <w:t xml:space="preserve">　</w:t>
      </w:r>
      <w:r w:rsidR="009112B7" w:rsidRPr="009112B7">
        <w:rPr>
          <w:rFonts w:ascii="標楷體" w:hAnsi="標楷體" w:hint="eastAsia"/>
          <w:bCs w:val="0"/>
          <w:kern w:val="0"/>
        </w:rPr>
        <w:t>國防部推動興安專案</w:t>
      </w:r>
      <w:r w:rsidR="00113589">
        <w:rPr>
          <w:rFonts w:ascii="標楷體" w:hAnsi="標楷體" w:hint="eastAsia"/>
          <w:bCs w:val="0"/>
          <w:kern w:val="0"/>
        </w:rPr>
        <w:t>，</w:t>
      </w:r>
      <w:r w:rsidR="009112B7" w:rsidRPr="009112B7">
        <w:rPr>
          <w:rFonts w:ascii="標楷體" w:hAnsi="標楷體" w:hint="eastAsia"/>
          <w:bCs w:val="0"/>
          <w:kern w:val="0"/>
        </w:rPr>
        <w:t>辦理國軍老舊營舍整建工程</w:t>
      </w:r>
      <w:r w:rsidR="00113589">
        <w:rPr>
          <w:rFonts w:ascii="標楷體" w:hAnsi="標楷體" w:hint="eastAsia"/>
          <w:bCs w:val="0"/>
          <w:kern w:val="0"/>
        </w:rPr>
        <w:t>，</w:t>
      </w:r>
      <w:r w:rsidR="009112B7" w:rsidRPr="009112B7">
        <w:rPr>
          <w:rFonts w:ascii="標楷體" w:hAnsi="標楷體" w:hint="eastAsia"/>
          <w:bCs w:val="0"/>
          <w:kern w:val="0"/>
        </w:rPr>
        <w:t>改善國軍住宿及辦公環境</w:t>
      </w:r>
      <w:r w:rsidR="00113589">
        <w:rPr>
          <w:rFonts w:ascii="標楷體" w:hAnsi="標楷體" w:hint="eastAsia"/>
          <w:bCs w:val="0"/>
          <w:kern w:val="0"/>
        </w:rPr>
        <w:t>，</w:t>
      </w:r>
      <w:r w:rsidR="009112B7" w:rsidRPr="009112B7">
        <w:rPr>
          <w:rFonts w:ascii="標楷體" w:hAnsi="標楷體" w:hint="eastAsia"/>
          <w:bCs w:val="0"/>
          <w:kern w:val="0"/>
        </w:rPr>
        <w:t>惟部分</w:t>
      </w:r>
      <w:proofErr w:type="gramStart"/>
      <w:r w:rsidR="009112B7" w:rsidRPr="009112B7">
        <w:rPr>
          <w:rFonts w:ascii="標楷體" w:hAnsi="標楷體" w:hint="eastAsia"/>
          <w:bCs w:val="0"/>
          <w:kern w:val="0"/>
        </w:rPr>
        <w:t>分</w:t>
      </w:r>
      <w:proofErr w:type="gramEnd"/>
      <w:r w:rsidR="009112B7" w:rsidRPr="009112B7">
        <w:rPr>
          <w:rFonts w:ascii="標楷體" w:hAnsi="標楷體" w:hint="eastAsia"/>
          <w:bCs w:val="0"/>
          <w:kern w:val="0"/>
        </w:rPr>
        <w:t>案存有未能於目標期限完工之風險</w:t>
      </w:r>
      <w:r w:rsidR="00113589">
        <w:rPr>
          <w:rFonts w:ascii="標楷體" w:hAnsi="標楷體" w:hint="eastAsia"/>
          <w:bCs w:val="0"/>
          <w:kern w:val="0"/>
        </w:rPr>
        <w:t>，</w:t>
      </w:r>
      <w:r w:rsidR="009112B7" w:rsidRPr="009112B7">
        <w:rPr>
          <w:rFonts w:ascii="標楷體" w:hAnsi="標楷體" w:hint="eastAsia"/>
          <w:bCs w:val="0"/>
          <w:kern w:val="0"/>
        </w:rPr>
        <w:t>且因應營建成本上漲</w:t>
      </w:r>
      <w:proofErr w:type="gramStart"/>
      <w:r w:rsidR="009112B7" w:rsidRPr="009112B7">
        <w:rPr>
          <w:rFonts w:ascii="標楷體" w:hAnsi="標楷體" w:hint="eastAsia"/>
          <w:bCs w:val="0"/>
          <w:kern w:val="0"/>
        </w:rPr>
        <w:t>採</w:t>
      </w:r>
      <w:proofErr w:type="gramEnd"/>
      <w:r w:rsidR="009112B7" w:rsidRPr="009112B7">
        <w:rPr>
          <w:rFonts w:ascii="標楷體" w:hAnsi="標楷體" w:hint="eastAsia"/>
          <w:bCs w:val="0"/>
          <w:kern w:val="0"/>
        </w:rPr>
        <w:t>減項發包後</w:t>
      </w:r>
      <w:r w:rsidR="00113589">
        <w:rPr>
          <w:rFonts w:ascii="標楷體" w:hAnsi="標楷體" w:hint="eastAsia"/>
          <w:bCs w:val="0"/>
          <w:kern w:val="0"/>
        </w:rPr>
        <w:t>，</w:t>
      </w:r>
      <w:r w:rsidR="009112B7" w:rsidRPr="009112B7">
        <w:rPr>
          <w:rFonts w:ascii="標楷體" w:hAnsi="標楷體" w:hint="eastAsia"/>
          <w:bCs w:val="0"/>
          <w:kern w:val="0"/>
        </w:rPr>
        <w:t>未</w:t>
      </w:r>
      <w:proofErr w:type="gramStart"/>
      <w:r w:rsidR="009112B7" w:rsidRPr="009112B7">
        <w:rPr>
          <w:rFonts w:ascii="標楷體" w:hAnsi="標楷體" w:hint="eastAsia"/>
          <w:bCs w:val="0"/>
          <w:kern w:val="0"/>
        </w:rPr>
        <w:t>研</w:t>
      </w:r>
      <w:proofErr w:type="gramEnd"/>
      <w:r w:rsidR="009112B7" w:rsidRPr="009112B7">
        <w:rPr>
          <w:rFonts w:ascii="標楷體" w:hAnsi="標楷體" w:hint="eastAsia"/>
          <w:bCs w:val="0"/>
          <w:kern w:val="0"/>
        </w:rPr>
        <w:t>議</w:t>
      </w:r>
      <w:proofErr w:type="gramStart"/>
      <w:r w:rsidR="009112B7" w:rsidRPr="009112B7">
        <w:rPr>
          <w:rFonts w:ascii="標楷體" w:hAnsi="標楷體" w:hint="eastAsia"/>
          <w:bCs w:val="0"/>
          <w:kern w:val="0"/>
        </w:rPr>
        <w:t>籌編續作</w:t>
      </w:r>
      <w:proofErr w:type="gramEnd"/>
      <w:r w:rsidR="009112B7" w:rsidRPr="009112B7">
        <w:rPr>
          <w:rFonts w:ascii="標楷體" w:hAnsi="標楷體" w:hint="eastAsia"/>
          <w:bCs w:val="0"/>
          <w:kern w:val="0"/>
        </w:rPr>
        <w:t>減項工程之相關經費</w:t>
      </w:r>
      <w:r w:rsidR="00113589">
        <w:rPr>
          <w:rFonts w:ascii="標楷體" w:hAnsi="標楷體" w:hint="eastAsia"/>
          <w:bCs w:val="0"/>
          <w:kern w:val="0"/>
        </w:rPr>
        <w:t>，</w:t>
      </w:r>
      <w:r w:rsidR="009112B7" w:rsidRPr="009112B7">
        <w:rPr>
          <w:rFonts w:ascii="標楷體" w:hAnsi="標楷體" w:hint="eastAsia"/>
          <w:bCs w:val="0"/>
          <w:kern w:val="0"/>
        </w:rPr>
        <w:t>又部分技術服務契約訂定內容疏漏及工程</w:t>
      </w:r>
      <w:proofErr w:type="gramStart"/>
      <w:r w:rsidR="009112B7" w:rsidRPr="009112B7">
        <w:rPr>
          <w:rFonts w:ascii="標楷體" w:hAnsi="標楷體" w:hint="eastAsia"/>
          <w:bCs w:val="0"/>
          <w:kern w:val="0"/>
        </w:rPr>
        <w:t>座標圖資存在</w:t>
      </w:r>
      <w:proofErr w:type="gramEnd"/>
      <w:r w:rsidR="009112B7" w:rsidRPr="009112B7">
        <w:rPr>
          <w:rFonts w:ascii="標楷體" w:hAnsi="標楷體" w:hint="eastAsia"/>
          <w:bCs w:val="0"/>
          <w:kern w:val="0"/>
        </w:rPr>
        <w:t>錯誤</w:t>
      </w:r>
      <w:r w:rsidR="00113589">
        <w:rPr>
          <w:rFonts w:ascii="標楷體" w:hAnsi="標楷體" w:hint="eastAsia"/>
          <w:bCs w:val="0"/>
          <w:kern w:val="0"/>
        </w:rPr>
        <w:t>，</w:t>
      </w:r>
      <w:r w:rsidR="009112B7" w:rsidRPr="009112B7">
        <w:rPr>
          <w:rFonts w:ascii="標楷體" w:hAnsi="標楷體" w:hint="eastAsia"/>
          <w:bCs w:val="0"/>
          <w:kern w:val="0"/>
        </w:rPr>
        <w:t>均不利工程管理作業</w:t>
      </w:r>
      <w:r w:rsidR="00113589">
        <w:rPr>
          <w:rFonts w:ascii="標楷體" w:hAnsi="標楷體" w:hint="eastAsia"/>
          <w:bCs w:val="0"/>
          <w:kern w:val="0"/>
        </w:rPr>
        <w:t>，</w:t>
      </w:r>
      <w:r w:rsidR="009112B7" w:rsidRPr="009112B7">
        <w:rPr>
          <w:rFonts w:ascii="標楷體" w:hAnsi="標楷體" w:hint="eastAsia"/>
          <w:bCs w:val="0"/>
          <w:kern w:val="0"/>
        </w:rPr>
        <w:t>亟待檢討改進</w:t>
      </w:r>
      <w:r w:rsidR="00113589">
        <w:rPr>
          <w:rFonts w:ascii="標楷體" w:hAnsi="標楷體" w:hint="eastAsia"/>
          <w:bCs w:val="0"/>
          <w:kern w:val="0"/>
        </w:rPr>
        <w:t>。</w:t>
      </w:r>
    </w:p>
    <w:p w:rsidR="00B753AC" w:rsidRPr="00E246E0" w:rsidRDefault="003B4492" w:rsidP="00517E46">
      <w:pPr>
        <w:widowControl w:val="0"/>
        <w:spacing w:line="480" w:lineRule="exact"/>
        <w:ind w:firstLine="480"/>
        <w:rPr>
          <w:w w:val="94"/>
          <w:sz w:val="32"/>
          <w:szCs w:val="32"/>
        </w:rPr>
      </w:pPr>
      <w:r w:rsidRPr="00596477">
        <w:rPr>
          <w:rFonts w:hAnsi="Times New Roman" w:cs="Times New Roman"/>
          <w:bCs/>
          <w:noProof/>
        </w:rPr>
        <mc:AlternateContent>
          <mc:Choice Requires="wps">
            <w:drawing>
              <wp:anchor distT="0" distB="0" distL="114300" distR="114300" simplePos="0" relativeHeight="251657216" behindDoc="0" locked="0" layoutInCell="1" allowOverlap="1" wp14:anchorId="69A60DA2" wp14:editId="2265F172">
                <wp:simplePos x="0" y="0"/>
                <wp:positionH relativeFrom="margin">
                  <wp:posOffset>2095500</wp:posOffset>
                </wp:positionH>
                <wp:positionV relativeFrom="margin">
                  <wp:posOffset>3554730</wp:posOffset>
                </wp:positionV>
                <wp:extent cx="4143375" cy="2533650"/>
                <wp:effectExtent l="0" t="0" r="9525"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3375" cy="2533650"/>
                        </a:xfrm>
                        <a:prstGeom prst="rect">
                          <a:avLst/>
                        </a:prstGeom>
                        <a:solidFill>
                          <a:srgbClr val="FFFFFF"/>
                        </a:solidFill>
                        <a:ln w="9525">
                          <a:noFill/>
                          <a:miter lim="800000"/>
                          <a:headEnd/>
                          <a:tailEnd/>
                        </a:ln>
                      </wps:spPr>
                      <wps:txbx>
                        <w:txbxContent>
                          <w:p w:rsidR="003E624D" w:rsidRDefault="003E624D" w:rsidP="009112B7">
                            <w:pPr>
                              <w:widowControl w:val="0"/>
                              <w:overflowPunct/>
                              <w:spacing w:line="240" w:lineRule="exact"/>
                              <w:ind w:firstLineChars="0" w:firstLine="0"/>
                              <w:jc w:val="center"/>
                              <w:rPr>
                                <w:b/>
                              </w:rPr>
                            </w:pPr>
                            <w:r w:rsidRPr="008F6F51">
                              <w:rPr>
                                <w:rFonts w:hint="eastAsia"/>
                                <w:b/>
                              </w:rPr>
                              <w:t>表</w:t>
                            </w:r>
                            <w:r>
                              <w:rPr>
                                <w:b/>
                              </w:rPr>
                              <w:t>2</w:t>
                            </w:r>
                            <w:r w:rsidRPr="008F6F51">
                              <w:rPr>
                                <w:rFonts w:hint="eastAsia"/>
                                <w:b/>
                              </w:rPr>
                              <w:t xml:space="preserve">　</w:t>
                            </w:r>
                            <w:r w:rsidRPr="009112B7">
                              <w:rPr>
                                <w:rFonts w:hint="eastAsia"/>
                                <w:b/>
                              </w:rPr>
                              <w:t>興安專案各階段目標分案工程執行情形</w:t>
                            </w:r>
                          </w:p>
                          <w:p w:rsidR="003E624D" w:rsidRPr="0090349E" w:rsidRDefault="003E624D" w:rsidP="003B4492">
                            <w:pPr>
                              <w:spacing w:line="240" w:lineRule="exact"/>
                              <w:ind w:right="-139" w:firstLine="400"/>
                              <w:jc w:val="right"/>
                              <w:rPr>
                                <w:sz w:val="20"/>
                              </w:rPr>
                            </w:pPr>
                            <w:r w:rsidRPr="0090349E">
                              <w:rPr>
                                <w:rFonts w:hint="eastAsia"/>
                                <w:sz w:val="20"/>
                              </w:rPr>
                              <w:t>單位：</w:t>
                            </w:r>
                            <w:r w:rsidRPr="009112B7">
                              <w:rPr>
                                <w:rFonts w:cs="新細明體" w:hint="eastAsia"/>
                                <w:color w:val="000000"/>
                                <w:kern w:val="0"/>
                                <w:sz w:val="20"/>
                                <w:szCs w:val="20"/>
                              </w:rPr>
                              <w:t>件</w:t>
                            </w:r>
                          </w:p>
                          <w:tbl>
                            <w:tblPr>
                              <w:tblW w:w="6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605"/>
                              <w:gridCol w:w="636"/>
                              <w:gridCol w:w="636"/>
                              <w:gridCol w:w="636"/>
                              <w:gridCol w:w="636"/>
                              <w:gridCol w:w="636"/>
                              <w:gridCol w:w="636"/>
                            </w:tblGrid>
                            <w:tr w:rsidR="003E624D" w:rsidRPr="009112B7" w:rsidTr="009F50C3">
                              <w:trPr>
                                <w:trHeight w:val="609"/>
                                <w:tblHeader/>
                                <w:jc w:val="center"/>
                              </w:trPr>
                              <w:tc>
                                <w:tcPr>
                                  <w:tcW w:w="2087" w:type="dxa"/>
                                  <w:tcBorders>
                                    <w:top w:val="single" w:sz="4" w:space="0" w:color="auto"/>
                                    <w:left w:val="single" w:sz="4" w:space="0" w:color="auto"/>
                                    <w:bottom w:val="single" w:sz="4" w:space="0" w:color="auto"/>
                                    <w:right w:val="single" w:sz="4" w:space="0" w:color="auto"/>
                                    <w:tl2br w:val="single" w:sz="2" w:space="0" w:color="auto"/>
                                  </w:tcBorders>
                                  <w:shd w:val="clear" w:color="auto" w:fill="F2F2F2"/>
                                  <w:vAlign w:val="center"/>
                                </w:tcPr>
                                <w:p w:rsidR="003E624D" w:rsidRPr="00D73853" w:rsidRDefault="003E624D" w:rsidP="00113589">
                                  <w:pPr>
                                    <w:spacing w:line="0" w:lineRule="atLeast"/>
                                    <w:ind w:leftChars="-5" w:left="-12" w:rightChars="5" w:right="12" w:firstLineChars="0" w:firstLine="0"/>
                                    <w:jc w:val="left"/>
                                    <w:rPr>
                                      <w:sz w:val="10"/>
                                    </w:rPr>
                                  </w:pPr>
                                  <w:r>
                                    <w:rPr>
                                      <w:rFonts w:hint="eastAsia"/>
                                      <w:sz w:val="20"/>
                                    </w:rPr>
                                    <w:t xml:space="preserve">          </w:t>
                                  </w:r>
                                </w:p>
                                <w:p w:rsidR="003E624D" w:rsidRDefault="003E624D" w:rsidP="00113589">
                                  <w:pPr>
                                    <w:spacing w:line="0" w:lineRule="atLeast"/>
                                    <w:ind w:leftChars="-5" w:left="-12" w:rightChars="5" w:right="12" w:firstLineChars="0" w:firstLine="0"/>
                                    <w:jc w:val="right"/>
                                    <w:rPr>
                                      <w:sz w:val="20"/>
                                    </w:rPr>
                                  </w:pPr>
                                  <w:r w:rsidRPr="00A2164A">
                                    <w:rPr>
                                      <w:rFonts w:hint="eastAsia"/>
                                      <w:sz w:val="20"/>
                                    </w:rPr>
                                    <w:t>執行情形</w:t>
                                  </w:r>
                                </w:p>
                                <w:p w:rsidR="003E624D" w:rsidRPr="00113589" w:rsidRDefault="003E624D" w:rsidP="00113589">
                                  <w:pPr>
                                    <w:spacing w:line="0" w:lineRule="atLeast"/>
                                    <w:ind w:leftChars="-5" w:left="-12" w:rightChars="5" w:right="12" w:firstLineChars="0" w:firstLine="0"/>
                                    <w:jc w:val="left"/>
                                    <w:rPr>
                                      <w:sz w:val="6"/>
                                    </w:rPr>
                                  </w:pPr>
                                </w:p>
                                <w:p w:rsidR="003E624D" w:rsidRPr="00A2164A" w:rsidRDefault="003E624D" w:rsidP="00D73853">
                                  <w:pPr>
                                    <w:spacing w:line="0" w:lineRule="atLeast"/>
                                    <w:ind w:firstLineChars="64" w:firstLine="128"/>
                                    <w:jc w:val="left"/>
                                    <w:rPr>
                                      <w:sz w:val="20"/>
                                    </w:rPr>
                                  </w:pPr>
                                  <w:r w:rsidRPr="00A2164A">
                                    <w:rPr>
                                      <w:rFonts w:hint="eastAsia"/>
                                      <w:sz w:val="20"/>
                                    </w:rPr>
                                    <w:t>目標階段</w:t>
                                  </w:r>
                                </w:p>
                                <w:p w:rsidR="003E624D" w:rsidRPr="00A2164A" w:rsidRDefault="003E624D" w:rsidP="00A2164A">
                                  <w:pPr>
                                    <w:spacing w:line="240" w:lineRule="exact"/>
                                    <w:ind w:leftChars="-6" w:left="-14" w:firstLineChars="0" w:firstLine="0"/>
                                    <w:jc w:val="left"/>
                                    <w:rPr>
                                      <w:sz w:val="20"/>
                                    </w:rPr>
                                  </w:pPr>
                                  <w:r w:rsidRPr="00A2164A">
                                    <w:rPr>
                                      <w:rFonts w:hint="eastAsia"/>
                                      <w:sz w:val="20"/>
                                    </w:rPr>
                                    <w:t>（達成</w:t>
                                  </w:r>
                                  <w:r w:rsidRPr="00A2164A">
                                    <w:rPr>
                                      <w:sz w:val="20"/>
                                    </w:rPr>
                                    <w:t>期限</w:t>
                                  </w:r>
                                  <w:r w:rsidRPr="00A2164A">
                                    <w:rPr>
                                      <w:rFonts w:hint="eastAsia"/>
                                      <w:sz w:val="20"/>
                                    </w:rPr>
                                    <w:t>）</w:t>
                                  </w:r>
                                </w:p>
                              </w:tc>
                              <w:tc>
                                <w:tcPr>
                                  <w:tcW w:w="605" w:type="dxa"/>
                                  <w:tcBorders>
                                    <w:top w:val="single" w:sz="4" w:space="0" w:color="auto"/>
                                    <w:left w:val="single" w:sz="4" w:space="0" w:color="auto"/>
                                    <w:bottom w:val="single" w:sz="4" w:space="0" w:color="auto"/>
                                    <w:right w:val="single" w:sz="4" w:space="0" w:color="auto"/>
                                    <w:tl2br w:val="nil"/>
                                  </w:tcBorders>
                                  <w:shd w:val="clear" w:color="auto" w:fill="F2F2F2"/>
                                  <w:vAlign w:val="center"/>
                                </w:tcPr>
                                <w:p w:rsidR="003E624D" w:rsidRPr="00A13D05" w:rsidRDefault="003E624D" w:rsidP="009112B7">
                                  <w:pPr>
                                    <w:spacing w:line="240" w:lineRule="exact"/>
                                    <w:ind w:leftChars="-5" w:left="-12" w:firstLineChars="0" w:firstLine="0"/>
                                    <w:jc w:val="center"/>
                                    <w:rPr>
                                      <w:sz w:val="20"/>
                                    </w:rPr>
                                  </w:pPr>
                                  <w:r w:rsidRPr="00A13D05">
                                    <w:rPr>
                                      <w:rFonts w:hint="eastAsia"/>
                                      <w:sz w:val="20"/>
                                    </w:rPr>
                                    <w:t>合計</w:t>
                                  </w:r>
                                </w:p>
                              </w:tc>
                              <w:tc>
                                <w:tcPr>
                                  <w:tcW w:w="636" w:type="dxa"/>
                                  <w:tcBorders>
                                    <w:top w:val="single" w:sz="4" w:space="0" w:color="auto"/>
                                    <w:left w:val="single" w:sz="4" w:space="0" w:color="auto"/>
                                    <w:bottom w:val="single" w:sz="4" w:space="0" w:color="auto"/>
                                    <w:right w:val="single" w:sz="4" w:space="0" w:color="auto"/>
                                    <w:tl2br w:val="nil"/>
                                  </w:tcBorders>
                                  <w:shd w:val="clear" w:color="auto" w:fill="F2F2F2"/>
                                  <w:vAlign w:val="center"/>
                                </w:tcPr>
                                <w:p w:rsidR="003E624D" w:rsidRPr="00A2164A" w:rsidRDefault="003E624D" w:rsidP="009112B7">
                                  <w:pPr>
                                    <w:spacing w:line="240" w:lineRule="exact"/>
                                    <w:ind w:leftChars="-5" w:left="-12" w:firstLineChars="0" w:firstLine="0"/>
                                    <w:jc w:val="center"/>
                                    <w:rPr>
                                      <w:sz w:val="20"/>
                                    </w:rPr>
                                  </w:pPr>
                                  <w:r w:rsidRPr="00A2164A">
                                    <w:rPr>
                                      <w:sz w:val="20"/>
                                    </w:rPr>
                                    <w:t>尚未建案</w:t>
                                  </w:r>
                                </w:p>
                              </w:tc>
                              <w:tc>
                                <w:tcPr>
                                  <w:tcW w:w="636" w:type="dxa"/>
                                  <w:tcBorders>
                                    <w:top w:val="single" w:sz="4" w:space="0" w:color="auto"/>
                                    <w:left w:val="single" w:sz="4" w:space="0" w:color="auto"/>
                                    <w:bottom w:val="single" w:sz="4" w:space="0" w:color="auto"/>
                                    <w:right w:val="single" w:sz="4" w:space="0" w:color="auto"/>
                                    <w:tl2br w:val="nil"/>
                                  </w:tcBorders>
                                  <w:shd w:val="clear" w:color="auto" w:fill="F2F2F2"/>
                                  <w:vAlign w:val="center"/>
                                </w:tcPr>
                                <w:p w:rsidR="003E624D" w:rsidRPr="00A2164A" w:rsidRDefault="003E624D" w:rsidP="009112B7">
                                  <w:pPr>
                                    <w:spacing w:line="240" w:lineRule="exact"/>
                                    <w:ind w:leftChars="-5" w:left="-12" w:firstLineChars="0" w:firstLine="0"/>
                                    <w:jc w:val="center"/>
                                    <w:rPr>
                                      <w:sz w:val="20"/>
                                    </w:rPr>
                                  </w:pPr>
                                  <w:r w:rsidRPr="00A2164A">
                                    <w:rPr>
                                      <w:sz w:val="20"/>
                                    </w:rPr>
                                    <w:t>技服招標</w:t>
                                  </w:r>
                                </w:p>
                              </w:tc>
                              <w:tc>
                                <w:tcPr>
                                  <w:tcW w:w="636" w:type="dxa"/>
                                  <w:tcBorders>
                                    <w:top w:val="single" w:sz="4" w:space="0" w:color="auto"/>
                                    <w:left w:val="single" w:sz="4" w:space="0" w:color="auto"/>
                                    <w:bottom w:val="single" w:sz="4" w:space="0" w:color="auto"/>
                                    <w:right w:val="single" w:sz="4" w:space="0" w:color="auto"/>
                                    <w:tl2br w:val="nil"/>
                                  </w:tcBorders>
                                  <w:shd w:val="clear" w:color="auto" w:fill="F2F2F2"/>
                                  <w:vAlign w:val="center"/>
                                </w:tcPr>
                                <w:p w:rsidR="003E624D" w:rsidRPr="007778CA" w:rsidRDefault="003E624D" w:rsidP="007778CA">
                                  <w:pPr>
                                    <w:spacing w:line="240" w:lineRule="exact"/>
                                    <w:ind w:leftChars="-50" w:left="-120" w:rightChars="-60" w:right="-144" w:firstLineChars="0" w:firstLine="0"/>
                                    <w:jc w:val="center"/>
                                    <w:rPr>
                                      <w:w w:val="98"/>
                                      <w:sz w:val="20"/>
                                    </w:rPr>
                                  </w:pPr>
                                  <w:r w:rsidRPr="007778CA">
                                    <w:rPr>
                                      <w:w w:val="98"/>
                                      <w:sz w:val="20"/>
                                    </w:rPr>
                                    <w:t>設計中</w:t>
                                  </w:r>
                                </w:p>
                              </w:tc>
                              <w:tc>
                                <w:tcPr>
                                  <w:tcW w:w="636" w:type="dxa"/>
                                  <w:tcBorders>
                                    <w:top w:val="single" w:sz="4" w:space="0" w:color="auto"/>
                                    <w:left w:val="single" w:sz="4" w:space="0" w:color="auto"/>
                                    <w:bottom w:val="single" w:sz="4" w:space="0" w:color="auto"/>
                                    <w:right w:val="single" w:sz="4" w:space="0" w:color="auto"/>
                                    <w:tl2br w:val="nil"/>
                                  </w:tcBorders>
                                  <w:shd w:val="clear" w:color="auto" w:fill="F2F2F2"/>
                                  <w:vAlign w:val="center"/>
                                </w:tcPr>
                                <w:p w:rsidR="003E624D" w:rsidRPr="00A2164A" w:rsidRDefault="003E624D" w:rsidP="009112B7">
                                  <w:pPr>
                                    <w:spacing w:line="240" w:lineRule="exact"/>
                                    <w:ind w:leftChars="-5" w:left="-12" w:firstLineChars="0" w:firstLine="0"/>
                                    <w:jc w:val="center"/>
                                    <w:rPr>
                                      <w:sz w:val="20"/>
                                    </w:rPr>
                                  </w:pPr>
                                  <w:r w:rsidRPr="00A2164A">
                                    <w:rPr>
                                      <w:sz w:val="20"/>
                                    </w:rPr>
                                    <w:t>工程招標</w:t>
                                  </w:r>
                                </w:p>
                              </w:tc>
                              <w:tc>
                                <w:tcPr>
                                  <w:tcW w:w="636" w:type="dxa"/>
                                  <w:tcBorders>
                                    <w:top w:val="single" w:sz="4" w:space="0" w:color="auto"/>
                                    <w:left w:val="single" w:sz="4" w:space="0" w:color="auto"/>
                                    <w:bottom w:val="single" w:sz="4" w:space="0" w:color="auto"/>
                                    <w:right w:val="single" w:sz="4" w:space="0" w:color="auto"/>
                                    <w:tl2br w:val="nil"/>
                                  </w:tcBorders>
                                  <w:shd w:val="clear" w:color="auto" w:fill="F2F2F2"/>
                                  <w:vAlign w:val="center"/>
                                </w:tcPr>
                                <w:p w:rsidR="003E624D" w:rsidRPr="007778CA" w:rsidRDefault="003E624D" w:rsidP="007778CA">
                                  <w:pPr>
                                    <w:spacing w:line="240" w:lineRule="exact"/>
                                    <w:ind w:leftChars="-50" w:left="-120" w:rightChars="-60" w:right="-144" w:firstLineChars="0" w:firstLine="0"/>
                                    <w:jc w:val="center"/>
                                    <w:rPr>
                                      <w:w w:val="98"/>
                                      <w:sz w:val="20"/>
                                    </w:rPr>
                                  </w:pPr>
                                  <w:r w:rsidRPr="007778CA">
                                    <w:rPr>
                                      <w:w w:val="98"/>
                                      <w:sz w:val="20"/>
                                    </w:rPr>
                                    <w:t>施工中</w:t>
                                  </w:r>
                                </w:p>
                              </w:tc>
                              <w:tc>
                                <w:tcPr>
                                  <w:tcW w:w="636" w:type="dxa"/>
                                  <w:tcBorders>
                                    <w:top w:val="single" w:sz="4" w:space="0" w:color="auto"/>
                                    <w:left w:val="single" w:sz="4" w:space="0" w:color="auto"/>
                                    <w:bottom w:val="single" w:sz="4" w:space="0" w:color="auto"/>
                                    <w:right w:val="single" w:sz="4" w:space="0" w:color="auto"/>
                                    <w:tl2br w:val="nil"/>
                                  </w:tcBorders>
                                  <w:shd w:val="clear" w:color="auto" w:fill="F2F2F2"/>
                                  <w:vAlign w:val="center"/>
                                </w:tcPr>
                                <w:p w:rsidR="003E624D" w:rsidRPr="007778CA" w:rsidRDefault="003E624D" w:rsidP="007778CA">
                                  <w:pPr>
                                    <w:spacing w:line="240" w:lineRule="exact"/>
                                    <w:ind w:leftChars="-50" w:left="-120" w:rightChars="-60" w:right="-144" w:firstLineChars="0" w:firstLine="0"/>
                                    <w:jc w:val="center"/>
                                    <w:rPr>
                                      <w:w w:val="98"/>
                                      <w:sz w:val="20"/>
                                    </w:rPr>
                                  </w:pPr>
                                  <w:r w:rsidRPr="007778CA">
                                    <w:rPr>
                                      <w:w w:val="98"/>
                                      <w:sz w:val="20"/>
                                    </w:rPr>
                                    <w:t>已完工</w:t>
                                  </w:r>
                                </w:p>
                              </w:tc>
                            </w:tr>
                            <w:tr w:rsidR="003E624D" w:rsidRPr="009112B7" w:rsidTr="009F50C3">
                              <w:trPr>
                                <w:trHeight w:val="350"/>
                                <w:tblHeader/>
                                <w:jc w:val="center"/>
                              </w:trPr>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E71D52" w:rsidRDefault="003E624D" w:rsidP="009112B7">
                                  <w:pPr>
                                    <w:spacing w:line="240" w:lineRule="exact"/>
                                    <w:ind w:leftChars="-5" w:left="-12" w:firstLineChars="0" w:firstLine="0"/>
                                    <w:jc w:val="center"/>
                                    <w:rPr>
                                      <w:b/>
                                      <w:bCs/>
                                      <w:sz w:val="20"/>
                                    </w:rPr>
                                  </w:pPr>
                                  <w:r w:rsidRPr="00E71D52">
                                    <w:rPr>
                                      <w:b/>
                                      <w:bCs/>
                                      <w:sz w:val="20"/>
                                    </w:rPr>
                                    <w:t>合計</w:t>
                                  </w:r>
                                </w:p>
                              </w:tc>
                              <w:tc>
                                <w:tcPr>
                                  <w:tcW w:w="605" w:type="dxa"/>
                                  <w:tcBorders>
                                    <w:top w:val="single" w:sz="4" w:space="0" w:color="auto"/>
                                    <w:left w:val="single" w:sz="4" w:space="0" w:color="auto"/>
                                    <w:bottom w:val="single" w:sz="4" w:space="0" w:color="auto"/>
                                    <w:right w:val="single" w:sz="4" w:space="0" w:color="auto"/>
                                  </w:tcBorders>
                                  <w:vAlign w:val="center"/>
                                </w:tcPr>
                                <w:p w:rsidR="003E624D" w:rsidRPr="00A2164A" w:rsidRDefault="003E624D" w:rsidP="009112B7">
                                  <w:pPr>
                                    <w:spacing w:line="240" w:lineRule="exact"/>
                                    <w:ind w:leftChars="-5" w:left="-12" w:firstLineChars="0" w:firstLine="0"/>
                                    <w:jc w:val="right"/>
                                    <w:rPr>
                                      <w:b/>
                                      <w:bCs/>
                                      <w:sz w:val="20"/>
                                    </w:rPr>
                                  </w:pPr>
                                  <w:r w:rsidRPr="00A2164A">
                                    <w:rPr>
                                      <w:b/>
                                      <w:bCs/>
                                      <w:sz w:val="20"/>
                                    </w:rPr>
                                    <w:t>103</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1</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1</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1</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95</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5</w:t>
                                  </w:r>
                                </w:p>
                              </w:tc>
                            </w:tr>
                            <w:tr w:rsidR="003E624D" w:rsidRPr="009112B7" w:rsidTr="009F50C3">
                              <w:trPr>
                                <w:trHeight w:val="405"/>
                                <w:tblHeader/>
                                <w:jc w:val="center"/>
                              </w:trPr>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113589">
                                  <w:pPr>
                                    <w:spacing w:line="240" w:lineRule="exact"/>
                                    <w:ind w:leftChars="-5" w:left="-12" w:firstLineChars="0" w:firstLine="0"/>
                                    <w:jc w:val="center"/>
                                    <w:rPr>
                                      <w:bCs/>
                                      <w:sz w:val="20"/>
                                    </w:rPr>
                                  </w:pPr>
                                  <w:r w:rsidRPr="00A2164A">
                                    <w:rPr>
                                      <w:bCs/>
                                      <w:sz w:val="20"/>
                                    </w:rPr>
                                    <w:t>第1階段（112.12.31）</w:t>
                                  </w:r>
                                </w:p>
                              </w:tc>
                              <w:tc>
                                <w:tcPr>
                                  <w:tcW w:w="605" w:type="dxa"/>
                                  <w:tcBorders>
                                    <w:top w:val="single" w:sz="4" w:space="0" w:color="auto"/>
                                    <w:left w:val="single" w:sz="4" w:space="0" w:color="auto"/>
                                    <w:bottom w:val="single" w:sz="4" w:space="0" w:color="auto"/>
                                    <w:right w:val="single" w:sz="4" w:space="0" w:color="auto"/>
                                  </w:tcBorders>
                                  <w:vAlign w:val="center"/>
                                </w:tcPr>
                                <w:p w:rsidR="003E624D" w:rsidRPr="00A2164A" w:rsidRDefault="003E624D" w:rsidP="009112B7">
                                  <w:pPr>
                                    <w:spacing w:line="240" w:lineRule="exact"/>
                                    <w:ind w:leftChars="-5" w:left="-12" w:firstLineChars="0" w:firstLine="0"/>
                                    <w:jc w:val="right"/>
                                    <w:rPr>
                                      <w:b/>
                                      <w:bCs/>
                                      <w:sz w:val="20"/>
                                    </w:rPr>
                                  </w:pPr>
                                  <w:r w:rsidRPr="00A2164A">
                                    <w:rPr>
                                      <w:b/>
                                      <w:bCs/>
                                      <w:sz w:val="20"/>
                                    </w:rPr>
                                    <w:t>31</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26</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5</w:t>
                                  </w:r>
                                </w:p>
                              </w:tc>
                            </w:tr>
                            <w:tr w:rsidR="003E624D" w:rsidRPr="009112B7" w:rsidTr="009F50C3">
                              <w:trPr>
                                <w:trHeight w:val="424"/>
                                <w:tblHeader/>
                                <w:jc w:val="center"/>
                              </w:trPr>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113589">
                                  <w:pPr>
                                    <w:spacing w:line="240" w:lineRule="exact"/>
                                    <w:ind w:leftChars="-5" w:left="-12" w:firstLineChars="0" w:firstLine="0"/>
                                    <w:jc w:val="center"/>
                                    <w:rPr>
                                      <w:bCs/>
                                      <w:sz w:val="20"/>
                                    </w:rPr>
                                  </w:pPr>
                                  <w:r w:rsidRPr="00A2164A">
                                    <w:rPr>
                                      <w:bCs/>
                                      <w:sz w:val="20"/>
                                    </w:rPr>
                                    <w:t>第2階段（113.05.31）</w:t>
                                  </w:r>
                                </w:p>
                              </w:tc>
                              <w:tc>
                                <w:tcPr>
                                  <w:tcW w:w="605" w:type="dxa"/>
                                  <w:tcBorders>
                                    <w:top w:val="single" w:sz="4" w:space="0" w:color="auto"/>
                                    <w:left w:val="single" w:sz="4" w:space="0" w:color="auto"/>
                                    <w:bottom w:val="single" w:sz="4" w:space="0" w:color="auto"/>
                                    <w:right w:val="single" w:sz="4" w:space="0" w:color="auto"/>
                                  </w:tcBorders>
                                  <w:vAlign w:val="center"/>
                                </w:tcPr>
                                <w:p w:rsidR="003E624D" w:rsidRPr="00A2164A" w:rsidRDefault="003E624D" w:rsidP="009112B7">
                                  <w:pPr>
                                    <w:spacing w:line="240" w:lineRule="exact"/>
                                    <w:ind w:leftChars="-5" w:left="-12" w:firstLineChars="0" w:firstLine="0"/>
                                    <w:jc w:val="right"/>
                                    <w:rPr>
                                      <w:b/>
                                      <w:bCs/>
                                      <w:sz w:val="20"/>
                                    </w:rPr>
                                  </w:pPr>
                                  <w:r w:rsidRPr="00A2164A">
                                    <w:rPr>
                                      <w:b/>
                                      <w:bCs/>
                                      <w:sz w:val="20"/>
                                    </w:rPr>
                                    <w:t>59</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59</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r>
                            <w:tr w:rsidR="003E624D" w:rsidRPr="009112B7" w:rsidTr="009F50C3">
                              <w:trPr>
                                <w:trHeight w:val="416"/>
                                <w:tblHeader/>
                                <w:jc w:val="center"/>
                              </w:trPr>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113589">
                                  <w:pPr>
                                    <w:spacing w:line="240" w:lineRule="exact"/>
                                    <w:ind w:leftChars="-5" w:left="-12" w:firstLineChars="0" w:firstLine="0"/>
                                    <w:jc w:val="center"/>
                                    <w:rPr>
                                      <w:bCs/>
                                      <w:sz w:val="20"/>
                                    </w:rPr>
                                  </w:pPr>
                                  <w:r w:rsidRPr="00A2164A">
                                    <w:rPr>
                                      <w:bCs/>
                                      <w:sz w:val="20"/>
                                    </w:rPr>
                                    <w:t>第3階段（116.12.31）</w:t>
                                  </w:r>
                                </w:p>
                              </w:tc>
                              <w:tc>
                                <w:tcPr>
                                  <w:tcW w:w="605" w:type="dxa"/>
                                  <w:tcBorders>
                                    <w:top w:val="single" w:sz="4" w:space="0" w:color="auto"/>
                                    <w:left w:val="single" w:sz="4" w:space="0" w:color="auto"/>
                                    <w:bottom w:val="single" w:sz="4" w:space="0" w:color="auto"/>
                                    <w:right w:val="single" w:sz="4" w:space="0" w:color="auto"/>
                                  </w:tcBorders>
                                  <w:vAlign w:val="center"/>
                                </w:tcPr>
                                <w:p w:rsidR="003E624D" w:rsidRPr="00A2164A" w:rsidRDefault="003E624D" w:rsidP="009112B7">
                                  <w:pPr>
                                    <w:spacing w:line="240" w:lineRule="exact"/>
                                    <w:ind w:leftChars="-5" w:left="-12" w:firstLineChars="0" w:firstLine="0"/>
                                    <w:jc w:val="right"/>
                                    <w:rPr>
                                      <w:b/>
                                      <w:bCs/>
                                      <w:sz w:val="20"/>
                                    </w:rPr>
                                  </w:pPr>
                                  <w:r w:rsidRPr="00A2164A">
                                    <w:rPr>
                                      <w:b/>
                                      <w:bCs/>
                                      <w:sz w:val="20"/>
                                    </w:rPr>
                                    <w:t>13</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1</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1</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1</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10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r>
                          </w:tbl>
                          <w:p w:rsidR="003E624D" w:rsidRPr="009112B7" w:rsidRDefault="003E624D" w:rsidP="003B4492">
                            <w:pPr>
                              <w:spacing w:line="240" w:lineRule="exact"/>
                              <w:ind w:leftChars="-52" w:left="-125" w:firstLineChars="0" w:firstLine="0"/>
                              <w:jc w:val="left"/>
                              <w:rPr>
                                <w:sz w:val="18"/>
                              </w:rPr>
                            </w:pPr>
                            <w:proofErr w:type="gramStart"/>
                            <w:r w:rsidRPr="009112B7">
                              <w:rPr>
                                <w:rFonts w:hint="eastAsia"/>
                                <w:sz w:val="18"/>
                              </w:rPr>
                              <w:t>註</w:t>
                            </w:r>
                            <w:proofErr w:type="gramEnd"/>
                            <w:r w:rsidRPr="009112B7">
                              <w:rPr>
                                <w:rFonts w:hint="eastAsia"/>
                                <w:sz w:val="18"/>
                              </w:rPr>
                              <w:t>：</w:t>
                            </w:r>
                            <w:r w:rsidRPr="009112B7">
                              <w:rPr>
                                <w:sz w:val="18"/>
                              </w:rPr>
                              <w:t>1.資料截止日期：111年12月31日</w:t>
                            </w:r>
                            <w:r>
                              <w:rPr>
                                <w:sz w:val="18"/>
                              </w:rPr>
                              <w:t>。</w:t>
                            </w:r>
                          </w:p>
                          <w:p w:rsidR="003E624D" w:rsidRPr="00F44489" w:rsidRDefault="003E624D" w:rsidP="003B4492">
                            <w:pPr>
                              <w:spacing w:line="240" w:lineRule="exact"/>
                              <w:ind w:leftChars="99" w:left="238" w:firstLineChars="0" w:firstLine="0"/>
                              <w:jc w:val="left"/>
                              <w:rPr>
                                <w:sz w:val="18"/>
                              </w:rPr>
                            </w:pPr>
                            <w:r w:rsidRPr="009112B7">
                              <w:rPr>
                                <w:sz w:val="18"/>
                              </w:rPr>
                              <w:t>2.資料來源：整理自國防部提供資料</w:t>
                            </w:r>
                            <w:r>
                              <w:rPr>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A60DA2" id="_x0000_s1027" type="#_x0000_t202" style="position:absolute;left:0;text-align:left;margin-left:165pt;margin-top:279.9pt;width:326.25pt;height:199.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" stroked="f">
                <v:textbox>
                  <w:txbxContent>
                    <w:p w:rsidR="003E624D" w:rsidRDefault="003E624D" w:rsidP="009112B7">
                      <w:pPr>
                        <w:widowControl w:val="0"/>
                        <w:overflowPunct/>
                        <w:spacing w:line="240" w:lineRule="exact"/>
                        <w:ind w:firstLineChars="0" w:firstLine="0"/>
                        <w:jc w:val="center"/>
                        <w:rPr>
                          <w:b/>
                        </w:rPr>
                      </w:pPr>
                      <w:r w:rsidRPr="008F6F51">
                        <w:rPr>
                          <w:rFonts w:hint="eastAsia"/>
                          <w:b/>
                        </w:rPr>
                        <w:t>表</w:t>
                      </w:r>
                      <w:r>
                        <w:rPr>
                          <w:b/>
                        </w:rPr>
                        <w:t>2</w:t>
                      </w:r>
                      <w:r w:rsidRPr="008F6F51">
                        <w:rPr>
                          <w:rFonts w:hint="eastAsia"/>
                          <w:b/>
                        </w:rPr>
                        <w:t xml:space="preserve">　</w:t>
                      </w:r>
                      <w:r w:rsidRPr="009112B7">
                        <w:rPr>
                          <w:rFonts w:hint="eastAsia"/>
                          <w:b/>
                        </w:rPr>
                        <w:t>興安專案各階段目標分案工程執行情形</w:t>
                      </w:r>
                    </w:p>
                    <w:p w:rsidR="003E624D" w:rsidRPr="0090349E" w:rsidRDefault="003E624D" w:rsidP="003B4492">
                      <w:pPr>
                        <w:spacing w:line="240" w:lineRule="exact"/>
                        <w:ind w:right="-139" w:firstLine="400"/>
                        <w:jc w:val="right"/>
                        <w:rPr>
                          <w:sz w:val="20"/>
                        </w:rPr>
                      </w:pPr>
                      <w:r w:rsidRPr="0090349E">
                        <w:rPr>
                          <w:rFonts w:hint="eastAsia"/>
                          <w:sz w:val="20"/>
                        </w:rPr>
                        <w:t>單位：</w:t>
                      </w:r>
                      <w:r w:rsidRPr="009112B7">
                        <w:rPr>
                          <w:rFonts w:cs="新細明體" w:hint="eastAsia"/>
                          <w:color w:val="000000"/>
                          <w:kern w:val="0"/>
                          <w:sz w:val="20"/>
                          <w:szCs w:val="20"/>
                        </w:rPr>
                        <w:t>件</w:t>
                      </w:r>
                    </w:p>
                    <w:tbl>
                      <w:tblPr>
                        <w:tblW w:w="6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605"/>
                        <w:gridCol w:w="636"/>
                        <w:gridCol w:w="636"/>
                        <w:gridCol w:w="636"/>
                        <w:gridCol w:w="636"/>
                        <w:gridCol w:w="636"/>
                        <w:gridCol w:w="636"/>
                      </w:tblGrid>
                      <w:tr w:rsidR="003E624D" w:rsidRPr="009112B7" w:rsidTr="009F50C3">
                        <w:trPr>
                          <w:trHeight w:val="609"/>
                          <w:tblHeader/>
                          <w:jc w:val="center"/>
                        </w:trPr>
                        <w:tc>
                          <w:tcPr>
                            <w:tcW w:w="2087" w:type="dxa"/>
                            <w:tcBorders>
                              <w:top w:val="single" w:sz="4" w:space="0" w:color="auto"/>
                              <w:left w:val="single" w:sz="4" w:space="0" w:color="auto"/>
                              <w:bottom w:val="single" w:sz="4" w:space="0" w:color="auto"/>
                              <w:right w:val="single" w:sz="4" w:space="0" w:color="auto"/>
                              <w:tl2br w:val="single" w:sz="2" w:space="0" w:color="auto"/>
                            </w:tcBorders>
                            <w:shd w:val="clear" w:color="auto" w:fill="F2F2F2"/>
                            <w:vAlign w:val="center"/>
                          </w:tcPr>
                          <w:p w:rsidR="003E624D" w:rsidRPr="00D73853" w:rsidRDefault="003E624D" w:rsidP="00113589">
                            <w:pPr>
                              <w:spacing w:line="0" w:lineRule="atLeast"/>
                              <w:ind w:leftChars="-5" w:left="-12" w:rightChars="5" w:right="12" w:firstLineChars="0" w:firstLine="0"/>
                              <w:jc w:val="left"/>
                              <w:rPr>
                                <w:sz w:val="10"/>
                              </w:rPr>
                            </w:pPr>
                            <w:r>
                              <w:rPr>
                                <w:rFonts w:hint="eastAsia"/>
                                <w:sz w:val="20"/>
                              </w:rPr>
                              <w:t xml:space="preserve">          </w:t>
                            </w:r>
                          </w:p>
                          <w:p w:rsidR="003E624D" w:rsidRDefault="003E624D" w:rsidP="00113589">
                            <w:pPr>
                              <w:spacing w:line="0" w:lineRule="atLeast"/>
                              <w:ind w:leftChars="-5" w:left="-12" w:rightChars="5" w:right="12" w:firstLineChars="0" w:firstLine="0"/>
                              <w:jc w:val="right"/>
                              <w:rPr>
                                <w:sz w:val="20"/>
                              </w:rPr>
                            </w:pPr>
                            <w:r w:rsidRPr="00A2164A">
                              <w:rPr>
                                <w:rFonts w:hint="eastAsia"/>
                                <w:sz w:val="20"/>
                              </w:rPr>
                              <w:t>執行情形</w:t>
                            </w:r>
                          </w:p>
                          <w:p w:rsidR="003E624D" w:rsidRPr="00113589" w:rsidRDefault="003E624D" w:rsidP="00113589">
                            <w:pPr>
                              <w:spacing w:line="0" w:lineRule="atLeast"/>
                              <w:ind w:leftChars="-5" w:left="-12" w:rightChars="5" w:right="12" w:firstLineChars="0" w:firstLine="0"/>
                              <w:jc w:val="left"/>
                              <w:rPr>
                                <w:sz w:val="6"/>
                              </w:rPr>
                            </w:pPr>
                          </w:p>
                          <w:p w:rsidR="003E624D" w:rsidRPr="00A2164A" w:rsidRDefault="003E624D" w:rsidP="00D73853">
                            <w:pPr>
                              <w:spacing w:line="0" w:lineRule="atLeast"/>
                              <w:ind w:firstLineChars="64" w:firstLine="128"/>
                              <w:jc w:val="left"/>
                              <w:rPr>
                                <w:sz w:val="20"/>
                              </w:rPr>
                            </w:pPr>
                            <w:r w:rsidRPr="00A2164A">
                              <w:rPr>
                                <w:rFonts w:hint="eastAsia"/>
                                <w:sz w:val="20"/>
                              </w:rPr>
                              <w:t>目標階段</w:t>
                            </w:r>
                          </w:p>
                          <w:p w:rsidR="003E624D" w:rsidRPr="00A2164A" w:rsidRDefault="003E624D" w:rsidP="00A2164A">
                            <w:pPr>
                              <w:spacing w:line="240" w:lineRule="exact"/>
                              <w:ind w:leftChars="-6" w:left="-14" w:firstLineChars="0" w:firstLine="0"/>
                              <w:jc w:val="left"/>
                              <w:rPr>
                                <w:sz w:val="20"/>
                              </w:rPr>
                            </w:pPr>
                            <w:r w:rsidRPr="00A2164A">
                              <w:rPr>
                                <w:rFonts w:hint="eastAsia"/>
                                <w:sz w:val="20"/>
                              </w:rPr>
                              <w:t>（達成</w:t>
                            </w:r>
                            <w:r w:rsidRPr="00A2164A">
                              <w:rPr>
                                <w:sz w:val="20"/>
                              </w:rPr>
                              <w:t>期限</w:t>
                            </w:r>
                            <w:r w:rsidRPr="00A2164A">
                              <w:rPr>
                                <w:rFonts w:hint="eastAsia"/>
                                <w:sz w:val="20"/>
                              </w:rPr>
                              <w:t>）</w:t>
                            </w:r>
                          </w:p>
                        </w:tc>
                        <w:tc>
                          <w:tcPr>
                            <w:tcW w:w="605" w:type="dxa"/>
                            <w:tcBorders>
                              <w:top w:val="single" w:sz="4" w:space="0" w:color="auto"/>
                              <w:left w:val="single" w:sz="4" w:space="0" w:color="auto"/>
                              <w:bottom w:val="single" w:sz="4" w:space="0" w:color="auto"/>
                              <w:right w:val="single" w:sz="4" w:space="0" w:color="auto"/>
                              <w:tl2br w:val="nil"/>
                            </w:tcBorders>
                            <w:shd w:val="clear" w:color="auto" w:fill="F2F2F2"/>
                            <w:vAlign w:val="center"/>
                          </w:tcPr>
                          <w:p w:rsidR="003E624D" w:rsidRPr="00A13D05" w:rsidRDefault="003E624D" w:rsidP="009112B7">
                            <w:pPr>
                              <w:spacing w:line="240" w:lineRule="exact"/>
                              <w:ind w:leftChars="-5" w:left="-12" w:firstLineChars="0" w:firstLine="0"/>
                              <w:jc w:val="center"/>
                              <w:rPr>
                                <w:sz w:val="20"/>
                              </w:rPr>
                            </w:pPr>
                            <w:r w:rsidRPr="00A13D05">
                              <w:rPr>
                                <w:rFonts w:hint="eastAsia"/>
                                <w:sz w:val="20"/>
                              </w:rPr>
                              <w:t>合計</w:t>
                            </w:r>
                          </w:p>
                        </w:tc>
                        <w:tc>
                          <w:tcPr>
                            <w:tcW w:w="636" w:type="dxa"/>
                            <w:tcBorders>
                              <w:top w:val="single" w:sz="4" w:space="0" w:color="auto"/>
                              <w:left w:val="single" w:sz="4" w:space="0" w:color="auto"/>
                              <w:bottom w:val="single" w:sz="4" w:space="0" w:color="auto"/>
                              <w:right w:val="single" w:sz="4" w:space="0" w:color="auto"/>
                              <w:tl2br w:val="nil"/>
                            </w:tcBorders>
                            <w:shd w:val="clear" w:color="auto" w:fill="F2F2F2"/>
                            <w:vAlign w:val="center"/>
                          </w:tcPr>
                          <w:p w:rsidR="003E624D" w:rsidRPr="00A2164A" w:rsidRDefault="003E624D" w:rsidP="009112B7">
                            <w:pPr>
                              <w:spacing w:line="240" w:lineRule="exact"/>
                              <w:ind w:leftChars="-5" w:left="-12" w:firstLineChars="0" w:firstLine="0"/>
                              <w:jc w:val="center"/>
                              <w:rPr>
                                <w:sz w:val="20"/>
                              </w:rPr>
                            </w:pPr>
                            <w:r w:rsidRPr="00A2164A">
                              <w:rPr>
                                <w:sz w:val="20"/>
                              </w:rPr>
                              <w:t>尚未建案</w:t>
                            </w:r>
                          </w:p>
                        </w:tc>
                        <w:tc>
                          <w:tcPr>
                            <w:tcW w:w="636" w:type="dxa"/>
                            <w:tcBorders>
                              <w:top w:val="single" w:sz="4" w:space="0" w:color="auto"/>
                              <w:left w:val="single" w:sz="4" w:space="0" w:color="auto"/>
                              <w:bottom w:val="single" w:sz="4" w:space="0" w:color="auto"/>
                              <w:right w:val="single" w:sz="4" w:space="0" w:color="auto"/>
                              <w:tl2br w:val="nil"/>
                            </w:tcBorders>
                            <w:shd w:val="clear" w:color="auto" w:fill="F2F2F2"/>
                            <w:vAlign w:val="center"/>
                          </w:tcPr>
                          <w:p w:rsidR="003E624D" w:rsidRPr="00A2164A" w:rsidRDefault="003E624D" w:rsidP="009112B7">
                            <w:pPr>
                              <w:spacing w:line="240" w:lineRule="exact"/>
                              <w:ind w:leftChars="-5" w:left="-12" w:firstLineChars="0" w:firstLine="0"/>
                              <w:jc w:val="center"/>
                              <w:rPr>
                                <w:sz w:val="20"/>
                              </w:rPr>
                            </w:pPr>
                            <w:r w:rsidRPr="00A2164A">
                              <w:rPr>
                                <w:sz w:val="20"/>
                              </w:rPr>
                              <w:t>技服招標</w:t>
                            </w:r>
                          </w:p>
                        </w:tc>
                        <w:tc>
                          <w:tcPr>
                            <w:tcW w:w="636" w:type="dxa"/>
                            <w:tcBorders>
                              <w:top w:val="single" w:sz="4" w:space="0" w:color="auto"/>
                              <w:left w:val="single" w:sz="4" w:space="0" w:color="auto"/>
                              <w:bottom w:val="single" w:sz="4" w:space="0" w:color="auto"/>
                              <w:right w:val="single" w:sz="4" w:space="0" w:color="auto"/>
                              <w:tl2br w:val="nil"/>
                            </w:tcBorders>
                            <w:shd w:val="clear" w:color="auto" w:fill="F2F2F2"/>
                            <w:vAlign w:val="center"/>
                          </w:tcPr>
                          <w:p w:rsidR="003E624D" w:rsidRPr="007778CA" w:rsidRDefault="003E624D" w:rsidP="007778CA">
                            <w:pPr>
                              <w:spacing w:line="240" w:lineRule="exact"/>
                              <w:ind w:leftChars="-50" w:left="-120" w:rightChars="-60" w:right="-144" w:firstLineChars="0" w:firstLine="0"/>
                              <w:jc w:val="center"/>
                              <w:rPr>
                                <w:w w:val="98"/>
                                <w:sz w:val="20"/>
                              </w:rPr>
                            </w:pPr>
                            <w:r w:rsidRPr="007778CA">
                              <w:rPr>
                                <w:w w:val="98"/>
                                <w:sz w:val="20"/>
                              </w:rPr>
                              <w:t>設計中</w:t>
                            </w:r>
                          </w:p>
                        </w:tc>
                        <w:tc>
                          <w:tcPr>
                            <w:tcW w:w="636" w:type="dxa"/>
                            <w:tcBorders>
                              <w:top w:val="single" w:sz="4" w:space="0" w:color="auto"/>
                              <w:left w:val="single" w:sz="4" w:space="0" w:color="auto"/>
                              <w:bottom w:val="single" w:sz="4" w:space="0" w:color="auto"/>
                              <w:right w:val="single" w:sz="4" w:space="0" w:color="auto"/>
                              <w:tl2br w:val="nil"/>
                            </w:tcBorders>
                            <w:shd w:val="clear" w:color="auto" w:fill="F2F2F2"/>
                            <w:vAlign w:val="center"/>
                          </w:tcPr>
                          <w:p w:rsidR="003E624D" w:rsidRPr="00A2164A" w:rsidRDefault="003E624D" w:rsidP="009112B7">
                            <w:pPr>
                              <w:spacing w:line="240" w:lineRule="exact"/>
                              <w:ind w:leftChars="-5" w:left="-12" w:firstLineChars="0" w:firstLine="0"/>
                              <w:jc w:val="center"/>
                              <w:rPr>
                                <w:sz w:val="20"/>
                              </w:rPr>
                            </w:pPr>
                            <w:r w:rsidRPr="00A2164A">
                              <w:rPr>
                                <w:sz w:val="20"/>
                              </w:rPr>
                              <w:t>工程招標</w:t>
                            </w:r>
                          </w:p>
                        </w:tc>
                        <w:tc>
                          <w:tcPr>
                            <w:tcW w:w="636" w:type="dxa"/>
                            <w:tcBorders>
                              <w:top w:val="single" w:sz="4" w:space="0" w:color="auto"/>
                              <w:left w:val="single" w:sz="4" w:space="0" w:color="auto"/>
                              <w:bottom w:val="single" w:sz="4" w:space="0" w:color="auto"/>
                              <w:right w:val="single" w:sz="4" w:space="0" w:color="auto"/>
                              <w:tl2br w:val="nil"/>
                            </w:tcBorders>
                            <w:shd w:val="clear" w:color="auto" w:fill="F2F2F2"/>
                            <w:vAlign w:val="center"/>
                          </w:tcPr>
                          <w:p w:rsidR="003E624D" w:rsidRPr="007778CA" w:rsidRDefault="003E624D" w:rsidP="007778CA">
                            <w:pPr>
                              <w:spacing w:line="240" w:lineRule="exact"/>
                              <w:ind w:leftChars="-50" w:left="-120" w:rightChars="-60" w:right="-144" w:firstLineChars="0" w:firstLine="0"/>
                              <w:jc w:val="center"/>
                              <w:rPr>
                                <w:w w:val="98"/>
                                <w:sz w:val="20"/>
                              </w:rPr>
                            </w:pPr>
                            <w:r w:rsidRPr="007778CA">
                              <w:rPr>
                                <w:w w:val="98"/>
                                <w:sz w:val="20"/>
                              </w:rPr>
                              <w:t>施工中</w:t>
                            </w:r>
                          </w:p>
                        </w:tc>
                        <w:tc>
                          <w:tcPr>
                            <w:tcW w:w="636" w:type="dxa"/>
                            <w:tcBorders>
                              <w:top w:val="single" w:sz="4" w:space="0" w:color="auto"/>
                              <w:left w:val="single" w:sz="4" w:space="0" w:color="auto"/>
                              <w:bottom w:val="single" w:sz="4" w:space="0" w:color="auto"/>
                              <w:right w:val="single" w:sz="4" w:space="0" w:color="auto"/>
                              <w:tl2br w:val="nil"/>
                            </w:tcBorders>
                            <w:shd w:val="clear" w:color="auto" w:fill="F2F2F2"/>
                            <w:vAlign w:val="center"/>
                          </w:tcPr>
                          <w:p w:rsidR="003E624D" w:rsidRPr="007778CA" w:rsidRDefault="003E624D" w:rsidP="007778CA">
                            <w:pPr>
                              <w:spacing w:line="240" w:lineRule="exact"/>
                              <w:ind w:leftChars="-50" w:left="-120" w:rightChars="-60" w:right="-144" w:firstLineChars="0" w:firstLine="0"/>
                              <w:jc w:val="center"/>
                              <w:rPr>
                                <w:w w:val="98"/>
                                <w:sz w:val="20"/>
                              </w:rPr>
                            </w:pPr>
                            <w:r w:rsidRPr="007778CA">
                              <w:rPr>
                                <w:w w:val="98"/>
                                <w:sz w:val="20"/>
                              </w:rPr>
                              <w:t>已完工</w:t>
                            </w:r>
                          </w:p>
                        </w:tc>
                      </w:tr>
                      <w:tr w:rsidR="003E624D" w:rsidRPr="009112B7" w:rsidTr="009F50C3">
                        <w:trPr>
                          <w:trHeight w:val="350"/>
                          <w:tblHeader/>
                          <w:jc w:val="center"/>
                        </w:trPr>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E71D52" w:rsidRDefault="003E624D" w:rsidP="009112B7">
                            <w:pPr>
                              <w:spacing w:line="240" w:lineRule="exact"/>
                              <w:ind w:leftChars="-5" w:left="-12" w:firstLineChars="0" w:firstLine="0"/>
                              <w:jc w:val="center"/>
                              <w:rPr>
                                <w:b/>
                                <w:bCs/>
                                <w:sz w:val="20"/>
                              </w:rPr>
                            </w:pPr>
                            <w:r w:rsidRPr="00E71D52">
                              <w:rPr>
                                <w:b/>
                                <w:bCs/>
                                <w:sz w:val="20"/>
                              </w:rPr>
                              <w:t>合計</w:t>
                            </w:r>
                          </w:p>
                        </w:tc>
                        <w:tc>
                          <w:tcPr>
                            <w:tcW w:w="605" w:type="dxa"/>
                            <w:tcBorders>
                              <w:top w:val="single" w:sz="4" w:space="0" w:color="auto"/>
                              <w:left w:val="single" w:sz="4" w:space="0" w:color="auto"/>
                              <w:bottom w:val="single" w:sz="4" w:space="0" w:color="auto"/>
                              <w:right w:val="single" w:sz="4" w:space="0" w:color="auto"/>
                            </w:tcBorders>
                            <w:vAlign w:val="center"/>
                          </w:tcPr>
                          <w:p w:rsidR="003E624D" w:rsidRPr="00A2164A" w:rsidRDefault="003E624D" w:rsidP="009112B7">
                            <w:pPr>
                              <w:spacing w:line="240" w:lineRule="exact"/>
                              <w:ind w:leftChars="-5" w:left="-12" w:firstLineChars="0" w:firstLine="0"/>
                              <w:jc w:val="right"/>
                              <w:rPr>
                                <w:b/>
                                <w:bCs/>
                                <w:sz w:val="20"/>
                              </w:rPr>
                            </w:pPr>
                            <w:r w:rsidRPr="00A2164A">
                              <w:rPr>
                                <w:b/>
                                <w:bCs/>
                                <w:sz w:val="20"/>
                              </w:rPr>
                              <w:t>103</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1</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1</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1</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95</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5</w:t>
                            </w:r>
                          </w:p>
                        </w:tc>
                      </w:tr>
                      <w:tr w:rsidR="003E624D" w:rsidRPr="009112B7" w:rsidTr="009F50C3">
                        <w:trPr>
                          <w:trHeight w:val="405"/>
                          <w:tblHeader/>
                          <w:jc w:val="center"/>
                        </w:trPr>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113589">
                            <w:pPr>
                              <w:spacing w:line="240" w:lineRule="exact"/>
                              <w:ind w:leftChars="-5" w:left="-12" w:firstLineChars="0" w:firstLine="0"/>
                              <w:jc w:val="center"/>
                              <w:rPr>
                                <w:bCs/>
                                <w:sz w:val="20"/>
                              </w:rPr>
                            </w:pPr>
                            <w:r w:rsidRPr="00A2164A">
                              <w:rPr>
                                <w:bCs/>
                                <w:sz w:val="20"/>
                              </w:rPr>
                              <w:t>第1階段（112.12.31）</w:t>
                            </w:r>
                          </w:p>
                        </w:tc>
                        <w:tc>
                          <w:tcPr>
                            <w:tcW w:w="605" w:type="dxa"/>
                            <w:tcBorders>
                              <w:top w:val="single" w:sz="4" w:space="0" w:color="auto"/>
                              <w:left w:val="single" w:sz="4" w:space="0" w:color="auto"/>
                              <w:bottom w:val="single" w:sz="4" w:space="0" w:color="auto"/>
                              <w:right w:val="single" w:sz="4" w:space="0" w:color="auto"/>
                            </w:tcBorders>
                            <w:vAlign w:val="center"/>
                          </w:tcPr>
                          <w:p w:rsidR="003E624D" w:rsidRPr="00A2164A" w:rsidRDefault="003E624D" w:rsidP="009112B7">
                            <w:pPr>
                              <w:spacing w:line="240" w:lineRule="exact"/>
                              <w:ind w:leftChars="-5" w:left="-12" w:firstLineChars="0" w:firstLine="0"/>
                              <w:jc w:val="right"/>
                              <w:rPr>
                                <w:b/>
                                <w:bCs/>
                                <w:sz w:val="20"/>
                              </w:rPr>
                            </w:pPr>
                            <w:r w:rsidRPr="00A2164A">
                              <w:rPr>
                                <w:b/>
                                <w:bCs/>
                                <w:sz w:val="20"/>
                              </w:rPr>
                              <w:t>31</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26</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5</w:t>
                            </w:r>
                          </w:p>
                        </w:tc>
                      </w:tr>
                      <w:tr w:rsidR="003E624D" w:rsidRPr="009112B7" w:rsidTr="009F50C3">
                        <w:trPr>
                          <w:trHeight w:val="424"/>
                          <w:tblHeader/>
                          <w:jc w:val="center"/>
                        </w:trPr>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113589">
                            <w:pPr>
                              <w:spacing w:line="240" w:lineRule="exact"/>
                              <w:ind w:leftChars="-5" w:left="-12" w:firstLineChars="0" w:firstLine="0"/>
                              <w:jc w:val="center"/>
                              <w:rPr>
                                <w:bCs/>
                                <w:sz w:val="20"/>
                              </w:rPr>
                            </w:pPr>
                            <w:r w:rsidRPr="00A2164A">
                              <w:rPr>
                                <w:bCs/>
                                <w:sz w:val="20"/>
                              </w:rPr>
                              <w:t>第2階段（113.05.31）</w:t>
                            </w:r>
                          </w:p>
                        </w:tc>
                        <w:tc>
                          <w:tcPr>
                            <w:tcW w:w="605" w:type="dxa"/>
                            <w:tcBorders>
                              <w:top w:val="single" w:sz="4" w:space="0" w:color="auto"/>
                              <w:left w:val="single" w:sz="4" w:space="0" w:color="auto"/>
                              <w:bottom w:val="single" w:sz="4" w:space="0" w:color="auto"/>
                              <w:right w:val="single" w:sz="4" w:space="0" w:color="auto"/>
                            </w:tcBorders>
                            <w:vAlign w:val="center"/>
                          </w:tcPr>
                          <w:p w:rsidR="003E624D" w:rsidRPr="00A2164A" w:rsidRDefault="003E624D" w:rsidP="009112B7">
                            <w:pPr>
                              <w:spacing w:line="240" w:lineRule="exact"/>
                              <w:ind w:leftChars="-5" w:left="-12" w:firstLineChars="0" w:firstLine="0"/>
                              <w:jc w:val="right"/>
                              <w:rPr>
                                <w:b/>
                                <w:bCs/>
                                <w:sz w:val="20"/>
                              </w:rPr>
                            </w:pPr>
                            <w:r w:rsidRPr="00A2164A">
                              <w:rPr>
                                <w:b/>
                                <w:bCs/>
                                <w:sz w:val="20"/>
                              </w:rPr>
                              <w:t>59</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59</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r>
                      <w:tr w:rsidR="003E624D" w:rsidRPr="009112B7" w:rsidTr="009F50C3">
                        <w:trPr>
                          <w:trHeight w:val="416"/>
                          <w:tblHeader/>
                          <w:jc w:val="center"/>
                        </w:trPr>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113589">
                            <w:pPr>
                              <w:spacing w:line="240" w:lineRule="exact"/>
                              <w:ind w:leftChars="-5" w:left="-12" w:firstLineChars="0" w:firstLine="0"/>
                              <w:jc w:val="center"/>
                              <w:rPr>
                                <w:bCs/>
                                <w:sz w:val="20"/>
                              </w:rPr>
                            </w:pPr>
                            <w:r w:rsidRPr="00A2164A">
                              <w:rPr>
                                <w:bCs/>
                                <w:sz w:val="20"/>
                              </w:rPr>
                              <w:t>第3階段（116.12.31）</w:t>
                            </w:r>
                          </w:p>
                        </w:tc>
                        <w:tc>
                          <w:tcPr>
                            <w:tcW w:w="605" w:type="dxa"/>
                            <w:tcBorders>
                              <w:top w:val="single" w:sz="4" w:space="0" w:color="auto"/>
                              <w:left w:val="single" w:sz="4" w:space="0" w:color="auto"/>
                              <w:bottom w:val="single" w:sz="4" w:space="0" w:color="auto"/>
                              <w:right w:val="single" w:sz="4" w:space="0" w:color="auto"/>
                            </w:tcBorders>
                            <w:vAlign w:val="center"/>
                          </w:tcPr>
                          <w:p w:rsidR="003E624D" w:rsidRPr="00A2164A" w:rsidRDefault="003E624D" w:rsidP="009112B7">
                            <w:pPr>
                              <w:spacing w:line="240" w:lineRule="exact"/>
                              <w:ind w:leftChars="-5" w:left="-12" w:firstLineChars="0" w:firstLine="0"/>
                              <w:jc w:val="right"/>
                              <w:rPr>
                                <w:b/>
                                <w:bCs/>
                                <w:sz w:val="20"/>
                              </w:rPr>
                            </w:pPr>
                            <w:r w:rsidRPr="00A2164A">
                              <w:rPr>
                                <w:b/>
                                <w:bCs/>
                                <w:sz w:val="20"/>
                              </w:rPr>
                              <w:t>13</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1</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1</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1</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sidRPr="00A2164A">
                              <w:rPr>
                                <w:bCs/>
                                <w:sz w:val="20"/>
                              </w:rPr>
                              <w:t>10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3E624D" w:rsidRPr="00A2164A" w:rsidRDefault="003E624D" w:rsidP="009112B7">
                            <w:pPr>
                              <w:spacing w:line="240" w:lineRule="exact"/>
                              <w:ind w:leftChars="-5" w:left="-12" w:firstLineChars="0" w:firstLine="0"/>
                              <w:jc w:val="right"/>
                              <w:rPr>
                                <w:bCs/>
                                <w:sz w:val="20"/>
                              </w:rPr>
                            </w:pPr>
                            <w:r>
                              <w:rPr>
                                <w:bCs/>
                                <w:sz w:val="20"/>
                              </w:rPr>
                              <w:t>-</w:t>
                            </w:r>
                          </w:p>
                        </w:tc>
                      </w:tr>
                    </w:tbl>
                    <w:p w:rsidR="003E624D" w:rsidRPr="009112B7" w:rsidRDefault="003E624D" w:rsidP="003B4492">
                      <w:pPr>
                        <w:spacing w:line="240" w:lineRule="exact"/>
                        <w:ind w:leftChars="-52" w:left="-125" w:firstLineChars="0" w:firstLine="0"/>
                        <w:jc w:val="left"/>
                        <w:rPr>
                          <w:sz w:val="18"/>
                        </w:rPr>
                      </w:pPr>
                      <w:proofErr w:type="gramStart"/>
                      <w:r w:rsidRPr="009112B7">
                        <w:rPr>
                          <w:rFonts w:hint="eastAsia"/>
                          <w:sz w:val="18"/>
                        </w:rPr>
                        <w:t>註</w:t>
                      </w:r>
                      <w:proofErr w:type="gramEnd"/>
                      <w:r w:rsidRPr="009112B7">
                        <w:rPr>
                          <w:rFonts w:hint="eastAsia"/>
                          <w:sz w:val="18"/>
                        </w:rPr>
                        <w:t>：</w:t>
                      </w:r>
                      <w:r w:rsidRPr="009112B7">
                        <w:rPr>
                          <w:sz w:val="18"/>
                        </w:rPr>
                        <w:t>1.資料截止日期：111年12月31日</w:t>
                      </w:r>
                      <w:r>
                        <w:rPr>
                          <w:sz w:val="18"/>
                        </w:rPr>
                        <w:t>。</w:t>
                      </w:r>
                    </w:p>
                    <w:p w:rsidR="003E624D" w:rsidRPr="00F44489" w:rsidRDefault="003E624D" w:rsidP="003B4492">
                      <w:pPr>
                        <w:spacing w:line="240" w:lineRule="exact"/>
                        <w:ind w:leftChars="99" w:left="238" w:firstLineChars="0" w:firstLine="0"/>
                        <w:jc w:val="left"/>
                        <w:rPr>
                          <w:sz w:val="18"/>
                        </w:rPr>
                      </w:pPr>
                      <w:r w:rsidRPr="009112B7">
                        <w:rPr>
                          <w:sz w:val="18"/>
                        </w:rPr>
                        <w:t>2.資料來源：整理自國防部提供資料</w:t>
                      </w:r>
                      <w:r>
                        <w:rPr>
                          <w:sz w:val="18"/>
                        </w:rPr>
                        <w:t>。</w:t>
                      </w:r>
                    </w:p>
                  </w:txbxContent>
                </v:textbox>
                <w10:wrap type="square" anchorx="margin" anchory="margin"/>
              </v:shape>
            </w:pict>
          </mc:Fallback>
        </mc:AlternateContent>
      </w:r>
      <w:r w:rsidR="009112B7" w:rsidRPr="009112B7">
        <w:rPr>
          <w:rFonts w:hAnsi="Times New Roman" w:cs="Times New Roman" w:hint="eastAsia"/>
          <w:bCs/>
        </w:rPr>
        <w:t>國防部為加速整建國軍老舊營舍</w:t>
      </w:r>
      <w:r w:rsidR="00113589">
        <w:rPr>
          <w:rFonts w:hAnsi="Times New Roman" w:cs="Times New Roman" w:hint="eastAsia"/>
          <w:bCs/>
        </w:rPr>
        <w:t>，</w:t>
      </w:r>
      <w:r w:rsidR="009112B7" w:rsidRPr="009112B7">
        <w:rPr>
          <w:rFonts w:hAnsi="Times New Roman" w:cs="Times New Roman" w:hint="eastAsia"/>
          <w:bCs/>
        </w:rPr>
        <w:t>改善國軍住宿及辦公環境</w:t>
      </w:r>
      <w:r w:rsidR="00113589">
        <w:rPr>
          <w:rFonts w:hAnsi="Times New Roman" w:cs="Times New Roman" w:hint="eastAsia"/>
          <w:bCs/>
        </w:rPr>
        <w:t>，</w:t>
      </w:r>
      <w:r w:rsidR="009112B7" w:rsidRPr="009112B7">
        <w:rPr>
          <w:rFonts w:hAnsi="Times New Roman" w:cs="Times New Roman" w:hint="eastAsia"/>
          <w:bCs/>
        </w:rPr>
        <w:t>自</w:t>
      </w:r>
      <w:r w:rsidR="009112B7" w:rsidRPr="009112B7">
        <w:rPr>
          <w:rFonts w:hAnsi="Times New Roman" w:cs="Times New Roman"/>
          <w:bCs/>
        </w:rPr>
        <w:t>106年1月起推動</w:t>
      </w:r>
      <w:r w:rsidR="002A0850">
        <w:rPr>
          <w:rFonts w:hAnsi="Times New Roman" w:cs="Times New Roman"/>
          <w:bCs/>
        </w:rPr>
        <w:t>「</w:t>
      </w:r>
      <w:r w:rsidR="009112B7" w:rsidRPr="009112B7">
        <w:rPr>
          <w:rFonts w:hAnsi="Times New Roman" w:cs="Times New Roman"/>
          <w:bCs/>
        </w:rPr>
        <w:t>興安專案</w:t>
      </w:r>
      <w:r w:rsidR="005D5546">
        <w:rPr>
          <w:rFonts w:hAnsi="Times New Roman" w:cs="Times New Roman"/>
          <w:bCs/>
        </w:rPr>
        <w:t>」</w:t>
      </w:r>
      <w:r w:rsidR="00113589">
        <w:rPr>
          <w:rFonts w:hAnsi="Times New Roman" w:cs="Times New Roman"/>
          <w:bCs/>
        </w:rPr>
        <w:t>，</w:t>
      </w:r>
      <w:r w:rsidR="009112B7" w:rsidRPr="009112B7">
        <w:rPr>
          <w:rFonts w:hAnsi="Times New Roman" w:cs="Times New Roman"/>
          <w:bCs/>
        </w:rPr>
        <w:t>辦理國軍老舊營舍整建工程計103案</w:t>
      </w:r>
      <w:r w:rsidR="00113589">
        <w:rPr>
          <w:rFonts w:hAnsi="Times New Roman" w:cs="Times New Roman"/>
          <w:bCs/>
        </w:rPr>
        <w:t>，</w:t>
      </w:r>
      <w:r w:rsidR="009112B7" w:rsidRPr="009112B7">
        <w:rPr>
          <w:rFonts w:hAnsi="Times New Roman" w:cs="Times New Roman"/>
          <w:bCs/>
        </w:rPr>
        <w:t>建設總經費1,079億餘元</w:t>
      </w:r>
      <w:r w:rsidR="00113589">
        <w:rPr>
          <w:rFonts w:hAnsi="Times New Roman" w:cs="Times New Roman"/>
          <w:bCs/>
        </w:rPr>
        <w:t>，</w:t>
      </w:r>
      <w:r w:rsidR="009112B7" w:rsidRPr="009112B7">
        <w:rPr>
          <w:rFonts w:hAnsi="Times New Roman" w:cs="Times New Roman"/>
          <w:bCs/>
        </w:rPr>
        <w:t>專案期程為106至116年</w:t>
      </w:r>
      <w:r w:rsidR="00113589">
        <w:rPr>
          <w:rFonts w:hAnsi="Times New Roman" w:cs="Times New Roman"/>
          <w:bCs/>
        </w:rPr>
        <w:t>，</w:t>
      </w:r>
      <w:r w:rsidR="009112B7" w:rsidRPr="009112B7">
        <w:rPr>
          <w:rFonts w:hAnsi="Times New Roman" w:cs="Times New Roman"/>
          <w:bCs/>
        </w:rPr>
        <w:t>預計第1階段目標為112年底前完成31案</w:t>
      </w:r>
      <w:r w:rsidR="00113589">
        <w:rPr>
          <w:rFonts w:hAnsi="Times New Roman" w:cs="Times New Roman"/>
          <w:bCs/>
        </w:rPr>
        <w:t>，</w:t>
      </w:r>
      <w:r w:rsidR="009112B7" w:rsidRPr="009112B7">
        <w:rPr>
          <w:rFonts w:hAnsi="Times New Roman" w:cs="Times New Roman"/>
          <w:bCs/>
        </w:rPr>
        <w:t>第2階段目標為113年5月底前完成59案</w:t>
      </w:r>
      <w:r w:rsidR="00113589">
        <w:rPr>
          <w:rFonts w:hAnsi="Times New Roman" w:cs="Times New Roman"/>
          <w:bCs/>
        </w:rPr>
        <w:t>，</w:t>
      </w:r>
      <w:r w:rsidR="009112B7" w:rsidRPr="009112B7">
        <w:rPr>
          <w:rFonts w:hAnsi="Times New Roman" w:cs="Times New Roman"/>
          <w:bCs/>
        </w:rPr>
        <w:t>第3階段目標為116年底前完成其餘13案</w:t>
      </w:r>
      <w:r w:rsidR="00113589">
        <w:rPr>
          <w:rFonts w:hAnsi="Times New Roman" w:cs="Times New Roman"/>
          <w:bCs/>
        </w:rPr>
        <w:t>。</w:t>
      </w:r>
      <w:r w:rsidR="009112B7" w:rsidRPr="009112B7">
        <w:rPr>
          <w:rFonts w:hAnsi="Times New Roman" w:cs="Times New Roman"/>
          <w:bCs/>
        </w:rPr>
        <w:t>截至111年底止</w:t>
      </w:r>
      <w:r w:rsidR="00113589">
        <w:rPr>
          <w:rFonts w:hAnsi="Times New Roman" w:cs="Times New Roman"/>
          <w:bCs/>
        </w:rPr>
        <w:t>，</w:t>
      </w:r>
      <w:r w:rsidR="009112B7" w:rsidRPr="009112B7">
        <w:rPr>
          <w:rFonts w:hAnsi="Times New Roman" w:cs="Times New Roman"/>
          <w:bCs/>
        </w:rPr>
        <w:t>第1階段需完成之31案</w:t>
      </w:r>
      <w:r w:rsidR="00113589">
        <w:rPr>
          <w:rFonts w:hAnsi="Times New Roman" w:cs="Times New Roman"/>
          <w:bCs/>
        </w:rPr>
        <w:t>，</w:t>
      </w:r>
      <w:r w:rsidR="009112B7" w:rsidRPr="009112B7">
        <w:rPr>
          <w:rFonts w:hAnsi="Times New Roman" w:cs="Times New Roman"/>
          <w:bCs/>
        </w:rPr>
        <w:t>已有5案完工</w:t>
      </w:r>
      <w:r w:rsidR="00113589">
        <w:rPr>
          <w:rFonts w:hAnsi="Times New Roman" w:cs="Times New Roman"/>
          <w:bCs/>
        </w:rPr>
        <w:t>，</w:t>
      </w:r>
      <w:r w:rsidR="009112B7" w:rsidRPr="009112B7">
        <w:rPr>
          <w:rFonts w:hAnsi="Times New Roman" w:cs="Times New Roman"/>
          <w:bCs/>
        </w:rPr>
        <w:t>26案施工中；第2階段需完成之59</w:t>
      </w:r>
      <w:proofErr w:type="gramStart"/>
      <w:r w:rsidR="009112B7" w:rsidRPr="009112B7">
        <w:rPr>
          <w:rFonts w:hAnsi="Times New Roman" w:cs="Times New Roman"/>
          <w:bCs/>
        </w:rPr>
        <w:t>案均已施工</w:t>
      </w:r>
      <w:proofErr w:type="gramEnd"/>
      <w:r w:rsidR="009112B7" w:rsidRPr="009112B7">
        <w:rPr>
          <w:rFonts w:hAnsi="Times New Roman" w:cs="Times New Roman"/>
          <w:bCs/>
        </w:rPr>
        <w:t>中；第3階段需完成之13案</w:t>
      </w:r>
      <w:r w:rsidR="00113589">
        <w:rPr>
          <w:rFonts w:hAnsi="Times New Roman" w:cs="Times New Roman"/>
          <w:bCs/>
        </w:rPr>
        <w:t>，</w:t>
      </w:r>
      <w:r w:rsidR="009112B7" w:rsidRPr="009112B7">
        <w:rPr>
          <w:rFonts w:hAnsi="Times New Roman" w:cs="Times New Roman"/>
          <w:bCs/>
        </w:rPr>
        <w:t>已有10案施工中</w:t>
      </w:r>
      <w:r w:rsidR="00113589">
        <w:rPr>
          <w:rFonts w:hAnsi="Times New Roman" w:cs="Times New Roman"/>
          <w:bCs/>
        </w:rPr>
        <w:t>，</w:t>
      </w:r>
      <w:r w:rsidR="009112B7" w:rsidRPr="009112B7">
        <w:rPr>
          <w:rFonts w:hAnsi="Times New Roman" w:cs="Times New Roman"/>
          <w:bCs/>
        </w:rPr>
        <w:t>3案尚未施工（表</w:t>
      </w:r>
      <w:r w:rsidR="009112B7">
        <w:rPr>
          <w:rFonts w:hAnsi="Times New Roman" w:cs="Times New Roman" w:hint="eastAsia"/>
          <w:bCs/>
        </w:rPr>
        <w:t>2</w:t>
      </w:r>
      <w:r w:rsidR="009112B7" w:rsidRPr="009112B7">
        <w:rPr>
          <w:rFonts w:hAnsi="Times New Roman" w:cs="Times New Roman"/>
          <w:bCs/>
        </w:rPr>
        <w:t>）</w:t>
      </w:r>
      <w:r w:rsidR="00113589">
        <w:rPr>
          <w:rFonts w:hAnsi="Times New Roman" w:cs="Times New Roman"/>
          <w:bCs/>
        </w:rPr>
        <w:t>。</w:t>
      </w:r>
      <w:r w:rsidR="009112B7" w:rsidRPr="009112B7">
        <w:rPr>
          <w:rFonts w:hAnsi="Times New Roman" w:cs="Times New Roman"/>
          <w:bCs/>
        </w:rPr>
        <w:t>經查執行情形</w:t>
      </w:r>
      <w:r w:rsidR="00113589">
        <w:rPr>
          <w:rFonts w:hAnsi="Times New Roman" w:cs="Times New Roman"/>
          <w:bCs/>
        </w:rPr>
        <w:t>，</w:t>
      </w:r>
      <w:r w:rsidR="009112B7" w:rsidRPr="009112B7">
        <w:rPr>
          <w:rFonts w:hAnsi="Times New Roman" w:cs="Times New Roman"/>
          <w:bCs/>
        </w:rPr>
        <w:t>核有：</w:t>
      </w:r>
      <w:r w:rsidR="00737221">
        <w:rPr>
          <w:rFonts w:hAnsi="Times New Roman" w:cs="Times New Roman" w:hint="eastAsia"/>
          <w:bCs/>
        </w:rPr>
        <w:t>A</w:t>
      </w:r>
      <w:r w:rsidR="009112B7" w:rsidRPr="009112B7">
        <w:rPr>
          <w:rFonts w:hAnsi="Times New Roman" w:cs="Times New Roman"/>
          <w:bCs/>
        </w:rPr>
        <w:t>.部分</w:t>
      </w:r>
      <w:proofErr w:type="gramStart"/>
      <w:r w:rsidR="009112B7" w:rsidRPr="009112B7">
        <w:rPr>
          <w:rFonts w:hAnsi="Times New Roman" w:cs="Times New Roman"/>
          <w:bCs/>
        </w:rPr>
        <w:t>分</w:t>
      </w:r>
      <w:proofErr w:type="gramEnd"/>
      <w:r w:rsidR="009112B7" w:rsidRPr="009112B7">
        <w:rPr>
          <w:rFonts w:hAnsi="Times New Roman" w:cs="Times New Roman"/>
          <w:bCs/>
        </w:rPr>
        <w:t>案存</w:t>
      </w:r>
      <w:r w:rsidR="009112B7" w:rsidRPr="009112B7">
        <w:rPr>
          <w:rFonts w:hAnsi="Times New Roman" w:cs="Times New Roman" w:hint="eastAsia"/>
          <w:bCs/>
        </w:rPr>
        <w:t>有未能於目標期限完工之風險</w:t>
      </w:r>
      <w:r w:rsidR="00113589">
        <w:rPr>
          <w:rFonts w:hAnsi="Times New Roman" w:cs="Times New Roman" w:hint="eastAsia"/>
          <w:bCs/>
        </w:rPr>
        <w:t>，</w:t>
      </w:r>
      <w:r w:rsidR="009112B7" w:rsidRPr="009112B7">
        <w:rPr>
          <w:rFonts w:hAnsi="Times New Roman" w:cs="Times New Roman" w:hint="eastAsia"/>
          <w:bCs/>
        </w:rPr>
        <w:t>惟尚未重新盤點其工期及預定完工期程</w:t>
      </w:r>
      <w:r w:rsidR="00113589">
        <w:rPr>
          <w:rFonts w:hAnsi="Times New Roman" w:cs="Times New Roman" w:hint="eastAsia"/>
          <w:bCs/>
        </w:rPr>
        <w:t>，</w:t>
      </w:r>
      <w:r w:rsidR="009112B7" w:rsidRPr="009112B7">
        <w:rPr>
          <w:rFonts w:hAnsi="Times New Roman" w:cs="Times New Roman" w:hint="eastAsia"/>
          <w:bCs/>
        </w:rPr>
        <w:t>並</w:t>
      </w:r>
      <w:proofErr w:type="gramStart"/>
      <w:r w:rsidR="009112B7" w:rsidRPr="009112B7">
        <w:rPr>
          <w:rFonts w:hAnsi="Times New Roman" w:cs="Times New Roman" w:hint="eastAsia"/>
          <w:bCs/>
        </w:rPr>
        <w:t>研</w:t>
      </w:r>
      <w:proofErr w:type="gramEnd"/>
      <w:r w:rsidR="009112B7" w:rsidRPr="009112B7">
        <w:rPr>
          <w:rFonts w:hAnsi="Times New Roman" w:cs="Times New Roman" w:hint="eastAsia"/>
          <w:bCs/>
        </w:rPr>
        <w:t>謀加速推動對策</w:t>
      </w:r>
      <w:r w:rsidR="00113589">
        <w:rPr>
          <w:rFonts w:hAnsi="Times New Roman" w:cs="Times New Roman" w:hint="eastAsia"/>
          <w:bCs/>
        </w:rPr>
        <w:t>，</w:t>
      </w:r>
      <w:r w:rsidR="009112B7" w:rsidRPr="009112B7">
        <w:rPr>
          <w:rFonts w:hAnsi="Times New Roman" w:cs="Times New Roman" w:hint="eastAsia"/>
          <w:bCs/>
        </w:rPr>
        <w:t>恐影響國軍戰略部署規劃及後勤保養需求；</w:t>
      </w:r>
      <w:r w:rsidR="00737221">
        <w:rPr>
          <w:rFonts w:hAnsi="Times New Roman" w:cs="Times New Roman" w:hint="eastAsia"/>
          <w:bCs/>
        </w:rPr>
        <w:t>B</w:t>
      </w:r>
      <w:r w:rsidR="009112B7" w:rsidRPr="009112B7">
        <w:rPr>
          <w:rFonts w:hAnsi="Times New Roman" w:cs="Times New Roman"/>
          <w:bCs/>
        </w:rPr>
        <w:t>.部分工程因可歸責於機關之事由致多次流</w:t>
      </w:r>
      <w:r w:rsidR="00517E46">
        <w:rPr>
          <w:rFonts w:hAnsi="Times New Roman" w:cs="Times New Roman" w:hint="eastAsia"/>
          <w:bCs/>
        </w:rPr>
        <w:t>（</w:t>
      </w:r>
      <w:r w:rsidR="009112B7" w:rsidRPr="009112B7">
        <w:rPr>
          <w:rFonts w:hAnsi="Times New Roman" w:cs="Times New Roman"/>
          <w:bCs/>
        </w:rPr>
        <w:t>廢</w:t>
      </w:r>
      <w:r w:rsidR="00517E46">
        <w:rPr>
          <w:rFonts w:hAnsi="Times New Roman" w:cs="Times New Roman" w:hint="eastAsia"/>
          <w:bCs/>
        </w:rPr>
        <w:t>）</w:t>
      </w:r>
      <w:r w:rsidR="009112B7" w:rsidRPr="009112B7">
        <w:rPr>
          <w:rFonts w:hAnsi="Times New Roman" w:cs="Times New Roman"/>
          <w:bCs/>
        </w:rPr>
        <w:t>標</w:t>
      </w:r>
      <w:r w:rsidR="00113589">
        <w:rPr>
          <w:rFonts w:hAnsi="Times New Roman" w:cs="Times New Roman"/>
          <w:bCs/>
        </w:rPr>
        <w:t>，</w:t>
      </w:r>
      <w:r w:rsidR="009112B7" w:rsidRPr="009112B7">
        <w:rPr>
          <w:rFonts w:hAnsi="Times New Roman" w:cs="Times New Roman"/>
          <w:bCs/>
        </w:rPr>
        <w:t>經減項發包後始完成決標</w:t>
      </w:r>
      <w:r w:rsidR="00113589">
        <w:rPr>
          <w:rFonts w:hAnsi="Times New Roman" w:cs="Times New Roman"/>
          <w:bCs/>
        </w:rPr>
        <w:t>，</w:t>
      </w:r>
      <w:proofErr w:type="gramStart"/>
      <w:r w:rsidR="009112B7" w:rsidRPr="009112B7">
        <w:rPr>
          <w:rFonts w:hAnsi="Times New Roman" w:cs="Times New Roman"/>
          <w:bCs/>
        </w:rPr>
        <w:t>惟減作工</w:t>
      </w:r>
      <w:proofErr w:type="gramEnd"/>
      <w:r w:rsidR="009112B7" w:rsidRPr="009112B7">
        <w:rPr>
          <w:rFonts w:hAnsi="Times New Roman" w:cs="Times New Roman"/>
          <w:bCs/>
        </w:rPr>
        <w:t>項多屬影響官兵生活及戰備所需相關設施</w:t>
      </w:r>
      <w:r w:rsidR="00113589">
        <w:rPr>
          <w:rFonts w:hAnsi="Times New Roman" w:cs="Times New Roman"/>
          <w:bCs/>
        </w:rPr>
        <w:t>，</w:t>
      </w:r>
      <w:r w:rsidR="009112B7" w:rsidRPr="009112B7">
        <w:rPr>
          <w:rFonts w:hAnsi="Times New Roman" w:cs="Times New Roman"/>
          <w:bCs/>
        </w:rPr>
        <w:t>卻未</w:t>
      </w:r>
      <w:proofErr w:type="gramStart"/>
      <w:r w:rsidR="009112B7" w:rsidRPr="009112B7">
        <w:rPr>
          <w:rFonts w:hAnsi="Times New Roman" w:cs="Times New Roman"/>
          <w:bCs/>
        </w:rPr>
        <w:t>研</w:t>
      </w:r>
      <w:proofErr w:type="gramEnd"/>
      <w:r w:rsidR="009112B7" w:rsidRPr="009112B7">
        <w:rPr>
          <w:rFonts w:hAnsi="Times New Roman" w:cs="Times New Roman"/>
          <w:bCs/>
        </w:rPr>
        <w:t>議</w:t>
      </w:r>
      <w:proofErr w:type="gramStart"/>
      <w:r w:rsidR="009112B7" w:rsidRPr="009112B7">
        <w:rPr>
          <w:rFonts w:hAnsi="Times New Roman" w:cs="Times New Roman"/>
          <w:bCs/>
        </w:rPr>
        <w:t>籌編續作</w:t>
      </w:r>
      <w:proofErr w:type="gramEnd"/>
      <w:r w:rsidR="009112B7" w:rsidRPr="009112B7">
        <w:rPr>
          <w:rFonts w:hAnsi="Times New Roman" w:cs="Times New Roman"/>
          <w:bCs/>
        </w:rPr>
        <w:t>減項工程之相關經費</w:t>
      </w:r>
      <w:r w:rsidR="00113589">
        <w:rPr>
          <w:rFonts w:hAnsi="Times New Roman" w:cs="Times New Roman"/>
          <w:bCs/>
        </w:rPr>
        <w:t>，</w:t>
      </w:r>
      <w:proofErr w:type="gramStart"/>
      <w:r w:rsidR="009112B7" w:rsidRPr="009112B7">
        <w:rPr>
          <w:rFonts w:hAnsi="Times New Roman" w:cs="Times New Roman"/>
          <w:bCs/>
        </w:rPr>
        <w:t>恐減損營</w:t>
      </w:r>
      <w:proofErr w:type="gramEnd"/>
      <w:r w:rsidR="009112B7" w:rsidRPr="009112B7">
        <w:rPr>
          <w:rFonts w:hAnsi="Times New Roman" w:cs="Times New Roman"/>
          <w:bCs/>
        </w:rPr>
        <w:t>舍改建預期效益；</w:t>
      </w:r>
      <w:r w:rsidR="00737221">
        <w:rPr>
          <w:rFonts w:hAnsi="Times New Roman" w:cs="Times New Roman" w:hint="eastAsia"/>
          <w:bCs/>
        </w:rPr>
        <w:t>C</w:t>
      </w:r>
      <w:r w:rsidR="009112B7" w:rsidRPr="009112B7">
        <w:rPr>
          <w:rFonts w:hAnsi="Times New Roman" w:cs="Times New Roman"/>
          <w:bCs/>
        </w:rPr>
        <w:t>.專案管理與監造技術服務採購案</w:t>
      </w:r>
      <w:proofErr w:type="gramStart"/>
      <w:r w:rsidR="009112B7" w:rsidRPr="009112B7">
        <w:rPr>
          <w:rFonts w:hAnsi="Times New Roman" w:cs="Times New Roman"/>
          <w:bCs/>
        </w:rPr>
        <w:t>併</w:t>
      </w:r>
      <w:proofErr w:type="gramEnd"/>
      <w:r w:rsidR="009112B7" w:rsidRPr="009112B7">
        <w:rPr>
          <w:rFonts w:hAnsi="Times New Roman" w:cs="Times New Roman"/>
          <w:bCs/>
        </w:rPr>
        <w:t>案發包由同一廠商得標</w:t>
      </w:r>
      <w:proofErr w:type="gramStart"/>
      <w:r w:rsidR="009112B7" w:rsidRPr="009112B7">
        <w:rPr>
          <w:rFonts w:hAnsi="Times New Roman" w:cs="Times New Roman"/>
          <w:bCs/>
        </w:rPr>
        <w:t>承作</w:t>
      </w:r>
      <w:proofErr w:type="gramEnd"/>
      <w:r w:rsidR="00113589">
        <w:rPr>
          <w:rFonts w:hAnsi="Times New Roman" w:cs="Times New Roman"/>
          <w:bCs/>
        </w:rPr>
        <w:t>，</w:t>
      </w:r>
      <w:r w:rsidR="009112B7" w:rsidRPr="009112B7">
        <w:rPr>
          <w:rFonts w:hAnsi="Times New Roman" w:cs="Times New Roman"/>
          <w:bCs/>
        </w:rPr>
        <w:t>惟部分契約內容規定之服務事項未排除利益衝突情形；</w:t>
      </w:r>
      <w:r w:rsidR="00737221">
        <w:rPr>
          <w:rFonts w:hAnsi="Times New Roman" w:cs="Times New Roman" w:hint="eastAsia"/>
          <w:bCs/>
        </w:rPr>
        <w:t>D</w:t>
      </w:r>
      <w:r w:rsidR="009112B7" w:rsidRPr="009112B7">
        <w:rPr>
          <w:rFonts w:hAnsi="Times New Roman" w:cs="Times New Roman"/>
          <w:bCs/>
        </w:rPr>
        <w:t>.拆除工程產生之</w:t>
      </w:r>
      <w:proofErr w:type="gramStart"/>
      <w:r w:rsidR="009112B7" w:rsidRPr="009112B7">
        <w:rPr>
          <w:rFonts w:hAnsi="Times New Roman" w:cs="Times New Roman"/>
          <w:bCs/>
        </w:rPr>
        <w:t>有價物料</w:t>
      </w:r>
      <w:proofErr w:type="gramEnd"/>
      <w:r w:rsidR="009112B7" w:rsidRPr="009112B7">
        <w:rPr>
          <w:rFonts w:hAnsi="Times New Roman" w:cs="Times New Roman"/>
          <w:bCs/>
        </w:rPr>
        <w:t>收入</w:t>
      </w:r>
      <w:proofErr w:type="gramStart"/>
      <w:r w:rsidR="009112B7" w:rsidRPr="009112B7">
        <w:rPr>
          <w:rFonts w:hAnsi="Times New Roman" w:cs="Times New Roman"/>
          <w:bCs/>
        </w:rPr>
        <w:t>逕</w:t>
      </w:r>
      <w:proofErr w:type="gramEnd"/>
      <w:r w:rsidR="009112B7" w:rsidRPr="009112B7">
        <w:rPr>
          <w:rFonts w:hAnsi="Times New Roman" w:cs="Times New Roman"/>
          <w:bCs/>
        </w:rPr>
        <w:t>與工程</w:t>
      </w:r>
      <w:proofErr w:type="gramStart"/>
      <w:r w:rsidR="009112B7" w:rsidRPr="009112B7">
        <w:rPr>
          <w:rFonts w:hAnsi="Times New Roman" w:cs="Times New Roman"/>
          <w:bCs/>
        </w:rPr>
        <w:t>款坐抵</w:t>
      </w:r>
      <w:proofErr w:type="gramEnd"/>
      <w:r w:rsidR="00113589">
        <w:rPr>
          <w:rFonts w:hAnsi="Times New Roman" w:cs="Times New Roman"/>
          <w:bCs/>
        </w:rPr>
        <w:t>，</w:t>
      </w:r>
      <w:r w:rsidR="009112B7" w:rsidRPr="009112B7">
        <w:rPr>
          <w:rFonts w:hAnsi="Times New Roman" w:cs="Times New Roman"/>
          <w:bCs/>
        </w:rPr>
        <w:t>未符預算法相關規定；</w:t>
      </w:r>
      <w:r w:rsidR="00737221">
        <w:rPr>
          <w:rFonts w:hAnsi="Times New Roman" w:cs="Times New Roman" w:hint="eastAsia"/>
          <w:bCs/>
        </w:rPr>
        <w:t>E</w:t>
      </w:r>
      <w:r w:rsidR="009112B7" w:rsidRPr="009112B7">
        <w:rPr>
          <w:rFonts w:hAnsi="Times New Roman" w:cs="Times New Roman"/>
          <w:bCs/>
        </w:rPr>
        <w:t>.部分工程未於公共</w:t>
      </w:r>
      <w:r w:rsidR="009112B7" w:rsidRPr="009112B7">
        <w:rPr>
          <w:rFonts w:hAnsi="Times New Roman" w:cs="Times New Roman"/>
          <w:bCs/>
        </w:rPr>
        <w:lastRenderedPageBreak/>
        <w:t>工程標案管理系統標</w:t>
      </w:r>
      <w:r w:rsidR="009112B7" w:rsidRPr="009112B7">
        <w:rPr>
          <w:rFonts w:hAnsi="Times New Roman" w:cs="Times New Roman" w:hint="eastAsia"/>
          <w:bCs/>
        </w:rPr>
        <w:t>示工程地理位置或標示之位置與</w:t>
      </w:r>
      <w:proofErr w:type="gramStart"/>
      <w:r w:rsidR="009112B7" w:rsidRPr="009112B7">
        <w:rPr>
          <w:rFonts w:hAnsi="Times New Roman" w:cs="Times New Roman" w:hint="eastAsia"/>
          <w:bCs/>
        </w:rPr>
        <w:t>實際工址存有</w:t>
      </w:r>
      <w:proofErr w:type="gramEnd"/>
      <w:r w:rsidR="009112B7" w:rsidRPr="009112B7">
        <w:rPr>
          <w:rFonts w:hAnsi="Times New Roman" w:cs="Times New Roman" w:hint="eastAsia"/>
          <w:bCs/>
        </w:rPr>
        <w:t>誤差</w:t>
      </w:r>
      <w:r w:rsidR="00113589">
        <w:rPr>
          <w:rFonts w:hAnsi="Times New Roman" w:cs="Times New Roman" w:hint="eastAsia"/>
          <w:bCs/>
        </w:rPr>
        <w:t>，</w:t>
      </w:r>
      <w:r w:rsidR="009112B7" w:rsidRPr="009112B7">
        <w:rPr>
          <w:rFonts w:hAnsi="Times New Roman" w:cs="Times New Roman" w:hint="eastAsia"/>
          <w:bCs/>
        </w:rPr>
        <w:t>影響工程管理作業等情事</w:t>
      </w:r>
      <w:r w:rsidR="00113589">
        <w:rPr>
          <w:rFonts w:hAnsi="Times New Roman" w:cs="Times New Roman" w:hint="eastAsia"/>
          <w:bCs/>
        </w:rPr>
        <w:t>，</w:t>
      </w:r>
      <w:r w:rsidR="009112B7" w:rsidRPr="009112B7">
        <w:rPr>
          <w:rFonts w:hAnsi="Times New Roman" w:cs="Times New Roman" w:hint="eastAsia"/>
          <w:bCs/>
        </w:rPr>
        <w:t>經函請國防部</w:t>
      </w:r>
      <w:proofErr w:type="gramStart"/>
      <w:r w:rsidR="009112B7" w:rsidRPr="009112B7">
        <w:rPr>
          <w:rFonts w:hAnsi="Times New Roman" w:cs="Times New Roman" w:hint="eastAsia"/>
          <w:bCs/>
        </w:rPr>
        <w:t>研</w:t>
      </w:r>
      <w:proofErr w:type="gramEnd"/>
      <w:r w:rsidR="009112B7" w:rsidRPr="009112B7">
        <w:rPr>
          <w:rFonts w:hAnsi="Times New Roman" w:cs="Times New Roman" w:hint="eastAsia"/>
          <w:bCs/>
        </w:rPr>
        <w:t>謀改善</w:t>
      </w:r>
      <w:r w:rsidR="00113589">
        <w:rPr>
          <w:rFonts w:hAnsi="Times New Roman" w:cs="Times New Roman" w:hint="eastAsia"/>
          <w:bCs/>
        </w:rPr>
        <w:t>。</w:t>
      </w:r>
      <w:r w:rsidR="009112B7" w:rsidRPr="009112B7">
        <w:rPr>
          <w:rFonts w:hAnsi="Times New Roman" w:cs="Times New Roman" w:hint="eastAsia"/>
          <w:bCs/>
        </w:rPr>
        <w:t>據復：</w:t>
      </w:r>
      <w:r w:rsidR="00737221">
        <w:rPr>
          <w:rFonts w:hAnsi="Times New Roman" w:cs="Times New Roman" w:hint="eastAsia"/>
          <w:bCs/>
        </w:rPr>
        <w:t>A</w:t>
      </w:r>
      <w:r w:rsidR="009112B7" w:rsidRPr="009112B7">
        <w:rPr>
          <w:rFonts w:hAnsi="Times New Roman" w:cs="Times New Roman"/>
          <w:bCs/>
        </w:rPr>
        <w:t>.已要求施工團隊妥</w:t>
      </w:r>
      <w:proofErr w:type="gramStart"/>
      <w:r w:rsidR="009112B7" w:rsidRPr="009112B7">
        <w:rPr>
          <w:rFonts w:hAnsi="Times New Roman" w:cs="Times New Roman"/>
          <w:bCs/>
        </w:rPr>
        <w:t>採趲趕</w:t>
      </w:r>
      <w:proofErr w:type="gramEnd"/>
      <w:r w:rsidR="009112B7" w:rsidRPr="009112B7">
        <w:rPr>
          <w:rFonts w:hAnsi="Times New Roman" w:cs="Times New Roman"/>
          <w:bCs/>
        </w:rPr>
        <w:t>作為</w:t>
      </w:r>
      <w:r w:rsidR="00113589">
        <w:rPr>
          <w:rFonts w:hAnsi="Times New Roman" w:cs="Times New Roman"/>
          <w:bCs/>
        </w:rPr>
        <w:t>，</w:t>
      </w:r>
      <w:r w:rsidR="009112B7" w:rsidRPr="009112B7">
        <w:rPr>
          <w:rFonts w:hAnsi="Times New Roman" w:cs="Times New Roman"/>
          <w:bCs/>
        </w:rPr>
        <w:t>以增加施工量能</w:t>
      </w:r>
      <w:r w:rsidR="00113589">
        <w:rPr>
          <w:rFonts w:hAnsi="Times New Roman" w:cs="Times New Roman"/>
          <w:bCs/>
        </w:rPr>
        <w:t>，</w:t>
      </w:r>
      <w:r w:rsidR="009112B7" w:rsidRPr="009112B7">
        <w:rPr>
          <w:rFonts w:hAnsi="Times New Roman" w:cs="Times New Roman"/>
          <w:bCs/>
        </w:rPr>
        <w:t>並針對離島及偏遠地區採取材料預囤3個月之措施</w:t>
      </w:r>
      <w:r w:rsidR="00113589">
        <w:rPr>
          <w:rFonts w:hAnsi="Times New Roman" w:cs="Times New Roman"/>
          <w:bCs/>
        </w:rPr>
        <w:t>，</w:t>
      </w:r>
      <w:r w:rsidR="009112B7" w:rsidRPr="009112B7">
        <w:rPr>
          <w:rFonts w:hAnsi="Times New Roman" w:cs="Times New Roman"/>
          <w:bCs/>
        </w:rPr>
        <w:t>確保材料供應無虞；另</w:t>
      </w:r>
      <w:proofErr w:type="gramStart"/>
      <w:r w:rsidR="009112B7" w:rsidRPr="009112B7">
        <w:rPr>
          <w:rFonts w:hAnsi="Times New Roman" w:cs="Times New Roman"/>
          <w:bCs/>
        </w:rPr>
        <w:t>訂定近</w:t>
      </w:r>
      <w:proofErr w:type="gramEnd"/>
      <w:r w:rsidR="009112B7" w:rsidRPr="009112B7">
        <w:rPr>
          <w:rFonts w:hAnsi="Times New Roman" w:cs="Times New Roman"/>
          <w:bCs/>
        </w:rPr>
        <w:t>、中、遠程目標里程碑</w:t>
      </w:r>
      <w:r w:rsidR="00113589">
        <w:rPr>
          <w:rFonts w:hAnsi="Times New Roman" w:cs="Times New Roman"/>
          <w:bCs/>
        </w:rPr>
        <w:t>，</w:t>
      </w:r>
      <w:r w:rsidR="009112B7" w:rsidRPr="009112B7">
        <w:rPr>
          <w:rFonts w:hAnsi="Times New Roman" w:cs="Times New Roman"/>
          <w:bCs/>
        </w:rPr>
        <w:t>並於每月專案管制會議</w:t>
      </w:r>
      <w:proofErr w:type="gramStart"/>
      <w:r w:rsidR="009112B7" w:rsidRPr="009112B7">
        <w:rPr>
          <w:rFonts w:hAnsi="Times New Roman" w:cs="Times New Roman"/>
          <w:bCs/>
        </w:rPr>
        <w:t>逐案管控</w:t>
      </w:r>
      <w:proofErr w:type="gramEnd"/>
      <w:r w:rsidR="009112B7" w:rsidRPr="009112B7">
        <w:rPr>
          <w:rFonts w:hAnsi="Times New Roman" w:cs="Times New Roman"/>
          <w:bCs/>
        </w:rPr>
        <w:t>檢討；</w:t>
      </w:r>
      <w:r w:rsidR="00737221">
        <w:rPr>
          <w:rFonts w:hAnsi="Times New Roman" w:cs="Times New Roman" w:hint="eastAsia"/>
          <w:bCs/>
        </w:rPr>
        <w:t>B</w:t>
      </w:r>
      <w:r w:rsidR="009112B7" w:rsidRPr="009112B7">
        <w:rPr>
          <w:rFonts w:hAnsi="Times New Roman" w:cs="Times New Roman"/>
          <w:bCs/>
        </w:rPr>
        <w:t>.已管制主辦單位妥為辦理建案及籌獲經費</w:t>
      </w:r>
      <w:r w:rsidR="00113589">
        <w:rPr>
          <w:rFonts w:hAnsi="Times New Roman" w:cs="Times New Roman"/>
          <w:bCs/>
        </w:rPr>
        <w:t>，</w:t>
      </w:r>
      <w:r w:rsidR="009112B7" w:rsidRPr="009112B7">
        <w:rPr>
          <w:rFonts w:hAnsi="Times New Roman" w:cs="Times New Roman"/>
          <w:bCs/>
        </w:rPr>
        <w:t>以滿足駐軍需求；</w:t>
      </w:r>
      <w:r w:rsidR="00737221">
        <w:rPr>
          <w:rFonts w:hAnsi="Times New Roman" w:cs="Times New Roman" w:hint="eastAsia"/>
          <w:bCs/>
        </w:rPr>
        <w:t>C</w:t>
      </w:r>
      <w:r w:rsidR="009112B7" w:rsidRPr="009112B7">
        <w:rPr>
          <w:rFonts w:hAnsi="Times New Roman" w:cs="Times New Roman"/>
          <w:bCs/>
        </w:rPr>
        <w:t>.將</w:t>
      </w:r>
      <w:proofErr w:type="gramStart"/>
      <w:r w:rsidR="009112B7" w:rsidRPr="009112B7">
        <w:rPr>
          <w:rFonts w:hAnsi="Times New Roman" w:cs="Times New Roman"/>
          <w:bCs/>
        </w:rPr>
        <w:t>邀集審監單位</w:t>
      </w:r>
      <w:proofErr w:type="gramEnd"/>
      <w:r w:rsidR="009112B7" w:rsidRPr="009112B7">
        <w:rPr>
          <w:rFonts w:hAnsi="Times New Roman" w:cs="Times New Roman"/>
          <w:bCs/>
        </w:rPr>
        <w:t>召開審查會議</w:t>
      </w:r>
      <w:r w:rsidR="00113589">
        <w:rPr>
          <w:rFonts w:hAnsi="Times New Roman" w:cs="Times New Roman"/>
          <w:bCs/>
        </w:rPr>
        <w:t>，</w:t>
      </w:r>
      <w:r w:rsidR="009112B7" w:rsidRPr="009112B7">
        <w:rPr>
          <w:rFonts w:hAnsi="Times New Roman" w:cs="Times New Roman"/>
          <w:bCs/>
        </w:rPr>
        <w:t>詳實審核各項契約文件</w:t>
      </w:r>
      <w:r w:rsidR="00113589">
        <w:rPr>
          <w:rFonts w:hAnsi="Times New Roman" w:cs="Times New Roman"/>
          <w:bCs/>
        </w:rPr>
        <w:t>，</w:t>
      </w:r>
      <w:r w:rsidR="009112B7" w:rsidRPr="009112B7">
        <w:rPr>
          <w:rFonts w:hAnsi="Times New Roman" w:cs="Times New Roman"/>
          <w:bCs/>
        </w:rPr>
        <w:t>並</w:t>
      </w:r>
      <w:proofErr w:type="gramStart"/>
      <w:r w:rsidR="009112B7" w:rsidRPr="009112B7">
        <w:rPr>
          <w:rFonts w:hAnsi="Times New Roman" w:cs="Times New Roman"/>
          <w:bCs/>
        </w:rPr>
        <w:t>研</w:t>
      </w:r>
      <w:proofErr w:type="gramEnd"/>
      <w:r w:rsidR="009112B7" w:rsidRPr="009112B7">
        <w:rPr>
          <w:rFonts w:hAnsi="Times New Roman" w:cs="Times New Roman"/>
          <w:bCs/>
        </w:rPr>
        <w:t>議修正專案管理及監造委託技術服務契約</w:t>
      </w:r>
      <w:r w:rsidR="00113589">
        <w:rPr>
          <w:rFonts w:hAnsi="Times New Roman" w:cs="Times New Roman"/>
          <w:bCs/>
        </w:rPr>
        <w:t>，</w:t>
      </w:r>
      <w:r w:rsidR="009112B7" w:rsidRPr="009112B7">
        <w:rPr>
          <w:rFonts w:hAnsi="Times New Roman" w:cs="Times New Roman"/>
          <w:bCs/>
        </w:rPr>
        <w:t>以排除利益衝突情形；</w:t>
      </w:r>
      <w:r w:rsidR="00737221">
        <w:rPr>
          <w:rFonts w:hAnsi="Times New Roman" w:cs="Times New Roman" w:hint="eastAsia"/>
          <w:bCs/>
        </w:rPr>
        <w:t>D</w:t>
      </w:r>
      <w:r w:rsidR="009112B7" w:rsidRPr="009112B7">
        <w:rPr>
          <w:rFonts w:hAnsi="Times New Roman" w:cs="Times New Roman"/>
          <w:bCs/>
        </w:rPr>
        <w:t>.</w:t>
      </w:r>
      <w:proofErr w:type="gramStart"/>
      <w:r w:rsidR="009112B7" w:rsidRPr="009112B7">
        <w:rPr>
          <w:rFonts w:hAnsi="Times New Roman" w:cs="Times New Roman"/>
          <w:bCs/>
        </w:rPr>
        <w:t>已督管監</w:t>
      </w:r>
      <w:proofErr w:type="gramEnd"/>
      <w:r w:rsidR="009112B7" w:rsidRPr="009112B7">
        <w:rPr>
          <w:rFonts w:hAnsi="Times New Roman" w:cs="Times New Roman"/>
          <w:bCs/>
        </w:rPr>
        <w:t>造單位審查結算</w:t>
      </w:r>
      <w:proofErr w:type="gramStart"/>
      <w:r w:rsidR="009112B7" w:rsidRPr="009112B7">
        <w:rPr>
          <w:rFonts w:hAnsi="Times New Roman" w:cs="Times New Roman"/>
          <w:bCs/>
        </w:rPr>
        <w:t>有價物回收</w:t>
      </w:r>
      <w:proofErr w:type="gramEnd"/>
      <w:r w:rsidR="009112B7" w:rsidRPr="009112B7">
        <w:rPr>
          <w:rFonts w:hAnsi="Times New Roman" w:cs="Times New Roman"/>
          <w:bCs/>
        </w:rPr>
        <w:t>金額</w:t>
      </w:r>
      <w:r w:rsidR="00113589">
        <w:rPr>
          <w:rFonts w:hAnsi="Times New Roman" w:cs="Times New Roman"/>
          <w:bCs/>
        </w:rPr>
        <w:t>，</w:t>
      </w:r>
      <w:proofErr w:type="gramStart"/>
      <w:r w:rsidR="009112B7" w:rsidRPr="009112B7">
        <w:rPr>
          <w:rFonts w:hAnsi="Times New Roman" w:cs="Times New Roman"/>
          <w:bCs/>
        </w:rPr>
        <w:t>確依預算法</w:t>
      </w:r>
      <w:proofErr w:type="gramEnd"/>
      <w:r w:rsidR="009112B7" w:rsidRPr="009112B7">
        <w:rPr>
          <w:rFonts w:hAnsi="Times New Roman" w:cs="Times New Roman"/>
          <w:bCs/>
        </w:rPr>
        <w:t>規定完成繳納</w:t>
      </w:r>
      <w:r w:rsidR="009112B7" w:rsidRPr="009112B7">
        <w:rPr>
          <w:rFonts w:hAnsi="Times New Roman" w:cs="Times New Roman" w:hint="eastAsia"/>
          <w:bCs/>
        </w:rPr>
        <w:t>作業</w:t>
      </w:r>
      <w:r w:rsidR="00113589">
        <w:rPr>
          <w:rFonts w:hAnsi="Times New Roman" w:cs="Times New Roman" w:hint="eastAsia"/>
          <w:bCs/>
        </w:rPr>
        <w:t>，</w:t>
      </w:r>
      <w:r w:rsidR="009112B7" w:rsidRPr="009112B7">
        <w:rPr>
          <w:rFonts w:hAnsi="Times New Roman" w:cs="Times New Roman" w:hint="eastAsia"/>
          <w:bCs/>
        </w:rPr>
        <w:t>並列入年度教育訓練課程宣導</w:t>
      </w:r>
      <w:r w:rsidR="00113589">
        <w:rPr>
          <w:rFonts w:hAnsi="Times New Roman" w:cs="Times New Roman" w:hint="eastAsia"/>
          <w:bCs/>
        </w:rPr>
        <w:t>，</w:t>
      </w:r>
      <w:proofErr w:type="gramStart"/>
      <w:r w:rsidR="009112B7" w:rsidRPr="009112B7">
        <w:rPr>
          <w:rFonts w:hAnsi="Times New Roman" w:cs="Times New Roman" w:hint="eastAsia"/>
          <w:bCs/>
        </w:rPr>
        <w:t>避免類案肇</w:t>
      </w:r>
      <w:proofErr w:type="gramEnd"/>
      <w:r w:rsidR="009112B7" w:rsidRPr="009112B7">
        <w:rPr>
          <w:rFonts w:hAnsi="Times New Roman" w:cs="Times New Roman" w:hint="eastAsia"/>
          <w:bCs/>
        </w:rPr>
        <w:t>生；</w:t>
      </w:r>
      <w:r w:rsidR="00737221">
        <w:rPr>
          <w:rFonts w:hAnsi="Times New Roman" w:cs="Times New Roman" w:hint="eastAsia"/>
          <w:bCs/>
        </w:rPr>
        <w:t>E</w:t>
      </w:r>
      <w:r w:rsidR="009112B7" w:rsidRPr="009112B7">
        <w:rPr>
          <w:rFonts w:hAnsi="Times New Roman" w:cs="Times New Roman"/>
          <w:bCs/>
        </w:rPr>
        <w:t>.</w:t>
      </w:r>
      <w:r w:rsidR="009112B7" w:rsidRPr="00E246E0">
        <w:rPr>
          <w:rFonts w:hAnsi="Times New Roman" w:cs="Times New Roman"/>
          <w:bCs/>
          <w:w w:val="96"/>
        </w:rPr>
        <w:t>已完成座標標示及修正</w:t>
      </w:r>
      <w:r w:rsidR="00113589" w:rsidRPr="00E246E0">
        <w:rPr>
          <w:rFonts w:hAnsi="Times New Roman" w:cs="Times New Roman"/>
          <w:bCs/>
          <w:w w:val="96"/>
        </w:rPr>
        <w:t>，</w:t>
      </w:r>
      <w:r w:rsidR="009112B7" w:rsidRPr="00E246E0">
        <w:rPr>
          <w:rFonts w:hAnsi="Times New Roman" w:cs="Times New Roman"/>
          <w:bCs/>
          <w:w w:val="96"/>
        </w:rPr>
        <w:t>另於後續工程檢討會議要求各</w:t>
      </w:r>
      <w:proofErr w:type="gramStart"/>
      <w:r w:rsidR="009112B7" w:rsidRPr="00E246E0">
        <w:rPr>
          <w:rFonts w:hAnsi="Times New Roman" w:cs="Times New Roman"/>
          <w:bCs/>
          <w:w w:val="96"/>
        </w:rPr>
        <w:t>單位確依規定</w:t>
      </w:r>
      <w:proofErr w:type="gramEnd"/>
      <w:r w:rsidR="009112B7" w:rsidRPr="00E246E0">
        <w:rPr>
          <w:rFonts w:hAnsi="Times New Roman" w:cs="Times New Roman"/>
          <w:bCs/>
          <w:w w:val="96"/>
        </w:rPr>
        <w:t>填報</w:t>
      </w:r>
      <w:r w:rsidR="00113589" w:rsidRPr="00E246E0">
        <w:rPr>
          <w:rFonts w:hAnsi="Times New Roman" w:cs="Times New Roman"/>
          <w:bCs/>
          <w:w w:val="96"/>
        </w:rPr>
        <w:t>，</w:t>
      </w:r>
      <w:r w:rsidR="009112B7" w:rsidRPr="00E246E0">
        <w:rPr>
          <w:rFonts w:hAnsi="Times New Roman" w:cs="Times New Roman"/>
          <w:bCs/>
          <w:w w:val="96"/>
        </w:rPr>
        <w:t>以強化工程管理作業</w:t>
      </w:r>
      <w:r w:rsidR="00113589" w:rsidRPr="00E246E0">
        <w:rPr>
          <w:rFonts w:hAnsi="Times New Roman" w:cs="Times New Roman"/>
          <w:bCs/>
          <w:w w:val="96"/>
        </w:rPr>
        <w:t>。</w:t>
      </w:r>
    </w:p>
    <w:p w:rsidR="003E3316" w:rsidRPr="00596D5C" w:rsidRDefault="003E3316" w:rsidP="00517E46">
      <w:pPr>
        <w:pStyle w:val="123"/>
        <w:spacing w:line="520" w:lineRule="exact"/>
        <w:ind w:firstLine="1261"/>
        <w:rPr>
          <w:color w:val="000000" w:themeColor="text1"/>
          <w:sz w:val="28"/>
          <w:szCs w:val="28"/>
        </w:rPr>
      </w:pPr>
      <w:r w:rsidRPr="00596D5C">
        <w:rPr>
          <w:rFonts w:hint="eastAsia"/>
          <w:color w:val="000000" w:themeColor="text1"/>
          <w:sz w:val="28"/>
          <w:szCs w:val="28"/>
        </w:rPr>
        <w:t xml:space="preserve">6.　</w:t>
      </w:r>
      <w:proofErr w:type="gramStart"/>
      <w:r w:rsidRPr="00596D5C">
        <w:rPr>
          <w:rFonts w:hint="eastAsia"/>
          <w:color w:val="000000" w:themeColor="text1"/>
          <w:sz w:val="28"/>
          <w:szCs w:val="28"/>
        </w:rPr>
        <w:t>1</w:t>
      </w:r>
      <w:r w:rsidR="00FE26A7">
        <w:rPr>
          <w:color w:val="000000" w:themeColor="text1"/>
          <w:sz w:val="28"/>
          <w:szCs w:val="28"/>
        </w:rPr>
        <w:t>10</w:t>
      </w:r>
      <w:proofErr w:type="gramEnd"/>
      <w:r w:rsidRPr="00596D5C">
        <w:rPr>
          <w:rFonts w:hint="eastAsia"/>
          <w:color w:val="000000" w:themeColor="text1"/>
          <w:sz w:val="28"/>
          <w:szCs w:val="28"/>
        </w:rPr>
        <w:t>年度重要審核意見追蹤查核情形</w:t>
      </w:r>
    </w:p>
    <w:p w:rsidR="00C30CBF" w:rsidRDefault="003E3316" w:rsidP="003B4492">
      <w:pPr>
        <w:widowControl w:val="0"/>
        <w:spacing w:line="520" w:lineRule="exact"/>
        <w:ind w:firstLine="480"/>
        <w:rPr>
          <w:rFonts w:hAnsi="Times New Roman" w:cs="Times New Roman"/>
          <w:bCs/>
        </w:rPr>
      </w:pPr>
      <w:r w:rsidRPr="00596477">
        <w:rPr>
          <w:rFonts w:hAnsi="Times New Roman" w:cs="Times New Roman" w:hint="eastAsia"/>
          <w:bCs/>
        </w:rPr>
        <w:t>本部於</w:t>
      </w:r>
      <w:proofErr w:type="gramStart"/>
      <w:r w:rsidRPr="00596477">
        <w:rPr>
          <w:rFonts w:hAnsi="Times New Roman" w:cs="Times New Roman"/>
          <w:bCs/>
        </w:rPr>
        <w:t>1</w:t>
      </w:r>
      <w:r w:rsidR="00FE26A7">
        <w:rPr>
          <w:rFonts w:hAnsi="Times New Roman" w:cs="Times New Roman"/>
          <w:bCs/>
        </w:rPr>
        <w:t>10</w:t>
      </w:r>
      <w:proofErr w:type="gramEnd"/>
      <w:r w:rsidRPr="00596477">
        <w:rPr>
          <w:rFonts w:hAnsi="Times New Roman" w:cs="Times New Roman"/>
          <w:bCs/>
        </w:rPr>
        <w:t>年度審核報告</w:t>
      </w:r>
      <w:r w:rsidR="00B1686D" w:rsidRPr="00596477">
        <w:rPr>
          <w:rFonts w:hAnsi="Times New Roman" w:cs="Times New Roman" w:hint="eastAsia"/>
          <w:bCs/>
        </w:rPr>
        <w:t>非營業部分</w:t>
      </w:r>
      <w:r w:rsidRPr="00596477">
        <w:rPr>
          <w:rFonts w:hAnsi="Times New Roman" w:cs="Times New Roman"/>
          <w:bCs/>
        </w:rPr>
        <w:t>內列重要審核意見</w:t>
      </w:r>
      <w:r w:rsidR="00FE26A7">
        <w:rPr>
          <w:rFonts w:hAnsi="Times New Roman" w:cs="Times New Roman" w:hint="eastAsia"/>
          <w:bCs/>
        </w:rPr>
        <w:t>3</w:t>
      </w:r>
      <w:r w:rsidRPr="00596477">
        <w:rPr>
          <w:rFonts w:hAnsi="Times New Roman" w:cs="Times New Roman"/>
          <w:bCs/>
        </w:rPr>
        <w:t>項</w:t>
      </w:r>
      <w:r w:rsidR="00113589">
        <w:rPr>
          <w:rFonts w:hAnsi="Times New Roman" w:cs="Times New Roman"/>
          <w:bCs/>
        </w:rPr>
        <w:t>，</w:t>
      </w:r>
      <w:r w:rsidRPr="00596477">
        <w:rPr>
          <w:rFonts w:hAnsi="Times New Roman" w:cs="Times New Roman"/>
          <w:bCs/>
        </w:rPr>
        <w:t>經</w:t>
      </w:r>
      <w:proofErr w:type="gramStart"/>
      <w:r w:rsidRPr="00596477">
        <w:rPr>
          <w:rFonts w:hAnsi="Times New Roman" w:cs="Times New Roman"/>
          <w:bCs/>
        </w:rPr>
        <w:t>賡</w:t>
      </w:r>
      <w:proofErr w:type="gramEnd"/>
      <w:r w:rsidRPr="00596477">
        <w:rPr>
          <w:rFonts w:hAnsi="Times New Roman" w:cs="Times New Roman"/>
          <w:bCs/>
        </w:rPr>
        <w:t>續追蹤查核實際辦理結果</w:t>
      </w:r>
      <w:r w:rsidR="00113589">
        <w:rPr>
          <w:rFonts w:hAnsi="Times New Roman" w:cs="Times New Roman"/>
          <w:bCs/>
        </w:rPr>
        <w:t>，</w:t>
      </w:r>
      <w:r w:rsidRPr="00596477">
        <w:rPr>
          <w:rFonts w:hAnsi="Times New Roman" w:cs="Times New Roman"/>
          <w:bCs/>
        </w:rPr>
        <w:t>已</w:t>
      </w:r>
      <w:proofErr w:type="gramStart"/>
      <w:r w:rsidRPr="00596477">
        <w:rPr>
          <w:rFonts w:hAnsi="Times New Roman" w:cs="Times New Roman"/>
          <w:bCs/>
        </w:rPr>
        <w:t>研</w:t>
      </w:r>
      <w:proofErr w:type="gramEnd"/>
      <w:r w:rsidRPr="00596477">
        <w:rPr>
          <w:rFonts w:hAnsi="Times New Roman" w:cs="Times New Roman"/>
          <w:bCs/>
        </w:rPr>
        <w:t>謀改善或依改善措施持續辦理者</w:t>
      </w:r>
      <w:r w:rsidR="009D45D4" w:rsidRPr="00596477">
        <w:rPr>
          <w:rFonts w:hAnsi="Times New Roman" w:cs="Times New Roman" w:hint="eastAsia"/>
          <w:bCs/>
        </w:rPr>
        <w:t>3</w:t>
      </w:r>
      <w:r w:rsidRPr="00596477">
        <w:rPr>
          <w:rFonts w:hAnsi="Times New Roman" w:cs="Times New Roman"/>
          <w:bCs/>
        </w:rPr>
        <w:t>項（表</w:t>
      </w:r>
      <w:r w:rsidR="009112B7">
        <w:rPr>
          <w:rFonts w:hAnsi="Times New Roman" w:cs="Times New Roman" w:hint="eastAsia"/>
          <w:bCs/>
        </w:rPr>
        <w:t>3</w:t>
      </w:r>
      <w:r w:rsidR="00DA1A77" w:rsidRPr="00596477">
        <w:rPr>
          <w:rFonts w:hAnsi="Times New Roman" w:cs="Times New Roman"/>
          <w:bCs/>
        </w:rPr>
        <w:t>）</w:t>
      </w:r>
      <w:r w:rsidR="00113589">
        <w:rPr>
          <w:rFonts w:hAnsi="Times New Roman" w:cs="Times New Roman"/>
          <w:bCs/>
        </w:rPr>
        <w:t>。</w:t>
      </w:r>
    </w:p>
    <w:p w:rsidR="003E3316" w:rsidRPr="00A34754" w:rsidRDefault="00366A57" w:rsidP="00E246E0">
      <w:pPr>
        <w:widowControl w:val="0"/>
        <w:spacing w:line="520" w:lineRule="exact"/>
        <w:ind w:firstLineChars="0" w:firstLine="0"/>
        <w:jc w:val="center"/>
        <w:rPr>
          <w:rFonts w:cs="Times New Roman"/>
          <w:b/>
          <w:dstrike/>
          <w:color w:val="FF0000"/>
        </w:rPr>
      </w:pPr>
      <w:r w:rsidRPr="00A34754">
        <w:rPr>
          <w:rFonts w:cs="Times New Roman" w:hint="eastAsia"/>
          <w:b/>
        </w:rPr>
        <w:t>表</w:t>
      </w:r>
      <w:r w:rsidR="009112B7" w:rsidRPr="00A34754">
        <w:rPr>
          <w:rFonts w:cs="Times New Roman" w:hint="eastAsia"/>
          <w:b/>
        </w:rPr>
        <w:t>3</w:t>
      </w:r>
      <w:r w:rsidR="00553B49" w:rsidRPr="00A34754">
        <w:rPr>
          <w:rFonts w:cs="Times New Roman" w:hint="eastAsia"/>
          <w:b/>
        </w:rPr>
        <w:t xml:space="preserve">　</w:t>
      </w:r>
      <w:proofErr w:type="gramStart"/>
      <w:r w:rsidRPr="00A34754">
        <w:rPr>
          <w:rFonts w:cs="Times New Roman"/>
          <w:b/>
        </w:rPr>
        <w:t>1</w:t>
      </w:r>
      <w:r w:rsidR="00FE26A7" w:rsidRPr="00A34754">
        <w:rPr>
          <w:rFonts w:cs="Times New Roman"/>
          <w:b/>
        </w:rPr>
        <w:t>10</w:t>
      </w:r>
      <w:proofErr w:type="gramEnd"/>
      <w:r w:rsidRPr="00A34754">
        <w:rPr>
          <w:rFonts w:cs="Times New Roman" w:hint="eastAsia"/>
          <w:b/>
        </w:rPr>
        <w:t>年度審核報告</w:t>
      </w:r>
      <w:r w:rsidR="00B1686D" w:rsidRPr="00A34754">
        <w:rPr>
          <w:rFonts w:cs="Times New Roman" w:hint="eastAsia"/>
          <w:b/>
        </w:rPr>
        <w:t>非營業部分</w:t>
      </w:r>
      <w:r w:rsidRPr="00A34754">
        <w:rPr>
          <w:rFonts w:cs="Times New Roman" w:hint="eastAsia"/>
          <w:b/>
        </w:rPr>
        <w:t>所列</w:t>
      </w:r>
      <w:r w:rsidR="00F97ACB" w:rsidRPr="00A34754">
        <w:rPr>
          <w:rFonts w:cs="Times New Roman" w:hint="eastAsia"/>
          <w:b/>
        </w:rPr>
        <w:t>國軍營舍及設施改建</w:t>
      </w:r>
      <w:r w:rsidRPr="00A34754">
        <w:rPr>
          <w:rFonts w:cs="Times New Roman" w:hint="eastAsia"/>
          <w:b/>
        </w:rPr>
        <w:t>基金重要審核意見覆核辦理情形</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35"/>
        <w:gridCol w:w="3417"/>
      </w:tblGrid>
      <w:tr w:rsidR="00366A57" w:rsidRPr="00366A57" w:rsidTr="00E246E0">
        <w:trPr>
          <w:trHeight w:val="373"/>
          <w:tblHeader/>
          <w:jc w:val="center"/>
        </w:trPr>
        <w:tc>
          <w:tcPr>
            <w:tcW w:w="6635" w:type="dxa"/>
            <w:tcBorders>
              <w:top w:val="single" w:sz="4" w:space="0" w:color="auto"/>
              <w:left w:val="single" w:sz="4" w:space="0" w:color="auto"/>
              <w:bottom w:val="single" w:sz="4" w:space="0" w:color="auto"/>
              <w:right w:val="single" w:sz="4" w:space="0" w:color="auto"/>
            </w:tcBorders>
            <w:vAlign w:val="center"/>
          </w:tcPr>
          <w:p w:rsidR="00366A57" w:rsidRPr="00366A57" w:rsidRDefault="00366A57" w:rsidP="002F6139">
            <w:pPr>
              <w:overflowPunct/>
              <w:spacing w:line="260" w:lineRule="exact"/>
              <w:ind w:firstLineChars="0" w:firstLine="0"/>
              <w:jc w:val="center"/>
              <w:rPr>
                <w:rFonts w:cs="Times New Roman"/>
                <w:sz w:val="20"/>
                <w:szCs w:val="20"/>
              </w:rPr>
            </w:pPr>
            <w:r w:rsidRPr="00366A57">
              <w:rPr>
                <w:rFonts w:cs="Times New Roman" w:hint="eastAsia"/>
                <w:sz w:val="20"/>
                <w:szCs w:val="20"/>
              </w:rPr>
              <w:t>重要審核意見標題</w:t>
            </w:r>
          </w:p>
        </w:tc>
        <w:tc>
          <w:tcPr>
            <w:tcW w:w="3417" w:type="dxa"/>
            <w:tcBorders>
              <w:top w:val="single" w:sz="4" w:space="0" w:color="auto"/>
              <w:left w:val="single" w:sz="4" w:space="0" w:color="auto"/>
              <w:bottom w:val="single" w:sz="4" w:space="0" w:color="auto"/>
              <w:right w:val="single" w:sz="4" w:space="0" w:color="auto"/>
            </w:tcBorders>
            <w:vAlign w:val="center"/>
          </w:tcPr>
          <w:p w:rsidR="00366A57" w:rsidRPr="00366A57" w:rsidRDefault="00366A57" w:rsidP="00330339">
            <w:pPr>
              <w:overflowPunct/>
              <w:spacing w:line="240" w:lineRule="exact"/>
              <w:ind w:firstLineChars="0" w:firstLine="0"/>
              <w:jc w:val="center"/>
              <w:rPr>
                <w:rFonts w:cs="Times New Roman"/>
                <w:sz w:val="20"/>
                <w:szCs w:val="20"/>
              </w:rPr>
            </w:pPr>
            <w:r w:rsidRPr="00366A57">
              <w:rPr>
                <w:rFonts w:cs="Times New Roman" w:hint="eastAsia"/>
                <w:sz w:val="20"/>
                <w:szCs w:val="20"/>
              </w:rPr>
              <w:t>說明</w:t>
            </w:r>
          </w:p>
        </w:tc>
      </w:tr>
      <w:tr w:rsidR="00366A57" w:rsidRPr="00366A57" w:rsidTr="000E1D12">
        <w:trPr>
          <w:trHeight w:val="340"/>
          <w:jc w:val="center"/>
        </w:trPr>
        <w:tc>
          <w:tcPr>
            <w:tcW w:w="10052" w:type="dxa"/>
            <w:gridSpan w:val="2"/>
            <w:tcBorders>
              <w:top w:val="single" w:sz="4" w:space="0" w:color="auto"/>
              <w:left w:val="single" w:sz="4" w:space="0" w:color="auto"/>
              <w:bottom w:val="single" w:sz="4" w:space="0" w:color="auto"/>
              <w:right w:val="single" w:sz="4" w:space="0" w:color="auto"/>
            </w:tcBorders>
            <w:vAlign w:val="center"/>
          </w:tcPr>
          <w:p w:rsidR="00366A57" w:rsidRPr="00366A57" w:rsidRDefault="00366A57" w:rsidP="00C30CBF">
            <w:pPr>
              <w:overflowPunct/>
              <w:spacing w:line="240" w:lineRule="exact"/>
              <w:ind w:firstLineChars="0" w:firstLine="0"/>
              <w:rPr>
                <w:rFonts w:cs="Times New Roman"/>
                <w:b/>
                <w:sz w:val="20"/>
                <w:szCs w:val="20"/>
              </w:rPr>
            </w:pPr>
            <w:r w:rsidRPr="00366A57">
              <w:rPr>
                <w:rFonts w:cs="Times New Roman" w:hint="eastAsia"/>
                <w:b/>
                <w:noProof/>
                <w:sz w:val="20"/>
                <w:szCs w:val="20"/>
              </w:rPr>
              <w:t>已研謀改善或依改善措施持續辦理</w:t>
            </w:r>
          </w:p>
        </w:tc>
      </w:tr>
      <w:tr w:rsidR="00E246E0" w:rsidRPr="00366A57" w:rsidTr="00E246E0">
        <w:trPr>
          <w:trHeight w:val="1087"/>
          <w:jc w:val="center"/>
        </w:trPr>
        <w:tc>
          <w:tcPr>
            <w:tcW w:w="6635" w:type="dxa"/>
            <w:tcBorders>
              <w:top w:val="single" w:sz="4" w:space="0" w:color="auto"/>
              <w:left w:val="single" w:sz="4" w:space="0" w:color="auto"/>
              <w:bottom w:val="single" w:sz="4" w:space="0" w:color="auto"/>
              <w:right w:val="single" w:sz="4" w:space="0" w:color="auto"/>
            </w:tcBorders>
          </w:tcPr>
          <w:p w:rsidR="00E246E0" w:rsidRPr="00366A57" w:rsidRDefault="00E246E0" w:rsidP="00E246E0">
            <w:pPr>
              <w:overflowPunct/>
              <w:spacing w:line="280" w:lineRule="exact"/>
              <w:ind w:leftChars="-10" w:left="478" w:hangingChars="251" w:hanging="502"/>
              <w:rPr>
                <w:rFonts w:cs="Times New Roman"/>
                <w:noProof/>
                <w:sz w:val="20"/>
                <w:szCs w:val="20"/>
              </w:rPr>
            </w:pPr>
            <w:r w:rsidRPr="00366A57">
              <w:rPr>
                <w:rFonts w:cs="Times New Roman" w:hint="eastAsia"/>
                <w:noProof/>
                <w:sz w:val="20"/>
                <w:szCs w:val="20"/>
              </w:rPr>
              <w:t>（</w:t>
            </w:r>
            <w:r>
              <w:rPr>
                <w:rFonts w:cs="Times New Roman" w:hint="eastAsia"/>
                <w:noProof/>
                <w:sz w:val="20"/>
                <w:szCs w:val="20"/>
              </w:rPr>
              <w:t>1）</w:t>
            </w:r>
            <w:r w:rsidRPr="00FE26A7">
              <w:rPr>
                <w:rFonts w:cs="Times New Roman" w:hint="eastAsia"/>
                <w:noProof/>
                <w:sz w:val="20"/>
                <w:szCs w:val="20"/>
              </w:rPr>
              <w:t>國軍營舍及設施改建基金配合國有資產活化政策</w:t>
            </w:r>
            <w:r>
              <w:rPr>
                <w:rFonts w:cs="Times New Roman" w:hint="eastAsia"/>
                <w:noProof/>
                <w:sz w:val="20"/>
                <w:szCs w:val="20"/>
              </w:rPr>
              <w:t>，</w:t>
            </w:r>
            <w:r w:rsidRPr="00FE26A7">
              <w:rPr>
                <w:rFonts w:cs="Times New Roman" w:hint="eastAsia"/>
                <w:noProof/>
                <w:sz w:val="20"/>
                <w:szCs w:val="20"/>
              </w:rPr>
              <w:t>辦理所管閒置或低度利用土地活化及各項老舊營舍整建計畫執行情形</w:t>
            </w:r>
            <w:r>
              <w:rPr>
                <w:rFonts w:cs="Times New Roman" w:hint="eastAsia"/>
                <w:noProof/>
                <w:sz w:val="20"/>
                <w:szCs w:val="20"/>
              </w:rPr>
              <w:t>，</w:t>
            </w:r>
            <w:r w:rsidRPr="00FE26A7">
              <w:rPr>
                <w:rFonts w:cs="Times New Roman" w:hint="eastAsia"/>
                <w:noProof/>
                <w:sz w:val="20"/>
                <w:szCs w:val="20"/>
              </w:rPr>
              <w:t>間有土地活化計畫推動成效待加強</w:t>
            </w:r>
            <w:r>
              <w:rPr>
                <w:rFonts w:cs="Times New Roman" w:hint="eastAsia"/>
                <w:noProof/>
                <w:sz w:val="20"/>
                <w:szCs w:val="20"/>
              </w:rPr>
              <w:t>，</w:t>
            </w:r>
            <w:r w:rsidRPr="00FE26A7">
              <w:rPr>
                <w:rFonts w:cs="Times New Roman" w:hint="eastAsia"/>
                <w:noProof/>
                <w:sz w:val="20"/>
                <w:szCs w:val="20"/>
              </w:rPr>
              <w:t>或部分業務計畫預算執行率欠佳等情事</w:t>
            </w:r>
            <w:r>
              <w:rPr>
                <w:rFonts w:cs="Times New Roman" w:hint="eastAsia"/>
                <w:noProof/>
                <w:sz w:val="20"/>
                <w:szCs w:val="20"/>
              </w:rPr>
              <w:t>，</w:t>
            </w:r>
            <w:r w:rsidRPr="00FE26A7">
              <w:rPr>
                <w:rFonts w:cs="Times New Roman" w:hint="eastAsia"/>
                <w:noProof/>
                <w:sz w:val="20"/>
                <w:szCs w:val="20"/>
              </w:rPr>
              <w:t>亟待研謀改善</w:t>
            </w:r>
            <w:r>
              <w:rPr>
                <w:rFonts w:cs="Times New Roman" w:hint="eastAsia"/>
                <w:noProof/>
                <w:sz w:val="20"/>
                <w:szCs w:val="20"/>
              </w:rPr>
              <w:t>。</w:t>
            </w:r>
          </w:p>
        </w:tc>
        <w:tc>
          <w:tcPr>
            <w:tcW w:w="3417" w:type="dxa"/>
            <w:tcBorders>
              <w:top w:val="single" w:sz="4" w:space="0" w:color="auto"/>
              <w:left w:val="single" w:sz="4" w:space="0" w:color="auto"/>
              <w:bottom w:val="single" w:sz="4" w:space="0" w:color="auto"/>
              <w:right w:val="single" w:sz="4" w:space="0" w:color="auto"/>
              <w:tl2br w:val="single" w:sz="4" w:space="0" w:color="auto"/>
            </w:tcBorders>
          </w:tcPr>
          <w:p w:rsidR="00E246E0" w:rsidRPr="00366A57" w:rsidRDefault="00E246E0" w:rsidP="00E246E0">
            <w:pPr>
              <w:widowControl w:val="0"/>
              <w:overflowPunct/>
              <w:spacing w:line="240" w:lineRule="exact"/>
              <w:ind w:firstLineChars="0" w:firstLine="0"/>
              <w:rPr>
                <w:rFonts w:cs="Times New Roman"/>
                <w:noProof/>
                <w:sz w:val="20"/>
                <w:szCs w:val="20"/>
              </w:rPr>
            </w:pPr>
          </w:p>
        </w:tc>
      </w:tr>
      <w:tr w:rsidR="00E246E0" w:rsidRPr="00366A57" w:rsidTr="00E246E0">
        <w:trPr>
          <w:trHeight w:val="1194"/>
          <w:jc w:val="center"/>
        </w:trPr>
        <w:tc>
          <w:tcPr>
            <w:tcW w:w="6635" w:type="dxa"/>
            <w:tcBorders>
              <w:top w:val="single" w:sz="4" w:space="0" w:color="auto"/>
              <w:left w:val="single" w:sz="4" w:space="0" w:color="auto"/>
              <w:bottom w:val="single" w:sz="4" w:space="0" w:color="auto"/>
              <w:right w:val="single" w:sz="4" w:space="0" w:color="auto"/>
            </w:tcBorders>
          </w:tcPr>
          <w:p w:rsidR="00E246E0" w:rsidRPr="00366A57" w:rsidRDefault="00E246E0" w:rsidP="00E246E0">
            <w:pPr>
              <w:overflowPunct/>
              <w:spacing w:line="280" w:lineRule="exact"/>
              <w:ind w:leftChars="-10" w:left="478" w:hangingChars="251" w:hanging="502"/>
              <w:rPr>
                <w:rFonts w:cs="Times New Roman"/>
                <w:noProof/>
                <w:sz w:val="20"/>
                <w:szCs w:val="20"/>
              </w:rPr>
            </w:pPr>
            <w:r>
              <w:rPr>
                <w:rFonts w:cs="Times New Roman" w:hint="eastAsia"/>
                <w:noProof/>
                <w:sz w:val="20"/>
                <w:szCs w:val="20"/>
              </w:rPr>
              <w:t>（2）</w:t>
            </w:r>
            <w:r w:rsidRPr="00FE26A7">
              <w:rPr>
                <w:rFonts w:cs="Times New Roman" w:hint="eastAsia"/>
                <w:noProof/>
                <w:sz w:val="20"/>
                <w:szCs w:val="20"/>
              </w:rPr>
              <w:t>國防部已逐步推動老舊營舍改善</w:t>
            </w:r>
            <w:r>
              <w:rPr>
                <w:rFonts w:cs="Times New Roman" w:hint="eastAsia"/>
                <w:noProof/>
                <w:sz w:val="20"/>
                <w:szCs w:val="20"/>
              </w:rPr>
              <w:t>，</w:t>
            </w:r>
            <w:r w:rsidRPr="00FE26A7">
              <w:rPr>
                <w:rFonts w:cs="Times New Roman" w:hint="eastAsia"/>
                <w:noProof/>
                <w:sz w:val="20"/>
                <w:szCs w:val="20"/>
              </w:rPr>
              <w:t>提升官兵安全舒適住辦環境</w:t>
            </w:r>
            <w:r>
              <w:rPr>
                <w:rFonts w:cs="Times New Roman" w:hint="eastAsia"/>
                <w:noProof/>
                <w:sz w:val="20"/>
                <w:szCs w:val="20"/>
              </w:rPr>
              <w:t>，</w:t>
            </w:r>
            <w:r w:rsidRPr="00FE26A7">
              <w:rPr>
                <w:rFonts w:cs="Times New Roman" w:hint="eastAsia"/>
                <w:noProof/>
                <w:sz w:val="20"/>
                <w:szCs w:val="20"/>
              </w:rPr>
              <w:t>並結合戰備整備後勤維保任務</w:t>
            </w:r>
            <w:r>
              <w:rPr>
                <w:rFonts w:cs="Times New Roman" w:hint="eastAsia"/>
                <w:noProof/>
                <w:sz w:val="20"/>
                <w:szCs w:val="20"/>
              </w:rPr>
              <w:t>，</w:t>
            </w:r>
            <w:r w:rsidRPr="00FE26A7">
              <w:rPr>
                <w:rFonts w:cs="Times New Roman" w:hint="eastAsia"/>
                <w:noProof/>
                <w:sz w:val="20"/>
                <w:szCs w:val="20"/>
              </w:rPr>
              <w:t>惟福興營區營舍新建工程未依規定妥適辦理預算檢討</w:t>
            </w:r>
            <w:r>
              <w:rPr>
                <w:rFonts w:cs="Times New Roman" w:hint="eastAsia"/>
                <w:noProof/>
                <w:sz w:val="20"/>
                <w:szCs w:val="20"/>
              </w:rPr>
              <w:t>，</w:t>
            </w:r>
            <w:r w:rsidRPr="00FE26A7">
              <w:rPr>
                <w:rFonts w:cs="Times New Roman" w:hint="eastAsia"/>
                <w:noProof/>
                <w:sz w:val="20"/>
                <w:szCs w:val="20"/>
              </w:rPr>
              <w:t>不當縮減營舍總面積需求</w:t>
            </w:r>
            <w:r>
              <w:rPr>
                <w:rFonts w:cs="Times New Roman" w:hint="eastAsia"/>
                <w:noProof/>
                <w:sz w:val="20"/>
                <w:szCs w:val="20"/>
              </w:rPr>
              <w:t>，</w:t>
            </w:r>
            <w:r w:rsidRPr="00FE26A7">
              <w:rPr>
                <w:rFonts w:cs="Times New Roman" w:hint="eastAsia"/>
                <w:noProof/>
                <w:sz w:val="20"/>
                <w:szCs w:val="20"/>
              </w:rPr>
              <w:t>且未妥適檢討統包工程需求</w:t>
            </w:r>
            <w:r>
              <w:rPr>
                <w:rFonts w:cs="Times New Roman" w:hint="eastAsia"/>
                <w:noProof/>
                <w:sz w:val="20"/>
                <w:szCs w:val="20"/>
              </w:rPr>
              <w:t>，</w:t>
            </w:r>
            <w:r w:rsidRPr="00FE26A7">
              <w:rPr>
                <w:rFonts w:cs="Times New Roman" w:hint="eastAsia"/>
                <w:noProof/>
                <w:sz w:val="20"/>
                <w:szCs w:val="20"/>
              </w:rPr>
              <w:t>適時完成計畫修正</w:t>
            </w:r>
            <w:r>
              <w:rPr>
                <w:rFonts w:cs="Times New Roman" w:hint="eastAsia"/>
                <w:noProof/>
                <w:sz w:val="20"/>
                <w:szCs w:val="20"/>
              </w:rPr>
              <w:t>，</w:t>
            </w:r>
            <w:r w:rsidRPr="00FE26A7">
              <w:rPr>
                <w:rFonts w:cs="Times New Roman" w:hint="eastAsia"/>
                <w:noProof/>
                <w:sz w:val="20"/>
                <w:szCs w:val="20"/>
              </w:rPr>
              <w:t>延宕計畫期程</w:t>
            </w:r>
            <w:r>
              <w:rPr>
                <w:rFonts w:cs="Times New Roman" w:hint="eastAsia"/>
                <w:noProof/>
                <w:sz w:val="20"/>
                <w:szCs w:val="20"/>
              </w:rPr>
              <w:t>，</w:t>
            </w:r>
            <w:r w:rsidRPr="00FE26A7">
              <w:rPr>
                <w:rFonts w:cs="Times New Roman" w:hint="eastAsia"/>
                <w:noProof/>
                <w:sz w:val="20"/>
                <w:szCs w:val="20"/>
              </w:rPr>
              <w:t>亟待研謀改善</w:t>
            </w:r>
            <w:r>
              <w:rPr>
                <w:rFonts w:cs="Times New Roman" w:hint="eastAsia"/>
                <w:noProof/>
                <w:sz w:val="20"/>
                <w:szCs w:val="20"/>
              </w:rPr>
              <w:t>。</w:t>
            </w:r>
          </w:p>
        </w:tc>
        <w:tc>
          <w:tcPr>
            <w:tcW w:w="3417" w:type="dxa"/>
            <w:tcBorders>
              <w:top w:val="single" w:sz="4" w:space="0" w:color="auto"/>
              <w:left w:val="single" w:sz="4" w:space="0" w:color="auto"/>
              <w:bottom w:val="single" w:sz="4" w:space="0" w:color="auto"/>
              <w:right w:val="single" w:sz="4" w:space="0" w:color="auto"/>
            </w:tcBorders>
          </w:tcPr>
          <w:p w:rsidR="00E246E0" w:rsidRPr="00366A57" w:rsidRDefault="00E246E0" w:rsidP="00E246E0">
            <w:pPr>
              <w:overflowPunct/>
              <w:spacing w:line="300" w:lineRule="exact"/>
              <w:ind w:firstLineChars="0" w:firstLine="0"/>
              <w:rPr>
                <w:rFonts w:cs="Times New Roman"/>
                <w:sz w:val="20"/>
                <w:szCs w:val="20"/>
              </w:rPr>
            </w:pPr>
            <w:r w:rsidRPr="00FE26A7">
              <w:rPr>
                <w:rFonts w:cs="Times New Roman" w:hint="eastAsia"/>
                <w:noProof/>
                <w:sz w:val="20"/>
                <w:szCs w:val="20"/>
              </w:rPr>
              <w:t>前經依法陳報監察院</w:t>
            </w:r>
            <w:r>
              <w:rPr>
                <w:rFonts w:cs="Times New Roman" w:hint="eastAsia"/>
                <w:noProof/>
                <w:sz w:val="20"/>
                <w:szCs w:val="20"/>
              </w:rPr>
              <w:t>，</w:t>
            </w:r>
            <w:r w:rsidRPr="00FE26A7">
              <w:rPr>
                <w:rFonts w:cs="Times New Roman" w:hint="eastAsia"/>
                <w:noProof/>
                <w:sz w:val="20"/>
                <w:szCs w:val="20"/>
              </w:rPr>
              <w:t>該院業糾正</w:t>
            </w:r>
            <w:r>
              <w:rPr>
                <w:rFonts w:cs="Times New Roman" w:hint="eastAsia"/>
                <w:noProof/>
                <w:sz w:val="20"/>
                <w:szCs w:val="20"/>
              </w:rPr>
              <w:t>，</w:t>
            </w:r>
            <w:r w:rsidRPr="00FE26A7">
              <w:rPr>
                <w:rFonts w:cs="Times New Roman" w:hint="eastAsia"/>
                <w:noProof/>
                <w:sz w:val="20"/>
                <w:szCs w:val="20"/>
              </w:rPr>
              <w:t>詳</w:t>
            </w:r>
            <w:r w:rsidR="002A0850">
              <w:rPr>
                <w:rFonts w:cs="Times New Roman" w:hint="eastAsia"/>
                <w:noProof/>
                <w:sz w:val="20"/>
                <w:szCs w:val="20"/>
              </w:rPr>
              <w:t>「</w:t>
            </w:r>
            <w:r>
              <w:rPr>
                <w:rFonts w:cs="Times New Roman" w:hint="eastAsia"/>
                <w:noProof/>
                <w:sz w:val="20"/>
                <w:szCs w:val="20"/>
              </w:rPr>
              <w:t>7</w:t>
            </w:r>
            <w:r w:rsidRPr="00FE26A7">
              <w:rPr>
                <w:rFonts w:cs="Times New Roman" w:hint="eastAsia"/>
                <w:noProof/>
                <w:sz w:val="20"/>
                <w:szCs w:val="20"/>
              </w:rPr>
              <w:t>、其他事項</w:t>
            </w:r>
            <w:r>
              <w:rPr>
                <w:rFonts w:cs="Times New Roman"/>
                <w:noProof/>
                <w:sz w:val="20"/>
                <w:szCs w:val="20"/>
              </w:rPr>
              <w:t>（</w:t>
            </w:r>
            <w:r>
              <w:rPr>
                <w:rFonts w:cs="Times New Roman" w:hint="eastAsia"/>
                <w:noProof/>
                <w:sz w:val="20"/>
                <w:szCs w:val="20"/>
              </w:rPr>
              <w:t>1</w:t>
            </w:r>
            <w:r>
              <w:rPr>
                <w:rFonts w:cs="Times New Roman"/>
                <w:noProof/>
                <w:sz w:val="20"/>
                <w:szCs w:val="20"/>
              </w:rPr>
              <w:t>）</w:t>
            </w:r>
            <w:r w:rsidR="005D5546">
              <w:rPr>
                <w:rFonts w:cs="Times New Roman"/>
                <w:noProof/>
                <w:sz w:val="20"/>
                <w:szCs w:val="20"/>
              </w:rPr>
              <w:t>」</w:t>
            </w:r>
            <w:r>
              <w:rPr>
                <w:rFonts w:cs="Times New Roman" w:hint="eastAsia"/>
                <w:noProof/>
                <w:sz w:val="20"/>
                <w:szCs w:val="20"/>
              </w:rPr>
              <w:t>。</w:t>
            </w:r>
          </w:p>
        </w:tc>
      </w:tr>
      <w:tr w:rsidR="00E246E0" w:rsidRPr="00366A57" w:rsidTr="002B0950">
        <w:trPr>
          <w:trHeight w:val="906"/>
          <w:jc w:val="center"/>
        </w:trPr>
        <w:tc>
          <w:tcPr>
            <w:tcW w:w="6635" w:type="dxa"/>
            <w:tcBorders>
              <w:top w:val="single" w:sz="4" w:space="0" w:color="auto"/>
              <w:left w:val="single" w:sz="4" w:space="0" w:color="auto"/>
              <w:bottom w:val="single" w:sz="4" w:space="0" w:color="auto"/>
              <w:right w:val="single" w:sz="4" w:space="0" w:color="auto"/>
            </w:tcBorders>
          </w:tcPr>
          <w:p w:rsidR="00E246E0" w:rsidRPr="00366A57" w:rsidRDefault="00E246E0" w:rsidP="00E246E0">
            <w:pPr>
              <w:overflowPunct/>
              <w:spacing w:line="280" w:lineRule="exact"/>
              <w:ind w:leftChars="-10" w:left="478" w:hangingChars="251" w:hanging="502"/>
              <w:rPr>
                <w:rFonts w:cs="Times New Roman"/>
                <w:noProof/>
                <w:sz w:val="20"/>
                <w:szCs w:val="20"/>
              </w:rPr>
            </w:pPr>
            <w:r>
              <w:rPr>
                <w:rFonts w:cs="Times New Roman" w:hint="eastAsia"/>
                <w:noProof/>
                <w:sz w:val="20"/>
                <w:szCs w:val="20"/>
              </w:rPr>
              <w:t>（3）</w:t>
            </w:r>
            <w:r w:rsidRPr="00FE26A7">
              <w:rPr>
                <w:rFonts w:cs="Times New Roman" w:hint="eastAsia"/>
                <w:noProof/>
                <w:sz w:val="20"/>
                <w:szCs w:val="20"/>
              </w:rPr>
              <w:t>國防部為改善駐用官兵生活品質與人員安全</w:t>
            </w:r>
            <w:r>
              <w:rPr>
                <w:rFonts w:cs="Times New Roman" w:hint="eastAsia"/>
                <w:noProof/>
                <w:sz w:val="20"/>
                <w:szCs w:val="20"/>
              </w:rPr>
              <w:t>，</w:t>
            </w:r>
            <w:r w:rsidRPr="00FE26A7">
              <w:rPr>
                <w:rFonts w:cs="Times New Roman" w:hint="eastAsia"/>
                <w:noProof/>
                <w:sz w:val="20"/>
                <w:szCs w:val="20"/>
              </w:rPr>
              <w:t>並有效支援戰訓任務運作</w:t>
            </w:r>
            <w:r>
              <w:rPr>
                <w:rFonts w:cs="Times New Roman" w:hint="eastAsia"/>
                <w:noProof/>
                <w:sz w:val="20"/>
                <w:szCs w:val="20"/>
              </w:rPr>
              <w:t>，</w:t>
            </w:r>
            <w:r w:rsidRPr="00FE26A7">
              <w:rPr>
                <w:rFonts w:cs="Times New Roman" w:hint="eastAsia"/>
                <w:noProof/>
                <w:sz w:val="20"/>
                <w:szCs w:val="20"/>
              </w:rPr>
              <w:t>規劃遷建水溪靶場營舍及觀測塔等設施</w:t>
            </w:r>
            <w:r>
              <w:rPr>
                <w:rFonts w:cs="Times New Roman" w:hint="eastAsia"/>
                <w:noProof/>
                <w:sz w:val="20"/>
                <w:szCs w:val="20"/>
              </w:rPr>
              <w:t>，</w:t>
            </w:r>
            <w:r w:rsidRPr="00FE26A7">
              <w:rPr>
                <w:rFonts w:cs="Times New Roman" w:hint="eastAsia"/>
                <w:noProof/>
                <w:sz w:val="20"/>
                <w:szCs w:val="20"/>
              </w:rPr>
              <w:t>惟工程前置規劃、環境影響評估及計畫執行作業未盡周延</w:t>
            </w:r>
            <w:r>
              <w:rPr>
                <w:rFonts w:cs="Times New Roman" w:hint="eastAsia"/>
                <w:noProof/>
                <w:sz w:val="20"/>
                <w:szCs w:val="20"/>
              </w:rPr>
              <w:t>，</w:t>
            </w:r>
            <w:r w:rsidRPr="00FE26A7">
              <w:rPr>
                <w:rFonts w:cs="Times New Roman" w:hint="eastAsia"/>
                <w:noProof/>
                <w:sz w:val="20"/>
                <w:szCs w:val="20"/>
              </w:rPr>
              <w:t>延宕計畫期程</w:t>
            </w:r>
            <w:r>
              <w:rPr>
                <w:rFonts w:cs="Times New Roman" w:hint="eastAsia"/>
                <w:noProof/>
                <w:sz w:val="20"/>
                <w:szCs w:val="20"/>
              </w:rPr>
              <w:t>，</w:t>
            </w:r>
            <w:r w:rsidRPr="00FE26A7">
              <w:rPr>
                <w:rFonts w:cs="Times New Roman" w:hint="eastAsia"/>
                <w:noProof/>
                <w:sz w:val="20"/>
                <w:szCs w:val="20"/>
              </w:rPr>
              <w:t>亟待研謀改善</w:t>
            </w:r>
            <w:r>
              <w:rPr>
                <w:rFonts w:cs="Times New Roman" w:hint="eastAsia"/>
                <w:noProof/>
                <w:sz w:val="20"/>
                <w:szCs w:val="20"/>
              </w:rPr>
              <w:t>。</w:t>
            </w:r>
          </w:p>
        </w:tc>
        <w:tc>
          <w:tcPr>
            <w:tcW w:w="3417" w:type="dxa"/>
            <w:tcBorders>
              <w:top w:val="single" w:sz="4" w:space="0" w:color="auto"/>
              <w:left w:val="single" w:sz="4" w:space="0" w:color="auto"/>
              <w:bottom w:val="single" w:sz="4" w:space="0" w:color="auto"/>
              <w:right w:val="single" w:sz="4" w:space="0" w:color="auto"/>
              <w:tl2br w:val="nil"/>
            </w:tcBorders>
          </w:tcPr>
          <w:p w:rsidR="00E246E0" w:rsidRPr="00366A57" w:rsidRDefault="003E624D" w:rsidP="00E246E0">
            <w:pPr>
              <w:overflowPunct/>
              <w:spacing w:line="300" w:lineRule="exact"/>
              <w:ind w:firstLineChars="0" w:firstLine="0"/>
              <w:rPr>
                <w:rFonts w:cs="Times New Roman"/>
                <w:sz w:val="20"/>
                <w:szCs w:val="20"/>
              </w:rPr>
            </w:pPr>
            <w:r w:rsidRPr="00FE26A7">
              <w:rPr>
                <w:rFonts w:cs="Times New Roman" w:hint="eastAsia"/>
                <w:noProof/>
                <w:sz w:val="20"/>
                <w:szCs w:val="20"/>
              </w:rPr>
              <w:t>前經依法陳報監察院</w:t>
            </w:r>
            <w:r>
              <w:rPr>
                <w:rFonts w:cs="Times New Roman" w:hint="eastAsia"/>
                <w:noProof/>
                <w:sz w:val="20"/>
                <w:szCs w:val="20"/>
              </w:rPr>
              <w:t>，</w:t>
            </w:r>
            <w:r w:rsidRPr="00FE26A7">
              <w:rPr>
                <w:rFonts w:cs="Times New Roman" w:hint="eastAsia"/>
                <w:noProof/>
                <w:sz w:val="20"/>
                <w:szCs w:val="20"/>
              </w:rPr>
              <w:t>該院業同意備查</w:t>
            </w:r>
            <w:r>
              <w:rPr>
                <w:rFonts w:cs="Times New Roman" w:hint="eastAsia"/>
                <w:noProof/>
                <w:sz w:val="20"/>
                <w:szCs w:val="20"/>
              </w:rPr>
              <w:t>，</w:t>
            </w:r>
            <w:r w:rsidRPr="00FE26A7">
              <w:rPr>
                <w:rFonts w:cs="Times New Roman" w:hint="eastAsia"/>
                <w:noProof/>
                <w:sz w:val="20"/>
                <w:szCs w:val="20"/>
              </w:rPr>
              <w:t>詳</w:t>
            </w:r>
            <w:r w:rsidR="002A0850">
              <w:rPr>
                <w:rFonts w:cs="Times New Roman" w:hint="eastAsia"/>
                <w:noProof/>
                <w:sz w:val="20"/>
                <w:szCs w:val="20"/>
              </w:rPr>
              <w:t>「</w:t>
            </w:r>
            <w:r>
              <w:rPr>
                <w:rFonts w:cs="Times New Roman" w:hint="eastAsia"/>
                <w:noProof/>
                <w:sz w:val="20"/>
                <w:szCs w:val="20"/>
              </w:rPr>
              <w:t>7</w:t>
            </w:r>
            <w:r w:rsidRPr="00FE26A7">
              <w:rPr>
                <w:rFonts w:cs="Times New Roman" w:hint="eastAsia"/>
                <w:noProof/>
                <w:sz w:val="20"/>
                <w:szCs w:val="20"/>
              </w:rPr>
              <w:t>、其他事項</w:t>
            </w:r>
            <w:r>
              <w:rPr>
                <w:rFonts w:cs="Times New Roman"/>
                <w:noProof/>
                <w:sz w:val="20"/>
                <w:szCs w:val="20"/>
              </w:rPr>
              <w:t>（</w:t>
            </w:r>
            <w:r>
              <w:rPr>
                <w:rFonts w:cs="Times New Roman" w:hint="eastAsia"/>
                <w:noProof/>
                <w:sz w:val="20"/>
                <w:szCs w:val="20"/>
              </w:rPr>
              <w:t>2</w:t>
            </w:r>
            <w:r>
              <w:rPr>
                <w:rFonts w:cs="Times New Roman"/>
                <w:noProof/>
                <w:sz w:val="20"/>
                <w:szCs w:val="20"/>
              </w:rPr>
              <w:t>）</w:t>
            </w:r>
            <w:r w:rsidR="005D5546">
              <w:rPr>
                <w:rFonts w:cs="Times New Roman"/>
                <w:noProof/>
                <w:sz w:val="20"/>
                <w:szCs w:val="20"/>
              </w:rPr>
              <w:t>」</w:t>
            </w:r>
            <w:r>
              <w:rPr>
                <w:rFonts w:cs="Times New Roman" w:hint="eastAsia"/>
                <w:noProof/>
                <w:sz w:val="20"/>
                <w:szCs w:val="20"/>
              </w:rPr>
              <w:t>。</w:t>
            </w:r>
          </w:p>
        </w:tc>
      </w:tr>
    </w:tbl>
    <w:p w:rsidR="00D77FD2" w:rsidRPr="00596D5C" w:rsidRDefault="003E3316" w:rsidP="00517E46">
      <w:pPr>
        <w:pStyle w:val="123"/>
        <w:spacing w:line="520" w:lineRule="exact"/>
        <w:ind w:firstLine="1261"/>
        <w:rPr>
          <w:color w:val="000000" w:themeColor="text1"/>
          <w:sz w:val="28"/>
          <w:szCs w:val="28"/>
        </w:rPr>
      </w:pPr>
      <w:r w:rsidRPr="00596D5C">
        <w:rPr>
          <w:rFonts w:hint="eastAsia"/>
          <w:color w:val="000000" w:themeColor="text1"/>
          <w:sz w:val="28"/>
          <w:szCs w:val="28"/>
        </w:rPr>
        <w:t>7</w:t>
      </w:r>
      <w:r w:rsidR="00D77FD2" w:rsidRPr="00596D5C">
        <w:rPr>
          <w:rFonts w:hint="eastAsia"/>
          <w:color w:val="000000" w:themeColor="text1"/>
          <w:sz w:val="28"/>
          <w:szCs w:val="28"/>
        </w:rPr>
        <w:t>.　其他事項</w:t>
      </w:r>
    </w:p>
    <w:p w:rsidR="00D77FD2" w:rsidRPr="00596477" w:rsidRDefault="00374495" w:rsidP="003B4492">
      <w:pPr>
        <w:widowControl w:val="0"/>
        <w:spacing w:line="520" w:lineRule="exact"/>
        <w:ind w:firstLine="480"/>
        <w:rPr>
          <w:rFonts w:hAnsi="Times New Roman" w:cs="Times New Roman"/>
          <w:bCs/>
        </w:rPr>
      </w:pPr>
      <w:r w:rsidRPr="00596477">
        <w:rPr>
          <w:rFonts w:hAnsi="Times New Roman" w:cs="Times New Roman" w:hint="eastAsia"/>
          <w:bCs/>
        </w:rPr>
        <w:t>國軍營舍及設施改建</w:t>
      </w:r>
      <w:r w:rsidR="00D77FD2" w:rsidRPr="00596477">
        <w:rPr>
          <w:rFonts w:hAnsi="Times New Roman" w:cs="Times New Roman" w:hint="eastAsia"/>
          <w:bCs/>
        </w:rPr>
        <w:t>基金計畫及</w:t>
      </w:r>
      <w:r w:rsidR="005B0663">
        <w:rPr>
          <w:rFonts w:hAnsi="Times New Roman" w:cs="Times New Roman" w:hint="eastAsia"/>
          <w:bCs/>
        </w:rPr>
        <w:t>預算之</w:t>
      </w:r>
      <w:r w:rsidR="00D77FD2" w:rsidRPr="00596477">
        <w:rPr>
          <w:rFonts w:hAnsi="Times New Roman" w:cs="Times New Roman" w:hint="eastAsia"/>
          <w:bCs/>
        </w:rPr>
        <w:t>執行結果</w:t>
      </w:r>
      <w:r w:rsidR="00113589">
        <w:rPr>
          <w:rFonts w:hAnsi="Times New Roman" w:cs="Times New Roman" w:hint="eastAsia"/>
          <w:bCs/>
        </w:rPr>
        <w:t>，</w:t>
      </w:r>
      <w:r w:rsidR="004B6168" w:rsidRPr="00596477">
        <w:rPr>
          <w:rFonts w:hAnsi="Times New Roman" w:cs="Times New Roman" w:hint="eastAsia"/>
          <w:bCs/>
        </w:rPr>
        <w:t>前經本部查核後於審核報告揭露</w:t>
      </w:r>
      <w:r w:rsidR="00113589">
        <w:rPr>
          <w:rFonts w:hAnsi="Times New Roman" w:cs="Times New Roman" w:hint="eastAsia"/>
          <w:bCs/>
        </w:rPr>
        <w:t>，</w:t>
      </w:r>
      <w:r w:rsidR="00DF0628" w:rsidRPr="00DF0628">
        <w:rPr>
          <w:rFonts w:hAnsi="Times New Roman" w:cs="Times New Roman" w:hint="eastAsia"/>
          <w:bCs/>
        </w:rPr>
        <w:t>或依法陳報監察院</w:t>
      </w:r>
      <w:r w:rsidR="00113589">
        <w:rPr>
          <w:rFonts w:hAnsi="Times New Roman" w:cs="Times New Roman" w:hint="eastAsia"/>
          <w:bCs/>
        </w:rPr>
        <w:t>，</w:t>
      </w:r>
      <w:r w:rsidR="00DF0628" w:rsidRPr="00DF0628">
        <w:rPr>
          <w:rFonts w:hAnsi="Times New Roman" w:cs="Times New Roman" w:hint="eastAsia"/>
          <w:bCs/>
        </w:rPr>
        <w:t>或該院請本部協助查核、提供資料</w:t>
      </w:r>
      <w:r w:rsidR="00113589">
        <w:rPr>
          <w:rFonts w:hAnsi="Times New Roman" w:cs="Times New Roman" w:hint="eastAsia"/>
          <w:bCs/>
        </w:rPr>
        <w:t>，</w:t>
      </w:r>
      <w:proofErr w:type="gramStart"/>
      <w:r w:rsidR="00DF0628" w:rsidRPr="00DF0628">
        <w:rPr>
          <w:rFonts w:hAnsi="Times New Roman" w:cs="Times New Roman" w:hint="eastAsia"/>
          <w:bCs/>
        </w:rPr>
        <w:t>嗣</w:t>
      </w:r>
      <w:proofErr w:type="gramEnd"/>
      <w:r w:rsidR="00DF0628" w:rsidRPr="00DF0628">
        <w:rPr>
          <w:rFonts w:hAnsi="Times New Roman" w:cs="Times New Roman" w:hint="eastAsia"/>
          <w:bCs/>
        </w:rPr>
        <w:t>經監察院於</w:t>
      </w:r>
      <w:r w:rsidR="00DF0628" w:rsidRPr="00DF0628">
        <w:rPr>
          <w:rFonts w:hAnsi="Times New Roman" w:cs="Times New Roman"/>
          <w:bCs/>
        </w:rPr>
        <w:t>111年7月1日至112年6月30日間糾正、同意備查者</w:t>
      </w:r>
      <w:r w:rsidR="00113589">
        <w:rPr>
          <w:rFonts w:hAnsi="Times New Roman" w:cs="Times New Roman"/>
          <w:bCs/>
        </w:rPr>
        <w:t>，</w:t>
      </w:r>
      <w:proofErr w:type="gramStart"/>
      <w:r w:rsidR="00DF0628" w:rsidRPr="00DF0628">
        <w:rPr>
          <w:rFonts w:hAnsi="Times New Roman" w:cs="Times New Roman"/>
          <w:bCs/>
        </w:rPr>
        <w:t>摘述如次</w:t>
      </w:r>
      <w:proofErr w:type="gramEnd"/>
      <w:r w:rsidR="00DF0628" w:rsidRPr="00DF0628">
        <w:rPr>
          <w:rFonts w:hAnsi="Times New Roman" w:cs="Times New Roman"/>
          <w:bCs/>
        </w:rPr>
        <w:t>：</w:t>
      </w:r>
    </w:p>
    <w:p w:rsidR="00DF1BE0" w:rsidRDefault="00113589" w:rsidP="003B4492">
      <w:pPr>
        <w:widowControl w:val="0"/>
        <w:spacing w:line="460" w:lineRule="exact"/>
        <w:ind w:firstLine="480"/>
        <w:rPr>
          <w:rFonts w:hAnsi="Times New Roman" w:cs="Times New Roman"/>
          <w:bCs/>
        </w:rPr>
      </w:pPr>
      <w:r>
        <w:rPr>
          <w:rFonts w:hAnsi="Times New Roman" w:cs="Times New Roman" w:hint="eastAsia"/>
          <w:bCs/>
        </w:rPr>
        <w:t>（</w:t>
      </w:r>
      <w:r w:rsidR="00DF0628" w:rsidRPr="00DF0628">
        <w:rPr>
          <w:rFonts w:hAnsi="Times New Roman" w:cs="Times New Roman" w:hint="eastAsia"/>
          <w:bCs/>
        </w:rPr>
        <w:t>1</w:t>
      </w:r>
      <w:r>
        <w:rPr>
          <w:rFonts w:hAnsi="Times New Roman" w:cs="Times New Roman" w:hint="eastAsia"/>
          <w:bCs/>
        </w:rPr>
        <w:t>）</w:t>
      </w:r>
      <w:r w:rsidR="00E246E0">
        <w:rPr>
          <w:rFonts w:hAnsi="Times New Roman" w:cs="Times New Roman" w:hint="eastAsia"/>
          <w:bCs/>
        </w:rPr>
        <w:t xml:space="preserve">　國防部</w:t>
      </w:r>
      <w:r w:rsidR="00DF0628" w:rsidRPr="00DF0628">
        <w:rPr>
          <w:rFonts w:hAnsi="Times New Roman" w:cs="Times New Roman" w:hint="eastAsia"/>
          <w:bCs/>
        </w:rPr>
        <w:t>空軍司令部及所屬辦理</w:t>
      </w:r>
      <w:r w:rsidR="002A0850">
        <w:rPr>
          <w:rFonts w:hAnsi="Times New Roman" w:cs="Times New Roman" w:hint="eastAsia"/>
          <w:bCs/>
        </w:rPr>
        <w:t>「</w:t>
      </w:r>
      <w:r w:rsidR="00DF0628" w:rsidRPr="00DF0628">
        <w:rPr>
          <w:rFonts w:hAnsi="Times New Roman" w:cs="Times New Roman" w:hint="eastAsia"/>
          <w:bCs/>
        </w:rPr>
        <w:t>福興營區營舍新建工程</w:t>
      </w:r>
      <w:r w:rsidR="005D5546">
        <w:rPr>
          <w:rFonts w:hAnsi="Times New Roman" w:cs="Times New Roman" w:hint="eastAsia"/>
          <w:bCs/>
        </w:rPr>
        <w:t>」</w:t>
      </w:r>
      <w:r w:rsidR="00DF0628" w:rsidRPr="00DF0628">
        <w:rPr>
          <w:rFonts w:hAnsi="Times New Roman" w:cs="Times New Roman" w:hint="eastAsia"/>
          <w:bCs/>
        </w:rPr>
        <w:t>計畫執行情形</w:t>
      </w:r>
      <w:r>
        <w:rPr>
          <w:rFonts w:hAnsi="Times New Roman" w:cs="Times New Roman" w:hint="eastAsia"/>
          <w:bCs/>
        </w:rPr>
        <w:t>，</w:t>
      </w:r>
      <w:r w:rsidR="00DF0628" w:rsidRPr="00DF0628">
        <w:rPr>
          <w:rFonts w:hAnsi="Times New Roman" w:cs="Times New Roman" w:hint="eastAsia"/>
          <w:bCs/>
        </w:rPr>
        <w:t>核有：</w:t>
      </w:r>
      <w:r w:rsidR="009D54D5">
        <w:rPr>
          <w:rFonts w:hAnsi="Times New Roman" w:cs="Times New Roman" w:hint="eastAsia"/>
          <w:bCs/>
        </w:rPr>
        <w:t>A</w:t>
      </w:r>
      <w:r w:rsidR="00DF0628" w:rsidRPr="00DF0628">
        <w:rPr>
          <w:rFonts w:hAnsi="Times New Roman" w:cs="Times New Roman"/>
          <w:bCs/>
        </w:rPr>
        <w:t>.</w:t>
      </w:r>
      <w:r w:rsidR="00E246E0">
        <w:rPr>
          <w:rFonts w:hAnsi="Times New Roman" w:cs="Times New Roman" w:hint="eastAsia"/>
          <w:bCs/>
        </w:rPr>
        <w:t>該</w:t>
      </w:r>
      <w:r w:rsidR="00DF0628" w:rsidRPr="00DF0628">
        <w:rPr>
          <w:rFonts w:hAnsi="Times New Roman" w:cs="Times New Roman"/>
          <w:bCs/>
        </w:rPr>
        <w:t>司令部未依規定妥適辦理預算檢討</w:t>
      </w:r>
      <w:r>
        <w:rPr>
          <w:rFonts w:hAnsi="Times New Roman" w:cs="Times New Roman"/>
          <w:bCs/>
        </w:rPr>
        <w:t>，</w:t>
      </w:r>
      <w:r w:rsidR="00DF0628" w:rsidRPr="00DF0628">
        <w:rPr>
          <w:rFonts w:hAnsi="Times New Roman" w:cs="Times New Roman"/>
          <w:bCs/>
        </w:rPr>
        <w:t>即指示空軍作戰指揮部（下稱空作部）將400員樓地板面積需求刪除</w:t>
      </w:r>
      <w:r>
        <w:rPr>
          <w:rFonts w:hAnsi="Times New Roman" w:cs="Times New Roman"/>
          <w:bCs/>
        </w:rPr>
        <w:t>，</w:t>
      </w:r>
      <w:r w:rsidR="00DF0628" w:rsidRPr="00DF0628">
        <w:rPr>
          <w:rFonts w:hAnsi="Times New Roman" w:cs="Times New Roman"/>
          <w:bCs/>
        </w:rPr>
        <w:t>所節省之造價調整為地質改良等工項</w:t>
      </w:r>
      <w:r>
        <w:rPr>
          <w:rFonts w:hAnsi="Times New Roman" w:cs="Times New Roman"/>
          <w:bCs/>
        </w:rPr>
        <w:t>，</w:t>
      </w:r>
      <w:r w:rsidR="00DF0628" w:rsidRPr="00DF0628">
        <w:rPr>
          <w:rFonts w:hAnsi="Times New Roman" w:cs="Times New Roman"/>
          <w:bCs/>
        </w:rPr>
        <w:t>且</w:t>
      </w:r>
      <w:proofErr w:type="gramStart"/>
      <w:r w:rsidR="00DF0628" w:rsidRPr="00DF0628">
        <w:rPr>
          <w:rFonts w:hAnsi="Times New Roman" w:cs="Times New Roman"/>
          <w:bCs/>
        </w:rPr>
        <w:t>未督同空作部依</w:t>
      </w:r>
      <w:proofErr w:type="gramEnd"/>
      <w:r w:rsidR="00DF0628" w:rsidRPr="00DF0628">
        <w:rPr>
          <w:rFonts w:hAnsi="Times New Roman" w:cs="Times New Roman"/>
          <w:bCs/>
        </w:rPr>
        <w:t>規定辦理經費審議作業</w:t>
      </w:r>
      <w:r>
        <w:rPr>
          <w:rFonts w:hAnsi="Times New Roman" w:cs="Times New Roman"/>
          <w:bCs/>
        </w:rPr>
        <w:t>，</w:t>
      </w:r>
      <w:r w:rsidR="00DF0628" w:rsidRPr="00DF0628">
        <w:rPr>
          <w:rFonts w:hAnsi="Times New Roman" w:cs="Times New Roman"/>
          <w:bCs/>
        </w:rPr>
        <w:t>即辦理統包工程發包</w:t>
      </w:r>
      <w:r>
        <w:rPr>
          <w:rFonts w:hAnsi="Times New Roman" w:cs="Times New Roman"/>
          <w:bCs/>
        </w:rPr>
        <w:t>，</w:t>
      </w:r>
      <w:r w:rsidR="00DF0628" w:rsidRPr="00DF0628">
        <w:rPr>
          <w:rFonts w:hAnsi="Times New Roman" w:cs="Times New Roman"/>
          <w:bCs/>
        </w:rPr>
        <w:t>浮編工程發包預算項目</w:t>
      </w:r>
      <w:r>
        <w:rPr>
          <w:rFonts w:hAnsi="Times New Roman" w:cs="Times New Roman"/>
          <w:bCs/>
        </w:rPr>
        <w:t>，</w:t>
      </w:r>
      <w:r w:rsidR="00DF0628" w:rsidRPr="00DF0628">
        <w:rPr>
          <w:rFonts w:hAnsi="Times New Roman" w:cs="Times New Roman"/>
          <w:bCs/>
        </w:rPr>
        <w:t>影響預算使用效益；另</w:t>
      </w:r>
      <w:proofErr w:type="gramStart"/>
      <w:r w:rsidR="00DF0628" w:rsidRPr="00DF0628">
        <w:rPr>
          <w:rFonts w:hAnsi="Times New Roman" w:cs="Times New Roman"/>
          <w:bCs/>
        </w:rPr>
        <w:t>空作部</w:t>
      </w:r>
      <w:proofErr w:type="gramEnd"/>
      <w:r w:rsidR="00DF0628" w:rsidRPr="00DF0628">
        <w:rPr>
          <w:rFonts w:hAnsi="Times New Roman" w:cs="Times New Roman"/>
          <w:bCs/>
        </w:rPr>
        <w:t>不當縮減</w:t>
      </w:r>
      <w:proofErr w:type="gramStart"/>
      <w:r w:rsidR="00DF0628" w:rsidRPr="00DF0628">
        <w:rPr>
          <w:rFonts w:hAnsi="Times New Roman" w:cs="Times New Roman"/>
          <w:bCs/>
        </w:rPr>
        <w:lastRenderedPageBreak/>
        <w:t>營舍總面積</w:t>
      </w:r>
      <w:proofErr w:type="gramEnd"/>
      <w:r w:rsidR="00DF0628" w:rsidRPr="00DF0628">
        <w:rPr>
          <w:rFonts w:hAnsi="Times New Roman" w:cs="Times New Roman"/>
          <w:bCs/>
        </w:rPr>
        <w:t>需求</w:t>
      </w:r>
      <w:r>
        <w:rPr>
          <w:rFonts w:hAnsi="Times New Roman" w:cs="Times New Roman"/>
          <w:bCs/>
        </w:rPr>
        <w:t>，</w:t>
      </w:r>
      <w:r w:rsidR="00DF0628" w:rsidRPr="00DF0628">
        <w:rPr>
          <w:rFonts w:hAnsi="Times New Roman" w:cs="Times New Roman"/>
          <w:bCs/>
        </w:rPr>
        <w:t>肇致履約階段大幅縮減住宿空間並變更</w:t>
      </w:r>
      <w:proofErr w:type="gramStart"/>
      <w:r w:rsidR="00DF0628" w:rsidRPr="00DF0628">
        <w:rPr>
          <w:rFonts w:hAnsi="Times New Roman" w:cs="Times New Roman"/>
          <w:bCs/>
        </w:rPr>
        <w:t>房型配賦</w:t>
      </w:r>
      <w:proofErr w:type="gramEnd"/>
      <w:r>
        <w:rPr>
          <w:rFonts w:hAnsi="Times New Roman" w:cs="Times New Roman"/>
          <w:bCs/>
        </w:rPr>
        <w:t>，</w:t>
      </w:r>
      <w:r w:rsidR="00DF0628" w:rsidRPr="00DF0628">
        <w:rPr>
          <w:rFonts w:hAnsi="Times New Roman" w:cs="Times New Roman"/>
          <w:bCs/>
        </w:rPr>
        <w:t>影響本計畫提升官兵生活品質之預期效益；</w:t>
      </w:r>
      <w:r w:rsidR="009D54D5">
        <w:rPr>
          <w:rFonts w:hAnsi="Times New Roman" w:cs="Times New Roman" w:hint="eastAsia"/>
          <w:bCs/>
        </w:rPr>
        <w:t>B</w:t>
      </w:r>
      <w:r w:rsidR="00DF0628" w:rsidRPr="00DF0628">
        <w:rPr>
          <w:rFonts w:hAnsi="Times New Roman" w:cs="Times New Roman"/>
          <w:bCs/>
        </w:rPr>
        <w:t>.</w:t>
      </w:r>
      <w:proofErr w:type="gramStart"/>
      <w:r w:rsidR="00DF0628" w:rsidRPr="00DF0628">
        <w:rPr>
          <w:rFonts w:hAnsi="Times New Roman" w:cs="Times New Roman"/>
          <w:bCs/>
        </w:rPr>
        <w:t>空作部</w:t>
      </w:r>
      <w:proofErr w:type="gramEnd"/>
      <w:r w:rsidR="00DF0628" w:rsidRPr="00DF0628">
        <w:rPr>
          <w:rFonts w:hAnsi="Times New Roman" w:cs="Times New Roman"/>
          <w:bCs/>
        </w:rPr>
        <w:t>未完成計畫修正檢討</w:t>
      </w:r>
      <w:r>
        <w:rPr>
          <w:rFonts w:hAnsi="Times New Roman" w:cs="Times New Roman"/>
          <w:bCs/>
        </w:rPr>
        <w:t>，</w:t>
      </w:r>
      <w:r w:rsidR="00DF0628" w:rsidRPr="00DF0628">
        <w:rPr>
          <w:rFonts w:hAnsi="Times New Roman" w:cs="Times New Roman"/>
          <w:bCs/>
        </w:rPr>
        <w:t>即先辦理工程發包並決標</w:t>
      </w:r>
      <w:r>
        <w:rPr>
          <w:rFonts w:hAnsi="Times New Roman" w:cs="Times New Roman"/>
          <w:bCs/>
        </w:rPr>
        <w:t>，</w:t>
      </w:r>
      <w:r w:rsidR="00DF0628" w:rsidRPr="00DF0628">
        <w:rPr>
          <w:rFonts w:hAnsi="Times New Roman" w:cs="Times New Roman"/>
          <w:bCs/>
        </w:rPr>
        <w:t>致已決標之統包工程規劃需求說明書並無修正計畫</w:t>
      </w:r>
      <w:r w:rsidR="00DF0628" w:rsidRPr="00DF0628">
        <w:rPr>
          <w:rFonts w:hAnsi="Times New Roman" w:cs="Times New Roman" w:hint="eastAsia"/>
          <w:bCs/>
        </w:rPr>
        <w:t>有關提升生活寢室裝修設計品質之需求或規範</w:t>
      </w:r>
      <w:r>
        <w:rPr>
          <w:rFonts w:hAnsi="Times New Roman" w:cs="Times New Roman" w:hint="eastAsia"/>
          <w:bCs/>
        </w:rPr>
        <w:t>，</w:t>
      </w:r>
      <w:r w:rsidR="00DF0628" w:rsidRPr="00DF0628">
        <w:rPr>
          <w:rFonts w:hAnsi="Times New Roman" w:cs="Times New Roman" w:hint="eastAsia"/>
          <w:bCs/>
        </w:rPr>
        <w:t>影響編列裝修經費</w:t>
      </w:r>
      <w:r w:rsidR="00DF0628" w:rsidRPr="00DF0628">
        <w:rPr>
          <w:rFonts w:hAnsi="Times New Roman" w:cs="Times New Roman"/>
          <w:bCs/>
        </w:rPr>
        <w:t>6千餘萬元之效益；另未妥</w:t>
      </w:r>
      <w:proofErr w:type="gramStart"/>
      <w:r w:rsidR="00DF0628" w:rsidRPr="00DF0628">
        <w:rPr>
          <w:rFonts w:hAnsi="Times New Roman" w:cs="Times New Roman"/>
          <w:bCs/>
        </w:rPr>
        <w:t>適</w:t>
      </w:r>
      <w:proofErr w:type="gramEnd"/>
      <w:r w:rsidR="00DF0628" w:rsidRPr="00DF0628">
        <w:rPr>
          <w:rFonts w:hAnsi="Times New Roman" w:cs="Times New Roman"/>
          <w:bCs/>
        </w:rPr>
        <w:t>檢討統包工程新增工項需求</w:t>
      </w:r>
      <w:r>
        <w:rPr>
          <w:rFonts w:hAnsi="Times New Roman" w:cs="Times New Roman"/>
          <w:bCs/>
        </w:rPr>
        <w:t>，</w:t>
      </w:r>
      <w:r w:rsidR="00DF0628" w:rsidRPr="00DF0628">
        <w:rPr>
          <w:rFonts w:hAnsi="Times New Roman" w:cs="Times New Roman"/>
          <w:bCs/>
        </w:rPr>
        <w:t>延宕修正計畫完成期程</w:t>
      </w:r>
      <w:r>
        <w:rPr>
          <w:rFonts w:hAnsi="Times New Roman" w:cs="Times New Roman"/>
          <w:bCs/>
        </w:rPr>
        <w:t>，</w:t>
      </w:r>
      <w:r w:rsidR="00DF0628" w:rsidRPr="00DF0628">
        <w:rPr>
          <w:rFonts w:hAnsi="Times New Roman" w:cs="Times New Roman"/>
          <w:bCs/>
        </w:rPr>
        <w:t>復未積極督促專案管理廠商確實管控新增</w:t>
      </w:r>
      <w:proofErr w:type="gramStart"/>
      <w:r w:rsidR="00DF0628" w:rsidRPr="00DF0628">
        <w:rPr>
          <w:rFonts w:hAnsi="Times New Roman" w:cs="Times New Roman"/>
          <w:bCs/>
        </w:rPr>
        <w:t>工項施作</w:t>
      </w:r>
      <w:proofErr w:type="gramEnd"/>
      <w:r w:rsidR="00DF0628" w:rsidRPr="00DF0628">
        <w:rPr>
          <w:rFonts w:hAnsi="Times New Roman" w:cs="Times New Roman"/>
          <w:bCs/>
        </w:rPr>
        <w:t>期程</w:t>
      </w:r>
      <w:r>
        <w:rPr>
          <w:rFonts w:hAnsi="Times New Roman" w:cs="Times New Roman"/>
          <w:bCs/>
        </w:rPr>
        <w:t>，</w:t>
      </w:r>
      <w:r w:rsidR="00DF0628" w:rsidRPr="00DF0628">
        <w:rPr>
          <w:rFonts w:hAnsi="Times New Roman" w:cs="Times New Roman"/>
          <w:bCs/>
        </w:rPr>
        <w:t>延宕工程完工期程等2項未盡職責及效能過低情事</w:t>
      </w:r>
      <w:r>
        <w:rPr>
          <w:rFonts w:hAnsi="Times New Roman" w:cs="Times New Roman"/>
          <w:bCs/>
        </w:rPr>
        <w:t>，</w:t>
      </w:r>
      <w:r w:rsidR="00DF0628" w:rsidRPr="00DF0628">
        <w:rPr>
          <w:rFonts w:hAnsi="Times New Roman" w:cs="Times New Roman"/>
          <w:bCs/>
        </w:rPr>
        <w:t>經依審計法第69條第1項前段規定</w:t>
      </w:r>
      <w:r>
        <w:rPr>
          <w:rFonts w:hAnsi="Times New Roman" w:cs="Times New Roman"/>
          <w:bCs/>
        </w:rPr>
        <w:t>，</w:t>
      </w:r>
      <w:r w:rsidR="00DF0628" w:rsidRPr="00DF0628">
        <w:rPr>
          <w:rFonts w:hAnsi="Times New Roman" w:cs="Times New Roman"/>
          <w:bCs/>
        </w:rPr>
        <w:t>函請國防部</w:t>
      </w:r>
      <w:proofErr w:type="gramStart"/>
      <w:r w:rsidR="00DF0628" w:rsidRPr="00DF0628">
        <w:rPr>
          <w:rFonts w:hAnsi="Times New Roman" w:cs="Times New Roman"/>
          <w:bCs/>
        </w:rPr>
        <w:t>查明妥處</w:t>
      </w:r>
      <w:proofErr w:type="gramEnd"/>
      <w:r>
        <w:rPr>
          <w:rFonts w:hAnsi="Times New Roman" w:cs="Times New Roman"/>
          <w:bCs/>
        </w:rPr>
        <w:t>，</w:t>
      </w:r>
      <w:r w:rsidR="00DF0628" w:rsidRPr="00DF0628">
        <w:rPr>
          <w:rFonts w:hAnsi="Times New Roman" w:cs="Times New Roman"/>
          <w:bCs/>
        </w:rPr>
        <w:t>並報告監察院</w:t>
      </w:r>
      <w:r>
        <w:rPr>
          <w:rFonts w:hAnsi="Times New Roman" w:cs="Times New Roman"/>
          <w:bCs/>
        </w:rPr>
        <w:t>。</w:t>
      </w:r>
      <w:proofErr w:type="gramStart"/>
      <w:r w:rsidR="00DF0628" w:rsidRPr="00DF0628">
        <w:rPr>
          <w:rFonts w:hAnsi="Times New Roman" w:cs="Times New Roman"/>
          <w:bCs/>
        </w:rPr>
        <w:t>嗣</w:t>
      </w:r>
      <w:proofErr w:type="gramEnd"/>
      <w:r w:rsidR="00DF0628" w:rsidRPr="00DF0628">
        <w:rPr>
          <w:rFonts w:hAnsi="Times New Roman" w:cs="Times New Roman"/>
          <w:bCs/>
        </w:rPr>
        <w:t>經國防部檢討結果</w:t>
      </w:r>
      <w:r>
        <w:rPr>
          <w:rFonts w:hAnsi="Times New Roman" w:cs="Times New Roman"/>
          <w:bCs/>
        </w:rPr>
        <w:t>，</w:t>
      </w:r>
      <w:proofErr w:type="gramStart"/>
      <w:r w:rsidR="00DF0628" w:rsidRPr="00DF0628">
        <w:rPr>
          <w:rFonts w:hAnsi="Times New Roman" w:cs="Times New Roman"/>
          <w:bCs/>
        </w:rPr>
        <w:t>除議處</w:t>
      </w:r>
      <w:proofErr w:type="gramEnd"/>
      <w:r w:rsidR="00DF0628" w:rsidRPr="00DF0628">
        <w:rPr>
          <w:rFonts w:hAnsi="Times New Roman" w:cs="Times New Roman"/>
          <w:bCs/>
        </w:rPr>
        <w:t>相關失職人員外</w:t>
      </w:r>
      <w:r>
        <w:rPr>
          <w:rFonts w:hAnsi="Times New Roman" w:cs="Times New Roman"/>
          <w:bCs/>
        </w:rPr>
        <w:t>，</w:t>
      </w:r>
      <w:r w:rsidR="00DF0628" w:rsidRPr="00DF0628">
        <w:rPr>
          <w:rFonts w:hAnsi="Times New Roman" w:cs="Times New Roman"/>
          <w:bCs/>
        </w:rPr>
        <w:t>已</w:t>
      </w:r>
      <w:proofErr w:type="gramStart"/>
      <w:r w:rsidR="00DF0628" w:rsidRPr="00DF0628">
        <w:rPr>
          <w:rFonts w:hAnsi="Times New Roman" w:cs="Times New Roman"/>
          <w:bCs/>
        </w:rPr>
        <w:t>令頒</w:t>
      </w:r>
      <w:r w:rsidR="002A0850">
        <w:rPr>
          <w:rFonts w:hAnsi="Times New Roman" w:cs="Times New Roman"/>
          <w:bCs/>
        </w:rPr>
        <w:t>「</w:t>
      </w:r>
      <w:proofErr w:type="gramEnd"/>
      <w:r w:rsidR="00DF0628" w:rsidRPr="00DF0628">
        <w:rPr>
          <w:rFonts w:hAnsi="Times New Roman" w:cs="Times New Roman"/>
          <w:bCs/>
        </w:rPr>
        <w:t>軍事工程計畫修正與計畫內執行內容調整範疇界定策進作為</w:t>
      </w:r>
      <w:r w:rsidR="005D5546">
        <w:rPr>
          <w:rFonts w:hAnsi="Times New Roman" w:cs="Times New Roman"/>
          <w:bCs/>
        </w:rPr>
        <w:t>」</w:t>
      </w:r>
      <w:r>
        <w:rPr>
          <w:rFonts w:hAnsi="Times New Roman" w:cs="Times New Roman"/>
          <w:bCs/>
        </w:rPr>
        <w:t>，</w:t>
      </w:r>
      <w:r w:rsidR="00DF0628" w:rsidRPr="00DF0628">
        <w:rPr>
          <w:rFonts w:hAnsi="Times New Roman" w:cs="Times New Roman"/>
          <w:bCs/>
        </w:rPr>
        <w:t>明訂計畫修正後始得續行之項目</w:t>
      </w:r>
      <w:r>
        <w:rPr>
          <w:rFonts w:hAnsi="Times New Roman" w:cs="Times New Roman"/>
          <w:bCs/>
        </w:rPr>
        <w:t>，</w:t>
      </w:r>
      <w:r w:rsidR="00DF0628" w:rsidRPr="00DF0628">
        <w:rPr>
          <w:rFonts w:hAnsi="Times New Roman" w:cs="Times New Roman"/>
          <w:bCs/>
        </w:rPr>
        <w:t>並就已移案招標之軍事工程</w:t>
      </w:r>
      <w:r>
        <w:rPr>
          <w:rFonts w:hAnsi="Times New Roman" w:cs="Times New Roman"/>
          <w:bCs/>
        </w:rPr>
        <w:t>，</w:t>
      </w:r>
      <w:r w:rsidR="00DF0628" w:rsidRPr="00DF0628">
        <w:rPr>
          <w:rFonts w:hAnsi="Times New Roman" w:cs="Times New Roman"/>
          <w:bCs/>
        </w:rPr>
        <w:t>要求所屬依相關策進作為</w:t>
      </w:r>
      <w:proofErr w:type="gramStart"/>
      <w:r w:rsidR="00DF0628" w:rsidRPr="00DF0628">
        <w:rPr>
          <w:rFonts w:hAnsi="Times New Roman" w:cs="Times New Roman"/>
          <w:bCs/>
        </w:rPr>
        <w:t>勾</w:t>
      </w:r>
      <w:proofErr w:type="gramEnd"/>
      <w:r w:rsidR="00DF0628" w:rsidRPr="00DF0628">
        <w:rPr>
          <w:rFonts w:hAnsi="Times New Roman" w:cs="Times New Roman"/>
          <w:bCs/>
        </w:rPr>
        <w:t>稽查核</w:t>
      </w:r>
      <w:r>
        <w:rPr>
          <w:rFonts w:hAnsi="Times New Roman" w:cs="Times New Roman"/>
          <w:bCs/>
        </w:rPr>
        <w:t>，</w:t>
      </w:r>
      <w:r w:rsidR="00DF0628" w:rsidRPr="00DF0628">
        <w:rPr>
          <w:rFonts w:hAnsi="Times New Roman" w:cs="Times New Roman"/>
          <w:bCs/>
        </w:rPr>
        <w:t>以強化計畫管制作業；督</w:t>
      </w:r>
      <w:r w:rsidR="00DF0628" w:rsidRPr="00DF0628">
        <w:rPr>
          <w:rFonts w:hAnsi="Times New Roman" w:cs="Times New Roman" w:hint="eastAsia"/>
          <w:bCs/>
        </w:rPr>
        <w:t>促所屬要求專案管理廠商適時召開會議共同完成合署作業</w:t>
      </w:r>
      <w:r>
        <w:rPr>
          <w:rFonts w:hAnsi="Times New Roman" w:cs="Times New Roman" w:hint="eastAsia"/>
          <w:bCs/>
        </w:rPr>
        <w:t>，</w:t>
      </w:r>
      <w:r w:rsidR="00DF0628" w:rsidRPr="00DF0628">
        <w:rPr>
          <w:rFonts w:hAnsi="Times New Roman" w:cs="Times New Roman" w:hint="eastAsia"/>
          <w:bCs/>
        </w:rPr>
        <w:t>以避免反覆提送</w:t>
      </w:r>
      <w:proofErr w:type="gramStart"/>
      <w:r w:rsidR="00DF0628" w:rsidRPr="00DF0628">
        <w:rPr>
          <w:rFonts w:hAnsi="Times New Roman" w:cs="Times New Roman" w:hint="eastAsia"/>
          <w:bCs/>
        </w:rPr>
        <w:t>及審退圖說</w:t>
      </w:r>
      <w:proofErr w:type="gramEnd"/>
      <w:r w:rsidR="00DF0628" w:rsidRPr="00DF0628">
        <w:rPr>
          <w:rFonts w:hAnsi="Times New Roman" w:cs="Times New Roman" w:hint="eastAsia"/>
          <w:bCs/>
        </w:rPr>
        <w:t>文件情事再生；另同時要求所屬積極督促統包商執行趕工作業</w:t>
      </w:r>
      <w:r>
        <w:rPr>
          <w:rFonts w:hAnsi="Times New Roman" w:cs="Times New Roman" w:hint="eastAsia"/>
          <w:bCs/>
        </w:rPr>
        <w:t>，</w:t>
      </w:r>
      <w:r w:rsidR="00DF0628" w:rsidRPr="00DF0628">
        <w:rPr>
          <w:rFonts w:hAnsi="Times New Roman" w:cs="Times New Roman" w:hint="eastAsia"/>
          <w:bCs/>
        </w:rPr>
        <w:t>以如期如質完工等改善措施</w:t>
      </w:r>
      <w:r>
        <w:rPr>
          <w:rFonts w:hAnsi="Times New Roman" w:cs="Times New Roman" w:hint="eastAsia"/>
          <w:bCs/>
        </w:rPr>
        <w:t>。</w:t>
      </w:r>
      <w:r w:rsidR="00DF0628" w:rsidRPr="00DF0628">
        <w:rPr>
          <w:rFonts w:hAnsi="Times New Roman" w:cs="Times New Roman" w:hint="eastAsia"/>
          <w:bCs/>
        </w:rPr>
        <w:t>案經本部陳報監察院</w:t>
      </w:r>
      <w:r>
        <w:rPr>
          <w:rFonts w:hAnsi="Times New Roman" w:cs="Times New Roman" w:hint="eastAsia"/>
          <w:bCs/>
        </w:rPr>
        <w:t>，</w:t>
      </w:r>
      <w:r w:rsidR="00DF0628" w:rsidRPr="00DF0628">
        <w:rPr>
          <w:rFonts w:hAnsi="Times New Roman" w:cs="Times New Roman" w:hint="eastAsia"/>
          <w:bCs/>
        </w:rPr>
        <w:t>經監察院糾正</w:t>
      </w:r>
      <w:r>
        <w:rPr>
          <w:rFonts w:hAnsi="Times New Roman" w:cs="Times New Roman" w:hint="eastAsia"/>
          <w:bCs/>
        </w:rPr>
        <w:t>。</w:t>
      </w:r>
      <w:r w:rsidR="009F11C2" w:rsidRPr="009F11C2">
        <w:rPr>
          <w:rFonts w:hAnsi="Times New Roman" w:cs="Times New Roman" w:hint="eastAsia"/>
          <w:bCs/>
        </w:rPr>
        <w:t>（</w:t>
      </w:r>
      <w:r w:rsidR="009F11C2" w:rsidRPr="009F11C2">
        <w:rPr>
          <w:rFonts w:hAnsi="Times New Roman" w:cs="Times New Roman"/>
          <w:bCs/>
        </w:rPr>
        <w:t>111.11.16監察院公報第3294期）</w:t>
      </w:r>
    </w:p>
    <w:p w:rsidR="00DF0628" w:rsidRPr="00DF0628" w:rsidRDefault="00113589" w:rsidP="003B4492">
      <w:pPr>
        <w:widowControl w:val="0"/>
        <w:spacing w:line="460" w:lineRule="exact"/>
        <w:ind w:firstLine="480"/>
        <w:rPr>
          <w:rFonts w:hAnsi="Times New Roman" w:cs="Times New Roman"/>
          <w:bCs/>
        </w:rPr>
      </w:pPr>
      <w:r>
        <w:rPr>
          <w:rFonts w:hAnsi="Times New Roman" w:cs="Times New Roman" w:hint="eastAsia"/>
          <w:bCs/>
        </w:rPr>
        <w:t>（</w:t>
      </w:r>
      <w:r w:rsidR="00DF0628">
        <w:rPr>
          <w:rFonts w:hAnsi="Times New Roman" w:cs="Times New Roman" w:hint="eastAsia"/>
          <w:bCs/>
        </w:rPr>
        <w:t>2</w:t>
      </w:r>
      <w:r>
        <w:rPr>
          <w:rFonts w:hAnsi="Times New Roman" w:cs="Times New Roman" w:hint="eastAsia"/>
          <w:bCs/>
        </w:rPr>
        <w:t>）</w:t>
      </w:r>
      <w:r w:rsidR="009D54D5">
        <w:rPr>
          <w:rFonts w:hAnsi="Times New Roman" w:cs="Times New Roman" w:hint="eastAsia"/>
          <w:bCs/>
        </w:rPr>
        <w:t xml:space="preserve">  </w:t>
      </w:r>
      <w:r w:rsidR="00DF0628" w:rsidRPr="00DF0628">
        <w:rPr>
          <w:rFonts w:hAnsi="Times New Roman" w:cs="Times New Roman" w:hint="eastAsia"/>
          <w:bCs/>
        </w:rPr>
        <w:t>國防部空軍司令部及所屬辦理</w:t>
      </w:r>
      <w:r w:rsidR="002A0850">
        <w:rPr>
          <w:rFonts w:hAnsi="Times New Roman" w:cs="Times New Roman" w:hint="eastAsia"/>
          <w:bCs/>
        </w:rPr>
        <w:t>「</w:t>
      </w:r>
      <w:r w:rsidR="00DF0628" w:rsidRPr="00DF0628">
        <w:rPr>
          <w:rFonts w:hAnsi="Times New Roman" w:cs="Times New Roman" w:hint="eastAsia"/>
          <w:bCs/>
        </w:rPr>
        <w:t>水溪靶場綜合大樓新建工程</w:t>
      </w:r>
      <w:r w:rsidR="005D5546">
        <w:rPr>
          <w:rFonts w:hAnsi="Times New Roman" w:cs="Times New Roman" w:hint="eastAsia"/>
          <w:bCs/>
        </w:rPr>
        <w:t>」</w:t>
      </w:r>
      <w:r w:rsidR="00DF0628" w:rsidRPr="00DF0628">
        <w:rPr>
          <w:rFonts w:hAnsi="Times New Roman" w:cs="Times New Roman" w:hint="eastAsia"/>
          <w:bCs/>
        </w:rPr>
        <w:t>計畫執行情形</w:t>
      </w:r>
      <w:r>
        <w:rPr>
          <w:rFonts w:hAnsi="Times New Roman" w:cs="Times New Roman" w:hint="eastAsia"/>
          <w:bCs/>
        </w:rPr>
        <w:t>，</w:t>
      </w:r>
      <w:r w:rsidR="00DF0628" w:rsidRPr="00DF0628">
        <w:rPr>
          <w:rFonts w:hAnsi="Times New Roman" w:cs="Times New Roman" w:hint="eastAsia"/>
          <w:bCs/>
        </w:rPr>
        <w:t>核有：</w:t>
      </w:r>
      <w:r w:rsidR="009D54D5">
        <w:rPr>
          <w:rFonts w:hAnsi="Times New Roman" w:cs="Times New Roman" w:hint="eastAsia"/>
          <w:bCs/>
        </w:rPr>
        <w:t>A</w:t>
      </w:r>
      <w:r w:rsidR="00DF0628" w:rsidRPr="00DF0628">
        <w:rPr>
          <w:rFonts w:hAnsi="Times New Roman" w:cs="Times New Roman"/>
          <w:bCs/>
        </w:rPr>
        <w:t>.辦理水溪靶場營舍</w:t>
      </w:r>
      <w:proofErr w:type="gramStart"/>
      <w:r w:rsidR="00DF0628" w:rsidRPr="00DF0628">
        <w:rPr>
          <w:rFonts w:hAnsi="Times New Roman" w:cs="Times New Roman"/>
          <w:bCs/>
        </w:rPr>
        <w:t>及靶標</w:t>
      </w:r>
      <w:proofErr w:type="gramEnd"/>
      <w:r w:rsidR="00DF0628" w:rsidRPr="00DF0628">
        <w:rPr>
          <w:rFonts w:hAnsi="Times New Roman" w:cs="Times New Roman"/>
          <w:bCs/>
        </w:rPr>
        <w:t>設施整建作業</w:t>
      </w:r>
      <w:r>
        <w:rPr>
          <w:rFonts w:hAnsi="Times New Roman" w:cs="Times New Roman"/>
          <w:bCs/>
        </w:rPr>
        <w:t>，</w:t>
      </w:r>
      <w:r w:rsidR="00DF0628" w:rsidRPr="00DF0628">
        <w:rPr>
          <w:rFonts w:hAnsi="Times New Roman" w:cs="Times New Roman"/>
          <w:bCs/>
        </w:rPr>
        <w:t>未就涉及水利法規禁止建造及土地產權無法取得等限制問題</w:t>
      </w:r>
      <w:proofErr w:type="gramStart"/>
      <w:r w:rsidR="00DF0628" w:rsidRPr="00DF0628">
        <w:rPr>
          <w:rFonts w:hAnsi="Times New Roman" w:cs="Times New Roman"/>
          <w:bCs/>
        </w:rPr>
        <w:t>研</w:t>
      </w:r>
      <w:proofErr w:type="gramEnd"/>
      <w:r w:rsidR="00DF0628" w:rsidRPr="00DF0628">
        <w:rPr>
          <w:rFonts w:hAnsi="Times New Roman" w:cs="Times New Roman"/>
          <w:bCs/>
        </w:rPr>
        <w:t>謀可行配套作為</w:t>
      </w:r>
      <w:r>
        <w:rPr>
          <w:rFonts w:hAnsi="Times New Roman" w:cs="Times New Roman"/>
          <w:bCs/>
        </w:rPr>
        <w:t>，</w:t>
      </w:r>
      <w:proofErr w:type="gramStart"/>
      <w:r w:rsidR="00DF0628" w:rsidRPr="00DF0628">
        <w:rPr>
          <w:rFonts w:hAnsi="Times New Roman" w:cs="Times New Roman"/>
          <w:bCs/>
        </w:rPr>
        <w:t>即令示</w:t>
      </w:r>
      <w:proofErr w:type="gramEnd"/>
      <w:r w:rsidR="00DF0628" w:rsidRPr="00DF0628">
        <w:rPr>
          <w:rFonts w:hAnsi="Times New Roman" w:cs="Times New Roman"/>
          <w:bCs/>
        </w:rPr>
        <w:t>所屬規劃於行水區內整建相關設施</w:t>
      </w:r>
      <w:r>
        <w:rPr>
          <w:rFonts w:hAnsi="Times New Roman" w:cs="Times New Roman"/>
          <w:bCs/>
        </w:rPr>
        <w:t>，</w:t>
      </w:r>
      <w:r w:rsidR="00DF0628" w:rsidRPr="00DF0628">
        <w:rPr>
          <w:rFonts w:hAnsi="Times New Roman" w:cs="Times New Roman"/>
          <w:bCs/>
        </w:rPr>
        <w:t>致後續整建窒礙難行</w:t>
      </w:r>
      <w:r>
        <w:rPr>
          <w:rFonts w:hAnsi="Times New Roman" w:cs="Times New Roman"/>
          <w:bCs/>
        </w:rPr>
        <w:t>，</w:t>
      </w:r>
      <w:proofErr w:type="gramStart"/>
      <w:r w:rsidR="00DF0628" w:rsidRPr="00DF0628">
        <w:rPr>
          <w:rFonts w:hAnsi="Times New Roman" w:cs="Times New Roman"/>
          <w:bCs/>
        </w:rPr>
        <w:t>徒耗2年5月</w:t>
      </w:r>
      <w:proofErr w:type="gramEnd"/>
      <w:r w:rsidR="00DF0628" w:rsidRPr="00DF0628">
        <w:rPr>
          <w:rFonts w:hAnsi="Times New Roman" w:cs="Times New Roman"/>
          <w:bCs/>
        </w:rPr>
        <w:t>餘作業期程；復未確實督促所屬完備環境影響評估之前置核准程序</w:t>
      </w:r>
      <w:r>
        <w:rPr>
          <w:rFonts w:hAnsi="Times New Roman" w:cs="Times New Roman"/>
          <w:bCs/>
        </w:rPr>
        <w:t>，</w:t>
      </w:r>
      <w:r w:rsidR="00DF0628" w:rsidRPr="00DF0628">
        <w:rPr>
          <w:rFonts w:hAnsi="Times New Roman" w:cs="Times New Roman"/>
          <w:bCs/>
        </w:rPr>
        <w:t>致耗時近3年仍未完成工程</w:t>
      </w:r>
      <w:proofErr w:type="gramStart"/>
      <w:r w:rsidR="00DF0628" w:rsidRPr="00DF0628">
        <w:rPr>
          <w:rFonts w:hAnsi="Times New Roman" w:cs="Times New Roman"/>
          <w:bCs/>
        </w:rPr>
        <w:t>前置環評</w:t>
      </w:r>
      <w:proofErr w:type="gramEnd"/>
      <w:r w:rsidR="00DF0628" w:rsidRPr="00DF0628">
        <w:rPr>
          <w:rFonts w:hAnsi="Times New Roman" w:cs="Times New Roman"/>
          <w:bCs/>
        </w:rPr>
        <w:t>與先期規劃作業</w:t>
      </w:r>
      <w:r>
        <w:rPr>
          <w:rFonts w:hAnsi="Times New Roman" w:cs="Times New Roman"/>
          <w:bCs/>
        </w:rPr>
        <w:t>，</w:t>
      </w:r>
      <w:r w:rsidR="00DF0628" w:rsidRPr="00DF0628">
        <w:rPr>
          <w:rFonts w:hAnsi="Times New Roman" w:cs="Times New Roman"/>
          <w:bCs/>
        </w:rPr>
        <w:t>嚴重影響水溪靶場營舍整建計畫目標之達成；</w:t>
      </w:r>
      <w:r w:rsidR="009D54D5">
        <w:rPr>
          <w:rFonts w:hAnsi="Times New Roman" w:cs="Times New Roman" w:hint="eastAsia"/>
          <w:bCs/>
        </w:rPr>
        <w:t>B</w:t>
      </w:r>
      <w:r w:rsidR="00DF0628" w:rsidRPr="00DF0628">
        <w:rPr>
          <w:rFonts w:hAnsi="Times New Roman" w:cs="Times New Roman"/>
          <w:bCs/>
        </w:rPr>
        <w:t>.該司令部所屬空軍第四戰術戰鬥機聯隊辦理需求計畫擬編作業</w:t>
      </w:r>
      <w:r>
        <w:rPr>
          <w:rFonts w:hAnsi="Times New Roman" w:cs="Times New Roman"/>
          <w:bCs/>
        </w:rPr>
        <w:t>，</w:t>
      </w:r>
      <w:proofErr w:type="gramStart"/>
      <w:r w:rsidR="00DF0628" w:rsidRPr="00DF0628">
        <w:rPr>
          <w:rFonts w:hAnsi="Times New Roman" w:cs="Times New Roman"/>
          <w:bCs/>
        </w:rPr>
        <w:t>未按水溪</w:t>
      </w:r>
      <w:proofErr w:type="gramEnd"/>
      <w:r w:rsidR="00DF0628" w:rsidRPr="00DF0628">
        <w:rPr>
          <w:rFonts w:hAnsi="Times New Roman" w:cs="Times New Roman"/>
          <w:bCs/>
        </w:rPr>
        <w:t>靶場營舍整建之實際需求及先期規劃結果與建議</w:t>
      </w:r>
      <w:proofErr w:type="gramStart"/>
      <w:r w:rsidR="00DF0628" w:rsidRPr="00DF0628">
        <w:rPr>
          <w:rFonts w:hAnsi="Times New Roman" w:cs="Times New Roman" w:hint="eastAsia"/>
          <w:bCs/>
        </w:rPr>
        <w:t>研</w:t>
      </w:r>
      <w:proofErr w:type="gramEnd"/>
      <w:r w:rsidR="00DF0628" w:rsidRPr="00DF0628">
        <w:rPr>
          <w:rFonts w:hAnsi="Times New Roman" w:cs="Times New Roman" w:hint="eastAsia"/>
          <w:bCs/>
        </w:rPr>
        <w:t>擬計畫內容</w:t>
      </w:r>
      <w:r>
        <w:rPr>
          <w:rFonts w:hAnsi="Times New Roman" w:cs="Times New Roman" w:hint="eastAsia"/>
          <w:bCs/>
        </w:rPr>
        <w:t>，</w:t>
      </w:r>
      <w:r w:rsidR="00DF0628" w:rsidRPr="00DF0628">
        <w:rPr>
          <w:rFonts w:hAnsi="Times New Roman" w:cs="Times New Roman" w:hint="eastAsia"/>
          <w:bCs/>
        </w:rPr>
        <w:t>該司令部亦未確實審查</w:t>
      </w:r>
      <w:r>
        <w:rPr>
          <w:rFonts w:hAnsi="Times New Roman" w:cs="Times New Roman" w:hint="eastAsia"/>
          <w:bCs/>
        </w:rPr>
        <w:t>，</w:t>
      </w:r>
      <w:r w:rsidR="00DF0628" w:rsidRPr="00DF0628">
        <w:rPr>
          <w:rFonts w:hAnsi="Times New Roman" w:cs="Times New Roman" w:hint="eastAsia"/>
          <w:bCs/>
        </w:rPr>
        <w:t>致漏列計畫項目須另辦理計畫修正</w:t>
      </w:r>
      <w:r>
        <w:rPr>
          <w:rFonts w:hAnsi="Times New Roman" w:cs="Times New Roman" w:hint="eastAsia"/>
          <w:bCs/>
        </w:rPr>
        <w:t>，</w:t>
      </w:r>
      <w:r w:rsidR="00DF0628" w:rsidRPr="00DF0628">
        <w:rPr>
          <w:rFonts w:hAnsi="Times New Roman" w:cs="Times New Roman" w:hint="eastAsia"/>
          <w:bCs/>
        </w:rPr>
        <w:t>延遲統包工程發包作業</w:t>
      </w:r>
      <w:r>
        <w:rPr>
          <w:rFonts w:hAnsi="Times New Roman" w:cs="Times New Roman" w:hint="eastAsia"/>
          <w:bCs/>
        </w:rPr>
        <w:t>，</w:t>
      </w:r>
      <w:r w:rsidR="00DF0628" w:rsidRPr="00DF0628">
        <w:rPr>
          <w:rFonts w:hAnsi="Times New Roman" w:cs="Times New Roman" w:hint="eastAsia"/>
          <w:bCs/>
        </w:rPr>
        <w:t>影響本計畫</w:t>
      </w:r>
      <w:r w:rsidR="00DF0628" w:rsidRPr="00DF0628">
        <w:rPr>
          <w:rFonts w:hAnsi="Times New Roman" w:cs="Times New Roman"/>
          <w:bCs/>
        </w:rPr>
        <w:t>109年預算實現率不足</w:t>
      </w:r>
      <w:proofErr w:type="gramStart"/>
      <w:r w:rsidR="00DF0628" w:rsidRPr="00DF0628">
        <w:rPr>
          <w:rFonts w:hAnsi="Times New Roman" w:cs="Times New Roman"/>
          <w:bCs/>
        </w:rPr>
        <w:t>2成</w:t>
      </w:r>
      <w:proofErr w:type="gramEnd"/>
      <w:r w:rsidR="00DF0628" w:rsidRPr="00DF0628">
        <w:rPr>
          <w:rFonts w:hAnsi="Times New Roman" w:cs="Times New Roman"/>
          <w:bCs/>
        </w:rPr>
        <w:t>；復於工程計畫執行過程</w:t>
      </w:r>
      <w:r>
        <w:rPr>
          <w:rFonts w:hAnsi="Times New Roman" w:cs="Times New Roman"/>
          <w:bCs/>
        </w:rPr>
        <w:t>，</w:t>
      </w:r>
      <w:proofErr w:type="gramStart"/>
      <w:r w:rsidR="00DF0628" w:rsidRPr="00DF0628">
        <w:rPr>
          <w:rFonts w:hAnsi="Times New Roman" w:cs="Times New Roman"/>
          <w:bCs/>
        </w:rPr>
        <w:t>未就西觀測</w:t>
      </w:r>
      <w:proofErr w:type="gramEnd"/>
      <w:r w:rsidR="00DF0628" w:rsidRPr="00DF0628">
        <w:rPr>
          <w:rFonts w:hAnsi="Times New Roman" w:cs="Times New Roman"/>
          <w:bCs/>
        </w:rPr>
        <w:t>塔預定地未符土地使用管制規定</w:t>
      </w:r>
      <w:r w:rsidR="00517E46">
        <w:rPr>
          <w:rFonts w:hAnsi="Times New Roman" w:cs="Times New Roman" w:hint="eastAsia"/>
          <w:bCs/>
        </w:rPr>
        <w:t>及</w:t>
      </w:r>
      <w:r w:rsidR="00DF0628" w:rsidRPr="00DF0628">
        <w:rPr>
          <w:rFonts w:hAnsi="Times New Roman" w:cs="Times New Roman"/>
          <w:bCs/>
        </w:rPr>
        <w:t>早因應</w:t>
      </w:r>
      <w:r>
        <w:rPr>
          <w:rFonts w:hAnsi="Times New Roman" w:cs="Times New Roman"/>
          <w:bCs/>
        </w:rPr>
        <w:t>，</w:t>
      </w:r>
      <w:r w:rsidR="00DF0628" w:rsidRPr="00DF0628">
        <w:rPr>
          <w:rFonts w:hAnsi="Times New Roman" w:cs="Times New Roman"/>
          <w:bCs/>
        </w:rPr>
        <w:t>遲至統包工程決標後11個月始完成相關變更編定程序</w:t>
      </w:r>
      <w:r>
        <w:rPr>
          <w:rFonts w:hAnsi="Times New Roman" w:cs="Times New Roman"/>
          <w:bCs/>
        </w:rPr>
        <w:t>，</w:t>
      </w:r>
      <w:r w:rsidR="00DF0628" w:rsidRPr="00DF0628">
        <w:rPr>
          <w:rFonts w:hAnsi="Times New Roman" w:cs="Times New Roman"/>
          <w:bCs/>
        </w:rPr>
        <w:t>影響統包工程執行進度等2項未盡職責或效能過低情事</w:t>
      </w:r>
      <w:r>
        <w:rPr>
          <w:rFonts w:hAnsi="Times New Roman" w:cs="Times New Roman"/>
          <w:bCs/>
        </w:rPr>
        <w:t>，</w:t>
      </w:r>
      <w:r w:rsidR="00DF0628" w:rsidRPr="00DF0628">
        <w:rPr>
          <w:rFonts w:hAnsi="Times New Roman" w:cs="Times New Roman"/>
          <w:bCs/>
        </w:rPr>
        <w:t>經依審計法第69條第1項前段規定</w:t>
      </w:r>
      <w:r>
        <w:rPr>
          <w:rFonts w:hAnsi="Times New Roman" w:cs="Times New Roman"/>
          <w:bCs/>
        </w:rPr>
        <w:t>，</w:t>
      </w:r>
      <w:r w:rsidR="00DF0628" w:rsidRPr="00DF0628">
        <w:rPr>
          <w:rFonts w:hAnsi="Times New Roman" w:cs="Times New Roman"/>
          <w:bCs/>
        </w:rPr>
        <w:t>函請國防部</w:t>
      </w:r>
      <w:proofErr w:type="gramStart"/>
      <w:r w:rsidR="00DF0628" w:rsidRPr="00DF0628">
        <w:rPr>
          <w:rFonts w:hAnsi="Times New Roman" w:cs="Times New Roman"/>
          <w:bCs/>
        </w:rPr>
        <w:t>查明妥處</w:t>
      </w:r>
      <w:proofErr w:type="gramEnd"/>
      <w:r>
        <w:rPr>
          <w:rFonts w:hAnsi="Times New Roman" w:cs="Times New Roman"/>
          <w:bCs/>
        </w:rPr>
        <w:t>，</w:t>
      </w:r>
      <w:r w:rsidR="00DF0628" w:rsidRPr="00DF0628">
        <w:rPr>
          <w:rFonts w:hAnsi="Times New Roman" w:cs="Times New Roman"/>
          <w:bCs/>
        </w:rPr>
        <w:t>並報告監察院</w:t>
      </w:r>
      <w:r>
        <w:rPr>
          <w:rFonts w:hAnsi="Times New Roman" w:cs="Times New Roman"/>
          <w:bCs/>
        </w:rPr>
        <w:t>。</w:t>
      </w:r>
      <w:proofErr w:type="gramStart"/>
      <w:r w:rsidR="00DF0628" w:rsidRPr="00DF0628">
        <w:rPr>
          <w:rFonts w:hAnsi="Times New Roman" w:cs="Times New Roman"/>
          <w:bCs/>
        </w:rPr>
        <w:t>嗣</w:t>
      </w:r>
      <w:proofErr w:type="gramEnd"/>
      <w:r w:rsidR="00DF0628" w:rsidRPr="00DF0628">
        <w:rPr>
          <w:rFonts w:hAnsi="Times New Roman" w:cs="Times New Roman"/>
          <w:bCs/>
        </w:rPr>
        <w:t>經國防部檢討結果</w:t>
      </w:r>
      <w:r>
        <w:rPr>
          <w:rFonts w:hAnsi="Times New Roman" w:cs="Times New Roman"/>
          <w:bCs/>
        </w:rPr>
        <w:t>，</w:t>
      </w:r>
      <w:r w:rsidR="00DF0628" w:rsidRPr="00DF0628">
        <w:rPr>
          <w:rFonts w:hAnsi="Times New Roman" w:cs="Times New Roman"/>
          <w:bCs/>
        </w:rPr>
        <w:t>業將本案相關缺失納為案例於重大工程管制會議宣導所屬週知</w:t>
      </w:r>
      <w:r>
        <w:rPr>
          <w:rFonts w:hAnsi="Times New Roman" w:cs="Times New Roman"/>
          <w:bCs/>
        </w:rPr>
        <w:t>，</w:t>
      </w:r>
      <w:r w:rsidR="00DF0628" w:rsidRPr="00DF0628">
        <w:rPr>
          <w:rFonts w:hAnsi="Times New Roman" w:cs="Times New Roman"/>
          <w:bCs/>
        </w:rPr>
        <w:t>並要求各單位嗣後應妥為</w:t>
      </w:r>
      <w:proofErr w:type="gramStart"/>
      <w:r w:rsidR="00DF0628" w:rsidRPr="00DF0628">
        <w:rPr>
          <w:rFonts w:hAnsi="Times New Roman" w:cs="Times New Roman"/>
          <w:bCs/>
        </w:rPr>
        <w:t>研</w:t>
      </w:r>
      <w:proofErr w:type="gramEnd"/>
      <w:r w:rsidR="00DF0628" w:rsidRPr="00DF0628">
        <w:rPr>
          <w:rFonts w:hAnsi="Times New Roman" w:cs="Times New Roman"/>
          <w:bCs/>
        </w:rPr>
        <w:t>析法規</w:t>
      </w:r>
      <w:r>
        <w:rPr>
          <w:rFonts w:hAnsi="Times New Roman" w:cs="Times New Roman"/>
          <w:bCs/>
        </w:rPr>
        <w:t>，</w:t>
      </w:r>
      <w:r w:rsidR="00DF0628" w:rsidRPr="00DF0628">
        <w:rPr>
          <w:rFonts w:hAnsi="Times New Roman" w:cs="Times New Roman"/>
          <w:bCs/>
        </w:rPr>
        <w:t>再據以頒布合理可行之整建規劃</w:t>
      </w:r>
      <w:r>
        <w:rPr>
          <w:rFonts w:hAnsi="Times New Roman" w:cs="Times New Roman"/>
          <w:bCs/>
        </w:rPr>
        <w:t>，</w:t>
      </w:r>
      <w:r w:rsidR="00DF0628" w:rsidRPr="00DF0628">
        <w:rPr>
          <w:rFonts w:hAnsi="Times New Roman" w:cs="Times New Roman"/>
          <w:bCs/>
        </w:rPr>
        <w:t>及</w:t>
      </w:r>
      <w:r w:rsidR="00DF0628" w:rsidRPr="00DF0628">
        <w:rPr>
          <w:rFonts w:hAnsi="Times New Roman" w:cs="Times New Roman" w:hint="eastAsia"/>
          <w:bCs/>
        </w:rPr>
        <w:t>於辦理環境影響評估作業前</w:t>
      </w:r>
      <w:r>
        <w:rPr>
          <w:rFonts w:hAnsi="Times New Roman" w:cs="Times New Roman" w:hint="eastAsia"/>
          <w:bCs/>
        </w:rPr>
        <w:t>，</w:t>
      </w:r>
      <w:r w:rsidR="00DF0628" w:rsidRPr="00DF0628">
        <w:rPr>
          <w:rFonts w:hAnsi="Times New Roman" w:cs="Times New Roman" w:hint="eastAsia"/>
          <w:bCs/>
        </w:rPr>
        <w:t>確實完備納入五年兵力整建計畫等前置程序；另要求需求單位嗣後應詳實完善需求檢討與相關法規評估</w:t>
      </w:r>
      <w:r>
        <w:rPr>
          <w:rFonts w:hAnsi="Times New Roman" w:cs="Times New Roman" w:hint="eastAsia"/>
          <w:bCs/>
        </w:rPr>
        <w:t>，</w:t>
      </w:r>
      <w:r w:rsidR="00DF0628" w:rsidRPr="00DF0628">
        <w:rPr>
          <w:rFonts w:hAnsi="Times New Roman" w:cs="Times New Roman" w:hint="eastAsia"/>
          <w:bCs/>
        </w:rPr>
        <w:t>避免因計畫再修正延宕專案執行期程</w:t>
      </w:r>
      <w:r>
        <w:rPr>
          <w:rFonts w:hAnsi="Times New Roman" w:cs="Times New Roman" w:hint="eastAsia"/>
          <w:bCs/>
        </w:rPr>
        <w:t>，</w:t>
      </w:r>
      <w:r w:rsidR="00DF0628" w:rsidRPr="00DF0628">
        <w:rPr>
          <w:rFonts w:hAnsi="Times New Roman" w:cs="Times New Roman" w:hint="eastAsia"/>
          <w:bCs/>
        </w:rPr>
        <w:t>及要求所屬於辦理建案時</w:t>
      </w:r>
      <w:r>
        <w:rPr>
          <w:rFonts w:hAnsi="Times New Roman" w:cs="Times New Roman" w:hint="eastAsia"/>
          <w:bCs/>
        </w:rPr>
        <w:t>，</w:t>
      </w:r>
      <w:r w:rsidR="00DF0628" w:rsidRPr="00DF0628">
        <w:rPr>
          <w:rFonts w:hAnsi="Times New Roman" w:cs="Times New Roman" w:hint="eastAsia"/>
          <w:bCs/>
        </w:rPr>
        <w:t>將土地編定類別納入審查要項</w:t>
      </w:r>
      <w:r>
        <w:rPr>
          <w:rFonts w:hAnsi="Times New Roman" w:cs="Times New Roman" w:hint="eastAsia"/>
          <w:bCs/>
        </w:rPr>
        <w:t>，</w:t>
      </w:r>
      <w:proofErr w:type="gramStart"/>
      <w:r w:rsidR="00DF0628" w:rsidRPr="00DF0628">
        <w:rPr>
          <w:rFonts w:hAnsi="Times New Roman" w:cs="Times New Roman" w:hint="eastAsia"/>
          <w:bCs/>
        </w:rPr>
        <w:t>俾</w:t>
      </w:r>
      <w:proofErr w:type="gramEnd"/>
      <w:r w:rsidR="00DF0628" w:rsidRPr="00DF0628">
        <w:rPr>
          <w:rFonts w:hAnsi="Times New Roman" w:cs="Times New Roman" w:hint="eastAsia"/>
          <w:bCs/>
        </w:rPr>
        <w:t>利計畫核定時</w:t>
      </w:r>
      <w:r>
        <w:rPr>
          <w:rFonts w:hAnsi="Times New Roman" w:cs="Times New Roman" w:hint="eastAsia"/>
          <w:bCs/>
        </w:rPr>
        <w:t>，</w:t>
      </w:r>
      <w:r w:rsidR="00DF0628" w:rsidRPr="00DF0628">
        <w:rPr>
          <w:rFonts w:hAnsi="Times New Roman" w:cs="Times New Roman" w:hint="eastAsia"/>
          <w:bCs/>
        </w:rPr>
        <w:t>適時提醒工程主辦單位辦理相關事宜等改善措施</w:t>
      </w:r>
      <w:r>
        <w:rPr>
          <w:rFonts w:hAnsi="Times New Roman" w:cs="Times New Roman" w:hint="eastAsia"/>
          <w:bCs/>
        </w:rPr>
        <w:t>。</w:t>
      </w:r>
      <w:r w:rsidR="00DF0628" w:rsidRPr="00DF0628">
        <w:rPr>
          <w:rFonts w:hAnsi="Times New Roman" w:cs="Times New Roman" w:hint="eastAsia"/>
          <w:bCs/>
        </w:rPr>
        <w:t>案經本部陳報監察院</w:t>
      </w:r>
      <w:r>
        <w:rPr>
          <w:rFonts w:hAnsi="Times New Roman" w:cs="Times New Roman" w:hint="eastAsia"/>
          <w:bCs/>
        </w:rPr>
        <w:t>，</w:t>
      </w:r>
      <w:r w:rsidR="00DF0628" w:rsidRPr="00DF0628">
        <w:rPr>
          <w:rFonts w:hAnsi="Times New Roman" w:cs="Times New Roman" w:hint="eastAsia"/>
          <w:bCs/>
        </w:rPr>
        <w:t>於</w:t>
      </w:r>
      <w:r w:rsidR="00DF0628" w:rsidRPr="00DF0628">
        <w:rPr>
          <w:rFonts w:hAnsi="Times New Roman" w:cs="Times New Roman"/>
          <w:bCs/>
        </w:rPr>
        <w:t>111年10月11日獲同意備查</w:t>
      </w:r>
      <w:r>
        <w:rPr>
          <w:rFonts w:hAnsi="Times New Roman" w:cs="Times New Roman"/>
          <w:bCs/>
        </w:rPr>
        <w:t>。</w:t>
      </w:r>
    </w:p>
    <w:p w:rsidR="00330339" w:rsidRPr="00C30CBF" w:rsidRDefault="00922725" w:rsidP="002B0950">
      <w:pPr>
        <w:widowControl w:val="0"/>
        <w:spacing w:line="500" w:lineRule="exact"/>
        <w:ind w:firstLine="456"/>
        <w:rPr>
          <w:rFonts w:hAnsi="Times New Roman" w:cs="Times New Roman"/>
          <w:bCs/>
          <w:spacing w:val="-6"/>
        </w:rPr>
      </w:pPr>
      <w:r w:rsidRPr="00C30CBF">
        <w:rPr>
          <w:rFonts w:hAnsi="Times New Roman" w:cs="Times New Roman" w:hint="eastAsia"/>
          <w:bCs/>
          <w:spacing w:val="-6"/>
        </w:rPr>
        <w:t>茲</w:t>
      </w:r>
      <w:r w:rsidRPr="002A48B7">
        <w:rPr>
          <w:rFonts w:hAnsi="Times New Roman" w:cs="Times New Roman" w:hint="eastAsia"/>
          <w:bCs/>
          <w:spacing w:val="-6"/>
        </w:rPr>
        <w:t>將該基金來源用途及餘</w:t>
      </w:r>
      <w:proofErr w:type="gramStart"/>
      <w:r w:rsidRPr="002A48B7">
        <w:rPr>
          <w:rFonts w:hAnsi="Times New Roman" w:cs="Times New Roman" w:hint="eastAsia"/>
          <w:bCs/>
          <w:spacing w:val="-6"/>
        </w:rPr>
        <w:t>絀</w:t>
      </w:r>
      <w:proofErr w:type="gramEnd"/>
      <w:r w:rsidRPr="002A48B7">
        <w:rPr>
          <w:rFonts w:hAnsi="Times New Roman" w:cs="Times New Roman" w:hint="eastAsia"/>
          <w:bCs/>
          <w:spacing w:val="-6"/>
        </w:rPr>
        <w:t>之審定</w:t>
      </w:r>
      <w:r w:rsidR="00113589">
        <w:rPr>
          <w:rFonts w:hAnsi="Times New Roman" w:cs="Times New Roman" w:hint="eastAsia"/>
          <w:bCs/>
          <w:spacing w:val="-6"/>
        </w:rPr>
        <w:t>，</w:t>
      </w:r>
      <w:r w:rsidRPr="002A48B7">
        <w:rPr>
          <w:rFonts w:hAnsi="Times New Roman" w:cs="Times New Roman" w:hint="eastAsia"/>
          <w:bCs/>
          <w:spacing w:val="-6"/>
        </w:rPr>
        <w:t>暨餘</w:t>
      </w:r>
      <w:proofErr w:type="gramStart"/>
      <w:r w:rsidRPr="002A48B7">
        <w:rPr>
          <w:rFonts w:hAnsi="Times New Roman" w:cs="Times New Roman" w:hint="eastAsia"/>
          <w:bCs/>
          <w:spacing w:val="-6"/>
        </w:rPr>
        <w:t>絀</w:t>
      </w:r>
      <w:proofErr w:type="gramEnd"/>
      <w:r w:rsidRPr="002A48B7">
        <w:rPr>
          <w:rFonts w:hAnsi="Times New Roman" w:cs="Times New Roman" w:hint="eastAsia"/>
          <w:bCs/>
          <w:spacing w:val="-6"/>
        </w:rPr>
        <w:t>審定後現金流量及資產負債狀況</w:t>
      </w:r>
      <w:r w:rsidR="00113589">
        <w:rPr>
          <w:rFonts w:hAnsi="Times New Roman" w:cs="Times New Roman" w:hint="eastAsia"/>
          <w:bCs/>
          <w:spacing w:val="-6"/>
        </w:rPr>
        <w:t>，</w:t>
      </w:r>
      <w:r w:rsidRPr="002A48B7">
        <w:rPr>
          <w:rFonts w:hAnsi="Times New Roman" w:cs="Times New Roman" w:hint="eastAsia"/>
          <w:bCs/>
          <w:spacing w:val="-6"/>
        </w:rPr>
        <w:t>分別列表如次</w:t>
      </w:r>
      <w:r w:rsidR="00287CF4" w:rsidRPr="002A48B7">
        <w:rPr>
          <w:rFonts w:hAnsi="Times New Roman" w:cs="Times New Roman" w:hint="eastAsia"/>
          <w:bCs/>
          <w:spacing w:val="-6"/>
        </w:rPr>
        <w:t>：</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642EBD" w:rsidTr="00642EBD">
        <w:trPr>
          <w:tblHeader/>
        </w:trPr>
        <w:tc>
          <w:tcPr>
            <w:tcW w:w="9988" w:type="dxa"/>
            <w:gridSpan w:val="7"/>
            <w:tcBorders>
              <w:bottom w:val="single" w:sz="8" w:space="0" w:color="auto"/>
            </w:tcBorders>
          </w:tcPr>
          <w:p w:rsidR="00642EBD" w:rsidRDefault="00AD0484" w:rsidP="006F6DEC">
            <w:pPr>
              <w:widowControl w:val="0"/>
              <w:overflowPunct/>
              <w:snapToGrid w:val="0"/>
              <w:ind w:firstLineChars="0" w:firstLine="0"/>
              <w:jc w:val="center"/>
              <w:rPr>
                <w:b/>
                <w:sz w:val="32"/>
                <w:u w:val="single"/>
              </w:rPr>
            </w:pPr>
            <w:r>
              <w:lastRenderedPageBreak/>
              <w:br w:type="page"/>
            </w:r>
            <w:r w:rsidR="00642EBD">
              <w:rPr>
                <w:rFonts w:hint="eastAsia"/>
                <w:b/>
                <w:sz w:val="32"/>
                <w:u w:val="single"/>
              </w:rPr>
              <w:t xml:space="preserve">　</w:t>
            </w:r>
            <w:r w:rsidR="00642EBD" w:rsidRPr="00E82C09">
              <w:rPr>
                <w:rFonts w:hint="eastAsia"/>
                <w:b/>
                <w:sz w:val="32"/>
                <w:u w:val="single"/>
              </w:rPr>
              <w:t>國軍營舍及</w:t>
            </w:r>
            <w:r w:rsidR="00642EBD" w:rsidRPr="00213DE2">
              <w:rPr>
                <w:rFonts w:cs="Times New Roman" w:hint="eastAsia"/>
                <w:b/>
                <w:sz w:val="32"/>
                <w:szCs w:val="20"/>
                <w:u w:val="single"/>
              </w:rPr>
              <w:t>設施</w:t>
            </w:r>
            <w:r w:rsidR="00642EBD" w:rsidRPr="00E82C09">
              <w:rPr>
                <w:rFonts w:hint="eastAsia"/>
                <w:b/>
                <w:sz w:val="32"/>
                <w:u w:val="single"/>
              </w:rPr>
              <w:t>改建基金</w:t>
            </w:r>
            <w:r w:rsidR="00642EBD" w:rsidRPr="00D107C9">
              <w:rPr>
                <w:b/>
                <w:sz w:val="32"/>
                <w:u w:val="single"/>
              </w:rPr>
              <w:t>來源用途及</w:t>
            </w:r>
            <w:r w:rsidR="00642EBD">
              <w:rPr>
                <w:rFonts w:hint="eastAsia"/>
                <w:b/>
                <w:sz w:val="32"/>
                <w:u w:val="single"/>
              </w:rPr>
              <w:t>餘</w:t>
            </w:r>
            <w:proofErr w:type="gramStart"/>
            <w:r w:rsidR="00642EBD">
              <w:rPr>
                <w:rFonts w:hint="eastAsia"/>
                <w:b/>
                <w:sz w:val="32"/>
                <w:u w:val="single"/>
              </w:rPr>
              <w:t>絀</w:t>
            </w:r>
            <w:proofErr w:type="gramEnd"/>
            <w:r w:rsidR="00642EBD">
              <w:rPr>
                <w:rFonts w:hint="eastAsia"/>
                <w:b/>
                <w:sz w:val="32"/>
                <w:u w:val="single"/>
              </w:rPr>
              <w:t xml:space="preserve">審定表　</w:t>
            </w:r>
          </w:p>
          <w:p w:rsidR="00642EBD" w:rsidRDefault="00642EBD" w:rsidP="006F6DEC">
            <w:pPr>
              <w:tabs>
                <w:tab w:val="right" w:pos="9869"/>
              </w:tabs>
              <w:snapToGrid w:val="0"/>
              <w:ind w:left="3362" w:rightChars="-1" w:right="-2" w:firstLineChars="302" w:firstLine="725"/>
              <w:jc w:val="center"/>
              <w:rPr>
                <w:b/>
                <w:sz w:val="32"/>
                <w:u w:val="single"/>
              </w:rPr>
            </w:pPr>
            <w:r>
              <w:rPr>
                <w:rFonts w:hint="eastAsia"/>
              </w:rPr>
              <w:t>中華民國</w:t>
            </w:r>
            <w:proofErr w:type="gramStart"/>
            <w:r w:rsidRPr="00E82C09">
              <w:rPr>
                <w:rFonts w:hint="eastAsia"/>
              </w:rPr>
              <w:t>1</w:t>
            </w:r>
            <w:r w:rsidR="0018706E">
              <w:rPr>
                <w:rFonts w:hint="eastAsia"/>
              </w:rPr>
              <w:t>1</w:t>
            </w:r>
            <w:r w:rsidR="00D439A6">
              <w:rPr>
                <w:rFonts w:hint="eastAsia"/>
              </w:rPr>
              <w:t>1</w:t>
            </w:r>
            <w:proofErr w:type="gramEnd"/>
            <w:r>
              <w:rPr>
                <w:rFonts w:hint="eastAsia"/>
              </w:rPr>
              <w:t>年度</w:t>
            </w:r>
            <w:r>
              <w:rPr>
                <w:rFonts w:hint="eastAsia"/>
              </w:rPr>
              <w:tab/>
            </w:r>
            <w:r>
              <w:rPr>
                <w:rFonts w:hint="eastAsia"/>
                <w:spacing w:val="-20"/>
                <w:kern w:val="0"/>
              </w:rPr>
              <w:t>單位</w:t>
            </w:r>
            <w:r w:rsidR="00287CF4">
              <w:rPr>
                <w:rFonts w:hint="eastAsia"/>
                <w:spacing w:val="-20"/>
                <w:kern w:val="0"/>
              </w:rPr>
              <w:t>：</w:t>
            </w:r>
            <w:r>
              <w:rPr>
                <w:rFonts w:hint="eastAsia"/>
                <w:spacing w:val="-20"/>
                <w:kern w:val="0"/>
              </w:rPr>
              <w:t>新臺幣元</w:t>
            </w:r>
          </w:p>
        </w:tc>
      </w:tr>
      <w:tr w:rsidR="00213DE2" w:rsidTr="00DD53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28" w:type="dxa"/>
            <w:vMerge w:val="restart"/>
            <w:tcBorders>
              <w:top w:val="single" w:sz="8" w:space="0" w:color="auto"/>
              <w:left w:val="nil"/>
              <w:bottom w:val="nil"/>
            </w:tcBorders>
            <w:vAlign w:val="center"/>
          </w:tcPr>
          <w:p w:rsidR="00213DE2" w:rsidRDefault="00213DE2" w:rsidP="0018706E">
            <w:pPr>
              <w:widowControl w:val="0"/>
              <w:overflowPunct/>
              <w:ind w:left="113" w:right="113" w:firstLineChars="0" w:firstLine="0"/>
              <w:jc w:val="distribute"/>
            </w:pPr>
            <w:r>
              <w:rPr>
                <w:rFonts w:hint="eastAsia"/>
              </w:rPr>
              <w:t>科目</w:t>
            </w:r>
          </w:p>
        </w:tc>
        <w:tc>
          <w:tcPr>
            <w:tcW w:w="1320" w:type="dxa"/>
            <w:vMerge w:val="restart"/>
            <w:tcBorders>
              <w:top w:val="single" w:sz="8" w:space="0" w:color="auto"/>
            </w:tcBorders>
            <w:vAlign w:val="center"/>
          </w:tcPr>
          <w:p w:rsidR="00213DE2" w:rsidRDefault="00213DE2" w:rsidP="0018706E">
            <w:pPr>
              <w:widowControl w:val="0"/>
              <w:overflowPunct/>
              <w:ind w:left="113" w:right="113" w:firstLineChars="0" w:firstLine="0"/>
              <w:jc w:val="distribute"/>
              <w:rPr>
                <w:spacing w:val="-20"/>
              </w:rPr>
            </w:pPr>
            <w:r>
              <w:rPr>
                <w:rFonts w:hint="eastAsia"/>
                <w:spacing w:val="-20"/>
              </w:rPr>
              <w:t>預算數</w:t>
            </w:r>
          </w:p>
        </w:tc>
        <w:tc>
          <w:tcPr>
            <w:tcW w:w="1440" w:type="dxa"/>
            <w:vMerge w:val="restart"/>
            <w:tcBorders>
              <w:top w:val="single" w:sz="8" w:space="0" w:color="auto"/>
            </w:tcBorders>
            <w:vAlign w:val="center"/>
          </w:tcPr>
          <w:p w:rsidR="00213DE2" w:rsidRDefault="00213DE2" w:rsidP="0018706E">
            <w:pPr>
              <w:widowControl w:val="0"/>
              <w:overflowPunct/>
              <w:ind w:left="113" w:right="113" w:firstLineChars="0" w:firstLine="0"/>
              <w:jc w:val="distribute"/>
            </w:pPr>
            <w:r>
              <w:rPr>
                <w:rFonts w:hint="eastAsia"/>
              </w:rPr>
              <w:t>決算數</w:t>
            </w:r>
          </w:p>
        </w:tc>
        <w:tc>
          <w:tcPr>
            <w:tcW w:w="1320" w:type="dxa"/>
            <w:vMerge w:val="restart"/>
            <w:tcBorders>
              <w:top w:val="single" w:sz="8" w:space="0" w:color="auto"/>
            </w:tcBorders>
            <w:vAlign w:val="center"/>
          </w:tcPr>
          <w:p w:rsidR="00213DE2" w:rsidRDefault="00213DE2" w:rsidP="0018706E">
            <w:pPr>
              <w:widowControl w:val="0"/>
              <w:overflowPunct/>
              <w:ind w:left="113" w:right="113" w:firstLineChars="0" w:firstLine="0"/>
              <w:jc w:val="distribute"/>
            </w:pPr>
            <w:r w:rsidRPr="00455455">
              <w:rPr>
                <w:rFonts w:cs="Times New Roman" w:hint="eastAsia"/>
                <w:szCs w:val="20"/>
              </w:rPr>
              <w:t>修正</w:t>
            </w:r>
            <w:r>
              <w:rPr>
                <w:rFonts w:hint="eastAsia"/>
              </w:rPr>
              <w:t>數</w:t>
            </w:r>
          </w:p>
        </w:tc>
        <w:tc>
          <w:tcPr>
            <w:tcW w:w="1440" w:type="dxa"/>
            <w:vMerge w:val="restart"/>
            <w:tcBorders>
              <w:top w:val="single" w:sz="8" w:space="0" w:color="auto"/>
            </w:tcBorders>
            <w:vAlign w:val="center"/>
          </w:tcPr>
          <w:p w:rsidR="00213DE2" w:rsidRDefault="00213DE2" w:rsidP="0018706E">
            <w:pPr>
              <w:widowControl w:val="0"/>
              <w:overflowPunct/>
              <w:ind w:left="113" w:right="113" w:firstLineChars="0" w:firstLine="0"/>
              <w:jc w:val="distribute"/>
              <w:rPr>
                <w:spacing w:val="-10"/>
              </w:rPr>
            </w:pPr>
            <w:r w:rsidRPr="0018706E">
              <w:rPr>
                <w:rFonts w:hint="eastAsia"/>
                <w:spacing w:val="-20"/>
              </w:rPr>
              <w:t>決算</w:t>
            </w:r>
            <w:r w:rsidRPr="00455455">
              <w:rPr>
                <w:rFonts w:cs="Times New Roman" w:hint="eastAsia"/>
                <w:spacing w:val="-10"/>
                <w:szCs w:val="20"/>
              </w:rPr>
              <w:t>審定</w:t>
            </w:r>
            <w:r>
              <w:rPr>
                <w:rFonts w:hint="eastAsia"/>
                <w:spacing w:val="-10"/>
              </w:rPr>
              <w:t>數</w:t>
            </w:r>
          </w:p>
        </w:tc>
        <w:tc>
          <w:tcPr>
            <w:tcW w:w="2040" w:type="dxa"/>
            <w:gridSpan w:val="2"/>
            <w:tcBorders>
              <w:top w:val="single" w:sz="8" w:space="0" w:color="auto"/>
              <w:bottom w:val="nil"/>
              <w:right w:val="nil"/>
            </w:tcBorders>
            <w:vAlign w:val="center"/>
          </w:tcPr>
          <w:p w:rsidR="00213DE2" w:rsidRPr="00DB6769" w:rsidRDefault="00213DE2" w:rsidP="0018706E">
            <w:pPr>
              <w:widowControl w:val="0"/>
              <w:overflowPunct/>
              <w:spacing w:line="240" w:lineRule="exact"/>
              <w:ind w:firstLineChars="0" w:firstLine="0"/>
              <w:jc w:val="distribute"/>
              <w:rPr>
                <w:rFonts w:cs="Times New Roman"/>
                <w:spacing w:val="-20"/>
                <w:szCs w:val="20"/>
              </w:rPr>
            </w:pPr>
            <w:r w:rsidRPr="00DB6769">
              <w:rPr>
                <w:rFonts w:cs="Times New Roman" w:hint="eastAsia"/>
                <w:spacing w:val="-20"/>
                <w:szCs w:val="20"/>
              </w:rPr>
              <w:t>審定數與預算數</w:t>
            </w:r>
          </w:p>
          <w:p w:rsidR="00213DE2" w:rsidRPr="00DB6769" w:rsidRDefault="00213DE2" w:rsidP="001618F6">
            <w:pPr>
              <w:widowControl w:val="0"/>
              <w:overflowPunct/>
              <w:spacing w:line="240" w:lineRule="exact"/>
              <w:ind w:firstLineChars="0" w:firstLine="0"/>
              <w:jc w:val="distribute"/>
              <w:rPr>
                <w:rFonts w:cs="Times New Roman"/>
                <w:spacing w:val="-20"/>
                <w:szCs w:val="20"/>
              </w:rPr>
            </w:pPr>
            <w:r w:rsidRPr="00DB6769">
              <w:rPr>
                <w:rFonts w:cs="Times New Roman" w:hint="eastAsia"/>
                <w:spacing w:val="-20"/>
                <w:szCs w:val="20"/>
              </w:rPr>
              <w:t>比較增減</w:t>
            </w:r>
          </w:p>
        </w:tc>
      </w:tr>
      <w:tr w:rsidR="00642EBD" w:rsidTr="00DD53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0"/>
          <w:tblHeader/>
        </w:trPr>
        <w:tc>
          <w:tcPr>
            <w:tcW w:w="2428" w:type="dxa"/>
            <w:vMerge/>
            <w:tcBorders>
              <w:top w:val="nil"/>
              <w:left w:val="nil"/>
              <w:bottom w:val="single" w:sz="8" w:space="0" w:color="auto"/>
            </w:tcBorders>
            <w:vAlign w:val="center"/>
          </w:tcPr>
          <w:p w:rsidR="00642EBD" w:rsidRDefault="00642EBD" w:rsidP="00642EBD">
            <w:pPr>
              <w:ind w:left="113" w:right="113" w:firstLine="480"/>
              <w:jc w:val="distribute"/>
            </w:pPr>
          </w:p>
        </w:tc>
        <w:tc>
          <w:tcPr>
            <w:tcW w:w="1320" w:type="dxa"/>
            <w:vMerge/>
            <w:tcBorders>
              <w:bottom w:val="single" w:sz="8" w:space="0" w:color="auto"/>
            </w:tcBorders>
            <w:vAlign w:val="center"/>
          </w:tcPr>
          <w:p w:rsidR="00642EBD" w:rsidRDefault="00642EBD" w:rsidP="00642EBD">
            <w:pPr>
              <w:ind w:left="113" w:right="113" w:firstLine="480"/>
              <w:jc w:val="distribute"/>
            </w:pPr>
          </w:p>
        </w:tc>
        <w:tc>
          <w:tcPr>
            <w:tcW w:w="1440" w:type="dxa"/>
            <w:vMerge/>
            <w:tcBorders>
              <w:bottom w:val="single" w:sz="8" w:space="0" w:color="auto"/>
            </w:tcBorders>
            <w:vAlign w:val="center"/>
          </w:tcPr>
          <w:p w:rsidR="00642EBD" w:rsidRDefault="00642EBD" w:rsidP="00642EBD">
            <w:pPr>
              <w:ind w:left="113" w:right="113" w:firstLine="480"/>
              <w:jc w:val="distribute"/>
            </w:pPr>
          </w:p>
        </w:tc>
        <w:tc>
          <w:tcPr>
            <w:tcW w:w="1320" w:type="dxa"/>
            <w:vMerge/>
            <w:tcBorders>
              <w:bottom w:val="single" w:sz="8" w:space="0" w:color="auto"/>
            </w:tcBorders>
            <w:vAlign w:val="center"/>
          </w:tcPr>
          <w:p w:rsidR="00642EBD" w:rsidRDefault="00642EBD" w:rsidP="00642EBD">
            <w:pPr>
              <w:ind w:left="113" w:right="113" w:firstLine="480"/>
              <w:jc w:val="distribute"/>
            </w:pPr>
          </w:p>
        </w:tc>
        <w:tc>
          <w:tcPr>
            <w:tcW w:w="1440" w:type="dxa"/>
            <w:vMerge/>
            <w:tcBorders>
              <w:bottom w:val="single" w:sz="8" w:space="0" w:color="auto"/>
            </w:tcBorders>
            <w:vAlign w:val="center"/>
          </w:tcPr>
          <w:p w:rsidR="00642EBD" w:rsidRDefault="00642EBD" w:rsidP="00642EBD">
            <w:pPr>
              <w:ind w:left="113" w:right="113" w:firstLine="480"/>
              <w:jc w:val="distribute"/>
            </w:pPr>
          </w:p>
        </w:tc>
        <w:tc>
          <w:tcPr>
            <w:tcW w:w="1389" w:type="dxa"/>
            <w:tcBorders>
              <w:bottom w:val="single" w:sz="8" w:space="0" w:color="auto"/>
            </w:tcBorders>
            <w:vAlign w:val="center"/>
          </w:tcPr>
          <w:p w:rsidR="00642EBD" w:rsidRDefault="00642EBD" w:rsidP="00455455">
            <w:pPr>
              <w:widowControl w:val="0"/>
              <w:overflowPunct/>
              <w:ind w:left="113" w:right="113" w:firstLineChars="0" w:firstLine="0"/>
              <w:jc w:val="distribute"/>
            </w:pPr>
            <w:r w:rsidRPr="00455455">
              <w:rPr>
                <w:rFonts w:cs="Times New Roman" w:hint="eastAsia"/>
                <w:szCs w:val="20"/>
              </w:rPr>
              <w:t>金額</w:t>
            </w:r>
          </w:p>
        </w:tc>
        <w:tc>
          <w:tcPr>
            <w:tcW w:w="651" w:type="dxa"/>
            <w:tcBorders>
              <w:bottom w:val="single" w:sz="8" w:space="0" w:color="auto"/>
              <w:right w:val="nil"/>
            </w:tcBorders>
            <w:vAlign w:val="center"/>
          </w:tcPr>
          <w:p w:rsidR="00642EBD" w:rsidRPr="00455455" w:rsidRDefault="00642EBD" w:rsidP="00455455">
            <w:pPr>
              <w:widowControl w:val="0"/>
              <w:overflowPunct/>
              <w:ind w:left="113" w:right="113" w:firstLineChars="0" w:firstLine="0"/>
              <w:jc w:val="distribute"/>
              <w:rPr>
                <w:rFonts w:cs="Times New Roman"/>
                <w:szCs w:val="20"/>
              </w:rPr>
            </w:pPr>
            <w:r w:rsidRPr="00455455">
              <w:rPr>
                <w:rFonts w:cs="Times New Roman" w:hint="eastAsia"/>
                <w:szCs w:val="20"/>
              </w:rPr>
              <w:t>％</w:t>
            </w:r>
          </w:p>
        </w:tc>
      </w:tr>
      <w:tr w:rsidR="0018706E" w:rsidRPr="00571258" w:rsidTr="006413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rsidR="0018706E" w:rsidRPr="00571258" w:rsidRDefault="0018706E" w:rsidP="00A932A5">
            <w:pPr>
              <w:widowControl w:val="0"/>
              <w:overflowPunct/>
              <w:ind w:firstLineChars="0" w:firstLine="0"/>
              <w:jc w:val="distribute"/>
              <w:rPr>
                <w:kern w:val="0"/>
                <w:sz w:val="22"/>
              </w:rPr>
            </w:pPr>
            <w:r w:rsidRPr="00A932A5">
              <w:rPr>
                <w:rFonts w:hint="eastAsia"/>
                <w:b/>
                <w:kern w:val="0"/>
                <w:sz w:val="22"/>
              </w:rPr>
              <w:t>基金來源</w:t>
            </w:r>
          </w:p>
        </w:tc>
        <w:tc>
          <w:tcPr>
            <w:tcW w:w="1320" w:type="dxa"/>
            <w:tcBorders>
              <w:top w:val="nil"/>
              <w:bottom w:val="nil"/>
            </w:tcBorders>
            <w:vAlign w:val="center"/>
          </w:tcPr>
          <w:p w:rsidR="0018706E" w:rsidRPr="0018706E" w:rsidRDefault="00D439A6" w:rsidP="0018706E">
            <w:pPr>
              <w:widowControl w:val="0"/>
              <w:overflowPunct/>
              <w:ind w:right="17" w:firstLineChars="0" w:firstLine="0"/>
              <w:jc w:val="right"/>
              <w:rPr>
                <w:rFonts w:ascii="新細明體" w:hAnsi="新細明體"/>
                <w:b/>
                <w:sz w:val="18"/>
                <w:szCs w:val="18"/>
              </w:rPr>
            </w:pPr>
            <w:r w:rsidRPr="00D439A6">
              <w:rPr>
                <w:rFonts w:ascii="新細明體" w:hAnsi="新細明體"/>
                <w:b/>
                <w:sz w:val="18"/>
                <w:szCs w:val="18"/>
              </w:rPr>
              <w:t>17,977,516,000</w:t>
            </w:r>
          </w:p>
        </w:tc>
        <w:tc>
          <w:tcPr>
            <w:tcW w:w="1440" w:type="dxa"/>
            <w:tcBorders>
              <w:top w:val="nil"/>
              <w:bottom w:val="nil"/>
            </w:tcBorders>
            <w:vAlign w:val="center"/>
          </w:tcPr>
          <w:p w:rsidR="0018706E" w:rsidRPr="00621D9A" w:rsidRDefault="00D439A6" w:rsidP="0018706E">
            <w:pPr>
              <w:widowControl w:val="0"/>
              <w:overflowPunct/>
              <w:ind w:right="17" w:firstLineChars="0" w:firstLine="0"/>
              <w:jc w:val="right"/>
              <w:rPr>
                <w:rFonts w:ascii="新細明體" w:hAnsi="新細明體"/>
                <w:sz w:val="18"/>
                <w:szCs w:val="18"/>
              </w:rPr>
            </w:pPr>
            <w:r w:rsidRPr="00D439A6">
              <w:rPr>
                <w:rFonts w:ascii="新細明體" w:hAnsi="新細明體"/>
                <w:b/>
                <w:sz w:val="18"/>
                <w:szCs w:val="18"/>
              </w:rPr>
              <w:t>16,297,265,086</w:t>
            </w:r>
          </w:p>
        </w:tc>
        <w:tc>
          <w:tcPr>
            <w:tcW w:w="1320" w:type="dxa"/>
            <w:tcBorders>
              <w:top w:val="nil"/>
              <w:bottom w:val="nil"/>
            </w:tcBorders>
            <w:vAlign w:val="center"/>
          </w:tcPr>
          <w:p w:rsidR="0018706E" w:rsidRPr="00621D9A" w:rsidRDefault="0018706E" w:rsidP="0018706E">
            <w:pPr>
              <w:ind w:firstLine="360"/>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rsidR="0018706E" w:rsidRPr="00621D9A" w:rsidRDefault="00D439A6" w:rsidP="0018706E">
            <w:pPr>
              <w:widowControl w:val="0"/>
              <w:overflowPunct/>
              <w:ind w:right="17" w:firstLineChars="0" w:firstLine="0"/>
              <w:jc w:val="right"/>
              <w:rPr>
                <w:rFonts w:ascii="新細明體" w:hAnsi="新細明體"/>
                <w:sz w:val="18"/>
                <w:szCs w:val="18"/>
              </w:rPr>
            </w:pPr>
            <w:r w:rsidRPr="00D439A6">
              <w:rPr>
                <w:rFonts w:ascii="新細明體" w:hAnsi="新細明體"/>
                <w:b/>
                <w:sz w:val="18"/>
                <w:szCs w:val="18"/>
              </w:rPr>
              <w:t>16,297,265,086</w:t>
            </w:r>
          </w:p>
        </w:tc>
        <w:tc>
          <w:tcPr>
            <w:tcW w:w="1389" w:type="dxa"/>
            <w:tcBorders>
              <w:top w:val="nil"/>
              <w:bottom w:val="nil"/>
            </w:tcBorders>
            <w:vAlign w:val="center"/>
          </w:tcPr>
          <w:p w:rsidR="0018706E" w:rsidRPr="00621D9A" w:rsidRDefault="00D439A6" w:rsidP="0018706E">
            <w:pPr>
              <w:widowControl w:val="0"/>
              <w:overflowPunct/>
              <w:ind w:right="17" w:firstLineChars="0" w:firstLine="0"/>
              <w:jc w:val="right"/>
              <w:rPr>
                <w:rFonts w:ascii="新細明體" w:hAnsi="新細明體"/>
                <w:noProof/>
                <w:sz w:val="18"/>
                <w:szCs w:val="18"/>
              </w:rPr>
            </w:pPr>
            <w:r w:rsidRPr="00D439A6">
              <w:rPr>
                <w:rFonts w:ascii="新細明體" w:hAnsi="新細明體"/>
                <w:b/>
                <w:noProof/>
                <w:sz w:val="18"/>
                <w:szCs w:val="18"/>
              </w:rPr>
              <w:t>- 1,680,250,914</w:t>
            </w:r>
          </w:p>
        </w:tc>
        <w:tc>
          <w:tcPr>
            <w:tcW w:w="651" w:type="dxa"/>
            <w:tcBorders>
              <w:top w:val="nil"/>
              <w:bottom w:val="nil"/>
              <w:right w:val="nil"/>
            </w:tcBorders>
            <w:vAlign w:val="center"/>
          </w:tcPr>
          <w:p w:rsidR="0018706E" w:rsidRPr="00621D9A" w:rsidRDefault="00D439A6" w:rsidP="0018706E">
            <w:pPr>
              <w:widowControl w:val="0"/>
              <w:overflowPunct/>
              <w:ind w:right="17" w:firstLineChars="0" w:firstLine="0"/>
              <w:jc w:val="right"/>
              <w:rPr>
                <w:rFonts w:ascii="新細明體" w:hAnsi="新細明體"/>
                <w:kern w:val="0"/>
                <w:sz w:val="18"/>
                <w:szCs w:val="18"/>
              </w:rPr>
            </w:pPr>
            <w:r w:rsidRPr="00D439A6">
              <w:rPr>
                <w:rFonts w:ascii="新細明體" w:eastAsia="新細明體" w:hAnsi="新細明體" w:cs="Times New Roman"/>
                <w:b/>
                <w:noProof/>
                <w:kern w:val="0"/>
                <w:sz w:val="18"/>
                <w:szCs w:val="18"/>
              </w:rPr>
              <w:t>-</w:t>
            </w:r>
            <w:r w:rsidR="00737221">
              <w:rPr>
                <w:rFonts w:ascii="新細明體" w:eastAsia="新細明體" w:hAnsi="新細明體" w:cs="Times New Roman" w:hint="eastAsia"/>
                <w:b/>
                <w:noProof/>
                <w:kern w:val="0"/>
                <w:sz w:val="18"/>
                <w:szCs w:val="18"/>
              </w:rPr>
              <w:t xml:space="preserve"> </w:t>
            </w:r>
            <w:r w:rsidRPr="00D439A6">
              <w:rPr>
                <w:rFonts w:ascii="新細明體" w:eastAsia="新細明體" w:hAnsi="新細明體" w:cs="Times New Roman"/>
                <w:b/>
                <w:noProof/>
                <w:kern w:val="0"/>
                <w:sz w:val="18"/>
                <w:szCs w:val="18"/>
              </w:rPr>
              <w:t>9.35</w:t>
            </w:r>
          </w:p>
        </w:tc>
      </w:tr>
      <w:tr w:rsidR="0018706E" w:rsidRPr="00571258" w:rsidTr="006413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rsidR="0018706E" w:rsidRPr="00571258" w:rsidRDefault="0018706E" w:rsidP="00A932A5">
            <w:pPr>
              <w:widowControl w:val="0"/>
              <w:overflowPunct/>
              <w:ind w:leftChars="100" w:left="240" w:firstLineChars="0" w:firstLine="0"/>
              <w:jc w:val="distribute"/>
              <w:rPr>
                <w:kern w:val="0"/>
                <w:sz w:val="22"/>
              </w:rPr>
            </w:pPr>
            <w:r w:rsidRPr="00E82C09">
              <w:rPr>
                <w:rFonts w:hint="eastAsia"/>
                <w:kern w:val="0"/>
                <w:sz w:val="22"/>
              </w:rPr>
              <w:t>財產收入</w:t>
            </w:r>
          </w:p>
        </w:tc>
        <w:tc>
          <w:tcPr>
            <w:tcW w:w="132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13,821,404,000</w:t>
            </w:r>
          </w:p>
        </w:tc>
        <w:tc>
          <w:tcPr>
            <w:tcW w:w="144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12,133,873,376</w:t>
            </w:r>
          </w:p>
        </w:tc>
        <w:tc>
          <w:tcPr>
            <w:tcW w:w="1320" w:type="dxa"/>
            <w:tcBorders>
              <w:top w:val="nil"/>
              <w:bottom w:val="nil"/>
            </w:tcBorders>
            <w:vAlign w:val="center"/>
          </w:tcPr>
          <w:p w:rsidR="0018706E" w:rsidRPr="00621D9A" w:rsidRDefault="0018706E" w:rsidP="0018706E">
            <w:pPr>
              <w:ind w:firstLine="36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12,133,873,376</w:t>
            </w:r>
          </w:p>
        </w:tc>
        <w:tc>
          <w:tcPr>
            <w:tcW w:w="1389"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- 1,687,530,624</w:t>
            </w:r>
          </w:p>
        </w:tc>
        <w:tc>
          <w:tcPr>
            <w:tcW w:w="651" w:type="dxa"/>
            <w:tcBorders>
              <w:top w:val="nil"/>
              <w:bottom w:val="nil"/>
              <w:right w:val="nil"/>
            </w:tcBorders>
            <w:vAlign w:val="center"/>
          </w:tcPr>
          <w:p w:rsidR="0018706E" w:rsidRPr="0018706E"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- 12.21</w:t>
            </w:r>
          </w:p>
        </w:tc>
      </w:tr>
      <w:tr w:rsidR="0018706E" w:rsidRPr="00571258" w:rsidTr="006413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rsidR="0018706E" w:rsidRPr="00571258" w:rsidRDefault="0018706E" w:rsidP="00A932A5">
            <w:pPr>
              <w:widowControl w:val="0"/>
              <w:overflowPunct/>
              <w:ind w:leftChars="100" w:left="240" w:firstLineChars="0" w:firstLine="0"/>
              <w:jc w:val="distribute"/>
              <w:rPr>
                <w:kern w:val="0"/>
                <w:sz w:val="22"/>
              </w:rPr>
            </w:pPr>
            <w:r w:rsidRPr="00E82C09">
              <w:rPr>
                <w:rFonts w:hint="eastAsia"/>
                <w:kern w:val="0"/>
                <w:sz w:val="22"/>
              </w:rPr>
              <w:t>政府撥入收入</w:t>
            </w:r>
          </w:p>
        </w:tc>
        <w:tc>
          <w:tcPr>
            <w:tcW w:w="132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4,137,110,000</w:t>
            </w:r>
          </w:p>
        </w:tc>
        <w:tc>
          <w:tcPr>
            <w:tcW w:w="144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4,137,109,814</w:t>
            </w:r>
          </w:p>
        </w:tc>
        <w:tc>
          <w:tcPr>
            <w:tcW w:w="1320" w:type="dxa"/>
            <w:tcBorders>
              <w:top w:val="nil"/>
              <w:bottom w:val="nil"/>
            </w:tcBorders>
            <w:vAlign w:val="center"/>
          </w:tcPr>
          <w:p w:rsidR="0018706E" w:rsidRPr="00621D9A" w:rsidRDefault="0018706E" w:rsidP="0018706E">
            <w:pPr>
              <w:ind w:firstLine="36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4,137,109,814</w:t>
            </w:r>
          </w:p>
        </w:tc>
        <w:tc>
          <w:tcPr>
            <w:tcW w:w="1389"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- 186</w:t>
            </w:r>
          </w:p>
        </w:tc>
        <w:tc>
          <w:tcPr>
            <w:tcW w:w="651" w:type="dxa"/>
            <w:tcBorders>
              <w:top w:val="nil"/>
              <w:bottom w:val="nil"/>
              <w:right w:val="nil"/>
            </w:tcBorders>
            <w:vAlign w:val="center"/>
          </w:tcPr>
          <w:p w:rsidR="0018706E" w:rsidRPr="0018706E" w:rsidRDefault="0018706E" w:rsidP="0018706E">
            <w:pPr>
              <w:ind w:right="17" w:firstLineChars="0" w:firstLine="0"/>
              <w:jc w:val="right"/>
              <w:rPr>
                <w:rFonts w:ascii="新細明體" w:hAnsi="新細明體"/>
                <w:sz w:val="18"/>
                <w:szCs w:val="18"/>
              </w:rPr>
            </w:pPr>
            <w:r w:rsidRPr="0018706E">
              <w:rPr>
                <w:rFonts w:ascii="新細明體" w:hAnsi="新細明體" w:hint="eastAsia"/>
                <w:sz w:val="18"/>
                <w:szCs w:val="18"/>
              </w:rPr>
              <w:t>- 0.00</w:t>
            </w:r>
          </w:p>
        </w:tc>
      </w:tr>
      <w:tr w:rsidR="0018706E" w:rsidRPr="00571258" w:rsidTr="006413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rsidR="0018706E" w:rsidRPr="00571258" w:rsidRDefault="0018706E" w:rsidP="00A932A5">
            <w:pPr>
              <w:widowControl w:val="0"/>
              <w:overflowPunct/>
              <w:ind w:leftChars="100" w:left="240" w:firstLineChars="0" w:firstLine="0"/>
              <w:jc w:val="distribute"/>
              <w:rPr>
                <w:kern w:val="0"/>
                <w:sz w:val="22"/>
              </w:rPr>
            </w:pPr>
            <w:r w:rsidRPr="00E82C09">
              <w:rPr>
                <w:rFonts w:hint="eastAsia"/>
                <w:kern w:val="0"/>
                <w:sz w:val="22"/>
              </w:rPr>
              <w:t>其他收入</w:t>
            </w:r>
          </w:p>
        </w:tc>
        <w:tc>
          <w:tcPr>
            <w:tcW w:w="132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19,002,000</w:t>
            </w:r>
          </w:p>
        </w:tc>
        <w:tc>
          <w:tcPr>
            <w:tcW w:w="144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26,281,896</w:t>
            </w:r>
          </w:p>
        </w:tc>
        <w:tc>
          <w:tcPr>
            <w:tcW w:w="1320" w:type="dxa"/>
            <w:tcBorders>
              <w:top w:val="nil"/>
              <w:bottom w:val="nil"/>
            </w:tcBorders>
            <w:vAlign w:val="center"/>
          </w:tcPr>
          <w:p w:rsidR="0018706E" w:rsidRPr="00621D9A" w:rsidRDefault="0018706E" w:rsidP="0018706E">
            <w:pPr>
              <w:ind w:firstLine="36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26,281,896</w:t>
            </w:r>
          </w:p>
        </w:tc>
        <w:tc>
          <w:tcPr>
            <w:tcW w:w="1389"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7,279,896</w:t>
            </w:r>
          </w:p>
        </w:tc>
        <w:tc>
          <w:tcPr>
            <w:tcW w:w="651" w:type="dxa"/>
            <w:tcBorders>
              <w:top w:val="nil"/>
              <w:bottom w:val="nil"/>
              <w:right w:val="nil"/>
            </w:tcBorders>
            <w:vAlign w:val="center"/>
          </w:tcPr>
          <w:p w:rsidR="0018706E" w:rsidRPr="0018706E"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38.31</w:t>
            </w:r>
          </w:p>
        </w:tc>
      </w:tr>
      <w:tr w:rsidR="0018706E" w:rsidRPr="00571258" w:rsidTr="006413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rsidR="0018706E" w:rsidRPr="00571258" w:rsidRDefault="0018706E" w:rsidP="00A932A5">
            <w:pPr>
              <w:widowControl w:val="0"/>
              <w:overflowPunct/>
              <w:ind w:firstLineChars="0" w:firstLine="0"/>
              <w:jc w:val="distribute"/>
              <w:rPr>
                <w:kern w:val="0"/>
                <w:sz w:val="22"/>
              </w:rPr>
            </w:pPr>
            <w:r w:rsidRPr="002913F3">
              <w:rPr>
                <w:rFonts w:cs="Times New Roman" w:hint="eastAsia"/>
                <w:b/>
                <w:noProof/>
                <w:kern w:val="0"/>
                <w:sz w:val="22"/>
                <w:szCs w:val="20"/>
              </w:rPr>
              <w:t>基金</w:t>
            </w:r>
            <w:r w:rsidRPr="00E82C09">
              <w:rPr>
                <w:rFonts w:hint="eastAsia"/>
                <w:b/>
                <w:kern w:val="0"/>
                <w:sz w:val="22"/>
              </w:rPr>
              <w:t>用途</w:t>
            </w:r>
          </w:p>
        </w:tc>
        <w:tc>
          <w:tcPr>
            <w:tcW w:w="1320" w:type="dxa"/>
            <w:tcBorders>
              <w:top w:val="nil"/>
              <w:bottom w:val="nil"/>
            </w:tcBorders>
            <w:vAlign w:val="center"/>
          </w:tcPr>
          <w:p w:rsidR="0018706E" w:rsidRPr="00621D9A" w:rsidRDefault="00D439A6" w:rsidP="0018706E">
            <w:pPr>
              <w:widowControl w:val="0"/>
              <w:overflowPunct/>
              <w:ind w:right="17" w:firstLineChars="0" w:firstLine="0"/>
              <w:jc w:val="right"/>
              <w:rPr>
                <w:rFonts w:ascii="新細明體" w:hAnsi="新細明體"/>
                <w:sz w:val="18"/>
                <w:szCs w:val="18"/>
              </w:rPr>
            </w:pPr>
            <w:r w:rsidRPr="00D439A6">
              <w:rPr>
                <w:rFonts w:ascii="新細明體" w:hAnsi="新細明體"/>
                <w:b/>
                <w:sz w:val="18"/>
                <w:szCs w:val="18"/>
              </w:rPr>
              <w:t>18,807,040,000</w:t>
            </w:r>
          </w:p>
        </w:tc>
        <w:tc>
          <w:tcPr>
            <w:tcW w:w="1440" w:type="dxa"/>
            <w:tcBorders>
              <w:top w:val="nil"/>
              <w:bottom w:val="nil"/>
            </w:tcBorders>
            <w:vAlign w:val="center"/>
          </w:tcPr>
          <w:p w:rsidR="0018706E" w:rsidRPr="00621D9A" w:rsidRDefault="00D439A6" w:rsidP="0018706E">
            <w:pPr>
              <w:widowControl w:val="0"/>
              <w:overflowPunct/>
              <w:ind w:right="17" w:firstLineChars="0" w:firstLine="0"/>
              <w:jc w:val="right"/>
              <w:rPr>
                <w:rFonts w:ascii="新細明體" w:hAnsi="新細明體"/>
                <w:sz w:val="18"/>
                <w:szCs w:val="18"/>
              </w:rPr>
            </w:pPr>
            <w:r w:rsidRPr="00D439A6">
              <w:rPr>
                <w:rFonts w:ascii="新細明體" w:hAnsi="新細明體"/>
                <w:b/>
                <w:sz w:val="18"/>
                <w:szCs w:val="18"/>
              </w:rPr>
              <w:t>18,587,408,826</w:t>
            </w:r>
          </w:p>
        </w:tc>
        <w:tc>
          <w:tcPr>
            <w:tcW w:w="1320" w:type="dxa"/>
            <w:tcBorders>
              <w:top w:val="nil"/>
              <w:bottom w:val="nil"/>
            </w:tcBorders>
            <w:vAlign w:val="center"/>
          </w:tcPr>
          <w:p w:rsidR="0018706E" w:rsidRPr="00621D9A" w:rsidRDefault="0018706E" w:rsidP="0018706E">
            <w:pPr>
              <w:ind w:firstLine="360"/>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rsidR="0018706E" w:rsidRPr="00621D9A" w:rsidRDefault="00D439A6" w:rsidP="0018706E">
            <w:pPr>
              <w:widowControl w:val="0"/>
              <w:overflowPunct/>
              <w:ind w:right="17" w:firstLineChars="0" w:firstLine="0"/>
              <w:jc w:val="right"/>
              <w:rPr>
                <w:rFonts w:ascii="新細明體" w:hAnsi="新細明體"/>
                <w:sz w:val="18"/>
                <w:szCs w:val="18"/>
              </w:rPr>
            </w:pPr>
            <w:r w:rsidRPr="00D439A6">
              <w:rPr>
                <w:rFonts w:ascii="新細明體" w:hAnsi="新細明體"/>
                <w:b/>
                <w:sz w:val="18"/>
                <w:szCs w:val="18"/>
              </w:rPr>
              <w:t>18,587,408,826</w:t>
            </w:r>
          </w:p>
        </w:tc>
        <w:tc>
          <w:tcPr>
            <w:tcW w:w="1389" w:type="dxa"/>
            <w:tcBorders>
              <w:top w:val="nil"/>
              <w:bottom w:val="nil"/>
            </w:tcBorders>
            <w:vAlign w:val="center"/>
          </w:tcPr>
          <w:p w:rsidR="0018706E" w:rsidRPr="00621D9A" w:rsidRDefault="00D439A6" w:rsidP="0018706E">
            <w:pPr>
              <w:widowControl w:val="0"/>
              <w:overflowPunct/>
              <w:ind w:right="17" w:firstLineChars="0" w:firstLine="0"/>
              <w:jc w:val="right"/>
              <w:rPr>
                <w:rFonts w:ascii="新細明體" w:hAnsi="新細明體"/>
                <w:noProof/>
                <w:sz w:val="18"/>
                <w:szCs w:val="18"/>
              </w:rPr>
            </w:pPr>
            <w:r w:rsidRPr="00D439A6">
              <w:rPr>
                <w:rFonts w:ascii="新細明體" w:hAnsi="新細明體"/>
                <w:b/>
                <w:noProof/>
                <w:sz w:val="18"/>
                <w:szCs w:val="18"/>
              </w:rPr>
              <w:t>- 219,631,174</w:t>
            </w:r>
          </w:p>
        </w:tc>
        <w:tc>
          <w:tcPr>
            <w:tcW w:w="651" w:type="dxa"/>
            <w:tcBorders>
              <w:top w:val="nil"/>
              <w:bottom w:val="nil"/>
              <w:right w:val="nil"/>
            </w:tcBorders>
            <w:vAlign w:val="center"/>
          </w:tcPr>
          <w:p w:rsidR="0018706E" w:rsidRPr="0018706E" w:rsidRDefault="0018706E" w:rsidP="00D439A6">
            <w:pPr>
              <w:widowControl w:val="0"/>
              <w:overflowPunct/>
              <w:ind w:right="17" w:firstLineChars="0" w:firstLine="0"/>
              <w:jc w:val="right"/>
              <w:rPr>
                <w:rFonts w:ascii="新細明體" w:hAnsi="新細明體"/>
                <w:b/>
                <w:sz w:val="18"/>
                <w:szCs w:val="18"/>
              </w:rPr>
            </w:pPr>
            <w:r w:rsidRPr="0018706E">
              <w:rPr>
                <w:rFonts w:ascii="新細明體" w:hAnsi="新細明體" w:hint="eastAsia"/>
                <w:b/>
                <w:sz w:val="18"/>
                <w:szCs w:val="18"/>
              </w:rPr>
              <w:t>- 1.</w:t>
            </w:r>
            <w:r w:rsidR="00D439A6">
              <w:rPr>
                <w:rFonts w:ascii="新細明體" w:hAnsi="新細明體" w:hint="eastAsia"/>
                <w:b/>
                <w:sz w:val="18"/>
                <w:szCs w:val="18"/>
              </w:rPr>
              <w:t>1</w:t>
            </w:r>
            <w:r w:rsidRPr="0018706E">
              <w:rPr>
                <w:rFonts w:ascii="新細明體" w:hAnsi="新細明體" w:hint="eastAsia"/>
                <w:b/>
                <w:sz w:val="18"/>
                <w:szCs w:val="18"/>
              </w:rPr>
              <w:t>7</w:t>
            </w:r>
          </w:p>
        </w:tc>
      </w:tr>
      <w:tr w:rsidR="0018706E" w:rsidRPr="00571258" w:rsidTr="006413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rsidR="0018706E" w:rsidRPr="00571258" w:rsidRDefault="0018706E" w:rsidP="00A932A5">
            <w:pPr>
              <w:widowControl w:val="0"/>
              <w:overflowPunct/>
              <w:ind w:leftChars="100" w:left="240" w:firstLineChars="0" w:firstLine="0"/>
              <w:jc w:val="distribute"/>
              <w:rPr>
                <w:kern w:val="0"/>
                <w:sz w:val="22"/>
              </w:rPr>
            </w:pPr>
            <w:r w:rsidRPr="00E82C09">
              <w:rPr>
                <w:rFonts w:hint="eastAsia"/>
                <w:kern w:val="0"/>
                <w:sz w:val="22"/>
              </w:rPr>
              <w:t>博愛專案計畫</w:t>
            </w:r>
          </w:p>
        </w:tc>
        <w:tc>
          <w:tcPr>
            <w:tcW w:w="1320" w:type="dxa"/>
            <w:tcBorders>
              <w:top w:val="nil"/>
              <w:bottom w:val="nil"/>
            </w:tcBorders>
            <w:vAlign w:val="center"/>
          </w:tcPr>
          <w:p w:rsidR="0018706E" w:rsidRPr="00621D9A" w:rsidRDefault="0018706E" w:rsidP="0018706E">
            <w:pPr>
              <w:ind w:right="17" w:firstLineChars="0" w:firstLine="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56,630</w:t>
            </w:r>
          </w:p>
        </w:tc>
        <w:tc>
          <w:tcPr>
            <w:tcW w:w="1320" w:type="dxa"/>
            <w:tcBorders>
              <w:top w:val="nil"/>
              <w:bottom w:val="nil"/>
            </w:tcBorders>
            <w:vAlign w:val="center"/>
          </w:tcPr>
          <w:p w:rsidR="0018706E" w:rsidRPr="00621D9A" w:rsidRDefault="0018706E" w:rsidP="0018706E">
            <w:pPr>
              <w:ind w:firstLine="36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56,630</w:t>
            </w:r>
          </w:p>
        </w:tc>
        <w:tc>
          <w:tcPr>
            <w:tcW w:w="1389" w:type="dxa"/>
            <w:tcBorders>
              <w:top w:val="nil"/>
              <w:bottom w:val="nil"/>
            </w:tcBorders>
            <w:vAlign w:val="center"/>
          </w:tcPr>
          <w:p w:rsidR="0018706E" w:rsidRPr="00621D9A" w:rsidRDefault="00D439A6" w:rsidP="0018706E">
            <w:pPr>
              <w:ind w:right="17" w:firstLineChars="0" w:firstLine="0"/>
              <w:jc w:val="right"/>
              <w:rPr>
                <w:rFonts w:ascii="新細明體" w:hAnsi="新細明體"/>
                <w:noProof/>
                <w:sz w:val="18"/>
                <w:szCs w:val="18"/>
              </w:rPr>
            </w:pPr>
            <w:r w:rsidRPr="00D439A6">
              <w:rPr>
                <w:rFonts w:ascii="新細明體" w:hAnsi="新細明體"/>
                <w:noProof/>
                <w:sz w:val="18"/>
                <w:szCs w:val="18"/>
              </w:rPr>
              <w:t>56,630</w:t>
            </w:r>
          </w:p>
        </w:tc>
        <w:tc>
          <w:tcPr>
            <w:tcW w:w="651" w:type="dxa"/>
            <w:tcBorders>
              <w:top w:val="nil"/>
              <w:bottom w:val="nil"/>
              <w:right w:val="nil"/>
            </w:tcBorders>
            <w:vAlign w:val="center"/>
          </w:tcPr>
          <w:p w:rsidR="0018706E" w:rsidRPr="00621D9A" w:rsidRDefault="0018706E" w:rsidP="0018706E">
            <w:pPr>
              <w:ind w:right="17" w:firstLineChars="0" w:firstLine="0"/>
              <w:jc w:val="right"/>
              <w:rPr>
                <w:rFonts w:ascii="新細明體" w:hAnsi="新細明體"/>
                <w:kern w:val="0"/>
                <w:sz w:val="18"/>
                <w:szCs w:val="18"/>
              </w:rPr>
            </w:pPr>
            <w:r w:rsidRPr="0018706E">
              <w:rPr>
                <w:rFonts w:ascii="新細明體" w:hAnsi="新細明體" w:hint="eastAsia"/>
                <w:sz w:val="18"/>
                <w:szCs w:val="18"/>
              </w:rPr>
              <w:t>--</w:t>
            </w:r>
          </w:p>
        </w:tc>
      </w:tr>
      <w:tr w:rsidR="0018706E" w:rsidRPr="00571258" w:rsidTr="006413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rsidR="0018706E" w:rsidRPr="00F31600" w:rsidRDefault="0018706E" w:rsidP="00A932A5">
            <w:pPr>
              <w:widowControl w:val="0"/>
              <w:overflowPunct/>
              <w:ind w:leftChars="100" w:left="240" w:firstLineChars="0" w:firstLine="0"/>
              <w:jc w:val="distribute"/>
              <w:rPr>
                <w:rFonts w:cs="Times New Roman"/>
                <w:noProof/>
                <w:w w:val="95"/>
                <w:kern w:val="0"/>
                <w:sz w:val="22"/>
                <w:szCs w:val="20"/>
              </w:rPr>
            </w:pPr>
            <w:r w:rsidRPr="00F31600">
              <w:rPr>
                <w:rFonts w:cs="Times New Roman" w:hint="eastAsia"/>
                <w:noProof/>
                <w:w w:val="95"/>
                <w:kern w:val="0"/>
                <w:sz w:val="22"/>
                <w:szCs w:val="20"/>
              </w:rPr>
              <w:t>第205廠遷建專案計畫</w:t>
            </w:r>
          </w:p>
        </w:tc>
        <w:tc>
          <w:tcPr>
            <w:tcW w:w="132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2,704,900,000</w:t>
            </w:r>
          </w:p>
        </w:tc>
        <w:tc>
          <w:tcPr>
            <w:tcW w:w="144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2,352,087,280</w:t>
            </w:r>
          </w:p>
        </w:tc>
        <w:tc>
          <w:tcPr>
            <w:tcW w:w="1320" w:type="dxa"/>
            <w:tcBorders>
              <w:top w:val="nil"/>
              <w:bottom w:val="nil"/>
            </w:tcBorders>
            <w:vAlign w:val="center"/>
          </w:tcPr>
          <w:p w:rsidR="0018706E" w:rsidRPr="00621D9A" w:rsidRDefault="0018706E" w:rsidP="0018706E">
            <w:pPr>
              <w:ind w:firstLine="36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2,352,087,280</w:t>
            </w:r>
          </w:p>
        </w:tc>
        <w:tc>
          <w:tcPr>
            <w:tcW w:w="1389" w:type="dxa"/>
            <w:tcBorders>
              <w:top w:val="nil"/>
              <w:bottom w:val="nil"/>
            </w:tcBorders>
            <w:vAlign w:val="center"/>
          </w:tcPr>
          <w:p w:rsidR="0018706E" w:rsidRPr="00621D9A" w:rsidRDefault="00D439A6" w:rsidP="0018706E">
            <w:pPr>
              <w:ind w:right="17" w:firstLineChars="0" w:firstLine="0"/>
              <w:jc w:val="right"/>
              <w:rPr>
                <w:rFonts w:ascii="新細明體" w:hAnsi="新細明體"/>
                <w:noProof/>
                <w:sz w:val="18"/>
                <w:szCs w:val="18"/>
              </w:rPr>
            </w:pPr>
            <w:r w:rsidRPr="00D439A6">
              <w:rPr>
                <w:rFonts w:ascii="新細明體" w:hAnsi="新細明體"/>
                <w:noProof/>
                <w:sz w:val="18"/>
                <w:szCs w:val="18"/>
              </w:rPr>
              <w:t>- 352,812,720</w:t>
            </w:r>
          </w:p>
        </w:tc>
        <w:tc>
          <w:tcPr>
            <w:tcW w:w="651" w:type="dxa"/>
            <w:tcBorders>
              <w:top w:val="nil"/>
              <w:bottom w:val="nil"/>
              <w:right w:val="nil"/>
            </w:tcBorders>
            <w:vAlign w:val="center"/>
          </w:tcPr>
          <w:p w:rsidR="0018706E" w:rsidRPr="00621D9A" w:rsidRDefault="00D439A6" w:rsidP="0018706E">
            <w:pPr>
              <w:ind w:right="17" w:firstLineChars="0" w:firstLine="0"/>
              <w:jc w:val="right"/>
              <w:rPr>
                <w:rFonts w:ascii="新細明體" w:hAnsi="新細明體"/>
                <w:kern w:val="0"/>
                <w:sz w:val="18"/>
                <w:szCs w:val="18"/>
              </w:rPr>
            </w:pPr>
            <w:r w:rsidRPr="00D439A6">
              <w:rPr>
                <w:rFonts w:ascii="新細明體" w:hAnsi="新細明體"/>
                <w:kern w:val="0"/>
                <w:sz w:val="18"/>
                <w:szCs w:val="18"/>
              </w:rPr>
              <w:t>- 13.04</w:t>
            </w:r>
          </w:p>
        </w:tc>
      </w:tr>
      <w:tr w:rsidR="0018706E" w:rsidRPr="00571258" w:rsidTr="006413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rsidR="0018706E" w:rsidRPr="00F31600" w:rsidRDefault="0018706E" w:rsidP="00A932A5">
            <w:pPr>
              <w:widowControl w:val="0"/>
              <w:overflowPunct/>
              <w:ind w:leftChars="100" w:left="240" w:firstLineChars="0" w:firstLine="0"/>
              <w:jc w:val="distribute"/>
              <w:rPr>
                <w:rFonts w:cs="Times New Roman"/>
                <w:noProof/>
                <w:w w:val="95"/>
                <w:kern w:val="0"/>
                <w:sz w:val="22"/>
                <w:szCs w:val="20"/>
              </w:rPr>
            </w:pPr>
            <w:proofErr w:type="gramStart"/>
            <w:r w:rsidRPr="00E82C09">
              <w:rPr>
                <w:rFonts w:hint="eastAsia"/>
                <w:kern w:val="0"/>
                <w:sz w:val="22"/>
              </w:rPr>
              <w:t>資安園區</w:t>
            </w:r>
            <w:proofErr w:type="gramEnd"/>
            <w:r w:rsidRPr="00E82C09">
              <w:rPr>
                <w:rFonts w:hint="eastAsia"/>
                <w:kern w:val="0"/>
                <w:sz w:val="22"/>
              </w:rPr>
              <w:t>專案計畫</w:t>
            </w:r>
          </w:p>
        </w:tc>
        <w:tc>
          <w:tcPr>
            <w:tcW w:w="132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90,500,000</w:t>
            </w:r>
          </w:p>
        </w:tc>
        <w:tc>
          <w:tcPr>
            <w:tcW w:w="144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30,013,325</w:t>
            </w:r>
          </w:p>
        </w:tc>
        <w:tc>
          <w:tcPr>
            <w:tcW w:w="1320" w:type="dxa"/>
            <w:tcBorders>
              <w:top w:val="nil"/>
              <w:bottom w:val="nil"/>
            </w:tcBorders>
            <w:vAlign w:val="center"/>
          </w:tcPr>
          <w:p w:rsidR="0018706E" w:rsidRPr="00621D9A" w:rsidRDefault="0018706E" w:rsidP="0018706E">
            <w:pPr>
              <w:ind w:firstLine="36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30,013,325</w:t>
            </w:r>
          </w:p>
        </w:tc>
        <w:tc>
          <w:tcPr>
            <w:tcW w:w="1389" w:type="dxa"/>
            <w:tcBorders>
              <w:top w:val="nil"/>
              <w:bottom w:val="nil"/>
            </w:tcBorders>
            <w:vAlign w:val="center"/>
          </w:tcPr>
          <w:p w:rsidR="0018706E" w:rsidRPr="00621D9A" w:rsidRDefault="00D439A6" w:rsidP="0018706E">
            <w:pPr>
              <w:ind w:right="17" w:firstLineChars="0" w:firstLine="0"/>
              <w:jc w:val="right"/>
              <w:rPr>
                <w:rFonts w:ascii="新細明體" w:hAnsi="新細明體"/>
                <w:noProof/>
                <w:sz w:val="18"/>
                <w:szCs w:val="18"/>
              </w:rPr>
            </w:pPr>
            <w:r w:rsidRPr="00D439A6">
              <w:rPr>
                <w:rFonts w:ascii="新細明體" w:hAnsi="新細明體"/>
                <w:noProof/>
                <w:sz w:val="18"/>
                <w:szCs w:val="18"/>
              </w:rPr>
              <w:t>- 60,486,675</w:t>
            </w:r>
          </w:p>
        </w:tc>
        <w:tc>
          <w:tcPr>
            <w:tcW w:w="651" w:type="dxa"/>
            <w:tcBorders>
              <w:top w:val="nil"/>
              <w:bottom w:val="nil"/>
              <w:right w:val="nil"/>
            </w:tcBorders>
            <w:vAlign w:val="center"/>
          </w:tcPr>
          <w:p w:rsidR="0018706E" w:rsidRPr="00621D9A" w:rsidRDefault="00D439A6" w:rsidP="0018706E">
            <w:pPr>
              <w:ind w:right="17" w:firstLineChars="0" w:firstLine="0"/>
              <w:jc w:val="right"/>
              <w:rPr>
                <w:rFonts w:ascii="新細明體" w:hAnsi="新細明體"/>
                <w:kern w:val="0"/>
                <w:sz w:val="18"/>
                <w:szCs w:val="18"/>
              </w:rPr>
            </w:pPr>
            <w:r w:rsidRPr="00D439A6">
              <w:rPr>
                <w:rFonts w:ascii="新細明體" w:hAnsi="新細明體"/>
                <w:kern w:val="0"/>
                <w:sz w:val="18"/>
                <w:szCs w:val="18"/>
              </w:rPr>
              <w:t>- 66.84</w:t>
            </w:r>
          </w:p>
        </w:tc>
      </w:tr>
      <w:tr w:rsidR="0018706E" w:rsidRPr="00571258" w:rsidTr="006413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rsidR="0018706E" w:rsidRPr="00571258" w:rsidRDefault="0018706E" w:rsidP="00A932A5">
            <w:pPr>
              <w:widowControl w:val="0"/>
              <w:overflowPunct/>
              <w:ind w:leftChars="100" w:left="240" w:firstLineChars="0" w:firstLine="0"/>
              <w:jc w:val="distribute"/>
              <w:rPr>
                <w:kern w:val="0"/>
                <w:sz w:val="22"/>
              </w:rPr>
            </w:pPr>
            <w:r w:rsidRPr="00E82C09">
              <w:rPr>
                <w:rFonts w:hint="eastAsia"/>
                <w:kern w:val="0"/>
                <w:sz w:val="22"/>
              </w:rPr>
              <w:t>老舊營舍整建計畫</w:t>
            </w:r>
          </w:p>
        </w:tc>
        <w:tc>
          <w:tcPr>
            <w:tcW w:w="132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14,334,070,000</w:t>
            </w:r>
          </w:p>
        </w:tc>
        <w:tc>
          <w:tcPr>
            <w:tcW w:w="144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14,219,052,365</w:t>
            </w:r>
          </w:p>
        </w:tc>
        <w:tc>
          <w:tcPr>
            <w:tcW w:w="1320" w:type="dxa"/>
            <w:tcBorders>
              <w:top w:val="nil"/>
              <w:bottom w:val="nil"/>
            </w:tcBorders>
            <w:vAlign w:val="center"/>
          </w:tcPr>
          <w:p w:rsidR="0018706E" w:rsidRPr="00621D9A" w:rsidRDefault="0018706E" w:rsidP="0018706E">
            <w:pPr>
              <w:ind w:firstLine="36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14,219,052,365</w:t>
            </w:r>
          </w:p>
        </w:tc>
        <w:tc>
          <w:tcPr>
            <w:tcW w:w="1389" w:type="dxa"/>
            <w:tcBorders>
              <w:top w:val="nil"/>
              <w:bottom w:val="nil"/>
            </w:tcBorders>
            <w:vAlign w:val="center"/>
          </w:tcPr>
          <w:p w:rsidR="0018706E" w:rsidRPr="00621D9A" w:rsidRDefault="00D439A6" w:rsidP="0018706E">
            <w:pPr>
              <w:ind w:right="17" w:firstLineChars="0" w:firstLine="0"/>
              <w:jc w:val="right"/>
              <w:rPr>
                <w:rFonts w:ascii="新細明體" w:hAnsi="新細明體"/>
                <w:noProof/>
                <w:sz w:val="18"/>
                <w:szCs w:val="18"/>
              </w:rPr>
            </w:pPr>
            <w:r w:rsidRPr="00D439A6">
              <w:rPr>
                <w:rFonts w:ascii="新細明體" w:hAnsi="新細明體"/>
                <w:noProof/>
                <w:sz w:val="18"/>
                <w:szCs w:val="18"/>
              </w:rPr>
              <w:t>- 115,017,635</w:t>
            </w:r>
          </w:p>
        </w:tc>
        <w:tc>
          <w:tcPr>
            <w:tcW w:w="651" w:type="dxa"/>
            <w:tcBorders>
              <w:top w:val="nil"/>
              <w:bottom w:val="nil"/>
              <w:right w:val="nil"/>
            </w:tcBorders>
            <w:vAlign w:val="center"/>
          </w:tcPr>
          <w:p w:rsidR="0018706E" w:rsidRPr="00621D9A" w:rsidRDefault="00D439A6" w:rsidP="0018706E">
            <w:pPr>
              <w:ind w:right="17" w:firstLineChars="0" w:firstLine="0"/>
              <w:jc w:val="right"/>
              <w:rPr>
                <w:rFonts w:ascii="新細明體" w:hAnsi="新細明體"/>
                <w:kern w:val="0"/>
                <w:sz w:val="18"/>
                <w:szCs w:val="18"/>
              </w:rPr>
            </w:pPr>
            <w:r w:rsidRPr="00D439A6">
              <w:rPr>
                <w:rFonts w:ascii="新細明體" w:hAnsi="新細明體"/>
                <w:kern w:val="0"/>
                <w:sz w:val="18"/>
                <w:szCs w:val="18"/>
              </w:rPr>
              <w:t>- 0.80</w:t>
            </w:r>
          </w:p>
        </w:tc>
      </w:tr>
      <w:tr w:rsidR="0018706E" w:rsidRPr="00571258" w:rsidTr="006413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rsidR="0018706E" w:rsidRPr="00571258" w:rsidRDefault="0018706E" w:rsidP="00A932A5">
            <w:pPr>
              <w:widowControl w:val="0"/>
              <w:overflowPunct/>
              <w:ind w:leftChars="100" w:left="240" w:firstLineChars="0" w:firstLine="0"/>
              <w:jc w:val="distribute"/>
              <w:rPr>
                <w:kern w:val="0"/>
                <w:sz w:val="22"/>
              </w:rPr>
            </w:pPr>
            <w:r w:rsidRPr="00E82C09">
              <w:rPr>
                <w:rFonts w:hint="eastAsia"/>
                <w:kern w:val="0"/>
                <w:sz w:val="22"/>
              </w:rPr>
              <w:t>工程及設施整建計畫</w:t>
            </w:r>
          </w:p>
        </w:tc>
        <w:tc>
          <w:tcPr>
            <w:tcW w:w="132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1,338,619,000</w:t>
            </w:r>
          </w:p>
        </w:tc>
        <w:tc>
          <w:tcPr>
            <w:tcW w:w="1440" w:type="dxa"/>
            <w:tcBorders>
              <w:top w:val="nil"/>
              <w:bottom w:val="nil"/>
            </w:tcBorders>
            <w:vAlign w:val="center"/>
          </w:tcPr>
          <w:p w:rsidR="0018706E" w:rsidRPr="00621D9A" w:rsidRDefault="00D439A6" w:rsidP="0018706E">
            <w:pPr>
              <w:ind w:firstLine="360"/>
              <w:jc w:val="right"/>
              <w:rPr>
                <w:rFonts w:ascii="新細明體" w:hAnsi="新細明體"/>
                <w:sz w:val="18"/>
                <w:szCs w:val="18"/>
              </w:rPr>
            </w:pPr>
            <w:r w:rsidRPr="00D439A6">
              <w:rPr>
                <w:rFonts w:ascii="新細明體" w:hAnsi="新細明體"/>
                <w:sz w:val="18"/>
                <w:szCs w:val="18"/>
              </w:rPr>
              <w:t>1,679,450,674</w:t>
            </w:r>
          </w:p>
        </w:tc>
        <w:tc>
          <w:tcPr>
            <w:tcW w:w="1320" w:type="dxa"/>
            <w:tcBorders>
              <w:top w:val="nil"/>
              <w:bottom w:val="nil"/>
            </w:tcBorders>
            <w:vAlign w:val="center"/>
          </w:tcPr>
          <w:p w:rsidR="0018706E" w:rsidRPr="00621D9A" w:rsidRDefault="0018706E" w:rsidP="0018706E">
            <w:pPr>
              <w:ind w:firstLine="36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1,679,450,674</w:t>
            </w:r>
          </w:p>
        </w:tc>
        <w:tc>
          <w:tcPr>
            <w:tcW w:w="1389" w:type="dxa"/>
            <w:tcBorders>
              <w:top w:val="nil"/>
              <w:bottom w:val="nil"/>
            </w:tcBorders>
            <w:vAlign w:val="center"/>
          </w:tcPr>
          <w:p w:rsidR="0018706E" w:rsidRPr="00621D9A" w:rsidRDefault="00D439A6" w:rsidP="0018706E">
            <w:pPr>
              <w:ind w:right="17" w:firstLineChars="0" w:firstLine="0"/>
              <w:jc w:val="right"/>
              <w:rPr>
                <w:rFonts w:ascii="新細明體" w:hAnsi="新細明體"/>
                <w:noProof/>
                <w:sz w:val="18"/>
                <w:szCs w:val="18"/>
              </w:rPr>
            </w:pPr>
            <w:r w:rsidRPr="00D439A6">
              <w:rPr>
                <w:rFonts w:ascii="新細明體" w:hAnsi="新細明體"/>
                <w:noProof/>
                <w:sz w:val="18"/>
                <w:szCs w:val="18"/>
              </w:rPr>
              <w:t>340,831,674</w:t>
            </w:r>
          </w:p>
        </w:tc>
        <w:tc>
          <w:tcPr>
            <w:tcW w:w="651" w:type="dxa"/>
            <w:tcBorders>
              <w:top w:val="nil"/>
              <w:bottom w:val="nil"/>
              <w:right w:val="nil"/>
            </w:tcBorders>
            <w:vAlign w:val="center"/>
          </w:tcPr>
          <w:p w:rsidR="0018706E" w:rsidRPr="00621D9A" w:rsidRDefault="00D439A6" w:rsidP="0018706E">
            <w:pPr>
              <w:ind w:right="17" w:firstLineChars="0" w:firstLine="0"/>
              <w:jc w:val="right"/>
              <w:rPr>
                <w:rFonts w:ascii="新細明體" w:hAnsi="新細明體"/>
                <w:kern w:val="0"/>
                <w:sz w:val="18"/>
                <w:szCs w:val="18"/>
              </w:rPr>
            </w:pPr>
            <w:r w:rsidRPr="00D439A6">
              <w:rPr>
                <w:rFonts w:ascii="新細明體" w:hAnsi="新細明體"/>
                <w:sz w:val="18"/>
                <w:szCs w:val="18"/>
              </w:rPr>
              <w:t>25.46</w:t>
            </w:r>
          </w:p>
        </w:tc>
      </w:tr>
      <w:tr w:rsidR="0018706E" w:rsidRPr="00571258" w:rsidTr="006413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rsidR="0018706E" w:rsidRPr="00571258" w:rsidRDefault="0018706E" w:rsidP="00A932A5">
            <w:pPr>
              <w:widowControl w:val="0"/>
              <w:overflowPunct/>
              <w:ind w:leftChars="100" w:left="240" w:firstLineChars="0" w:firstLine="0"/>
              <w:jc w:val="distribute"/>
              <w:rPr>
                <w:kern w:val="0"/>
                <w:sz w:val="22"/>
              </w:rPr>
            </w:pPr>
            <w:r w:rsidRPr="00E82C09">
              <w:rPr>
                <w:rFonts w:hint="eastAsia"/>
                <w:kern w:val="0"/>
                <w:sz w:val="22"/>
              </w:rPr>
              <w:t>一般行政管理計畫</w:t>
            </w:r>
          </w:p>
        </w:tc>
        <w:tc>
          <w:tcPr>
            <w:tcW w:w="132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338,951,000</w:t>
            </w:r>
          </w:p>
        </w:tc>
        <w:tc>
          <w:tcPr>
            <w:tcW w:w="144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306,748,552</w:t>
            </w:r>
          </w:p>
        </w:tc>
        <w:tc>
          <w:tcPr>
            <w:tcW w:w="1320" w:type="dxa"/>
            <w:tcBorders>
              <w:top w:val="nil"/>
              <w:bottom w:val="nil"/>
            </w:tcBorders>
            <w:vAlign w:val="center"/>
          </w:tcPr>
          <w:p w:rsidR="0018706E" w:rsidRPr="00621D9A" w:rsidRDefault="0018706E" w:rsidP="0018706E">
            <w:pPr>
              <w:ind w:firstLine="36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18706E" w:rsidRPr="00621D9A" w:rsidRDefault="00D439A6" w:rsidP="0018706E">
            <w:pPr>
              <w:ind w:right="17" w:firstLineChars="0" w:firstLine="0"/>
              <w:jc w:val="right"/>
              <w:rPr>
                <w:rFonts w:ascii="新細明體" w:hAnsi="新細明體"/>
                <w:sz w:val="18"/>
                <w:szCs w:val="18"/>
              </w:rPr>
            </w:pPr>
            <w:r w:rsidRPr="00D439A6">
              <w:rPr>
                <w:rFonts w:ascii="新細明體" w:hAnsi="新細明體"/>
                <w:sz w:val="18"/>
                <w:szCs w:val="18"/>
              </w:rPr>
              <w:t>306,748,552</w:t>
            </w:r>
          </w:p>
        </w:tc>
        <w:tc>
          <w:tcPr>
            <w:tcW w:w="1389" w:type="dxa"/>
            <w:tcBorders>
              <w:top w:val="nil"/>
              <w:bottom w:val="nil"/>
            </w:tcBorders>
            <w:vAlign w:val="center"/>
          </w:tcPr>
          <w:p w:rsidR="0018706E" w:rsidRPr="00621D9A" w:rsidRDefault="00D439A6" w:rsidP="0018706E">
            <w:pPr>
              <w:ind w:right="17" w:firstLineChars="0" w:firstLine="0"/>
              <w:jc w:val="right"/>
              <w:rPr>
                <w:rFonts w:ascii="新細明體" w:hAnsi="新細明體"/>
                <w:noProof/>
                <w:sz w:val="18"/>
                <w:szCs w:val="18"/>
              </w:rPr>
            </w:pPr>
            <w:r w:rsidRPr="00D439A6">
              <w:rPr>
                <w:rFonts w:ascii="新細明體" w:hAnsi="新細明體"/>
                <w:noProof/>
                <w:sz w:val="18"/>
                <w:szCs w:val="18"/>
              </w:rPr>
              <w:t>- 32,202,448</w:t>
            </w:r>
          </w:p>
        </w:tc>
        <w:tc>
          <w:tcPr>
            <w:tcW w:w="651" w:type="dxa"/>
            <w:tcBorders>
              <w:top w:val="nil"/>
              <w:bottom w:val="nil"/>
              <w:right w:val="nil"/>
            </w:tcBorders>
            <w:vAlign w:val="center"/>
          </w:tcPr>
          <w:p w:rsidR="0018706E" w:rsidRPr="00621D9A" w:rsidRDefault="00D439A6" w:rsidP="0018706E">
            <w:pPr>
              <w:ind w:right="17" w:firstLineChars="0" w:firstLine="0"/>
              <w:jc w:val="right"/>
              <w:rPr>
                <w:rFonts w:ascii="新細明體" w:hAnsi="新細明體"/>
                <w:kern w:val="0"/>
                <w:sz w:val="18"/>
                <w:szCs w:val="18"/>
              </w:rPr>
            </w:pPr>
            <w:r w:rsidRPr="00D439A6">
              <w:rPr>
                <w:rFonts w:ascii="新細明體" w:hAnsi="新細明體"/>
                <w:kern w:val="0"/>
                <w:sz w:val="18"/>
                <w:szCs w:val="18"/>
              </w:rPr>
              <w:t>- 9.50</w:t>
            </w:r>
          </w:p>
        </w:tc>
      </w:tr>
      <w:tr w:rsidR="0018706E" w:rsidRPr="00571258" w:rsidTr="006413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rsidR="0018706E" w:rsidRPr="00571258" w:rsidRDefault="0018706E" w:rsidP="00A932A5">
            <w:pPr>
              <w:widowControl w:val="0"/>
              <w:overflowPunct/>
              <w:ind w:firstLineChars="0" w:firstLine="0"/>
              <w:jc w:val="distribute"/>
              <w:rPr>
                <w:kern w:val="0"/>
                <w:sz w:val="22"/>
              </w:rPr>
            </w:pPr>
            <w:r w:rsidRPr="00E82C09">
              <w:rPr>
                <w:rFonts w:hint="eastAsia"/>
                <w:b/>
                <w:kern w:val="0"/>
                <w:sz w:val="22"/>
              </w:rPr>
              <w:t>本期</w:t>
            </w:r>
            <w:r w:rsidRPr="002913F3">
              <w:rPr>
                <w:rFonts w:cs="Times New Roman" w:hint="eastAsia"/>
                <w:b/>
                <w:noProof/>
                <w:kern w:val="0"/>
                <w:sz w:val="22"/>
                <w:szCs w:val="20"/>
              </w:rPr>
              <w:t>賸餘</w:t>
            </w:r>
            <w:r w:rsidRPr="00E82C09">
              <w:rPr>
                <w:rFonts w:hint="eastAsia"/>
                <w:b/>
                <w:kern w:val="0"/>
                <w:sz w:val="22"/>
              </w:rPr>
              <w:t>（短</w:t>
            </w:r>
            <w:proofErr w:type="gramStart"/>
            <w:r w:rsidRPr="00E82C09">
              <w:rPr>
                <w:rFonts w:hint="eastAsia"/>
                <w:b/>
                <w:kern w:val="0"/>
                <w:sz w:val="22"/>
              </w:rPr>
              <w:t>絀</w:t>
            </w:r>
            <w:proofErr w:type="gramEnd"/>
            <w:r w:rsidR="00DA1A77">
              <w:rPr>
                <w:rFonts w:hint="eastAsia"/>
                <w:b/>
                <w:kern w:val="0"/>
                <w:sz w:val="22"/>
              </w:rPr>
              <w:t>）</w:t>
            </w:r>
          </w:p>
        </w:tc>
        <w:tc>
          <w:tcPr>
            <w:tcW w:w="1320" w:type="dxa"/>
            <w:tcBorders>
              <w:top w:val="nil"/>
              <w:bottom w:val="nil"/>
            </w:tcBorders>
            <w:vAlign w:val="center"/>
          </w:tcPr>
          <w:p w:rsidR="0018706E" w:rsidRPr="00621D9A" w:rsidRDefault="00D439A6" w:rsidP="0018706E">
            <w:pPr>
              <w:widowControl w:val="0"/>
              <w:overflowPunct/>
              <w:ind w:right="17" w:firstLineChars="0" w:firstLine="0"/>
              <w:jc w:val="right"/>
              <w:rPr>
                <w:rFonts w:ascii="新細明體" w:hAnsi="新細明體"/>
                <w:sz w:val="18"/>
                <w:szCs w:val="18"/>
              </w:rPr>
            </w:pPr>
            <w:r w:rsidRPr="00D439A6">
              <w:rPr>
                <w:rFonts w:ascii="新細明體" w:hAnsi="新細明體"/>
                <w:b/>
                <w:sz w:val="18"/>
                <w:szCs w:val="18"/>
              </w:rPr>
              <w:t>- 829,524,000</w:t>
            </w:r>
          </w:p>
        </w:tc>
        <w:tc>
          <w:tcPr>
            <w:tcW w:w="1440" w:type="dxa"/>
            <w:tcBorders>
              <w:top w:val="nil"/>
              <w:bottom w:val="nil"/>
            </w:tcBorders>
            <w:vAlign w:val="center"/>
          </w:tcPr>
          <w:p w:rsidR="0018706E" w:rsidRPr="00621D9A" w:rsidRDefault="00D439A6" w:rsidP="0018706E">
            <w:pPr>
              <w:widowControl w:val="0"/>
              <w:overflowPunct/>
              <w:ind w:right="17" w:firstLineChars="0" w:firstLine="0"/>
              <w:jc w:val="right"/>
              <w:rPr>
                <w:rFonts w:ascii="新細明體" w:hAnsi="新細明體"/>
                <w:sz w:val="18"/>
                <w:szCs w:val="18"/>
              </w:rPr>
            </w:pPr>
            <w:r w:rsidRPr="00D439A6">
              <w:rPr>
                <w:rFonts w:ascii="新細明體" w:hAnsi="新細明體"/>
                <w:b/>
                <w:sz w:val="18"/>
                <w:szCs w:val="18"/>
              </w:rPr>
              <w:t>- 2,290,143,740</w:t>
            </w:r>
          </w:p>
        </w:tc>
        <w:tc>
          <w:tcPr>
            <w:tcW w:w="1320" w:type="dxa"/>
            <w:tcBorders>
              <w:top w:val="nil"/>
              <w:bottom w:val="nil"/>
            </w:tcBorders>
            <w:vAlign w:val="center"/>
          </w:tcPr>
          <w:p w:rsidR="0018706E" w:rsidRPr="00621D9A" w:rsidRDefault="0018706E" w:rsidP="0018706E">
            <w:pPr>
              <w:widowControl w:val="0"/>
              <w:overflowPunct/>
              <w:ind w:right="17" w:firstLineChars="0" w:firstLine="0"/>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rsidR="0018706E" w:rsidRPr="00621D9A" w:rsidRDefault="00D439A6" w:rsidP="0018706E">
            <w:pPr>
              <w:widowControl w:val="0"/>
              <w:overflowPunct/>
              <w:ind w:right="17" w:firstLineChars="0" w:firstLine="0"/>
              <w:jc w:val="right"/>
              <w:rPr>
                <w:rFonts w:ascii="新細明體" w:hAnsi="新細明體"/>
                <w:sz w:val="18"/>
                <w:szCs w:val="18"/>
              </w:rPr>
            </w:pPr>
            <w:r w:rsidRPr="00D439A6">
              <w:rPr>
                <w:rFonts w:ascii="新細明體" w:hAnsi="新細明體"/>
                <w:b/>
                <w:sz w:val="18"/>
                <w:szCs w:val="18"/>
              </w:rPr>
              <w:t>- 2,290,143,740</w:t>
            </w:r>
          </w:p>
        </w:tc>
        <w:tc>
          <w:tcPr>
            <w:tcW w:w="1389" w:type="dxa"/>
            <w:tcBorders>
              <w:top w:val="nil"/>
              <w:bottom w:val="nil"/>
            </w:tcBorders>
            <w:vAlign w:val="center"/>
          </w:tcPr>
          <w:p w:rsidR="0018706E" w:rsidRPr="00621D9A" w:rsidRDefault="00D439A6" w:rsidP="0018706E">
            <w:pPr>
              <w:widowControl w:val="0"/>
              <w:overflowPunct/>
              <w:ind w:right="17" w:firstLineChars="0" w:firstLine="0"/>
              <w:jc w:val="right"/>
              <w:rPr>
                <w:rFonts w:ascii="新細明體" w:hAnsi="新細明體"/>
                <w:noProof/>
                <w:sz w:val="18"/>
                <w:szCs w:val="18"/>
              </w:rPr>
            </w:pPr>
            <w:r w:rsidRPr="00D439A6">
              <w:rPr>
                <w:rFonts w:ascii="新細明體" w:hAnsi="新細明體"/>
                <w:b/>
                <w:noProof/>
                <w:sz w:val="18"/>
                <w:szCs w:val="18"/>
              </w:rPr>
              <w:t>- 1,460,619,740</w:t>
            </w:r>
          </w:p>
        </w:tc>
        <w:tc>
          <w:tcPr>
            <w:tcW w:w="651" w:type="dxa"/>
            <w:tcBorders>
              <w:top w:val="nil"/>
              <w:bottom w:val="nil"/>
              <w:right w:val="nil"/>
            </w:tcBorders>
            <w:vAlign w:val="center"/>
          </w:tcPr>
          <w:p w:rsidR="0018706E" w:rsidRPr="0018706E" w:rsidRDefault="00082BB4" w:rsidP="0018706E">
            <w:pPr>
              <w:widowControl w:val="0"/>
              <w:overflowPunct/>
              <w:ind w:right="17" w:firstLineChars="0" w:firstLine="0"/>
              <w:jc w:val="right"/>
              <w:rPr>
                <w:rFonts w:ascii="新細明體" w:hAnsi="新細明體"/>
                <w:b/>
                <w:sz w:val="18"/>
                <w:szCs w:val="18"/>
              </w:rPr>
            </w:pPr>
            <w:r w:rsidRPr="00082BB4">
              <w:rPr>
                <w:rFonts w:ascii="新細明體" w:hAnsi="新細明體"/>
                <w:b/>
                <w:sz w:val="18"/>
                <w:szCs w:val="18"/>
              </w:rPr>
              <w:t>176.08</w:t>
            </w:r>
          </w:p>
        </w:tc>
      </w:tr>
      <w:tr w:rsidR="0018706E" w:rsidRPr="00571258" w:rsidTr="006413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rsidR="0018706E" w:rsidRPr="00571258" w:rsidRDefault="0018706E" w:rsidP="00A932A5">
            <w:pPr>
              <w:widowControl w:val="0"/>
              <w:overflowPunct/>
              <w:ind w:firstLineChars="0" w:firstLine="0"/>
              <w:jc w:val="distribute"/>
              <w:rPr>
                <w:kern w:val="0"/>
                <w:sz w:val="22"/>
              </w:rPr>
            </w:pPr>
            <w:r w:rsidRPr="00E82C09">
              <w:rPr>
                <w:rFonts w:hint="eastAsia"/>
                <w:b/>
                <w:kern w:val="0"/>
                <w:sz w:val="22"/>
              </w:rPr>
              <w:t>期初基金餘額</w:t>
            </w:r>
          </w:p>
        </w:tc>
        <w:tc>
          <w:tcPr>
            <w:tcW w:w="1320" w:type="dxa"/>
            <w:tcBorders>
              <w:top w:val="nil"/>
              <w:bottom w:val="nil"/>
            </w:tcBorders>
            <w:vAlign w:val="center"/>
          </w:tcPr>
          <w:p w:rsidR="0018706E" w:rsidRPr="00621D9A" w:rsidRDefault="00082BB4" w:rsidP="0018706E">
            <w:pPr>
              <w:widowControl w:val="0"/>
              <w:overflowPunct/>
              <w:ind w:right="17" w:firstLineChars="0" w:firstLine="0"/>
              <w:jc w:val="right"/>
              <w:rPr>
                <w:rFonts w:ascii="新細明體" w:hAnsi="新細明體"/>
                <w:sz w:val="18"/>
                <w:szCs w:val="18"/>
              </w:rPr>
            </w:pPr>
            <w:r w:rsidRPr="00082BB4">
              <w:rPr>
                <w:rFonts w:ascii="新細明體" w:hAnsi="新細明體"/>
                <w:b/>
                <w:sz w:val="18"/>
                <w:szCs w:val="18"/>
              </w:rPr>
              <w:t>123,811,517,000</w:t>
            </w:r>
          </w:p>
        </w:tc>
        <w:tc>
          <w:tcPr>
            <w:tcW w:w="1440" w:type="dxa"/>
            <w:tcBorders>
              <w:top w:val="nil"/>
              <w:bottom w:val="nil"/>
            </w:tcBorders>
            <w:vAlign w:val="center"/>
          </w:tcPr>
          <w:p w:rsidR="0018706E" w:rsidRPr="00621D9A" w:rsidRDefault="00082BB4" w:rsidP="0018706E">
            <w:pPr>
              <w:widowControl w:val="0"/>
              <w:overflowPunct/>
              <w:ind w:right="17" w:firstLineChars="0" w:firstLine="0"/>
              <w:jc w:val="right"/>
              <w:rPr>
                <w:rFonts w:ascii="新細明體" w:hAnsi="新細明體"/>
                <w:sz w:val="18"/>
                <w:szCs w:val="18"/>
              </w:rPr>
            </w:pPr>
            <w:r w:rsidRPr="00082BB4">
              <w:rPr>
                <w:rFonts w:ascii="新細明體" w:hAnsi="新細明體"/>
                <w:b/>
                <w:sz w:val="18"/>
                <w:szCs w:val="18"/>
              </w:rPr>
              <w:t>124,701,060,204</w:t>
            </w:r>
          </w:p>
        </w:tc>
        <w:tc>
          <w:tcPr>
            <w:tcW w:w="1320" w:type="dxa"/>
            <w:tcBorders>
              <w:top w:val="nil"/>
              <w:bottom w:val="nil"/>
            </w:tcBorders>
            <w:vAlign w:val="center"/>
          </w:tcPr>
          <w:p w:rsidR="0018706E" w:rsidRPr="00621D9A" w:rsidRDefault="0018706E" w:rsidP="0018706E">
            <w:pPr>
              <w:ind w:firstLine="360"/>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rsidR="0018706E" w:rsidRPr="00621D9A" w:rsidRDefault="00082BB4" w:rsidP="0018706E">
            <w:pPr>
              <w:widowControl w:val="0"/>
              <w:overflowPunct/>
              <w:ind w:right="17" w:firstLineChars="0" w:firstLine="0"/>
              <w:jc w:val="right"/>
              <w:rPr>
                <w:rFonts w:ascii="新細明體" w:hAnsi="新細明體"/>
                <w:sz w:val="18"/>
                <w:szCs w:val="18"/>
              </w:rPr>
            </w:pPr>
            <w:r w:rsidRPr="00082BB4">
              <w:rPr>
                <w:rFonts w:ascii="新細明體" w:hAnsi="新細明體"/>
                <w:b/>
                <w:sz w:val="18"/>
                <w:szCs w:val="18"/>
              </w:rPr>
              <w:t>124,701,060,204</w:t>
            </w:r>
          </w:p>
        </w:tc>
        <w:tc>
          <w:tcPr>
            <w:tcW w:w="1389" w:type="dxa"/>
            <w:tcBorders>
              <w:top w:val="nil"/>
              <w:bottom w:val="nil"/>
            </w:tcBorders>
            <w:vAlign w:val="center"/>
          </w:tcPr>
          <w:p w:rsidR="0018706E" w:rsidRPr="00621D9A" w:rsidRDefault="00082BB4" w:rsidP="0018706E">
            <w:pPr>
              <w:widowControl w:val="0"/>
              <w:overflowPunct/>
              <w:ind w:right="17" w:firstLineChars="0" w:firstLine="0"/>
              <w:jc w:val="right"/>
              <w:rPr>
                <w:rFonts w:ascii="新細明體" w:hAnsi="新細明體"/>
                <w:noProof/>
                <w:sz w:val="18"/>
                <w:szCs w:val="18"/>
              </w:rPr>
            </w:pPr>
            <w:r w:rsidRPr="00082BB4">
              <w:rPr>
                <w:rFonts w:ascii="新細明體" w:hAnsi="新細明體"/>
                <w:b/>
                <w:noProof/>
                <w:sz w:val="18"/>
                <w:szCs w:val="18"/>
              </w:rPr>
              <w:t>889,543,204</w:t>
            </w:r>
          </w:p>
        </w:tc>
        <w:tc>
          <w:tcPr>
            <w:tcW w:w="651" w:type="dxa"/>
            <w:tcBorders>
              <w:top w:val="nil"/>
              <w:bottom w:val="nil"/>
              <w:right w:val="nil"/>
            </w:tcBorders>
            <w:vAlign w:val="center"/>
          </w:tcPr>
          <w:p w:rsidR="0018706E" w:rsidRPr="00621D9A" w:rsidRDefault="00082BB4" w:rsidP="0018706E">
            <w:pPr>
              <w:widowControl w:val="0"/>
              <w:overflowPunct/>
              <w:ind w:right="17" w:firstLineChars="0" w:firstLine="0"/>
              <w:jc w:val="right"/>
              <w:rPr>
                <w:rFonts w:ascii="新細明體" w:hAnsi="新細明體"/>
                <w:kern w:val="0"/>
                <w:sz w:val="18"/>
                <w:szCs w:val="18"/>
              </w:rPr>
            </w:pPr>
            <w:r w:rsidRPr="00082BB4">
              <w:rPr>
                <w:rFonts w:ascii="新細明體" w:hAnsi="新細明體"/>
                <w:b/>
                <w:kern w:val="0"/>
                <w:sz w:val="18"/>
                <w:szCs w:val="18"/>
              </w:rPr>
              <w:t>0.72</w:t>
            </w:r>
          </w:p>
        </w:tc>
      </w:tr>
      <w:tr w:rsidR="0018706E" w:rsidRPr="00571258" w:rsidTr="006413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single" w:sz="8" w:space="0" w:color="auto"/>
            </w:tcBorders>
            <w:vAlign w:val="center"/>
          </w:tcPr>
          <w:p w:rsidR="0018706E" w:rsidRPr="00571258" w:rsidRDefault="0018706E" w:rsidP="00A932A5">
            <w:pPr>
              <w:widowControl w:val="0"/>
              <w:overflowPunct/>
              <w:ind w:firstLineChars="0" w:firstLine="0"/>
              <w:jc w:val="distribute"/>
              <w:rPr>
                <w:kern w:val="0"/>
                <w:sz w:val="22"/>
              </w:rPr>
            </w:pPr>
            <w:r w:rsidRPr="00E82C09">
              <w:rPr>
                <w:rFonts w:hint="eastAsia"/>
                <w:b/>
                <w:kern w:val="0"/>
                <w:sz w:val="22"/>
              </w:rPr>
              <w:t>期末基金餘額</w:t>
            </w:r>
          </w:p>
        </w:tc>
        <w:tc>
          <w:tcPr>
            <w:tcW w:w="1320" w:type="dxa"/>
            <w:tcBorders>
              <w:top w:val="nil"/>
              <w:bottom w:val="single" w:sz="8" w:space="0" w:color="auto"/>
            </w:tcBorders>
            <w:vAlign w:val="center"/>
          </w:tcPr>
          <w:p w:rsidR="0018706E" w:rsidRPr="00621D9A" w:rsidRDefault="00082BB4" w:rsidP="0018706E">
            <w:pPr>
              <w:widowControl w:val="0"/>
              <w:overflowPunct/>
              <w:ind w:right="17" w:firstLineChars="0" w:firstLine="0"/>
              <w:jc w:val="right"/>
              <w:rPr>
                <w:rFonts w:ascii="新細明體" w:hAnsi="新細明體"/>
                <w:sz w:val="18"/>
                <w:szCs w:val="18"/>
              </w:rPr>
            </w:pPr>
            <w:r w:rsidRPr="00082BB4">
              <w:rPr>
                <w:rFonts w:ascii="新細明體" w:hAnsi="新細明體"/>
                <w:b/>
                <w:sz w:val="18"/>
                <w:szCs w:val="18"/>
              </w:rPr>
              <w:t>122,981,993,000</w:t>
            </w:r>
          </w:p>
        </w:tc>
        <w:tc>
          <w:tcPr>
            <w:tcW w:w="1440" w:type="dxa"/>
            <w:tcBorders>
              <w:top w:val="nil"/>
              <w:bottom w:val="single" w:sz="8" w:space="0" w:color="auto"/>
            </w:tcBorders>
            <w:vAlign w:val="center"/>
          </w:tcPr>
          <w:p w:rsidR="0018706E" w:rsidRPr="00621D9A" w:rsidRDefault="00082BB4" w:rsidP="0018706E">
            <w:pPr>
              <w:widowControl w:val="0"/>
              <w:overflowPunct/>
              <w:ind w:right="17" w:firstLineChars="0" w:firstLine="0"/>
              <w:jc w:val="right"/>
              <w:rPr>
                <w:rFonts w:ascii="新細明體" w:hAnsi="新細明體"/>
                <w:sz w:val="18"/>
                <w:szCs w:val="18"/>
              </w:rPr>
            </w:pPr>
            <w:r w:rsidRPr="00082BB4">
              <w:rPr>
                <w:rFonts w:ascii="新細明體" w:hAnsi="新細明體"/>
                <w:b/>
                <w:sz w:val="18"/>
                <w:szCs w:val="18"/>
              </w:rPr>
              <w:t>122,410,916,464</w:t>
            </w:r>
          </w:p>
        </w:tc>
        <w:tc>
          <w:tcPr>
            <w:tcW w:w="1320" w:type="dxa"/>
            <w:tcBorders>
              <w:top w:val="nil"/>
              <w:bottom w:val="single" w:sz="8" w:space="0" w:color="auto"/>
            </w:tcBorders>
            <w:vAlign w:val="center"/>
          </w:tcPr>
          <w:p w:rsidR="0018706E" w:rsidRPr="00621D9A" w:rsidRDefault="0018706E" w:rsidP="0018706E">
            <w:pPr>
              <w:ind w:firstLine="360"/>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rsidR="0018706E" w:rsidRPr="00621D9A" w:rsidRDefault="00082BB4" w:rsidP="0018706E">
            <w:pPr>
              <w:widowControl w:val="0"/>
              <w:overflowPunct/>
              <w:ind w:right="17" w:firstLineChars="0" w:firstLine="0"/>
              <w:jc w:val="right"/>
              <w:rPr>
                <w:rFonts w:ascii="新細明體" w:hAnsi="新細明體"/>
                <w:sz w:val="18"/>
                <w:szCs w:val="18"/>
              </w:rPr>
            </w:pPr>
            <w:r w:rsidRPr="00082BB4">
              <w:rPr>
                <w:rFonts w:ascii="新細明體" w:hAnsi="新細明體"/>
                <w:b/>
                <w:sz w:val="18"/>
                <w:szCs w:val="18"/>
              </w:rPr>
              <w:t>122,410,916,464</w:t>
            </w:r>
          </w:p>
        </w:tc>
        <w:tc>
          <w:tcPr>
            <w:tcW w:w="1389" w:type="dxa"/>
            <w:tcBorders>
              <w:top w:val="nil"/>
              <w:bottom w:val="single" w:sz="8" w:space="0" w:color="auto"/>
            </w:tcBorders>
            <w:vAlign w:val="center"/>
          </w:tcPr>
          <w:p w:rsidR="0018706E" w:rsidRPr="00621D9A" w:rsidRDefault="00082BB4" w:rsidP="0018706E">
            <w:pPr>
              <w:widowControl w:val="0"/>
              <w:overflowPunct/>
              <w:ind w:right="17" w:firstLineChars="0" w:firstLine="0"/>
              <w:jc w:val="right"/>
              <w:rPr>
                <w:rFonts w:ascii="新細明體" w:hAnsi="新細明體"/>
                <w:noProof/>
                <w:sz w:val="18"/>
                <w:szCs w:val="18"/>
              </w:rPr>
            </w:pPr>
            <w:r w:rsidRPr="00082BB4">
              <w:rPr>
                <w:rFonts w:ascii="新細明體" w:hAnsi="新細明體"/>
                <w:b/>
                <w:noProof/>
                <w:sz w:val="18"/>
                <w:szCs w:val="18"/>
              </w:rPr>
              <w:t>- 571,076,536</w:t>
            </w:r>
          </w:p>
        </w:tc>
        <w:tc>
          <w:tcPr>
            <w:tcW w:w="651" w:type="dxa"/>
            <w:tcBorders>
              <w:top w:val="nil"/>
              <w:bottom w:val="single" w:sz="8" w:space="0" w:color="auto"/>
              <w:right w:val="nil"/>
            </w:tcBorders>
            <w:vAlign w:val="center"/>
          </w:tcPr>
          <w:p w:rsidR="0018706E" w:rsidRPr="00621D9A" w:rsidRDefault="00082BB4" w:rsidP="0018706E">
            <w:pPr>
              <w:widowControl w:val="0"/>
              <w:overflowPunct/>
              <w:ind w:right="17" w:firstLineChars="0" w:firstLine="0"/>
              <w:jc w:val="right"/>
              <w:rPr>
                <w:rFonts w:ascii="新細明體" w:hAnsi="新細明體"/>
                <w:kern w:val="0"/>
                <w:sz w:val="18"/>
                <w:szCs w:val="18"/>
              </w:rPr>
            </w:pPr>
            <w:r w:rsidRPr="00082BB4">
              <w:rPr>
                <w:rFonts w:ascii="新細明體" w:hAnsi="新細明體"/>
                <w:b/>
                <w:kern w:val="0"/>
                <w:sz w:val="18"/>
                <w:szCs w:val="18"/>
              </w:rPr>
              <w:t>- 0.46</w:t>
            </w:r>
          </w:p>
        </w:tc>
      </w:tr>
    </w:tbl>
    <w:p w:rsidR="002913F3" w:rsidRDefault="002913F3" w:rsidP="008A7560">
      <w:pPr>
        <w:spacing w:line="240" w:lineRule="exact"/>
        <w:ind w:leftChars="-11" w:left="321" w:rightChars="-25" w:right="-60" w:hangingChars="193" w:hanging="347"/>
        <w:rPr>
          <w:color w:val="000000" w:themeColor="text1"/>
          <w:sz w:val="32"/>
          <w:szCs w:val="32"/>
        </w:rPr>
      </w:pPr>
      <w:proofErr w:type="gramStart"/>
      <w:r w:rsidRPr="00B56481">
        <w:rPr>
          <w:rFonts w:hint="eastAsia"/>
          <w:sz w:val="18"/>
          <w:szCs w:val="18"/>
        </w:rPr>
        <w:t>註</w:t>
      </w:r>
      <w:proofErr w:type="gramEnd"/>
      <w:r w:rsidR="00287CF4">
        <w:rPr>
          <w:rFonts w:hint="eastAsia"/>
          <w:sz w:val="18"/>
          <w:szCs w:val="18"/>
        </w:rPr>
        <w:t>：</w:t>
      </w:r>
      <w:r w:rsidRPr="00B56481">
        <w:rPr>
          <w:rFonts w:hint="eastAsia"/>
          <w:sz w:val="18"/>
          <w:szCs w:val="18"/>
        </w:rPr>
        <w:t>本表博愛專案計畫決算審定數</w:t>
      </w:r>
      <w:r w:rsidR="00635DF8">
        <w:rPr>
          <w:rFonts w:hint="eastAsia"/>
          <w:sz w:val="18"/>
          <w:szCs w:val="18"/>
        </w:rPr>
        <w:t>56</w:t>
      </w:r>
      <w:r w:rsidR="00C833F2" w:rsidRPr="00B56481">
        <w:rPr>
          <w:rFonts w:hint="eastAsia"/>
          <w:sz w:val="18"/>
          <w:szCs w:val="18"/>
        </w:rPr>
        <w:t>,</w:t>
      </w:r>
      <w:r w:rsidR="00635DF8">
        <w:rPr>
          <w:rFonts w:hint="eastAsia"/>
          <w:sz w:val="18"/>
          <w:szCs w:val="18"/>
        </w:rPr>
        <w:t>630</w:t>
      </w:r>
      <w:r w:rsidRPr="00B56481">
        <w:rPr>
          <w:rFonts w:hint="eastAsia"/>
          <w:sz w:val="18"/>
          <w:szCs w:val="18"/>
        </w:rPr>
        <w:t>元</w:t>
      </w:r>
      <w:r w:rsidR="00113589">
        <w:rPr>
          <w:rFonts w:hint="eastAsia"/>
          <w:sz w:val="18"/>
          <w:szCs w:val="18"/>
        </w:rPr>
        <w:t>，</w:t>
      </w:r>
      <w:r w:rsidRPr="00B56481">
        <w:rPr>
          <w:rFonts w:hint="eastAsia"/>
          <w:sz w:val="18"/>
          <w:szCs w:val="18"/>
        </w:rPr>
        <w:t>係</w:t>
      </w:r>
      <w:r w:rsidRPr="00B56481">
        <w:rPr>
          <w:rFonts w:hint="eastAsia"/>
          <w:color w:val="000000" w:themeColor="text1"/>
          <w:sz w:val="18"/>
          <w:szCs w:val="18"/>
        </w:rPr>
        <w:t>以前年度保留數之執行數；</w:t>
      </w:r>
      <w:r w:rsidRPr="00B56481">
        <w:rPr>
          <w:rFonts w:hint="eastAsia"/>
          <w:noProof/>
          <w:color w:val="000000" w:themeColor="text1"/>
          <w:kern w:val="0"/>
          <w:sz w:val="18"/>
          <w:szCs w:val="18"/>
        </w:rPr>
        <w:t>第205廠遷建專案計畫</w:t>
      </w:r>
      <w:r w:rsidRPr="00B56481">
        <w:rPr>
          <w:rFonts w:hint="eastAsia"/>
          <w:color w:val="000000" w:themeColor="text1"/>
          <w:sz w:val="18"/>
          <w:szCs w:val="18"/>
        </w:rPr>
        <w:t>決算審定數</w:t>
      </w:r>
      <w:r w:rsidR="00635DF8">
        <w:rPr>
          <w:rFonts w:hint="eastAsia"/>
          <w:color w:val="000000" w:themeColor="text1"/>
          <w:sz w:val="18"/>
          <w:szCs w:val="18"/>
        </w:rPr>
        <w:t>2</w:t>
      </w:r>
      <w:r w:rsidR="00C833F2" w:rsidRPr="00B56481">
        <w:rPr>
          <w:rFonts w:hint="eastAsia"/>
          <w:color w:val="000000" w:themeColor="text1"/>
          <w:sz w:val="18"/>
          <w:szCs w:val="18"/>
        </w:rPr>
        <w:t>,</w:t>
      </w:r>
      <w:r w:rsidR="00635DF8">
        <w:rPr>
          <w:rFonts w:hint="eastAsia"/>
          <w:color w:val="000000" w:themeColor="text1"/>
          <w:sz w:val="18"/>
          <w:szCs w:val="18"/>
        </w:rPr>
        <w:t>352</w:t>
      </w:r>
      <w:r w:rsidR="00C833F2" w:rsidRPr="00B56481">
        <w:rPr>
          <w:rFonts w:hint="eastAsia"/>
          <w:color w:val="000000" w:themeColor="text1"/>
          <w:sz w:val="18"/>
          <w:szCs w:val="18"/>
        </w:rPr>
        <w:t>,</w:t>
      </w:r>
      <w:r w:rsidR="006413A3">
        <w:rPr>
          <w:rFonts w:hint="eastAsia"/>
          <w:color w:val="000000" w:themeColor="text1"/>
          <w:sz w:val="18"/>
          <w:szCs w:val="18"/>
        </w:rPr>
        <w:t>087</w:t>
      </w:r>
      <w:r w:rsidR="00C833F2" w:rsidRPr="00B56481">
        <w:rPr>
          <w:rFonts w:hint="eastAsia"/>
          <w:color w:val="000000" w:themeColor="text1"/>
          <w:sz w:val="18"/>
          <w:szCs w:val="18"/>
        </w:rPr>
        <w:t>,</w:t>
      </w:r>
      <w:r w:rsidR="006413A3">
        <w:rPr>
          <w:rFonts w:hint="eastAsia"/>
          <w:color w:val="000000" w:themeColor="text1"/>
          <w:sz w:val="18"/>
          <w:szCs w:val="18"/>
        </w:rPr>
        <w:t>280</w:t>
      </w:r>
      <w:r w:rsidRPr="00B56481">
        <w:rPr>
          <w:rFonts w:hint="eastAsia"/>
          <w:color w:val="000000" w:themeColor="text1"/>
          <w:sz w:val="18"/>
          <w:szCs w:val="18"/>
        </w:rPr>
        <w:t>元</w:t>
      </w:r>
      <w:r w:rsidR="00113589">
        <w:rPr>
          <w:rFonts w:hint="eastAsia"/>
          <w:color w:val="000000" w:themeColor="text1"/>
          <w:sz w:val="18"/>
          <w:szCs w:val="18"/>
        </w:rPr>
        <w:t>，</w:t>
      </w:r>
      <w:r w:rsidRPr="00B56481">
        <w:rPr>
          <w:rFonts w:hint="eastAsia"/>
          <w:color w:val="000000" w:themeColor="text1"/>
          <w:sz w:val="18"/>
          <w:szCs w:val="18"/>
        </w:rPr>
        <w:t>包含以前年度保留數之執行數</w:t>
      </w:r>
      <w:r w:rsidR="00855952">
        <w:rPr>
          <w:rFonts w:hint="eastAsia"/>
          <w:color w:val="000000" w:themeColor="text1"/>
          <w:sz w:val="18"/>
          <w:szCs w:val="18"/>
        </w:rPr>
        <w:t>1</w:t>
      </w:r>
      <w:r w:rsidR="006413A3">
        <w:rPr>
          <w:color w:val="000000" w:themeColor="text1"/>
          <w:sz w:val="18"/>
          <w:szCs w:val="18"/>
        </w:rPr>
        <w:t>,</w:t>
      </w:r>
      <w:r w:rsidR="00855952">
        <w:rPr>
          <w:rFonts w:hint="eastAsia"/>
          <w:color w:val="000000" w:themeColor="text1"/>
          <w:sz w:val="18"/>
          <w:szCs w:val="18"/>
        </w:rPr>
        <w:t>410</w:t>
      </w:r>
      <w:r w:rsidR="00C833F2" w:rsidRPr="00B56481">
        <w:rPr>
          <w:rFonts w:hint="eastAsia"/>
          <w:color w:val="000000" w:themeColor="text1"/>
          <w:sz w:val="18"/>
          <w:szCs w:val="18"/>
        </w:rPr>
        <w:t>,</w:t>
      </w:r>
      <w:r w:rsidR="00855952">
        <w:rPr>
          <w:rFonts w:hint="eastAsia"/>
          <w:color w:val="000000" w:themeColor="text1"/>
          <w:sz w:val="18"/>
          <w:szCs w:val="18"/>
        </w:rPr>
        <w:t>268</w:t>
      </w:r>
      <w:r w:rsidR="00C833F2" w:rsidRPr="00B56481">
        <w:rPr>
          <w:rFonts w:hint="eastAsia"/>
          <w:color w:val="000000" w:themeColor="text1"/>
          <w:sz w:val="18"/>
          <w:szCs w:val="18"/>
        </w:rPr>
        <w:t>,</w:t>
      </w:r>
      <w:r w:rsidR="00855952">
        <w:rPr>
          <w:rFonts w:hint="eastAsia"/>
          <w:color w:val="000000" w:themeColor="text1"/>
          <w:sz w:val="18"/>
          <w:szCs w:val="18"/>
        </w:rPr>
        <w:t>434</w:t>
      </w:r>
      <w:r w:rsidRPr="00B56481">
        <w:rPr>
          <w:rFonts w:hint="eastAsia"/>
          <w:color w:val="000000" w:themeColor="text1"/>
          <w:sz w:val="18"/>
          <w:szCs w:val="18"/>
        </w:rPr>
        <w:t>元；</w:t>
      </w:r>
      <w:r w:rsidR="006413A3">
        <w:rPr>
          <w:rFonts w:hint="eastAsia"/>
          <w:noProof/>
          <w:color w:val="000000" w:themeColor="text1"/>
          <w:kern w:val="0"/>
          <w:sz w:val="18"/>
          <w:szCs w:val="18"/>
        </w:rPr>
        <w:t>資安園區專案計畫</w:t>
      </w:r>
      <w:r w:rsidR="006413A3" w:rsidRPr="00B56481">
        <w:rPr>
          <w:rFonts w:hint="eastAsia"/>
          <w:color w:val="000000" w:themeColor="text1"/>
          <w:sz w:val="18"/>
          <w:szCs w:val="18"/>
        </w:rPr>
        <w:t>決算審定數</w:t>
      </w:r>
      <w:r w:rsidR="006413A3">
        <w:rPr>
          <w:rFonts w:hint="eastAsia"/>
          <w:color w:val="000000" w:themeColor="text1"/>
          <w:sz w:val="18"/>
          <w:szCs w:val="18"/>
        </w:rPr>
        <w:t>30</w:t>
      </w:r>
      <w:r w:rsidR="006413A3" w:rsidRPr="00B56481">
        <w:rPr>
          <w:rFonts w:hint="eastAsia"/>
          <w:color w:val="000000" w:themeColor="text1"/>
          <w:sz w:val="18"/>
          <w:szCs w:val="18"/>
        </w:rPr>
        <w:t>,</w:t>
      </w:r>
      <w:r w:rsidR="006413A3">
        <w:rPr>
          <w:rFonts w:hint="eastAsia"/>
          <w:color w:val="000000" w:themeColor="text1"/>
          <w:sz w:val="18"/>
          <w:szCs w:val="18"/>
        </w:rPr>
        <w:t>013</w:t>
      </w:r>
      <w:r w:rsidR="006413A3" w:rsidRPr="00B56481">
        <w:rPr>
          <w:rFonts w:hint="eastAsia"/>
          <w:color w:val="000000" w:themeColor="text1"/>
          <w:sz w:val="18"/>
          <w:szCs w:val="18"/>
        </w:rPr>
        <w:t>,</w:t>
      </w:r>
      <w:r w:rsidR="006413A3">
        <w:rPr>
          <w:rFonts w:hint="eastAsia"/>
          <w:color w:val="000000" w:themeColor="text1"/>
          <w:sz w:val="18"/>
          <w:szCs w:val="18"/>
        </w:rPr>
        <w:t>325</w:t>
      </w:r>
      <w:r w:rsidR="006413A3" w:rsidRPr="00B56481">
        <w:rPr>
          <w:rFonts w:hint="eastAsia"/>
          <w:color w:val="000000" w:themeColor="text1"/>
          <w:sz w:val="18"/>
          <w:szCs w:val="18"/>
        </w:rPr>
        <w:t>元</w:t>
      </w:r>
      <w:r w:rsidR="00113589">
        <w:rPr>
          <w:rFonts w:hint="eastAsia"/>
          <w:color w:val="000000" w:themeColor="text1"/>
          <w:sz w:val="18"/>
          <w:szCs w:val="18"/>
        </w:rPr>
        <w:t>，</w:t>
      </w:r>
      <w:r w:rsidR="00855952" w:rsidRPr="00855952">
        <w:rPr>
          <w:rFonts w:hint="eastAsia"/>
          <w:color w:val="000000" w:themeColor="text1"/>
          <w:sz w:val="18"/>
          <w:szCs w:val="18"/>
        </w:rPr>
        <w:t>係以前年度保留數之執行數</w:t>
      </w:r>
      <w:r w:rsidR="006413A3" w:rsidRPr="00B56481">
        <w:rPr>
          <w:rFonts w:hint="eastAsia"/>
          <w:color w:val="000000" w:themeColor="text1"/>
          <w:sz w:val="18"/>
          <w:szCs w:val="18"/>
        </w:rPr>
        <w:t>；</w:t>
      </w:r>
      <w:r w:rsidRPr="00B56481">
        <w:rPr>
          <w:rFonts w:hint="eastAsia"/>
          <w:color w:val="000000" w:themeColor="text1"/>
          <w:sz w:val="18"/>
          <w:szCs w:val="18"/>
        </w:rPr>
        <w:t>老舊營舍整建計畫決算審定數</w:t>
      </w:r>
      <w:r w:rsidR="006413A3">
        <w:rPr>
          <w:rFonts w:hint="eastAsia"/>
          <w:color w:val="000000" w:themeColor="text1"/>
          <w:sz w:val="18"/>
          <w:szCs w:val="18"/>
        </w:rPr>
        <w:t>14</w:t>
      </w:r>
      <w:r w:rsidR="00C833F2" w:rsidRPr="00B56481">
        <w:rPr>
          <w:rFonts w:hint="eastAsia"/>
          <w:color w:val="000000" w:themeColor="text1"/>
          <w:sz w:val="18"/>
          <w:szCs w:val="18"/>
        </w:rPr>
        <w:t>,</w:t>
      </w:r>
      <w:r w:rsidR="006413A3">
        <w:rPr>
          <w:rFonts w:hint="eastAsia"/>
          <w:color w:val="000000" w:themeColor="text1"/>
          <w:sz w:val="18"/>
          <w:szCs w:val="18"/>
        </w:rPr>
        <w:t>219</w:t>
      </w:r>
      <w:r w:rsidR="00C833F2" w:rsidRPr="00B56481">
        <w:rPr>
          <w:rFonts w:hint="eastAsia"/>
          <w:color w:val="000000" w:themeColor="text1"/>
          <w:sz w:val="18"/>
          <w:szCs w:val="18"/>
        </w:rPr>
        <w:t>,</w:t>
      </w:r>
      <w:r w:rsidR="006413A3">
        <w:rPr>
          <w:rFonts w:hint="eastAsia"/>
          <w:color w:val="000000" w:themeColor="text1"/>
          <w:sz w:val="18"/>
          <w:szCs w:val="18"/>
        </w:rPr>
        <w:t>052</w:t>
      </w:r>
      <w:r w:rsidR="00C833F2" w:rsidRPr="00B56481">
        <w:rPr>
          <w:rFonts w:hint="eastAsia"/>
          <w:color w:val="000000" w:themeColor="text1"/>
          <w:sz w:val="18"/>
          <w:szCs w:val="18"/>
        </w:rPr>
        <w:t>,</w:t>
      </w:r>
      <w:r w:rsidR="006413A3">
        <w:rPr>
          <w:rFonts w:hint="eastAsia"/>
          <w:color w:val="000000" w:themeColor="text1"/>
          <w:sz w:val="18"/>
          <w:szCs w:val="18"/>
        </w:rPr>
        <w:t>365</w:t>
      </w:r>
      <w:r w:rsidRPr="00B56481">
        <w:rPr>
          <w:rFonts w:hint="eastAsia"/>
          <w:color w:val="000000" w:themeColor="text1"/>
          <w:sz w:val="18"/>
          <w:szCs w:val="18"/>
        </w:rPr>
        <w:t>元</w:t>
      </w:r>
      <w:r w:rsidR="00113589">
        <w:rPr>
          <w:rFonts w:hint="eastAsia"/>
          <w:color w:val="000000" w:themeColor="text1"/>
          <w:sz w:val="18"/>
          <w:szCs w:val="18"/>
        </w:rPr>
        <w:t>，</w:t>
      </w:r>
      <w:r w:rsidRPr="00B56481">
        <w:rPr>
          <w:rFonts w:hint="eastAsia"/>
          <w:color w:val="000000" w:themeColor="text1"/>
          <w:sz w:val="18"/>
          <w:szCs w:val="18"/>
        </w:rPr>
        <w:t>包含以前年度保留數之執行數</w:t>
      </w:r>
      <w:r w:rsidR="006413A3">
        <w:rPr>
          <w:rFonts w:hint="eastAsia"/>
          <w:color w:val="000000" w:themeColor="text1"/>
          <w:sz w:val="18"/>
          <w:szCs w:val="18"/>
        </w:rPr>
        <w:t>1</w:t>
      </w:r>
      <w:r w:rsidR="00C833F2" w:rsidRPr="00B56481">
        <w:rPr>
          <w:rFonts w:hint="eastAsia"/>
          <w:color w:val="000000" w:themeColor="text1"/>
          <w:sz w:val="18"/>
          <w:szCs w:val="18"/>
        </w:rPr>
        <w:t>,</w:t>
      </w:r>
      <w:r w:rsidR="00855952">
        <w:rPr>
          <w:rFonts w:hint="eastAsia"/>
          <w:color w:val="000000" w:themeColor="text1"/>
          <w:sz w:val="18"/>
          <w:szCs w:val="18"/>
        </w:rPr>
        <w:t>019</w:t>
      </w:r>
      <w:r w:rsidR="00C833F2" w:rsidRPr="00B56481">
        <w:rPr>
          <w:rFonts w:hint="eastAsia"/>
          <w:color w:val="000000" w:themeColor="text1"/>
          <w:sz w:val="18"/>
          <w:szCs w:val="18"/>
        </w:rPr>
        <w:t>,</w:t>
      </w:r>
      <w:r w:rsidR="00855952">
        <w:rPr>
          <w:rFonts w:hint="eastAsia"/>
          <w:color w:val="000000" w:themeColor="text1"/>
          <w:sz w:val="18"/>
          <w:szCs w:val="18"/>
        </w:rPr>
        <w:t>244</w:t>
      </w:r>
      <w:r w:rsidR="00C833F2" w:rsidRPr="00B56481">
        <w:rPr>
          <w:rFonts w:hint="eastAsia"/>
          <w:color w:val="000000" w:themeColor="text1"/>
          <w:sz w:val="18"/>
          <w:szCs w:val="18"/>
        </w:rPr>
        <w:t>,</w:t>
      </w:r>
      <w:r w:rsidR="006413A3">
        <w:rPr>
          <w:rFonts w:hint="eastAsia"/>
          <w:color w:val="000000" w:themeColor="text1"/>
          <w:sz w:val="18"/>
          <w:szCs w:val="18"/>
        </w:rPr>
        <w:t>9</w:t>
      </w:r>
      <w:r w:rsidR="00855952">
        <w:rPr>
          <w:rFonts w:hint="eastAsia"/>
          <w:color w:val="000000" w:themeColor="text1"/>
          <w:sz w:val="18"/>
          <w:szCs w:val="18"/>
        </w:rPr>
        <w:t>31</w:t>
      </w:r>
      <w:r w:rsidRPr="00B56481">
        <w:rPr>
          <w:rFonts w:hint="eastAsia"/>
          <w:color w:val="000000" w:themeColor="text1"/>
          <w:sz w:val="18"/>
          <w:szCs w:val="18"/>
        </w:rPr>
        <w:t>元；工程及設施整建計畫決算審定數</w:t>
      </w:r>
      <w:r w:rsidR="00C833F2" w:rsidRPr="00B56481">
        <w:rPr>
          <w:rFonts w:hint="eastAsia"/>
          <w:color w:val="000000" w:themeColor="text1"/>
          <w:sz w:val="18"/>
          <w:szCs w:val="18"/>
        </w:rPr>
        <w:t>1,</w:t>
      </w:r>
      <w:r w:rsidR="006413A3">
        <w:rPr>
          <w:rFonts w:hint="eastAsia"/>
          <w:color w:val="000000" w:themeColor="text1"/>
          <w:sz w:val="18"/>
          <w:szCs w:val="18"/>
        </w:rPr>
        <w:t>679</w:t>
      </w:r>
      <w:r w:rsidR="00C833F2" w:rsidRPr="00B56481">
        <w:rPr>
          <w:rFonts w:hint="eastAsia"/>
          <w:color w:val="000000" w:themeColor="text1"/>
          <w:sz w:val="18"/>
          <w:szCs w:val="18"/>
        </w:rPr>
        <w:t>,</w:t>
      </w:r>
      <w:r w:rsidR="006413A3">
        <w:rPr>
          <w:rFonts w:hint="eastAsia"/>
          <w:color w:val="000000" w:themeColor="text1"/>
          <w:sz w:val="18"/>
          <w:szCs w:val="18"/>
        </w:rPr>
        <w:t>450</w:t>
      </w:r>
      <w:r w:rsidR="00C833F2" w:rsidRPr="00B56481">
        <w:rPr>
          <w:rFonts w:hint="eastAsia"/>
          <w:color w:val="000000" w:themeColor="text1"/>
          <w:sz w:val="18"/>
          <w:szCs w:val="18"/>
        </w:rPr>
        <w:t>,</w:t>
      </w:r>
      <w:r w:rsidR="006413A3">
        <w:rPr>
          <w:rFonts w:hint="eastAsia"/>
          <w:color w:val="000000" w:themeColor="text1"/>
          <w:sz w:val="18"/>
          <w:szCs w:val="18"/>
        </w:rPr>
        <w:t>674</w:t>
      </w:r>
      <w:r w:rsidRPr="00B56481">
        <w:rPr>
          <w:rFonts w:hint="eastAsia"/>
          <w:color w:val="000000" w:themeColor="text1"/>
          <w:sz w:val="18"/>
          <w:szCs w:val="18"/>
        </w:rPr>
        <w:t>元</w:t>
      </w:r>
      <w:r w:rsidR="00113589">
        <w:rPr>
          <w:rFonts w:hint="eastAsia"/>
          <w:color w:val="000000" w:themeColor="text1"/>
          <w:sz w:val="18"/>
          <w:szCs w:val="18"/>
        </w:rPr>
        <w:t>，</w:t>
      </w:r>
      <w:r w:rsidRPr="00B56481">
        <w:rPr>
          <w:rFonts w:hint="eastAsia"/>
          <w:color w:val="000000" w:themeColor="text1"/>
          <w:sz w:val="18"/>
          <w:szCs w:val="18"/>
        </w:rPr>
        <w:t>包含</w:t>
      </w:r>
      <w:proofErr w:type="gramStart"/>
      <w:r w:rsidR="00855952">
        <w:rPr>
          <w:rFonts w:hint="eastAsia"/>
          <w:color w:val="000000" w:themeColor="text1"/>
          <w:sz w:val="18"/>
          <w:szCs w:val="18"/>
        </w:rPr>
        <w:t>111</w:t>
      </w:r>
      <w:proofErr w:type="gramEnd"/>
      <w:r w:rsidR="00E06C20">
        <w:rPr>
          <w:rFonts w:hint="eastAsia"/>
          <w:color w:val="000000" w:themeColor="text1"/>
          <w:sz w:val="18"/>
          <w:szCs w:val="18"/>
        </w:rPr>
        <w:t>年度報准先行辦理數之執行</w:t>
      </w:r>
      <w:r w:rsidR="00387420">
        <w:rPr>
          <w:rFonts w:hint="eastAsia"/>
          <w:color w:val="000000" w:themeColor="text1"/>
          <w:sz w:val="18"/>
          <w:szCs w:val="18"/>
        </w:rPr>
        <w:t>數</w:t>
      </w:r>
      <w:r w:rsidR="00855952">
        <w:rPr>
          <w:rFonts w:hint="eastAsia"/>
          <w:color w:val="000000" w:themeColor="text1"/>
          <w:sz w:val="18"/>
          <w:szCs w:val="18"/>
        </w:rPr>
        <w:t>185</w:t>
      </w:r>
      <w:r w:rsidR="00387420">
        <w:rPr>
          <w:rFonts w:hint="eastAsia"/>
          <w:color w:val="000000" w:themeColor="text1"/>
          <w:sz w:val="18"/>
          <w:szCs w:val="18"/>
        </w:rPr>
        <w:t>,</w:t>
      </w:r>
      <w:r w:rsidR="00855952">
        <w:rPr>
          <w:rFonts w:hint="eastAsia"/>
          <w:color w:val="000000" w:themeColor="text1"/>
          <w:sz w:val="18"/>
          <w:szCs w:val="18"/>
        </w:rPr>
        <w:t>923</w:t>
      </w:r>
      <w:r w:rsidR="00387420">
        <w:rPr>
          <w:rFonts w:hint="eastAsia"/>
          <w:color w:val="000000" w:themeColor="text1"/>
          <w:sz w:val="18"/>
          <w:szCs w:val="18"/>
        </w:rPr>
        <w:t>,</w:t>
      </w:r>
      <w:r w:rsidR="00855952">
        <w:rPr>
          <w:rFonts w:hint="eastAsia"/>
          <w:color w:val="000000" w:themeColor="text1"/>
          <w:sz w:val="18"/>
          <w:szCs w:val="18"/>
        </w:rPr>
        <w:t>116</w:t>
      </w:r>
      <w:r w:rsidR="00387420">
        <w:rPr>
          <w:rFonts w:hint="eastAsia"/>
          <w:color w:val="000000" w:themeColor="text1"/>
          <w:sz w:val="18"/>
          <w:szCs w:val="18"/>
        </w:rPr>
        <w:t>元</w:t>
      </w:r>
      <w:r w:rsidR="00650224">
        <w:rPr>
          <w:rFonts w:hint="eastAsia"/>
          <w:color w:val="000000" w:themeColor="text1"/>
          <w:sz w:val="18"/>
          <w:szCs w:val="18"/>
        </w:rPr>
        <w:t>、</w:t>
      </w:r>
      <w:r w:rsidRPr="00B56481">
        <w:rPr>
          <w:rFonts w:hint="eastAsia"/>
          <w:color w:val="000000" w:themeColor="text1"/>
          <w:sz w:val="18"/>
          <w:szCs w:val="18"/>
        </w:rPr>
        <w:t>以前年度保留數之執行數</w:t>
      </w:r>
      <w:r w:rsidR="006413A3">
        <w:rPr>
          <w:rFonts w:hint="eastAsia"/>
          <w:color w:val="000000" w:themeColor="text1"/>
          <w:sz w:val="18"/>
          <w:szCs w:val="18"/>
        </w:rPr>
        <w:t>198</w:t>
      </w:r>
      <w:r w:rsidR="00C833F2" w:rsidRPr="00B56481">
        <w:rPr>
          <w:rFonts w:hint="eastAsia"/>
          <w:color w:val="000000" w:themeColor="text1"/>
          <w:sz w:val="18"/>
          <w:szCs w:val="18"/>
        </w:rPr>
        <w:t>,</w:t>
      </w:r>
      <w:r w:rsidR="00855952">
        <w:rPr>
          <w:rFonts w:hint="eastAsia"/>
          <w:color w:val="000000" w:themeColor="text1"/>
          <w:sz w:val="18"/>
          <w:szCs w:val="18"/>
        </w:rPr>
        <w:t>363</w:t>
      </w:r>
      <w:r w:rsidR="00C833F2" w:rsidRPr="00B56481">
        <w:rPr>
          <w:rFonts w:hint="eastAsia"/>
          <w:color w:val="000000" w:themeColor="text1"/>
          <w:sz w:val="18"/>
          <w:szCs w:val="18"/>
        </w:rPr>
        <w:t>,</w:t>
      </w:r>
      <w:r w:rsidR="00855952">
        <w:rPr>
          <w:rFonts w:hint="eastAsia"/>
          <w:color w:val="000000" w:themeColor="text1"/>
          <w:sz w:val="18"/>
          <w:szCs w:val="18"/>
        </w:rPr>
        <w:t>879</w:t>
      </w:r>
      <w:r w:rsidRPr="00B56481">
        <w:rPr>
          <w:rFonts w:hint="eastAsia"/>
          <w:color w:val="000000" w:themeColor="text1"/>
          <w:sz w:val="18"/>
          <w:szCs w:val="18"/>
        </w:rPr>
        <w:t>元</w:t>
      </w:r>
      <w:r w:rsidR="00113589">
        <w:rPr>
          <w:rFonts w:hint="eastAsia"/>
          <w:color w:val="000000" w:themeColor="text1"/>
          <w:sz w:val="18"/>
          <w:szCs w:val="18"/>
        </w:rPr>
        <w:t>。</w:t>
      </w:r>
    </w:p>
    <w:p w:rsidR="000D4D18" w:rsidRPr="0038164A" w:rsidRDefault="002F6EA9" w:rsidP="006F6DEC">
      <w:pPr>
        <w:widowControl w:val="0"/>
        <w:overflowPunct/>
        <w:snapToGrid w:val="0"/>
        <w:ind w:left="357" w:rightChars="235" w:right="564" w:firstLineChars="0" w:firstLine="0"/>
        <w:jc w:val="center"/>
        <w:rPr>
          <w:b/>
          <w:sz w:val="32"/>
          <w:szCs w:val="32"/>
          <w:u w:val="single"/>
        </w:rPr>
      </w:pPr>
      <w:r>
        <w:rPr>
          <w:rFonts w:hint="eastAsia"/>
          <w:b/>
          <w:sz w:val="32"/>
          <w:u w:val="single"/>
        </w:rPr>
        <w:lastRenderedPageBreak/>
        <w:t xml:space="preserve">　</w:t>
      </w:r>
      <w:r w:rsidR="000D4D18" w:rsidRPr="0038164A">
        <w:rPr>
          <w:b/>
          <w:sz w:val="32"/>
          <w:szCs w:val="32"/>
          <w:u w:val="single"/>
        </w:rPr>
        <w:t>國軍營舍及設施改建基金</w:t>
      </w:r>
      <w:r w:rsidR="000D4D18" w:rsidRPr="0038164A">
        <w:rPr>
          <w:rFonts w:hint="eastAsia"/>
          <w:b/>
          <w:sz w:val="32"/>
          <w:szCs w:val="32"/>
          <w:u w:val="single"/>
        </w:rPr>
        <w:t>餘</w:t>
      </w:r>
      <w:proofErr w:type="gramStart"/>
      <w:r w:rsidR="000D4D18" w:rsidRPr="0038164A">
        <w:rPr>
          <w:rFonts w:hint="eastAsia"/>
          <w:b/>
          <w:sz w:val="32"/>
          <w:szCs w:val="32"/>
          <w:u w:val="single"/>
        </w:rPr>
        <w:t>絀</w:t>
      </w:r>
      <w:proofErr w:type="gramEnd"/>
      <w:r w:rsidR="000D4D18" w:rsidRPr="0038164A">
        <w:rPr>
          <w:rFonts w:hint="eastAsia"/>
          <w:b/>
          <w:sz w:val="32"/>
          <w:szCs w:val="32"/>
          <w:u w:val="single"/>
        </w:rPr>
        <w:t>審定後現金流量表</w:t>
      </w:r>
      <w:r>
        <w:rPr>
          <w:rFonts w:hint="eastAsia"/>
          <w:b/>
          <w:sz w:val="32"/>
          <w:u w:val="single"/>
        </w:rPr>
        <w:t xml:space="preserve">　</w:t>
      </w:r>
    </w:p>
    <w:p w:rsidR="000D4D18" w:rsidRPr="007307C0" w:rsidRDefault="000D4D18" w:rsidP="00113589">
      <w:pPr>
        <w:tabs>
          <w:tab w:val="right" w:pos="9869"/>
        </w:tabs>
        <w:snapToGrid w:val="0"/>
        <w:ind w:left="3362" w:rightChars="-1" w:right="-2" w:firstLineChars="302" w:firstLine="725"/>
        <w:jc w:val="center"/>
      </w:pPr>
      <w:r w:rsidRPr="002C2B53">
        <w:rPr>
          <w:rFonts w:hint="eastAsia"/>
        </w:rPr>
        <w:t>中華民國</w:t>
      </w:r>
      <w:proofErr w:type="gramStart"/>
      <w:r w:rsidR="00387420">
        <w:rPr>
          <w:rFonts w:hint="eastAsia"/>
          <w:bCs/>
        </w:rPr>
        <w:t>11</w:t>
      </w:r>
      <w:r w:rsidR="00711D04">
        <w:rPr>
          <w:bCs/>
        </w:rPr>
        <w:t>1</w:t>
      </w:r>
      <w:proofErr w:type="gramEnd"/>
      <w:r w:rsidRPr="002C2B53">
        <w:rPr>
          <w:rFonts w:hint="eastAsia"/>
        </w:rPr>
        <w:t>年度</w:t>
      </w:r>
      <w:r>
        <w:rPr>
          <w:rFonts w:hint="eastAsia"/>
          <w:sz w:val="32"/>
        </w:rPr>
        <w:tab/>
      </w:r>
      <w:r w:rsidRPr="007307C0">
        <w:rPr>
          <w:rFonts w:hint="eastAsia"/>
        </w:rPr>
        <w:t>單</w:t>
      </w:r>
      <w:r w:rsidRPr="002C2B53">
        <w:rPr>
          <w:rFonts w:hint="eastAsia"/>
          <w:spacing w:val="-20"/>
          <w:kern w:val="0"/>
        </w:rPr>
        <w:t>位</w:t>
      </w:r>
      <w:r w:rsidR="00287CF4">
        <w:rPr>
          <w:rFonts w:hint="eastAsia"/>
          <w:spacing w:val="-20"/>
          <w:kern w:val="0"/>
        </w:rPr>
        <w:t>：</w:t>
      </w:r>
      <w:r w:rsidRPr="002C2B53">
        <w:rPr>
          <w:rFonts w:hint="eastAsia"/>
          <w:spacing w:val="-20"/>
          <w:kern w:val="0"/>
        </w:rPr>
        <w:t>新臺幣元</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41"/>
        <w:gridCol w:w="4941"/>
      </w:tblGrid>
      <w:tr w:rsidR="000D4D18" w:rsidRPr="007307C0" w:rsidTr="00DD53BB">
        <w:trPr>
          <w:cantSplit/>
          <w:trHeight w:val="380"/>
          <w:jc w:val="center"/>
        </w:trPr>
        <w:tc>
          <w:tcPr>
            <w:tcW w:w="4941" w:type="dxa"/>
            <w:vMerge w:val="restart"/>
            <w:tcBorders>
              <w:top w:val="single" w:sz="8" w:space="0" w:color="auto"/>
              <w:left w:val="nil"/>
              <w:bottom w:val="nil"/>
              <w:right w:val="single" w:sz="4" w:space="0" w:color="auto"/>
            </w:tcBorders>
            <w:vAlign w:val="center"/>
          </w:tcPr>
          <w:p w:rsidR="000D4D18" w:rsidRPr="007307C0" w:rsidRDefault="000D4D18" w:rsidP="00654F42">
            <w:pPr>
              <w:ind w:leftChars="7" w:left="17" w:rightChars="27" w:right="65" w:firstLineChars="5" w:firstLine="12"/>
              <w:jc w:val="distribute"/>
              <w:rPr>
                <w:noProof/>
              </w:rPr>
            </w:pPr>
            <w:r w:rsidRPr="007307C0">
              <w:rPr>
                <w:rFonts w:hint="eastAsia"/>
                <w:noProof/>
              </w:rPr>
              <w:t>項目</w:t>
            </w:r>
          </w:p>
        </w:tc>
        <w:tc>
          <w:tcPr>
            <w:tcW w:w="4941" w:type="dxa"/>
            <w:vMerge w:val="restart"/>
            <w:tcBorders>
              <w:top w:val="single" w:sz="8" w:space="0" w:color="auto"/>
              <w:left w:val="single" w:sz="4" w:space="0" w:color="auto"/>
              <w:bottom w:val="nil"/>
              <w:right w:val="nil"/>
            </w:tcBorders>
            <w:vAlign w:val="center"/>
          </w:tcPr>
          <w:p w:rsidR="000D4D18" w:rsidRPr="007307C0" w:rsidRDefault="000D4D18" w:rsidP="00654F42">
            <w:pPr>
              <w:ind w:leftChars="82" w:left="197" w:rightChars="90" w:right="216" w:firstLineChars="5" w:firstLine="12"/>
              <w:jc w:val="distribute"/>
              <w:rPr>
                <w:noProof/>
              </w:rPr>
            </w:pPr>
            <w:r w:rsidRPr="007307C0">
              <w:rPr>
                <w:rFonts w:hint="eastAsia"/>
                <w:noProof/>
              </w:rPr>
              <w:t>決算數</w:t>
            </w:r>
          </w:p>
        </w:tc>
      </w:tr>
      <w:tr w:rsidR="000D4D18" w:rsidRPr="007307C0" w:rsidTr="00DD53BB">
        <w:trPr>
          <w:cantSplit/>
          <w:trHeight w:val="480"/>
          <w:jc w:val="center"/>
        </w:trPr>
        <w:tc>
          <w:tcPr>
            <w:tcW w:w="4941" w:type="dxa"/>
            <w:vMerge/>
            <w:tcBorders>
              <w:top w:val="nil"/>
              <w:left w:val="nil"/>
              <w:bottom w:val="single" w:sz="8" w:space="0" w:color="auto"/>
              <w:right w:val="single" w:sz="4" w:space="0" w:color="auto"/>
            </w:tcBorders>
          </w:tcPr>
          <w:p w:rsidR="000D4D18" w:rsidRPr="007307C0" w:rsidRDefault="000D4D18" w:rsidP="000D4D18">
            <w:pPr>
              <w:spacing w:before="120"/>
              <w:ind w:firstLine="520"/>
              <w:jc w:val="distribute"/>
              <w:rPr>
                <w:noProof/>
                <w:sz w:val="26"/>
              </w:rPr>
            </w:pPr>
          </w:p>
        </w:tc>
        <w:tc>
          <w:tcPr>
            <w:tcW w:w="4941" w:type="dxa"/>
            <w:vMerge/>
            <w:tcBorders>
              <w:top w:val="nil"/>
              <w:left w:val="single" w:sz="4" w:space="0" w:color="auto"/>
              <w:bottom w:val="single" w:sz="8" w:space="0" w:color="auto"/>
              <w:right w:val="nil"/>
            </w:tcBorders>
          </w:tcPr>
          <w:p w:rsidR="000D4D18" w:rsidRPr="007307C0" w:rsidRDefault="000D4D18" w:rsidP="000D4D18">
            <w:pPr>
              <w:spacing w:before="120"/>
              <w:ind w:firstLine="520"/>
              <w:jc w:val="distribute"/>
              <w:rPr>
                <w:noProof/>
                <w:sz w:val="26"/>
              </w:rPr>
            </w:pPr>
          </w:p>
        </w:tc>
      </w:tr>
      <w:tr w:rsidR="000D4D18" w:rsidRPr="007307C0" w:rsidTr="00DD53BB">
        <w:trPr>
          <w:cantSplit/>
          <w:trHeight w:val="705"/>
          <w:jc w:val="center"/>
        </w:trPr>
        <w:tc>
          <w:tcPr>
            <w:tcW w:w="4941" w:type="dxa"/>
            <w:tcBorders>
              <w:top w:val="nil"/>
              <w:left w:val="nil"/>
              <w:bottom w:val="nil"/>
              <w:right w:val="single" w:sz="4" w:space="0" w:color="auto"/>
            </w:tcBorders>
          </w:tcPr>
          <w:p w:rsidR="000D4D18" w:rsidRPr="007B5FF5" w:rsidRDefault="000D4D18" w:rsidP="00113589">
            <w:pPr>
              <w:spacing w:before="358" w:line="400" w:lineRule="exact"/>
              <w:ind w:firstLineChars="0" w:firstLine="0"/>
              <w:jc w:val="distribute"/>
              <w:rPr>
                <w:noProof/>
              </w:rPr>
            </w:pPr>
            <w:r w:rsidRPr="007B5FF5">
              <w:rPr>
                <w:b/>
                <w:noProof/>
              </w:rPr>
              <w:t>業務活動之現金流量</w:t>
            </w:r>
          </w:p>
        </w:tc>
        <w:tc>
          <w:tcPr>
            <w:tcW w:w="4941" w:type="dxa"/>
            <w:tcBorders>
              <w:top w:val="nil"/>
              <w:left w:val="nil"/>
              <w:bottom w:val="nil"/>
              <w:right w:val="nil"/>
            </w:tcBorders>
          </w:tcPr>
          <w:p w:rsidR="000D4D18" w:rsidRPr="007B5FF5" w:rsidRDefault="000D4D18" w:rsidP="00113589">
            <w:pPr>
              <w:spacing w:before="358" w:line="400" w:lineRule="exact"/>
              <w:ind w:firstLine="360"/>
              <w:jc w:val="right"/>
              <w:rPr>
                <w:rFonts w:ascii="細明體" w:eastAsia="細明體" w:hAnsi="細明體"/>
                <w:noProof/>
                <w:sz w:val="18"/>
                <w:szCs w:val="18"/>
              </w:rPr>
            </w:pPr>
          </w:p>
        </w:tc>
      </w:tr>
      <w:tr w:rsidR="008E1DE9" w:rsidRPr="007307C0" w:rsidTr="00DD53BB">
        <w:trPr>
          <w:cantSplit/>
          <w:trHeight w:val="705"/>
          <w:jc w:val="center"/>
        </w:trPr>
        <w:tc>
          <w:tcPr>
            <w:tcW w:w="4941" w:type="dxa"/>
            <w:tcBorders>
              <w:top w:val="nil"/>
              <w:left w:val="nil"/>
              <w:bottom w:val="nil"/>
              <w:right w:val="single" w:sz="4" w:space="0" w:color="auto"/>
            </w:tcBorders>
          </w:tcPr>
          <w:p w:rsidR="008E1DE9" w:rsidRPr="007B5FF5" w:rsidRDefault="008E1DE9" w:rsidP="00113589">
            <w:pPr>
              <w:spacing w:before="358" w:line="400" w:lineRule="exact"/>
              <w:ind w:leftChars="200" w:left="480" w:firstLineChars="61" w:firstLine="146"/>
              <w:jc w:val="distribute"/>
              <w:rPr>
                <w:noProof/>
              </w:rPr>
            </w:pPr>
            <w:r w:rsidRPr="007B5FF5">
              <w:rPr>
                <w:noProof/>
              </w:rPr>
              <w:t>本期賸餘（短絀</w:t>
            </w:r>
            <w:r w:rsidR="00DA1A77">
              <w:rPr>
                <w:noProof/>
              </w:rPr>
              <w:t>）</w:t>
            </w:r>
          </w:p>
        </w:tc>
        <w:tc>
          <w:tcPr>
            <w:tcW w:w="4941" w:type="dxa"/>
            <w:tcBorders>
              <w:top w:val="nil"/>
              <w:left w:val="nil"/>
              <w:bottom w:val="nil"/>
              <w:right w:val="nil"/>
            </w:tcBorders>
          </w:tcPr>
          <w:p w:rsidR="008E1DE9" w:rsidRPr="00034ACA" w:rsidRDefault="00711D04" w:rsidP="00113589">
            <w:pPr>
              <w:spacing w:before="358" w:line="400" w:lineRule="exact"/>
              <w:ind w:firstLine="360"/>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- 2,290,181,505</w:t>
            </w:r>
          </w:p>
        </w:tc>
      </w:tr>
      <w:tr w:rsidR="008E1DE9" w:rsidRPr="007307C0" w:rsidTr="00DD53BB">
        <w:trPr>
          <w:cantSplit/>
          <w:trHeight w:val="705"/>
          <w:jc w:val="center"/>
        </w:trPr>
        <w:tc>
          <w:tcPr>
            <w:tcW w:w="4941" w:type="dxa"/>
            <w:tcBorders>
              <w:top w:val="nil"/>
              <w:left w:val="nil"/>
              <w:bottom w:val="nil"/>
              <w:right w:val="single" w:sz="4" w:space="0" w:color="auto"/>
            </w:tcBorders>
          </w:tcPr>
          <w:p w:rsidR="008E1DE9" w:rsidRPr="007B5FF5" w:rsidRDefault="008E1DE9" w:rsidP="00113589">
            <w:pPr>
              <w:spacing w:before="358" w:line="400" w:lineRule="exact"/>
              <w:ind w:leftChars="200" w:left="480" w:firstLineChars="61" w:firstLine="146"/>
              <w:jc w:val="distribute"/>
              <w:rPr>
                <w:noProof/>
              </w:rPr>
            </w:pPr>
            <w:r w:rsidRPr="007B5FF5">
              <w:rPr>
                <w:noProof/>
              </w:rPr>
              <w:t>調整非現金項目</w:t>
            </w:r>
          </w:p>
        </w:tc>
        <w:tc>
          <w:tcPr>
            <w:tcW w:w="4941" w:type="dxa"/>
            <w:tcBorders>
              <w:top w:val="nil"/>
              <w:left w:val="nil"/>
              <w:bottom w:val="nil"/>
              <w:right w:val="nil"/>
            </w:tcBorders>
          </w:tcPr>
          <w:p w:rsidR="008E1DE9" w:rsidRPr="00034ACA" w:rsidRDefault="00711D04" w:rsidP="00113589">
            <w:pPr>
              <w:spacing w:before="358" w:line="400" w:lineRule="exact"/>
              <w:ind w:firstLine="360"/>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- 3,031,479,139</w:t>
            </w:r>
          </w:p>
        </w:tc>
      </w:tr>
      <w:tr w:rsidR="00711D04" w:rsidRPr="007307C0" w:rsidTr="00DD53BB">
        <w:trPr>
          <w:cantSplit/>
          <w:trHeight w:val="705"/>
          <w:jc w:val="center"/>
        </w:trPr>
        <w:tc>
          <w:tcPr>
            <w:tcW w:w="4941" w:type="dxa"/>
            <w:tcBorders>
              <w:top w:val="nil"/>
              <w:left w:val="nil"/>
              <w:bottom w:val="nil"/>
              <w:right w:val="single" w:sz="4" w:space="0" w:color="auto"/>
            </w:tcBorders>
          </w:tcPr>
          <w:p w:rsidR="00711D04" w:rsidRPr="007B5FF5" w:rsidRDefault="00711D04" w:rsidP="00113589">
            <w:pPr>
              <w:spacing w:before="358" w:line="400" w:lineRule="exact"/>
              <w:ind w:leftChars="100" w:left="240" w:firstLineChars="54" w:firstLine="104"/>
              <w:jc w:val="distribute"/>
              <w:rPr>
                <w:noProof/>
              </w:rPr>
            </w:pPr>
            <w:r w:rsidRPr="007B5FF5">
              <w:rPr>
                <w:b/>
                <w:noProof/>
                <w:spacing w:val="-24"/>
              </w:rPr>
              <w:t>業務活動之淨現金流入（流出</w:t>
            </w:r>
            <w:r>
              <w:rPr>
                <w:b/>
                <w:noProof/>
                <w:spacing w:val="-24"/>
              </w:rPr>
              <w:t>）</w:t>
            </w:r>
          </w:p>
        </w:tc>
        <w:tc>
          <w:tcPr>
            <w:tcW w:w="4941" w:type="dxa"/>
            <w:tcBorders>
              <w:top w:val="nil"/>
              <w:left w:val="nil"/>
              <w:bottom w:val="nil"/>
              <w:right w:val="nil"/>
            </w:tcBorders>
          </w:tcPr>
          <w:p w:rsidR="00711D04" w:rsidRPr="00034ACA" w:rsidRDefault="00711D04" w:rsidP="00113589">
            <w:pPr>
              <w:spacing w:before="358" w:line="400" w:lineRule="exact"/>
              <w:ind w:firstLine="360"/>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- 5,321,660,644</w:t>
            </w:r>
          </w:p>
        </w:tc>
      </w:tr>
      <w:tr w:rsidR="000D4D18" w:rsidRPr="007307C0" w:rsidTr="00DD53BB">
        <w:trPr>
          <w:cantSplit/>
          <w:trHeight w:val="705"/>
          <w:jc w:val="center"/>
        </w:trPr>
        <w:tc>
          <w:tcPr>
            <w:tcW w:w="4941" w:type="dxa"/>
            <w:tcBorders>
              <w:top w:val="nil"/>
              <w:left w:val="nil"/>
              <w:bottom w:val="nil"/>
              <w:right w:val="single" w:sz="4" w:space="0" w:color="auto"/>
            </w:tcBorders>
          </w:tcPr>
          <w:p w:rsidR="000D4D18" w:rsidRPr="007B5FF5" w:rsidRDefault="000D4D18" w:rsidP="00113589">
            <w:pPr>
              <w:spacing w:before="358" w:line="400" w:lineRule="exact"/>
              <w:ind w:firstLineChars="0" w:firstLine="0"/>
              <w:jc w:val="distribute"/>
              <w:rPr>
                <w:noProof/>
              </w:rPr>
            </w:pPr>
            <w:r w:rsidRPr="007B5FF5">
              <w:rPr>
                <w:b/>
                <w:noProof/>
              </w:rPr>
              <w:t>投資活動之現金流量</w:t>
            </w:r>
          </w:p>
        </w:tc>
        <w:tc>
          <w:tcPr>
            <w:tcW w:w="4941" w:type="dxa"/>
            <w:tcBorders>
              <w:top w:val="nil"/>
              <w:left w:val="nil"/>
              <w:bottom w:val="nil"/>
              <w:right w:val="nil"/>
            </w:tcBorders>
          </w:tcPr>
          <w:p w:rsidR="000D4D18" w:rsidRPr="002C2B53" w:rsidRDefault="000D4D18" w:rsidP="00113589">
            <w:pPr>
              <w:spacing w:before="358" w:line="400" w:lineRule="exact"/>
              <w:ind w:firstLine="360"/>
              <w:jc w:val="right"/>
              <w:rPr>
                <w:rFonts w:ascii="新細明體" w:eastAsia="新細明體" w:hAnsi="新細明體"/>
                <w:noProof/>
                <w:sz w:val="18"/>
                <w:szCs w:val="18"/>
              </w:rPr>
            </w:pPr>
          </w:p>
        </w:tc>
      </w:tr>
      <w:tr w:rsidR="0026788B" w:rsidRPr="007307C0" w:rsidTr="00DD53BB">
        <w:trPr>
          <w:cantSplit/>
          <w:trHeight w:val="705"/>
          <w:jc w:val="center"/>
        </w:trPr>
        <w:tc>
          <w:tcPr>
            <w:tcW w:w="4941" w:type="dxa"/>
            <w:tcBorders>
              <w:top w:val="nil"/>
              <w:left w:val="nil"/>
              <w:bottom w:val="nil"/>
              <w:right w:val="single" w:sz="4" w:space="0" w:color="auto"/>
            </w:tcBorders>
          </w:tcPr>
          <w:p w:rsidR="0026788B" w:rsidRPr="007B5FF5" w:rsidRDefault="0026788B" w:rsidP="00113589">
            <w:pPr>
              <w:spacing w:before="358" w:line="400" w:lineRule="exact"/>
              <w:ind w:leftChars="200" w:left="480" w:right="40" w:firstLineChars="61" w:firstLine="117"/>
              <w:jc w:val="distribute"/>
              <w:rPr>
                <w:noProof/>
              </w:rPr>
            </w:pPr>
            <w:r w:rsidRPr="007B5FF5">
              <w:rPr>
                <w:noProof/>
                <w:spacing w:val="-24"/>
              </w:rPr>
              <w:t>減少短期投資及短期貸墊款</w:t>
            </w:r>
          </w:p>
        </w:tc>
        <w:tc>
          <w:tcPr>
            <w:tcW w:w="4941" w:type="dxa"/>
            <w:tcBorders>
              <w:top w:val="nil"/>
              <w:left w:val="nil"/>
              <w:bottom w:val="nil"/>
              <w:right w:val="nil"/>
            </w:tcBorders>
          </w:tcPr>
          <w:p w:rsidR="0026788B" w:rsidRPr="00034ACA" w:rsidRDefault="00711D04" w:rsidP="00113589">
            <w:pPr>
              <w:spacing w:before="358" w:line="400" w:lineRule="exact"/>
              <w:ind w:firstLine="360"/>
              <w:jc w:val="right"/>
              <w:rPr>
                <w:rFonts w:asciiTheme="majorEastAsia" w:eastAsiaTheme="majorEastAsia" w:hAnsiTheme="majorEastAsia"/>
                <w:noProof/>
                <w:sz w:val="18"/>
                <w:szCs w:val="18"/>
              </w:rPr>
            </w:pPr>
            <w:r w:rsidRPr="00711D04">
              <w:rPr>
                <w:rFonts w:asciiTheme="majorEastAsia" w:eastAsiaTheme="majorEastAsia" w:hAnsiTheme="majorEastAsia"/>
                <w:noProof/>
                <w:sz w:val="18"/>
                <w:szCs w:val="18"/>
              </w:rPr>
              <w:t>28,171,587</w:t>
            </w:r>
          </w:p>
        </w:tc>
      </w:tr>
      <w:tr w:rsidR="0026788B" w:rsidRPr="007307C0" w:rsidTr="00DD53BB">
        <w:trPr>
          <w:cantSplit/>
          <w:trHeight w:val="705"/>
          <w:jc w:val="center"/>
        </w:trPr>
        <w:tc>
          <w:tcPr>
            <w:tcW w:w="4941" w:type="dxa"/>
            <w:tcBorders>
              <w:top w:val="nil"/>
              <w:left w:val="nil"/>
              <w:bottom w:val="nil"/>
              <w:right w:val="single" w:sz="4" w:space="0" w:color="auto"/>
            </w:tcBorders>
          </w:tcPr>
          <w:p w:rsidR="0026788B" w:rsidRPr="007B5FF5" w:rsidRDefault="0026788B" w:rsidP="00113589">
            <w:pPr>
              <w:spacing w:before="358" w:line="400" w:lineRule="exact"/>
              <w:ind w:leftChars="200" w:left="480" w:right="40" w:firstLineChars="61" w:firstLine="117"/>
              <w:jc w:val="distribute"/>
              <w:rPr>
                <w:noProof/>
              </w:rPr>
            </w:pPr>
            <w:r w:rsidRPr="007B5FF5">
              <w:rPr>
                <w:noProof/>
                <w:spacing w:val="-24"/>
              </w:rPr>
              <w:t>增加短期投資及短期貸墊款</w:t>
            </w:r>
          </w:p>
        </w:tc>
        <w:tc>
          <w:tcPr>
            <w:tcW w:w="4941" w:type="dxa"/>
            <w:tcBorders>
              <w:top w:val="nil"/>
              <w:left w:val="nil"/>
              <w:bottom w:val="nil"/>
              <w:right w:val="nil"/>
            </w:tcBorders>
          </w:tcPr>
          <w:p w:rsidR="0026788B" w:rsidRPr="00034ACA" w:rsidRDefault="00711D04" w:rsidP="00113589">
            <w:pPr>
              <w:spacing w:before="358" w:line="400" w:lineRule="exact"/>
              <w:ind w:firstLine="360"/>
              <w:jc w:val="right"/>
              <w:rPr>
                <w:rFonts w:asciiTheme="majorEastAsia" w:eastAsiaTheme="majorEastAsia" w:hAnsiTheme="majorEastAsia"/>
                <w:noProof/>
                <w:sz w:val="18"/>
                <w:szCs w:val="18"/>
              </w:rPr>
            </w:pPr>
            <w:r w:rsidRPr="00711D04">
              <w:rPr>
                <w:rFonts w:asciiTheme="majorEastAsia" w:eastAsiaTheme="majorEastAsia" w:hAnsiTheme="majorEastAsia"/>
                <w:noProof/>
                <w:sz w:val="18"/>
                <w:szCs w:val="18"/>
              </w:rPr>
              <w:t>- 28,171,587</w:t>
            </w:r>
          </w:p>
        </w:tc>
      </w:tr>
      <w:tr w:rsidR="000D4D18" w:rsidRPr="007307C0" w:rsidTr="00DD53BB">
        <w:trPr>
          <w:cantSplit/>
          <w:trHeight w:val="705"/>
          <w:jc w:val="center"/>
        </w:trPr>
        <w:tc>
          <w:tcPr>
            <w:tcW w:w="4941" w:type="dxa"/>
            <w:tcBorders>
              <w:top w:val="nil"/>
              <w:left w:val="nil"/>
              <w:bottom w:val="nil"/>
              <w:right w:val="single" w:sz="4" w:space="0" w:color="auto"/>
            </w:tcBorders>
          </w:tcPr>
          <w:p w:rsidR="000D4D18" w:rsidRPr="007B5FF5" w:rsidRDefault="000D4D18" w:rsidP="00113589">
            <w:pPr>
              <w:spacing w:before="358" w:line="400" w:lineRule="exact"/>
              <w:ind w:leftChars="100" w:left="240" w:firstLineChars="54" w:firstLine="104"/>
              <w:jc w:val="distribute"/>
              <w:rPr>
                <w:noProof/>
              </w:rPr>
            </w:pPr>
            <w:r w:rsidRPr="007B5FF5">
              <w:rPr>
                <w:b/>
                <w:noProof/>
                <w:spacing w:val="-24"/>
              </w:rPr>
              <w:t>投資活動之淨現金流入（流出</w:t>
            </w:r>
            <w:r w:rsidR="00DA1A77">
              <w:rPr>
                <w:b/>
                <w:noProof/>
                <w:spacing w:val="-24"/>
              </w:rPr>
              <w:t>）</w:t>
            </w:r>
          </w:p>
        </w:tc>
        <w:tc>
          <w:tcPr>
            <w:tcW w:w="4941" w:type="dxa"/>
            <w:tcBorders>
              <w:top w:val="nil"/>
              <w:left w:val="nil"/>
              <w:bottom w:val="nil"/>
              <w:right w:val="nil"/>
            </w:tcBorders>
          </w:tcPr>
          <w:p w:rsidR="000D4D18" w:rsidRPr="002C2B53" w:rsidRDefault="00711D04" w:rsidP="00113589">
            <w:pPr>
              <w:spacing w:before="358" w:line="400" w:lineRule="exact"/>
              <w:ind w:firstLine="360"/>
              <w:jc w:val="right"/>
              <w:rPr>
                <w:rFonts w:ascii="新細明體" w:eastAsia="新細明體" w:hAnsi="新細明體"/>
                <w:noProof/>
                <w:sz w:val="18"/>
                <w:szCs w:val="18"/>
              </w:rPr>
            </w:pPr>
            <w:r w:rsidRPr="00034ACA">
              <w:rPr>
                <w:rFonts w:asciiTheme="majorEastAsia" w:eastAsiaTheme="majorEastAsia" w:hAnsiTheme="majorEastAsia"/>
                <w:b/>
                <w:noProof/>
                <w:sz w:val="18"/>
                <w:szCs w:val="18"/>
              </w:rPr>
              <w:t>－</w:t>
            </w:r>
          </w:p>
        </w:tc>
      </w:tr>
      <w:tr w:rsidR="000D4D18" w:rsidRPr="007307C0" w:rsidTr="00DD53BB">
        <w:trPr>
          <w:cantSplit/>
          <w:trHeight w:val="705"/>
          <w:jc w:val="center"/>
        </w:trPr>
        <w:tc>
          <w:tcPr>
            <w:tcW w:w="4941" w:type="dxa"/>
            <w:tcBorders>
              <w:top w:val="nil"/>
              <w:left w:val="nil"/>
              <w:bottom w:val="nil"/>
              <w:right w:val="single" w:sz="4" w:space="0" w:color="auto"/>
            </w:tcBorders>
          </w:tcPr>
          <w:p w:rsidR="000D4D18" w:rsidRPr="007B5FF5" w:rsidRDefault="000D4D18" w:rsidP="00113589">
            <w:pPr>
              <w:spacing w:before="358" w:line="400" w:lineRule="exact"/>
              <w:ind w:firstLineChars="0" w:firstLine="0"/>
              <w:jc w:val="distribute"/>
              <w:rPr>
                <w:noProof/>
              </w:rPr>
            </w:pPr>
            <w:r w:rsidRPr="007B5FF5">
              <w:rPr>
                <w:b/>
                <w:noProof/>
              </w:rPr>
              <w:t>籌資活動之現金流量</w:t>
            </w:r>
          </w:p>
        </w:tc>
        <w:tc>
          <w:tcPr>
            <w:tcW w:w="4941" w:type="dxa"/>
            <w:tcBorders>
              <w:top w:val="nil"/>
              <w:left w:val="nil"/>
              <w:bottom w:val="nil"/>
              <w:right w:val="nil"/>
            </w:tcBorders>
          </w:tcPr>
          <w:p w:rsidR="000D4D18" w:rsidRPr="002C2B53" w:rsidRDefault="000D4D18" w:rsidP="00113589">
            <w:pPr>
              <w:spacing w:before="358" w:line="400" w:lineRule="exact"/>
              <w:ind w:firstLine="360"/>
              <w:jc w:val="right"/>
              <w:rPr>
                <w:rFonts w:ascii="新細明體" w:eastAsia="新細明體" w:hAnsi="新細明體"/>
                <w:noProof/>
                <w:sz w:val="18"/>
                <w:szCs w:val="18"/>
              </w:rPr>
            </w:pPr>
          </w:p>
        </w:tc>
      </w:tr>
      <w:tr w:rsidR="00711D04" w:rsidRPr="007307C0" w:rsidTr="00DD53BB">
        <w:trPr>
          <w:cantSplit/>
          <w:trHeight w:val="705"/>
          <w:jc w:val="center"/>
        </w:trPr>
        <w:tc>
          <w:tcPr>
            <w:tcW w:w="4941" w:type="dxa"/>
            <w:tcBorders>
              <w:top w:val="nil"/>
              <w:left w:val="nil"/>
              <w:bottom w:val="nil"/>
              <w:right w:val="single" w:sz="4" w:space="0" w:color="auto"/>
            </w:tcBorders>
          </w:tcPr>
          <w:p w:rsidR="00711D04" w:rsidRPr="007B5FF5" w:rsidRDefault="00711D04" w:rsidP="00113589">
            <w:pPr>
              <w:spacing w:before="358" w:line="400" w:lineRule="exact"/>
              <w:ind w:leftChars="200" w:left="480" w:firstLineChars="61" w:firstLine="146"/>
              <w:jc w:val="distribute"/>
              <w:rPr>
                <w:noProof/>
              </w:rPr>
            </w:pPr>
            <w:r w:rsidRPr="007B5FF5">
              <w:rPr>
                <w:noProof/>
              </w:rPr>
              <w:t>增加短期債務及其他負債</w:t>
            </w:r>
          </w:p>
        </w:tc>
        <w:tc>
          <w:tcPr>
            <w:tcW w:w="4941" w:type="dxa"/>
            <w:tcBorders>
              <w:top w:val="nil"/>
              <w:left w:val="nil"/>
              <w:bottom w:val="nil"/>
              <w:right w:val="nil"/>
            </w:tcBorders>
          </w:tcPr>
          <w:p w:rsidR="00711D04" w:rsidRPr="00034ACA" w:rsidRDefault="00711D04" w:rsidP="00113589">
            <w:pPr>
              <w:spacing w:before="358" w:line="400" w:lineRule="exact"/>
              <w:ind w:firstLine="360"/>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5,394,436,070</w:t>
            </w:r>
          </w:p>
        </w:tc>
      </w:tr>
      <w:tr w:rsidR="00711D04" w:rsidRPr="007307C0" w:rsidTr="00DD53BB">
        <w:trPr>
          <w:cantSplit/>
          <w:trHeight w:val="705"/>
          <w:jc w:val="center"/>
        </w:trPr>
        <w:tc>
          <w:tcPr>
            <w:tcW w:w="4941" w:type="dxa"/>
            <w:tcBorders>
              <w:top w:val="nil"/>
              <w:left w:val="nil"/>
              <w:bottom w:val="nil"/>
              <w:right w:val="single" w:sz="4" w:space="0" w:color="auto"/>
            </w:tcBorders>
          </w:tcPr>
          <w:p w:rsidR="00711D04" w:rsidRPr="007B5FF5" w:rsidRDefault="00711D04" w:rsidP="00113589">
            <w:pPr>
              <w:spacing w:before="358" w:line="400" w:lineRule="exact"/>
              <w:ind w:leftChars="200" w:left="480" w:firstLineChars="61" w:firstLine="146"/>
              <w:jc w:val="distribute"/>
              <w:rPr>
                <w:noProof/>
              </w:rPr>
            </w:pPr>
            <w:r w:rsidRPr="007B5FF5">
              <w:rPr>
                <w:noProof/>
              </w:rPr>
              <w:t>減少短期債務及其他負債</w:t>
            </w:r>
          </w:p>
        </w:tc>
        <w:tc>
          <w:tcPr>
            <w:tcW w:w="4941" w:type="dxa"/>
            <w:tcBorders>
              <w:top w:val="nil"/>
              <w:left w:val="nil"/>
              <w:bottom w:val="nil"/>
              <w:right w:val="nil"/>
            </w:tcBorders>
          </w:tcPr>
          <w:p w:rsidR="00711D04" w:rsidRPr="00034ACA" w:rsidRDefault="00711D04" w:rsidP="00113589">
            <w:pPr>
              <w:spacing w:before="358" w:line="400" w:lineRule="exact"/>
              <w:ind w:firstLine="360"/>
              <w:jc w:val="right"/>
              <w:rPr>
                <w:rFonts w:asciiTheme="majorEastAsia" w:eastAsiaTheme="majorEastAsia" w:hAnsiTheme="majorEastAsia"/>
                <w:noProof/>
                <w:sz w:val="18"/>
                <w:szCs w:val="18"/>
              </w:rPr>
            </w:pPr>
            <w:r w:rsidRPr="00711D04">
              <w:rPr>
                <w:rFonts w:asciiTheme="majorEastAsia" w:eastAsiaTheme="majorEastAsia" w:hAnsiTheme="majorEastAsia"/>
                <w:noProof/>
                <w:sz w:val="18"/>
                <w:szCs w:val="18"/>
              </w:rPr>
              <w:t>- 5,217,756,870</w:t>
            </w:r>
          </w:p>
        </w:tc>
      </w:tr>
      <w:tr w:rsidR="00711D04" w:rsidRPr="007307C0" w:rsidTr="00DD53BB">
        <w:trPr>
          <w:cantSplit/>
          <w:trHeight w:val="705"/>
          <w:jc w:val="center"/>
        </w:trPr>
        <w:tc>
          <w:tcPr>
            <w:tcW w:w="4941" w:type="dxa"/>
            <w:tcBorders>
              <w:top w:val="nil"/>
              <w:left w:val="nil"/>
              <w:bottom w:val="nil"/>
              <w:right w:val="single" w:sz="4" w:space="0" w:color="auto"/>
            </w:tcBorders>
          </w:tcPr>
          <w:p w:rsidR="00711D04" w:rsidRPr="007B5FF5" w:rsidRDefault="00711D04" w:rsidP="00113589">
            <w:pPr>
              <w:spacing w:before="358" w:line="400" w:lineRule="exact"/>
              <w:ind w:leftChars="100" w:left="240" w:firstLineChars="54" w:firstLine="104"/>
              <w:jc w:val="distribute"/>
              <w:rPr>
                <w:noProof/>
              </w:rPr>
            </w:pPr>
            <w:r w:rsidRPr="007B5FF5">
              <w:rPr>
                <w:b/>
                <w:noProof/>
                <w:spacing w:val="-24"/>
              </w:rPr>
              <w:t>籌資活動之淨現金流入（流出</w:t>
            </w:r>
            <w:r>
              <w:rPr>
                <w:b/>
                <w:noProof/>
                <w:spacing w:val="-24"/>
              </w:rPr>
              <w:t>）</w:t>
            </w:r>
          </w:p>
        </w:tc>
        <w:tc>
          <w:tcPr>
            <w:tcW w:w="4941" w:type="dxa"/>
            <w:tcBorders>
              <w:top w:val="nil"/>
              <w:left w:val="nil"/>
              <w:bottom w:val="nil"/>
              <w:right w:val="nil"/>
            </w:tcBorders>
          </w:tcPr>
          <w:p w:rsidR="00711D04" w:rsidRPr="00034ACA" w:rsidRDefault="00711D04" w:rsidP="00113589">
            <w:pPr>
              <w:spacing w:before="358" w:line="400" w:lineRule="exact"/>
              <w:ind w:firstLine="360"/>
              <w:jc w:val="right"/>
              <w:rPr>
                <w:rFonts w:asciiTheme="majorEastAsia" w:eastAsiaTheme="majorEastAsia" w:hAnsiTheme="majorEastAsia"/>
                <w:noProof/>
                <w:sz w:val="18"/>
                <w:szCs w:val="18"/>
              </w:rPr>
            </w:pPr>
            <w:r w:rsidRPr="00711D04">
              <w:rPr>
                <w:rFonts w:ascii="新細明體" w:eastAsia="新細明體" w:hAnsi="新細明體" w:cs="Times New Roman"/>
                <w:b/>
                <w:noProof/>
                <w:sz w:val="18"/>
                <w:szCs w:val="18"/>
              </w:rPr>
              <w:t>176,679,200</w:t>
            </w:r>
          </w:p>
        </w:tc>
      </w:tr>
      <w:tr w:rsidR="00711D04" w:rsidRPr="007307C0" w:rsidTr="00DD53BB">
        <w:trPr>
          <w:cantSplit/>
          <w:trHeight w:val="705"/>
          <w:jc w:val="center"/>
        </w:trPr>
        <w:tc>
          <w:tcPr>
            <w:tcW w:w="4941" w:type="dxa"/>
            <w:tcBorders>
              <w:top w:val="nil"/>
              <w:left w:val="nil"/>
              <w:bottom w:val="nil"/>
              <w:right w:val="single" w:sz="4" w:space="0" w:color="auto"/>
            </w:tcBorders>
          </w:tcPr>
          <w:p w:rsidR="00711D04" w:rsidRPr="007B5FF5" w:rsidRDefault="00711D04" w:rsidP="00113589">
            <w:pPr>
              <w:spacing w:before="358" w:line="400" w:lineRule="exact"/>
              <w:ind w:firstLineChars="0" w:firstLine="0"/>
              <w:jc w:val="distribute"/>
              <w:rPr>
                <w:noProof/>
              </w:rPr>
            </w:pPr>
            <w:r w:rsidRPr="007B5FF5">
              <w:rPr>
                <w:b/>
                <w:noProof/>
                <w:spacing w:val="-24"/>
              </w:rPr>
              <w:t>現金及約當現金之淨增（淨減</w:t>
            </w:r>
            <w:r>
              <w:rPr>
                <w:b/>
                <w:noProof/>
                <w:spacing w:val="-24"/>
              </w:rPr>
              <w:t>）</w:t>
            </w:r>
          </w:p>
        </w:tc>
        <w:tc>
          <w:tcPr>
            <w:tcW w:w="4941" w:type="dxa"/>
            <w:tcBorders>
              <w:top w:val="nil"/>
              <w:left w:val="nil"/>
              <w:bottom w:val="nil"/>
              <w:right w:val="nil"/>
            </w:tcBorders>
          </w:tcPr>
          <w:p w:rsidR="00711D04" w:rsidRPr="00034ACA" w:rsidRDefault="00711D04" w:rsidP="00113589">
            <w:pPr>
              <w:spacing w:before="358" w:line="400" w:lineRule="exact"/>
              <w:ind w:firstLine="360"/>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- 5,144,981,444</w:t>
            </w:r>
          </w:p>
        </w:tc>
      </w:tr>
      <w:tr w:rsidR="00711D04" w:rsidRPr="007307C0" w:rsidTr="00DD53BB">
        <w:trPr>
          <w:cantSplit/>
          <w:trHeight w:val="705"/>
          <w:jc w:val="center"/>
        </w:trPr>
        <w:tc>
          <w:tcPr>
            <w:tcW w:w="4941" w:type="dxa"/>
            <w:tcBorders>
              <w:top w:val="nil"/>
              <w:left w:val="nil"/>
              <w:bottom w:val="nil"/>
              <w:right w:val="single" w:sz="4" w:space="0" w:color="auto"/>
            </w:tcBorders>
          </w:tcPr>
          <w:p w:rsidR="00711D04" w:rsidRPr="007B5FF5" w:rsidRDefault="00711D04" w:rsidP="00113589">
            <w:pPr>
              <w:spacing w:before="358" w:line="400" w:lineRule="exact"/>
              <w:ind w:firstLineChars="0" w:firstLine="0"/>
              <w:jc w:val="distribute"/>
              <w:rPr>
                <w:noProof/>
              </w:rPr>
            </w:pPr>
            <w:r w:rsidRPr="007B5FF5">
              <w:rPr>
                <w:b/>
                <w:noProof/>
              </w:rPr>
              <w:t>期初現金及約當現金</w:t>
            </w:r>
          </w:p>
        </w:tc>
        <w:tc>
          <w:tcPr>
            <w:tcW w:w="4941" w:type="dxa"/>
            <w:tcBorders>
              <w:top w:val="nil"/>
              <w:left w:val="nil"/>
              <w:bottom w:val="nil"/>
              <w:right w:val="nil"/>
            </w:tcBorders>
          </w:tcPr>
          <w:p w:rsidR="00711D04" w:rsidRPr="00034ACA" w:rsidRDefault="00711D04" w:rsidP="00113589">
            <w:pPr>
              <w:spacing w:before="358" w:line="400" w:lineRule="exact"/>
              <w:ind w:firstLine="360"/>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73,553,927,678</w:t>
            </w:r>
          </w:p>
        </w:tc>
      </w:tr>
      <w:tr w:rsidR="00711D04" w:rsidRPr="007307C0" w:rsidTr="00DD53BB">
        <w:trPr>
          <w:cantSplit/>
          <w:trHeight w:val="705"/>
          <w:jc w:val="center"/>
        </w:trPr>
        <w:tc>
          <w:tcPr>
            <w:tcW w:w="4941" w:type="dxa"/>
            <w:tcBorders>
              <w:top w:val="nil"/>
              <w:left w:val="nil"/>
              <w:bottom w:val="single" w:sz="8" w:space="0" w:color="auto"/>
              <w:right w:val="single" w:sz="4" w:space="0" w:color="auto"/>
            </w:tcBorders>
          </w:tcPr>
          <w:p w:rsidR="00711D04" w:rsidRPr="007B5FF5" w:rsidRDefault="00711D04" w:rsidP="00113589">
            <w:pPr>
              <w:spacing w:before="358" w:line="400" w:lineRule="exact"/>
              <w:ind w:firstLineChars="0" w:firstLine="0"/>
              <w:jc w:val="distribute"/>
              <w:rPr>
                <w:noProof/>
              </w:rPr>
            </w:pPr>
            <w:r w:rsidRPr="007B5FF5">
              <w:rPr>
                <w:b/>
                <w:noProof/>
              </w:rPr>
              <w:t>期末現金及約當現金</w:t>
            </w:r>
          </w:p>
        </w:tc>
        <w:tc>
          <w:tcPr>
            <w:tcW w:w="4941" w:type="dxa"/>
            <w:tcBorders>
              <w:top w:val="nil"/>
              <w:left w:val="nil"/>
              <w:bottom w:val="single" w:sz="8" w:space="0" w:color="auto"/>
              <w:right w:val="nil"/>
            </w:tcBorders>
          </w:tcPr>
          <w:p w:rsidR="00711D04" w:rsidRPr="00034ACA" w:rsidRDefault="00711D04" w:rsidP="00113589">
            <w:pPr>
              <w:spacing w:before="358" w:line="400" w:lineRule="exact"/>
              <w:ind w:firstLine="360"/>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68,408,946,234</w:t>
            </w:r>
          </w:p>
        </w:tc>
      </w:tr>
    </w:tbl>
    <w:p w:rsidR="000D4D18" w:rsidRPr="00B56481" w:rsidRDefault="000D4D18" w:rsidP="00DD53BB">
      <w:pPr>
        <w:widowControl w:val="0"/>
        <w:overflowPunct/>
        <w:snapToGrid w:val="0"/>
        <w:spacing w:line="240" w:lineRule="exact"/>
        <w:ind w:left="709" w:rightChars="137" w:right="329" w:firstLineChars="0" w:hanging="695"/>
        <w:rPr>
          <w:rFonts w:cs="Times New Roman"/>
          <w:bCs/>
          <w:sz w:val="18"/>
          <w:szCs w:val="18"/>
        </w:rPr>
      </w:pPr>
      <w:proofErr w:type="gramStart"/>
      <w:r w:rsidRPr="00B56481">
        <w:rPr>
          <w:bCs/>
          <w:sz w:val="18"/>
          <w:szCs w:val="18"/>
        </w:rPr>
        <w:t>註</w:t>
      </w:r>
      <w:proofErr w:type="gramEnd"/>
      <w:r w:rsidR="00287CF4">
        <w:rPr>
          <w:bCs/>
          <w:sz w:val="18"/>
          <w:szCs w:val="18"/>
        </w:rPr>
        <w:t>：</w:t>
      </w:r>
      <w:r w:rsidRPr="00B56481">
        <w:rPr>
          <w:bCs/>
          <w:sz w:val="18"/>
          <w:szCs w:val="18"/>
        </w:rPr>
        <w:t>1.本表係</w:t>
      </w:r>
      <w:proofErr w:type="gramStart"/>
      <w:r w:rsidRPr="00B56481">
        <w:rPr>
          <w:bCs/>
          <w:sz w:val="18"/>
          <w:szCs w:val="18"/>
        </w:rPr>
        <w:t>採</w:t>
      </w:r>
      <w:proofErr w:type="gramEnd"/>
      <w:r w:rsidRPr="00B56481">
        <w:rPr>
          <w:rFonts w:cs="Times New Roman"/>
          <w:bCs/>
          <w:sz w:val="18"/>
          <w:szCs w:val="18"/>
        </w:rPr>
        <w:t>現金及約當現金基礎</w:t>
      </w:r>
      <w:r w:rsidR="00113589">
        <w:rPr>
          <w:rFonts w:cs="Times New Roman"/>
          <w:bCs/>
          <w:sz w:val="18"/>
          <w:szCs w:val="18"/>
        </w:rPr>
        <w:t>，</w:t>
      </w:r>
      <w:r w:rsidRPr="00B56481">
        <w:rPr>
          <w:rFonts w:cs="Times New Roman"/>
          <w:bCs/>
          <w:sz w:val="18"/>
          <w:szCs w:val="18"/>
        </w:rPr>
        <w:t>包括現金及自投資日起3個月內到期或清償之債權證券</w:t>
      </w:r>
      <w:r w:rsidR="00113589">
        <w:rPr>
          <w:rFonts w:cs="Times New Roman"/>
          <w:bCs/>
          <w:sz w:val="18"/>
          <w:szCs w:val="18"/>
        </w:rPr>
        <w:t>。</w:t>
      </w:r>
    </w:p>
    <w:p w:rsidR="000D4D18" w:rsidRPr="00B56481" w:rsidRDefault="000D4D18" w:rsidP="008A7560">
      <w:pPr>
        <w:widowControl w:val="0"/>
        <w:overflowPunct/>
        <w:snapToGrid w:val="0"/>
        <w:spacing w:line="240" w:lineRule="exact"/>
        <w:ind w:leftChars="157" w:left="557" w:rightChars="9" w:right="22" w:hangingChars="100" w:hanging="180"/>
        <w:rPr>
          <w:rFonts w:cs="Times New Roman"/>
          <w:bCs/>
          <w:sz w:val="18"/>
          <w:szCs w:val="18"/>
        </w:rPr>
      </w:pPr>
      <w:r w:rsidRPr="00B56481">
        <w:rPr>
          <w:rFonts w:cs="Times New Roman"/>
          <w:bCs/>
          <w:sz w:val="18"/>
          <w:szCs w:val="18"/>
        </w:rPr>
        <w:t>2.本表</w:t>
      </w:r>
      <w:r w:rsidR="002A0850">
        <w:rPr>
          <w:rFonts w:cs="Times New Roman"/>
          <w:bCs/>
          <w:sz w:val="18"/>
          <w:szCs w:val="18"/>
        </w:rPr>
        <w:t>「</w:t>
      </w:r>
      <w:r w:rsidRPr="00B56481">
        <w:rPr>
          <w:rFonts w:cs="Times New Roman"/>
          <w:bCs/>
          <w:sz w:val="18"/>
          <w:szCs w:val="18"/>
        </w:rPr>
        <w:t>調整非現金項目</w:t>
      </w:r>
      <w:r w:rsidR="005D5546">
        <w:rPr>
          <w:rFonts w:cs="Times New Roman"/>
          <w:bCs/>
          <w:sz w:val="18"/>
          <w:szCs w:val="18"/>
        </w:rPr>
        <w:t>」</w:t>
      </w:r>
      <w:r w:rsidRPr="00B56481">
        <w:rPr>
          <w:rFonts w:cs="Times New Roman"/>
          <w:bCs/>
          <w:sz w:val="18"/>
          <w:szCs w:val="18"/>
        </w:rPr>
        <w:t>欄所列</w:t>
      </w:r>
      <w:r w:rsidR="00113589">
        <w:rPr>
          <w:rFonts w:cs="Times New Roman"/>
          <w:bCs/>
          <w:sz w:val="18"/>
          <w:szCs w:val="18"/>
        </w:rPr>
        <w:t>，</w:t>
      </w:r>
      <w:r w:rsidRPr="00B56481">
        <w:rPr>
          <w:rFonts w:cs="Times New Roman"/>
          <w:bCs/>
          <w:sz w:val="18"/>
          <w:szCs w:val="18"/>
        </w:rPr>
        <w:t>包括提存呆帳及評價損益</w:t>
      </w:r>
      <w:r w:rsidR="00650224">
        <w:rPr>
          <w:rFonts w:cs="Times New Roman"/>
          <w:bCs/>
          <w:sz w:val="18"/>
          <w:szCs w:val="18"/>
        </w:rPr>
        <w:t>、</w:t>
      </w:r>
      <w:r w:rsidRPr="00B56481">
        <w:rPr>
          <w:rFonts w:cs="Times New Roman"/>
          <w:bCs/>
          <w:sz w:val="18"/>
          <w:szCs w:val="18"/>
        </w:rPr>
        <w:t>折舊</w:t>
      </w:r>
      <w:r w:rsidR="00650224">
        <w:rPr>
          <w:rFonts w:cs="Times New Roman"/>
          <w:bCs/>
          <w:sz w:val="18"/>
          <w:szCs w:val="18"/>
        </w:rPr>
        <w:t>、</w:t>
      </w:r>
      <w:proofErr w:type="gramStart"/>
      <w:r w:rsidRPr="00B56481">
        <w:rPr>
          <w:rFonts w:cs="Times New Roman"/>
          <w:bCs/>
          <w:sz w:val="18"/>
          <w:szCs w:val="18"/>
        </w:rPr>
        <w:t>折耗及攤</w:t>
      </w:r>
      <w:proofErr w:type="gramEnd"/>
      <w:r w:rsidRPr="00B56481">
        <w:rPr>
          <w:rFonts w:cs="Times New Roman"/>
          <w:bCs/>
          <w:sz w:val="18"/>
          <w:szCs w:val="18"/>
        </w:rPr>
        <w:t>銷</w:t>
      </w:r>
      <w:r w:rsidR="00650224">
        <w:rPr>
          <w:rFonts w:cs="Times New Roman"/>
          <w:bCs/>
          <w:sz w:val="18"/>
          <w:szCs w:val="18"/>
        </w:rPr>
        <w:t>、</w:t>
      </w:r>
      <w:r w:rsidRPr="00B56481">
        <w:rPr>
          <w:rFonts w:cs="Times New Roman"/>
          <w:bCs/>
          <w:sz w:val="18"/>
          <w:szCs w:val="18"/>
        </w:rPr>
        <w:t>處理資產損失</w:t>
      </w:r>
      <w:r w:rsidR="00147291" w:rsidRPr="00B56481">
        <w:rPr>
          <w:sz w:val="18"/>
          <w:szCs w:val="18"/>
        </w:rPr>
        <w:t>（</w:t>
      </w:r>
      <w:r w:rsidRPr="00B56481">
        <w:rPr>
          <w:rFonts w:cs="Times New Roman"/>
          <w:bCs/>
          <w:sz w:val="18"/>
          <w:szCs w:val="18"/>
        </w:rPr>
        <w:t>利益</w:t>
      </w:r>
      <w:r w:rsidR="00DA1A77">
        <w:rPr>
          <w:sz w:val="18"/>
          <w:szCs w:val="18"/>
        </w:rPr>
        <w:t>）</w:t>
      </w:r>
      <w:r w:rsidR="00650224">
        <w:rPr>
          <w:rFonts w:cs="Times New Roman"/>
          <w:bCs/>
          <w:sz w:val="18"/>
          <w:szCs w:val="18"/>
        </w:rPr>
        <w:t>、</w:t>
      </w:r>
      <w:r w:rsidRPr="00B56481">
        <w:rPr>
          <w:rFonts w:cs="Times New Roman"/>
          <w:bCs/>
          <w:sz w:val="18"/>
          <w:szCs w:val="18"/>
        </w:rPr>
        <w:t>其他</w:t>
      </w:r>
      <w:r w:rsidR="00650224">
        <w:rPr>
          <w:rFonts w:cs="Times New Roman"/>
          <w:bCs/>
          <w:sz w:val="18"/>
          <w:szCs w:val="18"/>
        </w:rPr>
        <w:t>、</w:t>
      </w:r>
      <w:proofErr w:type="gramStart"/>
      <w:r w:rsidRPr="00B56481">
        <w:rPr>
          <w:bCs/>
          <w:sz w:val="18"/>
          <w:szCs w:val="18"/>
        </w:rPr>
        <w:t>流動資產</w:t>
      </w:r>
      <w:r w:rsidRPr="00B56481">
        <w:rPr>
          <w:rFonts w:cs="Times New Roman"/>
          <w:bCs/>
          <w:sz w:val="18"/>
          <w:szCs w:val="18"/>
        </w:rPr>
        <w:t>淨減</w:t>
      </w:r>
      <w:proofErr w:type="gramEnd"/>
      <w:r w:rsidR="00147291" w:rsidRPr="00B56481">
        <w:rPr>
          <w:sz w:val="18"/>
          <w:szCs w:val="18"/>
        </w:rPr>
        <w:t>（</w:t>
      </w:r>
      <w:r w:rsidRPr="00B56481">
        <w:rPr>
          <w:rFonts w:cs="Times New Roman"/>
          <w:bCs/>
          <w:sz w:val="18"/>
          <w:szCs w:val="18"/>
        </w:rPr>
        <w:t>淨增</w:t>
      </w:r>
      <w:r w:rsidR="00DA1A77">
        <w:rPr>
          <w:sz w:val="18"/>
          <w:szCs w:val="18"/>
        </w:rPr>
        <w:t>）</w:t>
      </w:r>
      <w:r w:rsidRPr="00B56481">
        <w:rPr>
          <w:rFonts w:cs="Times New Roman"/>
          <w:bCs/>
          <w:sz w:val="18"/>
          <w:szCs w:val="18"/>
        </w:rPr>
        <w:t>及流動負債淨增</w:t>
      </w:r>
      <w:r w:rsidR="00147291" w:rsidRPr="00B56481">
        <w:rPr>
          <w:sz w:val="18"/>
          <w:szCs w:val="18"/>
        </w:rPr>
        <w:t>（</w:t>
      </w:r>
      <w:r w:rsidRPr="00B56481">
        <w:rPr>
          <w:rFonts w:cs="Times New Roman"/>
          <w:bCs/>
          <w:sz w:val="18"/>
          <w:szCs w:val="18"/>
        </w:rPr>
        <w:t>淨減</w:t>
      </w:r>
      <w:r w:rsidR="00DA1A77">
        <w:rPr>
          <w:sz w:val="18"/>
          <w:szCs w:val="18"/>
        </w:rPr>
        <w:t>）</w:t>
      </w:r>
      <w:r w:rsidR="00113589">
        <w:rPr>
          <w:rFonts w:cs="Times New Roman"/>
          <w:bCs/>
          <w:sz w:val="18"/>
          <w:szCs w:val="18"/>
        </w:rPr>
        <w:t>。</w:t>
      </w:r>
    </w:p>
    <w:p w:rsidR="000D4D18" w:rsidRPr="00B56481" w:rsidRDefault="000D4D18" w:rsidP="00DD53BB">
      <w:pPr>
        <w:widowControl w:val="0"/>
        <w:overflowPunct/>
        <w:snapToGrid w:val="0"/>
        <w:spacing w:line="240" w:lineRule="exact"/>
        <w:ind w:leftChars="160" w:left="573" w:rightChars="27" w:right="65" w:hangingChars="105" w:hanging="189"/>
        <w:rPr>
          <w:sz w:val="18"/>
          <w:szCs w:val="18"/>
        </w:rPr>
      </w:pPr>
      <w:r w:rsidRPr="00B56481">
        <w:rPr>
          <w:rFonts w:cs="Times New Roman"/>
          <w:bCs/>
          <w:sz w:val="18"/>
          <w:szCs w:val="18"/>
        </w:rPr>
        <w:t>3.</w:t>
      </w:r>
      <w:proofErr w:type="gramStart"/>
      <w:r w:rsidR="00387420">
        <w:rPr>
          <w:rFonts w:cs="Times New Roman"/>
          <w:bCs/>
          <w:sz w:val="18"/>
          <w:szCs w:val="18"/>
        </w:rPr>
        <w:t>本表編製</w:t>
      </w:r>
      <w:proofErr w:type="gramEnd"/>
      <w:r w:rsidR="00387420">
        <w:rPr>
          <w:rFonts w:cs="Times New Roman"/>
          <w:bCs/>
          <w:sz w:val="18"/>
          <w:szCs w:val="18"/>
        </w:rPr>
        <w:t>基礎係</w:t>
      </w:r>
      <w:r w:rsidR="00387420">
        <w:rPr>
          <w:rFonts w:cs="Times New Roman" w:hint="eastAsia"/>
          <w:bCs/>
          <w:sz w:val="18"/>
          <w:szCs w:val="18"/>
        </w:rPr>
        <w:t>依</w:t>
      </w:r>
      <w:r w:rsidRPr="00B56481">
        <w:rPr>
          <w:rFonts w:cs="Times New Roman"/>
          <w:bCs/>
          <w:sz w:val="18"/>
          <w:szCs w:val="18"/>
        </w:rPr>
        <w:t>會計法刪除第29</w:t>
      </w:r>
      <w:r w:rsidR="00387420">
        <w:rPr>
          <w:rFonts w:cs="Times New Roman"/>
          <w:bCs/>
          <w:sz w:val="18"/>
          <w:szCs w:val="18"/>
        </w:rPr>
        <w:t>條</w:t>
      </w:r>
      <w:r w:rsidR="00387420">
        <w:rPr>
          <w:rFonts w:cs="Times New Roman" w:hint="eastAsia"/>
          <w:bCs/>
          <w:sz w:val="18"/>
          <w:szCs w:val="18"/>
        </w:rPr>
        <w:t>後</w:t>
      </w:r>
      <w:r w:rsidR="00113589">
        <w:rPr>
          <w:rFonts w:cs="Times New Roman" w:hint="eastAsia"/>
          <w:bCs/>
          <w:sz w:val="18"/>
          <w:szCs w:val="18"/>
        </w:rPr>
        <w:t>，</w:t>
      </w:r>
      <w:r w:rsidR="00387420">
        <w:rPr>
          <w:rFonts w:cs="Times New Roman" w:hint="eastAsia"/>
          <w:bCs/>
          <w:sz w:val="18"/>
          <w:szCs w:val="18"/>
        </w:rPr>
        <w:t>平衡表已納入固定資產及長期負債等科目</w:t>
      </w:r>
      <w:r w:rsidR="00113589">
        <w:rPr>
          <w:bCs/>
          <w:sz w:val="18"/>
          <w:szCs w:val="18"/>
        </w:rPr>
        <w:t>，</w:t>
      </w:r>
      <w:r w:rsidRPr="00B56481">
        <w:rPr>
          <w:bCs/>
          <w:sz w:val="18"/>
          <w:szCs w:val="18"/>
        </w:rPr>
        <w:t>與預算</w:t>
      </w:r>
      <w:r w:rsidR="00387420">
        <w:rPr>
          <w:rFonts w:hint="eastAsia"/>
          <w:bCs/>
          <w:sz w:val="18"/>
          <w:szCs w:val="18"/>
        </w:rPr>
        <w:t>編列</w:t>
      </w:r>
      <w:r w:rsidRPr="00B56481">
        <w:rPr>
          <w:bCs/>
          <w:sz w:val="18"/>
          <w:szCs w:val="18"/>
        </w:rPr>
        <w:t>基礎不同</w:t>
      </w:r>
      <w:r w:rsidR="00113589">
        <w:rPr>
          <w:bCs/>
          <w:sz w:val="18"/>
          <w:szCs w:val="18"/>
        </w:rPr>
        <w:t>。</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629"/>
        <w:gridCol w:w="709"/>
        <w:gridCol w:w="1417"/>
        <w:gridCol w:w="746"/>
      </w:tblGrid>
      <w:tr w:rsidR="0047480A" w:rsidTr="001618F6">
        <w:trPr>
          <w:tblHeader/>
        </w:trPr>
        <w:tc>
          <w:tcPr>
            <w:tcW w:w="9960" w:type="dxa"/>
            <w:gridSpan w:val="7"/>
            <w:tcBorders>
              <w:bottom w:val="single" w:sz="8" w:space="0" w:color="auto"/>
            </w:tcBorders>
          </w:tcPr>
          <w:p w:rsidR="0047480A" w:rsidRDefault="0047480A" w:rsidP="006F6DEC">
            <w:pPr>
              <w:widowControl w:val="0"/>
              <w:overflowPunct/>
              <w:snapToGrid w:val="0"/>
              <w:ind w:firstLineChars="0" w:firstLine="0"/>
              <w:jc w:val="center"/>
              <w:rPr>
                <w:b/>
                <w:sz w:val="32"/>
                <w:u w:val="single"/>
              </w:rPr>
            </w:pPr>
            <w:r>
              <w:rPr>
                <w:rFonts w:hint="eastAsia"/>
                <w:b/>
                <w:sz w:val="32"/>
                <w:u w:val="single"/>
              </w:rPr>
              <w:lastRenderedPageBreak/>
              <w:t xml:space="preserve">　</w:t>
            </w:r>
            <w:r w:rsidRPr="00004D6F">
              <w:rPr>
                <w:b/>
                <w:sz w:val="32"/>
                <w:u w:val="single"/>
              </w:rPr>
              <w:t>國軍營舍及設施改建基金</w:t>
            </w:r>
            <w:r>
              <w:rPr>
                <w:rFonts w:hint="eastAsia"/>
                <w:b/>
                <w:sz w:val="32"/>
                <w:u w:val="single"/>
              </w:rPr>
              <w:t>餘</w:t>
            </w:r>
            <w:proofErr w:type="gramStart"/>
            <w:r>
              <w:rPr>
                <w:rFonts w:hint="eastAsia"/>
                <w:b/>
                <w:sz w:val="32"/>
                <w:u w:val="single"/>
              </w:rPr>
              <w:t>絀</w:t>
            </w:r>
            <w:proofErr w:type="gramEnd"/>
            <w:r>
              <w:rPr>
                <w:rFonts w:hint="eastAsia"/>
                <w:b/>
                <w:sz w:val="32"/>
                <w:u w:val="single"/>
              </w:rPr>
              <w:t xml:space="preserve">審定後平衡表　</w:t>
            </w:r>
          </w:p>
          <w:p w:rsidR="0047480A" w:rsidRDefault="0047480A" w:rsidP="000E54EA">
            <w:pPr>
              <w:widowControl w:val="0"/>
              <w:tabs>
                <w:tab w:val="left" w:pos="3600"/>
                <w:tab w:val="left" w:pos="8483"/>
              </w:tabs>
              <w:overflowPunct/>
              <w:snapToGrid w:val="0"/>
              <w:ind w:rightChars="-4" w:right="-10" w:firstLineChars="0" w:firstLine="0"/>
              <w:jc w:val="left"/>
              <w:rPr>
                <w:b/>
                <w:sz w:val="32"/>
                <w:u w:val="single"/>
              </w:rPr>
            </w:pPr>
            <w:r>
              <w:rPr>
                <w:spacing w:val="60"/>
              </w:rPr>
              <w:tab/>
            </w:r>
            <w:r>
              <w:rPr>
                <w:rFonts w:hint="eastAsia"/>
              </w:rPr>
              <w:t>中華民國</w:t>
            </w:r>
            <w:r w:rsidRPr="000B2CBC">
              <w:rPr>
                <w:rFonts w:cs="Times New Roman"/>
                <w:szCs w:val="20"/>
              </w:rPr>
              <w:t>1</w:t>
            </w:r>
            <w:r w:rsidR="0026788B">
              <w:rPr>
                <w:rFonts w:cs="Times New Roman" w:hint="eastAsia"/>
                <w:szCs w:val="20"/>
              </w:rPr>
              <w:t>1</w:t>
            </w:r>
            <w:r w:rsidR="000E54EA">
              <w:rPr>
                <w:rFonts w:cs="Times New Roman"/>
                <w:szCs w:val="20"/>
              </w:rPr>
              <w:t>1</w:t>
            </w:r>
            <w:r w:rsidRPr="000B2CBC">
              <w:rPr>
                <w:rFonts w:cs="Times New Roman" w:hint="eastAsia"/>
                <w:szCs w:val="20"/>
              </w:rPr>
              <w:t>年12</w:t>
            </w:r>
            <w:r>
              <w:rPr>
                <w:rFonts w:hint="eastAsia"/>
              </w:rPr>
              <w:t>月31日</w:t>
            </w:r>
            <w:r>
              <w:rPr>
                <w:rFonts w:hint="eastAsia"/>
              </w:rPr>
              <w:tab/>
            </w:r>
            <w:r>
              <w:rPr>
                <w:rFonts w:hint="eastAsia"/>
                <w:spacing w:val="-20"/>
                <w:kern w:val="0"/>
              </w:rPr>
              <w:t>單位</w:t>
            </w:r>
            <w:r w:rsidR="00287CF4">
              <w:rPr>
                <w:rFonts w:hint="eastAsia"/>
                <w:spacing w:val="-20"/>
                <w:kern w:val="0"/>
              </w:rPr>
              <w:t>：</w:t>
            </w:r>
            <w:r>
              <w:rPr>
                <w:rFonts w:hint="eastAsia"/>
                <w:spacing w:val="-20"/>
                <w:kern w:val="0"/>
              </w:rPr>
              <w:t>新臺幣元</w:t>
            </w:r>
          </w:p>
        </w:tc>
      </w:tr>
      <w:tr w:rsidR="0047480A"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0"/>
          <w:tblHeader/>
        </w:trPr>
        <w:tc>
          <w:tcPr>
            <w:tcW w:w="3023" w:type="dxa"/>
            <w:vMerge w:val="restart"/>
            <w:tcBorders>
              <w:top w:val="single" w:sz="8" w:space="0" w:color="auto"/>
              <w:left w:val="nil"/>
              <w:bottom w:val="nil"/>
            </w:tcBorders>
            <w:vAlign w:val="center"/>
          </w:tcPr>
          <w:p w:rsidR="0047480A" w:rsidRDefault="0047480A" w:rsidP="000B2CBC">
            <w:pPr>
              <w:widowControl w:val="0"/>
              <w:overflowPunct/>
              <w:ind w:left="113" w:right="113" w:firstLineChars="0" w:firstLine="0"/>
              <w:jc w:val="distribute"/>
            </w:pPr>
            <w:bookmarkStart w:id="2" w:name="_GoBack" w:colFirst="1" w:colLast="4"/>
            <w:r>
              <w:rPr>
                <w:rFonts w:hint="eastAsia"/>
              </w:rPr>
              <w:t>科目</w:t>
            </w:r>
          </w:p>
        </w:tc>
        <w:tc>
          <w:tcPr>
            <w:tcW w:w="2436" w:type="dxa"/>
            <w:gridSpan w:val="2"/>
            <w:tcBorders>
              <w:top w:val="single" w:sz="8" w:space="0" w:color="auto"/>
              <w:bottom w:val="nil"/>
            </w:tcBorders>
            <w:vAlign w:val="center"/>
          </w:tcPr>
          <w:p w:rsidR="0047480A" w:rsidRDefault="0047480A" w:rsidP="000E54EA">
            <w:pPr>
              <w:widowControl w:val="0"/>
              <w:overflowPunct/>
              <w:ind w:left="70" w:right="42" w:firstLineChars="0" w:firstLine="0"/>
              <w:jc w:val="distribute"/>
              <w:rPr>
                <w:spacing w:val="-20"/>
              </w:rPr>
            </w:pPr>
            <w:r w:rsidRPr="00004D6F">
              <w:t>1</w:t>
            </w:r>
            <w:r w:rsidR="0026788B">
              <w:rPr>
                <w:rFonts w:hint="eastAsia"/>
              </w:rPr>
              <w:t>1</w:t>
            </w:r>
            <w:r w:rsidR="000E54EA">
              <w:t>1</w:t>
            </w:r>
            <w:r>
              <w:rPr>
                <w:rFonts w:hint="eastAsia"/>
                <w:spacing w:val="-20"/>
              </w:rPr>
              <w:t>年12月31日</w:t>
            </w:r>
          </w:p>
        </w:tc>
        <w:tc>
          <w:tcPr>
            <w:tcW w:w="2338" w:type="dxa"/>
            <w:gridSpan w:val="2"/>
            <w:tcBorders>
              <w:top w:val="single" w:sz="8" w:space="0" w:color="auto"/>
              <w:bottom w:val="nil"/>
            </w:tcBorders>
            <w:vAlign w:val="center"/>
          </w:tcPr>
          <w:p w:rsidR="0047480A" w:rsidRDefault="0047480A" w:rsidP="000E54EA">
            <w:pPr>
              <w:ind w:left="1" w:right="42" w:firstLineChars="27" w:firstLine="65"/>
              <w:jc w:val="distribute"/>
              <w:rPr>
                <w:spacing w:val="-20"/>
              </w:rPr>
            </w:pPr>
            <w:r w:rsidRPr="00004D6F">
              <w:t>1</w:t>
            </w:r>
            <w:r w:rsidR="000E54EA">
              <w:t>1</w:t>
            </w:r>
            <w:r w:rsidRPr="00004D6F">
              <w:t>0</w:t>
            </w:r>
            <w:r>
              <w:rPr>
                <w:rFonts w:hint="eastAsia"/>
                <w:spacing w:val="-20"/>
              </w:rPr>
              <w:t>年12月31日</w:t>
            </w:r>
          </w:p>
        </w:tc>
        <w:tc>
          <w:tcPr>
            <w:tcW w:w="2163" w:type="dxa"/>
            <w:gridSpan w:val="2"/>
            <w:tcBorders>
              <w:top w:val="single" w:sz="8" w:space="0" w:color="auto"/>
              <w:bottom w:val="nil"/>
              <w:right w:val="nil"/>
            </w:tcBorders>
            <w:vAlign w:val="center"/>
          </w:tcPr>
          <w:p w:rsidR="0047480A" w:rsidRDefault="0047480A" w:rsidP="000B2CBC">
            <w:pPr>
              <w:widowControl w:val="0"/>
              <w:overflowPunct/>
              <w:spacing w:line="240" w:lineRule="exact"/>
              <w:ind w:firstLineChars="0" w:firstLine="0"/>
              <w:jc w:val="distribute"/>
            </w:pPr>
            <w:r>
              <w:rPr>
                <w:rFonts w:hint="eastAsia"/>
              </w:rPr>
              <w:t>比較增減</w:t>
            </w:r>
          </w:p>
        </w:tc>
      </w:tr>
      <w:tr w:rsidR="0047480A"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0"/>
          <w:tblHeader/>
        </w:trPr>
        <w:tc>
          <w:tcPr>
            <w:tcW w:w="3023" w:type="dxa"/>
            <w:vMerge/>
            <w:tcBorders>
              <w:top w:val="nil"/>
              <w:left w:val="nil"/>
              <w:bottom w:val="single" w:sz="8" w:space="0" w:color="auto"/>
            </w:tcBorders>
            <w:vAlign w:val="center"/>
          </w:tcPr>
          <w:p w:rsidR="0047480A" w:rsidRDefault="0047480A" w:rsidP="001618F6">
            <w:pPr>
              <w:ind w:left="113" w:right="113" w:firstLine="480"/>
              <w:jc w:val="distribute"/>
            </w:pPr>
          </w:p>
        </w:tc>
        <w:tc>
          <w:tcPr>
            <w:tcW w:w="1779" w:type="dxa"/>
            <w:tcBorders>
              <w:bottom w:val="single" w:sz="8" w:space="0" w:color="auto"/>
            </w:tcBorders>
            <w:vAlign w:val="center"/>
          </w:tcPr>
          <w:p w:rsidR="0047480A" w:rsidRDefault="0047480A" w:rsidP="000B2CBC">
            <w:pPr>
              <w:widowControl w:val="0"/>
              <w:overflowPunct/>
              <w:ind w:left="113" w:right="113" w:firstLineChars="0" w:firstLine="0"/>
              <w:jc w:val="distribute"/>
            </w:pPr>
            <w:r w:rsidRPr="000B2CBC">
              <w:rPr>
                <w:rFonts w:cs="Times New Roman" w:hint="eastAsia"/>
                <w:szCs w:val="20"/>
              </w:rPr>
              <w:t>金額</w:t>
            </w:r>
          </w:p>
        </w:tc>
        <w:tc>
          <w:tcPr>
            <w:tcW w:w="657" w:type="dxa"/>
            <w:tcBorders>
              <w:bottom w:val="single" w:sz="8" w:space="0" w:color="auto"/>
            </w:tcBorders>
            <w:vAlign w:val="center"/>
          </w:tcPr>
          <w:p w:rsidR="0047480A" w:rsidRPr="00BB186E" w:rsidRDefault="0047480A" w:rsidP="00BB186E">
            <w:pPr>
              <w:widowControl w:val="0"/>
              <w:overflowPunct/>
              <w:ind w:left="113" w:right="113" w:firstLineChars="0" w:firstLine="0"/>
              <w:jc w:val="distribute"/>
              <w:rPr>
                <w:rFonts w:cs="Times New Roman"/>
                <w:szCs w:val="20"/>
              </w:rPr>
            </w:pPr>
            <w:r w:rsidRPr="00BB186E">
              <w:rPr>
                <w:rFonts w:cs="Times New Roman" w:hint="eastAsia"/>
                <w:szCs w:val="20"/>
              </w:rPr>
              <w:t>％</w:t>
            </w:r>
          </w:p>
        </w:tc>
        <w:tc>
          <w:tcPr>
            <w:tcW w:w="1629" w:type="dxa"/>
            <w:tcBorders>
              <w:bottom w:val="single" w:sz="8" w:space="0" w:color="auto"/>
            </w:tcBorders>
            <w:vAlign w:val="center"/>
          </w:tcPr>
          <w:p w:rsidR="0047480A" w:rsidRDefault="0047480A" w:rsidP="000B2CBC">
            <w:pPr>
              <w:widowControl w:val="0"/>
              <w:overflowPunct/>
              <w:ind w:left="113" w:right="113" w:firstLineChars="0" w:firstLine="0"/>
              <w:jc w:val="distribute"/>
            </w:pPr>
            <w:r>
              <w:rPr>
                <w:rFonts w:hint="eastAsia"/>
              </w:rPr>
              <w:t>金額</w:t>
            </w:r>
          </w:p>
        </w:tc>
        <w:tc>
          <w:tcPr>
            <w:tcW w:w="709" w:type="dxa"/>
            <w:tcBorders>
              <w:bottom w:val="single" w:sz="8" w:space="0" w:color="auto"/>
            </w:tcBorders>
            <w:vAlign w:val="center"/>
          </w:tcPr>
          <w:p w:rsidR="0047480A" w:rsidRPr="000B2CBC" w:rsidRDefault="0047480A" w:rsidP="000B2CBC">
            <w:pPr>
              <w:widowControl w:val="0"/>
              <w:overflowPunct/>
              <w:ind w:left="113" w:right="113" w:firstLineChars="0" w:firstLine="0"/>
              <w:jc w:val="distribute"/>
              <w:rPr>
                <w:rFonts w:cs="Times New Roman"/>
                <w:szCs w:val="20"/>
              </w:rPr>
            </w:pPr>
            <w:r w:rsidRPr="000B2CBC">
              <w:rPr>
                <w:rFonts w:cs="Times New Roman" w:hint="eastAsia"/>
                <w:szCs w:val="20"/>
              </w:rPr>
              <w:t>％</w:t>
            </w:r>
          </w:p>
        </w:tc>
        <w:tc>
          <w:tcPr>
            <w:tcW w:w="1417" w:type="dxa"/>
            <w:tcBorders>
              <w:bottom w:val="single" w:sz="8" w:space="0" w:color="auto"/>
            </w:tcBorders>
            <w:vAlign w:val="center"/>
          </w:tcPr>
          <w:p w:rsidR="0047480A" w:rsidRDefault="0047480A" w:rsidP="000B2CBC">
            <w:pPr>
              <w:widowControl w:val="0"/>
              <w:overflowPunct/>
              <w:ind w:left="113" w:right="113" w:firstLineChars="0" w:firstLine="0"/>
              <w:jc w:val="distribute"/>
            </w:pPr>
            <w:r w:rsidRPr="000B2CBC">
              <w:rPr>
                <w:rFonts w:cs="Times New Roman" w:hint="eastAsia"/>
                <w:szCs w:val="20"/>
              </w:rPr>
              <w:t>金額</w:t>
            </w:r>
          </w:p>
        </w:tc>
        <w:tc>
          <w:tcPr>
            <w:tcW w:w="746" w:type="dxa"/>
            <w:tcBorders>
              <w:bottom w:val="single" w:sz="8" w:space="0" w:color="auto"/>
              <w:right w:val="nil"/>
            </w:tcBorders>
            <w:vAlign w:val="center"/>
          </w:tcPr>
          <w:p w:rsidR="0047480A" w:rsidRPr="000B2CBC" w:rsidRDefault="0047480A" w:rsidP="000B2CBC">
            <w:pPr>
              <w:widowControl w:val="0"/>
              <w:overflowPunct/>
              <w:ind w:left="113" w:right="113" w:firstLineChars="0" w:firstLine="0"/>
              <w:jc w:val="distribute"/>
              <w:rPr>
                <w:rFonts w:cs="Times New Roman"/>
                <w:szCs w:val="20"/>
              </w:rPr>
            </w:pPr>
            <w:r w:rsidRPr="000B2CBC">
              <w:rPr>
                <w:rFonts w:cs="Times New Roman" w:hint="eastAsia"/>
                <w:szCs w:val="20"/>
              </w:rPr>
              <w:t>％</w:t>
            </w:r>
          </w:p>
        </w:tc>
      </w:tr>
      <w:bookmarkEnd w:id="2"/>
      <w:tr w:rsidR="000E54EA"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firstLineChars="0" w:firstLine="0"/>
              <w:jc w:val="distribute"/>
              <w:rPr>
                <w:spacing w:val="-6"/>
                <w:kern w:val="0"/>
                <w:sz w:val="22"/>
              </w:rPr>
            </w:pPr>
            <w:r w:rsidRPr="000B2CBC">
              <w:rPr>
                <w:rFonts w:cs="Times New Roman"/>
                <w:b/>
                <w:spacing w:val="-6"/>
                <w:kern w:val="0"/>
                <w:szCs w:val="20"/>
              </w:rPr>
              <w:t>資產</w:t>
            </w:r>
          </w:p>
        </w:tc>
        <w:tc>
          <w:tcPr>
            <w:tcW w:w="1779" w:type="dxa"/>
            <w:tcBorders>
              <w:top w:val="nil"/>
              <w:bottom w:val="nil"/>
            </w:tcBorders>
            <w:vAlign w:val="center"/>
          </w:tcPr>
          <w:p w:rsidR="000E54EA" w:rsidRPr="000E54EA" w:rsidRDefault="000E54EA" w:rsidP="000E54EA">
            <w:pPr>
              <w:widowControl w:val="0"/>
              <w:overflowPunct/>
              <w:ind w:right="17" w:firstLineChars="0" w:firstLine="0"/>
              <w:jc w:val="right"/>
              <w:rPr>
                <w:rFonts w:ascii="新細明體" w:hAnsi="新細明體"/>
                <w:b/>
                <w:sz w:val="18"/>
              </w:rPr>
            </w:pPr>
            <w:r w:rsidRPr="00004D6F">
              <w:rPr>
                <w:rFonts w:ascii="新細明體" w:hAnsi="新細明體"/>
                <w:b/>
                <w:sz w:val="18"/>
              </w:rPr>
              <w:t>123,569,786,390</w:t>
            </w:r>
          </w:p>
        </w:tc>
        <w:tc>
          <w:tcPr>
            <w:tcW w:w="657" w:type="dxa"/>
            <w:tcBorders>
              <w:top w:val="nil"/>
              <w:bottom w:val="nil"/>
            </w:tcBorders>
            <w:vAlign w:val="center"/>
          </w:tcPr>
          <w:p w:rsidR="000E54EA" w:rsidRPr="000E54EA" w:rsidRDefault="000E54EA" w:rsidP="000E54EA">
            <w:pPr>
              <w:widowControl w:val="0"/>
              <w:overflowPunct/>
              <w:ind w:right="17" w:firstLineChars="0" w:firstLine="0"/>
              <w:jc w:val="right"/>
              <w:rPr>
                <w:rFonts w:ascii="新細明體" w:hAnsi="新細明體"/>
                <w:b/>
                <w:sz w:val="18"/>
              </w:rPr>
            </w:pPr>
            <w:r w:rsidRPr="00004D6F">
              <w:rPr>
                <w:rFonts w:ascii="新細明體" w:hAnsi="新細明體"/>
                <w:b/>
                <w:sz w:val="18"/>
              </w:rPr>
              <w:t>100.00</w:t>
            </w:r>
          </w:p>
        </w:tc>
        <w:tc>
          <w:tcPr>
            <w:tcW w:w="162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b/>
                <w:sz w:val="18"/>
              </w:rPr>
              <w:t>127,887,873,234</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26788B">
              <w:rPr>
                <w:rFonts w:ascii="新細明體" w:eastAsia="新細明體" w:hAnsi="新細明體" w:cs="Times New Roman"/>
                <w:b/>
                <w:sz w:val="18"/>
                <w:szCs w:val="20"/>
              </w:rPr>
              <w:t>100</w:t>
            </w:r>
            <w:r w:rsidRPr="00004D6F">
              <w:rPr>
                <w:rFonts w:ascii="新細明體" w:hAnsi="新細明體"/>
                <w:b/>
                <w:sz w:val="18"/>
              </w:rPr>
              <w:t>.00</w:t>
            </w:r>
          </w:p>
        </w:tc>
        <w:tc>
          <w:tcPr>
            <w:tcW w:w="1417" w:type="dxa"/>
            <w:tcBorders>
              <w:top w:val="nil"/>
              <w:bottom w:val="nil"/>
            </w:tcBorders>
            <w:vAlign w:val="center"/>
          </w:tcPr>
          <w:p w:rsidR="000E54EA" w:rsidRPr="00190A22" w:rsidRDefault="00ED7895" w:rsidP="000E54EA">
            <w:pPr>
              <w:widowControl w:val="0"/>
              <w:overflowPunct/>
              <w:ind w:right="17" w:firstLineChars="0" w:firstLine="0"/>
              <w:jc w:val="right"/>
              <w:rPr>
                <w:rFonts w:ascii="新細明體" w:hAnsi="新細明體"/>
                <w:noProof/>
                <w:sz w:val="18"/>
              </w:rPr>
            </w:pPr>
            <w:r>
              <w:rPr>
                <w:rFonts w:ascii="新細明體" w:hAnsi="新細明體" w:hint="eastAsia"/>
                <w:b/>
                <w:noProof/>
                <w:sz w:val="18"/>
              </w:rPr>
              <w:t>-</w:t>
            </w:r>
            <w:r w:rsidR="00ED1B78">
              <w:rPr>
                <w:rFonts w:ascii="新細明體" w:hAnsi="新細明體" w:hint="eastAsia"/>
                <w:b/>
                <w:noProof/>
                <w:sz w:val="18"/>
              </w:rPr>
              <w:t xml:space="preserve"> </w:t>
            </w:r>
            <w:r w:rsidR="000E54EA" w:rsidRPr="00004D6F">
              <w:rPr>
                <w:rFonts w:ascii="新細明體" w:hAnsi="新細明體"/>
                <w:b/>
                <w:noProof/>
                <w:sz w:val="18"/>
              </w:rPr>
              <w:t>4,318,</w:t>
            </w:r>
            <w:r w:rsidR="000E54EA" w:rsidRPr="00004D6F">
              <w:rPr>
                <w:rFonts w:ascii="新細明體" w:hAnsi="新細明體"/>
                <w:b/>
                <w:sz w:val="18"/>
              </w:rPr>
              <w:t>086</w:t>
            </w:r>
            <w:r w:rsidR="000E54EA" w:rsidRPr="00004D6F">
              <w:rPr>
                <w:rFonts w:ascii="新細明體" w:hAnsi="新細明體"/>
                <w:b/>
                <w:noProof/>
                <w:sz w:val="18"/>
              </w:rPr>
              <w:t>,844</w:t>
            </w:r>
          </w:p>
        </w:tc>
        <w:tc>
          <w:tcPr>
            <w:tcW w:w="746" w:type="dxa"/>
            <w:tcBorders>
              <w:top w:val="nil"/>
              <w:bottom w:val="nil"/>
              <w:right w:val="nil"/>
            </w:tcBorders>
            <w:vAlign w:val="center"/>
          </w:tcPr>
          <w:p w:rsidR="000E54EA" w:rsidRPr="00190A22" w:rsidRDefault="000E54EA" w:rsidP="000E54EA">
            <w:pPr>
              <w:widowControl w:val="0"/>
              <w:overflowPunct/>
              <w:ind w:right="17" w:firstLineChars="0" w:firstLine="0"/>
              <w:jc w:val="right"/>
              <w:rPr>
                <w:rFonts w:ascii="新細明體" w:hAnsi="新細明體"/>
                <w:kern w:val="0"/>
                <w:sz w:val="18"/>
              </w:rPr>
            </w:pPr>
            <w:r>
              <w:rPr>
                <w:rFonts w:ascii="新細明體" w:hAnsi="新細明體"/>
                <w:b/>
                <w:noProof/>
                <w:sz w:val="18"/>
              </w:rPr>
              <w:t>-</w:t>
            </w:r>
            <w:r w:rsidR="00ED1B78">
              <w:rPr>
                <w:rFonts w:ascii="新細明體" w:hAnsi="新細明體" w:hint="eastAsia"/>
                <w:b/>
                <w:noProof/>
                <w:sz w:val="18"/>
              </w:rPr>
              <w:t xml:space="preserve"> </w:t>
            </w:r>
            <w:r>
              <w:rPr>
                <w:rFonts w:ascii="新細明體" w:hAnsi="新細明體"/>
                <w:b/>
                <w:noProof/>
                <w:sz w:val="18"/>
              </w:rPr>
              <w:t>3.38</w:t>
            </w:r>
          </w:p>
        </w:tc>
      </w:tr>
      <w:tr w:rsidR="000E54EA" w:rsidRPr="0026788B"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leftChars="100" w:left="240" w:firstLineChars="0" w:firstLine="0"/>
              <w:jc w:val="distribute"/>
              <w:rPr>
                <w:spacing w:val="-6"/>
                <w:kern w:val="0"/>
                <w:sz w:val="22"/>
              </w:rPr>
            </w:pPr>
            <w:r w:rsidRPr="000B2CBC">
              <w:rPr>
                <w:rFonts w:cs="Times New Roman"/>
                <w:spacing w:val="-6"/>
                <w:kern w:val="0"/>
                <w:sz w:val="22"/>
                <w:szCs w:val="20"/>
              </w:rPr>
              <w:t>流動資產</w:t>
            </w:r>
          </w:p>
        </w:tc>
        <w:tc>
          <w:tcPr>
            <w:tcW w:w="177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123,528,413,965</w:t>
            </w:r>
          </w:p>
        </w:tc>
        <w:tc>
          <w:tcPr>
            <w:tcW w:w="657"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26788B">
              <w:rPr>
                <w:rFonts w:ascii="新細明體" w:eastAsia="新細明體" w:hAnsi="新細明體" w:cs="Times New Roman"/>
                <w:sz w:val="18"/>
                <w:szCs w:val="20"/>
              </w:rPr>
              <w:t>99</w:t>
            </w:r>
            <w:r w:rsidRPr="00004D6F">
              <w:rPr>
                <w:rFonts w:ascii="新細明體" w:hAnsi="新細明體"/>
                <w:sz w:val="18"/>
              </w:rPr>
              <w:t>.97</w:t>
            </w:r>
          </w:p>
        </w:tc>
        <w:tc>
          <w:tcPr>
            <w:tcW w:w="162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127,846,463,044</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99.9</w:t>
            </w:r>
            <w:r>
              <w:rPr>
                <w:rFonts w:ascii="新細明體" w:hAnsi="新細明體"/>
                <w:sz w:val="18"/>
              </w:rPr>
              <w:t>7</w:t>
            </w:r>
          </w:p>
        </w:tc>
        <w:tc>
          <w:tcPr>
            <w:tcW w:w="1417" w:type="dxa"/>
            <w:tcBorders>
              <w:top w:val="nil"/>
              <w:bottom w:val="nil"/>
            </w:tcBorders>
            <w:vAlign w:val="center"/>
          </w:tcPr>
          <w:p w:rsidR="000E54EA" w:rsidRPr="00190A22" w:rsidRDefault="00ED7895" w:rsidP="00ED7895">
            <w:pPr>
              <w:ind w:right="17" w:firstLineChars="60" w:firstLine="108"/>
              <w:jc w:val="right"/>
              <w:rPr>
                <w:rFonts w:ascii="新細明體" w:hAnsi="新細明體"/>
                <w:sz w:val="18"/>
              </w:rPr>
            </w:pPr>
            <w:r>
              <w:rPr>
                <w:rFonts w:ascii="新細明體" w:hAnsi="新細明體" w:hint="eastAsia"/>
                <w:sz w:val="18"/>
              </w:rPr>
              <w:t>-</w:t>
            </w:r>
            <w:r w:rsidR="00ED1B78">
              <w:rPr>
                <w:rFonts w:ascii="新細明體" w:hAnsi="新細明體" w:hint="eastAsia"/>
                <w:sz w:val="18"/>
              </w:rPr>
              <w:t xml:space="preserve"> </w:t>
            </w:r>
            <w:r w:rsidR="000E54EA" w:rsidRPr="00004D6F">
              <w:rPr>
                <w:rFonts w:ascii="新細明體" w:hAnsi="新細明體"/>
                <w:sz w:val="18"/>
              </w:rPr>
              <w:t>4,318,049,079</w:t>
            </w:r>
          </w:p>
        </w:tc>
        <w:tc>
          <w:tcPr>
            <w:tcW w:w="746" w:type="dxa"/>
            <w:tcBorders>
              <w:top w:val="nil"/>
              <w:bottom w:val="nil"/>
              <w:right w:val="nil"/>
            </w:tcBorders>
            <w:vAlign w:val="center"/>
          </w:tcPr>
          <w:p w:rsidR="000E54EA" w:rsidRPr="0026788B" w:rsidRDefault="000E54EA" w:rsidP="000E54EA">
            <w:pPr>
              <w:widowControl w:val="0"/>
              <w:overflowPunct/>
              <w:ind w:right="17" w:firstLineChars="0" w:firstLine="0"/>
              <w:jc w:val="right"/>
              <w:rPr>
                <w:rFonts w:ascii="新細明體" w:hAnsi="新細明體"/>
                <w:sz w:val="18"/>
              </w:rPr>
            </w:pPr>
            <w:r>
              <w:rPr>
                <w:rFonts w:ascii="新細明體" w:hAnsi="新細明體"/>
                <w:sz w:val="18"/>
              </w:rPr>
              <w:t>-</w:t>
            </w:r>
            <w:r w:rsidR="00ED1B78">
              <w:rPr>
                <w:rFonts w:ascii="新細明體" w:hAnsi="新細明體" w:hint="eastAsia"/>
                <w:sz w:val="18"/>
              </w:rPr>
              <w:t xml:space="preserve"> </w:t>
            </w:r>
            <w:r>
              <w:rPr>
                <w:rFonts w:ascii="新細明體" w:hAnsi="新細明體"/>
                <w:sz w:val="18"/>
              </w:rPr>
              <w:t>3.38</w:t>
            </w:r>
          </w:p>
        </w:tc>
      </w:tr>
      <w:tr w:rsidR="000E54EA" w:rsidRPr="0026788B"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leftChars="200" w:left="480" w:firstLineChars="0" w:firstLine="0"/>
              <w:jc w:val="distribute"/>
              <w:rPr>
                <w:spacing w:val="-6"/>
                <w:kern w:val="0"/>
                <w:sz w:val="22"/>
              </w:rPr>
            </w:pPr>
            <w:r w:rsidRPr="00004D6F">
              <w:rPr>
                <w:spacing w:val="-6"/>
                <w:kern w:val="0"/>
                <w:sz w:val="22"/>
              </w:rPr>
              <w:t>現金</w:t>
            </w:r>
          </w:p>
        </w:tc>
        <w:tc>
          <w:tcPr>
            <w:tcW w:w="177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68,408,946,234</w:t>
            </w:r>
          </w:p>
        </w:tc>
        <w:tc>
          <w:tcPr>
            <w:tcW w:w="657"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5</w:t>
            </w:r>
            <w:r>
              <w:rPr>
                <w:rFonts w:ascii="新細明體" w:hAnsi="新細明體"/>
                <w:sz w:val="18"/>
              </w:rPr>
              <w:t>5</w:t>
            </w:r>
            <w:r w:rsidRPr="00004D6F">
              <w:rPr>
                <w:rFonts w:ascii="新細明體" w:hAnsi="新細明體"/>
                <w:sz w:val="18"/>
              </w:rPr>
              <w:t>.</w:t>
            </w:r>
            <w:r>
              <w:rPr>
                <w:rFonts w:ascii="新細明體" w:hAnsi="新細明體"/>
                <w:sz w:val="18"/>
              </w:rPr>
              <w:t>36</w:t>
            </w:r>
          </w:p>
        </w:tc>
        <w:tc>
          <w:tcPr>
            <w:tcW w:w="162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73,553,927,678</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26788B">
              <w:rPr>
                <w:rFonts w:ascii="新細明體" w:eastAsia="新細明體" w:hAnsi="新細明體" w:cs="Times New Roman"/>
                <w:sz w:val="18"/>
                <w:szCs w:val="20"/>
              </w:rPr>
              <w:t>5</w:t>
            </w:r>
            <w:r>
              <w:rPr>
                <w:rFonts w:ascii="新細明體" w:eastAsia="新細明體" w:hAnsi="新細明體" w:cs="Times New Roman"/>
                <w:sz w:val="18"/>
                <w:szCs w:val="20"/>
              </w:rPr>
              <w:t>7</w:t>
            </w:r>
            <w:r w:rsidRPr="00004D6F">
              <w:rPr>
                <w:rFonts w:ascii="新細明體" w:hAnsi="新細明體"/>
                <w:sz w:val="18"/>
              </w:rPr>
              <w:t>.</w:t>
            </w:r>
            <w:r>
              <w:rPr>
                <w:rFonts w:ascii="新細明體" w:hAnsi="新細明體"/>
                <w:sz w:val="18"/>
              </w:rPr>
              <w:t>51</w:t>
            </w:r>
          </w:p>
        </w:tc>
        <w:tc>
          <w:tcPr>
            <w:tcW w:w="1417" w:type="dxa"/>
            <w:tcBorders>
              <w:top w:val="nil"/>
              <w:bottom w:val="nil"/>
            </w:tcBorders>
            <w:vAlign w:val="center"/>
          </w:tcPr>
          <w:p w:rsidR="000E54EA" w:rsidRPr="00190A22" w:rsidRDefault="00ED7895" w:rsidP="00ED7895">
            <w:pPr>
              <w:ind w:right="17" w:firstLineChars="138" w:firstLine="248"/>
              <w:jc w:val="right"/>
              <w:rPr>
                <w:rFonts w:ascii="新細明體" w:hAnsi="新細明體"/>
                <w:sz w:val="18"/>
              </w:rPr>
            </w:pPr>
            <w:r>
              <w:rPr>
                <w:rFonts w:ascii="新細明體" w:hAnsi="新細明體" w:hint="eastAsia"/>
                <w:sz w:val="18"/>
              </w:rPr>
              <w:t>-</w:t>
            </w:r>
            <w:r w:rsidR="00ED1B78">
              <w:rPr>
                <w:rFonts w:ascii="新細明體" w:hAnsi="新細明體" w:hint="eastAsia"/>
                <w:sz w:val="18"/>
              </w:rPr>
              <w:t xml:space="preserve"> </w:t>
            </w:r>
            <w:r w:rsidR="000E54EA" w:rsidRPr="00004D6F">
              <w:rPr>
                <w:rFonts w:ascii="新細明體" w:hAnsi="新細明體"/>
                <w:sz w:val="18"/>
              </w:rPr>
              <w:t>5,144,981,444</w:t>
            </w:r>
          </w:p>
        </w:tc>
        <w:tc>
          <w:tcPr>
            <w:tcW w:w="746" w:type="dxa"/>
            <w:tcBorders>
              <w:top w:val="nil"/>
              <w:bottom w:val="nil"/>
              <w:right w:val="nil"/>
            </w:tcBorders>
            <w:vAlign w:val="center"/>
          </w:tcPr>
          <w:p w:rsidR="000E54EA" w:rsidRPr="0026788B" w:rsidRDefault="000E54EA" w:rsidP="000E54EA">
            <w:pPr>
              <w:widowControl w:val="0"/>
              <w:overflowPunct/>
              <w:ind w:right="17" w:firstLineChars="0" w:firstLine="0"/>
              <w:jc w:val="right"/>
              <w:rPr>
                <w:rFonts w:ascii="新細明體" w:hAnsi="新細明體"/>
                <w:sz w:val="18"/>
              </w:rPr>
            </w:pPr>
            <w:r>
              <w:rPr>
                <w:rFonts w:ascii="新細明體" w:hAnsi="新細明體"/>
                <w:sz w:val="18"/>
              </w:rPr>
              <w:t>-</w:t>
            </w:r>
            <w:r w:rsidR="00ED1B78">
              <w:rPr>
                <w:rFonts w:ascii="新細明體" w:hAnsi="新細明體" w:hint="eastAsia"/>
                <w:sz w:val="18"/>
              </w:rPr>
              <w:t xml:space="preserve"> </w:t>
            </w:r>
            <w:r>
              <w:rPr>
                <w:rFonts w:ascii="新細明體" w:hAnsi="新細明體"/>
                <w:sz w:val="18"/>
              </w:rPr>
              <w:t>6.99</w:t>
            </w:r>
          </w:p>
        </w:tc>
      </w:tr>
      <w:tr w:rsidR="000E54EA" w:rsidRPr="0026788B"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leftChars="200" w:left="480" w:firstLineChars="0" w:firstLine="0"/>
              <w:jc w:val="distribute"/>
              <w:rPr>
                <w:spacing w:val="-6"/>
                <w:kern w:val="0"/>
                <w:sz w:val="22"/>
              </w:rPr>
            </w:pPr>
            <w:r w:rsidRPr="00004D6F">
              <w:rPr>
                <w:spacing w:val="-6"/>
                <w:kern w:val="0"/>
                <w:sz w:val="22"/>
              </w:rPr>
              <w:t>應收款項</w:t>
            </w:r>
          </w:p>
        </w:tc>
        <w:tc>
          <w:tcPr>
            <w:tcW w:w="177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1,334,846,690</w:t>
            </w:r>
          </w:p>
        </w:tc>
        <w:tc>
          <w:tcPr>
            <w:tcW w:w="657"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Pr>
                <w:rFonts w:ascii="新細明體" w:hAnsi="新細明體"/>
                <w:sz w:val="18"/>
              </w:rPr>
              <w:t>1</w:t>
            </w:r>
            <w:r w:rsidRPr="00004D6F">
              <w:rPr>
                <w:rFonts w:ascii="新細明體" w:hAnsi="新細明體"/>
                <w:sz w:val="18"/>
              </w:rPr>
              <w:t>.</w:t>
            </w:r>
            <w:r>
              <w:rPr>
                <w:rFonts w:ascii="新細明體" w:hAnsi="新細明體"/>
                <w:sz w:val="18"/>
              </w:rPr>
              <w:t>08</w:t>
            </w:r>
          </w:p>
        </w:tc>
        <w:tc>
          <w:tcPr>
            <w:tcW w:w="162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274,396,058</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0.</w:t>
            </w:r>
            <w:r>
              <w:rPr>
                <w:rFonts w:ascii="新細明體" w:hAnsi="新細明體"/>
                <w:sz w:val="18"/>
              </w:rPr>
              <w:t>21</w:t>
            </w:r>
          </w:p>
        </w:tc>
        <w:tc>
          <w:tcPr>
            <w:tcW w:w="1417"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1,060,450,632</w:t>
            </w:r>
          </w:p>
        </w:tc>
        <w:tc>
          <w:tcPr>
            <w:tcW w:w="746" w:type="dxa"/>
            <w:tcBorders>
              <w:top w:val="nil"/>
              <w:bottom w:val="nil"/>
              <w:right w:val="nil"/>
            </w:tcBorders>
            <w:vAlign w:val="center"/>
          </w:tcPr>
          <w:p w:rsidR="000E54EA" w:rsidRPr="0026788B" w:rsidRDefault="000E54EA" w:rsidP="000E54EA">
            <w:pPr>
              <w:widowControl w:val="0"/>
              <w:overflowPunct/>
              <w:ind w:right="17" w:firstLineChars="0" w:firstLine="0"/>
              <w:jc w:val="right"/>
              <w:rPr>
                <w:rFonts w:ascii="新細明體" w:hAnsi="新細明體"/>
                <w:sz w:val="18"/>
              </w:rPr>
            </w:pPr>
            <w:r>
              <w:rPr>
                <w:rFonts w:ascii="新細明體" w:hAnsi="新細明體"/>
                <w:sz w:val="18"/>
              </w:rPr>
              <w:t>386.47</w:t>
            </w:r>
          </w:p>
        </w:tc>
      </w:tr>
      <w:tr w:rsidR="000E54EA" w:rsidRPr="0026788B"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leftChars="200" w:left="480" w:firstLineChars="0" w:firstLine="0"/>
              <w:jc w:val="distribute"/>
              <w:rPr>
                <w:spacing w:val="-6"/>
                <w:kern w:val="0"/>
                <w:sz w:val="22"/>
              </w:rPr>
            </w:pPr>
            <w:r w:rsidRPr="00004D6F">
              <w:rPr>
                <w:spacing w:val="-6"/>
                <w:kern w:val="0"/>
                <w:sz w:val="22"/>
              </w:rPr>
              <w:t>短</w:t>
            </w:r>
            <w:proofErr w:type="gramStart"/>
            <w:r w:rsidRPr="00004D6F">
              <w:rPr>
                <w:spacing w:val="-6"/>
                <w:kern w:val="0"/>
                <w:sz w:val="22"/>
              </w:rPr>
              <w:t>期貸</w:t>
            </w:r>
            <w:proofErr w:type="gramEnd"/>
            <w:r w:rsidRPr="00004D6F">
              <w:rPr>
                <w:spacing w:val="-6"/>
                <w:kern w:val="0"/>
                <w:sz w:val="22"/>
              </w:rPr>
              <w:t>墊款</w:t>
            </w:r>
          </w:p>
        </w:tc>
        <w:tc>
          <w:tcPr>
            <w:tcW w:w="177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1,024,463</w:t>
            </w:r>
          </w:p>
        </w:tc>
        <w:tc>
          <w:tcPr>
            <w:tcW w:w="657"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0.00</w:t>
            </w:r>
          </w:p>
        </w:tc>
        <w:tc>
          <w:tcPr>
            <w:tcW w:w="162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1,024,463</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0.00</w:t>
            </w:r>
          </w:p>
        </w:tc>
        <w:tc>
          <w:tcPr>
            <w:tcW w:w="1417"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w:t>
            </w:r>
          </w:p>
        </w:tc>
        <w:tc>
          <w:tcPr>
            <w:tcW w:w="746" w:type="dxa"/>
            <w:tcBorders>
              <w:top w:val="nil"/>
              <w:bottom w:val="nil"/>
              <w:right w:val="nil"/>
            </w:tcBorders>
            <w:vAlign w:val="center"/>
          </w:tcPr>
          <w:p w:rsidR="000E54EA" w:rsidRPr="0026788B" w:rsidRDefault="000E54EA" w:rsidP="000E54EA">
            <w:pPr>
              <w:widowControl w:val="0"/>
              <w:overflowPunct/>
              <w:ind w:right="17" w:firstLineChars="0" w:firstLine="0"/>
              <w:jc w:val="right"/>
              <w:rPr>
                <w:rFonts w:ascii="新細明體" w:hAnsi="新細明體"/>
                <w:sz w:val="18"/>
              </w:rPr>
            </w:pPr>
            <w:r w:rsidRPr="0026788B">
              <w:rPr>
                <w:rFonts w:ascii="新細明體" w:hAnsi="新細明體"/>
                <w:sz w:val="18"/>
              </w:rPr>
              <w:t>－</w:t>
            </w:r>
          </w:p>
        </w:tc>
      </w:tr>
      <w:tr w:rsidR="000E54EA" w:rsidRPr="0026788B"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leftChars="200" w:left="480" w:firstLineChars="0" w:firstLine="0"/>
              <w:jc w:val="distribute"/>
              <w:rPr>
                <w:spacing w:val="-6"/>
                <w:kern w:val="0"/>
                <w:sz w:val="22"/>
              </w:rPr>
            </w:pPr>
            <w:r w:rsidRPr="00004D6F">
              <w:rPr>
                <w:spacing w:val="-6"/>
                <w:kern w:val="0"/>
                <w:sz w:val="22"/>
              </w:rPr>
              <w:t>存貨</w:t>
            </w:r>
          </w:p>
        </w:tc>
        <w:tc>
          <w:tcPr>
            <w:tcW w:w="177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42,433,594,296</w:t>
            </w:r>
          </w:p>
        </w:tc>
        <w:tc>
          <w:tcPr>
            <w:tcW w:w="657"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3</w:t>
            </w:r>
            <w:r>
              <w:rPr>
                <w:rFonts w:ascii="新細明體" w:hAnsi="新細明體"/>
                <w:sz w:val="18"/>
              </w:rPr>
              <w:t>4</w:t>
            </w:r>
            <w:r w:rsidRPr="00004D6F">
              <w:rPr>
                <w:rFonts w:ascii="新細明體" w:hAnsi="新細明體"/>
                <w:sz w:val="18"/>
              </w:rPr>
              <w:t>.</w:t>
            </w:r>
            <w:r>
              <w:rPr>
                <w:rFonts w:ascii="新細明體" w:hAnsi="新細明體"/>
                <w:sz w:val="18"/>
              </w:rPr>
              <w:t>34</w:t>
            </w:r>
          </w:p>
        </w:tc>
        <w:tc>
          <w:tcPr>
            <w:tcW w:w="162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39,793,568,223</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Pr>
                <w:rFonts w:ascii="新細明體" w:hAnsi="新細明體"/>
                <w:sz w:val="18"/>
              </w:rPr>
              <w:t>31</w:t>
            </w:r>
            <w:r w:rsidRPr="00004D6F">
              <w:rPr>
                <w:rFonts w:ascii="新細明體" w:hAnsi="新細明體"/>
                <w:sz w:val="18"/>
              </w:rPr>
              <w:t>.</w:t>
            </w:r>
            <w:r>
              <w:rPr>
                <w:rFonts w:ascii="新細明體" w:hAnsi="新細明體"/>
                <w:sz w:val="18"/>
              </w:rPr>
              <w:t>12</w:t>
            </w:r>
          </w:p>
        </w:tc>
        <w:tc>
          <w:tcPr>
            <w:tcW w:w="1417"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2,640,026,073</w:t>
            </w:r>
          </w:p>
        </w:tc>
        <w:tc>
          <w:tcPr>
            <w:tcW w:w="746" w:type="dxa"/>
            <w:tcBorders>
              <w:top w:val="nil"/>
              <w:bottom w:val="nil"/>
              <w:right w:val="nil"/>
            </w:tcBorders>
            <w:vAlign w:val="center"/>
          </w:tcPr>
          <w:p w:rsidR="000E54EA" w:rsidRPr="0026788B" w:rsidRDefault="000E54EA" w:rsidP="000E54EA">
            <w:pPr>
              <w:widowControl w:val="0"/>
              <w:overflowPunct/>
              <w:ind w:right="17" w:firstLineChars="0" w:firstLine="0"/>
              <w:jc w:val="right"/>
              <w:rPr>
                <w:rFonts w:ascii="新細明體" w:hAnsi="新細明體"/>
                <w:sz w:val="18"/>
              </w:rPr>
            </w:pPr>
            <w:r>
              <w:rPr>
                <w:rFonts w:ascii="新細明體" w:hAnsi="新細明體"/>
                <w:sz w:val="18"/>
              </w:rPr>
              <w:t>6.6</w:t>
            </w:r>
            <w:r w:rsidRPr="0026788B">
              <w:rPr>
                <w:rFonts w:ascii="新細明體" w:eastAsia="新細明體" w:hAnsi="新細明體" w:cs="Times New Roman"/>
                <w:kern w:val="0"/>
                <w:sz w:val="18"/>
                <w:szCs w:val="20"/>
              </w:rPr>
              <w:t>3</w:t>
            </w:r>
          </w:p>
        </w:tc>
      </w:tr>
      <w:tr w:rsidR="000E54EA" w:rsidRPr="0026788B"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leftChars="200" w:left="480" w:firstLineChars="0" w:firstLine="0"/>
              <w:jc w:val="distribute"/>
              <w:rPr>
                <w:spacing w:val="-6"/>
                <w:kern w:val="0"/>
                <w:sz w:val="22"/>
              </w:rPr>
            </w:pPr>
            <w:r w:rsidRPr="00004D6F">
              <w:rPr>
                <w:spacing w:val="-6"/>
                <w:kern w:val="0"/>
                <w:sz w:val="22"/>
              </w:rPr>
              <w:t>預付款項</w:t>
            </w:r>
          </w:p>
        </w:tc>
        <w:tc>
          <w:tcPr>
            <w:tcW w:w="177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11,350,002,282</w:t>
            </w:r>
          </w:p>
        </w:tc>
        <w:tc>
          <w:tcPr>
            <w:tcW w:w="657"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Pr>
                <w:rFonts w:ascii="新細明體" w:eastAsia="新細明體" w:hAnsi="新細明體" w:cs="Times New Roman"/>
                <w:sz w:val="18"/>
                <w:szCs w:val="20"/>
              </w:rPr>
              <w:t>9</w:t>
            </w:r>
            <w:r w:rsidRPr="00004D6F">
              <w:rPr>
                <w:rFonts w:ascii="新細明體" w:hAnsi="新細明體"/>
                <w:sz w:val="18"/>
              </w:rPr>
              <w:t>.1</w:t>
            </w:r>
            <w:r>
              <w:rPr>
                <w:rFonts w:ascii="新細明體" w:hAnsi="新細明體"/>
                <w:sz w:val="18"/>
              </w:rPr>
              <w:t>9</w:t>
            </w:r>
          </w:p>
        </w:tc>
        <w:tc>
          <w:tcPr>
            <w:tcW w:w="162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14,223,546,622</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Pr>
                <w:rFonts w:ascii="新細明體" w:hAnsi="新細明體"/>
                <w:sz w:val="18"/>
              </w:rPr>
              <w:t>1</w:t>
            </w:r>
            <w:r w:rsidRPr="00004D6F">
              <w:rPr>
                <w:rFonts w:ascii="新細明體" w:hAnsi="新細明體"/>
                <w:sz w:val="18"/>
              </w:rPr>
              <w:t>1</w:t>
            </w:r>
            <w:r>
              <w:rPr>
                <w:rFonts w:ascii="新細明體" w:hAnsi="新細明體"/>
                <w:sz w:val="18"/>
              </w:rPr>
              <w:t>.12</w:t>
            </w:r>
          </w:p>
        </w:tc>
        <w:tc>
          <w:tcPr>
            <w:tcW w:w="1417" w:type="dxa"/>
            <w:tcBorders>
              <w:top w:val="nil"/>
              <w:bottom w:val="nil"/>
            </w:tcBorders>
            <w:vAlign w:val="center"/>
          </w:tcPr>
          <w:p w:rsidR="000E54EA" w:rsidRPr="00190A22" w:rsidRDefault="00ED7895" w:rsidP="00ED7895">
            <w:pPr>
              <w:ind w:right="17" w:firstLineChars="138" w:firstLine="248"/>
              <w:jc w:val="right"/>
              <w:rPr>
                <w:rFonts w:ascii="新細明體" w:hAnsi="新細明體"/>
                <w:sz w:val="18"/>
              </w:rPr>
            </w:pPr>
            <w:r>
              <w:rPr>
                <w:rFonts w:ascii="新細明體" w:hAnsi="新細明體" w:hint="eastAsia"/>
                <w:sz w:val="18"/>
              </w:rPr>
              <w:t>-</w:t>
            </w:r>
            <w:r w:rsidR="00ED1B78">
              <w:rPr>
                <w:rFonts w:ascii="新細明體" w:hAnsi="新細明體" w:hint="eastAsia"/>
                <w:sz w:val="18"/>
              </w:rPr>
              <w:t xml:space="preserve"> </w:t>
            </w:r>
            <w:r w:rsidR="000E54EA" w:rsidRPr="00004D6F">
              <w:rPr>
                <w:rFonts w:ascii="新細明體" w:hAnsi="新細明體"/>
                <w:sz w:val="18"/>
              </w:rPr>
              <w:t>2,873,544,340</w:t>
            </w:r>
          </w:p>
        </w:tc>
        <w:tc>
          <w:tcPr>
            <w:tcW w:w="746" w:type="dxa"/>
            <w:tcBorders>
              <w:top w:val="nil"/>
              <w:bottom w:val="nil"/>
              <w:right w:val="nil"/>
            </w:tcBorders>
            <w:vAlign w:val="center"/>
          </w:tcPr>
          <w:p w:rsidR="000E54EA" w:rsidRPr="0026788B" w:rsidRDefault="000E54EA" w:rsidP="000E54EA">
            <w:pPr>
              <w:widowControl w:val="0"/>
              <w:overflowPunct/>
              <w:ind w:right="17" w:firstLineChars="0" w:firstLine="0"/>
              <w:jc w:val="right"/>
              <w:rPr>
                <w:rFonts w:ascii="新細明體" w:hAnsi="新細明體"/>
                <w:sz w:val="18"/>
              </w:rPr>
            </w:pPr>
            <w:r>
              <w:rPr>
                <w:rFonts w:ascii="新細明體" w:hAnsi="新細明體"/>
                <w:sz w:val="18"/>
              </w:rPr>
              <w:t>-</w:t>
            </w:r>
            <w:r w:rsidR="00ED1B78">
              <w:rPr>
                <w:rFonts w:ascii="新細明體" w:hAnsi="新細明體" w:hint="eastAsia"/>
                <w:sz w:val="18"/>
              </w:rPr>
              <w:t xml:space="preserve"> </w:t>
            </w:r>
            <w:r>
              <w:rPr>
                <w:rFonts w:ascii="新細明體" w:hAnsi="新細明體"/>
                <w:sz w:val="18"/>
              </w:rPr>
              <w:t>20.20</w:t>
            </w:r>
          </w:p>
        </w:tc>
      </w:tr>
      <w:tr w:rsidR="000E54EA" w:rsidRPr="0026788B"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leftChars="100" w:left="240" w:firstLineChars="0" w:firstLine="0"/>
              <w:jc w:val="distribute"/>
              <w:rPr>
                <w:spacing w:val="-6"/>
                <w:kern w:val="0"/>
                <w:sz w:val="22"/>
              </w:rPr>
            </w:pPr>
            <w:r w:rsidRPr="000B2CBC">
              <w:rPr>
                <w:rFonts w:cs="Times New Roman"/>
                <w:spacing w:val="-6"/>
                <w:kern w:val="0"/>
                <w:sz w:val="22"/>
                <w:szCs w:val="20"/>
              </w:rPr>
              <w:t>固定資產</w:t>
            </w:r>
          </w:p>
        </w:tc>
        <w:tc>
          <w:tcPr>
            <w:tcW w:w="177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22,425</w:t>
            </w:r>
          </w:p>
        </w:tc>
        <w:tc>
          <w:tcPr>
            <w:tcW w:w="657"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0.00</w:t>
            </w:r>
          </w:p>
        </w:tc>
        <w:tc>
          <w:tcPr>
            <w:tcW w:w="162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60,190</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0.00</w:t>
            </w:r>
          </w:p>
        </w:tc>
        <w:tc>
          <w:tcPr>
            <w:tcW w:w="1417" w:type="dxa"/>
            <w:tcBorders>
              <w:top w:val="nil"/>
              <w:bottom w:val="nil"/>
            </w:tcBorders>
            <w:vAlign w:val="center"/>
          </w:tcPr>
          <w:p w:rsidR="000E54EA" w:rsidRPr="00190A22" w:rsidRDefault="000E54EA" w:rsidP="00A2164A">
            <w:pPr>
              <w:ind w:right="17" w:firstLineChars="138" w:firstLine="248"/>
              <w:jc w:val="right"/>
              <w:rPr>
                <w:rFonts w:ascii="新細明體" w:hAnsi="新細明體"/>
                <w:sz w:val="18"/>
              </w:rPr>
            </w:pPr>
            <w:r w:rsidRPr="00004D6F">
              <w:rPr>
                <w:rFonts w:ascii="新細明體" w:hAnsi="新細明體"/>
                <w:sz w:val="18"/>
              </w:rPr>
              <w:t>- 37,765</w:t>
            </w:r>
          </w:p>
        </w:tc>
        <w:tc>
          <w:tcPr>
            <w:tcW w:w="746" w:type="dxa"/>
            <w:tcBorders>
              <w:top w:val="nil"/>
              <w:bottom w:val="nil"/>
              <w:right w:val="nil"/>
            </w:tcBorders>
            <w:vAlign w:val="center"/>
          </w:tcPr>
          <w:p w:rsidR="000E54EA" w:rsidRPr="0026788B" w:rsidRDefault="000E54EA" w:rsidP="000E54EA">
            <w:pPr>
              <w:widowControl w:val="0"/>
              <w:overflowPunct/>
              <w:ind w:right="17" w:firstLineChars="0" w:firstLine="0"/>
              <w:jc w:val="right"/>
              <w:rPr>
                <w:rFonts w:ascii="新細明體" w:eastAsia="新細明體" w:hAnsi="新細明體" w:cs="Times New Roman"/>
                <w:sz w:val="18"/>
                <w:szCs w:val="20"/>
              </w:rPr>
            </w:pPr>
            <w:r w:rsidRPr="0026788B">
              <w:rPr>
                <w:rFonts w:ascii="新細明體" w:eastAsia="新細明體" w:hAnsi="新細明體" w:cs="Times New Roman"/>
                <w:sz w:val="18"/>
                <w:szCs w:val="20"/>
              </w:rPr>
              <w:t>-</w:t>
            </w:r>
            <w:r w:rsidR="00ED1B78">
              <w:rPr>
                <w:rFonts w:ascii="新細明體" w:eastAsia="新細明體" w:hAnsi="新細明體" w:cs="Times New Roman" w:hint="eastAsia"/>
                <w:sz w:val="18"/>
                <w:szCs w:val="20"/>
              </w:rPr>
              <w:t xml:space="preserve"> </w:t>
            </w:r>
            <w:r>
              <w:rPr>
                <w:rFonts w:ascii="新細明體" w:eastAsia="新細明體" w:hAnsi="新細明體" w:cs="Times New Roman"/>
                <w:sz w:val="18"/>
                <w:szCs w:val="20"/>
              </w:rPr>
              <w:t>62</w:t>
            </w:r>
            <w:r w:rsidRPr="0026788B">
              <w:rPr>
                <w:rFonts w:ascii="新細明體" w:eastAsia="新細明體" w:hAnsi="新細明體" w:cs="Times New Roman"/>
                <w:sz w:val="18"/>
                <w:szCs w:val="20"/>
              </w:rPr>
              <w:t>.</w:t>
            </w:r>
            <w:r>
              <w:rPr>
                <w:rFonts w:ascii="新細明體" w:eastAsia="新細明體" w:hAnsi="新細明體" w:cs="Times New Roman"/>
                <w:sz w:val="18"/>
                <w:szCs w:val="20"/>
              </w:rPr>
              <w:t>74</w:t>
            </w:r>
          </w:p>
        </w:tc>
      </w:tr>
      <w:tr w:rsidR="000E54EA" w:rsidRPr="0026788B"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Pr="000B2CBC" w:rsidRDefault="000E54EA" w:rsidP="000E54EA">
            <w:pPr>
              <w:widowControl w:val="0"/>
              <w:overflowPunct/>
              <w:ind w:leftChars="200" w:left="480" w:firstLineChars="0" w:firstLine="0"/>
              <w:jc w:val="distribute"/>
              <w:rPr>
                <w:rFonts w:cs="Times New Roman"/>
                <w:spacing w:val="-6"/>
                <w:kern w:val="0"/>
                <w:sz w:val="22"/>
                <w:szCs w:val="20"/>
              </w:rPr>
            </w:pPr>
            <w:r w:rsidRPr="000B2CBC">
              <w:rPr>
                <w:rFonts w:cs="Times New Roman"/>
                <w:spacing w:val="-6"/>
                <w:kern w:val="0"/>
                <w:sz w:val="22"/>
                <w:szCs w:val="20"/>
              </w:rPr>
              <w:t>機械及設備</w:t>
            </w:r>
          </w:p>
        </w:tc>
        <w:tc>
          <w:tcPr>
            <w:tcW w:w="177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2,258</w:t>
            </w:r>
          </w:p>
        </w:tc>
        <w:tc>
          <w:tcPr>
            <w:tcW w:w="657"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0.00</w:t>
            </w:r>
          </w:p>
        </w:tc>
        <w:tc>
          <w:tcPr>
            <w:tcW w:w="162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33,147</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0.00</w:t>
            </w:r>
          </w:p>
        </w:tc>
        <w:tc>
          <w:tcPr>
            <w:tcW w:w="1417" w:type="dxa"/>
            <w:tcBorders>
              <w:top w:val="nil"/>
              <w:bottom w:val="nil"/>
            </w:tcBorders>
            <w:vAlign w:val="center"/>
          </w:tcPr>
          <w:p w:rsidR="000E54EA" w:rsidRPr="00190A22" w:rsidRDefault="000E54EA" w:rsidP="00A2164A">
            <w:pPr>
              <w:ind w:right="17" w:firstLineChars="138" w:firstLine="248"/>
              <w:jc w:val="right"/>
              <w:rPr>
                <w:rFonts w:ascii="新細明體" w:hAnsi="新細明體"/>
                <w:sz w:val="18"/>
              </w:rPr>
            </w:pPr>
            <w:r w:rsidRPr="00004D6F">
              <w:rPr>
                <w:rFonts w:ascii="新細明體" w:hAnsi="新細明體"/>
                <w:sz w:val="18"/>
              </w:rPr>
              <w:t>- 30,889</w:t>
            </w:r>
          </w:p>
        </w:tc>
        <w:tc>
          <w:tcPr>
            <w:tcW w:w="746" w:type="dxa"/>
            <w:tcBorders>
              <w:top w:val="nil"/>
              <w:bottom w:val="nil"/>
              <w:right w:val="nil"/>
            </w:tcBorders>
            <w:vAlign w:val="center"/>
          </w:tcPr>
          <w:p w:rsidR="000E54EA" w:rsidRPr="0026788B" w:rsidRDefault="000E54EA" w:rsidP="000E54EA">
            <w:pPr>
              <w:widowControl w:val="0"/>
              <w:overflowPunct/>
              <w:ind w:right="17" w:firstLineChars="0" w:firstLine="0"/>
              <w:jc w:val="right"/>
              <w:rPr>
                <w:rFonts w:ascii="新細明體" w:hAnsi="新細明體"/>
                <w:sz w:val="18"/>
              </w:rPr>
            </w:pPr>
            <w:r w:rsidRPr="0026788B">
              <w:rPr>
                <w:rFonts w:ascii="新細明體" w:hAnsi="新細明體"/>
                <w:sz w:val="18"/>
              </w:rPr>
              <w:t>-</w:t>
            </w:r>
            <w:r w:rsidR="00ED1B78">
              <w:rPr>
                <w:rFonts w:ascii="新細明體" w:hAnsi="新細明體" w:hint="eastAsia"/>
                <w:sz w:val="18"/>
              </w:rPr>
              <w:t xml:space="preserve"> </w:t>
            </w:r>
            <w:r>
              <w:rPr>
                <w:rFonts w:ascii="新細明體" w:hAnsi="新細明體"/>
                <w:sz w:val="18"/>
              </w:rPr>
              <w:t>93</w:t>
            </w:r>
            <w:r w:rsidRPr="0026788B">
              <w:rPr>
                <w:rFonts w:ascii="新細明體" w:hAnsi="新細明體"/>
                <w:sz w:val="18"/>
              </w:rPr>
              <w:t>.</w:t>
            </w:r>
            <w:r w:rsidRPr="0026788B">
              <w:rPr>
                <w:rFonts w:ascii="新細明體" w:eastAsia="新細明體" w:hAnsi="新細明體" w:cs="Times New Roman"/>
                <w:kern w:val="0"/>
                <w:sz w:val="18"/>
                <w:szCs w:val="20"/>
              </w:rPr>
              <w:t>1</w:t>
            </w:r>
            <w:r>
              <w:rPr>
                <w:rFonts w:ascii="新細明體" w:eastAsia="新細明體" w:hAnsi="新細明體" w:cs="Times New Roman"/>
                <w:kern w:val="0"/>
                <w:sz w:val="18"/>
                <w:szCs w:val="20"/>
              </w:rPr>
              <w:t>9</w:t>
            </w:r>
          </w:p>
        </w:tc>
      </w:tr>
      <w:tr w:rsidR="000E54EA" w:rsidRPr="0026788B"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Pr="000B2CBC" w:rsidRDefault="000E54EA" w:rsidP="000E54EA">
            <w:pPr>
              <w:widowControl w:val="0"/>
              <w:overflowPunct/>
              <w:ind w:leftChars="200" w:left="480" w:firstLineChars="0" w:firstLine="0"/>
              <w:jc w:val="distribute"/>
              <w:rPr>
                <w:rFonts w:cs="Times New Roman"/>
                <w:spacing w:val="-6"/>
                <w:kern w:val="0"/>
                <w:sz w:val="22"/>
                <w:szCs w:val="20"/>
              </w:rPr>
            </w:pPr>
            <w:r w:rsidRPr="000B2CBC">
              <w:rPr>
                <w:rFonts w:cs="Times New Roman"/>
                <w:spacing w:val="-6"/>
                <w:kern w:val="0"/>
                <w:sz w:val="22"/>
                <w:szCs w:val="20"/>
              </w:rPr>
              <w:t>雜項設備</w:t>
            </w:r>
          </w:p>
        </w:tc>
        <w:tc>
          <w:tcPr>
            <w:tcW w:w="177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20,167</w:t>
            </w:r>
          </w:p>
        </w:tc>
        <w:tc>
          <w:tcPr>
            <w:tcW w:w="657"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0.00</w:t>
            </w:r>
          </w:p>
        </w:tc>
        <w:tc>
          <w:tcPr>
            <w:tcW w:w="162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27,043</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0.00</w:t>
            </w:r>
          </w:p>
        </w:tc>
        <w:tc>
          <w:tcPr>
            <w:tcW w:w="1417" w:type="dxa"/>
            <w:tcBorders>
              <w:top w:val="nil"/>
              <w:bottom w:val="nil"/>
            </w:tcBorders>
            <w:vAlign w:val="center"/>
          </w:tcPr>
          <w:p w:rsidR="000E54EA" w:rsidRPr="00190A22" w:rsidRDefault="000E54EA" w:rsidP="00A2164A">
            <w:pPr>
              <w:ind w:right="17" w:firstLineChars="138" w:firstLine="248"/>
              <w:jc w:val="right"/>
              <w:rPr>
                <w:rFonts w:ascii="新細明體" w:hAnsi="新細明體"/>
                <w:sz w:val="18"/>
              </w:rPr>
            </w:pPr>
            <w:r w:rsidRPr="00004D6F">
              <w:rPr>
                <w:rFonts w:ascii="新細明體" w:hAnsi="新細明體"/>
                <w:sz w:val="18"/>
              </w:rPr>
              <w:t>- 6,876</w:t>
            </w:r>
          </w:p>
        </w:tc>
        <w:tc>
          <w:tcPr>
            <w:tcW w:w="746" w:type="dxa"/>
            <w:tcBorders>
              <w:top w:val="nil"/>
              <w:bottom w:val="nil"/>
              <w:right w:val="nil"/>
            </w:tcBorders>
            <w:vAlign w:val="center"/>
          </w:tcPr>
          <w:p w:rsidR="000E54EA" w:rsidRPr="0026788B" w:rsidRDefault="000E54EA" w:rsidP="000E54EA">
            <w:pPr>
              <w:widowControl w:val="0"/>
              <w:overflowPunct/>
              <w:ind w:right="17" w:firstLineChars="0" w:firstLine="0"/>
              <w:jc w:val="right"/>
              <w:rPr>
                <w:rFonts w:ascii="新細明體" w:hAnsi="新細明體"/>
                <w:sz w:val="18"/>
              </w:rPr>
            </w:pPr>
            <w:r w:rsidRPr="0026788B">
              <w:rPr>
                <w:rFonts w:ascii="新細明體" w:hAnsi="新細明體"/>
                <w:sz w:val="18"/>
              </w:rPr>
              <w:t xml:space="preserve">- </w:t>
            </w:r>
            <w:r>
              <w:rPr>
                <w:rFonts w:ascii="新細明體" w:hAnsi="新細明體"/>
                <w:sz w:val="18"/>
              </w:rPr>
              <w:t>25</w:t>
            </w:r>
            <w:r w:rsidRPr="0026788B">
              <w:rPr>
                <w:rFonts w:ascii="新細明體" w:hAnsi="新細明體"/>
                <w:sz w:val="18"/>
              </w:rPr>
              <w:t>.</w:t>
            </w:r>
            <w:r>
              <w:rPr>
                <w:rFonts w:ascii="新細明體" w:hAnsi="新細明體"/>
                <w:sz w:val="18"/>
              </w:rPr>
              <w:t>43</w:t>
            </w:r>
          </w:p>
        </w:tc>
      </w:tr>
      <w:tr w:rsidR="000E54EA" w:rsidRPr="0026788B"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leftChars="100" w:left="240" w:firstLineChars="0" w:firstLine="0"/>
              <w:jc w:val="distribute"/>
              <w:rPr>
                <w:spacing w:val="-6"/>
                <w:kern w:val="0"/>
                <w:sz w:val="22"/>
              </w:rPr>
            </w:pPr>
            <w:r w:rsidRPr="000B2CBC">
              <w:rPr>
                <w:rFonts w:cs="Times New Roman"/>
                <w:spacing w:val="-6"/>
                <w:kern w:val="0"/>
                <w:sz w:val="22"/>
                <w:szCs w:val="20"/>
              </w:rPr>
              <w:t>其他</w:t>
            </w:r>
            <w:r w:rsidRPr="00004D6F">
              <w:rPr>
                <w:spacing w:val="-6"/>
                <w:kern w:val="0"/>
                <w:sz w:val="22"/>
              </w:rPr>
              <w:t>資產</w:t>
            </w:r>
          </w:p>
        </w:tc>
        <w:tc>
          <w:tcPr>
            <w:tcW w:w="177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41,350,000</w:t>
            </w:r>
          </w:p>
        </w:tc>
        <w:tc>
          <w:tcPr>
            <w:tcW w:w="657"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0.03</w:t>
            </w:r>
          </w:p>
        </w:tc>
        <w:tc>
          <w:tcPr>
            <w:tcW w:w="162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41,350,000</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Pr>
                <w:rFonts w:ascii="新細明體" w:hAnsi="新細明體"/>
                <w:sz w:val="18"/>
              </w:rPr>
              <w:t>0.03</w:t>
            </w:r>
          </w:p>
        </w:tc>
        <w:tc>
          <w:tcPr>
            <w:tcW w:w="1417"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w:t>
            </w:r>
          </w:p>
        </w:tc>
        <w:tc>
          <w:tcPr>
            <w:tcW w:w="746" w:type="dxa"/>
            <w:tcBorders>
              <w:top w:val="nil"/>
              <w:bottom w:val="nil"/>
              <w:right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w:t>
            </w:r>
          </w:p>
        </w:tc>
      </w:tr>
      <w:tr w:rsidR="000E54EA" w:rsidRPr="0026788B"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leftChars="200" w:left="480" w:firstLineChars="0" w:firstLine="0"/>
              <w:jc w:val="distribute"/>
              <w:rPr>
                <w:spacing w:val="-6"/>
                <w:kern w:val="0"/>
                <w:sz w:val="22"/>
              </w:rPr>
            </w:pPr>
            <w:r w:rsidRPr="00004D6F">
              <w:rPr>
                <w:spacing w:val="-6"/>
                <w:kern w:val="0"/>
                <w:sz w:val="22"/>
              </w:rPr>
              <w:t>什項資產</w:t>
            </w:r>
          </w:p>
        </w:tc>
        <w:tc>
          <w:tcPr>
            <w:tcW w:w="177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41,350,000</w:t>
            </w:r>
          </w:p>
        </w:tc>
        <w:tc>
          <w:tcPr>
            <w:tcW w:w="657"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0.03</w:t>
            </w:r>
          </w:p>
        </w:tc>
        <w:tc>
          <w:tcPr>
            <w:tcW w:w="162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41,350,000</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Pr>
                <w:rFonts w:ascii="新細明體" w:hAnsi="新細明體"/>
                <w:sz w:val="18"/>
              </w:rPr>
              <w:t>0.03</w:t>
            </w:r>
          </w:p>
        </w:tc>
        <w:tc>
          <w:tcPr>
            <w:tcW w:w="1417"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w:t>
            </w:r>
          </w:p>
        </w:tc>
        <w:tc>
          <w:tcPr>
            <w:tcW w:w="746" w:type="dxa"/>
            <w:tcBorders>
              <w:top w:val="nil"/>
              <w:bottom w:val="nil"/>
              <w:right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w:t>
            </w:r>
          </w:p>
        </w:tc>
      </w:tr>
      <w:tr w:rsidR="000E54EA"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firstLineChars="0" w:firstLine="0"/>
              <w:jc w:val="distribute"/>
              <w:rPr>
                <w:spacing w:val="-6"/>
                <w:kern w:val="0"/>
                <w:sz w:val="22"/>
              </w:rPr>
            </w:pPr>
            <w:r w:rsidRPr="00004D6F">
              <w:rPr>
                <w:b/>
                <w:spacing w:val="-6"/>
                <w:kern w:val="0"/>
              </w:rPr>
              <w:t>合計</w:t>
            </w:r>
          </w:p>
        </w:tc>
        <w:tc>
          <w:tcPr>
            <w:tcW w:w="1779" w:type="dxa"/>
            <w:tcBorders>
              <w:top w:val="nil"/>
              <w:bottom w:val="nil"/>
            </w:tcBorders>
            <w:vAlign w:val="center"/>
          </w:tcPr>
          <w:p w:rsidR="000E54EA" w:rsidRPr="000E54EA" w:rsidRDefault="000E54EA" w:rsidP="000E54EA">
            <w:pPr>
              <w:widowControl w:val="0"/>
              <w:overflowPunct/>
              <w:ind w:right="17" w:firstLineChars="0" w:firstLine="0"/>
              <w:jc w:val="right"/>
              <w:rPr>
                <w:rFonts w:ascii="新細明體" w:hAnsi="新細明體"/>
                <w:b/>
                <w:sz w:val="18"/>
              </w:rPr>
            </w:pPr>
            <w:r w:rsidRPr="00004D6F">
              <w:rPr>
                <w:rFonts w:ascii="新細明體" w:hAnsi="新細明體"/>
                <w:b/>
                <w:sz w:val="18"/>
              </w:rPr>
              <w:t>123,569,786,390</w:t>
            </w:r>
          </w:p>
        </w:tc>
        <w:tc>
          <w:tcPr>
            <w:tcW w:w="657" w:type="dxa"/>
            <w:tcBorders>
              <w:top w:val="nil"/>
              <w:bottom w:val="nil"/>
            </w:tcBorders>
            <w:vAlign w:val="center"/>
          </w:tcPr>
          <w:p w:rsidR="000E54EA" w:rsidRPr="000E54EA" w:rsidRDefault="000E54EA" w:rsidP="000E54EA">
            <w:pPr>
              <w:widowControl w:val="0"/>
              <w:overflowPunct/>
              <w:ind w:right="17" w:firstLineChars="0" w:firstLine="0"/>
              <w:jc w:val="right"/>
              <w:rPr>
                <w:rFonts w:ascii="新細明體" w:hAnsi="新細明體"/>
                <w:b/>
                <w:sz w:val="18"/>
              </w:rPr>
            </w:pPr>
            <w:r w:rsidRPr="000E54EA">
              <w:rPr>
                <w:rFonts w:ascii="新細明體" w:hAnsi="新細明體"/>
                <w:b/>
                <w:sz w:val="18"/>
              </w:rPr>
              <w:t>100</w:t>
            </w:r>
            <w:r w:rsidRPr="00004D6F">
              <w:rPr>
                <w:rFonts w:ascii="新細明體" w:hAnsi="新細明體"/>
                <w:b/>
                <w:sz w:val="18"/>
              </w:rPr>
              <w:t>.00</w:t>
            </w:r>
          </w:p>
        </w:tc>
        <w:tc>
          <w:tcPr>
            <w:tcW w:w="162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b/>
                <w:sz w:val="18"/>
              </w:rPr>
              <w:t>127,887,873,234</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C81F1F">
              <w:rPr>
                <w:rFonts w:ascii="新細明體" w:eastAsia="新細明體" w:hAnsi="新細明體" w:cs="Times New Roman"/>
                <w:b/>
                <w:noProof/>
                <w:sz w:val="18"/>
                <w:szCs w:val="20"/>
              </w:rPr>
              <w:t>100</w:t>
            </w:r>
            <w:r w:rsidRPr="00004D6F">
              <w:rPr>
                <w:rFonts w:ascii="新細明體" w:hAnsi="新細明體"/>
                <w:b/>
                <w:sz w:val="18"/>
              </w:rPr>
              <w:t>.00</w:t>
            </w:r>
          </w:p>
        </w:tc>
        <w:tc>
          <w:tcPr>
            <w:tcW w:w="1417" w:type="dxa"/>
            <w:tcBorders>
              <w:top w:val="nil"/>
              <w:bottom w:val="nil"/>
            </w:tcBorders>
            <w:vAlign w:val="center"/>
          </w:tcPr>
          <w:p w:rsidR="000E54EA" w:rsidRPr="00190A22" w:rsidRDefault="00ED7895" w:rsidP="000E54EA">
            <w:pPr>
              <w:widowControl w:val="0"/>
              <w:overflowPunct/>
              <w:ind w:right="17" w:firstLineChars="0" w:firstLine="0"/>
              <w:jc w:val="right"/>
              <w:rPr>
                <w:rFonts w:ascii="新細明體" w:hAnsi="新細明體"/>
                <w:noProof/>
                <w:sz w:val="18"/>
              </w:rPr>
            </w:pPr>
            <w:r>
              <w:rPr>
                <w:rFonts w:ascii="新細明體" w:hAnsi="新細明體" w:hint="eastAsia"/>
                <w:b/>
                <w:noProof/>
                <w:sz w:val="18"/>
              </w:rPr>
              <w:t>-</w:t>
            </w:r>
            <w:r w:rsidR="00ED1B78">
              <w:rPr>
                <w:rFonts w:ascii="新細明體" w:hAnsi="新細明體" w:hint="eastAsia"/>
                <w:b/>
                <w:noProof/>
                <w:sz w:val="18"/>
              </w:rPr>
              <w:t xml:space="preserve"> </w:t>
            </w:r>
            <w:r w:rsidR="000E54EA" w:rsidRPr="00004D6F">
              <w:rPr>
                <w:rFonts w:ascii="新細明體" w:hAnsi="新細明體"/>
                <w:b/>
                <w:noProof/>
                <w:sz w:val="18"/>
              </w:rPr>
              <w:t>4,318,</w:t>
            </w:r>
            <w:r w:rsidR="000E54EA" w:rsidRPr="00004D6F">
              <w:rPr>
                <w:rFonts w:ascii="新細明體" w:hAnsi="新細明體"/>
                <w:b/>
                <w:sz w:val="18"/>
              </w:rPr>
              <w:t>086</w:t>
            </w:r>
            <w:r w:rsidR="000E54EA" w:rsidRPr="00004D6F">
              <w:rPr>
                <w:rFonts w:ascii="新細明體" w:hAnsi="新細明體"/>
                <w:b/>
                <w:noProof/>
                <w:sz w:val="18"/>
              </w:rPr>
              <w:t>,844</w:t>
            </w:r>
          </w:p>
        </w:tc>
        <w:tc>
          <w:tcPr>
            <w:tcW w:w="746" w:type="dxa"/>
            <w:tcBorders>
              <w:top w:val="nil"/>
              <w:bottom w:val="nil"/>
              <w:right w:val="nil"/>
            </w:tcBorders>
            <w:vAlign w:val="center"/>
          </w:tcPr>
          <w:p w:rsidR="000E54EA" w:rsidRPr="00190A22" w:rsidRDefault="000E54EA" w:rsidP="000E54EA">
            <w:pPr>
              <w:widowControl w:val="0"/>
              <w:overflowPunct/>
              <w:ind w:right="17" w:firstLineChars="0" w:firstLine="0"/>
              <w:jc w:val="right"/>
              <w:rPr>
                <w:rFonts w:ascii="新細明體" w:hAnsi="新細明體"/>
                <w:kern w:val="0"/>
                <w:sz w:val="18"/>
              </w:rPr>
            </w:pPr>
            <w:r>
              <w:rPr>
                <w:rFonts w:ascii="新細明體" w:hAnsi="新細明體"/>
                <w:b/>
                <w:kern w:val="0"/>
                <w:sz w:val="18"/>
              </w:rPr>
              <w:t>-</w:t>
            </w:r>
            <w:r w:rsidR="00ED1B78">
              <w:rPr>
                <w:rFonts w:ascii="新細明體" w:hAnsi="新細明體" w:hint="eastAsia"/>
                <w:b/>
                <w:kern w:val="0"/>
                <w:sz w:val="18"/>
              </w:rPr>
              <w:t xml:space="preserve"> </w:t>
            </w:r>
            <w:r>
              <w:rPr>
                <w:rFonts w:ascii="新細明體" w:hAnsi="新細明體"/>
                <w:b/>
                <w:kern w:val="0"/>
                <w:sz w:val="18"/>
              </w:rPr>
              <w:t>3.38</w:t>
            </w:r>
          </w:p>
        </w:tc>
      </w:tr>
      <w:tr w:rsidR="000E54EA"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firstLineChars="0" w:firstLine="0"/>
              <w:jc w:val="distribute"/>
              <w:rPr>
                <w:spacing w:val="-6"/>
                <w:kern w:val="0"/>
                <w:sz w:val="22"/>
              </w:rPr>
            </w:pPr>
            <w:r w:rsidRPr="00004D6F">
              <w:rPr>
                <w:b/>
                <w:spacing w:val="-6"/>
                <w:kern w:val="0"/>
              </w:rPr>
              <w:t>負債</w:t>
            </w:r>
          </w:p>
        </w:tc>
        <w:tc>
          <w:tcPr>
            <w:tcW w:w="1779" w:type="dxa"/>
            <w:tcBorders>
              <w:top w:val="nil"/>
              <w:bottom w:val="nil"/>
            </w:tcBorders>
            <w:vAlign w:val="center"/>
          </w:tcPr>
          <w:p w:rsidR="000E54EA" w:rsidRPr="000E54EA" w:rsidRDefault="000E54EA" w:rsidP="000E54EA">
            <w:pPr>
              <w:widowControl w:val="0"/>
              <w:overflowPunct/>
              <w:ind w:right="17" w:firstLineChars="0" w:firstLine="0"/>
              <w:jc w:val="right"/>
              <w:rPr>
                <w:rFonts w:ascii="新細明體" w:hAnsi="新細明體"/>
                <w:b/>
                <w:sz w:val="18"/>
              </w:rPr>
            </w:pPr>
            <w:r w:rsidRPr="00004D6F">
              <w:rPr>
                <w:rFonts w:ascii="新細明體" w:hAnsi="新細明體"/>
                <w:b/>
                <w:sz w:val="18"/>
              </w:rPr>
              <w:t>1,158,847,501</w:t>
            </w:r>
          </w:p>
        </w:tc>
        <w:tc>
          <w:tcPr>
            <w:tcW w:w="657" w:type="dxa"/>
            <w:tcBorders>
              <w:top w:val="nil"/>
              <w:bottom w:val="nil"/>
            </w:tcBorders>
            <w:vAlign w:val="center"/>
          </w:tcPr>
          <w:p w:rsidR="000E54EA" w:rsidRPr="000E54EA" w:rsidRDefault="000E54EA" w:rsidP="000E54EA">
            <w:pPr>
              <w:widowControl w:val="0"/>
              <w:overflowPunct/>
              <w:ind w:right="17" w:firstLineChars="0" w:firstLine="0"/>
              <w:jc w:val="right"/>
              <w:rPr>
                <w:rFonts w:ascii="新細明體" w:hAnsi="新細明體"/>
                <w:b/>
                <w:sz w:val="18"/>
              </w:rPr>
            </w:pPr>
            <w:r>
              <w:rPr>
                <w:rFonts w:ascii="新細明體" w:hAnsi="新細明體"/>
                <w:b/>
                <w:sz w:val="18"/>
              </w:rPr>
              <w:t>0.94</w:t>
            </w:r>
          </w:p>
        </w:tc>
        <w:tc>
          <w:tcPr>
            <w:tcW w:w="162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b/>
                <w:sz w:val="18"/>
              </w:rPr>
              <w:t>3,186,752,840</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Pr>
                <w:rFonts w:ascii="新細明體" w:hAnsi="新細明體"/>
                <w:b/>
                <w:sz w:val="18"/>
              </w:rPr>
              <w:t>2</w:t>
            </w:r>
            <w:r w:rsidRPr="00004D6F">
              <w:rPr>
                <w:rFonts w:ascii="新細明體" w:hAnsi="新細明體"/>
                <w:b/>
                <w:sz w:val="18"/>
              </w:rPr>
              <w:t>.49</w:t>
            </w:r>
          </w:p>
        </w:tc>
        <w:tc>
          <w:tcPr>
            <w:tcW w:w="1417" w:type="dxa"/>
            <w:tcBorders>
              <w:top w:val="nil"/>
              <w:bottom w:val="nil"/>
            </w:tcBorders>
            <w:vAlign w:val="center"/>
          </w:tcPr>
          <w:p w:rsidR="000E54EA" w:rsidRPr="00190A22" w:rsidRDefault="00ED7895" w:rsidP="000E54EA">
            <w:pPr>
              <w:widowControl w:val="0"/>
              <w:overflowPunct/>
              <w:ind w:right="17" w:firstLineChars="0" w:firstLine="0"/>
              <w:jc w:val="right"/>
              <w:rPr>
                <w:rFonts w:ascii="新細明體" w:hAnsi="新細明體"/>
                <w:noProof/>
                <w:sz w:val="18"/>
              </w:rPr>
            </w:pPr>
            <w:r>
              <w:rPr>
                <w:rFonts w:ascii="新細明體" w:hAnsi="新細明體" w:hint="eastAsia"/>
                <w:b/>
                <w:noProof/>
                <w:sz w:val="18"/>
              </w:rPr>
              <w:t>-</w:t>
            </w:r>
            <w:r w:rsidR="00ED1B78">
              <w:rPr>
                <w:rFonts w:ascii="新細明體" w:hAnsi="新細明體" w:hint="eastAsia"/>
                <w:b/>
                <w:noProof/>
                <w:sz w:val="18"/>
              </w:rPr>
              <w:t xml:space="preserve"> </w:t>
            </w:r>
            <w:r w:rsidR="000E54EA" w:rsidRPr="00004D6F">
              <w:rPr>
                <w:rFonts w:ascii="新細明體" w:hAnsi="新細明體"/>
                <w:b/>
                <w:noProof/>
                <w:sz w:val="18"/>
              </w:rPr>
              <w:t>2,027,905,339</w:t>
            </w:r>
          </w:p>
        </w:tc>
        <w:tc>
          <w:tcPr>
            <w:tcW w:w="746" w:type="dxa"/>
            <w:tcBorders>
              <w:top w:val="nil"/>
              <w:bottom w:val="nil"/>
              <w:right w:val="nil"/>
            </w:tcBorders>
            <w:vAlign w:val="center"/>
          </w:tcPr>
          <w:p w:rsidR="000E54EA" w:rsidRPr="00190A22" w:rsidRDefault="000E54EA" w:rsidP="000E54EA">
            <w:pPr>
              <w:widowControl w:val="0"/>
              <w:overflowPunct/>
              <w:ind w:right="17" w:firstLineChars="0" w:firstLine="0"/>
              <w:jc w:val="right"/>
              <w:rPr>
                <w:rFonts w:ascii="新細明體" w:hAnsi="新細明體"/>
                <w:kern w:val="0"/>
                <w:sz w:val="18"/>
              </w:rPr>
            </w:pPr>
            <w:r>
              <w:rPr>
                <w:rFonts w:ascii="新細明體" w:hAnsi="新細明體"/>
                <w:b/>
                <w:kern w:val="0"/>
                <w:sz w:val="18"/>
              </w:rPr>
              <w:t>-</w:t>
            </w:r>
            <w:r w:rsidR="00ED1B78">
              <w:rPr>
                <w:rFonts w:ascii="新細明體" w:hAnsi="新細明體" w:hint="eastAsia"/>
                <w:b/>
                <w:kern w:val="0"/>
                <w:sz w:val="18"/>
              </w:rPr>
              <w:t xml:space="preserve"> </w:t>
            </w:r>
            <w:r>
              <w:rPr>
                <w:rFonts w:ascii="新細明體" w:hAnsi="新細明體"/>
                <w:b/>
                <w:kern w:val="0"/>
                <w:sz w:val="18"/>
              </w:rPr>
              <w:t>63.64</w:t>
            </w:r>
          </w:p>
        </w:tc>
      </w:tr>
      <w:tr w:rsidR="000E54EA"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leftChars="100" w:left="240" w:firstLineChars="0" w:firstLine="0"/>
              <w:jc w:val="distribute"/>
              <w:rPr>
                <w:spacing w:val="-6"/>
                <w:kern w:val="0"/>
                <w:sz w:val="22"/>
              </w:rPr>
            </w:pPr>
            <w:r w:rsidRPr="00653B4F">
              <w:rPr>
                <w:rFonts w:cs="Times New Roman"/>
                <w:spacing w:val="-6"/>
                <w:kern w:val="0"/>
                <w:sz w:val="22"/>
                <w:szCs w:val="20"/>
              </w:rPr>
              <w:t>流動</w:t>
            </w:r>
            <w:r w:rsidRPr="00004D6F">
              <w:rPr>
                <w:spacing w:val="-6"/>
                <w:kern w:val="0"/>
                <w:sz w:val="22"/>
              </w:rPr>
              <w:t>負債</w:t>
            </w:r>
          </w:p>
        </w:tc>
        <w:tc>
          <w:tcPr>
            <w:tcW w:w="177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660,739,145</w:t>
            </w:r>
          </w:p>
        </w:tc>
        <w:tc>
          <w:tcPr>
            <w:tcW w:w="657"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Pr>
                <w:rFonts w:ascii="新細明體" w:hAnsi="新細明體"/>
                <w:sz w:val="18"/>
              </w:rPr>
              <w:t>0</w:t>
            </w:r>
            <w:r w:rsidRPr="00004D6F">
              <w:rPr>
                <w:rFonts w:ascii="新細明體" w:hAnsi="新細明體"/>
                <w:sz w:val="18"/>
              </w:rPr>
              <w:t>.</w:t>
            </w:r>
            <w:r>
              <w:rPr>
                <w:rFonts w:ascii="新細明體" w:hAnsi="新細明體"/>
                <w:sz w:val="18"/>
              </w:rPr>
              <w:t>53</w:t>
            </w:r>
          </w:p>
        </w:tc>
        <w:tc>
          <w:tcPr>
            <w:tcW w:w="162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2,865,323,684</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Pr>
                <w:rFonts w:ascii="新細明體" w:hAnsi="新細明體"/>
                <w:sz w:val="18"/>
              </w:rPr>
              <w:t>2.24</w:t>
            </w:r>
          </w:p>
        </w:tc>
        <w:tc>
          <w:tcPr>
            <w:tcW w:w="1417" w:type="dxa"/>
            <w:tcBorders>
              <w:top w:val="nil"/>
              <w:bottom w:val="nil"/>
            </w:tcBorders>
            <w:vAlign w:val="center"/>
          </w:tcPr>
          <w:p w:rsidR="000E54EA" w:rsidRPr="00190A22" w:rsidRDefault="00ED7895" w:rsidP="00ED7895">
            <w:pPr>
              <w:ind w:right="17" w:firstLineChars="138" w:firstLine="248"/>
              <w:jc w:val="right"/>
              <w:rPr>
                <w:rFonts w:ascii="新細明體" w:hAnsi="新細明體"/>
                <w:sz w:val="18"/>
              </w:rPr>
            </w:pPr>
            <w:r>
              <w:rPr>
                <w:rFonts w:ascii="新細明體" w:hAnsi="新細明體" w:hint="eastAsia"/>
                <w:sz w:val="18"/>
              </w:rPr>
              <w:t>-</w:t>
            </w:r>
            <w:r w:rsidR="00ED1B78">
              <w:rPr>
                <w:rFonts w:ascii="新細明體" w:hAnsi="新細明體" w:hint="eastAsia"/>
                <w:sz w:val="18"/>
              </w:rPr>
              <w:t xml:space="preserve"> </w:t>
            </w:r>
            <w:r w:rsidR="000E54EA" w:rsidRPr="00004D6F">
              <w:rPr>
                <w:rFonts w:ascii="新細明體" w:hAnsi="新細明體"/>
                <w:sz w:val="18"/>
              </w:rPr>
              <w:t>2,204,584,539</w:t>
            </w:r>
          </w:p>
        </w:tc>
        <w:tc>
          <w:tcPr>
            <w:tcW w:w="746" w:type="dxa"/>
            <w:tcBorders>
              <w:top w:val="nil"/>
              <w:bottom w:val="nil"/>
              <w:right w:val="nil"/>
            </w:tcBorders>
            <w:vAlign w:val="center"/>
          </w:tcPr>
          <w:p w:rsidR="000E54EA" w:rsidRPr="00190A22" w:rsidRDefault="000E54EA" w:rsidP="000E54EA">
            <w:pPr>
              <w:widowControl w:val="0"/>
              <w:overflowPunct/>
              <w:ind w:right="17" w:firstLineChars="0" w:firstLine="0"/>
              <w:jc w:val="right"/>
              <w:rPr>
                <w:rFonts w:ascii="新細明體" w:hAnsi="新細明體"/>
                <w:kern w:val="0"/>
                <w:sz w:val="18"/>
              </w:rPr>
            </w:pPr>
            <w:r>
              <w:rPr>
                <w:rFonts w:ascii="新細明體" w:hAnsi="新細明體"/>
                <w:kern w:val="0"/>
                <w:sz w:val="18"/>
              </w:rPr>
              <w:t>-</w:t>
            </w:r>
            <w:r w:rsidR="00ED1B78">
              <w:rPr>
                <w:rFonts w:ascii="新細明體" w:hAnsi="新細明體" w:hint="eastAsia"/>
                <w:kern w:val="0"/>
                <w:sz w:val="18"/>
              </w:rPr>
              <w:t xml:space="preserve"> </w:t>
            </w:r>
            <w:r>
              <w:rPr>
                <w:rFonts w:ascii="新細明體" w:hAnsi="新細明體"/>
                <w:kern w:val="0"/>
                <w:sz w:val="18"/>
              </w:rPr>
              <w:t>76.94</w:t>
            </w:r>
          </w:p>
        </w:tc>
      </w:tr>
      <w:tr w:rsidR="000E54EA"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leftChars="200" w:left="480" w:firstLineChars="0" w:firstLine="0"/>
              <w:jc w:val="distribute"/>
              <w:rPr>
                <w:spacing w:val="-6"/>
                <w:kern w:val="0"/>
                <w:sz w:val="22"/>
              </w:rPr>
            </w:pPr>
            <w:r w:rsidRPr="00004D6F">
              <w:rPr>
                <w:spacing w:val="-6"/>
                <w:kern w:val="0"/>
                <w:sz w:val="22"/>
              </w:rPr>
              <w:t>應付款項</w:t>
            </w:r>
          </w:p>
        </w:tc>
        <w:tc>
          <w:tcPr>
            <w:tcW w:w="177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660,739,145</w:t>
            </w:r>
          </w:p>
        </w:tc>
        <w:tc>
          <w:tcPr>
            <w:tcW w:w="657" w:type="dxa"/>
            <w:tcBorders>
              <w:top w:val="nil"/>
              <w:bottom w:val="nil"/>
            </w:tcBorders>
            <w:vAlign w:val="center"/>
          </w:tcPr>
          <w:p w:rsidR="000E54EA" w:rsidRPr="00C81F1F" w:rsidRDefault="000E54EA" w:rsidP="000E54EA">
            <w:pPr>
              <w:widowControl w:val="0"/>
              <w:overflowPunct/>
              <w:ind w:right="17" w:firstLineChars="0" w:firstLine="0"/>
              <w:jc w:val="right"/>
              <w:rPr>
                <w:rFonts w:ascii="新細明體" w:hAnsi="新細明體"/>
                <w:kern w:val="0"/>
                <w:sz w:val="18"/>
              </w:rPr>
            </w:pPr>
            <w:r>
              <w:rPr>
                <w:rFonts w:ascii="新細明體" w:hAnsi="新細明體"/>
                <w:kern w:val="0"/>
                <w:sz w:val="18"/>
              </w:rPr>
              <w:t>0</w:t>
            </w:r>
            <w:r w:rsidRPr="00C81F1F">
              <w:rPr>
                <w:rFonts w:ascii="新細明體" w:hAnsi="新細明體"/>
                <w:kern w:val="0"/>
                <w:sz w:val="18"/>
              </w:rPr>
              <w:t>.</w:t>
            </w:r>
            <w:r>
              <w:rPr>
                <w:rFonts w:ascii="新細明體" w:hAnsi="新細明體"/>
                <w:kern w:val="0"/>
                <w:sz w:val="18"/>
              </w:rPr>
              <w:t>53</w:t>
            </w:r>
          </w:p>
        </w:tc>
        <w:tc>
          <w:tcPr>
            <w:tcW w:w="162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2,865,323,684</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Pr>
                <w:rFonts w:ascii="新細明體" w:hAnsi="新細明體"/>
                <w:sz w:val="18"/>
              </w:rPr>
              <w:t>2</w:t>
            </w:r>
            <w:r w:rsidRPr="00004D6F">
              <w:rPr>
                <w:rFonts w:ascii="新細明體" w:hAnsi="新細明體"/>
                <w:sz w:val="18"/>
              </w:rPr>
              <w:t>.</w:t>
            </w:r>
            <w:r>
              <w:rPr>
                <w:rFonts w:ascii="新細明體" w:hAnsi="新細明體"/>
                <w:sz w:val="18"/>
              </w:rPr>
              <w:t>24</w:t>
            </w:r>
          </w:p>
        </w:tc>
        <w:tc>
          <w:tcPr>
            <w:tcW w:w="1417" w:type="dxa"/>
            <w:tcBorders>
              <w:top w:val="nil"/>
              <w:bottom w:val="nil"/>
            </w:tcBorders>
            <w:vAlign w:val="center"/>
          </w:tcPr>
          <w:p w:rsidR="000E54EA" w:rsidRPr="00190A22" w:rsidRDefault="00ED7895" w:rsidP="00ED7895">
            <w:pPr>
              <w:ind w:right="17" w:firstLineChars="138" w:firstLine="248"/>
              <w:jc w:val="right"/>
              <w:rPr>
                <w:rFonts w:ascii="新細明體" w:hAnsi="新細明體"/>
                <w:sz w:val="18"/>
              </w:rPr>
            </w:pPr>
            <w:r>
              <w:rPr>
                <w:rFonts w:ascii="新細明體" w:hAnsi="新細明體" w:hint="eastAsia"/>
                <w:sz w:val="18"/>
              </w:rPr>
              <w:t>-</w:t>
            </w:r>
            <w:r w:rsidR="00ED1B78">
              <w:rPr>
                <w:rFonts w:ascii="新細明體" w:hAnsi="新細明體" w:hint="eastAsia"/>
                <w:sz w:val="18"/>
              </w:rPr>
              <w:t xml:space="preserve"> </w:t>
            </w:r>
            <w:r w:rsidR="000E54EA" w:rsidRPr="00004D6F">
              <w:rPr>
                <w:rFonts w:ascii="新細明體" w:hAnsi="新細明體"/>
                <w:sz w:val="18"/>
              </w:rPr>
              <w:t>2,204,584,539</w:t>
            </w:r>
          </w:p>
        </w:tc>
        <w:tc>
          <w:tcPr>
            <w:tcW w:w="746" w:type="dxa"/>
            <w:tcBorders>
              <w:top w:val="nil"/>
              <w:bottom w:val="nil"/>
              <w:right w:val="nil"/>
            </w:tcBorders>
            <w:vAlign w:val="center"/>
          </w:tcPr>
          <w:p w:rsidR="000E54EA" w:rsidRPr="00190A22" w:rsidRDefault="000E54EA" w:rsidP="000E54EA">
            <w:pPr>
              <w:widowControl w:val="0"/>
              <w:overflowPunct/>
              <w:ind w:right="17" w:firstLineChars="0" w:firstLine="0"/>
              <w:jc w:val="right"/>
              <w:rPr>
                <w:rFonts w:ascii="新細明體" w:hAnsi="新細明體"/>
                <w:kern w:val="0"/>
                <w:sz w:val="18"/>
              </w:rPr>
            </w:pPr>
            <w:r>
              <w:rPr>
                <w:rFonts w:ascii="新細明體" w:hAnsi="新細明體"/>
                <w:kern w:val="0"/>
                <w:sz w:val="18"/>
              </w:rPr>
              <w:t>-</w:t>
            </w:r>
            <w:r w:rsidR="00ED1B78">
              <w:rPr>
                <w:rFonts w:ascii="新細明體" w:hAnsi="新細明體" w:hint="eastAsia"/>
                <w:kern w:val="0"/>
                <w:sz w:val="18"/>
              </w:rPr>
              <w:t xml:space="preserve"> </w:t>
            </w:r>
            <w:r>
              <w:rPr>
                <w:rFonts w:ascii="新細明體" w:hAnsi="新細明體"/>
                <w:kern w:val="0"/>
                <w:sz w:val="18"/>
              </w:rPr>
              <w:t>76.94</w:t>
            </w:r>
          </w:p>
        </w:tc>
      </w:tr>
      <w:tr w:rsidR="000E54EA"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leftChars="100" w:left="240" w:firstLineChars="0" w:firstLine="0"/>
              <w:jc w:val="distribute"/>
              <w:rPr>
                <w:spacing w:val="-6"/>
                <w:kern w:val="0"/>
                <w:sz w:val="22"/>
              </w:rPr>
            </w:pPr>
            <w:r w:rsidRPr="00653B4F">
              <w:rPr>
                <w:rFonts w:cs="Times New Roman"/>
                <w:spacing w:val="-6"/>
                <w:kern w:val="0"/>
                <w:sz w:val="22"/>
                <w:szCs w:val="20"/>
              </w:rPr>
              <w:t>其他</w:t>
            </w:r>
            <w:r w:rsidRPr="00004D6F">
              <w:rPr>
                <w:spacing w:val="-6"/>
                <w:kern w:val="0"/>
                <w:sz w:val="22"/>
              </w:rPr>
              <w:t>負債</w:t>
            </w:r>
          </w:p>
        </w:tc>
        <w:tc>
          <w:tcPr>
            <w:tcW w:w="177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498,108,356</w:t>
            </w:r>
          </w:p>
        </w:tc>
        <w:tc>
          <w:tcPr>
            <w:tcW w:w="657"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0.</w:t>
            </w:r>
            <w:r>
              <w:rPr>
                <w:rFonts w:ascii="新細明體" w:hAnsi="新細明體"/>
                <w:sz w:val="18"/>
              </w:rPr>
              <w:t>40</w:t>
            </w:r>
          </w:p>
        </w:tc>
        <w:tc>
          <w:tcPr>
            <w:tcW w:w="162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321,429,156</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0.</w:t>
            </w:r>
            <w:r>
              <w:rPr>
                <w:rFonts w:ascii="新細明體" w:hAnsi="新細明體"/>
                <w:sz w:val="18"/>
              </w:rPr>
              <w:t>25</w:t>
            </w:r>
          </w:p>
        </w:tc>
        <w:tc>
          <w:tcPr>
            <w:tcW w:w="1417"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176,679,200</w:t>
            </w:r>
          </w:p>
        </w:tc>
        <w:tc>
          <w:tcPr>
            <w:tcW w:w="746" w:type="dxa"/>
            <w:tcBorders>
              <w:top w:val="nil"/>
              <w:bottom w:val="nil"/>
              <w:right w:val="nil"/>
            </w:tcBorders>
            <w:vAlign w:val="center"/>
          </w:tcPr>
          <w:p w:rsidR="000E54EA" w:rsidRPr="00190A22" w:rsidRDefault="000E54EA" w:rsidP="000E54EA">
            <w:pPr>
              <w:widowControl w:val="0"/>
              <w:overflowPunct/>
              <w:ind w:right="17" w:firstLineChars="0" w:firstLine="0"/>
              <w:jc w:val="right"/>
              <w:rPr>
                <w:rFonts w:ascii="新細明體" w:hAnsi="新細明體"/>
                <w:kern w:val="0"/>
                <w:sz w:val="18"/>
              </w:rPr>
            </w:pPr>
            <w:r>
              <w:rPr>
                <w:rFonts w:ascii="新細明體" w:hAnsi="新細明體"/>
                <w:sz w:val="18"/>
              </w:rPr>
              <w:t>54.97</w:t>
            </w:r>
          </w:p>
        </w:tc>
      </w:tr>
      <w:tr w:rsidR="000E54EA"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leftChars="200" w:left="480" w:firstLineChars="0" w:firstLine="0"/>
              <w:jc w:val="distribute"/>
              <w:rPr>
                <w:spacing w:val="-6"/>
                <w:kern w:val="0"/>
                <w:sz w:val="22"/>
              </w:rPr>
            </w:pPr>
            <w:r w:rsidRPr="00004D6F">
              <w:rPr>
                <w:spacing w:val="-6"/>
                <w:kern w:val="0"/>
                <w:sz w:val="22"/>
              </w:rPr>
              <w:t>什項負債</w:t>
            </w:r>
          </w:p>
        </w:tc>
        <w:tc>
          <w:tcPr>
            <w:tcW w:w="177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498,108,356</w:t>
            </w:r>
          </w:p>
        </w:tc>
        <w:tc>
          <w:tcPr>
            <w:tcW w:w="657"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0.</w:t>
            </w:r>
            <w:r>
              <w:rPr>
                <w:rFonts w:ascii="新細明體" w:hAnsi="新細明體"/>
                <w:sz w:val="18"/>
              </w:rPr>
              <w:t>40</w:t>
            </w:r>
          </w:p>
        </w:tc>
        <w:tc>
          <w:tcPr>
            <w:tcW w:w="162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321,429,156</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0.</w:t>
            </w:r>
            <w:r>
              <w:rPr>
                <w:rFonts w:ascii="新細明體" w:hAnsi="新細明體"/>
                <w:sz w:val="18"/>
              </w:rPr>
              <w:t>25</w:t>
            </w:r>
          </w:p>
        </w:tc>
        <w:tc>
          <w:tcPr>
            <w:tcW w:w="1417"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176,679,200</w:t>
            </w:r>
          </w:p>
        </w:tc>
        <w:tc>
          <w:tcPr>
            <w:tcW w:w="746" w:type="dxa"/>
            <w:tcBorders>
              <w:top w:val="nil"/>
              <w:bottom w:val="nil"/>
              <w:right w:val="nil"/>
            </w:tcBorders>
            <w:vAlign w:val="center"/>
          </w:tcPr>
          <w:p w:rsidR="000E54EA" w:rsidRPr="00190A22" w:rsidRDefault="000E54EA" w:rsidP="000E54EA">
            <w:pPr>
              <w:widowControl w:val="0"/>
              <w:overflowPunct/>
              <w:ind w:right="17" w:firstLineChars="0" w:firstLine="0"/>
              <w:jc w:val="right"/>
              <w:rPr>
                <w:rFonts w:ascii="新細明體" w:hAnsi="新細明體"/>
                <w:kern w:val="0"/>
                <w:sz w:val="18"/>
              </w:rPr>
            </w:pPr>
            <w:r>
              <w:rPr>
                <w:rFonts w:ascii="新細明體" w:hAnsi="新細明體" w:hint="eastAsia"/>
                <w:kern w:val="0"/>
                <w:sz w:val="18"/>
              </w:rPr>
              <w:t>5</w:t>
            </w:r>
            <w:r>
              <w:rPr>
                <w:rFonts w:ascii="新細明體" w:hAnsi="新細明體"/>
                <w:kern w:val="0"/>
                <w:sz w:val="18"/>
              </w:rPr>
              <w:t>4.97</w:t>
            </w:r>
          </w:p>
        </w:tc>
      </w:tr>
      <w:tr w:rsidR="000E54EA"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firstLineChars="0" w:firstLine="0"/>
              <w:jc w:val="distribute"/>
              <w:rPr>
                <w:spacing w:val="-6"/>
                <w:kern w:val="0"/>
                <w:sz w:val="22"/>
              </w:rPr>
            </w:pPr>
            <w:r w:rsidRPr="00004D6F">
              <w:rPr>
                <w:b/>
                <w:spacing w:val="-6"/>
                <w:kern w:val="0"/>
              </w:rPr>
              <w:t>淨資產</w:t>
            </w:r>
          </w:p>
        </w:tc>
        <w:tc>
          <w:tcPr>
            <w:tcW w:w="1779" w:type="dxa"/>
            <w:tcBorders>
              <w:top w:val="nil"/>
              <w:bottom w:val="nil"/>
            </w:tcBorders>
            <w:vAlign w:val="center"/>
          </w:tcPr>
          <w:p w:rsidR="000E54EA" w:rsidRPr="000E54EA" w:rsidRDefault="000E54EA" w:rsidP="000E54EA">
            <w:pPr>
              <w:widowControl w:val="0"/>
              <w:overflowPunct/>
              <w:ind w:right="17" w:firstLineChars="0" w:firstLine="0"/>
              <w:jc w:val="right"/>
              <w:rPr>
                <w:rFonts w:ascii="新細明體" w:hAnsi="新細明體"/>
                <w:b/>
                <w:sz w:val="18"/>
              </w:rPr>
            </w:pPr>
            <w:r w:rsidRPr="00004D6F">
              <w:rPr>
                <w:rFonts w:ascii="新細明體" w:hAnsi="新細明體"/>
                <w:b/>
                <w:sz w:val="18"/>
              </w:rPr>
              <w:t>122,410,938,889</w:t>
            </w:r>
          </w:p>
        </w:tc>
        <w:tc>
          <w:tcPr>
            <w:tcW w:w="657" w:type="dxa"/>
            <w:tcBorders>
              <w:top w:val="nil"/>
              <w:bottom w:val="nil"/>
            </w:tcBorders>
            <w:vAlign w:val="center"/>
          </w:tcPr>
          <w:p w:rsidR="000E54EA" w:rsidRPr="00C81F1F" w:rsidRDefault="000E54EA" w:rsidP="000E54EA">
            <w:pPr>
              <w:widowControl w:val="0"/>
              <w:overflowPunct/>
              <w:ind w:right="17" w:firstLineChars="0" w:firstLine="0"/>
              <w:jc w:val="right"/>
              <w:rPr>
                <w:rFonts w:ascii="新細明體" w:hAnsi="新細明體"/>
                <w:b/>
                <w:sz w:val="18"/>
              </w:rPr>
            </w:pPr>
            <w:r w:rsidRPr="00004D6F">
              <w:rPr>
                <w:rFonts w:ascii="新細明體" w:hAnsi="新細明體"/>
                <w:b/>
                <w:sz w:val="18"/>
              </w:rPr>
              <w:t>9</w:t>
            </w:r>
            <w:r>
              <w:rPr>
                <w:rFonts w:ascii="新細明體" w:hAnsi="新細明體"/>
                <w:b/>
                <w:sz w:val="18"/>
              </w:rPr>
              <w:t>9</w:t>
            </w:r>
            <w:r w:rsidRPr="00004D6F">
              <w:rPr>
                <w:rFonts w:ascii="新細明體" w:hAnsi="新細明體"/>
                <w:b/>
                <w:sz w:val="18"/>
              </w:rPr>
              <w:t>.</w:t>
            </w:r>
            <w:r>
              <w:rPr>
                <w:rFonts w:ascii="新細明體" w:hAnsi="新細明體"/>
                <w:b/>
                <w:sz w:val="18"/>
              </w:rPr>
              <w:t>06</w:t>
            </w:r>
          </w:p>
        </w:tc>
        <w:tc>
          <w:tcPr>
            <w:tcW w:w="162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b/>
                <w:sz w:val="18"/>
              </w:rPr>
              <w:t>124,701,120,394</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b/>
                <w:noProof/>
                <w:sz w:val="18"/>
              </w:rPr>
              <w:t>9</w:t>
            </w:r>
            <w:r>
              <w:rPr>
                <w:rFonts w:ascii="新細明體" w:hAnsi="新細明體"/>
                <w:b/>
                <w:noProof/>
                <w:sz w:val="18"/>
              </w:rPr>
              <w:t>7</w:t>
            </w:r>
            <w:r w:rsidRPr="00004D6F">
              <w:rPr>
                <w:rFonts w:ascii="新細明體" w:hAnsi="新細明體"/>
                <w:b/>
                <w:sz w:val="18"/>
              </w:rPr>
              <w:t>.51</w:t>
            </w:r>
          </w:p>
        </w:tc>
        <w:tc>
          <w:tcPr>
            <w:tcW w:w="1417" w:type="dxa"/>
            <w:tcBorders>
              <w:top w:val="nil"/>
              <w:bottom w:val="nil"/>
            </w:tcBorders>
            <w:vAlign w:val="center"/>
          </w:tcPr>
          <w:p w:rsidR="000E54EA" w:rsidRPr="00190A22" w:rsidRDefault="00ED7895" w:rsidP="000E54EA">
            <w:pPr>
              <w:widowControl w:val="0"/>
              <w:overflowPunct/>
              <w:ind w:right="17" w:firstLineChars="0" w:firstLine="0"/>
              <w:jc w:val="right"/>
              <w:rPr>
                <w:rFonts w:ascii="新細明體" w:hAnsi="新細明體"/>
                <w:noProof/>
                <w:sz w:val="18"/>
              </w:rPr>
            </w:pPr>
            <w:r>
              <w:rPr>
                <w:rFonts w:ascii="新細明體" w:hAnsi="新細明體" w:hint="eastAsia"/>
                <w:b/>
                <w:noProof/>
                <w:sz w:val="18"/>
              </w:rPr>
              <w:t>-</w:t>
            </w:r>
            <w:r w:rsidR="00ED1B78">
              <w:rPr>
                <w:rFonts w:ascii="新細明體" w:hAnsi="新細明體" w:hint="eastAsia"/>
                <w:b/>
                <w:noProof/>
                <w:sz w:val="18"/>
              </w:rPr>
              <w:t xml:space="preserve"> </w:t>
            </w:r>
            <w:r w:rsidR="000E54EA" w:rsidRPr="00004D6F">
              <w:rPr>
                <w:rFonts w:ascii="新細明體" w:hAnsi="新細明體"/>
                <w:b/>
                <w:noProof/>
                <w:sz w:val="18"/>
              </w:rPr>
              <w:t>2,290,</w:t>
            </w:r>
            <w:r w:rsidR="000E54EA" w:rsidRPr="00004D6F">
              <w:rPr>
                <w:rFonts w:ascii="新細明體" w:hAnsi="新細明體"/>
                <w:b/>
                <w:sz w:val="18"/>
              </w:rPr>
              <w:t>181</w:t>
            </w:r>
            <w:r w:rsidR="000E54EA" w:rsidRPr="00004D6F">
              <w:rPr>
                <w:rFonts w:ascii="新細明體" w:hAnsi="新細明體"/>
                <w:b/>
                <w:noProof/>
                <w:sz w:val="18"/>
              </w:rPr>
              <w:t>,505</w:t>
            </w:r>
          </w:p>
        </w:tc>
        <w:tc>
          <w:tcPr>
            <w:tcW w:w="746" w:type="dxa"/>
            <w:tcBorders>
              <w:top w:val="nil"/>
              <w:bottom w:val="nil"/>
              <w:right w:val="nil"/>
            </w:tcBorders>
            <w:vAlign w:val="center"/>
          </w:tcPr>
          <w:p w:rsidR="000E54EA" w:rsidRPr="00190A22" w:rsidRDefault="000E54EA" w:rsidP="000E54EA">
            <w:pPr>
              <w:widowControl w:val="0"/>
              <w:overflowPunct/>
              <w:ind w:right="17" w:firstLineChars="0" w:firstLine="0"/>
              <w:jc w:val="right"/>
              <w:rPr>
                <w:rFonts w:ascii="新細明體" w:hAnsi="新細明體"/>
                <w:kern w:val="0"/>
                <w:sz w:val="18"/>
              </w:rPr>
            </w:pPr>
            <w:r>
              <w:rPr>
                <w:rFonts w:ascii="新細明體" w:hAnsi="新細明體"/>
                <w:b/>
                <w:kern w:val="0"/>
                <w:sz w:val="18"/>
              </w:rPr>
              <w:t>-</w:t>
            </w:r>
            <w:r w:rsidR="00ED1B78">
              <w:rPr>
                <w:rFonts w:ascii="新細明體" w:hAnsi="新細明體" w:hint="eastAsia"/>
                <w:b/>
                <w:kern w:val="0"/>
                <w:sz w:val="18"/>
              </w:rPr>
              <w:t xml:space="preserve"> </w:t>
            </w:r>
            <w:r>
              <w:rPr>
                <w:rFonts w:ascii="新細明體" w:hAnsi="新細明體"/>
                <w:b/>
                <w:kern w:val="0"/>
                <w:sz w:val="18"/>
              </w:rPr>
              <w:t>1.84</w:t>
            </w:r>
          </w:p>
        </w:tc>
      </w:tr>
      <w:tr w:rsidR="000E54EA"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leftChars="100" w:left="240" w:firstLineChars="0" w:firstLine="0"/>
              <w:jc w:val="distribute"/>
              <w:rPr>
                <w:spacing w:val="-6"/>
                <w:kern w:val="0"/>
                <w:sz w:val="22"/>
              </w:rPr>
            </w:pPr>
            <w:r w:rsidRPr="00004D6F">
              <w:rPr>
                <w:spacing w:val="-6"/>
                <w:kern w:val="0"/>
                <w:sz w:val="22"/>
              </w:rPr>
              <w:t>淨資產</w:t>
            </w:r>
          </w:p>
        </w:tc>
        <w:tc>
          <w:tcPr>
            <w:tcW w:w="177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122,410,938,889</w:t>
            </w:r>
          </w:p>
        </w:tc>
        <w:tc>
          <w:tcPr>
            <w:tcW w:w="657"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9</w:t>
            </w:r>
            <w:r>
              <w:rPr>
                <w:rFonts w:ascii="新細明體" w:hAnsi="新細明體"/>
                <w:sz w:val="18"/>
              </w:rPr>
              <w:t>9</w:t>
            </w:r>
            <w:r w:rsidRPr="00004D6F">
              <w:rPr>
                <w:rFonts w:ascii="新細明體" w:hAnsi="新細明體"/>
                <w:sz w:val="18"/>
              </w:rPr>
              <w:t>.</w:t>
            </w:r>
            <w:r>
              <w:rPr>
                <w:rFonts w:ascii="新細明體" w:hAnsi="新細明體"/>
                <w:sz w:val="18"/>
              </w:rPr>
              <w:t>06</w:t>
            </w:r>
          </w:p>
        </w:tc>
        <w:tc>
          <w:tcPr>
            <w:tcW w:w="162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124,701,120,394</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9</w:t>
            </w:r>
            <w:r>
              <w:rPr>
                <w:rFonts w:ascii="新細明體" w:hAnsi="新細明體"/>
                <w:sz w:val="18"/>
              </w:rPr>
              <w:t>7</w:t>
            </w:r>
            <w:r w:rsidRPr="00004D6F">
              <w:rPr>
                <w:rFonts w:ascii="新細明體" w:hAnsi="新細明體"/>
                <w:sz w:val="18"/>
              </w:rPr>
              <w:t>.51</w:t>
            </w:r>
          </w:p>
        </w:tc>
        <w:tc>
          <w:tcPr>
            <w:tcW w:w="1417" w:type="dxa"/>
            <w:tcBorders>
              <w:top w:val="nil"/>
              <w:bottom w:val="nil"/>
            </w:tcBorders>
            <w:vAlign w:val="center"/>
          </w:tcPr>
          <w:p w:rsidR="000E54EA" w:rsidRPr="00190A22" w:rsidRDefault="00ED7895" w:rsidP="00ED7895">
            <w:pPr>
              <w:ind w:right="17" w:firstLineChars="138" w:firstLine="248"/>
              <w:jc w:val="right"/>
              <w:rPr>
                <w:rFonts w:ascii="新細明體" w:hAnsi="新細明體"/>
                <w:sz w:val="18"/>
              </w:rPr>
            </w:pPr>
            <w:r>
              <w:rPr>
                <w:rFonts w:ascii="新細明體" w:hAnsi="新細明體" w:hint="eastAsia"/>
                <w:sz w:val="18"/>
              </w:rPr>
              <w:t>-</w:t>
            </w:r>
            <w:r w:rsidR="00ED1B78">
              <w:rPr>
                <w:rFonts w:ascii="新細明體" w:hAnsi="新細明體" w:hint="eastAsia"/>
                <w:sz w:val="18"/>
              </w:rPr>
              <w:t xml:space="preserve"> </w:t>
            </w:r>
            <w:r w:rsidR="000E54EA" w:rsidRPr="00004D6F">
              <w:rPr>
                <w:rFonts w:ascii="新細明體" w:hAnsi="新細明體"/>
                <w:sz w:val="18"/>
              </w:rPr>
              <w:t>2,290,181,505</w:t>
            </w:r>
          </w:p>
        </w:tc>
        <w:tc>
          <w:tcPr>
            <w:tcW w:w="746" w:type="dxa"/>
            <w:tcBorders>
              <w:top w:val="nil"/>
              <w:bottom w:val="nil"/>
              <w:right w:val="nil"/>
            </w:tcBorders>
            <w:vAlign w:val="center"/>
          </w:tcPr>
          <w:p w:rsidR="000E54EA" w:rsidRPr="00190A22" w:rsidRDefault="000E54EA" w:rsidP="000E54EA">
            <w:pPr>
              <w:widowControl w:val="0"/>
              <w:overflowPunct/>
              <w:ind w:right="17" w:firstLineChars="0" w:firstLine="0"/>
              <w:jc w:val="right"/>
              <w:rPr>
                <w:rFonts w:ascii="新細明體" w:hAnsi="新細明體"/>
                <w:kern w:val="0"/>
                <w:sz w:val="18"/>
              </w:rPr>
            </w:pPr>
            <w:r>
              <w:rPr>
                <w:rFonts w:ascii="新細明體" w:hAnsi="新細明體"/>
                <w:sz w:val="18"/>
              </w:rPr>
              <w:t>-</w:t>
            </w:r>
            <w:r w:rsidR="00ED1B78">
              <w:rPr>
                <w:rFonts w:ascii="新細明體" w:hAnsi="新細明體" w:hint="eastAsia"/>
                <w:sz w:val="18"/>
              </w:rPr>
              <w:t xml:space="preserve"> </w:t>
            </w:r>
            <w:r>
              <w:rPr>
                <w:rFonts w:ascii="新細明體" w:hAnsi="新細明體"/>
                <w:sz w:val="18"/>
              </w:rPr>
              <w:t>1.84</w:t>
            </w:r>
          </w:p>
        </w:tc>
      </w:tr>
      <w:tr w:rsidR="000E54EA"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nil"/>
            </w:tcBorders>
            <w:vAlign w:val="center"/>
          </w:tcPr>
          <w:p w:rsidR="000E54EA" w:rsidRDefault="000E54EA" w:rsidP="000E54EA">
            <w:pPr>
              <w:widowControl w:val="0"/>
              <w:overflowPunct/>
              <w:ind w:leftChars="200" w:left="480" w:firstLineChars="0" w:firstLine="0"/>
              <w:jc w:val="distribute"/>
              <w:rPr>
                <w:spacing w:val="-6"/>
                <w:kern w:val="0"/>
                <w:sz w:val="22"/>
              </w:rPr>
            </w:pPr>
            <w:r w:rsidRPr="00004D6F">
              <w:rPr>
                <w:spacing w:val="-6"/>
                <w:kern w:val="0"/>
                <w:sz w:val="22"/>
              </w:rPr>
              <w:t>淨資產</w:t>
            </w:r>
          </w:p>
        </w:tc>
        <w:tc>
          <w:tcPr>
            <w:tcW w:w="177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122,410,938,889</w:t>
            </w:r>
          </w:p>
        </w:tc>
        <w:tc>
          <w:tcPr>
            <w:tcW w:w="657"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9</w:t>
            </w:r>
            <w:r>
              <w:rPr>
                <w:rFonts w:ascii="新細明體" w:hAnsi="新細明體"/>
                <w:sz w:val="18"/>
              </w:rPr>
              <w:t>9</w:t>
            </w:r>
            <w:r w:rsidRPr="00004D6F">
              <w:rPr>
                <w:rFonts w:ascii="新細明體" w:hAnsi="新細明體"/>
                <w:sz w:val="18"/>
              </w:rPr>
              <w:t>.</w:t>
            </w:r>
            <w:r>
              <w:rPr>
                <w:rFonts w:ascii="新細明體" w:hAnsi="新細明體"/>
                <w:sz w:val="18"/>
              </w:rPr>
              <w:t>06</w:t>
            </w:r>
          </w:p>
        </w:tc>
        <w:tc>
          <w:tcPr>
            <w:tcW w:w="1629" w:type="dxa"/>
            <w:tcBorders>
              <w:top w:val="nil"/>
              <w:bottom w:val="nil"/>
            </w:tcBorders>
            <w:vAlign w:val="center"/>
          </w:tcPr>
          <w:p w:rsidR="000E54EA" w:rsidRPr="00190A22" w:rsidRDefault="000E54EA" w:rsidP="000E54EA">
            <w:pPr>
              <w:ind w:right="17" w:firstLine="360"/>
              <w:jc w:val="right"/>
              <w:rPr>
                <w:rFonts w:ascii="新細明體" w:hAnsi="新細明體"/>
                <w:sz w:val="18"/>
              </w:rPr>
            </w:pPr>
            <w:r w:rsidRPr="00004D6F">
              <w:rPr>
                <w:rFonts w:ascii="新細明體" w:hAnsi="新細明體"/>
                <w:sz w:val="18"/>
              </w:rPr>
              <w:t>124,701,120,394</w:t>
            </w:r>
          </w:p>
        </w:tc>
        <w:tc>
          <w:tcPr>
            <w:tcW w:w="709" w:type="dxa"/>
            <w:tcBorders>
              <w:top w:val="nil"/>
              <w:bottom w:val="nil"/>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sz w:val="18"/>
              </w:rPr>
              <w:t>9</w:t>
            </w:r>
            <w:r>
              <w:rPr>
                <w:rFonts w:ascii="新細明體" w:hAnsi="新細明體"/>
                <w:sz w:val="18"/>
              </w:rPr>
              <w:t>7</w:t>
            </w:r>
            <w:r w:rsidRPr="00004D6F">
              <w:rPr>
                <w:rFonts w:ascii="新細明體" w:hAnsi="新細明體"/>
                <w:sz w:val="18"/>
              </w:rPr>
              <w:t>.51</w:t>
            </w:r>
          </w:p>
        </w:tc>
        <w:tc>
          <w:tcPr>
            <w:tcW w:w="1417" w:type="dxa"/>
            <w:tcBorders>
              <w:top w:val="nil"/>
              <w:bottom w:val="nil"/>
            </w:tcBorders>
            <w:vAlign w:val="center"/>
          </w:tcPr>
          <w:p w:rsidR="000E54EA" w:rsidRPr="00190A22" w:rsidRDefault="00ED7895" w:rsidP="00ED7895">
            <w:pPr>
              <w:ind w:right="17" w:firstLineChars="138" w:firstLine="248"/>
              <w:jc w:val="right"/>
              <w:rPr>
                <w:rFonts w:ascii="新細明體" w:hAnsi="新細明體"/>
                <w:sz w:val="18"/>
              </w:rPr>
            </w:pPr>
            <w:r>
              <w:rPr>
                <w:rFonts w:ascii="新細明體" w:hAnsi="新細明體" w:hint="eastAsia"/>
                <w:sz w:val="18"/>
              </w:rPr>
              <w:t>-</w:t>
            </w:r>
            <w:r w:rsidR="00ED1B78">
              <w:rPr>
                <w:rFonts w:ascii="新細明體" w:hAnsi="新細明體" w:hint="eastAsia"/>
                <w:sz w:val="18"/>
              </w:rPr>
              <w:t xml:space="preserve"> </w:t>
            </w:r>
            <w:r w:rsidR="000E54EA" w:rsidRPr="00004D6F">
              <w:rPr>
                <w:rFonts w:ascii="新細明體" w:hAnsi="新細明體"/>
                <w:sz w:val="18"/>
              </w:rPr>
              <w:t>2,290,181,505</w:t>
            </w:r>
          </w:p>
        </w:tc>
        <w:tc>
          <w:tcPr>
            <w:tcW w:w="746" w:type="dxa"/>
            <w:tcBorders>
              <w:top w:val="nil"/>
              <w:bottom w:val="nil"/>
              <w:right w:val="nil"/>
            </w:tcBorders>
            <w:vAlign w:val="center"/>
          </w:tcPr>
          <w:p w:rsidR="000E54EA" w:rsidRPr="00190A22" w:rsidRDefault="000E54EA" w:rsidP="000E54EA">
            <w:pPr>
              <w:widowControl w:val="0"/>
              <w:overflowPunct/>
              <w:ind w:right="17" w:firstLineChars="0" w:firstLine="0"/>
              <w:jc w:val="right"/>
              <w:rPr>
                <w:rFonts w:ascii="新細明體" w:hAnsi="新細明體"/>
                <w:kern w:val="0"/>
                <w:sz w:val="18"/>
              </w:rPr>
            </w:pPr>
            <w:r>
              <w:rPr>
                <w:rFonts w:ascii="新細明體" w:hAnsi="新細明體"/>
                <w:kern w:val="0"/>
                <w:sz w:val="18"/>
              </w:rPr>
              <w:t>-</w:t>
            </w:r>
            <w:r w:rsidR="00ED1B78">
              <w:rPr>
                <w:rFonts w:ascii="新細明體" w:hAnsi="新細明體" w:hint="eastAsia"/>
                <w:kern w:val="0"/>
                <w:sz w:val="18"/>
              </w:rPr>
              <w:t xml:space="preserve"> </w:t>
            </w:r>
            <w:r>
              <w:rPr>
                <w:rFonts w:ascii="新細明體" w:hAnsi="新細明體"/>
                <w:kern w:val="0"/>
                <w:sz w:val="18"/>
              </w:rPr>
              <w:t>1.84</w:t>
            </w:r>
          </w:p>
        </w:tc>
      </w:tr>
      <w:tr w:rsidR="000E54EA" w:rsidTr="00322A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3023" w:type="dxa"/>
            <w:tcBorders>
              <w:top w:val="nil"/>
              <w:left w:val="nil"/>
              <w:bottom w:val="single" w:sz="8" w:space="0" w:color="auto"/>
            </w:tcBorders>
            <w:vAlign w:val="center"/>
          </w:tcPr>
          <w:p w:rsidR="000E54EA" w:rsidRDefault="000E54EA" w:rsidP="000E54EA">
            <w:pPr>
              <w:widowControl w:val="0"/>
              <w:overflowPunct/>
              <w:ind w:firstLineChars="0" w:firstLine="0"/>
              <w:jc w:val="distribute"/>
              <w:rPr>
                <w:spacing w:val="-6"/>
                <w:kern w:val="0"/>
                <w:sz w:val="22"/>
              </w:rPr>
            </w:pPr>
            <w:r w:rsidRPr="00004D6F">
              <w:rPr>
                <w:b/>
                <w:spacing w:val="-6"/>
                <w:kern w:val="0"/>
              </w:rPr>
              <w:t>合計</w:t>
            </w:r>
          </w:p>
        </w:tc>
        <w:tc>
          <w:tcPr>
            <w:tcW w:w="1779" w:type="dxa"/>
            <w:tcBorders>
              <w:top w:val="nil"/>
              <w:bottom w:val="single" w:sz="8" w:space="0" w:color="auto"/>
            </w:tcBorders>
            <w:vAlign w:val="center"/>
          </w:tcPr>
          <w:p w:rsidR="000E54EA" w:rsidRPr="000E54EA" w:rsidRDefault="000E54EA" w:rsidP="000E54EA">
            <w:pPr>
              <w:widowControl w:val="0"/>
              <w:overflowPunct/>
              <w:ind w:right="17" w:firstLineChars="0" w:firstLine="0"/>
              <w:jc w:val="right"/>
              <w:rPr>
                <w:rFonts w:ascii="新細明體" w:hAnsi="新細明體"/>
                <w:b/>
                <w:sz w:val="18"/>
              </w:rPr>
            </w:pPr>
            <w:r w:rsidRPr="00004D6F">
              <w:rPr>
                <w:rFonts w:ascii="新細明體" w:hAnsi="新細明體"/>
                <w:b/>
                <w:sz w:val="18"/>
              </w:rPr>
              <w:t>123,569,786,390</w:t>
            </w:r>
          </w:p>
        </w:tc>
        <w:tc>
          <w:tcPr>
            <w:tcW w:w="657" w:type="dxa"/>
            <w:tcBorders>
              <w:top w:val="nil"/>
              <w:bottom w:val="single" w:sz="8" w:space="0" w:color="auto"/>
            </w:tcBorders>
            <w:vAlign w:val="center"/>
          </w:tcPr>
          <w:p w:rsidR="000E54EA" w:rsidRPr="000E54EA" w:rsidRDefault="000E54EA" w:rsidP="000E54EA">
            <w:pPr>
              <w:widowControl w:val="0"/>
              <w:overflowPunct/>
              <w:ind w:right="17" w:firstLineChars="0" w:firstLine="0"/>
              <w:jc w:val="right"/>
              <w:rPr>
                <w:rFonts w:ascii="新細明體" w:hAnsi="新細明體"/>
                <w:b/>
                <w:sz w:val="18"/>
              </w:rPr>
            </w:pPr>
            <w:r w:rsidRPr="00004D6F">
              <w:rPr>
                <w:rFonts w:ascii="新細明體" w:hAnsi="新細明體"/>
                <w:b/>
                <w:sz w:val="18"/>
              </w:rPr>
              <w:t>100.00</w:t>
            </w:r>
          </w:p>
        </w:tc>
        <w:tc>
          <w:tcPr>
            <w:tcW w:w="1629" w:type="dxa"/>
            <w:tcBorders>
              <w:top w:val="nil"/>
              <w:bottom w:val="single" w:sz="8" w:space="0" w:color="auto"/>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b/>
                <w:sz w:val="18"/>
              </w:rPr>
              <w:t>127,887,873,234</w:t>
            </w:r>
          </w:p>
        </w:tc>
        <w:tc>
          <w:tcPr>
            <w:tcW w:w="709" w:type="dxa"/>
            <w:tcBorders>
              <w:top w:val="nil"/>
              <w:bottom w:val="single" w:sz="8" w:space="0" w:color="auto"/>
            </w:tcBorders>
            <w:vAlign w:val="center"/>
          </w:tcPr>
          <w:p w:rsidR="000E54EA" w:rsidRPr="00190A22" w:rsidRDefault="000E54EA" w:rsidP="000E54EA">
            <w:pPr>
              <w:widowControl w:val="0"/>
              <w:overflowPunct/>
              <w:ind w:right="17" w:firstLineChars="0" w:firstLine="0"/>
              <w:jc w:val="right"/>
              <w:rPr>
                <w:rFonts w:ascii="新細明體" w:hAnsi="新細明體"/>
                <w:sz w:val="18"/>
              </w:rPr>
            </w:pPr>
            <w:r w:rsidRPr="00004D6F">
              <w:rPr>
                <w:rFonts w:ascii="新細明體" w:hAnsi="新細明體"/>
                <w:b/>
                <w:noProof/>
                <w:sz w:val="18"/>
              </w:rPr>
              <w:t>100</w:t>
            </w:r>
            <w:r w:rsidRPr="00004D6F">
              <w:rPr>
                <w:rFonts w:ascii="新細明體" w:hAnsi="新細明體"/>
                <w:b/>
                <w:sz w:val="18"/>
              </w:rPr>
              <w:t>.00</w:t>
            </w:r>
          </w:p>
        </w:tc>
        <w:tc>
          <w:tcPr>
            <w:tcW w:w="1417" w:type="dxa"/>
            <w:tcBorders>
              <w:top w:val="nil"/>
              <w:bottom w:val="single" w:sz="8" w:space="0" w:color="auto"/>
            </w:tcBorders>
            <w:vAlign w:val="center"/>
          </w:tcPr>
          <w:p w:rsidR="000E54EA" w:rsidRPr="00190A22" w:rsidRDefault="00ED7895" w:rsidP="000E54EA">
            <w:pPr>
              <w:widowControl w:val="0"/>
              <w:overflowPunct/>
              <w:ind w:right="17" w:firstLineChars="0" w:firstLine="0"/>
              <w:jc w:val="right"/>
              <w:rPr>
                <w:rFonts w:ascii="新細明體" w:hAnsi="新細明體"/>
                <w:noProof/>
                <w:sz w:val="18"/>
              </w:rPr>
            </w:pPr>
            <w:r>
              <w:rPr>
                <w:rFonts w:ascii="新細明體" w:hAnsi="新細明體" w:hint="eastAsia"/>
                <w:b/>
                <w:noProof/>
                <w:sz w:val="18"/>
              </w:rPr>
              <w:t>-</w:t>
            </w:r>
            <w:r w:rsidR="00ED1B78">
              <w:rPr>
                <w:rFonts w:ascii="新細明體" w:hAnsi="新細明體" w:hint="eastAsia"/>
                <w:b/>
                <w:noProof/>
                <w:sz w:val="18"/>
              </w:rPr>
              <w:t xml:space="preserve"> </w:t>
            </w:r>
            <w:r w:rsidR="000E54EA" w:rsidRPr="00004D6F">
              <w:rPr>
                <w:rFonts w:ascii="新細明體" w:hAnsi="新細明體"/>
                <w:b/>
                <w:noProof/>
                <w:sz w:val="18"/>
              </w:rPr>
              <w:t>4,318,086,844</w:t>
            </w:r>
          </w:p>
        </w:tc>
        <w:tc>
          <w:tcPr>
            <w:tcW w:w="746" w:type="dxa"/>
            <w:tcBorders>
              <w:top w:val="nil"/>
              <w:bottom w:val="single" w:sz="8" w:space="0" w:color="auto"/>
              <w:right w:val="nil"/>
            </w:tcBorders>
            <w:vAlign w:val="center"/>
          </w:tcPr>
          <w:p w:rsidR="000E54EA" w:rsidRPr="00190A22" w:rsidRDefault="000E54EA" w:rsidP="000E54EA">
            <w:pPr>
              <w:widowControl w:val="0"/>
              <w:overflowPunct/>
              <w:ind w:right="17" w:firstLineChars="0" w:firstLine="0"/>
              <w:jc w:val="right"/>
              <w:rPr>
                <w:rFonts w:ascii="新細明體" w:hAnsi="新細明體"/>
                <w:kern w:val="0"/>
                <w:sz w:val="18"/>
              </w:rPr>
            </w:pPr>
            <w:r>
              <w:rPr>
                <w:rFonts w:ascii="新細明體" w:hAnsi="新細明體"/>
                <w:b/>
                <w:kern w:val="0"/>
                <w:sz w:val="18"/>
              </w:rPr>
              <w:t>-</w:t>
            </w:r>
            <w:r w:rsidR="00ED1B78">
              <w:rPr>
                <w:rFonts w:ascii="新細明體" w:hAnsi="新細明體" w:hint="eastAsia"/>
                <w:b/>
                <w:kern w:val="0"/>
                <w:sz w:val="18"/>
              </w:rPr>
              <w:t xml:space="preserve"> </w:t>
            </w:r>
            <w:r>
              <w:rPr>
                <w:rFonts w:ascii="新細明體" w:hAnsi="新細明體"/>
                <w:b/>
                <w:kern w:val="0"/>
                <w:sz w:val="18"/>
              </w:rPr>
              <w:t>3.38</w:t>
            </w:r>
          </w:p>
        </w:tc>
      </w:tr>
    </w:tbl>
    <w:p w:rsidR="00653B4F" w:rsidRPr="00B56481" w:rsidRDefault="00653B4F" w:rsidP="009B306B">
      <w:pPr>
        <w:widowControl w:val="0"/>
        <w:overflowPunct/>
        <w:snapToGrid w:val="0"/>
        <w:spacing w:line="240" w:lineRule="exact"/>
        <w:ind w:left="708" w:rightChars="137" w:right="329" w:firstLineChars="0" w:hanging="697"/>
        <w:rPr>
          <w:sz w:val="18"/>
          <w:szCs w:val="18"/>
        </w:rPr>
      </w:pPr>
      <w:proofErr w:type="gramStart"/>
      <w:r w:rsidRPr="00B56481">
        <w:rPr>
          <w:sz w:val="18"/>
          <w:szCs w:val="18"/>
        </w:rPr>
        <w:t>註</w:t>
      </w:r>
      <w:proofErr w:type="gramEnd"/>
      <w:r w:rsidR="00287CF4">
        <w:rPr>
          <w:sz w:val="18"/>
          <w:szCs w:val="18"/>
        </w:rPr>
        <w:t>：</w:t>
      </w:r>
      <w:r w:rsidRPr="00B56481">
        <w:rPr>
          <w:sz w:val="18"/>
          <w:szCs w:val="18"/>
        </w:rPr>
        <w:t>1.信託代理與保證資產（負債</w:t>
      </w:r>
      <w:r w:rsidR="00DA1A77">
        <w:rPr>
          <w:sz w:val="18"/>
          <w:szCs w:val="18"/>
        </w:rPr>
        <w:t>）</w:t>
      </w:r>
      <w:r w:rsidR="00113589">
        <w:rPr>
          <w:sz w:val="18"/>
          <w:szCs w:val="18"/>
        </w:rPr>
        <w:t>，</w:t>
      </w:r>
      <w:r w:rsidR="00387420">
        <w:rPr>
          <w:rFonts w:hint="eastAsia"/>
          <w:sz w:val="18"/>
          <w:szCs w:val="18"/>
        </w:rPr>
        <w:t>11</w:t>
      </w:r>
      <w:r w:rsidR="00B87A39">
        <w:rPr>
          <w:rFonts w:hint="eastAsia"/>
          <w:sz w:val="18"/>
          <w:szCs w:val="18"/>
        </w:rPr>
        <w:t>1</w:t>
      </w:r>
      <w:r w:rsidRPr="00B56481">
        <w:rPr>
          <w:sz w:val="18"/>
          <w:szCs w:val="18"/>
        </w:rPr>
        <w:t>年底及</w:t>
      </w:r>
      <w:r w:rsidR="00387420">
        <w:rPr>
          <w:rFonts w:hint="eastAsia"/>
          <w:sz w:val="18"/>
          <w:szCs w:val="18"/>
        </w:rPr>
        <w:t>1</w:t>
      </w:r>
      <w:r w:rsidR="00B87A39">
        <w:rPr>
          <w:rFonts w:hint="eastAsia"/>
          <w:sz w:val="18"/>
          <w:szCs w:val="18"/>
        </w:rPr>
        <w:t>10</w:t>
      </w:r>
      <w:r w:rsidRPr="00B56481">
        <w:rPr>
          <w:sz w:val="18"/>
          <w:szCs w:val="18"/>
        </w:rPr>
        <w:t>年底各有</w:t>
      </w:r>
      <w:r w:rsidR="00132CBA" w:rsidRPr="00132CBA">
        <w:rPr>
          <w:sz w:val="18"/>
          <w:szCs w:val="18"/>
        </w:rPr>
        <w:t>8,800,627,428元及5,093,940,705元</w:t>
      </w:r>
      <w:r w:rsidR="00113589">
        <w:rPr>
          <w:sz w:val="18"/>
          <w:szCs w:val="18"/>
        </w:rPr>
        <w:t>。</w:t>
      </w:r>
    </w:p>
    <w:p w:rsidR="00653B4F" w:rsidRPr="00B56481" w:rsidRDefault="00653B4F" w:rsidP="008A7560">
      <w:pPr>
        <w:widowControl w:val="0"/>
        <w:overflowPunct/>
        <w:snapToGrid w:val="0"/>
        <w:spacing w:line="240" w:lineRule="exact"/>
        <w:ind w:leftChars="154" w:left="559" w:rightChars="-25" w:right="-60" w:hangingChars="105" w:hanging="189"/>
        <w:rPr>
          <w:sz w:val="18"/>
          <w:szCs w:val="18"/>
        </w:rPr>
      </w:pPr>
      <w:r w:rsidRPr="00B56481">
        <w:rPr>
          <w:sz w:val="18"/>
          <w:szCs w:val="18"/>
        </w:rPr>
        <w:t>2.</w:t>
      </w:r>
      <w:r w:rsidRPr="004471DB">
        <w:rPr>
          <w:bCs/>
          <w:sz w:val="18"/>
          <w:szCs w:val="18"/>
        </w:rPr>
        <w:t>1</w:t>
      </w:r>
      <w:r w:rsidR="00387420" w:rsidRPr="004471DB">
        <w:rPr>
          <w:rFonts w:hint="eastAsia"/>
          <w:bCs/>
          <w:sz w:val="18"/>
          <w:szCs w:val="18"/>
        </w:rPr>
        <w:t>1</w:t>
      </w:r>
      <w:r w:rsidR="00B87A39">
        <w:rPr>
          <w:rFonts w:hint="eastAsia"/>
          <w:bCs/>
          <w:sz w:val="18"/>
          <w:szCs w:val="18"/>
        </w:rPr>
        <w:t>1</w:t>
      </w:r>
      <w:r w:rsidRPr="00B56481">
        <w:rPr>
          <w:sz w:val="18"/>
          <w:szCs w:val="18"/>
        </w:rPr>
        <w:t>年底因擔保</w:t>
      </w:r>
      <w:r w:rsidR="00650224">
        <w:rPr>
          <w:sz w:val="18"/>
          <w:szCs w:val="18"/>
        </w:rPr>
        <w:t>、</w:t>
      </w:r>
      <w:r w:rsidRPr="00B56481">
        <w:rPr>
          <w:sz w:val="18"/>
          <w:szCs w:val="18"/>
        </w:rPr>
        <w:t>保證或契約可能造成未來會計年度支出事項（包括或有負債</w:t>
      </w:r>
      <w:r w:rsidR="00DA1A77">
        <w:rPr>
          <w:sz w:val="18"/>
          <w:szCs w:val="18"/>
        </w:rPr>
        <w:t>）</w:t>
      </w:r>
      <w:r w:rsidRPr="00B56481">
        <w:rPr>
          <w:sz w:val="18"/>
          <w:szCs w:val="18"/>
        </w:rPr>
        <w:t>為</w:t>
      </w:r>
      <w:r w:rsidR="00132CBA" w:rsidRPr="00132CBA">
        <w:rPr>
          <w:sz w:val="18"/>
          <w:szCs w:val="18"/>
        </w:rPr>
        <w:t>354,168,367</w:t>
      </w:r>
      <w:r w:rsidRPr="00B56481">
        <w:rPr>
          <w:sz w:val="18"/>
          <w:szCs w:val="18"/>
        </w:rPr>
        <w:t>元</w:t>
      </w:r>
      <w:r w:rsidR="00113589">
        <w:rPr>
          <w:sz w:val="18"/>
          <w:szCs w:val="18"/>
        </w:rPr>
        <w:t>，</w:t>
      </w:r>
      <w:r w:rsidRPr="00F449C2">
        <w:rPr>
          <w:color w:val="000000" w:themeColor="text1"/>
          <w:sz w:val="18"/>
          <w:szCs w:val="18"/>
        </w:rPr>
        <w:t>係</w:t>
      </w:r>
      <w:r w:rsidRPr="00F449C2">
        <w:rPr>
          <w:rFonts w:hint="eastAsia"/>
          <w:color w:val="000000" w:themeColor="text1"/>
          <w:sz w:val="18"/>
          <w:szCs w:val="18"/>
        </w:rPr>
        <w:t>國防部執行博愛專案等計畫與廠商有履約爭議</w:t>
      </w:r>
      <w:r w:rsidR="00113589">
        <w:rPr>
          <w:rFonts w:hint="eastAsia"/>
          <w:color w:val="000000" w:themeColor="text1"/>
          <w:sz w:val="18"/>
          <w:szCs w:val="18"/>
        </w:rPr>
        <w:t>，</w:t>
      </w:r>
      <w:r w:rsidRPr="00F449C2">
        <w:rPr>
          <w:rFonts w:hint="eastAsia"/>
          <w:color w:val="000000" w:themeColor="text1"/>
          <w:sz w:val="18"/>
          <w:szCs w:val="18"/>
        </w:rPr>
        <w:t>廠商請求支付價金</w:t>
      </w:r>
      <w:r w:rsidR="00113589">
        <w:rPr>
          <w:rFonts w:hint="eastAsia"/>
          <w:color w:val="000000" w:themeColor="text1"/>
          <w:sz w:val="18"/>
          <w:szCs w:val="18"/>
        </w:rPr>
        <w:t>。</w:t>
      </w:r>
    </w:p>
    <w:p w:rsidR="00653B4F" w:rsidRPr="00524809" w:rsidRDefault="00653B4F" w:rsidP="008A7560">
      <w:pPr>
        <w:widowControl w:val="0"/>
        <w:overflowPunct/>
        <w:snapToGrid w:val="0"/>
        <w:spacing w:line="240" w:lineRule="exact"/>
        <w:ind w:leftChars="154" w:left="555" w:rightChars="-25" w:right="-60" w:hangingChars="105" w:hanging="185"/>
        <w:rPr>
          <w:color w:val="000000" w:themeColor="text1"/>
          <w:spacing w:val="-2"/>
          <w:sz w:val="18"/>
          <w:szCs w:val="18"/>
        </w:rPr>
      </w:pPr>
      <w:r w:rsidRPr="00524809">
        <w:rPr>
          <w:spacing w:val="-2"/>
          <w:sz w:val="18"/>
          <w:szCs w:val="18"/>
        </w:rPr>
        <w:t>3.</w:t>
      </w:r>
      <w:r w:rsidRPr="00524809">
        <w:rPr>
          <w:color w:val="000000" w:themeColor="text1"/>
          <w:spacing w:val="-2"/>
          <w:sz w:val="18"/>
          <w:szCs w:val="18"/>
        </w:rPr>
        <w:t>1</w:t>
      </w:r>
      <w:r w:rsidR="00387420" w:rsidRPr="00524809">
        <w:rPr>
          <w:rFonts w:hint="eastAsia"/>
          <w:color w:val="000000" w:themeColor="text1"/>
          <w:spacing w:val="-2"/>
          <w:sz w:val="18"/>
          <w:szCs w:val="18"/>
        </w:rPr>
        <w:t>1</w:t>
      </w:r>
      <w:r w:rsidR="00B87A39" w:rsidRPr="00524809">
        <w:rPr>
          <w:rFonts w:hint="eastAsia"/>
          <w:color w:val="000000" w:themeColor="text1"/>
          <w:spacing w:val="-2"/>
          <w:sz w:val="18"/>
          <w:szCs w:val="18"/>
        </w:rPr>
        <w:t>1</w:t>
      </w:r>
      <w:r w:rsidRPr="00524809">
        <w:rPr>
          <w:spacing w:val="-2"/>
          <w:sz w:val="18"/>
          <w:szCs w:val="18"/>
        </w:rPr>
        <w:t>年底或有資產為</w:t>
      </w:r>
      <w:r w:rsidR="00132CBA" w:rsidRPr="00524809">
        <w:rPr>
          <w:spacing w:val="-2"/>
          <w:sz w:val="18"/>
          <w:szCs w:val="18"/>
        </w:rPr>
        <w:t>35,081,147</w:t>
      </w:r>
      <w:r w:rsidRPr="00524809">
        <w:rPr>
          <w:spacing w:val="-2"/>
          <w:sz w:val="18"/>
          <w:szCs w:val="18"/>
        </w:rPr>
        <w:t>元</w:t>
      </w:r>
      <w:r w:rsidR="00113589" w:rsidRPr="00524809">
        <w:rPr>
          <w:spacing w:val="-2"/>
          <w:sz w:val="18"/>
          <w:szCs w:val="18"/>
        </w:rPr>
        <w:t>，</w:t>
      </w:r>
      <w:r w:rsidRPr="00524809">
        <w:rPr>
          <w:spacing w:val="-2"/>
          <w:sz w:val="18"/>
          <w:szCs w:val="18"/>
        </w:rPr>
        <w:t>係</w:t>
      </w:r>
      <w:r w:rsidRPr="00524809">
        <w:rPr>
          <w:rFonts w:hint="eastAsia"/>
          <w:color w:val="000000" w:themeColor="text1"/>
          <w:spacing w:val="-2"/>
          <w:sz w:val="18"/>
          <w:szCs w:val="18"/>
        </w:rPr>
        <w:t>國防部執行</w:t>
      </w:r>
      <w:r w:rsidR="00132CBA" w:rsidRPr="00524809">
        <w:rPr>
          <w:rFonts w:hint="eastAsia"/>
          <w:color w:val="000000" w:themeColor="text1"/>
          <w:spacing w:val="-2"/>
          <w:sz w:val="18"/>
          <w:szCs w:val="18"/>
        </w:rPr>
        <w:t>博愛分案新建</w:t>
      </w:r>
      <w:r w:rsidRPr="00524809">
        <w:rPr>
          <w:rFonts w:hint="eastAsia"/>
          <w:color w:val="000000" w:themeColor="text1"/>
          <w:spacing w:val="-2"/>
          <w:sz w:val="18"/>
          <w:szCs w:val="18"/>
        </w:rPr>
        <w:t>工程等計畫與廠商有履約爭議</w:t>
      </w:r>
      <w:r w:rsidR="00113589" w:rsidRPr="00524809">
        <w:rPr>
          <w:rFonts w:hint="eastAsia"/>
          <w:color w:val="000000" w:themeColor="text1"/>
          <w:spacing w:val="-2"/>
          <w:sz w:val="18"/>
          <w:szCs w:val="18"/>
        </w:rPr>
        <w:t>，</w:t>
      </w:r>
      <w:r w:rsidRPr="00524809">
        <w:rPr>
          <w:rFonts w:hint="eastAsia"/>
          <w:color w:val="000000" w:themeColor="text1"/>
          <w:spacing w:val="-2"/>
          <w:sz w:val="18"/>
          <w:szCs w:val="18"/>
        </w:rPr>
        <w:t>向廠商請求</w:t>
      </w:r>
      <w:r w:rsidRPr="00524809">
        <w:rPr>
          <w:rFonts w:hint="eastAsia"/>
          <w:bCs/>
          <w:spacing w:val="-2"/>
          <w:sz w:val="18"/>
          <w:szCs w:val="18"/>
        </w:rPr>
        <w:t>損害賠償</w:t>
      </w:r>
      <w:r w:rsidR="00113589" w:rsidRPr="00524809">
        <w:rPr>
          <w:color w:val="000000" w:themeColor="text1"/>
          <w:spacing w:val="-2"/>
          <w:sz w:val="18"/>
          <w:szCs w:val="18"/>
        </w:rPr>
        <w:t>。</w:t>
      </w:r>
    </w:p>
    <w:p w:rsidR="00653B4F" w:rsidRPr="00B56481" w:rsidRDefault="00653B4F" w:rsidP="009B306B">
      <w:pPr>
        <w:widowControl w:val="0"/>
        <w:overflowPunct/>
        <w:snapToGrid w:val="0"/>
        <w:spacing w:line="240" w:lineRule="exact"/>
        <w:ind w:leftChars="160" w:left="566" w:rightChars="-1" w:right="-2" w:hangingChars="101" w:hanging="182"/>
        <w:rPr>
          <w:sz w:val="18"/>
          <w:szCs w:val="18"/>
        </w:rPr>
      </w:pPr>
      <w:r w:rsidRPr="00B56481">
        <w:rPr>
          <w:sz w:val="18"/>
          <w:szCs w:val="18"/>
        </w:rPr>
        <w:t>4.</w:t>
      </w:r>
      <w:proofErr w:type="gramStart"/>
      <w:r w:rsidRPr="00B56481">
        <w:rPr>
          <w:sz w:val="18"/>
          <w:szCs w:val="18"/>
        </w:rPr>
        <w:t>本表編製</w:t>
      </w:r>
      <w:proofErr w:type="gramEnd"/>
      <w:r w:rsidRPr="00B56481">
        <w:rPr>
          <w:sz w:val="18"/>
          <w:szCs w:val="18"/>
        </w:rPr>
        <w:t>基礎係</w:t>
      </w:r>
      <w:r w:rsidR="00387420">
        <w:rPr>
          <w:rFonts w:hint="eastAsia"/>
          <w:sz w:val="18"/>
          <w:szCs w:val="18"/>
        </w:rPr>
        <w:t>依</w:t>
      </w:r>
      <w:r w:rsidRPr="00B56481">
        <w:rPr>
          <w:sz w:val="18"/>
          <w:szCs w:val="18"/>
        </w:rPr>
        <w:t>會計法刪除第29條</w:t>
      </w:r>
      <w:r w:rsidR="00387420">
        <w:rPr>
          <w:rFonts w:hint="eastAsia"/>
          <w:sz w:val="18"/>
          <w:szCs w:val="18"/>
        </w:rPr>
        <w:t>後</w:t>
      </w:r>
      <w:r w:rsidR="00113589">
        <w:rPr>
          <w:sz w:val="18"/>
          <w:szCs w:val="18"/>
        </w:rPr>
        <w:t>，</w:t>
      </w:r>
      <w:r w:rsidR="00387420">
        <w:rPr>
          <w:rFonts w:hint="eastAsia"/>
          <w:sz w:val="18"/>
          <w:szCs w:val="18"/>
        </w:rPr>
        <w:t>納入固定資產</w:t>
      </w:r>
      <w:r w:rsidRPr="00B56481">
        <w:rPr>
          <w:sz w:val="18"/>
          <w:szCs w:val="18"/>
        </w:rPr>
        <w:t>及長期負債</w:t>
      </w:r>
      <w:r w:rsidR="00387420">
        <w:rPr>
          <w:rFonts w:hint="eastAsia"/>
          <w:sz w:val="18"/>
          <w:szCs w:val="18"/>
        </w:rPr>
        <w:t>等</w:t>
      </w:r>
      <w:r w:rsidRPr="00B56481">
        <w:rPr>
          <w:sz w:val="18"/>
          <w:szCs w:val="18"/>
        </w:rPr>
        <w:t>科目</w:t>
      </w:r>
      <w:r w:rsidR="00113589">
        <w:rPr>
          <w:sz w:val="18"/>
          <w:szCs w:val="18"/>
        </w:rPr>
        <w:t>，</w:t>
      </w:r>
      <w:r w:rsidRPr="00B56481">
        <w:rPr>
          <w:sz w:val="18"/>
          <w:szCs w:val="18"/>
        </w:rPr>
        <w:t>與預算</w:t>
      </w:r>
      <w:r w:rsidR="00387420">
        <w:rPr>
          <w:rFonts w:hint="eastAsia"/>
          <w:sz w:val="18"/>
          <w:szCs w:val="18"/>
        </w:rPr>
        <w:t>編列</w:t>
      </w:r>
      <w:r w:rsidRPr="00B56481">
        <w:rPr>
          <w:sz w:val="18"/>
          <w:szCs w:val="18"/>
        </w:rPr>
        <w:t>基礎不同</w:t>
      </w:r>
      <w:r w:rsidR="00113589">
        <w:rPr>
          <w:sz w:val="18"/>
          <w:szCs w:val="18"/>
        </w:rPr>
        <w:t>。</w:t>
      </w:r>
    </w:p>
    <w:sectPr w:rsidR="00653B4F" w:rsidRPr="00B56481" w:rsidSect="00353DA0">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54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C42" w:rsidRDefault="00C26C42" w:rsidP="00922725">
      <w:pPr>
        <w:ind w:firstLine="480"/>
      </w:pPr>
      <w:r>
        <w:separator/>
      </w:r>
    </w:p>
  </w:endnote>
  <w:endnote w:type="continuationSeparator" w:id="0">
    <w:p w:rsidR="00C26C42" w:rsidRDefault="00C26C42" w:rsidP="00922725">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P)">
    <w:altName w:val="Arial Unicode MS"/>
    <w:charset w:val="88"/>
    <w:family w:val="script"/>
    <w:pitch w:val="variable"/>
    <w:sig w:usb0="00000000"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120588"/>
      <w:docPartObj>
        <w:docPartGallery w:val="Page Numbers (Bottom of Page)"/>
        <w:docPartUnique/>
      </w:docPartObj>
    </w:sdtPr>
    <w:sdtEndPr/>
    <w:sdtContent>
      <w:p w:rsidR="003E624D" w:rsidRDefault="003E624D">
        <w:pPr>
          <w:pStyle w:val="af8"/>
          <w:jc w:val="center"/>
        </w:pPr>
        <w:r>
          <w:fldChar w:fldCharType="begin"/>
        </w:r>
        <w:r>
          <w:instrText>PAGE   \* MERGEFORMAT</w:instrText>
        </w:r>
        <w:r>
          <w:fldChar w:fldCharType="separate"/>
        </w:r>
        <w:r w:rsidR="001F0C48" w:rsidRPr="001F0C48">
          <w:rPr>
            <w:noProof/>
            <w:lang w:val="zh-TW"/>
          </w:rPr>
          <w:t>552</w:t>
        </w:r>
        <w:r>
          <w:fldChar w:fldCharType="end"/>
        </w:r>
      </w:p>
    </w:sdtContent>
  </w:sdt>
  <w:p w:rsidR="003E624D" w:rsidRPr="00B253D5" w:rsidRDefault="003E624D" w:rsidP="00B253D5">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4295964"/>
      <w:docPartObj>
        <w:docPartGallery w:val="Page Numbers (Bottom of Page)"/>
        <w:docPartUnique/>
      </w:docPartObj>
    </w:sdtPr>
    <w:sdtEndPr/>
    <w:sdtContent>
      <w:p w:rsidR="003E624D" w:rsidRDefault="00322A94">
        <w:pPr>
          <w:pStyle w:val="af8"/>
          <w:jc w:val="center"/>
        </w:pPr>
        <w:sdt>
          <w:sdtPr>
            <w:rPr>
              <w:rFonts w:ascii="標楷體" w:eastAsia="標楷體" w:hAnsi="標楷體" w:hint="eastAsia"/>
            </w:rPr>
            <w:id w:val="1862704146"/>
            <w:docPartObj>
              <w:docPartGallery w:val="Page Numbers (Bottom of Page)"/>
              <w:docPartUnique/>
            </w:docPartObj>
          </w:sdtPr>
          <w:sdtEndPr/>
          <w:sdtContent>
            <w:r w:rsidR="00A17402">
              <w:rPr>
                <w:rFonts w:ascii="標楷體" w:eastAsia="標楷體" w:hAnsi="標楷體" w:hint="eastAsia"/>
              </w:rPr>
              <w:t>乙-</w:t>
            </w:r>
            <w:r w:rsidR="00A17402">
              <w:rPr>
                <w:rFonts w:ascii="標楷體" w:eastAsia="標楷體" w:hAnsi="標楷體" w:hint="eastAsia"/>
              </w:rPr>
              <w:fldChar w:fldCharType="begin"/>
            </w:r>
            <w:r w:rsidR="00A17402">
              <w:rPr>
                <w:rFonts w:ascii="標楷體" w:eastAsia="標楷體" w:hAnsi="標楷體" w:hint="eastAsia"/>
              </w:rPr>
              <w:instrText>PAGE   \* MERGEFORMAT</w:instrText>
            </w:r>
            <w:r w:rsidR="00A17402">
              <w:rPr>
                <w:rFonts w:ascii="標楷體" w:eastAsia="標楷體" w:hAnsi="標楷體" w:hint="eastAsia"/>
              </w:rPr>
              <w:fldChar w:fldCharType="separate"/>
            </w:r>
            <w:r>
              <w:rPr>
                <w:rFonts w:ascii="標楷體" w:eastAsia="標楷體" w:hAnsi="標楷體"/>
                <w:noProof/>
              </w:rPr>
              <w:t>555</w:t>
            </w:r>
            <w:r w:rsidR="00A17402">
              <w:rPr>
                <w:rFonts w:ascii="標楷體" w:eastAsia="標楷體" w:hAnsi="標楷體" w:hint="eastAsia"/>
              </w:rPr>
              <w:fldChar w:fldCharType="end"/>
            </w:r>
          </w:sdtContent>
        </w:sdt>
      </w:p>
    </w:sdtContent>
  </w:sdt>
  <w:p w:rsidR="003E624D" w:rsidRPr="00B253D5" w:rsidRDefault="003E624D" w:rsidP="00B253D5">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4D" w:rsidRDefault="003E624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C42" w:rsidRDefault="00C26C42" w:rsidP="00922725">
      <w:pPr>
        <w:ind w:firstLine="480"/>
      </w:pPr>
      <w:r>
        <w:separator/>
      </w:r>
    </w:p>
  </w:footnote>
  <w:footnote w:type="continuationSeparator" w:id="0">
    <w:p w:rsidR="00C26C42" w:rsidRDefault="00C26C42" w:rsidP="00922725">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4D" w:rsidRDefault="003E624D">
    <w:pPr>
      <w:pStyle w:val="a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4D" w:rsidRDefault="003E624D">
    <w:pPr>
      <w:pStyle w:val="a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4D" w:rsidRDefault="003E624D">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455A8"/>
    <w:multiLevelType w:val="hybridMultilevel"/>
    <w:tmpl w:val="6712B43E"/>
    <w:lvl w:ilvl="0" w:tplc="F3B4FB96">
      <w:start w:val="1"/>
      <w:numFmt w:val="decimal"/>
      <w:suff w:val="nothing"/>
      <w:lvlText w:val="%1."/>
      <w:lvlJc w:val="left"/>
      <w:pPr>
        <w:ind w:left="360" w:hanging="480"/>
      </w:pPr>
      <w:rPr>
        <w:rFonts w:hint="eastAsia"/>
      </w:rPr>
    </w:lvl>
    <w:lvl w:ilvl="1" w:tplc="04090019" w:tentative="1">
      <w:start w:val="1"/>
      <w:numFmt w:val="ideographTraditional"/>
      <w:lvlText w:val="%2、"/>
      <w:lvlJc w:val="left"/>
      <w:pPr>
        <w:ind w:left="840" w:hanging="480"/>
      </w:pPr>
    </w:lvl>
    <w:lvl w:ilvl="2" w:tplc="0409001B" w:tentative="1">
      <w:start w:val="1"/>
      <w:numFmt w:val="lowerRoman"/>
      <w:lvlText w:val="%3."/>
      <w:lvlJc w:val="right"/>
      <w:pPr>
        <w:ind w:left="1320" w:hanging="480"/>
      </w:pPr>
    </w:lvl>
    <w:lvl w:ilvl="3" w:tplc="0409000F" w:tentative="1">
      <w:start w:val="1"/>
      <w:numFmt w:val="decimal"/>
      <w:lvlText w:val="%4."/>
      <w:lvlJc w:val="left"/>
      <w:pPr>
        <w:ind w:left="1800" w:hanging="480"/>
      </w:pPr>
    </w:lvl>
    <w:lvl w:ilvl="4" w:tplc="04090019" w:tentative="1">
      <w:start w:val="1"/>
      <w:numFmt w:val="ideographTraditional"/>
      <w:lvlText w:val="%5、"/>
      <w:lvlJc w:val="left"/>
      <w:pPr>
        <w:ind w:left="2280" w:hanging="480"/>
      </w:pPr>
    </w:lvl>
    <w:lvl w:ilvl="5" w:tplc="0409001B" w:tentative="1">
      <w:start w:val="1"/>
      <w:numFmt w:val="lowerRoman"/>
      <w:lvlText w:val="%6."/>
      <w:lvlJc w:val="right"/>
      <w:pPr>
        <w:ind w:left="2760" w:hanging="480"/>
      </w:pPr>
    </w:lvl>
    <w:lvl w:ilvl="6" w:tplc="0409000F" w:tentative="1">
      <w:start w:val="1"/>
      <w:numFmt w:val="decimal"/>
      <w:lvlText w:val="%7."/>
      <w:lvlJc w:val="left"/>
      <w:pPr>
        <w:ind w:left="3240" w:hanging="480"/>
      </w:pPr>
    </w:lvl>
    <w:lvl w:ilvl="7" w:tplc="04090019" w:tentative="1">
      <w:start w:val="1"/>
      <w:numFmt w:val="ideographTraditional"/>
      <w:lvlText w:val="%8、"/>
      <w:lvlJc w:val="left"/>
      <w:pPr>
        <w:ind w:left="3720" w:hanging="480"/>
      </w:pPr>
    </w:lvl>
    <w:lvl w:ilvl="8" w:tplc="0409001B" w:tentative="1">
      <w:start w:val="1"/>
      <w:numFmt w:val="lowerRoman"/>
      <w:lvlText w:val="%9."/>
      <w:lvlJc w:val="right"/>
      <w:pPr>
        <w:ind w:left="4200" w:hanging="480"/>
      </w:pPr>
    </w:lvl>
  </w:abstractNum>
  <w:abstractNum w:abstractNumId="1" w15:restartNumberingAfterBreak="0">
    <w:nsid w:val="1A5856AE"/>
    <w:multiLevelType w:val="hybridMultilevel"/>
    <w:tmpl w:val="6712B43E"/>
    <w:lvl w:ilvl="0" w:tplc="F3B4FB96">
      <w:start w:val="1"/>
      <w:numFmt w:val="decimal"/>
      <w:suff w:val="nothing"/>
      <w:lvlText w:val="%1."/>
      <w:lvlJc w:val="left"/>
      <w:pPr>
        <w:ind w:left="360" w:hanging="480"/>
      </w:pPr>
      <w:rPr>
        <w:rFonts w:hint="eastAsia"/>
      </w:rPr>
    </w:lvl>
    <w:lvl w:ilvl="1" w:tplc="04090019" w:tentative="1">
      <w:start w:val="1"/>
      <w:numFmt w:val="ideographTraditional"/>
      <w:lvlText w:val="%2、"/>
      <w:lvlJc w:val="left"/>
      <w:pPr>
        <w:ind w:left="840" w:hanging="480"/>
      </w:pPr>
    </w:lvl>
    <w:lvl w:ilvl="2" w:tplc="0409001B" w:tentative="1">
      <w:start w:val="1"/>
      <w:numFmt w:val="lowerRoman"/>
      <w:lvlText w:val="%3."/>
      <w:lvlJc w:val="right"/>
      <w:pPr>
        <w:ind w:left="1320" w:hanging="480"/>
      </w:pPr>
    </w:lvl>
    <w:lvl w:ilvl="3" w:tplc="0409000F" w:tentative="1">
      <w:start w:val="1"/>
      <w:numFmt w:val="decimal"/>
      <w:lvlText w:val="%4."/>
      <w:lvlJc w:val="left"/>
      <w:pPr>
        <w:ind w:left="1800" w:hanging="480"/>
      </w:pPr>
    </w:lvl>
    <w:lvl w:ilvl="4" w:tplc="04090019" w:tentative="1">
      <w:start w:val="1"/>
      <w:numFmt w:val="ideographTraditional"/>
      <w:lvlText w:val="%5、"/>
      <w:lvlJc w:val="left"/>
      <w:pPr>
        <w:ind w:left="2280" w:hanging="480"/>
      </w:pPr>
    </w:lvl>
    <w:lvl w:ilvl="5" w:tplc="0409001B" w:tentative="1">
      <w:start w:val="1"/>
      <w:numFmt w:val="lowerRoman"/>
      <w:lvlText w:val="%6."/>
      <w:lvlJc w:val="right"/>
      <w:pPr>
        <w:ind w:left="2760" w:hanging="480"/>
      </w:pPr>
    </w:lvl>
    <w:lvl w:ilvl="6" w:tplc="0409000F" w:tentative="1">
      <w:start w:val="1"/>
      <w:numFmt w:val="decimal"/>
      <w:lvlText w:val="%7."/>
      <w:lvlJc w:val="left"/>
      <w:pPr>
        <w:ind w:left="3240" w:hanging="480"/>
      </w:pPr>
    </w:lvl>
    <w:lvl w:ilvl="7" w:tplc="04090019" w:tentative="1">
      <w:start w:val="1"/>
      <w:numFmt w:val="ideographTraditional"/>
      <w:lvlText w:val="%8、"/>
      <w:lvlJc w:val="left"/>
      <w:pPr>
        <w:ind w:left="3720" w:hanging="480"/>
      </w:pPr>
    </w:lvl>
    <w:lvl w:ilvl="8" w:tplc="0409001B" w:tentative="1">
      <w:start w:val="1"/>
      <w:numFmt w:val="lowerRoman"/>
      <w:lvlText w:val="%9."/>
      <w:lvlJc w:val="right"/>
      <w:pPr>
        <w:ind w:left="420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bordersDoNotSurroundHeader/>
  <w:bordersDoNotSurroundFooter/>
  <w:proofState w:spelling="clean" w:grammar="clean"/>
  <w:defaultTabStop w:val="480"/>
  <w:drawingGridHorizontalSpacing w:val="120"/>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725"/>
    <w:rsid w:val="00011EA1"/>
    <w:rsid w:val="00013697"/>
    <w:rsid w:val="000170B9"/>
    <w:rsid w:val="0002125F"/>
    <w:rsid w:val="000212C9"/>
    <w:rsid w:val="00022F29"/>
    <w:rsid w:val="00032195"/>
    <w:rsid w:val="00034C4C"/>
    <w:rsid w:val="0003614F"/>
    <w:rsid w:val="00036F40"/>
    <w:rsid w:val="000374BF"/>
    <w:rsid w:val="00042393"/>
    <w:rsid w:val="00045328"/>
    <w:rsid w:val="00045C7D"/>
    <w:rsid w:val="000559E3"/>
    <w:rsid w:val="000755F6"/>
    <w:rsid w:val="00082BB4"/>
    <w:rsid w:val="00083D83"/>
    <w:rsid w:val="00084BAF"/>
    <w:rsid w:val="00092C37"/>
    <w:rsid w:val="00094FE1"/>
    <w:rsid w:val="00096077"/>
    <w:rsid w:val="000961BA"/>
    <w:rsid w:val="000A02FB"/>
    <w:rsid w:val="000B2CBC"/>
    <w:rsid w:val="000B3024"/>
    <w:rsid w:val="000B4133"/>
    <w:rsid w:val="000C1E25"/>
    <w:rsid w:val="000D3A02"/>
    <w:rsid w:val="000D4D18"/>
    <w:rsid w:val="000D4E4D"/>
    <w:rsid w:val="000E1D12"/>
    <w:rsid w:val="000E2B06"/>
    <w:rsid w:val="000E54EA"/>
    <w:rsid w:val="000E761A"/>
    <w:rsid w:val="000E7ED8"/>
    <w:rsid w:val="000F018D"/>
    <w:rsid w:val="000F0788"/>
    <w:rsid w:val="000F4380"/>
    <w:rsid w:val="001002DD"/>
    <w:rsid w:val="001022CC"/>
    <w:rsid w:val="00111622"/>
    <w:rsid w:val="00113589"/>
    <w:rsid w:val="00114916"/>
    <w:rsid w:val="001202EA"/>
    <w:rsid w:val="001227B9"/>
    <w:rsid w:val="00122A3A"/>
    <w:rsid w:val="001233BC"/>
    <w:rsid w:val="00130C8B"/>
    <w:rsid w:val="001322B1"/>
    <w:rsid w:val="00132CBA"/>
    <w:rsid w:val="0013333D"/>
    <w:rsid w:val="001423CD"/>
    <w:rsid w:val="00143682"/>
    <w:rsid w:val="00147291"/>
    <w:rsid w:val="001478A2"/>
    <w:rsid w:val="001524DA"/>
    <w:rsid w:val="001618F6"/>
    <w:rsid w:val="00163A2A"/>
    <w:rsid w:val="00172D2C"/>
    <w:rsid w:val="00186F00"/>
    <w:rsid w:val="0018706E"/>
    <w:rsid w:val="00194D5A"/>
    <w:rsid w:val="00195F2A"/>
    <w:rsid w:val="001A1363"/>
    <w:rsid w:val="001B25DC"/>
    <w:rsid w:val="001B37F6"/>
    <w:rsid w:val="001B46A7"/>
    <w:rsid w:val="001B5FD1"/>
    <w:rsid w:val="001B62EC"/>
    <w:rsid w:val="001C4066"/>
    <w:rsid w:val="001C50DB"/>
    <w:rsid w:val="001D341A"/>
    <w:rsid w:val="001E07C4"/>
    <w:rsid w:val="001E1A89"/>
    <w:rsid w:val="001E1BA1"/>
    <w:rsid w:val="001F0C48"/>
    <w:rsid w:val="001F1BC1"/>
    <w:rsid w:val="001F2B64"/>
    <w:rsid w:val="001F5212"/>
    <w:rsid w:val="001F7E41"/>
    <w:rsid w:val="00201F06"/>
    <w:rsid w:val="00213DE2"/>
    <w:rsid w:val="00221A44"/>
    <w:rsid w:val="002303F2"/>
    <w:rsid w:val="00233CD9"/>
    <w:rsid w:val="00236B6E"/>
    <w:rsid w:val="00236C13"/>
    <w:rsid w:val="0024197D"/>
    <w:rsid w:val="00243B8F"/>
    <w:rsid w:val="00245071"/>
    <w:rsid w:val="0024556D"/>
    <w:rsid w:val="00247470"/>
    <w:rsid w:val="002506CD"/>
    <w:rsid w:val="002507B0"/>
    <w:rsid w:val="00266C24"/>
    <w:rsid w:val="0026788B"/>
    <w:rsid w:val="00270533"/>
    <w:rsid w:val="00275E10"/>
    <w:rsid w:val="00280934"/>
    <w:rsid w:val="0028301D"/>
    <w:rsid w:val="00284D13"/>
    <w:rsid w:val="00287CF4"/>
    <w:rsid w:val="002913F3"/>
    <w:rsid w:val="00291C20"/>
    <w:rsid w:val="00292538"/>
    <w:rsid w:val="002933E7"/>
    <w:rsid w:val="002962B3"/>
    <w:rsid w:val="0029765E"/>
    <w:rsid w:val="002A0850"/>
    <w:rsid w:val="002A48B7"/>
    <w:rsid w:val="002A68DD"/>
    <w:rsid w:val="002B0950"/>
    <w:rsid w:val="002B32FE"/>
    <w:rsid w:val="002B3DD2"/>
    <w:rsid w:val="002C2B53"/>
    <w:rsid w:val="002C6974"/>
    <w:rsid w:val="002E3FD0"/>
    <w:rsid w:val="002F6139"/>
    <w:rsid w:val="002F62D0"/>
    <w:rsid w:val="002F6EA9"/>
    <w:rsid w:val="00302310"/>
    <w:rsid w:val="003050C6"/>
    <w:rsid w:val="00305CA2"/>
    <w:rsid w:val="00310B0A"/>
    <w:rsid w:val="00311A57"/>
    <w:rsid w:val="00311A79"/>
    <w:rsid w:val="00312985"/>
    <w:rsid w:val="00312B5F"/>
    <w:rsid w:val="00312E29"/>
    <w:rsid w:val="0032252F"/>
    <w:rsid w:val="00322A94"/>
    <w:rsid w:val="003300A5"/>
    <w:rsid w:val="00330339"/>
    <w:rsid w:val="00334E73"/>
    <w:rsid w:val="003367F3"/>
    <w:rsid w:val="00344F39"/>
    <w:rsid w:val="003502ED"/>
    <w:rsid w:val="00353DA0"/>
    <w:rsid w:val="00354EC5"/>
    <w:rsid w:val="0035590D"/>
    <w:rsid w:val="003577F6"/>
    <w:rsid w:val="00364CFC"/>
    <w:rsid w:val="00366A57"/>
    <w:rsid w:val="00372B92"/>
    <w:rsid w:val="00374495"/>
    <w:rsid w:val="0038164A"/>
    <w:rsid w:val="003857C2"/>
    <w:rsid w:val="00387420"/>
    <w:rsid w:val="0039262B"/>
    <w:rsid w:val="003A3EAD"/>
    <w:rsid w:val="003B1F23"/>
    <w:rsid w:val="003B4492"/>
    <w:rsid w:val="003B55BB"/>
    <w:rsid w:val="003B7D12"/>
    <w:rsid w:val="003B7DF1"/>
    <w:rsid w:val="003D0784"/>
    <w:rsid w:val="003E21B3"/>
    <w:rsid w:val="003E2C43"/>
    <w:rsid w:val="003E3316"/>
    <w:rsid w:val="003E3DC7"/>
    <w:rsid w:val="003E624D"/>
    <w:rsid w:val="003E72EC"/>
    <w:rsid w:val="003F2AC2"/>
    <w:rsid w:val="003F3A06"/>
    <w:rsid w:val="00400FB4"/>
    <w:rsid w:val="0040137A"/>
    <w:rsid w:val="0041242B"/>
    <w:rsid w:val="00414277"/>
    <w:rsid w:val="0041480E"/>
    <w:rsid w:val="004164CE"/>
    <w:rsid w:val="004179A5"/>
    <w:rsid w:val="00440A1A"/>
    <w:rsid w:val="00441C11"/>
    <w:rsid w:val="00444306"/>
    <w:rsid w:val="0044714C"/>
    <w:rsid w:val="004471DB"/>
    <w:rsid w:val="0045237D"/>
    <w:rsid w:val="004524D0"/>
    <w:rsid w:val="00455455"/>
    <w:rsid w:val="00456FFA"/>
    <w:rsid w:val="00460C1B"/>
    <w:rsid w:val="00462E0A"/>
    <w:rsid w:val="00463A38"/>
    <w:rsid w:val="00464A42"/>
    <w:rsid w:val="00467CC6"/>
    <w:rsid w:val="00470D4C"/>
    <w:rsid w:val="0047480A"/>
    <w:rsid w:val="0048193D"/>
    <w:rsid w:val="00492868"/>
    <w:rsid w:val="00493944"/>
    <w:rsid w:val="0049711C"/>
    <w:rsid w:val="004A0B26"/>
    <w:rsid w:val="004A71A0"/>
    <w:rsid w:val="004B6168"/>
    <w:rsid w:val="004C1131"/>
    <w:rsid w:val="004C1E3B"/>
    <w:rsid w:val="004C2855"/>
    <w:rsid w:val="004C3E12"/>
    <w:rsid w:val="004C5D6F"/>
    <w:rsid w:val="004D1A8E"/>
    <w:rsid w:val="004D232F"/>
    <w:rsid w:val="004D2970"/>
    <w:rsid w:val="004D41E2"/>
    <w:rsid w:val="004E7414"/>
    <w:rsid w:val="004F417E"/>
    <w:rsid w:val="005047F4"/>
    <w:rsid w:val="005049E3"/>
    <w:rsid w:val="0050585B"/>
    <w:rsid w:val="00510C86"/>
    <w:rsid w:val="00517E46"/>
    <w:rsid w:val="00524809"/>
    <w:rsid w:val="0052740C"/>
    <w:rsid w:val="00527DC4"/>
    <w:rsid w:val="00533E41"/>
    <w:rsid w:val="00540A83"/>
    <w:rsid w:val="00550197"/>
    <w:rsid w:val="00550356"/>
    <w:rsid w:val="0055076B"/>
    <w:rsid w:val="00551273"/>
    <w:rsid w:val="00551CCE"/>
    <w:rsid w:val="005524D9"/>
    <w:rsid w:val="00553B49"/>
    <w:rsid w:val="00555E69"/>
    <w:rsid w:val="005623B0"/>
    <w:rsid w:val="00574726"/>
    <w:rsid w:val="005773F0"/>
    <w:rsid w:val="00577B52"/>
    <w:rsid w:val="00585243"/>
    <w:rsid w:val="00594AA7"/>
    <w:rsid w:val="00596477"/>
    <w:rsid w:val="00596D5C"/>
    <w:rsid w:val="005B0663"/>
    <w:rsid w:val="005B1756"/>
    <w:rsid w:val="005C1822"/>
    <w:rsid w:val="005C77B7"/>
    <w:rsid w:val="005D3375"/>
    <w:rsid w:val="005D5546"/>
    <w:rsid w:val="005E4EA6"/>
    <w:rsid w:val="005E6B8D"/>
    <w:rsid w:val="0060192B"/>
    <w:rsid w:val="00603B73"/>
    <w:rsid w:val="00611F49"/>
    <w:rsid w:val="00615FE2"/>
    <w:rsid w:val="006302F2"/>
    <w:rsid w:val="00632CE5"/>
    <w:rsid w:val="0063329E"/>
    <w:rsid w:val="00635DF8"/>
    <w:rsid w:val="00636B56"/>
    <w:rsid w:val="00640B50"/>
    <w:rsid w:val="006413A3"/>
    <w:rsid w:val="0064147C"/>
    <w:rsid w:val="006429C9"/>
    <w:rsid w:val="00642EBD"/>
    <w:rsid w:val="00650224"/>
    <w:rsid w:val="00653B4F"/>
    <w:rsid w:val="00654F42"/>
    <w:rsid w:val="00654F7F"/>
    <w:rsid w:val="00657EF1"/>
    <w:rsid w:val="00665070"/>
    <w:rsid w:val="0066601D"/>
    <w:rsid w:val="006701DE"/>
    <w:rsid w:val="006707F5"/>
    <w:rsid w:val="00671100"/>
    <w:rsid w:val="0067377F"/>
    <w:rsid w:val="006737D3"/>
    <w:rsid w:val="00681CAA"/>
    <w:rsid w:val="00687EE5"/>
    <w:rsid w:val="00695DED"/>
    <w:rsid w:val="006970CF"/>
    <w:rsid w:val="006B041F"/>
    <w:rsid w:val="006B4A58"/>
    <w:rsid w:val="006B6A8D"/>
    <w:rsid w:val="006D0F28"/>
    <w:rsid w:val="006D7C71"/>
    <w:rsid w:val="006E2E60"/>
    <w:rsid w:val="006F08C2"/>
    <w:rsid w:val="006F3C2D"/>
    <w:rsid w:val="006F6DEC"/>
    <w:rsid w:val="006F7489"/>
    <w:rsid w:val="007018D6"/>
    <w:rsid w:val="00704A25"/>
    <w:rsid w:val="0071104E"/>
    <w:rsid w:val="00711D04"/>
    <w:rsid w:val="007214AF"/>
    <w:rsid w:val="00721EE7"/>
    <w:rsid w:val="0072307E"/>
    <w:rsid w:val="00725040"/>
    <w:rsid w:val="00725762"/>
    <w:rsid w:val="007317B5"/>
    <w:rsid w:val="00734D45"/>
    <w:rsid w:val="00735D88"/>
    <w:rsid w:val="00737221"/>
    <w:rsid w:val="007407E0"/>
    <w:rsid w:val="00742151"/>
    <w:rsid w:val="00761538"/>
    <w:rsid w:val="00763E68"/>
    <w:rsid w:val="0076776B"/>
    <w:rsid w:val="0077062D"/>
    <w:rsid w:val="00770888"/>
    <w:rsid w:val="00771FC9"/>
    <w:rsid w:val="0077288F"/>
    <w:rsid w:val="007778CA"/>
    <w:rsid w:val="007866F9"/>
    <w:rsid w:val="007A063F"/>
    <w:rsid w:val="007A1FA5"/>
    <w:rsid w:val="007A3BC4"/>
    <w:rsid w:val="007A72B2"/>
    <w:rsid w:val="007C1437"/>
    <w:rsid w:val="007C399A"/>
    <w:rsid w:val="007C5857"/>
    <w:rsid w:val="007D117F"/>
    <w:rsid w:val="007D1310"/>
    <w:rsid w:val="007D202C"/>
    <w:rsid w:val="007D524B"/>
    <w:rsid w:val="007D7724"/>
    <w:rsid w:val="007E0378"/>
    <w:rsid w:val="007E22A5"/>
    <w:rsid w:val="007E4802"/>
    <w:rsid w:val="007E6766"/>
    <w:rsid w:val="007F3341"/>
    <w:rsid w:val="007F5805"/>
    <w:rsid w:val="007F77A6"/>
    <w:rsid w:val="00804C02"/>
    <w:rsid w:val="008119B0"/>
    <w:rsid w:val="008203DF"/>
    <w:rsid w:val="008251F3"/>
    <w:rsid w:val="00830289"/>
    <w:rsid w:val="008304C2"/>
    <w:rsid w:val="008318BF"/>
    <w:rsid w:val="00841C69"/>
    <w:rsid w:val="00855952"/>
    <w:rsid w:val="008609E2"/>
    <w:rsid w:val="00866DCF"/>
    <w:rsid w:val="00867B0A"/>
    <w:rsid w:val="00871A97"/>
    <w:rsid w:val="00872BE7"/>
    <w:rsid w:val="00877321"/>
    <w:rsid w:val="0088113A"/>
    <w:rsid w:val="0088176F"/>
    <w:rsid w:val="008961B0"/>
    <w:rsid w:val="00897B34"/>
    <w:rsid w:val="008A3A2D"/>
    <w:rsid w:val="008A43E3"/>
    <w:rsid w:val="008A5CF8"/>
    <w:rsid w:val="008A6AF4"/>
    <w:rsid w:val="008A6F36"/>
    <w:rsid w:val="008A7560"/>
    <w:rsid w:val="008B179A"/>
    <w:rsid w:val="008B56B2"/>
    <w:rsid w:val="008C17D3"/>
    <w:rsid w:val="008D0C5A"/>
    <w:rsid w:val="008D10F7"/>
    <w:rsid w:val="008D1912"/>
    <w:rsid w:val="008D51F2"/>
    <w:rsid w:val="008D5F3C"/>
    <w:rsid w:val="008D69C6"/>
    <w:rsid w:val="008D7986"/>
    <w:rsid w:val="008E1DE9"/>
    <w:rsid w:val="008E3B10"/>
    <w:rsid w:val="008E6A81"/>
    <w:rsid w:val="00902394"/>
    <w:rsid w:val="0090349E"/>
    <w:rsid w:val="00910970"/>
    <w:rsid w:val="009112B7"/>
    <w:rsid w:val="00920A33"/>
    <w:rsid w:val="00920AA8"/>
    <w:rsid w:val="00922725"/>
    <w:rsid w:val="00925AA3"/>
    <w:rsid w:val="00926A90"/>
    <w:rsid w:val="00927671"/>
    <w:rsid w:val="009322D5"/>
    <w:rsid w:val="0093576A"/>
    <w:rsid w:val="00940553"/>
    <w:rsid w:val="0094075B"/>
    <w:rsid w:val="009603CD"/>
    <w:rsid w:val="00961373"/>
    <w:rsid w:val="00965675"/>
    <w:rsid w:val="00972F00"/>
    <w:rsid w:val="00975364"/>
    <w:rsid w:val="00987481"/>
    <w:rsid w:val="009939EB"/>
    <w:rsid w:val="009965CD"/>
    <w:rsid w:val="009B306B"/>
    <w:rsid w:val="009C7F71"/>
    <w:rsid w:val="009D3A79"/>
    <w:rsid w:val="009D4093"/>
    <w:rsid w:val="009D45D4"/>
    <w:rsid w:val="009D54D5"/>
    <w:rsid w:val="009E1ED8"/>
    <w:rsid w:val="009E4720"/>
    <w:rsid w:val="009E7E01"/>
    <w:rsid w:val="009F11C2"/>
    <w:rsid w:val="009F50C3"/>
    <w:rsid w:val="00A05EE0"/>
    <w:rsid w:val="00A06D03"/>
    <w:rsid w:val="00A122D1"/>
    <w:rsid w:val="00A13D05"/>
    <w:rsid w:val="00A15CE1"/>
    <w:rsid w:val="00A160ED"/>
    <w:rsid w:val="00A17402"/>
    <w:rsid w:val="00A20E71"/>
    <w:rsid w:val="00A2164A"/>
    <w:rsid w:val="00A22030"/>
    <w:rsid w:val="00A3273C"/>
    <w:rsid w:val="00A34754"/>
    <w:rsid w:val="00A4099F"/>
    <w:rsid w:val="00A41C09"/>
    <w:rsid w:val="00A450C5"/>
    <w:rsid w:val="00A47A1C"/>
    <w:rsid w:val="00A51E5D"/>
    <w:rsid w:val="00A52B81"/>
    <w:rsid w:val="00A531F1"/>
    <w:rsid w:val="00A55472"/>
    <w:rsid w:val="00A55728"/>
    <w:rsid w:val="00A61131"/>
    <w:rsid w:val="00A6358A"/>
    <w:rsid w:val="00A64929"/>
    <w:rsid w:val="00A727EB"/>
    <w:rsid w:val="00A735A9"/>
    <w:rsid w:val="00A737F9"/>
    <w:rsid w:val="00A925EC"/>
    <w:rsid w:val="00A932A5"/>
    <w:rsid w:val="00A979B2"/>
    <w:rsid w:val="00AB3D8E"/>
    <w:rsid w:val="00AC3269"/>
    <w:rsid w:val="00AD0051"/>
    <w:rsid w:val="00AD0484"/>
    <w:rsid w:val="00AE11AF"/>
    <w:rsid w:val="00AE44FB"/>
    <w:rsid w:val="00AE61A0"/>
    <w:rsid w:val="00AF23D0"/>
    <w:rsid w:val="00AF3242"/>
    <w:rsid w:val="00AF60C7"/>
    <w:rsid w:val="00B020B9"/>
    <w:rsid w:val="00B06464"/>
    <w:rsid w:val="00B07120"/>
    <w:rsid w:val="00B100D4"/>
    <w:rsid w:val="00B1686D"/>
    <w:rsid w:val="00B253D5"/>
    <w:rsid w:val="00B3489A"/>
    <w:rsid w:val="00B355E2"/>
    <w:rsid w:val="00B36DC5"/>
    <w:rsid w:val="00B41AE6"/>
    <w:rsid w:val="00B56481"/>
    <w:rsid w:val="00B654B0"/>
    <w:rsid w:val="00B70027"/>
    <w:rsid w:val="00B70092"/>
    <w:rsid w:val="00B73287"/>
    <w:rsid w:val="00B753AC"/>
    <w:rsid w:val="00B87A39"/>
    <w:rsid w:val="00B97301"/>
    <w:rsid w:val="00BA26A0"/>
    <w:rsid w:val="00BB13BE"/>
    <w:rsid w:val="00BB186E"/>
    <w:rsid w:val="00BB1C6D"/>
    <w:rsid w:val="00BB416B"/>
    <w:rsid w:val="00BB785A"/>
    <w:rsid w:val="00BC03A8"/>
    <w:rsid w:val="00BC0D28"/>
    <w:rsid w:val="00BC1A2E"/>
    <w:rsid w:val="00BD0681"/>
    <w:rsid w:val="00BD13EC"/>
    <w:rsid w:val="00BD3031"/>
    <w:rsid w:val="00BF4D1B"/>
    <w:rsid w:val="00BF6613"/>
    <w:rsid w:val="00BF7087"/>
    <w:rsid w:val="00C005E9"/>
    <w:rsid w:val="00C1436E"/>
    <w:rsid w:val="00C17A1D"/>
    <w:rsid w:val="00C26C42"/>
    <w:rsid w:val="00C3043F"/>
    <w:rsid w:val="00C30B30"/>
    <w:rsid w:val="00C30CBF"/>
    <w:rsid w:val="00C32F1E"/>
    <w:rsid w:val="00C3628C"/>
    <w:rsid w:val="00C41CB5"/>
    <w:rsid w:val="00C44732"/>
    <w:rsid w:val="00C51191"/>
    <w:rsid w:val="00C54FC9"/>
    <w:rsid w:val="00C55270"/>
    <w:rsid w:val="00C6377A"/>
    <w:rsid w:val="00C65D3B"/>
    <w:rsid w:val="00C77C46"/>
    <w:rsid w:val="00C809E9"/>
    <w:rsid w:val="00C81F1F"/>
    <w:rsid w:val="00C83263"/>
    <w:rsid w:val="00C832CE"/>
    <w:rsid w:val="00C833F2"/>
    <w:rsid w:val="00C90F22"/>
    <w:rsid w:val="00C92AD9"/>
    <w:rsid w:val="00CA12BE"/>
    <w:rsid w:val="00CA280C"/>
    <w:rsid w:val="00CA4495"/>
    <w:rsid w:val="00CA7CB8"/>
    <w:rsid w:val="00CB3588"/>
    <w:rsid w:val="00CB44BD"/>
    <w:rsid w:val="00CC7535"/>
    <w:rsid w:val="00CC7AE2"/>
    <w:rsid w:val="00CD0369"/>
    <w:rsid w:val="00CD20C6"/>
    <w:rsid w:val="00CD6789"/>
    <w:rsid w:val="00CE1486"/>
    <w:rsid w:val="00CF0AA8"/>
    <w:rsid w:val="00CF3553"/>
    <w:rsid w:val="00CF5814"/>
    <w:rsid w:val="00D000BA"/>
    <w:rsid w:val="00D0122D"/>
    <w:rsid w:val="00D02D12"/>
    <w:rsid w:val="00D03194"/>
    <w:rsid w:val="00D04D81"/>
    <w:rsid w:val="00D066CB"/>
    <w:rsid w:val="00D27E6A"/>
    <w:rsid w:val="00D33A99"/>
    <w:rsid w:val="00D42AF2"/>
    <w:rsid w:val="00D4311E"/>
    <w:rsid w:val="00D439A6"/>
    <w:rsid w:val="00D45796"/>
    <w:rsid w:val="00D51E56"/>
    <w:rsid w:val="00D53448"/>
    <w:rsid w:val="00D5545B"/>
    <w:rsid w:val="00D60BB3"/>
    <w:rsid w:val="00D679E2"/>
    <w:rsid w:val="00D73853"/>
    <w:rsid w:val="00D77FD2"/>
    <w:rsid w:val="00D80FED"/>
    <w:rsid w:val="00D8492C"/>
    <w:rsid w:val="00D87F4C"/>
    <w:rsid w:val="00D9097C"/>
    <w:rsid w:val="00D90AC8"/>
    <w:rsid w:val="00D943AE"/>
    <w:rsid w:val="00DA1A77"/>
    <w:rsid w:val="00DA4CA5"/>
    <w:rsid w:val="00DB4A85"/>
    <w:rsid w:val="00DB6769"/>
    <w:rsid w:val="00DC158A"/>
    <w:rsid w:val="00DC2045"/>
    <w:rsid w:val="00DD0108"/>
    <w:rsid w:val="00DD4220"/>
    <w:rsid w:val="00DD4C1E"/>
    <w:rsid w:val="00DD53BB"/>
    <w:rsid w:val="00DD7E0E"/>
    <w:rsid w:val="00DE11C4"/>
    <w:rsid w:val="00DE1E54"/>
    <w:rsid w:val="00DF0628"/>
    <w:rsid w:val="00DF1BE0"/>
    <w:rsid w:val="00DF505E"/>
    <w:rsid w:val="00DF5235"/>
    <w:rsid w:val="00DF541B"/>
    <w:rsid w:val="00E00C04"/>
    <w:rsid w:val="00E06C20"/>
    <w:rsid w:val="00E07877"/>
    <w:rsid w:val="00E12E1B"/>
    <w:rsid w:val="00E12FF7"/>
    <w:rsid w:val="00E1520A"/>
    <w:rsid w:val="00E246E0"/>
    <w:rsid w:val="00E2491D"/>
    <w:rsid w:val="00E27407"/>
    <w:rsid w:val="00E32809"/>
    <w:rsid w:val="00E33285"/>
    <w:rsid w:val="00E430CA"/>
    <w:rsid w:val="00E50194"/>
    <w:rsid w:val="00E536FB"/>
    <w:rsid w:val="00E6105C"/>
    <w:rsid w:val="00E710C8"/>
    <w:rsid w:val="00E71D52"/>
    <w:rsid w:val="00E75B77"/>
    <w:rsid w:val="00E80444"/>
    <w:rsid w:val="00E8070F"/>
    <w:rsid w:val="00E96AAF"/>
    <w:rsid w:val="00E96FE2"/>
    <w:rsid w:val="00EA118E"/>
    <w:rsid w:val="00EA158D"/>
    <w:rsid w:val="00EA2B5A"/>
    <w:rsid w:val="00EB0E5F"/>
    <w:rsid w:val="00EC191C"/>
    <w:rsid w:val="00EC2810"/>
    <w:rsid w:val="00EC5BDB"/>
    <w:rsid w:val="00EC6E6D"/>
    <w:rsid w:val="00EC6FB2"/>
    <w:rsid w:val="00ED1B78"/>
    <w:rsid w:val="00ED2228"/>
    <w:rsid w:val="00ED7895"/>
    <w:rsid w:val="00EE0C99"/>
    <w:rsid w:val="00EE401D"/>
    <w:rsid w:val="00EE50F9"/>
    <w:rsid w:val="00EF110C"/>
    <w:rsid w:val="00F0568F"/>
    <w:rsid w:val="00F05E23"/>
    <w:rsid w:val="00F06F85"/>
    <w:rsid w:val="00F254B3"/>
    <w:rsid w:val="00F30E05"/>
    <w:rsid w:val="00F31600"/>
    <w:rsid w:val="00F40596"/>
    <w:rsid w:val="00F4172D"/>
    <w:rsid w:val="00F4308F"/>
    <w:rsid w:val="00F449C2"/>
    <w:rsid w:val="00F52F63"/>
    <w:rsid w:val="00F54300"/>
    <w:rsid w:val="00F65D2A"/>
    <w:rsid w:val="00F72D60"/>
    <w:rsid w:val="00F74A53"/>
    <w:rsid w:val="00F85DD5"/>
    <w:rsid w:val="00F86033"/>
    <w:rsid w:val="00F86C32"/>
    <w:rsid w:val="00F953A5"/>
    <w:rsid w:val="00F978CE"/>
    <w:rsid w:val="00F97ACB"/>
    <w:rsid w:val="00FA33BA"/>
    <w:rsid w:val="00FB0C93"/>
    <w:rsid w:val="00FB42F2"/>
    <w:rsid w:val="00FB5DD3"/>
    <w:rsid w:val="00FC7E8B"/>
    <w:rsid w:val="00FD4EE4"/>
    <w:rsid w:val="00FE1818"/>
    <w:rsid w:val="00FE26A7"/>
    <w:rsid w:val="00FF35C4"/>
    <w:rsid w:val="00FF5A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7224AE9A-E28B-4357-B54F-72C309256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725"/>
    <w:pPr>
      <w:overflowPunct w:val="0"/>
      <w:ind w:firstLineChars="200" w:firstLine="200"/>
      <w:jc w:val="both"/>
    </w:pPr>
    <w:rPr>
      <w:rFonts w:ascii="標楷體" w:eastAsia="標楷體" w:hAnsi="標楷體" w:cs="標楷體"/>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新標題三"/>
    <w:basedOn w:val="a"/>
    <w:qFormat/>
    <w:rsid w:val="00492868"/>
    <w:pPr>
      <w:keepNext/>
      <w:overflowPunct/>
      <w:spacing w:line="600" w:lineRule="exact"/>
      <w:ind w:leftChars="275" w:left="425" w:hangingChars="150" w:hanging="150"/>
      <w:outlineLvl w:val="2"/>
    </w:pPr>
    <w:rPr>
      <w:rFonts w:cs="新細明體"/>
      <w:bCs/>
      <w:kern w:val="0"/>
      <w:sz w:val="32"/>
      <w:szCs w:val="32"/>
      <w:lang w:eastAsia="en-US" w:bidi="en-US"/>
    </w:rPr>
  </w:style>
  <w:style w:type="paragraph" w:customStyle="1" w:styleId="a4">
    <w:name w:val="新標題四"/>
    <w:basedOn w:val="a"/>
    <w:qFormat/>
    <w:rsid w:val="00492868"/>
    <w:pPr>
      <w:keepNext/>
      <w:overflowPunct/>
      <w:spacing w:line="600" w:lineRule="exact"/>
      <w:ind w:leftChars="425" w:left="525" w:hangingChars="100" w:hanging="100"/>
      <w:outlineLvl w:val="2"/>
    </w:pPr>
    <w:rPr>
      <w:rFonts w:cs="新細明體"/>
      <w:bCs/>
      <w:color w:val="000000"/>
      <w:kern w:val="0"/>
      <w:sz w:val="32"/>
      <w:szCs w:val="32"/>
      <w:lang w:bidi="en-US"/>
    </w:rPr>
  </w:style>
  <w:style w:type="paragraph" w:customStyle="1" w:styleId="a5">
    <w:name w:val="新標題五"/>
    <w:basedOn w:val="a"/>
    <w:qFormat/>
    <w:rsid w:val="00492868"/>
    <w:pPr>
      <w:widowControl w:val="0"/>
      <w:overflowPunct/>
      <w:spacing w:line="600" w:lineRule="exact"/>
      <w:ind w:leftChars="475" w:left="625" w:hangingChars="150" w:hanging="150"/>
    </w:pPr>
    <w:rPr>
      <w:rFonts w:hAnsi="Wingdings 2" w:cs="Times New Roman"/>
      <w:sz w:val="32"/>
      <w:szCs w:val="36"/>
    </w:rPr>
  </w:style>
  <w:style w:type="paragraph" w:customStyle="1" w:styleId="a6">
    <w:name w:val="新標題一"/>
    <w:basedOn w:val="a7"/>
    <w:qFormat/>
    <w:rsid w:val="00492868"/>
    <w:pPr>
      <w:adjustRightInd w:val="0"/>
      <w:snapToGrid w:val="0"/>
      <w:spacing w:line="600" w:lineRule="exact"/>
      <w:jc w:val="both"/>
    </w:pPr>
    <w:rPr>
      <w:rFonts w:ascii="標楷體" w:eastAsia="標楷體" w:hAnsi="標楷體" w:cs="Times New Roman"/>
      <w:b/>
      <w:snapToGrid w:val="0"/>
      <w:kern w:val="0"/>
      <w:sz w:val="32"/>
      <w:szCs w:val="32"/>
    </w:rPr>
  </w:style>
  <w:style w:type="paragraph" w:styleId="a7">
    <w:name w:val="Plain Text"/>
    <w:basedOn w:val="a"/>
    <w:link w:val="a8"/>
    <w:uiPriority w:val="99"/>
    <w:semiHidden/>
    <w:unhideWhenUsed/>
    <w:rsid w:val="00492868"/>
    <w:pPr>
      <w:widowControl w:val="0"/>
      <w:overflowPunct/>
      <w:ind w:firstLineChars="0" w:firstLine="0"/>
      <w:jc w:val="left"/>
    </w:pPr>
    <w:rPr>
      <w:rFonts w:ascii="細明體" w:eastAsia="細明體" w:hAnsi="Courier New" w:cs="Courier New"/>
    </w:rPr>
  </w:style>
  <w:style w:type="character" w:customStyle="1" w:styleId="a8">
    <w:name w:val="純文字 字元"/>
    <w:basedOn w:val="a0"/>
    <w:link w:val="a7"/>
    <w:uiPriority w:val="99"/>
    <w:semiHidden/>
    <w:rsid w:val="00492868"/>
    <w:rPr>
      <w:rFonts w:ascii="細明體" w:eastAsia="細明體" w:hAnsi="Courier New" w:cs="Courier New"/>
      <w:sz w:val="24"/>
      <w:szCs w:val="24"/>
    </w:rPr>
  </w:style>
  <w:style w:type="paragraph" w:customStyle="1" w:styleId="a9">
    <w:name w:val="新標題一內文"/>
    <w:basedOn w:val="a"/>
    <w:qFormat/>
    <w:rsid w:val="00492868"/>
    <w:pPr>
      <w:widowControl w:val="0"/>
      <w:overflowPunct/>
      <w:adjustRightInd w:val="0"/>
      <w:snapToGrid w:val="0"/>
      <w:spacing w:line="600" w:lineRule="exact"/>
      <w:ind w:leftChars="225" w:left="225"/>
    </w:pPr>
    <w:rPr>
      <w:rFonts w:cs="Times New Roman"/>
      <w:snapToGrid w:val="0"/>
      <w:kern w:val="0"/>
      <w:sz w:val="32"/>
      <w:szCs w:val="32"/>
    </w:rPr>
  </w:style>
  <w:style w:type="paragraph" w:customStyle="1" w:styleId="aa">
    <w:name w:val="新標題二"/>
    <w:basedOn w:val="a"/>
    <w:qFormat/>
    <w:rsid w:val="00492868"/>
    <w:pPr>
      <w:widowControl w:val="0"/>
      <w:overflowPunct/>
      <w:adjustRightInd w:val="0"/>
      <w:snapToGrid w:val="0"/>
      <w:spacing w:line="600" w:lineRule="exact"/>
      <w:ind w:leftChars="225" w:left="325" w:hangingChars="100" w:hanging="100"/>
    </w:pPr>
    <w:rPr>
      <w:rFonts w:cs="Times New Roman"/>
      <w:b/>
      <w:bCs/>
      <w:snapToGrid w:val="0"/>
      <w:kern w:val="0"/>
      <w:sz w:val="32"/>
      <w:szCs w:val="32"/>
    </w:rPr>
  </w:style>
  <w:style w:type="paragraph" w:customStyle="1" w:styleId="ab">
    <w:name w:val="新標題三內文"/>
    <w:basedOn w:val="a"/>
    <w:qFormat/>
    <w:rsid w:val="00492868"/>
    <w:pPr>
      <w:widowControl w:val="0"/>
      <w:overflowPunct/>
      <w:adjustRightInd w:val="0"/>
      <w:spacing w:line="600" w:lineRule="exact"/>
      <w:ind w:leftChars="450" w:left="450"/>
    </w:pPr>
    <w:rPr>
      <w:rFonts w:ascii="Times New Roman" w:hAnsi="Times New Roman" w:cs="Times New Roman"/>
      <w:snapToGrid w:val="0"/>
      <w:kern w:val="0"/>
      <w:sz w:val="32"/>
      <w:szCs w:val="30"/>
    </w:rPr>
  </w:style>
  <w:style w:type="paragraph" w:customStyle="1" w:styleId="ac">
    <w:name w:val="新標題二內文"/>
    <w:basedOn w:val="a"/>
    <w:qFormat/>
    <w:rsid w:val="00492868"/>
    <w:pPr>
      <w:widowControl w:val="0"/>
      <w:overflowPunct/>
      <w:adjustRightInd w:val="0"/>
      <w:snapToGrid w:val="0"/>
      <w:spacing w:line="520" w:lineRule="exact"/>
      <w:ind w:leftChars="325" w:left="325"/>
    </w:pPr>
    <w:rPr>
      <w:rFonts w:cs="Times New Roman"/>
      <w:color w:val="000000"/>
      <w:sz w:val="32"/>
    </w:rPr>
  </w:style>
  <w:style w:type="paragraph" w:customStyle="1" w:styleId="ad">
    <w:name w:val="一."/>
    <w:basedOn w:val="a"/>
    <w:qFormat/>
    <w:rsid w:val="00492868"/>
    <w:pPr>
      <w:widowControl w:val="0"/>
      <w:overflowPunct/>
      <w:adjustRightInd w:val="0"/>
      <w:snapToGrid w:val="0"/>
      <w:spacing w:line="300" w:lineRule="auto"/>
      <w:ind w:left="672" w:hangingChars="210" w:hanging="672"/>
    </w:pPr>
    <w:rPr>
      <w:rFonts w:hAnsi="Times New Roman" w:cs="Times New Roman"/>
      <w:kern w:val="0"/>
      <w:sz w:val="32"/>
      <w:szCs w:val="20"/>
    </w:rPr>
  </w:style>
  <w:style w:type="paragraph" w:customStyle="1" w:styleId="n">
    <w:name w:val="一n"/>
    <w:basedOn w:val="ad"/>
    <w:qFormat/>
    <w:rsid w:val="00492868"/>
    <w:pPr>
      <w:spacing w:line="400" w:lineRule="exact"/>
      <w:ind w:left="504" w:hanging="504"/>
    </w:pPr>
    <w:rPr>
      <w:rFonts w:hAnsi="標楷體"/>
      <w:sz w:val="24"/>
      <w:szCs w:val="24"/>
    </w:rPr>
  </w:style>
  <w:style w:type="paragraph" w:customStyle="1" w:styleId="ae">
    <w:name w:val="壹"/>
    <w:basedOn w:val="a"/>
    <w:qFormat/>
    <w:rsid w:val="00492868"/>
    <w:pPr>
      <w:widowControl w:val="0"/>
      <w:overflowPunct/>
      <w:snapToGrid w:val="0"/>
      <w:spacing w:line="400" w:lineRule="exact"/>
      <w:ind w:firstLineChars="205" w:firstLine="492"/>
      <w:jc w:val="left"/>
    </w:pPr>
    <w:rPr>
      <w:rFonts w:cs="Times New Roman"/>
    </w:rPr>
  </w:style>
  <w:style w:type="paragraph" w:customStyle="1" w:styleId="af">
    <w:name w:val="全對齊"/>
    <w:basedOn w:val="a"/>
    <w:qFormat/>
    <w:rsid w:val="00492868"/>
    <w:pPr>
      <w:widowControl w:val="0"/>
      <w:overflowPunct/>
      <w:snapToGrid w:val="0"/>
      <w:spacing w:line="400" w:lineRule="exact"/>
      <w:ind w:firstLineChars="0" w:firstLine="0"/>
    </w:pPr>
    <w:rPr>
      <w:rFonts w:cs="Times New Roman"/>
    </w:rPr>
  </w:style>
  <w:style w:type="paragraph" w:customStyle="1" w:styleId="af0">
    <w:name w:val="(一)."/>
    <w:basedOn w:val="a"/>
    <w:qFormat/>
    <w:rsid w:val="00492868"/>
    <w:pPr>
      <w:widowControl w:val="0"/>
      <w:overflowPunct/>
      <w:adjustRightInd w:val="0"/>
      <w:snapToGrid w:val="0"/>
      <w:spacing w:line="300" w:lineRule="auto"/>
      <w:ind w:left="851" w:firstLineChars="0" w:hanging="522"/>
    </w:pPr>
    <w:rPr>
      <w:rFonts w:ascii="Times New Roman" w:eastAsia="華康楷書體W5(P)" w:hAnsi="Times New Roman" w:cs="Times New Roman"/>
      <w:sz w:val="32"/>
      <w:szCs w:val="20"/>
    </w:rPr>
  </w:style>
  <w:style w:type="paragraph" w:customStyle="1" w:styleId="n0">
    <w:name w:val="(一)n"/>
    <w:basedOn w:val="af0"/>
    <w:qFormat/>
    <w:rsid w:val="00492868"/>
    <w:pPr>
      <w:spacing w:line="400" w:lineRule="exact"/>
    </w:pPr>
    <w:rPr>
      <w:sz w:val="24"/>
      <w:u w:val="single"/>
    </w:rPr>
  </w:style>
  <w:style w:type="paragraph" w:customStyle="1" w:styleId="1n">
    <w:name w:val="1n"/>
    <w:basedOn w:val="n"/>
    <w:qFormat/>
    <w:rsid w:val="00492868"/>
    <w:pPr>
      <w:ind w:leftChars="231" w:left="806" w:hangingChars="105" w:hanging="252"/>
    </w:pPr>
    <w:rPr>
      <w:u w:val="single"/>
    </w:rPr>
  </w:style>
  <w:style w:type="paragraph" w:customStyle="1" w:styleId="nn">
    <w:name w:val="一nn"/>
    <w:basedOn w:val="ae"/>
    <w:qFormat/>
    <w:rsid w:val="00492868"/>
    <w:pPr>
      <w:ind w:left="396" w:hangingChars="165" w:hanging="396"/>
      <w:jc w:val="both"/>
    </w:pPr>
  </w:style>
  <w:style w:type="paragraph" w:customStyle="1" w:styleId="nn0">
    <w:name w:val="(一)nn"/>
    <w:basedOn w:val="af0"/>
    <w:qFormat/>
    <w:rsid w:val="00492868"/>
    <w:pPr>
      <w:ind w:left="823" w:hanging="494"/>
    </w:pPr>
    <w:rPr>
      <w:rFonts w:ascii="標楷體" w:eastAsia="標楷體" w:hAnsi="標楷體"/>
      <w:sz w:val="24"/>
      <w:szCs w:val="24"/>
    </w:rPr>
  </w:style>
  <w:style w:type="paragraph" w:customStyle="1" w:styleId="1nn">
    <w:name w:val="1nn"/>
    <w:basedOn w:val="1n"/>
    <w:qFormat/>
    <w:rsid w:val="00492868"/>
    <w:rPr>
      <w:u w:val="none"/>
    </w:rPr>
  </w:style>
  <w:style w:type="paragraph" w:customStyle="1" w:styleId="1nn0">
    <w:name w:val="(1)nn"/>
    <w:basedOn w:val="a"/>
    <w:qFormat/>
    <w:rsid w:val="00492868"/>
    <w:pPr>
      <w:widowControl w:val="0"/>
      <w:overflowPunct/>
      <w:adjustRightInd w:val="0"/>
      <w:snapToGrid w:val="0"/>
      <w:spacing w:line="400" w:lineRule="exact"/>
      <w:ind w:leftChars="324" w:left="1085" w:hangingChars="128" w:hanging="307"/>
    </w:pPr>
    <w:rPr>
      <w:rFonts w:ascii="Times New Roman" w:eastAsia="華康楷書體W5(P)" w:hAnsi="Times New Roman" w:cs="Times New Roman"/>
      <w:noProof/>
      <w:kern w:val="0"/>
    </w:rPr>
  </w:style>
  <w:style w:type="paragraph" w:customStyle="1" w:styleId="af1">
    <w:name w:val="新標題四內文"/>
    <w:basedOn w:val="ab"/>
    <w:qFormat/>
    <w:rsid w:val="00492868"/>
    <w:pPr>
      <w:widowControl/>
      <w:overflowPunct w:val="0"/>
      <w:snapToGrid w:val="0"/>
      <w:spacing w:line="540" w:lineRule="exact"/>
      <w:ind w:leftChars="500" w:left="1600" w:firstLine="640"/>
    </w:pPr>
    <w:rPr>
      <w:rFonts w:ascii="標楷體" w:hAnsi="標楷體"/>
    </w:rPr>
  </w:style>
  <w:style w:type="paragraph" w:styleId="af2">
    <w:name w:val="caption"/>
    <w:basedOn w:val="a"/>
    <w:next w:val="a"/>
    <w:qFormat/>
    <w:rsid w:val="00492868"/>
    <w:pPr>
      <w:widowControl w:val="0"/>
      <w:overflowPunct/>
      <w:ind w:firstLineChars="0" w:firstLine="0"/>
      <w:jc w:val="left"/>
    </w:pPr>
    <w:rPr>
      <w:rFonts w:ascii="Times New Roman" w:eastAsia="新細明體" w:hAnsi="Times New Roman" w:cs="Times New Roman"/>
      <w:sz w:val="20"/>
      <w:szCs w:val="20"/>
    </w:rPr>
  </w:style>
  <w:style w:type="character" w:styleId="af3">
    <w:name w:val="Strong"/>
    <w:qFormat/>
    <w:rsid w:val="00492868"/>
    <w:rPr>
      <w:b/>
      <w:bCs/>
    </w:rPr>
  </w:style>
  <w:style w:type="character" w:styleId="af4">
    <w:name w:val="Emphasis"/>
    <w:qFormat/>
    <w:rsid w:val="00492868"/>
    <w:rPr>
      <w:i/>
      <w:iCs/>
    </w:rPr>
  </w:style>
  <w:style w:type="paragraph" w:styleId="af5">
    <w:name w:val="List Paragraph"/>
    <w:basedOn w:val="a"/>
    <w:uiPriority w:val="34"/>
    <w:qFormat/>
    <w:rsid w:val="00492868"/>
    <w:pPr>
      <w:widowControl w:val="0"/>
      <w:overflowPunct/>
      <w:ind w:leftChars="200" w:left="480" w:firstLineChars="0" w:firstLine="0"/>
      <w:jc w:val="left"/>
    </w:pPr>
    <w:rPr>
      <w:rFonts w:ascii="Times New Roman" w:eastAsia="新細明體" w:hAnsi="Times New Roman" w:cs="Times New Roman"/>
    </w:rPr>
  </w:style>
  <w:style w:type="paragraph" w:styleId="af6">
    <w:name w:val="header"/>
    <w:basedOn w:val="a"/>
    <w:link w:val="af7"/>
    <w:uiPriority w:val="99"/>
    <w:unhideWhenUsed/>
    <w:rsid w:val="00922725"/>
    <w:pPr>
      <w:widowControl w:val="0"/>
      <w:tabs>
        <w:tab w:val="center" w:pos="4153"/>
        <w:tab w:val="right" w:pos="8306"/>
      </w:tabs>
      <w:overflowPunct/>
      <w:snapToGrid w:val="0"/>
      <w:ind w:firstLineChars="0" w:firstLine="0"/>
      <w:jc w:val="left"/>
    </w:pPr>
    <w:rPr>
      <w:rFonts w:ascii="Times New Roman" w:eastAsia="新細明體" w:hAnsi="Times New Roman" w:cs="Times New Roman"/>
      <w:sz w:val="20"/>
      <w:szCs w:val="20"/>
    </w:rPr>
  </w:style>
  <w:style w:type="character" w:customStyle="1" w:styleId="af7">
    <w:name w:val="頁首 字元"/>
    <w:basedOn w:val="a0"/>
    <w:link w:val="af6"/>
    <w:uiPriority w:val="99"/>
    <w:rsid w:val="00922725"/>
    <w:rPr>
      <w:rFonts w:ascii="Times New Roman" w:hAnsi="Times New Roman"/>
      <w:kern w:val="2"/>
    </w:rPr>
  </w:style>
  <w:style w:type="paragraph" w:styleId="af8">
    <w:name w:val="footer"/>
    <w:basedOn w:val="a"/>
    <w:link w:val="af9"/>
    <w:uiPriority w:val="99"/>
    <w:unhideWhenUsed/>
    <w:rsid w:val="00922725"/>
    <w:pPr>
      <w:widowControl w:val="0"/>
      <w:tabs>
        <w:tab w:val="center" w:pos="4153"/>
        <w:tab w:val="right" w:pos="8306"/>
      </w:tabs>
      <w:overflowPunct/>
      <w:snapToGrid w:val="0"/>
      <w:ind w:firstLineChars="0" w:firstLine="0"/>
      <w:jc w:val="left"/>
    </w:pPr>
    <w:rPr>
      <w:rFonts w:ascii="Times New Roman" w:eastAsia="新細明體" w:hAnsi="Times New Roman" w:cs="Times New Roman"/>
      <w:sz w:val="20"/>
      <w:szCs w:val="20"/>
    </w:rPr>
  </w:style>
  <w:style w:type="character" w:customStyle="1" w:styleId="af9">
    <w:name w:val="頁尾 字元"/>
    <w:basedOn w:val="a0"/>
    <w:link w:val="af8"/>
    <w:uiPriority w:val="99"/>
    <w:rsid w:val="00922725"/>
    <w:rPr>
      <w:rFonts w:ascii="Times New Roman" w:hAnsi="Times New Roman"/>
      <w:kern w:val="2"/>
    </w:rPr>
  </w:style>
  <w:style w:type="paragraph" w:customStyle="1" w:styleId="123">
    <w:name w:val="內文123"/>
    <w:qFormat/>
    <w:rsid w:val="00922725"/>
    <w:pPr>
      <w:overflowPunct w:val="0"/>
      <w:ind w:firstLineChars="450" w:firstLine="450"/>
      <w:jc w:val="both"/>
    </w:pPr>
    <w:rPr>
      <w:rFonts w:ascii="標楷體" w:eastAsia="標楷體" w:hAnsi="標楷體" w:cs="標楷體"/>
      <w:b/>
      <w:kern w:val="2"/>
      <w:sz w:val="24"/>
      <w:szCs w:val="24"/>
    </w:rPr>
  </w:style>
  <w:style w:type="paragraph" w:customStyle="1" w:styleId="2">
    <w:name w:val="標題2(壹貳參)"/>
    <w:qFormat/>
    <w:rsid w:val="00922725"/>
    <w:pPr>
      <w:overflowPunct w:val="0"/>
      <w:ind w:leftChars="250" w:left="250"/>
      <w:jc w:val="both"/>
      <w:outlineLvl w:val="1"/>
    </w:pPr>
    <w:rPr>
      <w:rFonts w:ascii="標楷體" w:eastAsia="標楷體" w:hAnsi="標楷體" w:cs="標楷體"/>
      <w:b/>
      <w:kern w:val="2"/>
      <w:sz w:val="36"/>
      <w:szCs w:val="40"/>
    </w:rPr>
  </w:style>
  <w:style w:type="paragraph" w:customStyle="1" w:styleId="3">
    <w:name w:val="標題3(一二三)"/>
    <w:qFormat/>
    <w:rsid w:val="00922725"/>
    <w:pPr>
      <w:overflowPunct w:val="0"/>
      <w:jc w:val="both"/>
      <w:outlineLvl w:val="2"/>
    </w:pPr>
    <w:rPr>
      <w:rFonts w:ascii="標楷體" w:eastAsia="標楷體" w:hAnsi="標楷體" w:cs="標楷體"/>
      <w:b/>
      <w:kern w:val="2"/>
      <w:sz w:val="32"/>
      <w:szCs w:val="40"/>
    </w:rPr>
  </w:style>
  <w:style w:type="paragraph" w:customStyle="1" w:styleId="4">
    <w:name w:val="標題4(機關名稱)"/>
    <w:qFormat/>
    <w:rsid w:val="00922725"/>
    <w:pPr>
      <w:overflowPunct w:val="0"/>
      <w:ind w:firstLineChars="150" w:firstLine="150"/>
      <w:jc w:val="both"/>
      <w:outlineLvl w:val="3"/>
    </w:pPr>
    <w:rPr>
      <w:rFonts w:ascii="標楷體" w:eastAsia="標楷體" w:hAnsi="標楷體" w:cs="標楷體"/>
      <w:b/>
      <w:kern w:val="2"/>
      <w:sz w:val="28"/>
      <w:szCs w:val="40"/>
    </w:rPr>
  </w:style>
  <w:style w:type="paragraph" w:styleId="afa">
    <w:name w:val="Body Text Indent"/>
    <w:basedOn w:val="a"/>
    <w:link w:val="afb"/>
    <w:unhideWhenUsed/>
    <w:rsid w:val="00922725"/>
    <w:pPr>
      <w:spacing w:after="120"/>
      <w:ind w:leftChars="200" w:left="480"/>
    </w:pPr>
  </w:style>
  <w:style w:type="character" w:customStyle="1" w:styleId="afb">
    <w:name w:val="本文縮排 字元"/>
    <w:basedOn w:val="a0"/>
    <w:link w:val="afa"/>
    <w:rsid w:val="00922725"/>
    <w:rPr>
      <w:rFonts w:ascii="標楷體" w:eastAsia="標楷體" w:hAnsi="標楷體" w:cs="標楷體"/>
      <w:kern w:val="2"/>
      <w:sz w:val="24"/>
      <w:szCs w:val="24"/>
    </w:rPr>
  </w:style>
  <w:style w:type="paragraph" w:styleId="afc">
    <w:name w:val="Body Text"/>
    <w:basedOn w:val="a"/>
    <w:link w:val="afd"/>
    <w:unhideWhenUsed/>
    <w:rsid w:val="00E27407"/>
    <w:pPr>
      <w:spacing w:after="120"/>
    </w:pPr>
  </w:style>
  <w:style w:type="character" w:customStyle="1" w:styleId="afd">
    <w:name w:val="本文 字元"/>
    <w:basedOn w:val="a0"/>
    <w:link w:val="afc"/>
    <w:uiPriority w:val="99"/>
    <w:rsid w:val="00E27407"/>
    <w:rPr>
      <w:rFonts w:ascii="標楷體" w:eastAsia="標楷體" w:hAnsi="標楷體" w:cs="標楷體"/>
      <w:kern w:val="2"/>
      <w:sz w:val="24"/>
      <w:szCs w:val="24"/>
    </w:rPr>
  </w:style>
  <w:style w:type="character" w:styleId="afe">
    <w:name w:val="page number"/>
    <w:basedOn w:val="a0"/>
    <w:semiHidden/>
    <w:rsid w:val="008A43E3"/>
  </w:style>
  <w:style w:type="table" w:styleId="aff">
    <w:name w:val="Table Grid"/>
    <w:basedOn w:val="a1"/>
    <w:uiPriority w:val="59"/>
    <w:rsid w:val="001149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Balloon Text"/>
    <w:basedOn w:val="a"/>
    <w:link w:val="aff1"/>
    <w:uiPriority w:val="99"/>
    <w:semiHidden/>
    <w:unhideWhenUsed/>
    <w:rsid w:val="005B1756"/>
    <w:rPr>
      <w:rFonts w:asciiTheme="majorHAnsi" w:eastAsiaTheme="majorEastAsia" w:hAnsiTheme="majorHAnsi" w:cstheme="majorBidi"/>
      <w:sz w:val="18"/>
      <w:szCs w:val="18"/>
    </w:rPr>
  </w:style>
  <w:style w:type="character" w:customStyle="1" w:styleId="aff1">
    <w:name w:val="註解方塊文字 字元"/>
    <w:basedOn w:val="a0"/>
    <w:link w:val="aff0"/>
    <w:uiPriority w:val="99"/>
    <w:semiHidden/>
    <w:rsid w:val="005B1756"/>
    <w:rPr>
      <w:rFonts w:asciiTheme="majorHAnsi" w:eastAsiaTheme="majorEastAsia" w:hAnsiTheme="majorHAnsi" w:cstheme="majorBidi"/>
      <w:kern w:val="2"/>
      <w:sz w:val="18"/>
      <w:szCs w:val="18"/>
    </w:rPr>
  </w:style>
  <w:style w:type="paragraph" w:customStyle="1" w:styleId="aff2">
    <w:name w:val="標題（一）"/>
    <w:basedOn w:val="a"/>
    <w:rsid w:val="00B020B9"/>
    <w:pPr>
      <w:widowControl w:val="0"/>
      <w:overflowPunct/>
      <w:spacing w:beforeLines="20" w:before="20" w:afterLines="20" w:after="20" w:line="400" w:lineRule="exact"/>
    </w:pPr>
    <w:rPr>
      <w:rFonts w:ascii="Times New Roman" w:hAnsi="Times New Roman" w:cs="新細明體"/>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0132241">
      <w:bodyDiv w:val="1"/>
      <w:marLeft w:val="0"/>
      <w:marRight w:val="0"/>
      <w:marTop w:val="0"/>
      <w:marBottom w:val="0"/>
      <w:divBdr>
        <w:top w:val="none" w:sz="0" w:space="0" w:color="auto"/>
        <w:left w:val="none" w:sz="0" w:space="0" w:color="auto"/>
        <w:bottom w:val="none" w:sz="0" w:space="0" w:color="auto"/>
        <w:right w:val="none" w:sz="0" w:space="0" w:color="auto"/>
      </w:divBdr>
    </w:div>
    <w:div w:id="154078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2CA58-53E6-4CED-A9F4-397207BFD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1448</Words>
  <Characters>8254</Characters>
  <Application>Microsoft Office Word</Application>
  <DocSecurity>0</DocSecurity>
  <Lines>68</Lines>
  <Paragraphs>19</Paragraphs>
  <ScaleCrop>false</ScaleCrop>
  <Company/>
  <LinksUpToDate>false</LinksUpToDate>
  <CharactersWithSpaces>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周彥杰</dc:creator>
  <cp:lastModifiedBy>王憶萍</cp:lastModifiedBy>
  <cp:revision>17</cp:revision>
  <cp:lastPrinted>2023-06-28T02:19:00Z</cp:lastPrinted>
  <dcterms:created xsi:type="dcterms:W3CDTF">2023-06-28T03:30:00Z</dcterms:created>
  <dcterms:modified xsi:type="dcterms:W3CDTF">2023-07-10T08:23:00Z</dcterms:modified>
</cp:coreProperties>
</file>