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B1774" w:rsidRPr="008728AE" w:rsidRDefault="00EB1774" w:rsidP="00EB1774">
      <w:pPr>
        <w:widowControl/>
        <w:overflowPunct w:val="0"/>
        <w:adjustRightInd w:val="0"/>
        <w:snapToGrid w:val="0"/>
        <w:spacing w:line="520" w:lineRule="exact"/>
        <w:ind w:firstLineChars="150" w:firstLine="480"/>
        <w:rPr>
          <w:rFonts w:ascii="標楷體" w:eastAsia="標楷體" w:hAnsi="標楷體"/>
          <w:b/>
          <w:snapToGrid w:val="0"/>
          <w:kern w:val="0"/>
          <w:sz w:val="32"/>
          <w:szCs w:val="28"/>
        </w:rPr>
      </w:pPr>
      <w:r>
        <w:rPr>
          <w:rFonts w:ascii="標楷體" w:eastAsia="標楷體" w:hAnsi="標楷體" w:hint="eastAsia"/>
          <w:b/>
          <w:snapToGrid w:val="0"/>
          <w:kern w:val="0"/>
          <w:sz w:val="32"/>
          <w:szCs w:val="28"/>
        </w:rPr>
        <w:t>(</w:t>
      </w:r>
      <w:r w:rsidRPr="008728AE">
        <w:rPr>
          <w:rFonts w:ascii="標楷體" w:eastAsia="標楷體" w:hAnsi="標楷體" w:hint="eastAsia"/>
          <w:b/>
          <w:snapToGrid w:val="0"/>
          <w:kern w:val="0"/>
          <w:sz w:val="32"/>
          <w:szCs w:val="28"/>
        </w:rPr>
        <w:t>二</w:t>
      </w:r>
      <w:r>
        <w:rPr>
          <w:rFonts w:ascii="標楷體" w:eastAsia="標楷體" w:hAnsi="標楷體" w:hint="eastAsia"/>
          <w:b/>
          <w:snapToGrid w:val="0"/>
          <w:kern w:val="0"/>
          <w:sz w:val="32"/>
          <w:szCs w:val="28"/>
        </w:rPr>
        <w:t>)</w:t>
      </w:r>
      <w:r w:rsidRPr="008728AE">
        <w:rPr>
          <w:rFonts w:ascii="標楷體" w:eastAsia="標楷體" w:hAnsi="標楷體" w:hint="eastAsia"/>
          <w:b/>
          <w:snapToGrid w:val="0"/>
          <w:kern w:val="0"/>
          <w:sz w:val="32"/>
          <w:szCs w:val="28"/>
        </w:rPr>
        <w:t>有線廣播電視事業發展基金</w:t>
      </w:r>
    </w:p>
    <w:p w:rsidR="007B0F7F" w:rsidRPr="00222352" w:rsidRDefault="000D2042" w:rsidP="00127945">
      <w:pPr>
        <w:adjustRightInd w:val="0"/>
        <w:snapToGrid w:val="0"/>
        <w:spacing w:line="420" w:lineRule="exact"/>
        <w:ind w:firstLineChars="200" w:firstLine="480"/>
        <w:jc w:val="both"/>
        <w:rPr>
          <w:rFonts w:ascii="標楷體" w:eastAsia="標楷體" w:hAnsi="標楷體"/>
          <w:snapToGrid w:val="0"/>
          <w:kern w:val="0"/>
        </w:rPr>
      </w:pPr>
      <w:r w:rsidRPr="00222352">
        <w:rPr>
          <w:rFonts w:ascii="標楷體" w:eastAsia="標楷體" w:hAnsi="標楷體" w:hint="eastAsia"/>
          <w:snapToGrid w:val="0"/>
          <w:kern w:val="0"/>
        </w:rPr>
        <w:t>政府為促進有線廣播電視事業之發展，依據有線廣播電視法規定，設立有線廣播電視事業</w:t>
      </w:r>
      <w:r w:rsidRPr="004B055E">
        <w:rPr>
          <w:rFonts w:ascii="標楷體" w:eastAsia="標楷體" w:hAnsi="標楷體" w:hint="eastAsia"/>
          <w:snapToGrid w:val="0"/>
          <w:spacing w:val="2"/>
          <w:kern w:val="0"/>
        </w:rPr>
        <w:t>發展基金。該基金</w:t>
      </w:r>
      <w:proofErr w:type="gramStart"/>
      <w:r w:rsidR="005A2769" w:rsidRPr="004B055E">
        <w:rPr>
          <w:rFonts w:ascii="標楷體" w:eastAsia="標楷體" w:hAnsi="標楷體" w:hint="eastAsia"/>
          <w:snapToGrid w:val="0"/>
          <w:spacing w:val="2"/>
          <w:kern w:val="0"/>
        </w:rPr>
        <w:t>11</w:t>
      </w:r>
      <w:r w:rsidR="00BD54E0" w:rsidRPr="004B055E">
        <w:rPr>
          <w:rFonts w:ascii="標楷體" w:eastAsia="標楷體" w:hAnsi="標楷體" w:hint="eastAsia"/>
          <w:snapToGrid w:val="0"/>
          <w:spacing w:val="2"/>
          <w:kern w:val="0"/>
        </w:rPr>
        <w:t>1</w:t>
      </w:r>
      <w:proofErr w:type="gramEnd"/>
      <w:r w:rsidR="005A2769" w:rsidRPr="004B055E">
        <w:rPr>
          <w:rFonts w:ascii="標楷體" w:eastAsia="標楷體" w:hAnsi="標楷體" w:hint="eastAsia"/>
          <w:snapToGrid w:val="0"/>
          <w:spacing w:val="2"/>
          <w:kern w:val="0"/>
        </w:rPr>
        <w:t>年度</w:t>
      </w:r>
      <w:r w:rsidRPr="004B055E">
        <w:rPr>
          <w:rFonts w:ascii="標楷體" w:eastAsia="標楷體" w:hAnsi="標楷體" w:hint="eastAsia"/>
          <w:snapToGrid w:val="0"/>
          <w:spacing w:val="2"/>
          <w:kern w:val="0"/>
        </w:rPr>
        <w:t>各項業務計畫及預算之執行等，經予書面審核，</w:t>
      </w:r>
      <w:r w:rsidR="005A2769" w:rsidRPr="004B055E">
        <w:rPr>
          <w:rFonts w:ascii="標楷體" w:eastAsia="標楷體" w:hAnsi="標楷體" w:hint="eastAsia"/>
          <w:snapToGrid w:val="0"/>
          <w:spacing w:val="2"/>
          <w:kern w:val="0"/>
        </w:rPr>
        <w:t>並派員就地抽查，</w:t>
      </w:r>
      <w:r w:rsidRPr="00222352">
        <w:rPr>
          <w:rFonts w:ascii="標楷體" w:eastAsia="標楷體" w:hAnsi="標楷體" w:hint="eastAsia"/>
          <w:snapToGrid w:val="0"/>
          <w:kern w:val="0"/>
        </w:rPr>
        <w:t>茲將</w:t>
      </w:r>
      <w:r w:rsidR="00EE337B" w:rsidRPr="00222352">
        <w:rPr>
          <w:rFonts w:ascii="標楷體" w:eastAsia="標楷體" w:hAnsi="標楷體" w:hint="eastAsia"/>
          <w:snapToGrid w:val="0"/>
          <w:kern w:val="0"/>
        </w:rPr>
        <w:t>查</w:t>
      </w:r>
      <w:r w:rsidRPr="00222352">
        <w:rPr>
          <w:rFonts w:ascii="標楷體" w:eastAsia="標楷體" w:hAnsi="標楷體" w:hint="eastAsia"/>
          <w:snapToGrid w:val="0"/>
          <w:kern w:val="0"/>
        </w:rPr>
        <w:t>核結果說明如次：</w:t>
      </w:r>
    </w:p>
    <w:p w:rsidR="00FD7D6A" w:rsidRPr="006C1890" w:rsidRDefault="00FD7D6A" w:rsidP="00E36404">
      <w:pPr>
        <w:adjustRightInd w:val="0"/>
        <w:snapToGrid w:val="0"/>
        <w:spacing w:line="440" w:lineRule="exact"/>
        <w:ind w:firstLineChars="450" w:firstLine="1261"/>
        <w:jc w:val="both"/>
        <w:outlineLvl w:val="0"/>
        <w:rPr>
          <w:rFonts w:ascii="標楷體" w:eastAsia="標楷體" w:hAnsi="標楷體"/>
          <w:b/>
          <w:snapToGrid w:val="0"/>
          <w:kern w:val="0"/>
          <w:sz w:val="28"/>
          <w:szCs w:val="28"/>
        </w:rPr>
      </w:pPr>
      <w:r w:rsidRPr="006C1890">
        <w:rPr>
          <w:rFonts w:ascii="標楷體" w:eastAsia="標楷體" w:hAnsi="標楷體" w:hint="eastAsia"/>
          <w:b/>
          <w:snapToGrid w:val="0"/>
          <w:kern w:val="0"/>
          <w:sz w:val="28"/>
          <w:szCs w:val="28"/>
        </w:rPr>
        <w:t>1.</w:t>
      </w:r>
      <w:r w:rsidR="00B940F2" w:rsidRPr="006C1890">
        <w:rPr>
          <w:rFonts w:ascii="標楷體" w:eastAsia="標楷體" w:hAnsi="標楷體" w:hint="eastAsia"/>
          <w:b/>
          <w:snapToGrid w:val="0"/>
          <w:kern w:val="0"/>
          <w:sz w:val="28"/>
          <w:szCs w:val="28"/>
        </w:rPr>
        <w:t xml:space="preserve">　</w:t>
      </w:r>
      <w:r w:rsidRPr="006C1890">
        <w:rPr>
          <w:rFonts w:ascii="標楷體" w:eastAsia="標楷體" w:hAnsi="標楷體" w:hint="eastAsia"/>
          <w:b/>
          <w:snapToGrid w:val="0"/>
          <w:kern w:val="0"/>
          <w:sz w:val="28"/>
          <w:szCs w:val="28"/>
        </w:rPr>
        <w:t>業務計畫實施情形之查核</w:t>
      </w:r>
    </w:p>
    <w:p w:rsidR="00FD7D6A" w:rsidRPr="00222352" w:rsidRDefault="00FD7D6A" w:rsidP="00E36404">
      <w:pPr>
        <w:adjustRightInd w:val="0"/>
        <w:snapToGrid w:val="0"/>
        <w:spacing w:line="440" w:lineRule="exact"/>
        <w:ind w:firstLineChars="200" w:firstLine="480"/>
        <w:jc w:val="both"/>
        <w:rPr>
          <w:rFonts w:ascii="標楷體" w:eastAsia="標楷體" w:hAnsi="標楷體"/>
          <w:snapToGrid w:val="0"/>
          <w:kern w:val="0"/>
        </w:rPr>
      </w:pPr>
      <w:r w:rsidRPr="00222352">
        <w:rPr>
          <w:rFonts w:ascii="標楷體" w:eastAsia="標楷體" w:hAnsi="標楷體" w:hint="eastAsia"/>
          <w:snapToGrid w:val="0"/>
          <w:kern w:val="0"/>
        </w:rPr>
        <w:t>該基金主要業務係</w:t>
      </w:r>
      <w:r w:rsidR="00BE6FCB" w:rsidRPr="00222352">
        <w:rPr>
          <w:rFonts w:ascii="標楷體" w:eastAsia="標楷體" w:hAnsi="標楷體"/>
          <w:snapToGrid w:val="0"/>
          <w:kern w:val="0"/>
        </w:rPr>
        <w:t>撥付</w:t>
      </w:r>
      <w:r w:rsidR="00DF6A20" w:rsidRPr="00222352">
        <w:rPr>
          <w:rFonts w:ascii="標楷體" w:eastAsia="標楷體" w:hAnsi="標楷體" w:hint="eastAsia"/>
          <w:snapToGrid w:val="0"/>
          <w:kern w:val="0"/>
        </w:rPr>
        <w:t>地方政府從事與</w:t>
      </w:r>
      <w:r w:rsidR="000A6EC0" w:rsidRPr="00222352">
        <w:rPr>
          <w:rFonts w:ascii="標楷體" w:eastAsia="標楷體" w:hAnsi="標楷體" w:hint="eastAsia"/>
          <w:snapToGrid w:val="0"/>
          <w:kern w:val="0"/>
        </w:rPr>
        <w:t>有線廣播電視法</w:t>
      </w:r>
      <w:r w:rsidR="00DF6A20" w:rsidRPr="00222352">
        <w:rPr>
          <w:rFonts w:ascii="標楷體" w:eastAsia="標楷體" w:hAnsi="標楷體" w:hint="eastAsia"/>
          <w:snapToGrid w:val="0"/>
          <w:kern w:val="0"/>
        </w:rPr>
        <w:t>有關地方</w:t>
      </w:r>
      <w:r w:rsidR="00964AFB" w:rsidRPr="00222352">
        <w:rPr>
          <w:rFonts w:ascii="標楷體" w:eastAsia="標楷體" w:hAnsi="標楷體" w:hint="eastAsia"/>
          <w:snapToGrid w:val="0"/>
          <w:kern w:val="0"/>
        </w:rPr>
        <w:t>文化</w:t>
      </w:r>
      <w:r w:rsidR="00DF6A20" w:rsidRPr="00222352">
        <w:rPr>
          <w:rFonts w:ascii="標楷體" w:eastAsia="標楷體" w:hAnsi="標楷體" w:hint="eastAsia"/>
          <w:snapToGrid w:val="0"/>
          <w:kern w:val="0"/>
        </w:rPr>
        <w:t>及公共建設，暨捐贈財團法人公共電視文化事業基金會，以推動有線廣播電視之普及發展</w:t>
      </w:r>
      <w:r w:rsidRPr="00222352">
        <w:rPr>
          <w:rFonts w:ascii="標楷體" w:eastAsia="標楷體" w:hAnsi="標楷體" w:hint="eastAsia"/>
          <w:snapToGrid w:val="0"/>
          <w:kern w:val="0"/>
        </w:rPr>
        <w:t>。</w:t>
      </w:r>
      <w:proofErr w:type="gramStart"/>
      <w:r w:rsidR="005A2769" w:rsidRPr="00222352">
        <w:rPr>
          <w:rFonts w:ascii="標楷體" w:eastAsia="標楷體" w:hAnsi="標楷體" w:hint="eastAsia"/>
          <w:snapToGrid w:val="0"/>
          <w:kern w:val="0"/>
        </w:rPr>
        <w:t>11</w:t>
      </w:r>
      <w:r w:rsidR="00BD54E0" w:rsidRPr="00222352">
        <w:rPr>
          <w:rFonts w:ascii="標楷體" w:eastAsia="標楷體" w:hAnsi="標楷體" w:hint="eastAsia"/>
          <w:snapToGrid w:val="0"/>
          <w:kern w:val="0"/>
        </w:rPr>
        <w:t>1</w:t>
      </w:r>
      <w:proofErr w:type="gramEnd"/>
      <w:r w:rsidR="005A2769" w:rsidRPr="00222352">
        <w:rPr>
          <w:rFonts w:ascii="標楷體" w:eastAsia="標楷體" w:hAnsi="標楷體" w:hint="eastAsia"/>
          <w:snapToGrid w:val="0"/>
          <w:kern w:val="0"/>
        </w:rPr>
        <w:t>年度</w:t>
      </w:r>
      <w:r w:rsidRPr="00222352">
        <w:rPr>
          <w:rFonts w:ascii="標楷體" w:eastAsia="標楷體" w:hAnsi="標楷體" w:hint="eastAsia"/>
          <w:snapToGrid w:val="0"/>
          <w:kern w:val="0"/>
        </w:rPr>
        <w:t>業務計畫</w:t>
      </w:r>
      <w:r w:rsidR="00A85028" w:rsidRPr="00222352">
        <w:rPr>
          <w:rFonts w:ascii="標楷體" w:eastAsia="標楷體" w:hAnsi="標楷體" w:hint="eastAsia"/>
          <w:snapToGrid w:val="0"/>
          <w:kern w:val="0"/>
        </w:rPr>
        <w:t>3</w:t>
      </w:r>
      <w:r w:rsidRPr="00222352">
        <w:rPr>
          <w:rFonts w:ascii="標楷體" w:eastAsia="標楷體" w:hAnsi="標楷體" w:hint="eastAsia"/>
          <w:snapToGrid w:val="0"/>
          <w:kern w:val="0"/>
        </w:rPr>
        <w:t>項，實施結果，</w:t>
      </w:r>
      <w:r w:rsidR="00F853EF" w:rsidRPr="00222352">
        <w:rPr>
          <w:rFonts w:ascii="標楷體" w:eastAsia="標楷體" w:hAnsi="標楷體" w:hint="eastAsia"/>
          <w:snapToGrid w:val="0"/>
          <w:kern w:val="0"/>
        </w:rPr>
        <w:t>實際</w:t>
      </w:r>
      <w:proofErr w:type="gramStart"/>
      <w:r w:rsidR="00F853EF" w:rsidRPr="00222352">
        <w:rPr>
          <w:rFonts w:ascii="標楷體" w:eastAsia="標楷體" w:hAnsi="標楷體" w:hint="eastAsia"/>
          <w:snapToGrid w:val="0"/>
          <w:kern w:val="0"/>
        </w:rPr>
        <w:t>數均較原</w:t>
      </w:r>
      <w:proofErr w:type="gramEnd"/>
      <w:r w:rsidR="00F853EF" w:rsidRPr="00222352">
        <w:rPr>
          <w:rFonts w:ascii="標楷體" w:eastAsia="標楷體" w:hAnsi="標楷體" w:hint="eastAsia"/>
          <w:snapToGrid w:val="0"/>
          <w:kern w:val="0"/>
        </w:rPr>
        <w:t>預計減少</w:t>
      </w:r>
      <w:r w:rsidR="00C4797D" w:rsidRPr="00222352">
        <w:rPr>
          <w:rFonts w:ascii="標楷體" w:eastAsia="標楷體" w:hAnsi="標楷體" w:hint="eastAsia"/>
          <w:snapToGrid w:val="0"/>
          <w:kern w:val="0"/>
        </w:rPr>
        <w:t>，</w:t>
      </w:r>
      <w:r w:rsidRPr="00222352">
        <w:rPr>
          <w:rFonts w:ascii="標楷體" w:eastAsia="標楷體" w:hAnsi="標楷體" w:hint="eastAsia"/>
          <w:snapToGrid w:val="0"/>
          <w:kern w:val="0"/>
        </w:rPr>
        <w:t>其</w:t>
      </w:r>
      <w:r w:rsidR="00BE6FCB" w:rsidRPr="00222352">
        <w:rPr>
          <w:rFonts w:ascii="標楷體" w:eastAsia="標楷體" w:hAnsi="標楷體" w:hint="eastAsia"/>
          <w:snapToGrid w:val="0"/>
          <w:kern w:val="0"/>
        </w:rPr>
        <w:t>執</w:t>
      </w:r>
      <w:r w:rsidR="00BE6FCB" w:rsidRPr="00222352">
        <w:rPr>
          <w:rFonts w:ascii="標楷體" w:eastAsia="標楷體" w:hAnsi="標楷體"/>
          <w:snapToGrid w:val="0"/>
          <w:kern w:val="0"/>
        </w:rPr>
        <w:t>行</w:t>
      </w:r>
      <w:r w:rsidR="00BE6FCB" w:rsidRPr="00222352">
        <w:rPr>
          <w:rFonts w:ascii="標楷體" w:eastAsia="標楷體" w:hAnsi="標楷體" w:hint="eastAsia"/>
          <w:snapToGrid w:val="0"/>
          <w:kern w:val="0"/>
        </w:rPr>
        <w:t>情</w:t>
      </w:r>
      <w:r w:rsidR="00BE6FCB" w:rsidRPr="00222352">
        <w:rPr>
          <w:rFonts w:ascii="標楷體" w:eastAsia="標楷體" w:hAnsi="標楷體"/>
          <w:snapToGrid w:val="0"/>
          <w:kern w:val="0"/>
        </w:rPr>
        <w:t>形</w:t>
      </w:r>
      <w:r w:rsidR="00BE6FCB" w:rsidRPr="00222352">
        <w:rPr>
          <w:rFonts w:ascii="標楷體" w:eastAsia="標楷體" w:hAnsi="標楷體" w:hint="eastAsia"/>
          <w:snapToGrid w:val="0"/>
          <w:kern w:val="0"/>
        </w:rPr>
        <w:t>列</w:t>
      </w:r>
      <w:r w:rsidRPr="00222352">
        <w:rPr>
          <w:rFonts w:ascii="標楷體" w:eastAsia="標楷體" w:hAnsi="標楷體" w:hint="eastAsia"/>
          <w:snapToGrid w:val="0"/>
          <w:kern w:val="0"/>
        </w:rPr>
        <w:t>表如次：</w:t>
      </w:r>
    </w:p>
    <w:tbl>
      <w:tblPr>
        <w:tblW w:w="9953" w:type="dxa"/>
        <w:jc w:val="center"/>
        <w:tblLayout w:type="fixed"/>
        <w:tblCellMar>
          <w:left w:w="28" w:type="dxa"/>
          <w:right w:w="28" w:type="dxa"/>
        </w:tblCellMar>
        <w:tblLook w:val="0000" w:firstRow="0" w:lastRow="0" w:firstColumn="0" w:lastColumn="0" w:noHBand="0" w:noVBand="0"/>
      </w:tblPr>
      <w:tblGrid>
        <w:gridCol w:w="3135"/>
        <w:gridCol w:w="567"/>
        <w:gridCol w:w="921"/>
        <w:gridCol w:w="922"/>
        <w:gridCol w:w="826"/>
        <w:gridCol w:w="733"/>
        <w:gridCol w:w="2849"/>
      </w:tblGrid>
      <w:tr w:rsidR="00787E5B" w:rsidRPr="006C1890" w:rsidTr="00E36404">
        <w:trPr>
          <w:cantSplit/>
          <w:trHeight w:val="20"/>
          <w:jc w:val="center"/>
        </w:trPr>
        <w:tc>
          <w:tcPr>
            <w:tcW w:w="3135" w:type="dxa"/>
            <w:vMerge w:val="restart"/>
            <w:tcBorders>
              <w:top w:val="single" w:sz="8" w:space="0" w:color="auto"/>
              <w:right w:val="single" w:sz="4" w:space="0" w:color="auto"/>
            </w:tcBorders>
            <w:vAlign w:val="center"/>
          </w:tcPr>
          <w:p w:rsidR="00787E5B" w:rsidRPr="006C1890" w:rsidRDefault="00787E5B" w:rsidP="00787E5B">
            <w:pPr>
              <w:widowControl/>
              <w:overflowPunct w:val="0"/>
              <w:jc w:val="distribute"/>
              <w:rPr>
                <w:rFonts w:ascii="標楷體" w:eastAsia="標楷體" w:hAnsi="標楷體"/>
                <w:bCs/>
                <w:sz w:val="22"/>
                <w:szCs w:val="22"/>
              </w:rPr>
            </w:pPr>
            <w:r w:rsidRPr="006C1890">
              <w:rPr>
                <w:rFonts w:ascii="標楷體" w:eastAsia="標楷體" w:hAnsi="標楷體" w:hint="eastAsia"/>
                <w:bCs/>
                <w:sz w:val="22"/>
                <w:szCs w:val="22"/>
              </w:rPr>
              <w:t>項目</w:t>
            </w:r>
          </w:p>
        </w:tc>
        <w:tc>
          <w:tcPr>
            <w:tcW w:w="567" w:type="dxa"/>
            <w:vMerge w:val="restart"/>
            <w:tcBorders>
              <w:top w:val="single" w:sz="8" w:space="0" w:color="auto"/>
              <w:left w:val="single" w:sz="4" w:space="0" w:color="auto"/>
              <w:right w:val="single" w:sz="4" w:space="0" w:color="auto"/>
            </w:tcBorders>
            <w:vAlign w:val="center"/>
          </w:tcPr>
          <w:p w:rsidR="00787E5B" w:rsidRPr="006C1890" w:rsidRDefault="00787E5B" w:rsidP="00787E5B">
            <w:pPr>
              <w:widowControl/>
              <w:overflowPunct w:val="0"/>
              <w:jc w:val="distribute"/>
              <w:rPr>
                <w:rFonts w:ascii="標楷體" w:eastAsia="標楷體" w:hAnsi="標楷體"/>
                <w:bCs/>
                <w:sz w:val="22"/>
                <w:szCs w:val="22"/>
              </w:rPr>
            </w:pPr>
            <w:r w:rsidRPr="006C1890">
              <w:rPr>
                <w:rFonts w:ascii="標楷體" w:eastAsia="標楷體" w:hAnsi="標楷體" w:hint="eastAsia"/>
                <w:bCs/>
                <w:sz w:val="22"/>
                <w:szCs w:val="22"/>
              </w:rPr>
              <w:t>單位</w:t>
            </w:r>
          </w:p>
        </w:tc>
        <w:tc>
          <w:tcPr>
            <w:tcW w:w="921" w:type="dxa"/>
            <w:vMerge w:val="restart"/>
            <w:tcBorders>
              <w:top w:val="single" w:sz="8" w:space="0" w:color="auto"/>
              <w:left w:val="single" w:sz="4" w:space="0" w:color="auto"/>
              <w:right w:val="single" w:sz="4" w:space="0" w:color="auto"/>
            </w:tcBorders>
            <w:vAlign w:val="center"/>
          </w:tcPr>
          <w:p w:rsidR="00787E5B" w:rsidRPr="006C1890" w:rsidRDefault="00787E5B" w:rsidP="00787E5B">
            <w:pPr>
              <w:widowControl/>
              <w:overflowPunct w:val="0"/>
              <w:jc w:val="distribute"/>
              <w:rPr>
                <w:rFonts w:ascii="標楷體" w:eastAsia="標楷體" w:hAnsi="標楷體"/>
                <w:bCs/>
                <w:sz w:val="22"/>
                <w:szCs w:val="22"/>
              </w:rPr>
            </w:pPr>
            <w:r w:rsidRPr="006C1890">
              <w:rPr>
                <w:rFonts w:ascii="標楷體" w:eastAsia="標楷體" w:hAnsi="標楷體" w:hint="eastAsia"/>
                <w:bCs/>
                <w:sz w:val="22"/>
                <w:szCs w:val="22"/>
              </w:rPr>
              <w:t>預計數</w:t>
            </w:r>
          </w:p>
        </w:tc>
        <w:tc>
          <w:tcPr>
            <w:tcW w:w="922" w:type="dxa"/>
            <w:vMerge w:val="restart"/>
            <w:tcBorders>
              <w:top w:val="single" w:sz="8" w:space="0" w:color="auto"/>
              <w:left w:val="single" w:sz="4" w:space="0" w:color="auto"/>
              <w:right w:val="single" w:sz="4" w:space="0" w:color="auto"/>
            </w:tcBorders>
            <w:vAlign w:val="center"/>
          </w:tcPr>
          <w:p w:rsidR="00787E5B" w:rsidRPr="006C1890" w:rsidRDefault="00787E5B" w:rsidP="00787E5B">
            <w:pPr>
              <w:widowControl/>
              <w:overflowPunct w:val="0"/>
              <w:jc w:val="distribute"/>
              <w:rPr>
                <w:rFonts w:ascii="標楷體" w:eastAsia="標楷體" w:hAnsi="標楷體"/>
                <w:bCs/>
                <w:sz w:val="22"/>
                <w:szCs w:val="22"/>
              </w:rPr>
            </w:pPr>
            <w:r w:rsidRPr="006C1890">
              <w:rPr>
                <w:rFonts w:ascii="標楷體" w:eastAsia="標楷體" w:hAnsi="標楷體" w:hint="eastAsia"/>
                <w:bCs/>
                <w:sz w:val="22"/>
                <w:szCs w:val="22"/>
              </w:rPr>
              <w:t>實際數</w:t>
            </w:r>
          </w:p>
        </w:tc>
        <w:tc>
          <w:tcPr>
            <w:tcW w:w="4408" w:type="dxa"/>
            <w:gridSpan w:val="3"/>
            <w:tcBorders>
              <w:top w:val="single" w:sz="8" w:space="0" w:color="auto"/>
              <w:left w:val="single" w:sz="4" w:space="0" w:color="auto"/>
              <w:bottom w:val="single" w:sz="4" w:space="0" w:color="auto"/>
            </w:tcBorders>
            <w:vAlign w:val="center"/>
          </w:tcPr>
          <w:p w:rsidR="00787E5B" w:rsidRPr="006C1890" w:rsidRDefault="00787E5B" w:rsidP="00787E5B">
            <w:pPr>
              <w:widowControl/>
              <w:overflowPunct w:val="0"/>
              <w:jc w:val="distribute"/>
              <w:rPr>
                <w:rFonts w:ascii="標楷體" w:eastAsia="標楷體" w:hAnsi="標楷體"/>
                <w:bCs/>
                <w:sz w:val="22"/>
                <w:szCs w:val="22"/>
              </w:rPr>
            </w:pPr>
            <w:r w:rsidRPr="006C1890">
              <w:rPr>
                <w:rFonts w:ascii="標楷體" w:eastAsia="標楷體" w:hAnsi="標楷體" w:hint="eastAsia"/>
                <w:bCs/>
                <w:sz w:val="22"/>
                <w:szCs w:val="22"/>
              </w:rPr>
              <w:t>比較增減</w:t>
            </w:r>
          </w:p>
        </w:tc>
      </w:tr>
      <w:tr w:rsidR="00787E5B" w:rsidRPr="006C1890" w:rsidTr="006C1890">
        <w:trPr>
          <w:cantSplit/>
          <w:trHeight w:val="390"/>
          <w:jc w:val="center"/>
        </w:trPr>
        <w:tc>
          <w:tcPr>
            <w:tcW w:w="3135" w:type="dxa"/>
            <w:vMerge/>
            <w:tcBorders>
              <w:bottom w:val="single" w:sz="8" w:space="0" w:color="auto"/>
              <w:right w:val="single" w:sz="4" w:space="0" w:color="auto"/>
            </w:tcBorders>
          </w:tcPr>
          <w:p w:rsidR="00787E5B" w:rsidRPr="006C1890" w:rsidRDefault="00787E5B" w:rsidP="00787E5B">
            <w:pPr>
              <w:widowControl/>
              <w:overflowPunct w:val="0"/>
              <w:jc w:val="distribute"/>
              <w:rPr>
                <w:rFonts w:ascii="標楷體" w:eastAsia="標楷體" w:hAnsi="標楷體"/>
                <w:bCs/>
                <w:sz w:val="22"/>
                <w:szCs w:val="22"/>
              </w:rPr>
            </w:pPr>
          </w:p>
        </w:tc>
        <w:tc>
          <w:tcPr>
            <w:tcW w:w="567" w:type="dxa"/>
            <w:vMerge/>
            <w:tcBorders>
              <w:left w:val="single" w:sz="4" w:space="0" w:color="auto"/>
              <w:bottom w:val="single" w:sz="8" w:space="0" w:color="auto"/>
              <w:right w:val="single" w:sz="4" w:space="0" w:color="auto"/>
            </w:tcBorders>
          </w:tcPr>
          <w:p w:rsidR="00787E5B" w:rsidRPr="006C1890" w:rsidRDefault="00787E5B" w:rsidP="00787E5B">
            <w:pPr>
              <w:widowControl/>
              <w:overflowPunct w:val="0"/>
              <w:jc w:val="distribute"/>
              <w:rPr>
                <w:rFonts w:ascii="標楷體" w:eastAsia="標楷體" w:hAnsi="標楷體"/>
                <w:bCs/>
                <w:sz w:val="22"/>
                <w:szCs w:val="22"/>
              </w:rPr>
            </w:pPr>
          </w:p>
        </w:tc>
        <w:tc>
          <w:tcPr>
            <w:tcW w:w="921" w:type="dxa"/>
            <w:vMerge/>
            <w:tcBorders>
              <w:left w:val="single" w:sz="4" w:space="0" w:color="auto"/>
              <w:bottom w:val="single" w:sz="8" w:space="0" w:color="auto"/>
              <w:right w:val="single" w:sz="4" w:space="0" w:color="auto"/>
            </w:tcBorders>
          </w:tcPr>
          <w:p w:rsidR="00787E5B" w:rsidRPr="006C1890" w:rsidRDefault="00787E5B" w:rsidP="00787E5B">
            <w:pPr>
              <w:widowControl/>
              <w:overflowPunct w:val="0"/>
              <w:jc w:val="distribute"/>
              <w:rPr>
                <w:rFonts w:ascii="標楷體" w:eastAsia="標楷體" w:hAnsi="標楷體"/>
                <w:bCs/>
                <w:sz w:val="22"/>
                <w:szCs w:val="22"/>
              </w:rPr>
            </w:pPr>
          </w:p>
        </w:tc>
        <w:tc>
          <w:tcPr>
            <w:tcW w:w="922" w:type="dxa"/>
            <w:vMerge/>
            <w:tcBorders>
              <w:left w:val="single" w:sz="4" w:space="0" w:color="auto"/>
              <w:bottom w:val="single" w:sz="8" w:space="0" w:color="auto"/>
              <w:right w:val="single" w:sz="4" w:space="0" w:color="auto"/>
            </w:tcBorders>
          </w:tcPr>
          <w:p w:rsidR="00787E5B" w:rsidRPr="006C1890" w:rsidRDefault="00787E5B" w:rsidP="00787E5B">
            <w:pPr>
              <w:widowControl/>
              <w:overflowPunct w:val="0"/>
              <w:jc w:val="distribute"/>
              <w:rPr>
                <w:rFonts w:ascii="標楷體" w:eastAsia="標楷體" w:hAnsi="標楷體"/>
                <w:bCs/>
                <w:sz w:val="22"/>
                <w:szCs w:val="22"/>
              </w:rPr>
            </w:pPr>
          </w:p>
        </w:tc>
        <w:tc>
          <w:tcPr>
            <w:tcW w:w="826" w:type="dxa"/>
            <w:tcBorders>
              <w:top w:val="single" w:sz="4" w:space="0" w:color="auto"/>
              <w:left w:val="single" w:sz="4" w:space="0" w:color="auto"/>
              <w:bottom w:val="single" w:sz="8" w:space="0" w:color="auto"/>
              <w:right w:val="single" w:sz="4" w:space="0" w:color="auto"/>
            </w:tcBorders>
            <w:vAlign w:val="center"/>
          </w:tcPr>
          <w:p w:rsidR="00787E5B" w:rsidRPr="006C1890" w:rsidRDefault="00787E5B" w:rsidP="00787E5B">
            <w:pPr>
              <w:widowControl/>
              <w:overflowPunct w:val="0"/>
              <w:jc w:val="distribute"/>
              <w:rPr>
                <w:rFonts w:ascii="標楷體" w:eastAsia="標楷體" w:hAnsi="標楷體"/>
                <w:bCs/>
                <w:sz w:val="22"/>
                <w:szCs w:val="22"/>
              </w:rPr>
            </w:pPr>
            <w:r w:rsidRPr="006C1890">
              <w:rPr>
                <w:rFonts w:ascii="標楷體" w:eastAsia="標楷體" w:hAnsi="標楷體" w:hint="eastAsia"/>
                <w:bCs/>
                <w:sz w:val="22"/>
                <w:szCs w:val="22"/>
              </w:rPr>
              <w:t>增減數</w:t>
            </w:r>
          </w:p>
        </w:tc>
        <w:tc>
          <w:tcPr>
            <w:tcW w:w="733" w:type="dxa"/>
            <w:tcBorders>
              <w:top w:val="single" w:sz="4" w:space="0" w:color="auto"/>
              <w:left w:val="single" w:sz="4" w:space="0" w:color="auto"/>
              <w:bottom w:val="single" w:sz="8" w:space="0" w:color="auto"/>
              <w:right w:val="single" w:sz="4" w:space="0" w:color="auto"/>
            </w:tcBorders>
            <w:vAlign w:val="center"/>
          </w:tcPr>
          <w:p w:rsidR="00787E5B" w:rsidRPr="006C1890" w:rsidRDefault="00787E5B" w:rsidP="00787E5B">
            <w:pPr>
              <w:widowControl/>
              <w:overflowPunct w:val="0"/>
              <w:jc w:val="distribute"/>
              <w:rPr>
                <w:rFonts w:ascii="標楷體" w:eastAsia="標楷體" w:hAnsi="標楷體"/>
                <w:bCs/>
                <w:sz w:val="22"/>
                <w:szCs w:val="22"/>
              </w:rPr>
            </w:pPr>
            <w:r w:rsidRPr="006C1890">
              <w:rPr>
                <w:rFonts w:ascii="標楷體" w:eastAsia="標楷體" w:hAnsi="標楷體" w:hint="eastAsia"/>
                <w:bCs/>
                <w:sz w:val="22"/>
                <w:szCs w:val="22"/>
              </w:rPr>
              <w:t>％</w:t>
            </w:r>
          </w:p>
        </w:tc>
        <w:tc>
          <w:tcPr>
            <w:tcW w:w="2849" w:type="dxa"/>
            <w:tcBorders>
              <w:top w:val="single" w:sz="4" w:space="0" w:color="auto"/>
              <w:left w:val="single" w:sz="4" w:space="0" w:color="auto"/>
              <w:bottom w:val="single" w:sz="8" w:space="0" w:color="auto"/>
            </w:tcBorders>
            <w:vAlign w:val="center"/>
          </w:tcPr>
          <w:p w:rsidR="00787E5B" w:rsidRPr="006C1890" w:rsidRDefault="00787E5B" w:rsidP="00787E5B">
            <w:pPr>
              <w:widowControl/>
              <w:overflowPunct w:val="0"/>
              <w:jc w:val="distribute"/>
              <w:rPr>
                <w:rFonts w:ascii="標楷體" w:eastAsia="標楷體" w:hAnsi="標楷體"/>
                <w:bCs/>
                <w:sz w:val="22"/>
                <w:szCs w:val="22"/>
              </w:rPr>
            </w:pPr>
            <w:r w:rsidRPr="006C1890">
              <w:rPr>
                <w:rFonts w:ascii="標楷體" w:eastAsia="標楷體" w:hAnsi="標楷體" w:hint="eastAsia"/>
                <w:bCs/>
                <w:sz w:val="22"/>
                <w:szCs w:val="22"/>
              </w:rPr>
              <w:t>原因</w:t>
            </w:r>
          </w:p>
        </w:tc>
      </w:tr>
      <w:tr w:rsidR="00787E5B" w:rsidRPr="006C1890" w:rsidTr="007B291C">
        <w:trPr>
          <w:cantSplit/>
          <w:trHeight w:val="454"/>
          <w:jc w:val="center"/>
        </w:trPr>
        <w:tc>
          <w:tcPr>
            <w:tcW w:w="3135" w:type="dxa"/>
            <w:tcBorders>
              <w:right w:val="single" w:sz="4" w:space="0" w:color="auto"/>
            </w:tcBorders>
          </w:tcPr>
          <w:p w:rsidR="000F16A2" w:rsidRPr="006C1890" w:rsidRDefault="00787E5B" w:rsidP="00112FBD">
            <w:pPr>
              <w:suppressAutoHyphens/>
              <w:kinsoku w:val="0"/>
              <w:overflowPunct w:val="0"/>
              <w:topLinePunct/>
              <w:snapToGrid w:val="0"/>
              <w:spacing w:line="220" w:lineRule="exact"/>
              <w:jc w:val="distribute"/>
              <w:rPr>
                <w:rFonts w:ascii="標楷體" w:eastAsia="標楷體" w:hAnsi="標楷體"/>
                <w:sz w:val="22"/>
                <w:szCs w:val="22"/>
              </w:rPr>
            </w:pPr>
            <w:r w:rsidRPr="006C1890">
              <w:rPr>
                <w:rFonts w:ascii="標楷體" w:eastAsia="標楷體" w:hAnsi="標楷體" w:hint="eastAsia"/>
                <w:sz w:val="22"/>
                <w:szCs w:val="22"/>
              </w:rPr>
              <w:t>撥付地方政府及</w:t>
            </w:r>
          </w:p>
          <w:p w:rsidR="00787E5B" w:rsidRPr="006C1890" w:rsidRDefault="00787E5B" w:rsidP="00112FBD">
            <w:pPr>
              <w:suppressAutoHyphens/>
              <w:kinsoku w:val="0"/>
              <w:overflowPunct w:val="0"/>
              <w:topLinePunct/>
              <w:snapToGrid w:val="0"/>
              <w:spacing w:line="220" w:lineRule="exact"/>
              <w:jc w:val="distribute"/>
              <w:rPr>
                <w:rFonts w:ascii="標楷體" w:eastAsia="標楷體" w:hAnsi="標楷體"/>
                <w:sz w:val="22"/>
                <w:szCs w:val="22"/>
                <w:highlight w:val="yellow"/>
              </w:rPr>
            </w:pPr>
            <w:r w:rsidRPr="006C1890">
              <w:rPr>
                <w:rFonts w:ascii="標楷體" w:eastAsia="標楷體" w:hAnsi="標楷體" w:hint="eastAsia"/>
                <w:sz w:val="22"/>
                <w:szCs w:val="22"/>
              </w:rPr>
              <w:t>捐贈公視計畫</w:t>
            </w:r>
          </w:p>
        </w:tc>
        <w:tc>
          <w:tcPr>
            <w:tcW w:w="567"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distribute"/>
              <w:rPr>
                <w:rFonts w:ascii="標楷體" w:eastAsia="標楷體" w:hAnsi="標楷體"/>
                <w:sz w:val="22"/>
                <w:szCs w:val="22"/>
                <w:highlight w:val="yellow"/>
              </w:rPr>
            </w:pPr>
            <w:r w:rsidRPr="006C1890">
              <w:rPr>
                <w:rFonts w:ascii="標楷體" w:eastAsia="標楷體" w:hAnsi="標楷體" w:hint="eastAsia"/>
                <w:sz w:val="22"/>
                <w:szCs w:val="22"/>
              </w:rPr>
              <w:t>千元</w:t>
            </w:r>
          </w:p>
        </w:tc>
        <w:tc>
          <w:tcPr>
            <w:tcW w:w="921"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z w:val="22"/>
                <w:szCs w:val="22"/>
                <w:highlight w:val="yellow"/>
              </w:rPr>
            </w:pPr>
            <w:r w:rsidRPr="006C1890">
              <w:rPr>
                <w:rFonts w:ascii="標楷體" w:eastAsia="標楷體" w:hAnsi="標楷體" w:hint="eastAsia"/>
                <w:sz w:val="22"/>
                <w:szCs w:val="22"/>
              </w:rPr>
              <w:t>215,745</w:t>
            </w:r>
          </w:p>
        </w:tc>
        <w:tc>
          <w:tcPr>
            <w:tcW w:w="922"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z w:val="22"/>
                <w:szCs w:val="22"/>
                <w:highlight w:val="yellow"/>
              </w:rPr>
            </w:pPr>
            <w:r w:rsidRPr="006C1890">
              <w:rPr>
                <w:rFonts w:ascii="標楷體" w:eastAsia="標楷體" w:hAnsi="標楷體" w:hint="eastAsia"/>
                <w:sz w:val="22"/>
                <w:szCs w:val="22"/>
              </w:rPr>
              <w:t>214,663</w:t>
            </w:r>
          </w:p>
        </w:tc>
        <w:tc>
          <w:tcPr>
            <w:tcW w:w="826"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pacing w:val="-6"/>
                <w:sz w:val="22"/>
                <w:szCs w:val="22"/>
                <w:highlight w:val="yellow"/>
              </w:rPr>
            </w:pPr>
            <w:r w:rsidRPr="006C1890">
              <w:rPr>
                <w:rFonts w:ascii="標楷體" w:eastAsia="標楷體" w:hAnsi="標楷體" w:hint="eastAsia"/>
                <w:spacing w:val="-6"/>
                <w:sz w:val="22"/>
                <w:szCs w:val="22"/>
              </w:rPr>
              <w:t>- 1,081</w:t>
            </w:r>
          </w:p>
        </w:tc>
        <w:tc>
          <w:tcPr>
            <w:tcW w:w="733"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pacing w:val="-20"/>
                <w:sz w:val="22"/>
                <w:szCs w:val="22"/>
                <w:highlight w:val="yellow"/>
              </w:rPr>
            </w:pPr>
            <w:r w:rsidRPr="006C1890">
              <w:rPr>
                <w:rFonts w:ascii="標楷體" w:eastAsia="標楷體" w:hAnsi="標楷體" w:hint="eastAsia"/>
                <w:spacing w:val="-20"/>
                <w:sz w:val="22"/>
                <w:szCs w:val="22"/>
              </w:rPr>
              <w:t>- 0.50</w:t>
            </w:r>
          </w:p>
        </w:tc>
        <w:tc>
          <w:tcPr>
            <w:tcW w:w="2849" w:type="dxa"/>
            <w:tcBorders>
              <w:left w:val="single" w:sz="4" w:space="0" w:color="auto"/>
            </w:tcBorders>
          </w:tcPr>
          <w:p w:rsidR="00787E5B" w:rsidRPr="006C1890" w:rsidRDefault="00787E5B" w:rsidP="00112FBD">
            <w:pPr>
              <w:suppressAutoHyphens/>
              <w:kinsoku w:val="0"/>
              <w:overflowPunct w:val="0"/>
              <w:topLinePunct/>
              <w:snapToGrid w:val="0"/>
              <w:spacing w:line="220" w:lineRule="exact"/>
              <w:jc w:val="both"/>
              <w:rPr>
                <w:rFonts w:ascii="標楷體" w:eastAsia="標楷體" w:hAnsi="標楷體"/>
                <w:sz w:val="22"/>
                <w:szCs w:val="22"/>
                <w:highlight w:val="yellow"/>
              </w:rPr>
            </w:pPr>
          </w:p>
        </w:tc>
      </w:tr>
      <w:tr w:rsidR="00787E5B" w:rsidRPr="006C1890" w:rsidTr="007B291C">
        <w:trPr>
          <w:cantSplit/>
          <w:trHeight w:val="454"/>
          <w:jc w:val="center"/>
        </w:trPr>
        <w:tc>
          <w:tcPr>
            <w:tcW w:w="3135" w:type="dxa"/>
            <w:tcBorders>
              <w:right w:val="single" w:sz="4" w:space="0" w:color="auto"/>
            </w:tcBorders>
          </w:tcPr>
          <w:p w:rsidR="00675275" w:rsidRPr="00675275" w:rsidRDefault="00787E5B" w:rsidP="00112FBD">
            <w:pPr>
              <w:suppressAutoHyphens/>
              <w:kinsoku w:val="0"/>
              <w:overflowPunct w:val="0"/>
              <w:topLinePunct/>
              <w:snapToGrid w:val="0"/>
              <w:spacing w:line="220" w:lineRule="exact"/>
              <w:jc w:val="distribute"/>
              <w:rPr>
                <w:rFonts w:ascii="標楷體" w:eastAsia="標楷體" w:hAnsi="標楷體"/>
                <w:snapToGrid w:val="0"/>
                <w:kern w:val="0"/>
                <w:sz w:val="22"/>
                <w:szCs w:val="22"/>
              </w:rPr>
            </w:pPr>
            <w:r w:rsidRPr="00675275">
              <w:rPr>
                <w:rFonts w:ascii="標楷體" w:eastAsia="標楷體" w:hAnsi="標楷體" w:hint="eastAsia"/>
                <w:snapToGrid w:val="0"/>
                <w:kern w:val="0"/>
                <w:sz w:val="22"/>
                <w:szCs w:val="22"/>
              </w:rPr>
              <w:t>有線電視偏鄉及數位化普及</w:t>
            </w:r>
          </w:p>
          <w:p w:rsidR="00787E5B" w:rsidRPr="006C1890" w:rsidRDefault="00787E5B" w:rsidP="007B291C">
            <w:pPr>
              <w:suppressAutoHyphens/>
              <w:kinsoku w:val="0"/>
              <w:overflowPunct w:val="0"/>
              <w:topLinePunct/>
              <w:snapToGrid w:val="0"/>
              <w:spacing w:afterLines="5" w:after="18" w:line="220" w:lineRule="exact"/>
              <w:jc w:val="distribute"/>
              <w:rPr>
                <w:rFonts w:ascii="標楷體" w:eastAsia="標楷體" w:hAnsi="標楷體"/>
                <w:snapToGrid w:val="0"/>
                <w:kern w:val="0"/>
                <w:sz w:val="22"/>
                <w:szCs w:val="22"/>
                <w:highlight w:val="yellow"/>
              </w:rPr>
            </w:pPr>
            <w:r w:rsidRPr="00675275">
              <w:rPr>
                <w:rFonts w:ascii="標楷體" w:eastAsia="標楷體" w:hAnsi="標楷體" w:hint="eastAsia"/>
                <w:snapToGrid w:val="0"/>
                <w:kern w:val="0"/>
                <w:sz w:val="22"/>
                <w:szCs w:val="22"/>
              </w:rPr>
              <w:t>發展與災害復建補助計畫</w:t>
            </w:r>
          </w:p>
        </w:tc>
        <w:tc>
          <w:tcPr>
            <w:tcW w:w="567"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distribute"/>
              <w:rPr>
                <w:rFonts w:ascii="標楷體" w:eastAsia="標楷體" w:hAnsi="標楷體"/>
                <w:sz w:val="22"/>
                <w:szCs w:val="22"/>
                <w:highlight w:val="yellow"/>
              </w:rPr>
            </w:pPr>
            <w:r w:rsidRPr="006C1890">
              <w:rPr>
                <w:rFonts w:ascii="標楷體" w:eastAsia="標楷體" w:hAnsi="標楷體" w:hint="eastAsia"/>
                <w:sz w:val="22"/>
                <w:szCs w:val="22"/>
              </w:rPr>
              <w:t>千元</w:t>
            </w:r>
          </w:p>
        </w:tc>
        <w:tc>
          <w:tcPr>
            <w:tcW w:w="921"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z w:val="22"/>
                <w:szCs w:val="22"/>
                <w:highlight w:val="yellow"/>
              </w:rPr>
            </w:pPr>
            <w:r w:rsidRPr="006C1890">
              <w:rPr>
                <w:rFonts w:ascii="標楷體" w:eastAsia="標楷體" w:hAnsi="標楷體" w:hint="eastAsia"/>
                <w:sz w:val="22"/>
                <w:szCs w:val="22"/>
              </w:rPr>
              <w:t>85,000</w:t>
            </w:r>
          </w:p>
        </w:tc>
        <w:tc>
          <w:tcPr>
            <w:tcW w:w="922"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z w:val="22"/>
                <w:szCs w:val="22"/>
                <w:highlight w:val="yellow"/>
              </w:rPr>
            </w:pPr>
            <w:r w:rsidRPr="006C1890">
              <w:rPr>
                <w:rFonts w:ascii="標楷體" w:eastAsia="標楷體" w:hAnsi="標楷體" w:hint="eastAsia"/>
                <w:sz w:val="22"/>
                <w:szCs w:val="22"/>
              </w:rPr>
              <w:t>78,074</w:t>
            </w:r>
          </w:p>
        </w:tc>
        <w:tc>
          <w:tcPr>
            <w:tcW w:w="826"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pacing w:val="-6"/>
                <w:sz w:val="22"/>
                <w:szCs w:val="22"/>
                <w:highlight w:val="yellow"/>
              </w:rPr>
            </w:pPr>
            <w:r w:rsidRPr="006C1890">
              <w:rPr>
                <w:rFonts w:ascii="標楷體" w:eastAsia="標楷體" w:hAnsi="標楷體" w:hint="eastAsia"/>
                <w:spacing w:val="-6"/>
                <w:sz w:val="22"/>
                <w:szCs w:val="22"/>
              </w:rPr>
              <w:t>- 6,925</w:t>
            </w:r>
          </w:p>
        </w:tc>
        <w:tc>
          <w:tcPr>
            <w:tcW w:w="733" w:type="dxa"/>
            <w:tcBorders>
              <w:left w:val="single" w:sz="4"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pacing w:val="-20"/>
                <w:sz w:val="22"/>
                <w:szCs w:val="22"/>
                <w:highlight w:val="yellow"/>
              </w:rPr>
            </w:pPr>
            <w:r w:rsidRPr="006C1890">
              <w:rPr>
                <w:rFonts w:ascii="標楷體" w:eastAsia="標楷體" w:hAnsi="標楷體" w:hint="eastAsia"/>
                <w:spacing w:val="-20"/>
                <w:sz w:val="22"/>
                <w:szCs w:val="22"/>
              </w:rPr>
              <w:t>- 8.15</w:t>
            </w:r>
          </w:p>
        </w:tc>
        <w:tc>
          <w:tcPr>
            <w:tcW w:w="2849" w:type="dxa"/>
            <w:tcBorders>
              <w:left w:val="single" w:sz="4" w:space="0" w:color="auto"/>
            </w:tcBorders>
          </w:tcPr>
          <w:p w:rsidR="00787E5B" w:rsidRPr="006C1890" w:rsidRDefault="00787E5B" w:rsidP="00112FBD">
            <w:pPr>
              <w:suppressAutoHyphens/>
              <w:kinsoku w:val="0"/>
              <w:overflowPunct w:val="0"/>
              <w:topLinePunct/>
              <w:snapToGrid w:val="0"/>
              <w:spacing w:line="220" w:lineRule="exact"/>
              <w:jc w:val="both"/>
              <w:rPr>
                <w:rFonts w:ascii="標楷體" w:eastAsia="標楷體" w:hAnsi="標楷體"/>
                <w:sz w:val="22"/>
                <w:szCs w:val="22"/>
                <w:highlight w:val="yellow"/>
              </w:rPr>
            </w:pPr>
          </w:p>
        </w:tc>
      </w:tr>
      <w:tr w:rsidR="00787E5B" w:rsidRPr="006C1890" w:rsidTr="007B291C">
        <w:trPr>
          <w:cantSplit/>
          <w:trHeight w:val="652"/>
          <w:jc w:val="center"/>
        </w:trPr>
        <w:tc>
          <w:tcPr>
            <w:tcW w:w="3135" w:type="dxa"/>
            <w:tcBorders>
              <w:bottom w:val="single" w:sz="8" w:space="0" w:color="auto"/>
              <w:right w:val="single" w:sz="4" w:space="0" w:color="auto"/>
            </w:tcBorders>
          </w:tcPr>
          <w:p w:rsidR="00675275" w:rsidRPr="00675275" w:rsidRDefault="00787E5B" w:rsidP="00112FBD">
            <w:pPr>
              <w:suppressAutoHyphens/>
              <w:kinsoku w:val="0"/>
              <w:overflowPunct w:val="0"/>
              <w:topLinePunct/>
              <w:snapToGrid w:val="0"/>
              <w:spacing w:line="220" w:lineRule="exact"/>
              <w:jc w:val="distribute"/>
              <w:rPr>
                <w:rFonts w:ascii="標楷體" w:eastAsia="標楷體" w:hAnsi="標楷體"/>
                <w:sz w:val="22"/>
                <w:szCs w:val="22"/>
              </w:rPr>
            </w:pPr>
            <w:r w:rsidRPr="00675275">
              <w:rPr>
                <w:rFonts w:ascii="標楷體" w:eastAsia="標楷體" w:hAnsi="標楷體" w:hint="eastAsia"/>
                <w:sz w:val="22"/>
                <w:szCs w:val="22"/>
              </w:rPr>
              <w:t>有線廣播電視現況調查</w:t>
            </w:r>
          </w:p>
          <w:p w:rsidR="00787E5B" w:rsidRPr="006C1890" w:rsidRDefault="00787E5B" w:rsidP="00112FBD">
            <w:pPr>
              <w:suppressAutoHyphens/>
              <w:kinsoku w:val="0"/>
              <w:overflowPunct w:val="0"/>
              <w:topLinePunct/>
              <w:snapToGrid w:val="0"/>
              <w:spacing w:line="220" w:lineRule="exact"/>
              <w:jc w:val="distribute"/>
              <w:rPr>
                <w:rFonts w:ascii="標楷體" w:eastAsia="標楷體" w:hAnsi="標楷體"/>
                <w:sz w:val="22"/>
                <w:szCs w:val="22"/>
                <w:highlight w:val="yellow"/>
              </w:rPr>
            </w:pPr>
            <w:r w:rsidRPr="00675275">
              <w:rPr>
                <w:rFonts w:ascii="標楷體" w:eastAsia="標楷體" w:hAnsi="標楷體" w:hint="eastAsia"/>
                <w:sz w:val="22"/>
                <w:szCs w:val="22"/>
              </w:rPr>
              <w:t>及服務品質提升計畫</w:t>
            </w:r>
          </w:p>
        </w:tc>
        <w:tc>
          <w:tcPr>
            <w:tcW w:w="567" w:type="dxa"/>
            <w:tcBorders>
              <w:left w:val="single" w:sz="4" w:space="0" w:color="auto"/>
              <w:bottom w:val="single" w:sz="8"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distribute"/>
              <w:rPr>
                <w:rFonts w:ascii="標楷體" w:eastAsia="標楷體" w:hAnsi="標楷體"/>
                <w:sz w:val="22"/>
                <w:szCs w:val="22"/>
                <w:highlight w:val="yellow"/>
              </w:rPr>
            </w:pPr>
            <w:r w:rsidRPr="006C1890">
              <w:rPr>
                <w:rFonts w:ascii="標楷體" w:eastAsia="標楷體" w:hAnsi="標楷體" w:hint="eastAsia"/>
                <w:sz w:val="22"/>
                <w:szCs w:val="22"/>
              </w:rPr>
              <w:t>千元</w:t>
            </w:r>
          </w:p>
        </w:tc>
        <w:tc>
          <w:tcPr>
            <w:tcW w:w="921" w:type="dxa"/>
            <w:tcBorders>
              <w:left w:val="single" w:sz="4" w:space="0" w:color="auto"/>
              <w:bottom w:val="single" w:sz="8"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z w:val="22"/>
                <w:szCs w:val="22"/>
                <w:highlight w:val="yellow"/>
              </w:rPr>
            </w:pPr>
            <w:r w:rsidRPr="006C1890">
              <w:rPr>
                <w:rFonts w:ascii="標楷體" w:eastAsia="標楷體" w:hAnsi="標楷體" w:hint="eastAsia"/>
                <w:sz w:val="22"/>
                <w:szCs w:val="22"/>
              </w:rPr>
              <w:t>500</w:t>
            </w:r>
          </w:p>
        </w:tc>
        <w:tc>
          <w:tcPr>
            <w:tcW w:w="922" w:type="dxa"/>
            <w:tcBorders>
              <w:left w:val="single" w:sz="4" w:space="0" w:color="auto"/>
              <w:bottom w:val="single" w:sz="8"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z w:val="22"/>
                <w:szCs w:val="22"/>
                <w:highlight w:val="yellow"/>
              </w:rPr>
            </w:pPr>
            <w:r w:rsidRPr="006C1890">
              <w:rPr>
                <w:rFonts w:ascii="標楷體" w:eastAsia="標楷體" w:hAnsi="標楷體" w:hint="eastAsia"/>
                <w:sz w:val="22"/>
                <w:szCs w:val="22"/>
              </w:rPr>
              <w:t>437</w:t>
            </w:r>
          </w:p>
        </w:tc>
        <w:tc>
          <w:tcPr>
            <w:tcW w:w="826" w:type="dxa"/>
            <w:tcBorders>
              <w:left w:val="single" w:sz="4" w:space="0" w:color="auto"/>
              <w:bottom w:val="single" w:sz="8"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pacing w:val="-6"/>
                <w:sz w:val="22"/>
                <w:szCs w:val="22"/>
                <w:highlight w:val="yellow"/>
              </w:rPr>
            </w:pPr>
            <w:r w:rsidRPr="006C1890">
              <w:rPr>
                <w:rFonts w:ascii="標楷體" w:eastAsia="標楷體" w:hAnsi="標楷體" w:hint="eastAsia"/>
                <w:spacing w:val="-6"/>
                <w:sz w:val="22"/>
                <w:szCs w:val="22"/>
              </w:rPr>
              <w:t>- 62</w:t>
            </w:r>
          </w:p>
        </w:tc>
        <w:tc>
          <w:tcPr>
            <w:tcW w:w="733" w:type="dxa"/>
            <w:tcBorders>
              <w:left w:val="single" w:sz="4" w:space="0" w:color="auto"/>
              <w:bottom w:val="single" w:sz="8" w:space="0" w:color="auto"/>
              <w:right w:val="single" w:sz="4" w:space="0" w:color="auto"/>
            </w:tcBorders>
          </w:tcPr>
          <w:p w:rsidR="00787E5B" w:rsidRPr="006C1890" w:rsidRDefault="00787E5B" w:rsidP="00112FBD">
            <w:pPr>
              <w:suppressAutoHyphens/>
              <w:kinsoku w:val="0"/>
              <w:overflowPunct w:val="0"/>
              <w:topLinePunct/>
              <w:snapToGrid w:val="0"/>
              <w:spacing w:line="220" w:lineRule="exact"/>
              <w:jc w:val="right"/>
              <w:rPr>
                <w:rFonts w:ascii="標楷體" w:eastAsia="標楷體" w:hAnsi="標楷體"/>
                <w:spacing w:val="-20"/>
                <w:sz w:val="22"/>
                <w:szCs w:val="22"/>
                <w:highlight w:val="yellow"/>
              </w:rPr>
            </w:pPr>
            <w:r w:rsidRPr="006C1890">
              <w:rPr>
                <w:rFonts w:ascii="標楷體" w:eastAsia="標楷體" w:hAnsi="標楷體" w:hint="eastAsia"/>
                <w:spacing w:val="-20"/>
                <w:sz w:val="22"/>
                <w:szCs w:val="22"/>
              </w:rPr>
              <w:t>- 12.52</w:t>
            </w:r>
          </w:p>
        </w:tc>
        <w:tc>
          <w:tcPr>
            <w:tcW w:w="2849" w:type="dxa"/>
            <w:tcBorders>
              <w:left w:val="single" w:sz="4" w:space="0" w:color="auto"/>
              <w:bottom w:val="single" w:sz="8" w:space="0" w:color="auto"/>
            </w:tcBorders>
          </w:tcPr>
          <w:p w:rsidR="00787E5B" w:rsidRPr="006C1890" w:rsidRDefault="00787E5B" w:rsidP="00112FBD">
            <w:pPr>
              <w:suppressAutoHyphens/>
              <w:kinsoku w:val="0"/>
              <w:overflowPunct w:val="0"/>
              <w:topLinePunct/>
              <w:snapToGrid w:val="0"/>
              <w:spacing w:line="220" w:lineRule="exact"/>
              <w:jc w:val="both"/>
              <w:rPr>
                <w:rFonts w:ascii="標楷體" w:eastAsia="標楷體" w:hAnsi="標楷體"/>
                <w:sz w:val="22"/>
                <w:szCs w:val="22"/>
                <w:highlight w:val="yellow"/>
              </w:rPr>
            </w:pPr>
            <w:r w:rsidRPr="006C1890">
              <w:rPr>
                <w:rFonts w:ascii="標楷體" w:eastAsia="標楷體" w:hAnsi="標楷體" w:hint="eastAsia"/>
                <w:sz w:val="22"/>
                <w:szCs w:val="22"/>
              </w:rPr>
              <w:t>有線廣播電視營運管理財務會計資料庫</w:t>
            </w:r>
            <w:proofErr w:type="gramStart"/>
            <w:r w:rsidRPr="006C1890">
              <w:rPr>
                <w:rFonts w:ascii="標楷體" w:eastAsia="標楷體" w:hAnsi="標楷體" w:hint="eastAsia"/>
                <w:sz w:val="22"/>
                <w:szCs w:val="22"/>
              </w:rPr>
              <w:t>更新及維運</w:t>
            </w:r>
            <w:proofErr w:type="gramEnd"/>
            <w:r w:rsidRPr="006C1890">
              <w:rPr>
                <w:rFonts w:ascii="標楷體" w:eastAsia="標楷體" w:hAnsi="標楷體" w:hint="eastAsia"/>
                <w:sz w:val="22"/>
                <w:szCs w:val="22"/>
              </w:rPr>
              <w:t>採購案</w:t>
            </w:r>
            <w:r w:rsidR="000F16A2" w:rsidRPr="006C1890">
              <w:rPr>
                <w:rFonts w:ascii="標楷體" w:eastAsia="標楷體" w:hAnsi="標楷體" w:hint="eastAsia"/>
                <w:sz w:val="22"/>
                <w:szCs w:val="22"/>
              </w:rPr>
              <w:t>實際</w:t>
            </w:r>
            <w:r w:rsidRPr="006C1890">
              <w:rPr>
                <w:rFonts w:ascii="標楷體" w:eastAsia="標楷體" w:hAnsi="標楷體" w:hint="eastAsia"/>
                <w:sz w:val="22"/>
                <w:szCs w:val="22"/>
              </w:rPr>
              <w:t>支出較預計減少。</w:t>
            </w:r>
          </w:p>
        </w:tc>
      </w:tr>
    </w:tbl>
    <w:p w:rsidR="006C4066" w:rsidRPr="006C1890" w:rsidRDefault="009423B1" w:rsidP="006C1890">
      <w:pPr>
        <w:spacing w:line="240" w:lineRule="exact"/>
        <w:ind w:left="600" w:hangingChars="300" w:hanging="600"/>
        <w:rPr>
          <w:rFonts w:ascii="標楷體" w:eastAsia="標楷體" w:hAnsi="標楷體"/>
          <w:sz w:val="20"/>
          <w:szCs w:val="20"/>
        </w:rPr>
      </w:pPr>
      <w:proofErr w:type="gramStart"/>
      <w:r w:rsidRPr="006C1890">
        <w:rPr>
          <w:rFonts w:ascii="標楷體" w:eastAsia="標楷體" w:hAnsi="標楷體" w:hint="eastAsia"/>
          <w:sz w:val="20"/>
          <w:szCs w:val="20"/>
        </w:rPr>
        <w:t>註</w:t>
      </w:r>
      <w:proofErr w:type="gramEnd"/>
      <w:r w:rsidRPr="006C1890">
        <w:rPr>
          <w:rFonts w:ascii="標楷體" w:eastAsia="標楷體" w:hAnsi="標楷體" w:hint="eastAsia"/>
          <w:sz w:val="20"/>
          <w:szCs w:val="20"/>
        </w:rPr>
        <w:t>：本表係就業務計畫實際數與預計數差異達10％或達3</w:t>
      </w:r>
      <w:proofErr w:type="gramStart"/>
      <w:r w:rsidRPr="006C1890">
        <w:rPr>
          <w:rFonts w:ascii="標楷體" w:eastAsia="標楷體" w:hAnsi="標楷體" w:hint="eastAsia"/>
          <w:sz w:val="20"/>
          <w:szCs w:val="20"/>
        </w:rPr>
        <w:t>千萬</w:t>
      </w:r>
      <w:proofErr w:type="gramEnd"/>
      <w:r w:rsidRPr="006C1890">
        <w:rPr>
          <w:rFonts w:ascii="標楷體" w:eastAsia="標楷體" w:hAnsi="標楷體" w:hint="eastAsia"/>
          <w:sz w:val="20"/>
          <w:szCs w:val="20"/>
        </w:rPr>
        <w:t>以上者，說明差異原因。</w:t>
      </w:r>
    </w:p>
    <w:p w:rsidR="00AB2271" w:rsidRPr="006C1890" w:rsidRDefault="00AB2271" w:rsidP="00E36404">
      <w:pPr>
        <w:adjustRightInd w:val="0"/>
        <w:snapToGrid w:val="0"/>
        <w:spacing w:line="440" w:lineRule="exact"/>
        <w:ind w:firstLineChars="450" w:firstLine="1261"/>
        <w:jc w:val="both"/>
        <w:outlineLvl w:val="0"/>
        <w:rPr>
          <w:rFonts w:ascii="標楷體" w:eastAsia="標楷體" w:hAnsi="標楷體"/>
          <w:b/>
          <w:snapToGrid w:val="0"/>
          <w:kern w:val="0"/>
          <w:sz w:val="28"/>
          <w:szCs w:val="28"/>
        </w:rPr>
      </w:pPr>
      <w:r w:rsidRPr="006C1890">
        <w:rPr>
          <w:rFonts w:ascii="標楷體" w:eastAsia="標楷體" w:hAnsi="標楷體" w:hint="eastAsia"/>
          <w:b/>
          <w:snapToGrid w:val="0"/>
          <w:kern w:val="0"/>
          <w:sz w:val="28"/>
          <w:szCs w:val="28"/>
        </w:rPr>
        <w:t>2.</w:t>
      </w:r>
      <w:r w:rsidR="00B940F2" w:rsidRPr="006C1890">
        <w:rPr>
          <w:rFonts w:ascii="標楷體" w:eastAsia="標楷體" w:hAnsi="標楷體" w:hint="eastAsia"/>
          <w:b/>
          <w:snapToGrid w:val="0"/>
          <w:kern w:val="0"/>
          <w:sz w:val="28"/>
          <w:szCs w:val="28"/>
        </w:rPr>
        <w:t xml:space="preserve">　</w:t>
      </w:r>
      <w:r w:rsidRPr="006C1890">
        <w:rPr>
          <w:rFonts w:ascii="標楷體" w:eastAsia="標楷體" w:hAnsi="標楷體" w:hint="eastAsia"/>
          <w:b/>
          <w:snapToGrid w:val="0"/>
          <w:kern w:val="0"/>
          <w:sz w:val="28"/>
          <w:szCs w:val="28"/>
        </w:rPr>
        <w:t>預算執行情形之審核</w:t>
      </w:r>
    </w:p>
    <w:p w:rsidR="002F4017" w:rsidRPr="00222352" w:rsidRDefault="005A2769" w:rsidP="00127945">
      <w:pPr>
        <w:adjustRightInd w:val="0"/>
        <w:snapToGrid w:val="0"/>
        <w:spacing w:line="420" w:lineRule="exact"/>
        <w:ind w:firstLineChars="200" w:firstLine="480"/>
        <w:jc w:val="both"/>
        <w:rPr>
          <w:rFonts w:ascii="標楷體" w:eastAsia="標楷體" w:hAnsi="標楷體"/>
          <w:snapToGrid w:val="0"/>
          <w:kern w:val="0"/>
        </w:rPr>
      </w:pPr>
      <w:proofErr w:type="gramStart"/>
      <w:r w:rsidRPr="00222352">
        <w:rPr>
          <w:rFonts w:ascii="標楷體" w:eastAsia="標楷體" w:hAnsi="標楷體" w:hint="eastAsia"/>
          <w:snapToGrid w:val="0"/>
          <w:color w:val="000000"/>
          <w:kern w:val="0"/>
        </w:rPr>
        <w:t>11</w:t>
      </w:r>
      <w:r w:rsidR="009838F0" w:rsidRPr="00222352">
        <w:rPr>
          <w:rFonts w:ascii="標楷體" w:eastAsia="標楷體" w:hAnsi="標楷體" w:hint="eastAsia"/>
          <w:snapToGrid w:val="0"/>
          <w:color w:val="000000"/>
          <w:kern w:val="0"/>
        </w:rPr>
        <w:t>1</w:t>
      </w:r>
      <w:proofErr w:type="gramEnd"/>
      <w:r w:rsidRPr="00222352">
        <w:rPr>
          <w:rFonts w:ascii="標楷體" w:eastAsia="標楷體" w:hAnsi="標楷體" w:hint="eastAsia"/>
          <w:snapToGrid w:val="0"/>
          <w:color w:val="000000"/>
          <w:kern w:val="0"/>
        </w:rPr>
        <w:t>年度</w:t>
      </w:r>
      <w:r w:rsidR="00AB2271" w:rsidRPr="00222352">
        <w:rPr>
          <w:rFonts w:ascii="標楷體" w:eastAsia="標楷體" w:hAnsi="標楷體" w:hint="eastAsia"/>
          <w:snapToGrid w:val="0"/>
          <w:color w:val="000000"/>
          <w:kern w:val="0"/>
        </w:rPr>
        <w:t>決算</w:t>
      </w:r>
      <w:r w:rsidR="00AB2271" w:rsidRPr="00222352">
        <w:rPr>
          <w:rFonts w:ascii="標楷體" w:eastAsia="標楷體" w:hAnsi="標楷體" w:hint="eastAsia"/>
          <w:snapToGrid w:val="0"/>
          <w:kern w:val="0"/>
        </w:rPr>
        <w:t>審核</w:t>
      </w:r>
      <w:r w:rsidR="00AB2271" w:rsidRPr="00222352">
        <w:rPr>
          <w:rFonts w:ascii="標楷體" w:eastAsia="標楷體" w:hAnsi="標楷體" w:hint="eastAsia"/>
          <w:snapToGrid w:val="0"/>
          <w:color w:val="000000"/>
          <w:kern w:val="0"/>
        </w:rPr>
        <w:t>結果，審定本</w:t>
      </w:r>
      <w:r w:rsidR="00AB2271" w:rsidRPr="00222352">
        <w:rPr>
          <w:rFonts w:ascii="標楷體" w:eastAsia="標楷體" w:hAnsi="標楷體" w:hint="eastAsia"/>
          <w:snapToGrid w:val="0"/>
          <w:kern w:val="0"/>
        </w:rPr>
        <w:t>期</w:t>
      </w:r>
      <w:r w:rsidR="00806C78" w:rsidRPr="00222352">
        <w:rPr>
          <w:rFonts w:ascii="標楷體" w:eastAsia="標楷體" w:hAnsi="標楷體" w:hint="eastAsia"/>
          <w:snapToGrid w:val="0"/>
          <w:kern w:val="0"/>
        </w:rPr>
        <w:t>賸餘</w:t>
      </w:r>
      <w:r w:rsidR="006665A6" w:rsidRPr="00222352">
        <w:rPr>
          <w:rFonts w:ascii="標楷體" w:eastAsia="標楷體" w:hAnsi="標楷體"/>
          <w:snapToGrid w:val="0"/>
          <w:kern w:val="0"/>
        </w:rPr>
        <w:t>1,226</w:t>
      </w:r>
      <w:r w:rsidR="00A8776D" w:rsidRPr="00222352">
        <w:rPr>
          <w:rFonts w:ascii="標楷體" w:eastAsia="標楷體" w:hAnsi="標楷體" w:hint="eastAsia"/>
          <w:snapToGrid w:val="0"/>
          <w:kern w:val="0"/>
        </w:rPr>
        <w:t>萬餘</w:t>
      </w:r>
      <w:r w:rsidR="00AB2271" w:rsidRPr="00222352">
        <w:rPr>
          <w:rFonts w:ascii="標楷體" w:eastAsia="標楷體" w:hAnsi="標楷體" w:hint="eastAsia"/>
          <w:snapToGrid w:val="0"/>
          <w:kern w:val="0"/>
        </w:rPr>
        <w:t>元，</w:t>
      </w:r>
      <w:r w:rsidR="005527B9" w:rsidRPr="00222352">
        <w:rPr>
          <w:rFonts w:ascii="標楷體" w:eastAsia="標楷體" w:hAnsi="標楷體" w:hint="eastAsia"/>
          <w:snapToGrid w:val="0"/>
          <w:kern w:val="0"/>
        </w:rPr>
        <w:t>較</w:t>
      </w:r>
      <w:r w:rsidR="00AB2271" w:rsidRPr="00222352">
        <w:rPr>
          <w:rFonts w:ascii="標楷體" w:eastAsia="標楷體" w:hAnsi="標楷體" w:hint="eastAsia"/>
          <w:snapToGrid w:val="0"/>
          <w:kern w:val="0"/>
        </w:rPr>
        <w:t>預算</w:t>
      </w:r>
      <w:r w:rsidR="00D03B64" w:rsidRPr="00222352">
        <w:rPr>
          <w:rFonts w:ascii="標楷體" w:eastAsia="標楷體" w:hAnsi="標楷體" w:hint="eastAsia"/>
          <w:snapToGrid w:val="0"/>
          <w:kern w:val="0"/>
        </w:rPr>
        <w:t>賸</w:t>
      </w:r>
      <w:r w:rsidR="00D03B64" w:rsidRPr="00222352">
        <w:rPr>
          <w:rFonts w:ascii="標楷體" w:eastAsia="標楷體" w:hAnsi="標楷體"/>
          <w:snapToGrid w:val="0"/>
          <w:kern w:val="0"/>
        </w:rPr>
        <w:t>餘</w:t>
      </w:r>
      <w:r w:rsidR="000F3BEF" w:rsidRPr="00222352">
        <w:rPr>
          <w:rFonts w:ascii="標楷體" w:eastAsia="標楷體" w:hAnsi="標楷體"/>
          <w:snapToGrid w:val="0"/>
          <w:kern w:val="0"/>
        </w:rPr>
        <w:t>476</w:t>
      </w:r>
      <w:r w:rsidR="00D03B64" w:rsidRPr="00222352">
        <w:rPr>
          <w:rFonts w:ascii="標楷體" w:eastAsia="標楷體" w:hAnsi="標楷體" w:hint="eastAsia"/>
          <w:snapToGrid w:val="0"/>
          <w:kern w:val="0"/>
        </w:rPr>
        <w:t>萬餘元，</w:t>
      </w:r>
      <w:r w:rsidR="005527B9" w:rsidRPr="00222352">
        <w:rPr>
          <w:rFonts w:ascii="標楷體" w:eastAsia="標楷體" w:hAnsi="標楷體" w:hint="eastAsia"/>
          <w:snapToGrid w:val="0"/>
          <w:kern w:val="0"/>
        </w:rPr>
        <w:t>增</w:t>
      </w:r>
      <w:r w:rsidR="005527B9" w:rsidRPr="00222352">
        <w:rPr>
          <w:rFonts w:ascii="標楷體" w:eastAsia="標楷體" w:hAnsi="標楷體"/>
          <w:snapToGrid w:val="0"/>
          <w:kern w:val="0"/>
        </w:rPr>
        <w:t>加</w:t>
      </w:r>
      <w:r w:rsidR="000F3BEF" w:rsidRPr="00222352">
        <w:rPr>
          <w:rFonts w:ascii="標楷體" w:eastAsia="標楷體" w:hAnsi="標楷體"/>
          <w:snapToGrid w:val="0"/>
          <w:kern w:val="0"/>
        </w:rPr>
        <w:t>750</w:t>
      </w:r>
      <w:r w:rsidR="00A8776D" w:rsidRPr="00222352">
        <w:rPr>
          <w:rFonts w:ascii="標楷體" w:eastAsia="標楷體" w:hAnsi="標楷體" w:hint="eastAsia"/>
          <w:snapToGrid w:val="0"/>
          <w:kern w:val="0"/>
        </w:rPr>
        <w:t>萬餘</w:t>
      </w:r>
      <w:r w:rsidR="00DB7D72" w:rsidRPr="00222352">
        <w:rPr>
          <w:rFonts w:ascii="標楷體" w:eastAsia="標楷體" w:hAnsi="標楷體" w:hint="eastAsia"/>
          <w:snapToGrid w:val="0"/>
          <w:kern w:val="0"/>
        </w:rPr>
        <w:t>元</w:t>
      </w:r>
      <w:r w:rsidR="005527B9" w:rsidRPr="00222352">
        <w:rPr>
          <w:rFonts w:ascii="標楷體" w:eastAsia="標楷體" w:hAnsi="標楷體" w:hint="eastAsia"/>
          <w:snapToGrid w:val="0"/>
          <w:kern w:val="0"/>
        </w:rPr>
        <w:t>，約</w:t>
      </w:r>
      <w:r w:rsidR="000F3BEF" w:rsidRPr="00222352">
        <w:rPr>
          <w:rFonts w:ascii="標楷體" w:eastAsia="標楷體" w:hAnsi="標楷體"/>
          <w:snapToGrid w:val="0"/>
          <w:kern w:val="0"/>
        </w:rPr>
        <w:t>157.51</w:t>
      </w:r>
      <w:r w:rsidR="005527B9" w:rsidRPr="00222352">
        <w:rPr>
          <w:rFonts w:ascii="標楷體" w:eastAsia="標楷體" w:hAnsi="標楷體" w:hint="eastAsia"/>
          <w:snapToGrid w:val="0"/>
          <w:kern w:val="0"/>
        </w:rPr>
        <w:t>％</w:t>
      </w:r>
      <w:r w:rsidR="003402CF" w:rsidRPr="00222352">
        <w:rPr>
          <w:rFonts w:ascii="標楷體" w:eastAsia="標楷體" w:hAnsi="標楷體" w:hint="eastAsia"/>
          <w:snapToGrid w:val="0"/>
          <w:kern w:val="0"/>
        </w:rPr>
        <w:t>，</w:t>
      </w:r>
      <w:r w:rsidR="00A16D56" w:rsidRPr="004B055E">
        <w:rPr>
          <w:rFonts w:ascii="標楷體" w:eastAsia="標楷體" w:hAnsi="標楷體" w:hint="eastAsia"/>
          <w:snapToGrid w:val="0"/>
          <w:spacing w:val="4"/>
          <w:kern w:val="0"/>
        </w:rPr>
        <w:t>主要係</w:t>
      </w:r>
      <w:r w:rsidR="00927EC4" w:rsidRPr="004B055E">
        <w:rPr>
          <w:rFonts w:ascii="標楷體" w:eastAsia="標楷體" w:hAnsi="標楷體" w:hint="eastAsia"/>
          <w:snapToGrid w:val="0"/>
          <w:spacing w:val="4"/>
          <w:kern w:val="0"/>
        </w:rPr>
        <w:t>有線廣播電視業者申請天然災害及製播推廣地方文化節目等補助</w:t>
      </w:r>
      <w:r w:rsidR="00927EC4" w:rsidRPr="00222352">
        <w:rPr>
          <w:rFonts w:ascii="標楷體" w:eastAsia="標楷體" w:hAnsi="標楷體" w:hint="eastAsia"/>
          <w:snapToGrid w:val="0"/>
          <w:kern w:val="0"/>
        </w:rPr>
        <w:t>款較預計減少所致</w:t>
      </w:r>
      <w:r w:rsidR="00EF198B" w:rsidRPr="00222352">
        <w:rPr>
          <w:rFonts w:ascii="標楷體" w:eastAsia="標楷體" w:hAnsi="標楷體" w:hint="eastAsia"/>
          <w:snapToGrid w:val="0"/>
          <w:kern w:val="0"/>
        </w:rPr>
        <w:t>。</w:t>
      </w:r>
    </w:p>
    <w:p w:rsidR="001E6CDB" w:rsidRPr="006C1890" w:rsidRDefault="001E6CDB" w:rsidP="00112FBD">
      <w:pPr>
        <w:adjustRightInd w:val="0"/>
        <w:snapToGrid w:val="0"/>
        <w:spacing w:line="400" w:lineRule="exact"/>
        <w:ind w:firstLineChars="450" w:firstLine="1261"/>
        <w:jc w:val="both"/>
        <w:outlineLvl w:val="0"/>
        <w:rPr>
          <w:rFonts w:ascii="標楷體" w:eastAsia="標楷體" w:hAnsi="標楷體"/>
          <w:b/>
          <w:snapToGrid w:val="0"/>
          <w:kern w:val="0"/>
          <w:sz w:val="28"/>
          <w:szCs w:val="28"/>
        </w:rPr>
      </w:pPr>
      <w:r w:rsidRPr="006C1890">
        <w:rPr>
          <w:rFonts w:ascii="標楷體" w:eastAsia="標楷體" w:hAnsi="標楷體" w:hint="eastAsia"/>
          <w:b/>
          <w:snapToGrid w:val="0"/>
          <w:kern w:val="0"/>
          <w:sz w:val="28"/>
          <w:szCs w:val="28"/>
        </w:rPr>
        <w:t>3.</w:t>
      </w:r>
      <w:r w:rsidR="00B940F2" w:rsidRPr="006C1890">
        <w:rPr>
          <w:rFonts w:ascii="標楷體" w:eastAsia="標楷體" w:hAnsi="標楷體" w:hint="eastAsia"/>
          <w:b/>
          <w:snapToGrid w:val="0"/>
          <w:kern w:val="0"/>
          <w:sz w:val="28"/>
          <w:szCs w:val="28"/>
        </w:rPr>
        <w:t xml:space="preserve">　</w:t>
      </w:r>
      <w:r w:rsidRPr="006C1890">
        <w:rPr>
          <w:rFonts w:ascii="標楷體" w:eastAsia="標楷體" w:hAnsi="標楷體" w:hint="eastAsia"/>
          <w:b/>
          <w:snapToGrid w:val="0"/>
          <w:kern w:val="0"/>
          <w:sz w:val="28"/>
          <w:szCs w:val="28"/>
        </w:rPr>
        <w:t>餘</w:t>
      </w:r>
      <w:proofErr w:type="gramStart"/>
      <w:r w:rsidRPr="006C1890">
        <w:rPr>
          <w:rFonts w:ascii="標楷體" w:eastAsia="標楷體" w:hAnsi="標楷體" w:hint="eastAsia"/>
          <w:b/>
          <w:snapToGrid w:val="0"/>
          <w:kern w:val="0"/>
          <w:sz w:val="28"/>
          <w:szCs w:val="28"/>
        </w:rPr>
        <w:t>絀</w:t>
      </w:r>
      <w:proofErr w:type="gramEnd"/>
      <w:r w:rsidRPr="006C1890">
        <w:rPr>
          <w:rFonts w:ascii="標楷體" w:eastAsia="標楷體" w:hAnsi="標楷體" w:hint="eastAsia"/>
          <w:b/>
          <w:snapToGrid w:val="0"/>
          <w:kern w:val="0"/>
          <w:sz w:val="28"/>
          <w:szCs w:val="28"/>
        </w:rPr>
        <w:t>之審定</w:t>
      </w:r>
    </w:p>
    <w:p w:rsidR="001E6CDB" w:rsidRPr="00222352" w:rsidRDefault="005A2769" w:rsidP="00127945">
      <w:pPr>
        <w:adjustRightInd w:val="0"/>
        <w:snapToGrid w:val="0"/>
        <w:spacing w:line="420" w:lineRule="exact"/>
        <w:ind w:firstLineChars="200" w:firstLine="480"/>
        <w:jc w:val="both"/>
        <w:rPr>
          <w:rFonts w:ascii="標楷體" w:eastAsia="標楷體" w:hAnsi="標楷體"/>
          <w:snapToGrid w:val="0"/>
          <w:kern w:val="0"/>
        </w:rPr>
      </w:pPr>
      <w:proofErr w:type="gramStart"/>
      <w:r w:rsidRPr="00222352">
        <w:rPr>
          <w:rFonts w:ascii="標楷體" w:eastAsia="標楷體" w:hAnsi="標楷體" w:hint="eastAsia"/>
          <w:snapToGrid w:val="0"/>
          <w:kern w:val="0"/>
        </w:rPr>
        <w:t>11</w:t>
      </w:r>
      <w:r w:rsidR="000F3BEF" w:rsidRPr="00222352">
        <w:rPr>
          <w:rFonts w:ascii="標楷體" w:eastAsia="標楷體" w:hAnsi="標楷體"/>
          <w:snapToGrid w:val="0"/>
          <w:kern w:val="0"/>
        </w:rPr>
        <w:t>1</w:t>
      </w:r>
      <w:proofErr w:type="gramEnd"/>
      <w:r w:rsidRPr="00222352">
        <w:rPr>
          <w:rFonts w:ascii="標楷體" w:eastAsia="標楷體" w:hAnsi="標楷體" w:hint="eastAsia"/>
          <w:snapToGrid w:val="0"/>
          <w:kern w:val="0"/>
        </w:rPr>
        <w:t>年度</w:t>
      </w:r>
      <w:r w:rsidR="001E6CDB" w:rsidRPr="00222352">
        <w:rPr>
          <w:rFonts w:ascii="標楷體" w:eastAsia="標楷體" w:hAnsi="標楷體" w:hint="eastAsia"/>
          <w:snapToGrid w:val="0"/>
          <w:kern w:val="0"/>
        </w:rPr>
        <w:t>決算經行政院核定</w:t>
      </w:r>
      <w:r w:rsidR="00C57CEF" w:rsidRPr="00222352">
        <w:rPr>
          <w:rFonts w:ascii="標楷體" w:eastAsia="標楷體" w:hAnsi="標楷體" w:hint="eastAsia"/>
          <w:snapToGrid w:val="0"/>
          <w:kern w:val="0"/>
        </w:rPr>
        <w:t>賸餘</w:t>
      </w:r>
      <w:r w:rsidR="000F3BEF" w:rsidRPr="00222352">
        <w:rPr>
          <w:rFonts w:ascii="標楷體" w:eastAsia="標楷體" w:hAnsi="標楷體"/>
          <w:snapToGrid w:val="0"/>
          <w:kern w:val="0"/>
        </w:rPr>
        <w:t>12,262,520</w:t>
      </w:r>
      <w:r w:rsidR="001E6CDB" w:rsidRPr="00222352">
        <w:rPr>
          <w:rFonts w:ascii="標楷體" w:eastAsia="標楷體" w:hAnsi="標楷體" w:hint="eastAsia"/>
          <w:snapToGrid w:val="0"/>
          <w:kern w:val="0"/>
        </w:rPr>
        <w:t>元，</w:t>
      </w:r>
      <w:proofErr w:type="gramStart"/>
      <w:r w:rsidR="00EA1AD7" w:rsidRPr="00222352">
        <w:rPr>
          <w:rFonts w:ascii="標楷體" w:eastAsia="標楷體" w:hAnsi="標楷體" w:hint="eastAsia"/>
          <w:snapToGrid w:val="0"/>
          <w:kern w:val="0"/>
        </w:rPr>
        <w:t>經核尚無</w:t>
      </w:r>
      <w:proofErr w:type="gramEnd"/>
      <w:r w:rsidR="00EA1AD7" w:rsidRPr="00222352">
        <w:rPr>
          <w:rFonts w:ascii="標楷體" w:eastAsia="標楷體" w:hAnsi="標楷體" w:hint="eastAsia"/>
          <w:snapToGrid w:val="0"/>
          <w:kern w:val="0"/>
        </w:rPr>
        <w:t>不合，予以照數審定</w:t>
      </w:r>
      <w:r w:rsidR="001E6CDB" w:rsidRPr="00222352">
        <w:rPr>
          <w:rFonts w:ascii="標楷體" w:eastAsia="標楷體" w:hAnsi="標楷體" w:hint="eastAsia"/>
          <w:snapToGrid w:val="0"/>
          <w:kern w:val="0"/>
        </w:rPr>
        <w:t>。</w:t>
      </w:r>
    </w:p>
    <w:p w:rsidR="00E45632" w:rsidRPr="00865B13" w:rsidRDefault="001E6CDB" w:rsidP="00112FBD">
      <w:pPr>
        <w:adjustRightInd w:val="0"/>
        <w:snapToGrid w:val="0"/>
        <w:spacing w:line="400" w:lineRule="exact"/>
        <w:ind w:firstLineChars="450" w:firstLine="1261"/>
        <w:jc w:val="both"/>
        <w:outlineLvl w:val="0"/>
        <w:rPr>
          <w:rFonts w:ascii="標楷體" w:eastAsia="標楷體" w:hAnsi="標楷體"/>
          <w:b/>
          <w:snapToGrid w:val="0"/>
          <w:kern w:val="0"/>
          <w:sz w:val="28"/>
          <w:szCs w:val="28"/>
        </w:rPr>
      </w:pPr>
      <w:r w:rsidRPr="00865B13">
        <w:rPr>
          <w:rFonts w:ascii="標楷體" w:eastAsia="標楷體" w:hAnsi="標楷體" w:hint="eastAsia"/>
          <w:b/>
          <w:snapToGrid w:val="0"/>
          <w:kern w:val="0"/>
          <w:sz w:val="28"/>
          <w:szCs w:val="28"/>
        </w:rPr>
        <w:t>4.</w:t>
      </w:r>
      <w:r w:rsidR="00B940F2" w:rsidRPr="00865B13">
        <w:rPr>
          <w:rFonts w:ascii="標楷體" w:eastAsia="標楷體" w:hAnsi="標楷體" w:hint="eastAsia"/>
          <w:b/>
          <w:snapToGrid w:val="0"/>
          <w:kern w:val="0"/>
          <w:sz w:val="28"/>
          <w:szCs w:val="28"/>
        </w:rPr>
        <w:t xml:space="preserve">　</w:t>
      </w:r>
      <w:r w:rsidR="00E45632" w:rsidRPr="00865B13">
        <w:rPr>
          <w:rFonts w:ascii="標楷體" w:eastAsia="標楷體" w:hAnsi="標楷體" w:hint="eastAsia"/>
          <w:b/>
          <w:snapToGrid w:val="0"/>
          <w:kern w:val="0"/>
          <w:sz w:val="28"/>
          <w:szCs w:val="28"/>
        </w:rPr>
        <w:t>現金流量之查核</w:t>
      </w:r>
    </w:p>
    <w:p w:rsidR="001E6CDB" w:rsidRPr="00222352" w:rsidRDefault="005A2769" w:rsidP="00127945">
      <w:pPr>
        <w:adjustRightInd w:val="0"/>
        <w:snapToGrid w:val="0"/>
        <w:spacing w:line="420" w:lineRule="exact"/>
        <w:ind w:firstLineChars="200" w:firstLine="480"/>
        <w:jc w:val="both"/>
        <w:rPr>
          <w:rFonts w:ascii="標楷體" w:eastAsia="標楷體" w:hAnsi="標楷體"/>
          <w:snapToGrid w:val="0"/>
          <w:kern w:val="0"/>
        </w:rPr>
      </w:pPr>
      <w:proofErr w:type="gramStart"/>
      <w:r w:rsidRPr="00222352">
        <w:rPr>
          <w:rFonts w:ascii="標楷體" w:eastAsia="標楷體" w:hAnsi="標楷體" w:hint="eastAsia"/>
          <w:snapToGrid w:val="0"/>
          <w:kern w:val="0"/>
        </w:rPr>
        <w:t>11</w:t>
      </w:r>
      <w:r w:rsidR="000F3BEF" w:rsidRPr="00222352">
        <w:rPr>
          <w:rFonts w:ascii="標楷體" w:eastAsia="標楷體" w:hAnsi="標楷體"/>
          <w:snapToGrid w:val="0"/>
          <w:kern w:val="0"/>
        </w:rPr>
        <w:t>1</w:t>
      </w:r>
      <w:proofErr w:type="gramEnd"/>
      <w:r w:rsidRPr="00222352">
        <w:rPr>
          <w:rFonts w:ascii="標楷體" w:eastAsia="標楷體" w:hAnsi="標楷體" w:hint="eastAsia"/>
          <w:snapToGrid w:val="0"/>
          <w:kern w:val="0"/>
        </w:rPr>
        <w:t>年度</w:t>
      </w:r>
      <w:r w:rsidR="008146E4" w:rsidRPr="00222352">
        <w:rPr>
          <w:rFonts w:ascii="標楷體" w:eastAsia="標楷體" w:hAnsi="標楷體" w:hint="eastAsia"/>
          <w:snapToGrid w:val="0"/>
          <w:kern w:val="0"/>
        </w:rPr>
        <w:t>期初現金及約當現金</w:t>
      </w:r>
      <w:r w:rsidR="000F3BEF" w:rsidRPr="00222352">
        <w:rPr>
          <w:rFonts w:ascii="標楷體" w:eastAsia="標楷體" w:hAnsi="標楷體"/>
          <w:snapToGrid w:val="0"/>
          <w:kern w:val="0"/>
        </w:rPr>
        <w:t>3</w:t>
      </w:r>
      <w:r w:rsidR="0088473C" w:rsidRPr="00222352">
        <w:rPr>
          <w:rFonts w:ascii="標楷體" w:eastAsia="標楷體" w:hAnsi="標楷體" w:hint="eastAsia"/>
          <w:snapToGrid w:val="0"/>
          <w:kern w:val="0"/>
        </w:rPr>
        <w:t>億</w:t>
      </w:r>
      <w:r w:rsidR="000F3BEF" w:rsidRPr="00222352">
        <w:rPr>
          <w:rFonts w:ascii="標楷體" w:eastAsia="標楷體" w:hAnsi="標楷體"/>
          <w:snapToGrid w:val="0"/>
          <w:kern w:val="0"/>
        </w:rPr>
        <w:t>9,424</w:t>
      </w:r>
      <w:r w:rsidR="0088473C" w:rsidRPr="00222352">
        <w:rPr>
          <w:rFonts w:ascii="標楷體" w:eastAsia="標楷體" w:hAnsi="標楷體" w:hint="eastAsia"/>
          <w:snapToGrid w:val="0"/>
          <w:kern w:val="0"/>
        </w:rPr>
        <w:t>萬</w:t>
      </w:r>
      <w:r w:rsidR="009774B3" w:rsidRPr="00222352">
        <w:rPr>
          <w:rFonts w:ascii="標楷體" w:eastAsia="標楷體" w:hAnsi="標楷體" w:hint="eastAsia"/>
          <w:snapToGrid w:val="0"/>
          <w:kern w:val="0"/>
        </w:rPr>
        <w:t>餘</w:t>
      </w:r>
      <w:r w:rsidR="0088473C" w:rsidRPr="00222352">
        <w:rPr>
          <w:rFonts w:ascii="標楷體" w:eastAsia="標楷體" w:hAnsi="標楷體" w:hint="eastAsia"/>
          <w:snapToGrid w:val="0"/>
          <w:kern w:val="0"/>
        </w:rPr>
        <w:t>元</w:t>
      </w:r>
      <w:r w:rsidR="001E6CDB" w:rsidRPr="00222352">
        <w:rPr>
          <w:rFonts w:ascii="標楷體" w:eastAsia="標楷體" w:hAnsi="標楷體" w:hint="eastAsia"/>
          <w:snapToGrid w:val="0"/>
          <w:kern w:val="0"/>
        </w:rPr>
        <w:t>，經業務</w:t>
      </w:r>
      <w:r w:rsidR="000F16A2" w:rsidRPr="00222352">
        <w:rPr>
          <w:rFonts w:ascii="標楷體" w:eastAsia="標楷體" w:hAnsi="標楷體" w:hint="eastAsia"/>
          <w:snapToGrid w:val="0"/>
          <w:kern w:val="0"/>
        </w:rPr>
        <w:t>及</w:t>
      </w:r>
      <w:r w:rsidR="00F6637A" w:rsidRPr="00222352">
        <w:rPr>
          <w:rFonts w:ascii="標楷體" w:eastAsia="標楷體" w:hAnsi="標楷體" w:hint="eastAsia"/>
          <w:snapToGrid w:val="0"/>
          <w:kern w:val="0"/>
        </w:rPr>
        <w:t>投資</w:t>
      </w:r>
      <w:r w:rsidR="001E6CDB" w:rsidRPr="00222352">
        <w:rPr>
          <w:rFonts w:ascii="標楷體" w:eastAsia="標楷體" w:hAnsi="標楷體" w:hint="eastAsia"/>
          <w:snapToGrid w:val="0"/>
          <w:kern w:val="0"/>
        </w:rPr>
        <w:t>活動結果，現金及約當現金淨</w:t>
      </w:r>
      <w:r w:rsidR="000F3BEF" w:rsidRPr="00222352">
        <w:rPr>
          <w:rFonts w:ascii="標楷體" w:eastAsia="標楷體" w:hAnsi="標楷體" w:hint="eastAsia"/>
          <w:snapToGrid w:val="0"/>
          <w:kern w:val="0"/>
        </w:rPr>
        <w:t>增</w:t>
      </w:r>
      <w:r w:rsidR="000F3BEF" w:rsidRPr="00222352">
        <w:rPr>
          <w:rFonts w:ascii="標楷體" w:eastAsia="標楷體" w:hAnsi="標楷體"/>
          <w:snapToGrid w:val="0"/>
          <w:kern w:val="0"/>
        </w:rPr>
        <w:t>4,591</w:t>
      </w:r>
      <w:r w:rsidR="0088473C" w:rsidRPr="00222352">
        <w:rPr>
          <w:rFonts w:ascii="標楷體" w:eastAsia="標楷體" w:hAnsi="標楷體" w:hint="eastAsia"/>
          <w:snapToGrid w:val="0"/>
          <w:kern w:val="0"/>
        </w:rPr>
        <w:t>萬</w:t>
      </w:r>
      <w:r w:rsidR="00CF2A50" w:rsidRPr="00222352">
        <w:rPr>
          <w:rFonts w:ascii="標楷體" w:eastAsia="標楷體" w:hAnsi="標楷體" w:hint="eastAsia"/>
          <w:snapToGrid w:val="0"/>
          <w:kern w:val="0"/>
        </w:rPr>
        <w:t>餘</w:t>
      </w:r>
      <w:r w:rsidR="0088473C" w:rsidRPr="00222352">
        <w:rPr>
          <w:rFonts w:ascii="標楷體" w:eastAsia="標楷體" w:hAnsi="標楷體" w:hint="eastAsia"/>
          <w:snapToGrid w:val="0"/>
          <w:kern w:val="0"/>
        </w:rPr>
        <w:t>元</w:t>
      </w:r>
      <w:r w:rsidR="001E6CDB" w:rsidRPr="00222352">
        <w:rPr>
          <w:rFonts w:ascii="標楷體" w:eastAsia="標楷體" w:hAnsi="標楷體" w:hint="eastAsia"/>
          <w:snapToGrid w:val="0"/>
          <w:kern w:val="0"/>
        </w:rPr>
        <w:t>，期末現金及約當現金為</w:t>
      </w:r>
      <w:r w:rsidR="000F3BEF" w:rsidRPr="00222352">
        <w:rPr>
          <w:rFonts w:ascii="標楷體" w:eastAsia="標楷體" w:hAnsi="標楷體" w:hint="eastAsia"/>
          <w:snapToGrid w:val="0"/>
          <w:kern w:val="0"/>
        </w:rPr>
        <w:t>4</w:t>
      </w:r>
      <w:r w:rsidR="00A863E2" w:rsidRPr="00222352">
        <w:rPr>
          <w:rFonts w:ascii="標楷體" w:eastAsia="標楷體" w:hAnsi="標楷體" w:hint="eastAsia"/>
          <w:snapToGrid w:val="0"/>
          <w:kern w:val="0"/>
        </w:rPr>
        <w:t>億</w:t>
      </w:r>
      <w:r w:rsidR="000F3BEF" w:rsidRPr="00222352">
        <w:rPr>
          <w:rFonts w:ascii="標楷體" w:eastAsia="標楷體" w:hAnsi="標楷體" w:hint="eastAsia"/>
          <w:snapToGrid w:val="0"/>
          <w:kern w:val="0"/>
        </w:rPr>
        <w:t>4,016</w:t>
      </w:r>
      <w:r w:rsidR="00A863E2" w:rsidRPr="00222352">
        <w:rPr>
          <w:rFonts w:ascii="標楷體" w:eastAsia="標楷體" w:hAnsi="標楷體" w:hint="eastAsia"/>
          <w:snapToGrid w:val="0"/>
          <w:kern w:val="0"/>
        </w:rPr>
        <w:t>萬</w:t>
      </w:r>
      <w:r w:rsidR="009774B3" w:rsidRPr="00222352">
        <w:rPr>
          <w:rFonts w:ascii="標楷體" w:eastAsia="標楷體" w:hAnsi="標楷體" w:hint="eastAsia"/>
          <w:snapToGrid w:val="0"/>
          <w:kern w:val="0"/>
        </w:rPr>
        <w:t>餘</w:t>
      </w:r>
      <w:r w:rsidR="001E6CDB" w:rsidRPr="00222352">
        <w:rPr>
          <w:rFonts w:ascii="標楷體" w:eastAsia="標楷體" w:hAnsi="標楷體" w:hint="eastAsia"/>
          <w:snapToGrid w:val="0"/>
          <w:kern w:val="0"/>
        </w:rPr>
        <w:t>元</w:t>
      </w:r>
      <w:r w:rsidR="00442E9A" w:rsidRPr="00222352">
        <w:rPr>
          <w:rFonts w:ascii="標楷體" w:eastAsia="標楷體" w:hAnsi="標楷體" w:hint="eastAsia"/>
          <w:snapToGrid w:val="0"/>
          <w:kern w:val="0"/>
        </w:rPr>
        <w:t>。</w:t>
      </w:r>
    </w:p>
    <w:p w:rsidR="00EC24B9" w:rsidRPr="00F14F9C" w:rsidRDefault="00EC24B9" w:rsidP="00112FBD">
      <w:pPr>
        <w:adjustRightInd w:val="0"/>
        <w:snapToGrid w:val="0"/>
        <w:spacing w:line="400" w:lineRule="exact"/>
        <w:ind w:firstLineChars="450" w:firstLine="1261"/>
        <w:jc w:val="both"/>
        <w:outlineLvl w:val="0"/>
        <w:rPr>
          <w:rFonts w:ascii="標楷體" w:eastAsia="標楷體" w:hAnsi="標楷體"/>
          <w:b/>
          <w:snapToGrid w:val="0"/>
          <w:kern w:val="0"/>
          <w:sz w:val="28"/>
          <w:szCs w:val="28"/>
        </w:rPr>
      </w:pPr>
      <w:r w:rsidRPr="00F14F9C">
        <w:rPr>
          <w:rFonts w:ascii="標楷體" w:eastAsia="標楷體" w:hAnsi="標楷體" w:hint="eastAsia"/>
          <w:b/>
          <w:snapToGrid w:val="0"/>
          <w:kern w:val="0"/>
          <w:sz w:val="28"/>
          <w:szCs w:val="28"/>
        </w:rPr>
        <w:t>5.</w:t>
      </w:r>
      <w:r w:rsidR="00753C95" w:rsidRPr="00F14F9C">
        <w:rPr>
          <w:rFonts w:ascii="標楷體" w:eastAsia="標楷體" w:hAnsi="標楷體" w:hint="eastAsia"/>
          <w:b/>
          <w:snapToGrid w:val="0"/>
          <w:kern w:val="0"/>
          <w:sz w:val="28"/>
          <w:szCs w:val="28"/>
        </w:rPr>
        <w:t xml:space="preserve">　</w:t>
      </w:r>
      <w:r w:rsidR="00496F4E" w:rsidRPr="00F14F9C">
        <w:rPr>
          <w:rFonts w:ascii="標楷體" w:eastAsia="標楷體" w:hAnsi="標楷體" w:hint="eastAsia"/>
          <w:b/>
          <w:snapToGrid w:val="0"/>
          <w:kern w:val="0"/>
          <w:sz w:val="28"/>
          <w:szCs w:val="28"/>
        </w:rPr>
        <w:t>重要審核意見</w:t>
      </w:r>
    </w:p>
    <w:p w:rsidR="00496F4E" w:rsidRPr="00F14F9C" w:rsidRDefault="00DF7B81" w:rsidP="00127945">
      <w:pPr>
        <w:adjustRightInd w:val="0"/>
        <w:snapToGrid w:val="0"/>
        <w:spacing w:line="420" w:lineRule="exact"/>
        <w:ind w:firstLineChars="200" w:firstLine="561"/>
        <w:jc w:val="both"/>
        <w:rPr>
          <w:rFonts w:ascii="標楷體" w:eastAsia="標楷體" w:hAnsi="標楷體"/>
          <w:b/>
          <w:snapToGrid w:val="0"/>
          <w:kern w:val="0"/>
          <w:sz w:val="28"/>
          <w:szCs w:val="28"/>
        </w:rPr>
      </w:pPr>
      <w:r w:rsidRPr="00F14F9C">
        <w:rPr>
          <w:rFonts w:ascii="標楷體" w:eastAsia="標楷體" w:hAnsi="標楷體" w:hint="eastAsia"/>
          <w:b/>
          <w:snapToGrid w:val="0"/>
          <w:kern w:val="0"/>
          <w:sz w:val="28"/>
          <w:szCs w:val="28"/>
        </w:rPr>
        <w:t>為</w:t>
      </w:r>
      <w:r w:rsidR="00C61E83" w:rsidRPr="00F14F9C">
        <w:rPr>
          <w:rFonts w:ascii="標楷體" w:eastAsia="標楷體" w:hAnsi="標楷體" w:hint="eastAsia"/>
          <w:b/>
          <w:snapToGrid w:val="0"/>
          <w:kern w:val="0"/>
          <w:sz w:val="28"/>
          <w:szCs w:val="28"/>
        </w:rPr>
        <w:t>促進</w:t>
      </w:r>
      <w:r w:rsidR="00623750" w:rsidRPr="00F14F9C">
        <w:rPr>
          <w:rFonts w:ascii="標楷體" w:eastAsia="標楷體" w:hAnsi="標楷體" w:hint="eastAsia"/>
          <w:b/>
          <w:snapToGrid w:val="0"/>
          <w:kern w:val="0"/>
          <w:sz w:val="28"/>
          <w:szCs w:val="28"/>
        </w:rPr>
        <w:t>有線廣播電視</w:t>
      </w:r>
      <w:r w:rsidR="00C61E83" w:rsidRPr="00F14F9C">
        <w:rPr>
          <w:rFonts w:ascii="標楷體" w:eastAsia="標楷體" w:hAnsi="標楷體" w:hint="eastAsia"/>
          <w:b/>
          <w:snapToGrid w:val="0"/>
          <w:kern w:val="0"/>
          <w:sz w:val="28"/>
          <w:szCs w:val="28"/>
        </w:rPr>
        <w:t>事</w:t>
      </w:r>
      <w:r w:rsidR="00623750" w:rsidRPr="00F14F9C">
        <w:rPr>
          <w:rFonts w:ascii="標楷體" w:eastAsia="標楷體" w:hAnsi="標楷體" w:hint="eastAsia"/>
          <w:b/>
          <w:snapToGrid w:val="0"/>
          <w:kern w:val="0"/>
          <w:sz w:val="28"/>
          <w:szCs w:val="28"/>
        </w:rPr>
        <w:t>業</w:t>
      </w:r>
      <w:r w:rsidR="00C61E83" w:rsidRPr="00F14F9C">
        <w:rPr>
          <w:rFonts w:ascii="標楷體" w:eastAsia="標楷體" w:hAnsi="標楷體" w:hint="eastAsia"/>
          <w:b/>
          <w:snapToGrid w:val="0"/>
          <w:kern w:val="0"/>
          <w:sz w:val="28"/>
          <w:szCs w:val="28"/>
        </w:rPr>
        <w:t>健全發展</w:t>
      </w:r>
      <w:r w:rsidR="00F35BD8" w:rsidRPr="00F14F9C">
        <w:rPr>
          <w:rFonts w:ascii="標楷體" w:eastAsia="標楷體" w:hAnsi="標楷體" w:hint="eastAsia"/>
          <w:b/>
          <w:snapToGrid w:val="0"/>
          <w:kern w:val="0"/>
          <w:sz w:val="28"/>
          <w:szCs w:val="28"/>
        </w:rPr>
        <w:t>，</w:t>
      </w:r>
      <w:r w:rsidRPr="00F14F9C">
        <w:rPr>
          <w:rFonts w:ascii="標楷體" w:eastAsia="標楷體" w:hAnsi="標楷體" w:hint="eastAsia"/>
          <w:b/>
          <w:snapToGrid w:val="0"/>
          <w:kern w:val="0"/>
          <w:sz w:val="28"/>
          <w:szCs w:val="28"/>
        </w:rPr>
        <w:t>辦理</w:t>
      </w:r>
      <w:r w:rsidR="00663A88" w:rsidRPr="00F14F9C">
        <w:rPr>
          <w:rFonts w:ascii="標楷體" w:eastAsia="標楷體" w:hAnsi="標楷體" w:hint="eastAsia"/>
          <w:b/>
          <w:snapToGrid w:val="0"/>
          <w:kern w:val="0"/>
          <w:sz w:val="28"/>
          <w:szCs w:val="28"/>
        </w:rPr>
        <w:t>有線廣播電視業者營運計畫評鑑</w:t>
      </w:r>
      <w:r w:rsidR="000F16A2" w:rsidRPr="00F14F9C">
        <w:rPr>
          <w:rFonts w:ascii="標楷體" w:eastAsia="標楷體" w:hAnsi="標楷體" w:hint="eastAsia"/>
          <w:b/>
          <w:snapToGrid w:val="0"/>
          <w:kern w:val="0"/>
          <w:sz w:val="28"/>
          <w:szCs w:val="28"/>
        </w:rPr>
        <w:t>作業</w:t>
      </w:r>
      <w:r w:rsidR="00663A88" w:rsidRPr="00F14F9C">
        <w:rPr>
          <w:rFonts w:ascii="標楷體" w:eastAsia="標楷體" w:hAnsi="標楷體" w:hint="eastAsia"/>
          <w:b/>
          <w:snapToGrid w:val="0"/>
          <w:kern w:val="0"/>
          <w:sz w:val="28"/>
          <w:szCs w:val="28"/>
        </w:rPr>
        <w:t>，</w:t>
      </w:r>
      <w:r w:rsidR="000F16A2" w:rsidRPr="00F14F9C">
        <w:rPr>
          <w:rFonts w:ascii="標楷體" w:eastAsia="標楷體" w:hAnsi="標楷體" w:hint="eastAsia"/>
          <w:b/>
          <w:snapToGrid w:val="0"/>
          <w:kern w:val="0"/>
          <w:sz w:val="28"/>
          <w:szCs w:val="28"/>
        </w:rPr>
        <w:t>惟</w:t>
      </w:r>
      <w:r w:rsidR="00663A88" w:rsidRPr="00F14F9C">
        <w:rPr>
          <w:rFonts w:ascii="標楷體" w:eastAsia="標楷體" w:hAnsi="標楷體" w:hint="eastAsia"/>
          <w:b/>
          <w:snapToGrid w:val="0"/>
          <w:kern w:val="0"/>
          <w:sz w:val="28"/>
          <w:szCs w:val="28"/>
        </w:rPr>
        <w:t>未能察覺業者</w:t>
      </w:r>
      <w:r w:rsidR="000F16A2" w:rsidRPr="00F14F9C">
        <w:rPr>
          <w:rFonts w:ascii="標楷體" w:eastAsia="標楷體" w:hAnsi="標楷體" w:hint="eastAsia"/>
          <w:b/>
          <w:snapToGrid w:val="0"/>
          <w:kern w:val="0"/>
          <w:sz w:val="28"/>
          <w:szCs w:val="28"/>
        </w:rPr>
        <w:t>長期</w:t>
      </w:r>
      <w:r w:rsidR="00663A88" w:rsidRPr="00F14F9C">
        <w:rPr>
          <w:rFonts w:ascii="標楷體" w:eastAsia="標楷體" w:hAnsi="標楷體" w:hint="eastAsia"/>
          <w:b/>
          <w:snapToGrid w:val="0"/>
          <w:kern w:val="0"/>
          <w:sz w:val="28"/>
          <w:szCs w:val="28"/>
        </w:rPr>
        <w:t>不法舞弊情事，允宜</w:t>
      </w:r>
      <w:proofErr w:type="gramStart"/>
      <w:r w:rsidR="00706AC1" w:rsidRPr="00F14F9C">
        <w:rPr>
          <w:rFonts w:ascii="標楷體" w:eastAsia="標楷體" w:hAnsi="標楷體" w:hint="eastAsia"/>
          <w:b/>
          <w:snapToGrid w:val="0"/>
          <w:kern w:val="0"/>
          <w:sz w:val="28"/>
          <w:szCs w:val="28"/>
        </w:rPr>
        <w:t>研</w:t>
      </w:r>
      <w:proofErr w:type="gramEnd"/>
      <w:r w:rsidR="00706AC1" w:rsidRPr="00F14F9C">
        <w:rPr>
          <w:rFonts w:ascii="標楷體" w:eastAsia="標楷體" w:hAnsi="標楷體" w:hint="eastAsia"/>
          <w:b/>
          <w:snapToGrid w:val="0"/>
          <w:kern w:val="0"/>
          <w:sz w:val="28"/>
          <w:szCs w:val="28"/>
        </w:rPr>
        <w:t>議強化評鑑機制，</w:t>
      </w:r>
      <w:r w:rsidR="00663A88" w:rsidRPr="00F14F9C">
        <w:rPr>
          <w:rFonts w:ascii="標楷體" w:eastAsia="標楷體" w:hAnsi="標楷體" w:hint="eastAsia"/>
          <w:b/>
          <w:snapToGrid w:val="0"/>
          <w:kern w:val="0"/>
          <w:sz w:val="28"/>
          <w:szCs w:val="28"/>
        </w:rPr>
        <w:t>審慎規劃</w:t>
      </w:r>
      <w:r w:rsidR="00706AC1" w:rsidRPr="00F14F9C">
        <w:rPr>
          <w:rFonts w:ascii="標楷體" w:eastAsia="標楷體" w:hAnsi="標楷體" w:hint="eastAsia"/>
          <w:b/>
          <w:snapToGrid w:val="0"/>
          <w:kern w:val="0"/>
          <w:sz w:val="28"/>
          <w:szCs w:val="28"/>
        </w:rPr>
        <w:t>審</w:t>
      </w:r>
      <w:r w:rsidR="00663A88" w:rsidRPr="00F14F9C">
        <w:rPr>
          <w:rFonts w:ascii="標楷體" w:eastAsia="標楷體" w:hAnsi="標楷體" w:hint="eastAsia"/>
          <w:b/>
          <w:snapToGrid w:val="0"/>
          <w:kern w:val="0"/>
          <w:sz w:val="28"/>
          <w:szCs w:val="28"/>
        </w:rPr>
        <w:t>查</w:t>
      </w:r>
      <w:r w:rsidR="00706AC1" w:rsidRPr="00F14F9C">
        <w:rPr>
          <w:rFonts w:ascii="標楷體" w:eastAsia="標楷體" w:hAnsi="標楷體" w:hint="eastAsia"/>
          <w:b/>
          <w:snapToGrid w:val="0"/>
          <w:kern w:val="0"/>
          <w:sz w:val="28"/>
          <w:szCs w:val="28"/>
        </w:rPr>
        <w:t>作業</w:t>
      </w:r>
      <w:r w:rsidR="00663A88" w:rsidRPr="00F14F9C">
        <w:rPr>
          <w:rFonts w:ascii="標楷體" w:eastAsia="標楷體" w:hAnsi="標楷體" w:hint="eastAsia"/>
          <w:b/>
          <w:snapToGrid w:val="0"/>
          <w:kern w:val="0"/>
          <w:sz w:val="28"/>
          <w:szCs w:val="28"/>
        </w:rPr>
        <w:t>，並落實執行，以保障公眾視聽權益</w:t>
      </w:r>
      <w:r w:rsidR="00A05E1B" w:rsidRPr="00F14F9C">
        <w:rPr>
          <w:rFonts w:ascii="標楷體" w:eastAsia="標楷體" w:hAnsi="標楷體" w:hint="eastAsia"/>
          <w:b/>
          <w:snapToGrid w:val="0"/>
          <w:kern w:val="0"/>
          <w:sz w:val="28"/>
          <w:szCs w:val="28"/>
        </w:rPr>
        <w:t>。</w:t>
      </w:r>
    </w:p>
    <w:p w:rsidR="003774DF" w:rsidRPr="00F14F9C" w:rsidRDefault="00EA2D60" w:rsidP="00C22A50">
      <w:pPr>
        <w:suppressAutoHyphens/>
        <w:overflowPunct w:val="0"/>
        <w:snapToGrid w:val="0"/>
        <w:spacing w:line="400" w:lineRule="exact"/>
        <w:ind w:firstLineChars="200" w:firstLine="488"/>
        <w:jc w:val="both"/>
        <w:rPr>
          <w:rFonts w:ascii="標楷體" w:eastAsia="標楷體" w:hAnsi="標楷體"/>
          <w:snapToGrid w:val="0"/>
          <w:kern w:val="0"/>
          <w:u w:val="single"/>
        </w:rPr>
      </w:pPr>
      <w:r w:rsidRPr="004B055E">
        <w:rPr>
          <w:rFonts w:ascii="標楷體" w:eastAsia="標楷體" w:hAnsi="標楷體" w:hint="eastAsia"/>
          <w:snapToGrid w:val="0"/>
          <w:spacing w:val="2"/>
          <w:kern w:val="0"/>
        </w:rPr>
        <w:t>政府為促進有線廣播電視事業健全發展，保障公眾視聽權益，訂定有線廣播電視法</w:t>
      </w:r>
      <w:r w:rsidR="00F14F9C" w:rsidRPr="004B055E">
        <w:rPr>
          <w:rFonts w:ascii="標楷體" w:eastAsia="標楷體" w:hAnsi="標楷體" w:hint="eastAsia"/>
          <w:snapToGrid w:val="0"/>
          <w:spacing w:val="2"/>
          <w:kern w:val="0"/>
        </w:rPr>
        <w:t>（</w:t>
      </w:r>
      <w:r w:rsidRPr="004B055E">
        <w:rPr>
          <w:rFonts w:ascii="標楷體" w:eastAsia="標楷體" w:hAnsi="標楷體" w:hint="eastAsia"/>
          <w:snapToGrid w:val="0"/>
          <w:spacing w:val="2"/>
          <w:kern w:val="0"/>
        </w:rPr>
        <w:t>下稱</w:t>
      </w:r>
      <w:r w:rsidRPr="00F14F9C">
        <w:rPr>
          <w:rFonts w:ascii="標楷體" w:eastAsia="標楷體" w:hAnsi="標楷體" w:hint="eastAsia"/>
          <w:snapToGrid w:val="0"/>
          <w:kern w:val="0"/>
        </w:rPr>
        <w:t>有廣法</w:t>
      </w:r>
      <w:r w:rsidR="00F14F9C" w:rsidRPr="00F14F9C">
        <w:rPr>
          <w:rFonts w:ascii="標楷體" w:eastAsia="標楷體" w:hAnsi="標楷體" w:hint="eastAsia"/>
          <w:snapToGrid w:val="0"/>
          <w:kern w:val="0"/>
        </w:rPr>
        <w:t>）</w:t>
      </w:r>
      <w:r w:rsidRPr="00F14F9C">
        <w:rPr>
          <w:rFonts w:ascii="標楷體" w:eastAsia="標楷體" w:hAnsi="標楷體" w:hint="eastAsia"/>
          <w:snapToGrid w:val="0"/>
          <w:kern w:val="0"/>
        </w:rPr>
        <w:t>，中央主管機關為</w:t>
      </w:r>
      <w:r w:rsidR="000F16A2" w:rsidRPr="00F14F9C">
        <w:rPr>
          <w:rFonts w:ascii="標楷體" w:eastAsia="標楷體" w:hAnsi="標楷體" w:hint="eastAsia"/>
          <w:snapToGrid w:val="0"/>
          <w:kern w:val="0"/>
        </w:rPr>
        <w:t>國家通訊傳播委員會</w:t>
      </w:r>
      <w:r w:rsidR="00F14F9C" w:rsidRPr="00F14F9C">
        <w:rPr>
          <w:rFonts w:ascii="標楷體" w:eastAsia="標楷體" w:hAnsi="標楷體" w:hint="eastAsia"/>
          <w:snapToGrid w:val="0"/>
          <w:kern w:val="0"/>
        </w:rPr>
        <w:t>（</w:t>
      </w:r>
      <w:r w:rsidR="000F16A2" w:rsidRPr="00F14F9C">
        <w:rPr>
          <w:rFonts w:ascii="標楷體" w:eastAsia="標楷體" w:hAnsi="標楷體" w:hint="eastAsia"/>
          <w:snapToGrid w:val="0"/>
          <w:kern w:val="0"/>
        </w:rPr>
        <w:t>下稱通傳會</w:t>
      </w:r>
      <w:r w:rsidR="00F14F9C" w:rsidRPr="00F14F9C">
        <w:rPr>
          <w:rFonts w:ascii="標楷體" w:eastAsia="標楷體" w:hAnsi="標楷體" w:hint="eastAsia"/>
          <w:snapToGrid w:val="0"/>
          <w:kern w:val="0"/>
        </w:rPr>
        <w:t>）</w:t>
      </w:r>
      <w:r w:rsidRPr="00F14F9C">
        <w:rPr>
          <w:rFonts w:ascii="標楷體" w:eastAsia="標楷體" w:hAnsi="標楷體" w:hint="eastAsia"/>
          <w:snapToGrid w:val="0"/>
          <w:kern w:val="0"/>
        </w:rPr>
        <w:t>。依</w:t>
      </w:r>
      <w:proofErr w:type="gramStart"/>
      <w:r w:rsidRPr="00F14F9C">
        <w:rPr>
          <w:rFonts w:ascii="標楷體" w:eastAsia="標楷體" w:hAnsi="標楷體" w:hint="eastAsia"/>
          <w:snapToGrid w:val="0"/>
          <w:kern w:val="0"/>
        </w:rPr>
        <w:t>有廣法第21條</w:t>
      </w:r>
      <w:proofErr w:type="gramEnd"/>
      <w:r w:rsidRPr="00F14F9C">
        <w:rPr>
          <w:rFonts w:ascii="標楷體" w:eastAsia="標楷體" w:hAnsi="標楷體" w:hint="eastAsia"/>
          <w:snapToGrid w:val="0"/>
          <w:kern w:val="0"/>
        </w:rPr>
        <w:t>及第30條規定，系統經營者之經營許可執照有效期間為9年，中央主管機關應就系統經營者所提出之營運計畫執行情形，每3年辦理評鑑1次。</w:t>
      </w:r>
      <w:r w:rsidR="00706AC1" w:rsidRPr="00F14F9C">
        <w:rPr>
          <w:rFonts w:ascii="標楷體" w:eastAsia="標楷體" w:hAnsi="標楷體" w:hint="eastAsia"/>
          <w:snapToGrid w:val="0"/>
          <w:kern w:val="0"/>
        </w:rPr>
        <w:t>同法第45條規定，系統經營者應每年按當年營業額1％之金額</w:t>
      </w:r>
      <w:r w:rsidR="00706AC1" w:rsidRPr="004B055E">
        <w:rPr>
          <w:rFonts w:ascii="標楷體" w:eastAsia="標楷體" w:hAnsi="標楷體" w:hint="eastAsia"/>
          <w:snapToGrid w:val="0"/>
          <w:spacing w:val="2"/>
          <w:kern w:val="0"/>
        </w:rPr>
        <w:t>，提繳至中央主管機關成立之特種基金</w:t>
      </w:r>
      <w:r w:rsidR="00F14F9C" w:rsidRPr="004B055E">
        <w:rPr>
          <w:rFonts w:ascii="標楷體" w:eastAsia="標楷體" w:hAnsi="標楷體" w:hint="eastAsia"/>
          <w:snapToGrid w:val="0"/>
          <w:spacing w:val="2"/>
          <w:kern w:val="0"/>
        </w:rPr>
        <w:t>（</w:t>
      </w:r>
      <w:r w:rsidR="00706AC1" w:rsidRPr="004B055E">
        <w:rPr>
          <w:rFonts w:ascii="標楷體" w:eastAsia="標楷體" w:hAnsi="標楷體" w:hint="eastAsia"/>
          <w:snapToGrid w:val="0"/>
          <w:spacing w:val="2"/>
          <w:kern w:val="0"/>
        </w:rPr>
        <w:t>有線廣播電視事業發展基金</w:t>
      </w:r>
      <w:r w:rsidR="00F14F9C" w:rsidRPr="004B055E">
        <w:rPr>
          <w:rFonts w:ascii="標楷體" w:eastAsia="標楷體" w:hAnsi="標楷體" w:hint="eastAsia"/>
          <w:snapToGrid w:val="0"/>
          <w:spacing w:val="2"/>
          <w:kern w:val="0"/>
        </w:rPr>
        <w:t>）</w:t>
      </w:r>
      <w:r w:rsidR="00706AC1" w:rsidRPr="004B055E">
        <w:rPr>
          <w:rFonts w:ascii="標楷體" w:eastAsia="標楷體" w:hAnsi="標楷體" w:hint="eastAsia"/>
          <w:snapToGrid w:val="0"/>
          <w:spacing w:val="2"/>
          <w:kern w:val="0"/>
        </w:rPr>
        <w:t>。</w:t>
      </w:r>
      <w:r w:rsidRPr="004B055E">
        <w:rPr>
          <w:rFonts w:ascii="標楷體" w:eastAsia="標楷體" w:hAnsi="標楷體" w:hint="eastAsia"/>
          <w:snapToGrid w:val="0"/>
          <w:spacing w:val="2"/>
          <w:kern w:val="0"/>
        </w:rPr>
        <w:t>通傳會</w:t>
      </w:r>
      <w:r w:rsidR="00706AC1" w:rsidRPr="004B055E">
        <w:rPr>
          <w:rFonts w:ascii="標楷體" w:eastAsia="標楷體" w:hAnsi="標楷體" w:hint="eastAsia"/>
          <w:snapToGrid w:val="0"/>
          <w:spacing w:val="2"/>
          <w:kern w:val="0"/>
        </w:rPr>
        <w:t>為辦</w:t>
      </w:r>
      <w:r w:rsidR="00706AC1" w:rsidRPr="00F14F9C">
        <w:rPr>
          <w:rFonts w:ascii="標楷體" w:eastAsia="標楷體" w:hAnsi="標楷體" w:hint="eastAsia"/>
          <w:snapToGrid w:val="0"/>
          <w:kern w:val="0"/>
        </w:rPr>
        <w:t>理</w:t>
      </w:r>
      <w:r w:rsidR="00706AC1" w:rsidRPr="004B055E">
        <w:rPr>
          <w:rFonts w:ascii="標楷體" w:eastAsia="標楷體" w:hAnsi="標楷體" w:hint="eastAsia"/>
          <w:snapToGrid w:val="0"/>
          <w:spacing w:val="2"/>
          <w:kern w:val="0"/>
        </w:rPr>
        <w:t>有線廣播電視業者營運計畫評鑑業務</w:t>
      </w:r>
      <w:r w:rsidRPr="004B055E">
        <w:rPr>
          <w:rFonts w:ascii="標楷體" w:eastAsia="標楷體" w:hAnsi="標楷體" w:hint="eastAsia"/>
          <w:snapToGrid w:val="0"/>
          <w:spacing w:val="2"/>
          <w:kern w:val="0"/>
        </w:rPr>
        <w:t>，</w:t>
      </w:r>
      <w:r w:rsidRPr="00F14F9C">
        <w:rPr>
          <w:rFonts w:ascii="標楷體" w:eastAsia="標楷體" w:hAnsi="標楷體" w:hint="eastAsia"/>
          <w:snapToGrid w:val="0"/>
          <w:kern w:val="0"/>
        </w:rPr>
        <w:t>訂定有線廣播電視營運計畫評鑑辦法。依</w:t>
      </w:r>
      <w:r w:rsidR="0007064F" w:rsidRPr="00F14F9C">
        <w:rPr>
          <w:rFonts w:ascii="標楷體" w:eastAsia="標楷體" w:hAnsi="標楷體" w:hint="eastAsia"/>
          <w:snapToGrid w:val="0"/>
          <w:kern w:val="0"/>
        </w:rPr>
        <w:t>該</w:t>
      </w:r>
      <w:r w:rsidRPr="00F14F9C">
        <w:rPr>
          <w:rFonts w:ascii="標楷體" w:eastAsia="標楷體" w:hAnsi="標楷體" w:hint="eastAsia"/>
          <w:snapToGrid w:val="0"/>
          <w:kern w:val="0"/>
        </w:rPr>
        <w:t>辦法第5</w:t>
      </w:r>
      <w:r w:rsidRPr="00F14F9C">
        <w:rPr>
          <w:rFonts w:ascii="標楷體" w:eastAsia="標楷體" w:hAnsi="標楷體" w:hint="eastAsia"/>
          <w:snapToGrid w:val="0"/>
          <w:kern w:val="0"/>
        </w:rPr>
        <w:lastRenderedPageBreak/>
        <w:t>條及第6條規定，辦理評鑑審</w:t>
      </w:r>
      <w:r w:rsidRPr="004B055E">
        <w:rPr>
          <w:rFonts w:ascii="標楷體" w:eastAsia="標楷體" w:hAnsi="標楷體" w:hint="eastAsia"/>
          <w:snapToGrid w:val="0"/>
          <w:spacing w:val="2"/>
          <w:kern w:val="0"/>
        </w:rPr>
        <w:t>查作業應召開有線廣播電視評</w:t>
      </w:r>
      <w:r w:rsidRPr="00F14F9C">
        <w:rPr>
          <w:rFonts w:ascii="標楷體" w:eastAsia="標楷體" w:hAnsi="標楷體" w:hint="eastAsia"/>
          <w:snapToGrid w:val="0"/>
          <w:kern w:val="0"/>
        </w:rPr>
        <w:t>鑑諮詢會議（下稱諮詢會議），並由</w:t>
      </w:r>
      <w:r w:rsidRPr="004B055E">
        <w:rPr>
          <w:rFonts w:ascii="標楷體" w:eastAsia="標楷體" w:hAnsi="標楷體" w:hint="eastAsia"/>
          <w:snapToGrid w:val="0"/>
          <w:spacing w:val="2"/>
          <w:kern w:val="0"/>
        </w:rPr>
        <w:t>諮詢委員組成評鑑工作小組，分頻道</w:t>
      </w:r>
      <w:r w:rsidRPr="00F14F9C">
        <w:rPr>
          <w:rFonts w:ascii="標楷體" w:eastAsia="標楷體" w:hAnsi="標楷體" w:hint="eastAsia"/>
          <w:snapToGrid w:val="0"/>
          <w:kern w:val="0"/>
        </w:rPr>
        <w:t>、財務、客服、組織及工程等5項，進行第一階段之書面審查及評分工作；同辦法第7條規定，諮詢會議依評鑑工作小組及系統經營者所在地地方政府之評</w:t>
      </w:r>
      <w:r w:rsidRPr="004B055E">
        <w:rPr>
          <w:rFonts w:ascii="標楷體" w:eastAsia="標楷體" w:hAnsi="標楷體" w:hint="eastAsia"/>
          <w:snapToGrid w:val="0"/>
          <w:spacing w:val="2"/>
          <w:kern w:val="0"/>
        </w:rPr>
        <w:t>鑑等級建議</w:t>
      </w:r>
      <w:r w:rsidR="00D24A41" w:rsidRPr="004B055E">
        <w:rPr>
          <w:rFonts w:ascii="標楷體" w:eastAsia="標楷體" w:hAnsi="標楷體" w:hint="eastAsia"/>
          <w:snapToGrid w:val="0"/>
          <w:spacing w:val="2"/>
          <w:kern w:val="0"/>
        </w:rPr>
        <w:t>等</w:t>
      </w:r>
      <w:r w:rsidRPr="004B055E">
        <w:rPr>
          <w:rFonts w:ascii="標楷體" w:eastAsia="標楷體" w:hAnsi="標楷體" w:hint="eastAsia"/>
          <w:snapToGrid w:val="0"/>
          <w:spacing w:val="2"/>
          <w:kern w:val="0"/>
        </w:rPr>
        <w:t>相關資</w:t>
      </w:r>
      <w:r w:rsidRPr="00F14F9C">
        <w:rPr>
          <w:rFonts w:ascii="標楷體" w:eastAsia="標楷體" w:hAnsi="標楷體" w:hint="eastAsia"/>
          <w:snapToGrid w:val="0"/>
          <w:kern w:val="0"/>
        </w:rPr>
        <w:t>料，進行第二階段審查</w:t>
      </w:r>
      <w:r w:rsidR="000F16A2" w:rsidRPr="00F14F9C">
        <w:rPr>
          <w:rFonts w:ascii="標楷體" w:eastAsia="標楷體" w:hAnsi="標楷體" w:hint="eastAsia"/>
          <w:snapToGrid w:val="0"/>
          <w:kern w:val="0"/>
        </w:rPr>
        <w:t>。經</w:t>
      </w:r>
      <w:r w:rsidRPr="00F14F9C">
        <w:rPr>
          <w:rFonts w:ascii="標楷體" w:eastAsia="標楷體" w:hAnsi="標楷體" w:hint="eastAsia"/>
          <w:snapToGrid w:val="0"/>
          <w:kern w:val="0"/>
        </w:rPr>
        <w:t>查臺北市</w:t>
      </w:r>
      <w:r w:rsidR="000F16A2" w:rsidRPr="00F14F9C">
        <w:rPr>
          <w:rFonts w:ascii="標楷體" w:eastAsia="標楷體" w:hAnsi="標楷體" w:hint="eastAsia"/>
          <w:snapToGrid w:val="0"/>
          <w:kern w:val="0"/>
        </w:rPr>
        <w:t>某</w:t>
      </w:r>
      <w:r w:rsidRPr="00F14F9C">
        <w:rPr>
          <w:rFonts w:ascii="標楷體" w:eastAsia="標楷體" w:hAnsi="標楷體" w:hint="eastAsia"/>
          <w:snapToGrid w:val="0"/>
          <w:kern w:val="0"/>
        </w:rPr>
        <w:t>有線電視業者於100至109</w:t>
      </w:r>
      <w:proofErr w:type="gramStart"/>
      <w:r w:rsidRPr="00F14F9C">
        <w:rPr>
          <w:rFonts w:ascii="標楷體" w:eastAsia="標楷體" w:hAnsi="標楷體" w:hint="eastAsia"/>
          <w:snapToGrid w:val="0"/>
          <w:kern w:val="0"/>
        </w:rPr>
        <w:t>年間涉短報</w:t>
      </w:r>
      <w:proofErr w:type="gramEnd"/>
      <w:r w:rsidRPr="00F14F9C">
        <w:rPr>
          <w:rFonts w:ascii="標楷體" w:eastAsia="標楷體" w:hAnsi="標楷體" w:hint="eastAsia"/>
          <w:snapToGrid w:val="0"/>
          <w:kern w:val="0"/>
        </w:rPr>
        <w:t>營業收入金額1億6,879萬餘元，經通傳會函請該業者查明短漏營業額後，業於110年9月</w:t>
      </w:r>
      <w:r w:rsidR="000F16A2" w:rsidRPr="00F14F9C">
        <w:rPr>
          <w:rFonts w:ascii="標楷體" w:eastAsia="標楷體" w:hAnsi="標楷體" w:hint="eastAsia"/>
          <w:snapToGrid w:val="0"/>
          <w:kern w:val="0"/>
        </w:rPr>
        <w:t>提</w:t>
      </w:r>
      <w:r w:rsidRPr="00F14F9C">
        <w:rPr>
          <w:rFonts w:ascii="標楷體" w:eastAsia="標楷體" w:hAnsi="標楷體" w:hint="eastAsia"/>
          <w:snapToGrid w:val="0"/>
          <w:kern w:val="0"/>
        </w:rPr>
        <w:t>繳</w:t>
      </w:r>
      <w:r w:rsidR="000F16A2" w:rsidRPr="00F14F9C">
        <w:rPr>
          <w:rFonts w:ascii="標楷體" w:eastAsia="標楷體" w:hAnsi="標楷體" w:hint="eastAsia"/>
          <w:snapToGrid w:val="0"/>
          <w:kern w:val="0"/>
        </w:rPr>
        <w:t>1％至有線</w:t>
      </w:r>
      <w:r w:rsidR="0007064F" w:rsidRPr="00F14F9C">
        <w:rPr>
          <w:rFonts w:ascii="標楷體" w:eastAsia="標楷體" w:hAnsi="標楷體" w:hint="eastAsia"/>
          <w:snapToGrid w:val="0"/>
          <w:kern w:val="0"/>
        </w:rPr>
        <w:t>廣播電視事業發展</w:t>
      </w:r>
      <w:r w:rsidR="000F16A2" w:rsidRPr="00F14F9C">
        <w:rPr>
          <w:rFonts w:ascii="標楷體" w:eastAsia="標楷體" w:hAnsi="標楷體" w:hint="eastAsia"/>
          <w:snapToGrid w:val="0"/>
          <w:kern w:val="0"/>
        </w:rPr>
        <w:t>基金</w:t>
      </w:r>
      <w:r w:rsidRPr="00F14F9C">
        <w:rPr>
          <w:rFonts w:ascii="標楷體" w:eastAsia="標楷體" w:hAnsi="標楷體" w:hint="eastAsia"/>
          <w:snapToGrid w:val="0"/>
          <w:kern w:val="0"/>
        </w:rPr>
        <w:t>，</w:t>
      </w:r>
      <w:r w:rsidR="000F16A2" w:rsidRPr="00F14F9C">
        <w:rPr>
          <w:rFonts w:ascii="標楷體" w:eastAsia="標楷體" w:hAnsi="標楷體" w:hint="eastAsia"/>
          <w:snapToGrid w:val="0"/>
          <w:kern w:val="0"/>
        </w:rPr>
        <w:t>通傳會</w:t>
      </w:r>
      <w:r w:rsidRPr="00F14F9C">
        <w:rPr>
          <w:rFonts w:ascii="標楷體" w:eastAsia="標楷體" w:hAnsi="標楷體" w:hint="eastAsia"/>
          <w:snapToGrid w:val="0"/>
          <w:kern w:val="0"/>
        </w:rPr>
        <w:t>並於111年3、4月</w:t>
      </w:r>
      <w:proofErr w:type="gramStart"/>
      <w:r w:rsidRPr="00F14F9C">
        <w:rPr>
          <w:rFonts w:ascii="標楷體" w:eastAsia="標楷體" w:hAnsi="標楷體" w:hint="eastAsia"/>
          <w:snapToGrid w:val="0"/>
          <w:kern w:val="0"/>
        </w:rPr>
        <w:t>間依有廣法</w:t>
      </w:r>
      <w:proofErr w:type="gramEnd"/>
      <w:r w:rsidRPr="00F14F9C">
        <w:rPr>
          <w:rFonts w:ascii="標楷體" w:eastAsia="標楷體" w:hAnsi="標楷體" w:hint="eastAsia"/>
          <w:snapToGrid w:val="0"/>
          <w:kern w:val="0"/>
        </w:rPr>
        <w:t>等相關規定，裁處該業者400萬元罰鍰。</w:t>
      </w:r>
      <w:proofErr w:type="gramStart"/>
      <w:r w:rsidR="000F16A2" w:rsidRPr="00F14F9C">
        <w:rPr>
          <w:rFonts w:ascii="標楷體" w:eastAsia="標楷體" w:hAnsi="標楷體" w:hint="eastAsia"/>
          <w:snapToGrid w:val="0"/>
          <w:kern w:val="0"/>
        </w:rPr>
        <w:t>按</w:t>
      </w:r>
      <w:r w:rsidRPr="00F14F9C">
        <w:rPr>
          <w:rFonts w:ascii="標楷體" w:eastAsia="標楷體" w:hAnsi="標楷體" w:hint="eastAsia"/>
          <w:snapToGrid w:val="0"/>
          <w:kern w:val="0"/>
        </w:rPr>
        <w:t>通傳</w:t>
      </w:r>
      <w:proofErr w:type="gramEnd"/>
      <w:r w:rsidRPr="00F14F9C">
        <w:rPr>
          <w:rFonts w:ascii="標楷體" w:eastAsia="標楷體" w:hAnsi="標楷體" w:hint="eastAsia"/>
          <w:snapToGrid w:val="0"/>
          <w:kern w:val="0"/>
        </w:rPr>
        <w:t>會</w:t>
      </w:r>
      <w:r w:rsidR="00706AC1" w:rsidRPr="00F14F9C">
        <w:rPr>
          <w:rFonts w:ascii="標楷體" w:eastAsia="標楷體" w:hAnsi="標楷體" w:hint="eastAsia"/>
          <w:snapToGrid w:val="0"/>
          <w:kern w:val="0"/>
        </w:rPr>
        <w:t>於102、106及109年，</w:t>
      </w:r>
      <w:r w:rsidRPr="00F14F9C">
        <w:rPr>
          <w:rFonts w:ascii="標楷體" w:eastAsia="標楷體" w:hAnsi="標楷體" w:hint="eastAsia"/>
          <w:snapToGrid w:val="0"/>
          <w:kern w:val="0"/>
        </w:rPr>
        <w:t>分別對</w:t>
      </w:r>
      <w:r w:rsidR="0083592D" w:rsidRPr="00F14F9C">
        <w:rPr>
          <w:rFonts w:ascii="標楷體" w:eastAsia="標楷體" w:hAnsi="標楷體" w:hint="eastAsia"/>
          <w:snapToGrid w:val="0"/>
          <w:kern w:val="0"/>
        </w:rPr>
        <w:t>該業者</w:t>
      </w:r>
      <w:r w:rsidRPr="00F14F9C">
        <w:rPr>
          <w:rFonts w:ascii="標楷體" w:eastAsia="標楷體" w:hAnsi="標楷體" w:hint="eastAsia"/>
          <w:snapToGrid w:val="0"/>
          <w:kern w:val="0"/>
        </w:rPr>
        <w:t>提出之營運計畫執行情形辦理3次評鑑，評鑑結果皆為合格</w:t>
      </w:r>
      <w:r w:rsidR="00F454D1" w:rsidRPr="00F14F9C">
        <w:rPr>
          <w:rFonts w:ascii="標楷體" w:eastAsia="標楷體" w:hAnsi="標楷體" w:hint="eastAsia"/>
          <w:snapToGrid w:val="0"/>
          <w:kern w:val="0"/>
        </w:rPr>
        <w:t>，</w:t>
      </w:r>
      <w:r w:rsidR="00F17E1C" w:rsidRPr="00F14F9C">
        <w:rPr>
          <w:rFonts w:ascii="標楷體" w:eastAsia="標楷體" w:hAnsi="標楷體" w:hint="eastAsia"/>
          <w:snapToGrid w:val="0"/>
          <w:kern w:val="0"/>
        </w:rPr>
        <w:t>惟</w:t>
      </w:r>
      <w:r w:rsidRPr="00F14F9C">
        <w:rPr>
          <w:rFonts w:ascii="標楷體" w:eastAsia="標楷體" w:hAnsi="標楷體" w:hint="eastAsia"/>
          <w:snapToGrid w:val="0"/>
          <w:kern w:val="0"/>
        </w:rPr>
        <w:t>評鑑</w:t>
      </w:r>
      <w:proofErr w:type="gramStart"/>
      <w:r w:rsidRPr="00F14F9C">
        <w:rPr>
          <w:rFonts w:ascii="標楷體" w:eastAsia="標楷體" w:hAnsi="標楷體" w:hint="eastAsia"/>
          <w:snapToGrid w:val="0"/>
          <w:kern w:val="0"/>
        </w:rPr>
        <w:t>作業間有</w:t>
      </w:r>
      <w:r w:rsidR="00DF7B81" w:rsidRPr="00F14F9C">
        <w:rPr>
          <w:rFonts w:ascii="標楷體" w:eastAsia="標楷體" w:hAnsi="標楷體" w:hint="eastAsia"/>
          <w:snapToGrid w:val="0"/>
          <w:kern w:val="0"/>
        </w:rPr>
        <w:t>業者</w:t>
      </w:r>
      <w:proofErr w:type="gramEnd"/>
      <w:r w:rsidR="00DF7B81" w:rsidRPr="00F14F9C">
        <w:rPr>
          <w:rFonts w:ascii="標楷體" w:eastAsia="標楷體" w:hAnsi="標楷體" w:hint="eastAsia"/>
          <w:snapToGrid w:val="0"/>
          <w:kern w:val="0"/>
        </w:rPr>
        <w:t>提送之評鑑資料繁雜，</w:t>
      </w:r>
      <w:r w:rsidR="00F17E1C" w:rsidRPr="00F14F9C">
        <w:rPr>
          <w:rFonts w:ascii="標楷體" w:eastAsia="標楷體" w:hAnsi="標楷體" w:hint="eastAsia"/>
          <w:snapToGrid w:val="0"/>
          <w:kern w:val="0"/>
        </w:rPr>
        <w:t>而</w:t>
      </w:r>
      <w:r w:rsidR="00DF7B81" w:rsidRPr="00F14F9C">
        <w:rPr>
          <w:rFonts w:ascii="標楷體" w:eastAsia="標楷體" w:hAnsi="標楷體" w:hint="eastAsia"/>
          <w:snapToGrid w:val="0"/>
          <w:kern w:val="0"/>
        </w:rPr>
        <w:t>平均每一受評鑑業者審查時間僅約20分鐘，評鑑委員於評鑑會議中</w:t>
      </w:r>
      <w:r w:rsidRPr="00F14F9C">
        <w:rPr>
          <w:rFonts w:ascii="標楷體" w:eastAsia="標楷體" w:hAnsi="標楷體" w:hint="eastAsia"/>
          <w:snapToGrid w:val="0"/>
          <w:kern w:val="0"/>
        </w:rPr>
        <w:t>是否有充足時間就書面審查結</w:t>
      </w:r>
      <w:r w:rsidR="00880F55" w:rsidRPr="001F4E80">
        <w:rPr>
          <w:rFonts w:ascii="標楷體" w:eastAsia="標楷體" w:hAnsi="標楷體" w:cstheme="minorBidi" w:hint="eastAsia"/>
          <w:b/>
          <w:noProof/>
          <w:kern w:val="0"/>
          <w:sz w:val="28"/>
          <w:szCs w:val="28"/>
        </w:rPr>
        <mc:AlternateContent>
          <mc:Choice Requires="wps">
            <w:drawing>
              <wp:anchor distT="0" distB="0" distL="0" distR="0" simplePos="0" relativeHeight="251659264" behindDoc="1" locked="0" layoutInCell="1" allowOverlap="1" wp14:anchorId="27EA3C91" wp14:editId="602255B9">
                <wp:simplePos x="0" y="0"/>
                <wp:positionH relativeFrom="margin">
                  <wp:posOffset>3249526</wp:posOffset>
                </wp:positionH>
                <wp:positionV relativeFrom="paragraph">
                  <wp:posOffset>2358390</wp:posOffset>
                </wp:positionV>
                <wp:extent cx="3134995" cy="4669790"/>
                <wp:effectExtent l="0" t="0" r="8255" b="0"/>
                <wp:wrapTight wrapText="bothSides">
                  <wp:wrapPolygon edited="0">
                    <wp:start x="0" y="0"/>
                    <wp:lineTo x="0" y="21500"/>
                    <wp:lineTo x="21526" y="21500"/>
                    <wp:lineTo x="21526"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4995" cy="4669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82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tblCellMar>
                              <w:tblLook w:val="04A0" w:firstRow="1" w:lastRow="0" w:firstColumn="1" w:lastColumn="0" w:noHBand="0" w:noVBand="1"/>
                            </w:tblPr>
                            <w:tblGrid>
                              <w:gridCol w:w="3828"/>
                              <w:gridCol w:w="893"/>
                              <w:gridCol w:w="99"/>
                            </w:tblGrid>
                            <w:tr w:rsidR="00112FBD" w:rsidRPr="003A04D3" w:rsidTr="005A106E">
                              <w:trPr>
                                <w:gridAfter w:val="1"/>
                                <w:wAfter w:w="99" w:type="dxa"/>
                                <w:trHeight w:val="348"/>
                                <w:jc w:val="right"/>
                              </w:trPr>
                              <w:tc>
                                <w:tcPr>
                                  <w:tcW w:w="4721" w:type="dxa"/>
                                  <w:gridSpan w:val="2"/>
                                  <w:tcBorders>
                                    <w:top w:val="nil"/>
                                    <w:left w:val="nil"/>
                                    <w:right w:val="nil"/>
                                  </w:tcBorders>
                                  <w:shd w:val="clear" w:color="auto" w:fill="auto"/>
                                  <w:vAlign w:val="center"/>
                                </w:tcPr>
                                <w:p w:rsidR="00112FBD" w:rsidRPr="003A04D3" w:rsidRDefault="00112FBD" w:rsidP="00880F55">
                                  <w:pPr>
                                    <w:widowControl/>
                                    <w:spacing w:line="260" w:lineRule="exact"/>
                                    <w:jc w:val="center"/>
                                    <w:rPr>
                                      <w:rFonts w:ascii="標楷體" w:eastAsia="標楷體" w:hAnsi="標楷體"/>
                                      <w:sz w:val="20"/>
                                      <w:szCs w:val="20"/>
                                    </w:rPr>
                                  </w:pPr>
                                  <w:r w:rsidRPr="00D37C3B">
                                    <w:rPr>
                                      <w:rFonts w:ascii="標楷體" w:eastAsia="標楷體" w:hAnsi="標楷體" w:hint="eastAsia"/>
                                      <w:b/>
                                      <w:color w:val="000000"/>
                                      <w:spacing w:val="-20"/>
                                      <w:szCs w:val="22"/>
                                    </w:rPr>
                                    <w:t>表</w:t>
                                  </w:r>
                                  <w:r w:rsidRPr="00D37C3B">
                                    <w:rPr>
                                      <w:rFonts w:ascii="標楷體" w:eastAsia="標楷體" w:hAnsi="標楷體"/>
                                      <w:b/>
                                      <w:color w:val="000000"/>
                                      <w:spacing w:val="-20"/>
                                      <w:szCs w:val="22"/>
                                    </w:rPr>
                                    <w:t>1</w:t>
                                  </w:r>
                                  <w:r w:rsidRPr="00D37C3B">
                                    <w:rPr>
                                      <w:rFonts w:ascii="標楷體" w:eastAsia="標楷體" w:hAnsi="標楷體" w:hint="eastAsia"/>
                                      <w:b/>
                                      <w:color w:val="000000"/>
                                    </w:rPr>
                                    <w:t xml:space="preserve">  有線廣播電視系統經營者</w:t>
                                  </w:r>
                                  <w:r>
                                    <w:rPr>
                                      <w:rFonts w:ascii="標楷體" w:eastAsia="標楷體" w:hAnsi="標楷體" w:hint="eastAsia"/>
                                      <w:b/>
                                      <w:color w:val="000000"/>
                                    </w:rPr>
                                    <w:t>服務</w:t>
                                  </w:r>
                                  <w:r w:rsidRPr="00F17E1C">
                                    <w:rPr>
                                      <w:rFonts w:ascii="標楷體" w:eastAsia="標楷體" w:hAnsi="標楷體" w:hint="eastAsia"/>
                                      <w:b/>
                                      <w:color w:val="000000"/>
                                    </w:rPr>
                                    <w:t>地區</w:t>
                                  </w:r>
                                </w:p>
                              </w:tc>
                            </w:tr>
                            <w:tr w:rsidR="00112FBD" w:rsidRPr="003A04D3" w:rsidTr="00C22A50">
                              <w:trPr>
                                <w:trHeight w:val="20"/>
                                <w:jc w:val="right"/>
                              </w:trPr>
                              <w:tc>
                                <w:tcPr>
                                  <w:tcW w:w="3828" w:type="dxa"/>
                                  <w:shd w:val="clear" w:color="auto" w:fill="auto"/>
                                  <w:vAlign w:val="center"/>
                                </w:tcPr>
                                <w:p w:rsidR="00112FBD" w:rsidRPr="003A04D3" w:rsidRDefault="00112FBD" w:rsidP="00C22A50">
                                  <w:pPr>
                                    <w:widowControl/>
                                    <w:spacing w:line="220" w:lineRule="exact"/>
                                    <w:jc w:val="center"/>
                                    <w:rPr>
                                      <w:rFonts w:ascii="標楷體" w:eastAsia="標楷體" w:hAnsi="標楷體"/>
                                      <w:sz w:val="20"/>
                                      <w:szCs w:val="20"/>
                                    </w:rPr>
                                  </w:pPr>
                                  <w:r w:rsidRPr="003A04D3">
                                    <w:rPr>
                                      <w:rFonts w:ascii="標楷體" w:eastAsia="標楷體" w:hAnsi="標楷體" w:hint="eastAsia"/>
                                      <w:color w:val="000000"/>
                                      <w:sz w:val="20"/>
                                      <w:szCs w:val="20"/>
                                    </w:rPr>
                                    <w:t>系統經營者</w:t>
                                  </w:r>
                                  <w:r>
                                    <w:rPr>
                                      <w:rFonts w:ascii="標楷體" w:eastAsia="標楷體" w:hAnsi="標楷體" w:hint="eastAsia"/>
                                      <w:color w:val="000000"/>
                                      <w:sz w:val="20"/>
                                      <w:szCs w:val="20"/>
                                    </w:rPr>
                                    <w:t>名稱</w:t>
                                  </w:r>
                                </w:p>
                              </w:tc>
                              <w:tc>
                                <w:tcPr>
                                  <w:tcW w:w="992" w:type="dxa"/>
                                  <w:gridSpan w:val="2"/>
                                  <w:vAlign w:val="center"/>
                                </w:tcPr>
                                <w:p w:rsidR="005A106E" w:rsidRDefault="00112FBD" w:rsidP="00C22A50">
                                  <w:pPr>
                                    <w:widowControl/>
                                    <w:spacing w:line="220" w:lineRule="exact"/>
                                    <w:jc w:val="center"/>
                                    <w:rPr>
                                      <w:rFonts w:ascii="標楷體" w:eastAsia="標楷體" w:hAnsi="標楷體"/>
                                      <w:sz w:val="20"/>
                                      <w:szCs w:val="20"/>
                                    </w:rPr>
                                  </w:pPr>
                                  <w:r w:rsidRPr="003A04D3">
                                    <w:rPr>
                                      <w:rFonts w:ascii="標楷體" w:eastAsia="標楷體" w:hAnsi="標楷體"/>
                                      <w:sz w:val="20"/>
                                      <w:szCs w:val="20"/>
                                    </w:rPr>
                                    <w:t>系統</w:t>
                                  </w:r>
                                  <w:r>
                                    <w:rPr>
                                      <w:rFonts w:ascii="標楷體" w:eastAsia="標楷體" w:hAnsi="標楷體"/>
                                      <w:sz w:val="20"/>
                                      <w:szCs w:val="20"/>
                                    </w:rPr>
                                    <w:t>主要</w:t>
                                  </w:r>
                                </w:p>
                                <w:p w:rsidR="00112FBD" w:rsidRPr="003A04D3" w:rsidRDefault="00112FBD" w:rsidP="00C22A50">
                                  <w:pPr>
                                    <w:widowControl/>
                                    <w:spacing w:line="220" w:lineRule="exact"/>
                                    <w:jc w:val="center"/>
                                    <w:rPr>
                                      <w:rFonts w:ascii="標楷體" w:eastAsia="標楷體" w:hAnsi="標楷體"/>
                                      <w:b/>
                                      <w:sz w:val="20"/>
                                      <w:szCs w:val="20"/>
                                    </w:rPr>
                                  </w:pPr>
                                  <w:r w:rsidRPr="003A04D3">
                                    <w:rPr>
                                      <w:rFonts w:ascii="標楷體" w:eastAsia="標楷體" w:hAnsi="標楷體"/>
                                      <w:sz w:val="20"/>
                                      <w:szCs w:val="20"/>
                                    </w:rPr>
                                    <w:t>服務地區</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長德、金頻道、大安文山、萬象、寶福、聯維、陽明山、新台北、</w:t>
                                  </w:r>
                                  <w:proofErr w:type="gramStart"/>
                                  <w:r w:rsidRPr="00E248AB">
                                    <w:rPr>
                                      <w:rFonts w:ascii="標楷體" w:eastAsia="標楷體" w:hAnsi="標楷體" w:hint="eastAsia"/>
                                      <w:color w:val="000000"/>
                                      <w:sz w:val="20"/>
                                      <w:szCs w:val="20"/>
                                    </w:rPr>
                                    <w:t>麗冠</w:t>
                                  </w:r>
                                  <w:proofErr w:type="gramEnd"/>
                                  <w:r w:rsidRPr="00E248AB">
                                    <w:rPr>
                                      <w:rFonts w:ascii="標楷體" w:eastAsia="標楷體" w:hAnsi="標楷體" w:hint="eastAsia"/>
                                      <w:color w:val="000000"/>
                                      <w:sz w:val="20"/>
                                      <w:szCs w:val="20"/>
                                    </w:rPr>
                                    <w:t>、北都數位</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臺北市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永佳樂、大豐</w:t>
                                  </w:r>
                                  <w:r w:rsidRPr="00E248AB">
                                    <w:rPr>
                                      <w:rFonts w:ascii="標楷體" w:eastAsia="標楷體" w:hAnsi="標楷體"/>
                                      <w:color w:val="000000"/>
                                      <w:sz w:val="20"/>
                                      <w:szCs w:val="20"/>
                                    </w:rPr>
                                    <w:t>、</w:t>
                                  </w:r>
                                  <w:r w:rsidRPr="00E248AB">
                                    <w:rPr>
                                      <w:rFonts w:ascii="標楷體" w:eastAsia="標楷體" w:hAnsi="標楷體" w:hint="eastAsia"/>
                                      <w:color w:val="000000"/>
                                      <w:sz w:val="20"/>
                                      <w:szCs w:val="20"/>
                                    </w:rPr>
                                    <w:t>台灣數位寬頻、新視波、全聯、紅樹林、大新店民主、新唐城、觀天下、</w:t>
                                  </w:r>
                                  <w:r w:rsidRPr="009719C5">
                                    <w:rPr>
                                      <w:rFonts w:ascii="標楷體" w:eastAsia="標楷體" w:hAnsi="標楷體" w:hint="eastAsia"/>
                                      <w:color w:val="000000"/>
                                      <w:spacing w:val="-4"/>
                                      <w:sz w:val="20"/>
                                      <w:szCs w:val="20"/>
                                    </w:rPr>
                                    <w:t>家和、全國數位、天外天數位、數位天空服務</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新北市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北桃園、北健、南桃園</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桃園市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群健、</w:t>
                                  </w:r>
                                  <w:proofErr w:type="gramStart"/>
                                  <w:r w:rsidRPr="00E248AB">
                                    <w:rPr>
                                      <w:rFonts w:ascii="標楷體" w:eastAsia="標楷體" w:hAnsi="標楷體" w:hint="eastAsia"/>
                                      <w:color w:val="000000"/>
                                      <w:sz w:val="20"/>
                                      <w:szCs w:val="20"/>
                                    </w:rPr>
                                    <w:t>台灣佳光電訊</w:t>
                                  </w:r>
                                  <w:proofErr w:type="gramEnd"/>
                                  <w:r w:rsidRPr="00E248AB">
                                    <w:rPr>
                                      <w:rFonts w:ascii="標楷體" w:eastAsia="標楷體" w:hAnsi="標楷體" w:hint="eastAsia"/>
                                      <w:color w:val="000000"/>
                                      <w:sz w:val="20"/>
                                      <w:szCs w:val="20"/>
                                    </w:rPr>
                                    <w:t>、豐盟、大屯、大台中（威達）</w:t>
                                  </w:r>
                                </w:p>
                              </w:tc>
                              <w:tc>
                                <w:tcPr>
                                  <w:tcW w:w="992" w:type="dxa"/>
                                  <w:gridSpan w:val="2"/>
                                  <w:vAlign w:val="center"/>
                                </w:tcPr>
                                <w:p w:rsidR="00112FBD" w:rsidRPr="00E248AB" w:rsidRDefault="00112FBD" w:rsidP="00B06D99">
                                  <w:pPr>
                                    <w:spacing w:line="220" w:lineRule="exact"/>
                                    <w:jc w:val="center"/>
                                    <w:rPr>
                                      <w:rFonts w:ascii="標楷體" w:eastAsia="標楷體" w:hAnsi="標楷體"/>
                                      <w:sz w:val="20"/>
                                      <w:szCs w:val="20"/>
                                    </w:rPr>
                                  </w:pPr>
                                  <w:proofErr w:type="gramStart"/>
                                  <w:r w:rsidRPr="00E248AB">
                                    <w:rPr>
                                      <w:rFonts w:ascii="標楷體" w:eastAsia="標楷體" w:hAnsi="標楷體" w:hint="eastAsia"/>
                                      <w:color w:val="000000"/>
                                      <w:sz w:val="20"/>
                                      <w:szCs w:val="20"/>
                                    </w:rPr>
                                    <w:t>臺</w:t>
                                  </w:r>
                                  <w:proofErr w:type="gramEnd"/>
                                  <w:r w:rsidRPr="00E248AB">
                                    <w:rPr>
                                      <w:rFonts w:ascii="標楷體" w:eastAsia="標楷體" w:hAnsi="標楷體" w:hint="eastAsia"/>
                                      <w:color w:val="000000"/>
                                      <w:sz w:val="20"/>
                                      <w:szCs w:val="20"/>
                                    </w:rPr>
                                    <w:t>中市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三冠王、雙子星、新永安、南天</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臺</w:t>
                                  </w:r>
                                  <w:proofErr w:type="gramEnd"/>
                                  <w:r w:rsidRPr="00E248AB">
                                    <w:rPr>
                                      <w:rFonts w:ascii="標楷體" w:eastAsia="標楷體" w:hAnsi="標楷體" w:hint="eastAsia"/>
                                      <w:color w:val="000000"/>
                                      <w:sz w:val="20"/>
                                      <w:szCs w:val="20"/>
                                    </w:rPr>
                                    <w:t>南市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慶聯、港都、南國、鳳信、新高雄</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高雄市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widowControl/>
                                    <w:spacing w:line="220" w:lineRule="exact"/>
                                    <w:ind w:leftChars="50" w:left="120" w:rightChars="25" w:right="60"/>
                                    <w:jc w:val="both"/>
                                    <w:rPr>
                                      <w:rFonts w:ascii="標楷體" w:eastAsia="標楷體" w:hAnsi="標楷體"/>
                                      <w:b/>
                                      <w:sz w:val="20"/>
                                      <w:szCs w:val="20"/>
                                    </w:rPr>
                                  </w:pPr>
                                  <w:r w:rsidRPr="00E248AB">
                                    <w:rPr>
                                      <w:rFonts w:ascii="標楷體" w:eastAsia="標楷體" w:hAnsi="標楷體" w:hint="eastAsia"/>
                                      <w:color w:val="000000"/>
                                      <w:sz w:val="20"/>
                                      <w:szCs w:val="20"/>
                                    </w:rPr>
                                    <w:t>吉隆</w:t>
                                  </w:r>
                                </w:p>
                              </w:tc>
                              <w:tc>
                                <w:tcPr>
                                  <w:tcW w:w="992" w:type="dxa"/>
                                  <w:gridSpan w:val="2"/>
                                  <w:vAlign w:val="center"/>
                                </w:tcPr>
                                <w:p w:rsidR="00112FBD" w:rsidRPr="00E248AB" w:rsidRDefault="00112FBD" w:rsidP="00B06D99">
                                  <w:pPr>
                                    <w:widowControl/>
                                    <w:spacing w:line="220" w:lineRule="exact"/>
                                    <w:jc w:val="center"/>
                                    <w:rPr>
                                      <w:rFonts w:ascii="標楷體" w:eastAsia="標楷體" w:hAnsi="標楷體"/>
                                      <w:b/>
                                      <w:sz w:val="20"/>
                                      <w:szCs w:val="20"/>
                                    </w:rPr>
                                  </w:pPr>
                                  <w:r w:rsidRPr="00E248AB">
                                    <w:rPr>
                                      <w:rFonts w:ascii="標楷體" w:eastAsia="標楷體" w:hAnsi="標楷體" w:hint="eastAsia"/>
                                      <w:color w:val="000000"/>
                                      <w:sz w:val="20"/>
                                      <w:szCs w:val="20"/>
                                    </w:rPr>
                                    <w:t>基隆市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widowControl/>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聯禾</w:t>
                                  </w:r>
                                </w:p>
                              </w:tc>
                              <w:tc>
                                <w:tcPr>
                                  <w:tcW w:w="992" w:type="dxa"/>
                                  <w:gridSpan w:val="2"/>
                                  <w:vAlign w:val="center"/>
                                </w:tcPr>
                                <w:p w:rsidR="00112FBD" w:rsidRPr="00E248AB" w:rsidRDefault="00112FBD" w:rsidP="00B06D99">
                                  <w:pPr>
                                    <w:widowControl/>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宜蘭縣</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北視</w:t>
                                  </w:r>
                                  <w:proofErr w:type="gramEnd"/>
                                </w:p>
                              </w:tc>
                              <w:tc>
                                <w:tcPr>
                                  <w:tcW w:w="992" w:type="dxa"/>
                                  <w:gridSpan w:val="2"/>
                                  <w:vAlign w:val="center"/>
                                </w:tcPr>
                                <w:p w:rsidR="00112FBD" w:rsidRPr="00E248AB" w:rsidRDefault="00112FBD" w:rsidP="00B06D99">
                                  <w:pPr>
                                    <w:spacing w:line="220" w:lineRule="exact"/>
                                    <w:jc w:val="center"/>
                                    <w:rPr>
                                      <w:rFonts w:ascii="標楷體" w:eastAsia="標楷體" w:hAnsi="標楷體"/>
                                      <w:sz w:val="20"/>
                                      <w:szCs w:val="20"/>
                                    </w:rPr>
                                  </w:pPr>
                                  <w:r w:rsidRPr="00E248AB">
                                    <w:rPr>
                                      <w:rFonts w:ascii="標楷體" w:eastAsia="標楷體" w:hAnsi="標楷體" w:hint="eastAsia"/>
                                      <w:color w:val="000000"/>
                                      <w:sz w:val="20"/>
                                      <w:szCs w:val="20"/>
                                    </w:rPr>
                                    <w:t>新竹縣</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新竹振道</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新竹市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信和、吉元</w:t>
                                  </w:r>
                                </w:p>
                              </w:tc>
                              <w:tc>
                                <w:tcPr>
                                  <w:tcW w:w="992" w:type="dxa"/>
                                  <w:gridSpan w:val="2"/>
                                  <w:vAlign w:val="center"/>
                                </w:tcPr>
                                <w:p w:rsidR="00112FBD" w:rsidRPr="00E248AB" w:rsidRDefault="00112FBD" w:rsidP="00B06D99">
                                  <w:pPr>
                                    <w:spacing w:line="220" w:lineRule="exact"/>
                                    <w:jc w:val="center"/>
                                    <w:rPr>
                                      <w:rFonts w:ascii="標楷體" w:eastAsia="標楷體" w:hAnsi="標楷體"/>
                                      <w:sz w:val="20"/>
                                      <w:szCs w:val="20"/>
                                    </w:rPr>
                                  </w:pPr>
                                  <w:r w:rsidRPr="00E248AB">
                                    <w:rPr>
                                      <w:rFonts w:ascii="標楷體" w:eastAsia="標楷體" w:hAnsi="標楷體" w:hint="eastAsia"/>
                                      <w:color w:val="000000"/>
                                      <w:sz w:val="20"/>
                                      <w:szCs w:val="20"/>
                                    </w:rPr>
                                    <w:t>苗栗縣</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新頻道、三大、</w:t>
                                  </w:r>
                                  <w:proofErr w:type="gramStart"/>
                                  <w:r w:rsidRPr="00E248AB">
                                    <w:rPr>
                                      <w:rFonts w:ascii="標楷體" w:eastAsia="標楷體" w:hAnsi="標楷體" w:hint="eastAsia"/>
                                      <w:color w:val="000000"/>
                                      <w:sz w:val="20"/>
                                      <w:szCs w:val="20"/>
                                    </w:rPr>
                                    <w:t>新彰數位</w:t>
                                  </w:r>
                                  <w:proofErr w:type="gramEnd"/>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彰化縣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中投</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sz w:val="20"/>
                                      <w:szCs w:val="20"/>
                                    </w:rPr>
                                  </w:pPr>
                                  <w:r w:rsidRPr="00E248AB">
                                    <w:rPr>
                                      <w:rFonts w:ascii="標楷體" w:eastAsia="標楷體" w:hAnsi="標楷體" w:hint="eastAsia"/>
                                      <w:color w:val="000000"/>
                                      <w:sz w:val="20"/>
                                      <w:szCs w:val="20"/>
                                    </w:rPr>
                                    <w:t>南投縣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佳聯、北港</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雲林縣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國聲、大揚</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嘉義縣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世</w:t>
                                  </w:r>
                                  <w:proofErr w:type="gramEnd"/>
                                  <w:r w:rsidRPr="00E248AB">
                                    <w:rPr>
                                      <w:rFonts w:ascii="標楷體" w:eastAsia="標楷體" w:hAnsi="標楷體" w:hint="eastAsia"/>
                                      <w:color w:val="000000"/>
                                      <w:sz w:val="20"/>
                                      <w:szCs w:val="20"/>
                                    </w:rPr>
                                    <w:t>新</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嘉義市</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觀</w:t>
                                  </w:r>
                                  <w:proofErr w:type="gramStart"/>
                                  <w:r w:rsidRPr="00E248AB">
                                    <w:rPr>
                                      <w:rFonts w:ascii="標楷體" w:eastAsia="標楷體" w:hAnsi="標楷體" w:hint="eastAsia"/>
                                      <w:color w:val="000000"/>
                                      <w:sz w:val="20"/>
                                      <w:szCs w:val="20"/>
                                    </w:rPr>
                                    <w:t>昇</w:t>
                                  </w:r>
                                  <w:proofErr w:type="gramEnd"/>
                                  <w:r w:rsidRPr="00E248AB">
                                    <w:rPr>
                                      <w:rFonts w:ascii="標楷體" w:eastAsia="標楷體" w:hAnsi="標楷體" w:hint="eastAsia"/>
                                      <w:color w:val="000000"/>
                                      <w:sz w:val="20"/>
                                      <w:szCs w:val="20"/>
                                    </w:rPr>
                                    <w:t>、屏南</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屏東縣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洄瀾</w:t>
                                  </w:r>
                                  <w:proofErr w:type="gramEnd"/>
                                  <w:r w:rsidRPr="00E248AB">
                                    <w:rPr>
                                      <w:rFonts w:ascii="標楷體" w:eastAsia="標楷體" w:hAnsi="標楷體" w:hint="eastAsia"/>
                                      <w:color w:val="000000"/>
                                      <w:sz w:val="20"/>
                                      <w:szCs w:val="20"/>
                                    </w:rPr>
                                    <w:t>、東亞</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花蓮縣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東台有線播送、東台有線電視</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臺</w:t>
                                  </w:r>
                                  <w:proofErr w:type="gramEnd"/>
                                  <w:r w:rsidRPr="00E248AB">
                                    <w:rPr>
                                      <w:rFonts w:ascii="標楷體" w:eastAsia="標楷體" w:hAnsi="標楷體" w:hint="eastAsia"/>
                                      <w:color w:val="000000"/>
                                      <w:sz w:val="20"/>
                                      <w:szCs w:val="20"/>
                                    </w:rPr>
                                    <w:t>東縣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澎湖</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澎湖縣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名城</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金門縣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祥</w:t>
                                  </w:r>
                                  <w:proofErr w:type="gramEnd"/>
                                  <w:r w:rsidRPr="00E248AB">
                                    <w:rPr>
                                      <w:rFonts w:ascii="標楷體" w:eastAsia="標楷體" w:hAnsi="標楷體" w:hint="eastAsia"/>
                                      <w:color w:val="000000"/>
                                      <w:sz w:val="20"/>
                                      <w:szCs w:val="20"/>
                                    </w:rPr>
                                    <w:t>通</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連江縣</w:t>
                                  </w:r>
                                </w:p>
                              </w:tc>
                            </w:tr>
                            <w:tr w:rsidR="00112FBD" w:rsidRPr="003A04D3" w:rsidTr="005A106E">
                              <w:trPr>
                                <w:gridAfter w:val="1"/>
                                <w:wAfter w:w="99" w:type="dxa"/>
                                <w:trHeight w:val="227"/>
                                <w:jc w:val="right"/>
                              </w:trPr>
                              <w:tc>
                                <w:tcPr>
                                  <w:tcW w:w="4721" w:type="dxa"/>
                                  <w:gridSpan w:val="2"/>
                                  <w:tcBorders>
                                    <w:left w:val="nil"/>
                                    <w:bottom w:val="nil"/>
                                    <w:right w:val="nil"/>
                                  </w:tcBorders>
                                  <w:shd w:val="clear" w:color="auto" w:fill="auto"/>
                                </w:tcPr>
                                <w:p w:rsidR="00112FBD" w:rsidRDefault="00112FBD" w:rsidP="00880F55">
                                  <w:pPr>
                                    <w:spacing w:line="260" w:lineRule="exact"/>
                                    <w:jc w:val="both"/>
                                    <w:rPr>
                                      <w:rFonts w:ascii="標楷體" w:eastAsia="標楷體" w:hAnsi="標楷體"/>
                                      <w:color w:val="000000"/>
                                      <w:sz w:val="20"/>
                                      <w:szCs w:val="20"/>
                                    </w:rPr>
                                  </w:pPr>
                                  <w:r w:rsidRPr="00D37C3B">
                                    <w:rPr>
                                      <w:rFonts w:ascii="標楷體" w:eastAsia="標楷體" w:hAnsi="標楷體" w:hint="eastAsia"/>
                                      <w:color w:val="000000"/>
                                      <w:sz w:val="18"/>
                                      <w:szCs w:val="18"/>
                                    </w:rPr>
                                    <w:t>資料來源：整理自通傳會提供資料</w:t>
                                  </w:r>
                                  <w:r>
                                    <w:rPr>
                                      <w:rFonts w:ascii="標楷體" w:eastAsia="標楷體" w:hAnsi="標楷體" w:hint="eastAsia"/>
                                      <w:color w:val="000000"/>
                                      <w:sz w:val="18"/>
                                      <w:szCs w:val="18"/>
                                    </w:rPr>
                                    <w:t>（</w:t>
                                  </w:r>
                                  <w:r w:rsidRPr="00D37C3B">
                                    <w:rPr>
                                      <w:rFonts w:ascii="標楷體" w:eastAsia="標楷體" w:hAnsi="標楷體" w:hint="eastAsia"/>
                                      <w:color w:val="000000"/>
                                      <w:sz w:val="18"/>
                                      <w:szCs w:val="18"/>
                                    </w:rPr>
                                    <w:t>截至111年</w:t>
                                  </w:r>
                                  <w:r>
                                    <w:rPr>
                                      <w:rFonts w:ascii="標楷體" w:eastAsia="標楷體" w:hAnsi="標楷體" w:hint="eastAsia"/>
                                      <w:color w:val="000000"/>
                                      <w:sz w:val="18"/>
                                      <w:szCs w:val="18"/>
                                    </w:rPr>
                                    <w:t>底</w:t>
                                  </w:r>
                                  <w:r w:rsidRPr="00D37C3B">
                                    <w:rPr>
                                      <w:rFonts w:ascii="標楷體" w:eastAsia="標楷體" w:hAnsi="標楷體" w:hint="eastAsia"/>
                                      <w:color w:val="000000"/>
                                      <w:sz w:val="18"/>
                                      <w:szCs w:val="18"/>
                                    </w:rPr>
                                    <w:t>止</w:t>
                                  </w:r>
                                  <w:r>
                                    <w:rPr>
                                      <w:rFonts w:ascii="標楷體" w:eastAsia="標楷體" w:hAnsi="標楷體" w:hint="eastAsia"/>
                                      <w:color w:val="000000"/>
                                      <w:sz w:val="18"/>
                                      <w:szCs w:val="18"/>
                                    </w:rPr>
                                    <w:t>）</w:t>
                                  </w:r>
                                  <w:r w:rsidRPr="00D37C3B">
                                    <w:rPr>
                                      <w:rFonts w:ascii="標楷體" w:eastAsia="標楷體" w:hAnsi="標楷體" w:hint="eastAsia"/>
                                      <w:color w:val="000000"/>
                                      <w:sz w:val="18"/>
                                      <w:szCs w:val="18"/>
                                    </w:rPr>
                                    <w:t>。</w:t>
                                  </w:r>
                                </w:p>
                              </w:tc>
                            </w:tr>
                          </w:tbl>
                          <w:p w:rsidR="00112FBD" w:rsidRPr="00F35BD8" w:rsidRDefault="00112FBD" w:rsidP="00C22A50">
                            <w:pPr>
                              <w:jc w:val="both"/>
                              <w:rPr>
                                <w:rFonts w:ascii="標楷體" w:eastAsia="標楷體" w:hAnsi="標楷體"/>
                              </w:rPr>
                            </w:pP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EA3C91" id="_x0000_t202" coordsize="21600,21600" o:spt="202" path="m,l,21600r21600,l21600,xe">
                <v:stroke joinstyle="miter"/>
                <v:path gradientshapeok="t" o:connecttype="rect"/>
              </v:shapetype>
              <v:shape id="文字方塊 2" o:spid="_x0000_s1026" type="#_x0000_t202" style="position:absolute;left:0;text-align:left;margin-left:255.85pt;margin-top:185.7pt;width:246.85pt;height:367.7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" stroked="f">
                <v:textbox inset="1mm,1mm,1mm,1mm">
                  <w:txbxContent>
                    <w:tbl>
                      <w:tblPr>
                        <w:tblW w:w="482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tblCellMar>
                        <w:tblLook w:val="04A0" w:firstRow="1" w:lastRow="0" w:firstColumn="1" w:lastColumn="0" w:noHBand="0" w:noVBand="1"/>
                      </w:tblPr>
                      <w:tblGrid>
                        <w:gridCol w:w="3828"/>
                        <w:gridCol w:w="893"/>
                        <w:gridCol w:w="99"/>
                      </w:tblGrid>
                      <w:tr w:rsidR="00112FBD" w:rsidRPr="003A04D3" w:rsidTr="005A106E">
                        <w:trPr>
                          <w:gridAfter w:val="1"/>
                          <w:wAfter w:w="99" w:type="dxa"/>
                          <w:trHeight w:val="348"/>
                          <w:jc w:val="right"/>
                        </w:trPr>
                        <w:tc>
                          <w:tcPr>
                            <w:tcW w:w="4721" w:type="dxa"/>
                            <w:gridSpan w:val="2"/>
                            <w:tcBorders>
                              <w:top w:val="nil"/>
                              <w:left w:val="nil"/>
                              <w:right w:val="nil"/>
                            </w:tcBorders>
                            <w:shd w:val="clear" w:color="auto" w:fill="auto"/>
                            <w:vAlign w:val="center"/>
                          </w:tcPr>
                          <w:p w:rsidR="00112FBD" w:rsidRPr="003A04D3" w:rsidRDefault="00112FBD" w:rsidP="00880F55">
                            <w:pPr>
                              <w:widowControl/>
                              <w:spacing w:line="260" w:lineRule="exact"/>
                              <w:jc w:val="center"/>
                              <w:rPr>
                                <w:rFonts w:ascii="標楷體" w:eastAsia="標楷體" w:hAnsi="標楷體"/>
                                <w:sz w:val="20"/>
                                <w:szCs w:val="20"/>
                              </w:rPr>
                            </w:pPr>
                            <w:r w:rsidRPr="00D37C3B">
                              <w:rPr>
                                <w:rFonts w:ascii="標楷體" w:eastAsia="標楷體" w:hAnsi="標楷體" w:hint="eastAsia"/>
                                <w:b/>
                                <w:color w:val="000000"/>
                                <w:spacing w:val="-20"/>
                                <w:szCs w:val="22"/>
                              </w:rPr>
                              <w:t>表</w:t>
                            </w:r>
                            <w:r w:rsidRPr="00D37C3B">
                              <w:rPr>
                                <w:rFonts w:ascii="標楷體" w:eastAsia="標楷體" w:hAnsi="標楷體"/>
                                <w:b/>
                                <w:color w:val="000000"/>
                                <w:spacing w:val="-20"/>
                                <w:szCs w:val="22"/>
                              </w:rPr>
                              <w:t>1</w:t>
                            </w:r>
                            <w:r w:rsidRPr="00D37C3B">
                              <w:rPr>
                                <w:rFonts w:ascii="標楷體" w:eastAsia="標楷體" w:hAnsi="標楷體" w:hint="eastAsia"/>
                                <w:b/>
                                <w:color w:val="000000"/>
                              </w:rPr>
                              <w:t xml:space="preserve">  有線廣播電視系統經營者</w:t>
                            </w:r>
                            <w:r>
                              <w:rPr>
                                <w:rFonts w:ascii="標楷體" w:eastAsia="標楷體" w:hAnsi="標楷體" w:hint="eastAsia"/>
                                <w:b/>
                                <w:color w:val="000000"/>
                              </w:rPr>
                              <w:t>服務</w:t>
                            </w:r>
                            <w:r w:rsidRPr="00F17E1C">
                              <w:rPr>
                                <w:rFonts w:ascii="標楷體" w:eastAsia="標楷體" w:hAnsi="標楷體" w:hint="eastAsia"/>
                                <w:b/>
                                <w:color w:val="000000"/>
                              </w:rPr>
                              <w:t>地區</w:t>
                            </w:r>
                          </w:p>
                        </w:tc>
                      </w:tr>
                      <w:tr w:rsidR="00112FBD" w:rsidRPr="003A04D3" w:rsidTr="00C22A50">
                        <w:trPr>
                          <w:trHeight w:val="20"/>
                          <w:jc w:val="right"/>
                        </w:trPr>
                        <w:tc>
                          <w:tcPr>
                            <w:tcW w:w="3828" w:type="dxa"/>
                            <w:shd w:val="clear" w:color="auto" w:fill="auto"/>
                            <w:vAlign w:val="center"/>
                          </w:tcPr>
                          <w:p w:rsidR="00112FBD" w:rsidRPr="003A04D3" w:rsidRDefault="00112FBD" w:rsidP="00C22A50">
                            <w:pPr>
                              <w:widowControl/>
                              <w:spacing w:line="220" w:lineRule="exact"/>
                              <w:jc w:val="center"/>
                              <w:rPr>
                                <w:rFonts w:ascii="標楷體" w:eastAsia="標楷體" w:hAnsi="標楷體"/>
                                <w:sz w:val="20"/>
                                <w:szCs w:val="20"/>
                              </w:rPr>
                            </w:pPr>
                            <w:r w:rsidRPr="003A04D3">
                              <w:rPr>
                                <w:rFonts w:ascii="標楷體" w:eastAsia="標楷體" w:hAnsi="標楷體" w:hint="eastAsia"/>
                                <w:color w:val="000000"/>
                                <w:sz w:val="20"/>
                                <w:szCs w:val="20"/>
                              </w:rPr>
                              <w:t>系統經營者</w:t>
                            </w:r>
                            <w:r>
                              <w:rPr>
                                <w:rFonts w:ascii="標楷體" w:eastAsia="標楷體" w:hAnsi="標楷體" w:hint="eastAsia"/>
                                <w:color w:val="000000"/>
                                <w:sz w:val="20"/>
                                <w:szCs w:val="20"/>
                              </w:rPr>
                              <w:t>名稱</w:t>
                            </w:r>
                          </w:p>
                        </w:tc>
                        <w:tc>
                          <w:tcPr>
                            <w:tcW w:w="992" w:type="dxa"/>
                            <w:gridSpan w:val="2"/>
                            <w:vAlign w:val="center"/>
                          </w:tcPr>
                          <w:p w:rsidR="005A106E" w:rsidRDefault="00112FBD" w:rsidP="00C22A50">
                            <w:pPr>
                              <w:widowControl/>
                              <w:spacing w:line="220" w:lineRule="exact"/>
                              <w:jc w:val="center"/>
                              <w:rPr>
                                <w:rFonts w:ascii="標楷體" w:eastAsia="標楷體" w:hAnsi="標楷體"/>
                                <w:sz w:val="20"/>
                                <w:szCs w:val="20"/>
                              </w:rPr>
                            </w:pPr>
                            <w:r w:rsidRPr="003A04D3">
                              <w:rPr>
                                <w:rFonts w:ascii="標楷體" w:eastAsia="標楷體" w:hAnsi="標楷體"/>
                                <w:sz w:val="20"/>
                                <w:szCs w:val="20"/>
                              </w:rPr>
                              <w:t>系統</w:t>
                            </w:r>
                            <w:r>
                              <w:rPr>
                                <w:rFonts w:ascii="標楷體" w:eastAsia="標楷體" w:hAnsi="標楷體"/>
                                <w:sz w:val="20"/>
                                <w:szCs w:val="20"/>
                              </w:rPr>
                              <w:t>主要</w:t>
                            </w:r>
                          </w:p>
                          <w:p w:rsidR="00112FBD" w:rsidRPr="003A04D3" w:rsidRDefault="00112FBD" w:rsidP="00C22A50">
                            <w:pPr>
                              <w:widowControl/>
                              <w:spacing w:line="220" w:lineRule="exact"/>
                              <w:jc w:val="center"/>
                              <w:rPr>
                                <w:rFonts w:ascii="標楷體" w:eastAsia="標楷體" w:hAnsi="標楷體"/>
                                <w:b/>
                                <w:sz w:val="20"/>
                                <w:szCs w:val="20"/>
                              </w:rPr>
                            </w:pPr>
                            <w:r w:rsidRPr="003A04D3">
                              <w:rPr>
                                <w:rFonts w:ascii="標楷體" w:eastAsia="標楷體" w:hAnsi="標楷體"/>
                                <w:sz w:val="20"/>
                                <w:szCs w:val="20"/>
                              </w:rPr>
                              <w:t>服務地區</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長德、金頻道、大安文山、萬象、寶福、聯維、陽明山、新台北、</w:t>
                            </w:r>
                            <w:proofErr w:type="gramStart"/>
                            <w:r w:rsidRPr="00E248AB">
                              <w:rPr>
                                <w:rFonts w:ascii="標楷體" w:eastAsia="標楷體" w:hAnsi="標楷體" w:hint="eastAsia"/>
                                <w:color w:val="000000"/>
                                <w:sz w:val="20"/>
                                <w:szCs w:val="20"/>
                              </w:rPr>
                              <w:t>麗冠</w:t>
                            </w:r>
                            <w:proofErr w:type="gramEnd"/>
                            <w:r w:rsidRPr="00E248AB">
                              <w:rPr>
                                <w:rFonts w:ascii="標楷體" w:eastAsia="標楷體" w:hAnsi="標楷體" w:hint="eastAsia"/>
                                <w:color w:val="000000"/>
                                <w:sz w:val="20"/>
                                <w:szCs w:val="20"/>
                              </w:rPr>
                              <w:t>、北都數位</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臺北市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永佳樂、大豐</w:t>
                            </w:r>
                            <w:r w:rsidRPr="00E248AB">
                              <w:rPr>
                                <w:rFonts w:ascii="標楷體" w:eastAsia="標楷體" w:hAnsi="標楷體"/>
                                <w:color w:val="000000"/>
                                <w:sz w:val="20"/>
                                <w:szCs w:val="20"/>
                              </w:rPr>
                              <w:t>、</w:t>
                            </w:r>
                            <w:r w:rsidRPr="00E248AB">
                              <w:rPr>
                                <w:rFonts w:ascii="標楷體" w:eastAsia="標楷體" w:hAnsi="標楷體" w:hint="eastAsia"/>
                                <w:color w:val="000000"/>
                                <w:sz w:val="20"/>
                                <w:szCs w:val="20"/>
                              </w:rPr>
                              <w:t>台灣數位寬頻、新視波、全聯、紅樹林、大新店民主、新唐城、觀天下、</w:t>
                            </w:r>
                            <w:r w:rsidRPr="009719C5">
                              <w:rPr>
                                <w:rFonts w:ascii="標楷體" w:eastAsia="標楷體" w:hAnsi="標楷體" w:hint="eastAsia"/>
                                <w:color w:val="000000"/>
                                <w:spacing w:val="-4"/>
                                <w:sz w:val="20"/>
                                <w:szCs w:val="20"/>
                              </w:rPr>
                              <w:t>家和、全國數位、天外天數位、數位天空服務</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新北市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北桃園、北健、南桃園</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桃園市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群健、</w:t>
                            </w:r>
                            <w:proofErr w:type="gramStart"/>
                            <w:r w:rsidRPr="00E248AB">
                              <w:rPr>
                                <w:rFonts w:ascii="標楷體" w:eastAsia="標楷體" w:hAnsi="標楷體" w:hint="eastAsia"/>
                                <w:color w:val="000000"/>
                                <w:sz w:val="20"/>
                                <w:szCs w:val="20"/>
                              </w:rPr>
                              <w:t>台灣佳光電訊</w:t>
                            </w:r>
                            <w:proofErr w:type="gramEnd"/>
                            <w:r w:rsidRPr="00E248AB">
                              <w:rPr>
                                <w:rFonts w:ascii="標楷體" w:eastAsia="標楷體" w:hAnsi="標楷體" w:hint="eastAsia"/>
                                <w:color w:val="000000"/>
                                <w:sz w:val="20"/>
                                <w:szCs w:val="20"/>
                              </w:rPr>
                              <w:t>、豐盟、大屯、大台中（威達）</w:t>
                            </w:r>
                          </w:p>
                        </w:tc>
                        <w:tc>
                          <w:tcPr>
                            <w:tcW w:w="992" w:type="dxa"/>
                            <w:gridSpan w:val="2"/>
                            <w:vAlign w:val="center"/>
                          </w:tcPr>
                          <w:p w:rsidR="00112FBD" w:rsidRPr="00E248AB" w:rsidRDefault="00112FBD" w:rsidP="00B06D99">
                            <w:pPr>
                              <w:spacing w:line="220" w:lineRule="exact"/>
                              <w:jc w:val="center"/>
                              <w:rPr>
                                <w:rFonts w:ascii="標楷體" w:eastAsia="標楷體" w:hAnsi="標楷體"/>
                                <w:sz w:val="20"/>
                                <w:szCs w:val="20"/>
                              </w:rPr>
                            </w:pPr>
                            <w:proofErr w:type="gramStart"/>
                            <w:r w:rsidRPr="00E248AB">
                              <w:rPr>
                                <w:rFonts w:ascii="標楷體" w:eastAsia="標楷體" w:hAnsi="標楷體" w:hint="eastAsia"/>
                                <w:color w:val="000000"/>
                                <w:sz w:val="20"/>
                                <w:szCs w:val="20"/>
                              </w:rPr>
                              <w:t>臺</w:t>
                            </w:r>
                            <w:proofErr w:type="gramEnd"/>
                            <w:r w:rsidRPr="00E248AB">
                              <w:rPr>
                                <w:rFonts w:ascii="標楷體" w:eastAsia="標楷體" w:hAnsi="標楷體" w:hint="eastAsia"/>
                                <w:color w:val="000000"/>
                                <w:sz w:val="20"/>
                                <w:szCs w:val="20"/>
                              </w:rPr>
                              <w:t>中市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三冠王、雙子星、新永安、南天</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臺</w:t>
                            </w:r>
                            <w:proofErr w:type="gramEnd"/>
                            <w:r w:rsidRPr="00E248AB">
                              <w:rPr>
                                <w:rFonts w:ascii="標楷體" w:eastAsia="標楷體" w:hAnsi="標楷體" w:hint="eastAsia"/>
                                <w:color w:val="000000"/>
                                <w:sz w:val="20"/>
                                <w:szCs w:val="20"/>
                              </w:rPr>
                              <w:t>南市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慶聯、港都、南國、鳳信、新高雄</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高雄市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widowControl/>
                              <w:spacing w:line="220" w:lineRule="exact"/>
                              <w:ind w:leftChars="50" w:left="120" w:rightChars="25" w:right="60"/>
                              <w:jc w:val="both"/>
                              <w:rPr>
                                <w:rFonts w:ascii="標楷體" w:eastAsia="標楷體" w:hAnsi="標楷體"/>
                                <w:b/>
                                <w:sz w:val="20"/>
                                <w:szCs w:val="20"/>
                              </w:rPr>
                            </w:pPr>
                            <w:r w:rsidRPr="00E248AB">
                              <w:rPr>
                                <w:rFonts w:ascii="標楷體" w:eastAsia="標楷體" w:hAnsi="標楷體" w:hint="eastAsia"/>
                                <w:color w:val="000000"/>
                                <w:sz w:val="20"/>
                                <w:szCs w:val="20"/>
                              </w:rPr>
                              <w:t>吉隆</w:t>
                            </w:r>
                          </w:p>
                        </w:tc>
                        <w:tc>
                          <w:tcPr>
                            <w:tcW w:w="992" w:type="dxa"/>
                            <w:gridSpan w:val="2"/>
                            <w:vAlign w:val="center"/>
                          </w:tcPr>
                          <w:p w:rsidR="00112FBD" w:rsidRPr="00E248AB" w:rsidRDefault="00112FBD" w:rsidP="00B06D99">
                            <w:pPr>
                              <w:widowControl/>
                              <w:spacing w:line="220" w:lineRule="exact"/>
                              <w:jc w:val="center"/>
                              <w:rPr>
                                <w:rFonts w:ascii="標楷體" w:eastAsia="標楷體" w:hAnsi="標楷體"/>
                                <w:b/>
                                <w:sz w:val="20"/>
                                <w:szCs w:val="20"/>
                              </w:rPr>
                            </w:pPr>
                            <w:r w:rsidRPr="00E248AB">
                              <w:rPr>
                                <w:rFonts w:ascii="標楷體" w:eastAsia="標楷體" w:hAnsi="標楷體" w:hint="eastAsia"/>
                                <w:color w:val="000000"/>
                                <w:sz w:val="20"/>
                                <w:szCs w:val="20"/>
                              </w:rPr>
                              <w:t>基隆市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widowControl/>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聯禾</w:t>
                            </w:r>
                          </w:p>
                        </w:tc>
                        <w:tc>
                          <w:tcPr>
                            <w:tcW w:w="992" w:type="dxa"/>
                            <w:gridSpan w:val="2"/>
                            <w:vAlign w:val="center"/>
                          </w:tcPr>
                          <w:p w:rsidR="00112FBD" w:rsidRPr="00E248AB" w:rsidRDefault="00112FBD" w:rsidP="00B06D99">
                            <w:pPr>
                              <w:widowControl/>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宜蘭縣</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北視</w:t>
                            </w:r>
                            <w:proofErr w:type="gramEnd"/>
                          </w:p>
                        </w:tc>
                        <w:tc>
                          <w:tcPr>
                            <w:tcW w:w="992" w:type="dxa"/>
                            <w:gridSpan w:val="2"/>
                            <w:vAlign w:val="center"/>
                          </w:tcPr>
                          <w:p w:rsidR="00112FBD" w:rsidRPr="00E248AB" w:rsidRDefault="00112FBD" w:rsidP="00B06D99">
                            <w:pPr>
                              <w:spacing w:line="220" w:lineRule="exact"/>
                              <w:jc w:val="center"/>
                              <w:rPr>
                                <w:rFonts w:ascii="標楷體" w:eastAsia="標楷體" w:hAnsi="標楷體"/>
                                <w:sz w:val="20"/>
                                <w:szCs w:val="20"/>
                              </w:rPr>
                            </w:pPr>
                            <w:r w:rsidRPr="00E248AB">
                              <w:rPr>
                                <w:rFonts w:ascii="標楷體" w:eastAsia="標楷體" w:hAnsi="標楷體" w:hint="eastAsia"/>
                                <w:color w:val="000000"/>
                                <w:sz w:val="20"/>
                                <w:szCs w:val="20"/>
                              </w:rPr>
                              <w:t>新竹縣</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新竹振道</w:t>
                            </w:r>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新竹市</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信和、吉元</w:t>
                            </w:r>
                          </w:p>
                        </w:tc>
                        <w:tc>
                          <w:tcPr>
                            <w:tcW w:w="992" w:type="dxa"/>
                            <w:gridSpan w:val="2"/>
                            <w:vAlign w:val="center"/>
                          </w:tcPr>
                          <w:p w:rsidR="00112FBD" w:rsidRPr="00E248AB" w:rsidRDefault="00112FBD" w:rsidP="00B06D99">
                            <w:pPr>
                              <w:spacing w:line="220" w:lineRule="exact"/>
                              <w:jc w:val="center"/>
                              <w:rPr>
                                <w:rFonts w:ascii="標楷體" w:eastAsia="標楷體" w:hAnsi="標楷體"/>
                                <w:sz w:val="20"/>
                                <w:szCs w:val="20"/>
                              </w:rPr>
                            </w:pPr>
                            <w:r w:rsidRPr="00E248AB">
                              <w:rPr>
                                <w:rFonts w:ascii="標楷體" w:eastAsia="標楷體" w:hAnsi="標楷體" w:hint="eastAsia"/>
                                <w:color w:val="000000"/>
                                <w:sz w:val="20"/>
                                <w:szCs w:val="20"/>
                              </w:rPr>
                              <w:t>苗栗縣</w:t>
                            </w:r>
                          </w:p>
                        </w:tc>
                      </w:tr>
                      <w:tr w:rsidR="00112FBD" w:rsidRPr="003A04D3" w:rsidTr="00C22A50">
                        <w:trPr>
                          <w:trHeight w:val="20"/>
                          <w:jc w:val="right"/>
                        </w:trPr>
                        <w:tc>
                          <w:tcPr>
                            <w:tcW w:w="3828" w:type="dxa"/>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新頻道、三大、</w:t>
                            </w:r>
                            <w:proofErr w:type="gramStart"/>
                            <w:r w:rsidRPr="00E248AB">
                              <w:rPr>
                                <w:rFonts w:ascii="標楷體" w:eastAsia="標楷體" w:hAnsi="標楷體" w:hint="eastAsia"/>
                                <w:color w:val="000000"/>
                                <w:sz w:val="20"/>
                                <w:szCs w:val="20"/>
                              </w:rPr>
                              <w:t>新彰數位</w:t>
                            </w:r>
                            <w:proofErr w:type="gramEnd"/>
                          </w:p>
                        </w:tc>
                        <w:tc>
                          <w:tcPr>
                            <w:tcW w:w="992" w:type="dxa"/>
                            <w:gridSpan w:val="2"/>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彰化縣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中投</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sz w:val="20"/>
                                <w:szCs w:val="20"/>
                              </w:rPr>
                            </w:pPr>
                            <w:r w:rsidRPr="00E248AB">
                              <w:rPr>
                                <w:rFonts w:ascii="標楷體" w:eastAsia="標楷體" w:hAnsi="標楷體" w:hint="eastAsia"/>
                                <w:color w:val="000000"/>
                                <w:sz w:val="20"/>
                                <w:szCs w:val="20"/>
                              </w:rPr>
                              <w:t>南投縣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佳聯、北港</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雲林縣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國聲、大揚</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嘉義縣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世</w:t>
                            </w:r>
                            <w:proofErr w:type="gramEnd"/>
                            <w:r w:rsidRPr="00E248AB">
                              <w:rPr>
                                <w:rFonts w:ascii="標楷體" w:eastAsia="標楷體" w:hAnsi="標楷體" w:hint="eastAsia"/>
                                <w:color w:val="000000"/>
                                <w:sz w:val="20"/>
                                <w:szCs w:val="20"/>
                              </w:rPr>
                              <w:t>新</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嘉義市</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觀</w:t>
                            </w:r>
                            <w:proofErr w:type="gramStart"/>
                            <w:r w:rsidRPr="00E248AB">
                              <w:rPr>
                                <w:rFonts w:ascii="標楷體" w:eastAsia="標楷體" w:hAnsi="標楷體" w:hint="eastAsia"/>
                                <w:color w:val="000000"/>
                                <w:sz w:val="20"/>
                                <w:szCs w:val="20"/>
                              </w:rPr>
                              <w:t>昇</w:t>
                            </w:r>
                            <w:proofErr w:type="gramEnd"/>
                            <w:r w:rsidRPr="00E248AB">
                              <w:rPr>
                                <w:rFonts w:ascii="標楷體" w:eastAsia="標楷體" w:hAnsi="標楷體" w:hint="eastAsia"/>
                                <w:color w:val="000000"/>
                                <w:sz w:val="20"/>
                                <w:szCs w:val="20"/>
                              </w:rPr>
                              <w:t>、屏南</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屏東縣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洄瀾</w:t>
                            </w:r>
                            <w:proofErr w:type="gramEnd"/>
                            <w:r w:rsidRPr="00E248AB">
                              <w:rPr>
                                <w:rFonts w:ascii="標楷體" w:eastAsia="標楷體" w:hAnsi="標楷體" w:hint="eastAsia"/>
                                <w:color w:val="000000"/>
                                <w:sz w:val="20"/>
                                <w:szCs w:val="20"/>
                              </w:rPr>
                              <w:t>、東亞</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花蓮縣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東台有線播送、東台有線電視</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臺</w:t>
                            </w:r>
                            <w:proofErr w:type="gramEnd"/>
                            <w:r w:rsidRPr="00E248AB">
                              <w:rPr>
                                <w:rFonts w:ascii="標楷體" w:eastAsia="標楷體" w:hAnsi="標楷體" w:hint="eastAsia"/>
                                <w:color w:val="000000"/>
                                <w:sz w:val="20"/>
                                <w:szCs w:val="20"/>
                              </w:rPr>
                              <w:t>東縣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澎湖</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澎湖縣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r w:rsidRPr="00E248AB">
                              <w:rPr>
                                <w:rFonts w:ascii="標楷體" w:eastAsia="標楷體" w:hAnsi="標楷體" w:hint="eastAsia"/>
                                <w:color w:val="000000"/>
                                <w:sz w:val="20"/>
                                <w:szCs w:val="20"/>
                              </w:rPr>
                              <w:t>名城</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金門縣</w:t>
                            </w:r>
                          </w:p>
                        </w:tc>
                      </w:tr>
                      <w:tr w:rsidR="00112FBD" w:rsidRPr="003A04D3" w:rsidTr="00C22A50">
                        <w:trPr>
                          <w:trHeight w:val="20"/>
                          <w:jc w:val="right"/>
                        </w:trPr>
                        <w:tc>
                          <w:tcPr>
                            <w:tcW w:w="3828" w:type="dxa"/>
                            <w:tcBorders>
                              <w:bottom w:val="single" w:sz="4" w:space="0" w:color="auto"/>
                            </w:tcBorders>
                            <w:shd w:val="clear" w:color="auto" w:fill="auto"/>
                            <w:vAlign w:val="center"/>
                          </w:tcPr>
                          <w:p w:rsidR="00112FBD" w:rsidRPr="00E248AB" w:rsidRDefault="00112FBD" w:rsidP="00C22A50">
                            <w:pPr>
                              <w:spacing w:line="220" w:lineRule="exact"/>
                              <w:ind w:leftChars="50" w:left="120" w:rightChars="25" w:right="60"/>
                              <w:jc w:val="both"/>
                              <w:rPr>
                                <w:rFonts w:ascii="標楷體" w:eastAsia="標楷體" w:hAnsi="標楷體"/>
                                <w:color w:val="000000"/>
                                <w:sz w:val="20"/>
                                <w:szCs w:val="20"/>
                              </w:rPr>
                            </w:pPr>
                            <w:proofErr w:type="gramStart"/>
                            <w:r w:rsidRPr="00E248AB">
                              <w:rPr>
                                <w:rFonts w:ascii="標楷體" w:eastAsia="標楷體" w:hAnsi="標楷體" w:hint="eastAsia"/>
                                <w:color w:val="000000"/>
                                <w:sz w:val="20"/>
                                <w:szCs w:val="20"/>
                              </w:rPr>
                              <w:t>祥</w:t>
                            </w:r>
                            <w:proofErr w:type="gramEnd"/>
                            <w:r w:rsidRPr="00E248AB">
                              <w:rPr>
                                <w:rFonts w:ascii="標楷體" w:eastAsia="標楷體" w:hAnsi="標楷體" w:hint="eastAsia"/>
                                <w:color w:val="000000"/>
                                <w:sz w:val="20"/>
                                <w:szCs w:val="20"/>
                              </w:rPr>
                              <w:t>通</w:t>
                            </w:r>
                          </w:p>
                        </w:tc>
                        <w:tc>
                          <w:tcPr>
                            <w:tcW w:w="992" w:type="dxa"/>
                            <w:gridSpan w:val="2"/>
                            <w:tcBorders>
                              <w:bottom w:val="single" w:sz="4" w:space="0" w:color="auto"/>
                            </w:tcBorders>
                            <w:vAlign w:val="center"/>
                          </w:tcPr>
                          <w:p w:rsidR="00112FBD" w:rsidRPr="00E248AB" w:rsidRDefault="00112FBD" w:rsidP="00B06D99">
                            <w:pPr>
                              <w:spacing w:line="220" w:lineRule="exact"/>
                              <w:jc w:val="center"/>
                              <w:rPr>
                                <w:rFonts w:ascii="標楷體" w:eastAsia="標楷體" w:hAnsi="標楷體"/>
                                <w:color w:val="000000"/>
                                <w:sz w:val="20"/>
                                <w:szCs w:val="20"/>
                              </w:rPr>
                            </w:pPr>
                            <w:r w:rsidRPr="00E248AB">
                              <w:rPr>
                                <w:rFonts w:ascii="標楷體" w:eastAsia="標楷體" w:hAnsi="標楷體" w:hint="eastAsia"/>
                                <w:color w:val="000000"/>
                                <w:sz w:val="20"/>
                                <w:szCs w:val="20"/>
                              </w:rPr>
                              <w:t>連江縣</w:t>
                            </w:r>
                          </w:p>
                        </w:tc>
                      </w:tr>
                      <w:tr w:rsidR="00112FBD" w:rsidRPr="003A04D3" w:rsidTr="005A106E">
                        <w:trPr>
                          <w:gridAfter w:val="1"/>
                          <w:wAfter w:w="99" w:type="dxa"/>
                          <w:trHeight w:val="227"/>
                          <w:jc w:val="right"/>
                        </w:trPr>
                        <w:tc>
                          <w:tcPr>
                            <w:tcW w:w="4721" w:type="dxa"/>
                            <w:gridSpan w:val="2"/>
                            <w:tcBorders>
                              <w:left w:val="nil"/>
                              <w:bottom w:val="nil"/>
                              <w:right w:val="nil"/>
                            </w:tcBorders>
                            <w:shd w:val="clear" w:color="auto" w:fill="auto"/>
                          </w:tcPr>
                          <w:p w:rsidR="00112FBD" w:rsidRDefault="00112FBD" w:rsidP="00880F55">
                            <w:pPr>
                              <w:spacing w:line="260" w:lineRule="exact"/>
                              <w:jc w:val="both"/>
                              <w:rPr>
                                <w:rFonts w:ascii="標楷體" w:eastAsia="標楷體" w:hAnsi="標楷體"/>
                                <w:color w:val="000000"/>
                                <w:sz w:val="20"/>
                                <w:szCs w:val="20"/>
                              </w:rPr>
                            </w:pPr>
                            <w:r w:rsidRPr="00D37C3B">
                              <w:rPr>
                                <w:rFonts w:ascii="標楷體" w:eastAsia="標楷體" w:hAnsi="標楷體" w:hint="eastAsia"/>
                                <w:color w:val="000000"/>
                                <w:sz w:val="18"/>
                                <w:szCs w:val="18"/>
                              </w:rPr>
                              <w:t>資料來源：整理自通傳會提供資料</w:t>
                            </w:r>
                            <w:r>
                              <w:rPr>
                                <w:rFonts w:ascii="標楷體" w:eastAsia="標楷體" w:hAnsi="標楷體" w:hint="eastAsia"/>
                                <w:color w:val="000000"/>
                                <w:sz w:val="18"/>
                                <w:szCs w:val="18"/>
                              </w:rPr>
                              <w:t>（</w:t>
                            </w:r>
                            <w:r w:rsidRPr="00D37C3B">
                              <w:rPr>
                                <w:rFonts w:ascii="標楷體" w:eastAsia="標楷體" w:hAnsi="標楷體" w:hint="eastAsia"/>
                                <w:color w:val="000000"/>
                                <w:sz w:val="18"/>
                                <w:szCs w:val="18"/>
                              </w:rPr>
                              <w:t>截至111年</w:t>
                            </w:r>
                            <w:r>
                              <w:rPr>
                                <w:rFonts w:ascii="標楷體" w:eastAsia="標楷體" w:hAnsi="標楷體" w:hint="eastAsia"/>
                                <w:color w:val="000000"/>
                                <w:sz w:val="18"/>
                                <w:szCs w:val="18"/>
                              </w:rPr>
                              <w:t>底</w:t>
                            </w:r>
                            <w:r w:rsidRPr="00D37C3B">
                              <w:rPr>
                                <w:rFonts w:ascii="標楷體" w:eastAsia="標楷體" w:hAnsi="標楷體" w:hint="eastAsia"/>
                                <w:color w:val="000000"/>
                                <w:sz w:val="18"/>
                                <w:szCs w:val="18"/>
                              </w:rPr>
                              <w:t>止</w:t>
                            </w:r>
                            <w:r>
                              <w:rPr>
                                <w:rFonts w:ascii="標楷體" w:eastAsia="標楷體" w:hAnsi="標楷體" w:hint="eastAsia"/>
                                <w:color w:val="000000"/>
                                <w:sz w:val="18"/>
                                <w:szCs w:val="18"/>
                              </w:rPr>
                              <w:t>）</w:t>
                            </w:r>
                            <w:r w:rsidRPr="00D37C3B">
                              <w:rPr>
                                <w:rFonts w:ascii="標楷體" w:eastAsia="標楷體" w:hAnsi="標楷體" w:hint="eastAsia"/>
                                <w:color w:val="000000"/>
                                <w:sz w:val="18"/>
                                <w:szCs w:val="18"/>
                              </w:rPr>
                              <w:t>。</w:t>
                            </w:r>
                          </w:p>
                        </w:tc>
                      </w:tr>
                    </w:tbl>
                    <w:p w:rsidR="00112FBD" w:rsidRPr="00F35BD8" w:rsidRDefault="00112FBD" w:rsidP="00C22A50">
                      <w:pPr>
                        <w:jc w:val="both"/>
                        <w:rPr>
                          <w:rFonts w:ascii="標楷體" w:eastAsia="標楷體" w:hAnsi="標楷體"/>
                        </w:rPr>
                      </w:pPr>
                    </w:p>
                  </w:txbxContent>
                </v:textbox>
                <w10:wrap type="tight" anchorx="margin"/>
              </v:shape>
            </w:pict>
          </mc:Fallback>
        </mc:AlternateContent>
      </w:r>
      <w:r w:rsidRPr="00F14F9C">
        <w:rPr>
          <w:rFonts w:ascii="標楷體" w:eastAsia="標楷體" w:hAnsi="標楷體" w:hint="eastAsia"/>
          <w:snapToGrid w:val="0"/>
          <w:kern w:val="0"/>
        </w:rPr>
        <w:t>果充分討論及交換意見</w:t>
      </w:r>
      <w:r w:rsidR="00DF7B81" w:rsidRPr="00F14F9C">
        <w:rPr>
          <w:rFonts w:ascii="標楷體" w:eastAsia="標楷體" w:hAnsi="標楷體" w:hint="eastAsia"/>
          <w:snapToGrid w:val="0"/>
          <w:kern w:val="0"/>
        </w:rPr>
        <w:t>，不無疑義</w:t>
      </w:r>
      <w:r w:rsidR="00F454D1" w:rsidRPr="00F14F9C">
        <w:rPr>
          <w:rFonts w:ascii="標楷體" w:eastAsia="標楷體" w:hAnsi="標楷體" w:hint="eastAsia"/>
          <w:snapToGrid w:val="0"/>
          <w:kern w:val="0"/>
        </w:rPr>
        <w:t>；</w:t>
      </w:r>
      <w:proofErr w:type="gramStart"/>
      <w:r w:rsidR="00663A88" w:rsidRPr="00F14F9C">
        <w:rPr>
          <w:rFonts w:ascii="標楷體" w:eastAsia="標楷體" w:hAnsi="標楷體" w:hint="eastAsia"/>
          <w:snapToGrid w:val="0"/>
          <w:kern w:val="0"/>
        </w:rPr>
        <w:t>另</w:t>
      </w:r>
      <w:r w:rsidR="0065747B" w:rsidRPr="00F14F9C">
        <w:rPr>
          <w:rFonts w:ascii="標楷體" w:eastAsia="標楷體" w:hAnsi="標楷體" w:hint="eastAsia"/>
          <w:snapToGrid w:val="0"/>
          <w:kern w:val="0"/>
        </w:rPr>
        <w:t>據通傳</w:t>
      </w:r>
      <w:proofErr w:type="gramEnd"/>
      <w:r w:rsidR="0065747B" w:rsidRPr="00F14F9C">
        <w:rPr>
          <w:rFonts w:ascii="標楷體" w:eastAsia="標楷體" w:hAnsi="標楷體" w:hint="eastAsia"/>
          <w:snapToGrid w:val="0"/>
          <w:kern w:val="0"/>
        </w:rPr>
        <w:t>會</w:t>
      </w:r>
      <w:r w:rsidR="00DF7B81" w:rsidRPr="00F14F9C">
        <w:rPr>
          <w:rFonts w:ascii="標楷體" w:eastAsia="標楷體" w:hAnsi="標楷體" w:hint="eastAsia"/>
          <w:snapToGrid w:val="0"/>
          <w:kern w:val="0"/>
        </w:rPr>
        <w:t>109至111</w:t>
      </w:r>
      <w:r w:rsidR="0065747B" w:rsidRPr="00F14F9C">
        <w:rPr>
          <w:rFonts w:ascii="標楷體" w:eastAsia="標楷體" w:hAnsi="標楷體" w:hint="eastAsia"/>
          <w:snapToGrid w:val="0"/>
          <w:kern w:val="0"/>
        </w:rPr>
        <w:t>年諮詢會議資料顯示，</w:t>
      </w:r>
      <w:r w:rsidR="00ED190F" w:rsidRPr="00F14F9C">
        <w:rPr>
          <w:rFonts w:ascii="標楷體" w:eastAsia="標楷體" w:hAnsi="標楷體" w:hint="eastAsia"/>
          <w:snapToGrid w:val="0"/>
          <w:kern w:val="0"/>
        </w:rPr>
        <w:t>截至11</w:t>
      </w:r>
      <w:r w:rsidR="00DF7B81" w:rsidRPr="00F14F9C">
        <w:rPr>
          <w:rFonts w:ascii="標楷體" w:eastAsia="標楷體" w:hAnsi="標楷體" w:hint="eastAsia"/>
          <w:snapToGrid w:val="0"/>
          <w:kern w:val="0"/>
        </w:rPr>
        <w:t>1</w:t>
      </w:r>
      <w:r w:rsidR="00ED190F" w:rsidRPr="00F14F9C">
        <w:rPr>
          <w:rFonts w:ascii="標楷體" w:eastAsia="標楷體" w:hAnsi="標楷體" w:hint="eastAsia"/>
          <w:snapToGrid w:val="0"/>
          <w:kern w:val="0"/>
        </w:rPr>
        <w:t>年底止，國內有線廣播電視系統經營者</w:t>
      </w:r>
      <w:r w:rsidR="00DF7B81" w:rsidRPr="00F14F9C">
        <w:rPr>
          <w:rFonts w:ascii="標楷體" w:eastAsia="標楷體" w:hAnsi="標楷體" w:hint="eastAsia"/>
          <w:snapToGrid w:val="0"/>
          <w:kern w:val="0"/>
        </w:rPr>
        <w:t>計</w:t>
      </w:r>
      <w:r w:rsidR="00ED190F" w:rsidRPr="00F14F9C">
        <w:rPr>
          <w:rFonts w:ascii="標楷體" w:eastAsia="標楷體" w:hAnsi="標楷體" w:hint="eastAsia"/>
          <w:snapToGrid w:val="0"/>
          <w:kern w:val="0"/>
        </w:rPr>
        <w:t>64家</w:t>
      </w:r>
      <w:r w:rsidR="00F14F9C" w:rsidRPr="00F14F9C">
        <w:rPr>
          <w:rFonts w:ascii="標楷體" w:eastAsia="標楷體" w:hAnsi="標楷體" w:hint="eastAsia"/>
          <w:snapToGrid w:val="0"/>
          <w:kern w:val="0"/>
        </w:rPr>
        <w:t>（</w:t>
      </w:r>
      <w:r w:rsidR="00F35BD8" w:rsidRPr="00F14F9C">
        <w:rPr>
          <w:rFonts w:ascii="標楷體" w:eastAsia="標楷體" w:hAnsi="標楷體" w:hint="eastAsia"/>
          <w:snapToGrid w:val="0"/>
          <w:kern w:val="0"/>
        </w:rPr>
        <w:t>表1</w:t>
      </w:r>
      <w:r w:rsidR="00F14F9C" w:rsidRPr="00F14F9C">
        <w:rPr>
          <w:rFonts w:ascii="標楷體" w:eastAsia="標楷體" w:hAnsi="標楷體" w:hint="eastAsia"/>
          <w:snapToGrid w:val="0"/>
          <w:kern w:val="0"/>
        </w:rPr>
        <w:t>）</w:t>
      </w:r>
      <w:r w:rsidR="00ED190F" w:rsidRPr="00F14F9C">
        <w:rPr>
          <w:rFonts w:ascii="標楷體" w:eastAsia="標楷體" w:hAnsi="標楷體" w:hint="eastAsia"/>
          <w:snapToGrid w:val="0"/>
          <w:kern w:val="0"/>
        </w:rPr>
        <w:t>，</w:t>
      </w:r>
      <w:r w:rsidR="00DF7B81" w:rsidRPr="00F14F9C">
        <w:rPr>
          <w:rFonts w:ascii="標楷體" w:eastAsia="標楷體" w:hAnsi="標楷體" w:hint="eastAsia"/>
          <w:snapToGrid w:val="0"/>
          <w:kern w:val="0"/>
        </w:rPr>
        <w:t>惟</w:t>
      </w:r>
      <w:r w:rsidR="00ED190F" w:rsidRPr="00F14F9C">
        <w:rPr>
          <w:rFonts w:ascii="標楷體" w:eastAsia="標楷體" w:hAnsi="標楷體" w:hint="eastAsia"/>
          <w:snapToGrid w:val="0"/>
          <w:kern w:val="0"/>
        </w:rPr>
        <w:t>尚有9家營運計畫未經</w:t>
      </w:r>
      <w:r w:rsidR="0065747B" w:rsidRPr="00F14F9C">
        <w:rPr>
          <w:rFonts w:ascii="標楷體" w:eastAsia="標楷體" w:hAnsi="標楷體" w:hint="eastAsia"/>
          <w:snapToGrid w:val="0"/>
          <w:kern w:val="0"/>
        </w:rPr>
        <w:t>通傳</w:t>
      </w:r>
      <w:r w:rsidR="00ED190F" w:rsidRPr="00F14F9C">
        <w:rPr>
          <w:rFonts w:ascii="標楷體" w:eastAsia="標楷體" w:hAnsi="標楷體" w:hint="eastAsia"/>
          <w:snapToGrid w:val="0"/>
          <w:kern w:val="0"/>
        </w:rPr>
        <w:t>會進行評鑑審查，占比14.06％</w:t>
      </w:r>
      <w:r w:rsidR="0065747B" w:rsidRPr="00F14F9C">
        <w:rPr>
          <w:rFonts w:ascii="標楷體" w:eastAsia="標楷體" w:hAnsi="標楷體" w:hint="eastAsia"/>
          <w:snapToGrid w:val="0"/>
          <w:kern w:val="0"/>
        </w:rPr>
        <w:t>，</w:t>
      </w:r>
      <w:r w:rsidR="00DF7B81" w:rsidRPr="00F14F9C">
        <w:rPr>
          <w:rFonts w:ascii="標楷體" w:eastAsia="標楷體" w:hAnsi="標楷體" w:hint="eastAsia"/>
          <w:snapToGrid w:val="0"/>
          <w:kern w:val="0"/>
        </w:rPr>
        <w:t>核與</w:t>
      </w:r>
      <w:proofErr w:type="gramStart"/>
      <w:r w:rsidR="008361D8" w:rsidRPr="00F14F9C">
        <w:rPr>
          <w:rFonts w:ascii="標楷體" w:eastAsia="標楷體" w:hAnsi="標楷體" w:hint="eastAsia"/>
          <w:snapToGrid w:val="0"/>
          <w:kern w:val="0"/>
        </w:rPr>
        <w:t>有廣法第30條</w:t>
      </w:r>
      <w:proofErr w:type="gramEnd"/>
      <w:r w:rsidR="008361D8" w:rsidRPr="00F14F9C">
        <w:rPr>
          <w:rFonts w:ascii="標楷體" w:eastAsia="標楷體" w:hAnsi="標楷體" w:hint="eastAsia"/>
          <w:snapToGrid w:val="0"/>
          <w:kern w:val="0"/>
        </w:rPr>
        <w:t>應每3年評鑑系統經營者營運計畫1次</w:t>
      </w:r>
      <w:r w:rsidR="00DF7B81" w:rsidRPr="00F14F9C">
        <w:rPr>
          <w:rFonts w:ascii="標楷體" w:eastAsia="標楷體" w:hAnsi="標楷體" w:hint="eastAsia"/>
          <w:snapToGrid w:val="0"/>
          <w:kern w:val="0"/>
        </w:rPr>
        <w:t>之</w:t>
      </w:r>
      <w:r w:rsidR="008361D8" w:rsidRPr="00F14F9C">
        <w:rPr>
          <w:rFonts w:ascii="標楷體" w:eastAsia="標楷體" w:hAnsi="標楷體" w:hint="eastAsia"/>
          <w:snapToGrid w:val="0"/>
          <w:kern w:val="0"/>
        </w:rPr>
        <w:t>規定</w:t>
      </w:r>
      <w:r w:rsidR="00DF7B81" w:rsidRPr="00F14F9C">
        <w:rPr>
          <w:rFonts w:ascii="標楷體" w:eastAsia="標楷體" w:hAnsi="標楷體" w:hint="eastAsia"/>
          <w:snapToGrid w:val="0"/>
          <w:kern w:val="0"/>
        </w:rPr>
        <w:t>有間</w:t>
      </w:r>
      <w:r w:rsidR="003A2957" w:rsidRPr="00F14F9C">
        <w:rPr>
          <w:rFonts w:ascii="標楷體" w:eastAsia="標楷體" w:hAnsi="標楷體" w:hint="eastAsia"/>
          <w:snapToGrid w:val="0"/>
          <w:kern w:val="0"/>
        </w:rPr>
        <w:t>。</w:t>
      </w:r>
      <w:r w:rsidR="008361D8" w:rsidRPr="00F14F9C">
        <w:rPr>
          <w:rFonts w:ascii="標楷體" w:eastAsia="標楷體" w:hAnsi="標楷體" w:hint="eastAsia"/>
          <w:snapToGrid w:val="0"/>
          <w:kern w:val="0"/>
        </w:rPr>
        <w:t>鑑於有線廣播電視系統營運及財務監理措施攸關有線廣播電視事業之健全發展，並影響</w:t>
      </w:r>
      <w:r w:rsidR="00AF4EEA" w:rsidRPr="00AF4EEA">
        <w:rPr>
          <w:rFonts w:ascii="標楷體" w:eastAsia="標楷體" w:hAnsi="標楷體" w:hint="eastAsia"/>
          <w:snapToGrid w:val="0"/>
          <w:kern w:val="0"/>
        </w:rPr>
        <w:t>有線廣播電視事業發展基金</w:t>
      </w:r>
      <w:r w:rsidR="008361D8" w:rsidRPr="00F14F9C">
        <w:rPr>
          <w:rFonts w:ascii="標楷體" w:eastAsia="標楷體" w:hAnsi="標楷體" w:hint="eastAsia"/>
          <w:snapToGrid w:val="0"/>
          <w:kern w:val="0"/>
        </w:rPr>
        <w:t>收入來源及營運效能，</w:t>
      </w:r>
      <w:r w:rsidR="0065747B" w:rsidRPr="00F14F9C">
        <w:rPr>
          <w:rFonts w:ascii="標楷體" w:eastAsia="標楷體" w:hAnsi="標楷體" w:hint="eastAsia"/>
          <w:snapToGrid w:val="0"/>
          <w:kern w:val="0"/>
        </w:rPr>
        <w:t>通傳</w:t>
      </w:r>
      <w:r w:rsidR="008361D8" w:rsidRPr="00F14F9C">
        <w:rPr>
          <w:rFonts w:ascii="標楷體" w:eastAsia="標楷體" w:hAnsi="標楷體" w:hint="eastAsia"/>
          <w:snapToGrid w:val="0"/>
          <w:kern w:val="0"/>
        </w:rPr>
        <w:t>會雖依有廣法等規定辦理業者之評鑑查核，惟仍無法發現有線電視系統業者長期不法舞弊情事，現行查核機制未盡周妥</w:t>
      </w:r>
      <w:r w:rsidR="000E7778" w:rsidRPr="00F14F9C">
        <w:rPr>
          <w:rFonts w:ascii="標楷體" w:eastAsia="標楷體" w:hAnsi="標楷體" w:hint="eastAsia"/>
          <w:snapToGrid w:val="0"/>
          <w:kern w:val="0"/>
        </w:rPr>
        <w:t>，</w:t>
      </w:r>
      <w:r w:rsidR="00A246E6" w:rsidRPr="00F14F9C">
        <w:rPr>
          <w:rFonts w:ascii="標楷體" w:eastAsia="標楷體" w:hAnsi="標楷體" w:hint="eastAsia"/>
          <w:snapToGrid w:val="0"/>
          <w:kern w:val="0"/>
        </w:rPr>
        <w:t>經函請通傳會</w:t>
      </w:r>
      <w:r w:rsidR="008361D8" w:rsidRPr="00F14F9C">
        <w:rPr>
          <w:rFonts w:ascii="標楷體" w:eastAsia="標楷體" w:hAnsi="標楷體" w:hint="eastAsia"/>
          <w:snapToGrid w:val="0"/>
          <w:kern w:val="0"/>
        </w:rPr>
        <w:t>研議強化評鑑機制，審慎規劃有線電視系統業者評鑑審查作</w:t>
      </w:r>
      <w:r w:rsidR="008361D8" w:rsidRPr="004B055E">
        <w:rPr>
          <w:rFonts w:ascii="標楷體" w:eastAsia="標楷體" w:hAnsi="標楷體" w:hint="eastAsia"/>
          <w:snapToGrid w:val="0"/>
          <w:spacing w:val="4"/>
          <w:kern w:val="0"/>
        </w:rPr>
        <w:t>業，並建立財務查核機制，以</w:t>
      </w:r>
      <w:r w:rsidR="008361D8" w:rsidRPr="00F14F9C">
        <w:rPr>
          <w:rFonts w:ascii="標楷體" w:eastAsia="標楷體" w:hAnsi="標楷體" w:hint="eastAsia"/>
          <w:snapToGrid w:val="0"/>
          <w:kern w:val="0"/>
        </w:rPr>
        <w:t>避免類案再次發生，俾利達成有線電視營運及財務監理之目標</w:t>
      </w:r>
      <w:r w:rsidR="003774DF" w:rsidRPr="00F14F9C">
        <w:rPr>
          <w:rFonts w:ascii="標楷體" w:eastAsia="標楷體" w:hAnsi="標楷體" w:hint="eastAsia"/>
          <w:snapToGrid w:val="0"/>
          <w:kern w:val="0"/>
        </w:rPr>
        <w:t>。</w:t>
      </w:r>
      <w:r w:rsidR="00A246E6" w:rsidRPr="00F14F9C">
        <w:rPr>
          <w:rFonts w:ascii="標楷體" w:eastAsia="標楷體" w:hAnsi="標楷體" w:hint="eastAsia"/>
          <w:snapToGrid w:val="0"/>
          <w:kern w:val="0"/>
        </w:rPr>
        <w:t>據復：</w:t>
      </w:r>
      <w:r w:rsidR="0044285C" w:rsidRPr="00F14F9C">
        <w:rPr>
          <w:rFonts w:ascii="標楷體" w:eastAsia="標楷體" w:hAnsi="標楷體" w:hint="eastAsia"/>
          <w:snapToGrid w:val="0"/>
          <w:kern w:val="0"/>
        </w:rPr>
        <w:t>該會將適時檢視現行相關作業流程，滾動式調整評鑑換照諮詢會議時程及增派實地查核人力，力求落實</w:t>
      </w:r>
      <w:proofErr w:type="gramStart"/>
      <w:r w:rsidR="0044285C" w:rsidRPr="00F14F9C">
        <w:rPr>
          <w:rFonts w:ascii="標楷體" w:eastAsia="標楷體" w:hAnsi="標楷體" w:hint="eastAsia"/>
          <w:snapToGrid w:val="0"/>
          <w:kern w:val="0"/>
        </w:rPr>
        <w:t>有廣法所</w:t>
      </w:r>
      <w:proofErr w:type="gramEnd"/>
      <w:r w:rsidR="0044285C" w:rsidRPr="00F14F9C">
        <w:rPr>
          <w:rFonts w:ascii="標楷體" w:eastAsia="標楷體" w:hAnsi="標楷體" w:hint="eastAsia"/>
          <w:snapToGrid w:val="0"/>
          <w:kern w:val="0"/>
        </w:rPr>
        <w:t>訂健全產業發</w:t>
      </w:r>
      <w:r w:rsidR="0044285C" w:rsidRPr="004B055E">
        <w:rPr>
          <w:rFonts w:ascii="標楷體" w:eastAsia="標楷體" w:hAnsi="標楷體" w:hint="eastAsia"/>
          <w:snapToGrid w:val="0"/>
          <w:spacing w:val="4"/>
          <w:kern w:val="0"/>
        </w:rPr>
        <w:t>展，保障公眾視聽權益</w:t>
      </w:r>
      <w:r w:rsidR="0044285C" w:rsidRPr="00F14F9C">
        <w:rPr>
          <w:rFonts w:ascii="標楷體" w:eastAsia="標楷體" w:hAnsi="標楷體" w:hint="eastAsia"/>
          <w:snapToGrid w:val="0"/>
          <w:kern w:val="0"/>
        </w:rPr>
        <w:t>，增進公共利益與福祉，維護視聽多元化之立法目的。</w:t>
      </w:r>
    </w:p>
    <w:p w:rsidR="00CC0F78" w:rsidRPr="00865B13" w:rsidRDefault="00CC0F78" w:rsidP="00112FBD">
      <w:pPr>
        <w:adjustRightInd w:val="0"/>
        <w:snapToGrid w:val="0"/>
        <w:spacing w:line="400" w:lineRule="exact"/>
        <w:ind w:firstLineChars="450" w:firstLine="1261"/>
        <w:jc w:val="both"/>
        <w:outlineLvl w:val="0"/>
        <w:rPr>
          <w:rFonts w:ascii="標楷體" w:eastAsia="標楷體" w:hAnsi="標楷體"/>
          <w:b/>
          <w:snapToGrid w:val="0"/>
          <w:kern w:val="0"/>
          <w:sz w:val="28"/>
          <w:szCs w:val="28"/>
        </w:rPr>
      </w:pPr>
      <w:r w:rsidRPr="00865B13">
        <w:rPr>
          <w:rFonts w:ascii="標楷體" w:eastAsia="標楷體" w:hAnsi="標楷體" w:hint="eastAsia"/>
          <w:b/>
          <w:snapToGrid w:val="0"/>
          <w:kern w:val="0"/>
          <w:sz w:val="28"/>
          <w:szCs w:val="28"/>
        </w:rPr>
        <w:t xml:space="preserve">6.　</w:t>
      </w:r>
      <w:proofErr w:type="gramStart"/>
      <w:r w:rsidRPr="00865B13">
        <w:rPr>
          <w:rFonts w:ascii="標楷體" w:eastAsia="標楷體" w:hAnsi="標楷體" w:hint="eastAsia"/>
          <w:b/>
          <w:snapToGrid w:val="0"/>
          <w:kern w:val="0"/>
          <w:sz w:val="28"/>
          <w:szCs w:val="28"/>
        </w:rPr>
        <w:t>1</w:t>
      </w:r>
      <w:r w:rsidR="000F3BEF" w:rsidRPr="00865B13">
        <w:rPr>
          <w:rFonts w:ascii="標楷體" w:eastAsia="標楷體" w:hAnsi="標楷體"/>
          <w:b/>
          <w:snapToGrid w:val="0"/>
          <w:kern w:val="0"/>
          <w:sz w:val="28"/>
          <w:szCs w:val="28"/>
        </w:rPr>
        <w:t>10</w:t>
      </w:r>
      <w:proofErr w:type="gramEnd"/>
      <w:r w:rsidRPr="00865B13">
        <w:rPr>
          <w:rFonts w:ascii="標楷體" w:eastAsia="標楷體" w:hAnsi="標楷體" w:hint="eastAsia"/>
          <w:b/>
          <w:snapToGrid w:val="0"/>
          <w:kern w:val="0"/>
          <w:sz w:val="28"/>
          <w:szCs w:val="28"/>
        </w:rPr>
        <w:t>年度重要審核意見追蹤查核情形</w:t>
      </w:r>
    </w:p>
    <w:p w:rsidR="00CC0F78" w:rsidRPr="00222352" w:rsidRDefault="00CC0F78" w:rsidP="00C22A50">
      <w:pPr>
        <w:adjustRightInd w:val="0"/>
        <w:snapToGrid w:val="0"/>
        <w:spacing w:line="400" w:lineRule="exact"/>
        <w:ind w:firstLineChars="200" w:firstLine="480"/>
        <w:jc w:val="both"/>
        <w:rPr>
          <w:rFonts w:ascii="標楷體" w:eastAsia="標楷體" w:hAnsi="標楷體"/>
          <w:snapToGrid w:val="0"/>
          <w:kern w:val="0"/>
        </w:rPr>
      </w:pPr>
      <w:r w:rsidRPr="00222352">
        <w:rPr>
          <w:rFonts w:ascii="標楷體" w:eastAsia="標楷體" w:hAnsi="標楷體" w:hint="eastAsia"/>
          <w:snapToGrid w:val="0"/>
          <w:kern w:val="0"/>
        </w:rPr>
        <w:t>本部於</w:t>
      </w:r>
      <w:proofErr w:type="gramStart"/>
      <w:r w:rsidRPr="00222352">
        <w:rPr>
          <w:rFonts w:ascii="標楷體" w:eastAsia="標楷體" w:hAnsi="標楷體" w:hint="eastAsia"/>
          <w:snapToGrid w:val="0"/>
          <w:kern w:val="0"/>
        </w:rPr>
        <w:t>1</w:t>
      </w:r>
      <w:r w:rsidR="000F3BEF" w:rsidRPr="00222352">
        <w:rPr>
          <w:rFonts w:ascii="標楷體" w:eastAsia="標楷體" w:hAnsi="標楷體"/>
          <w:snapToGrid w:val="0"/>
          <w:kern w:val="0"/>
        </w:rPr>
        <w:t>10</w:t>
      </w:r>
      <w:proofErr w:type="gramEnd"/>
      <w:r w:rsidRPr="00222352">
        <w:rPr>
          <w:rFonts w:ascii="標楷體" w:eastAsia="標楷體" w:hAnsi="標楷體" w:hint="eastAsia"/>
          <w:snapToGrid w:val="0"/>
          <w:kern w:val="0"/>
        </w:rPr>
        <w:t>年度審核報告</w:t>
      </w:r>
      <w:r w:rsidR="00AD31BC" w:rsidRPr="00222352">
        <w:rPr>
          <w:rFonts w:ascii="標楷體" w:eastAsia="標楷體" w:hAnsi="標楷體" w:hint="eastAsia"/>
          <w:snapToGrid w:val="0"/>
          <w:kern w:val="0"/>
        </w:rPr>
        <w:t>非營業</w:t>
      </w:r>
      <w:r w:rsidR="00A664DC" w:rsidRPr="00222352">
        <w:rPr>
          <w:rFonts w:ascii="標楷體" w:eastAsia="標楷體" w:hAnsi="標楷體" w:hint="eastAsia"/>
          <w:snapToGrid w:val="0"/>
          <w:kern w:val="0"/>
        </w:rPr>
        <w:t>部分</w:t>
      </w:r>
      <w:r w:rsidRPr="00222352">
        <w:rPr>
          <w:rFonts w:ascii="標楷體" w:eastAsia="標楷體" w:hAnsi="標楷體" w:hint="eastAsia"/>
          <w:snapToGrid w:val="0"/>
          <w:kern w:val="0"/>
        </w:rPr>
        <w:t>內列重要審核意見</w:t>
      </w:r>
      <w:r w:rsidR="00AD31BC" w:rsidRPr="00222352">
        <w:rPr>
          <w:rFonts w:ascii="標楷體" w:eastAsia="標楷體" w:hAnsi="標楷體" w:hint="eastAsia"/>
          <w:snapToGrid w:val="0"/>
          <w:kern w:val="0"/>
        </w:rPr>
        <w:t>，</w:t>
      </w:r>
      <w:r w:rsidR="00381B85" w:rsidRPr="00222352">
        <w:rPr>
          <w:rFonts w:ascii="標楷體" w:eastAsia="標楷體" w:hAnsi="標楷體" w:hint="eastAsia"/>
          <w:snapToGrid w:val="0"/>
          <w:kern w:val="0"/>
        </w:rPr>
        <w:t>有</w:t>
      </w:r>
      <w:r w:rsidR="00755F47">
        <w:rPr>
          <w:rFonts w:ascii="標楷體" w:eastAsia="標楷體" w:hAnsi="標楷體" w:hint="eastAsia"/>
          <w:snapToGrid w:val="0"/>
          <w:kern w:val="0"/>
        </w:rPr>
        <w:t>關</w:t>
      </w:r>
      <w:bookmarkStart w:id="0" w:name="_GoBack"/>
      <w:bookmarkEnd w:id="0"/>
      <w:r w:rsidR="000F3BEF" w:rsidRPr="00222352">
        <w:rPr>
          <w:rFonts w:ascii="標楷體" w:eastAsia="標楷體" w:hAnsi="標楷體" w:cs="標楷體" w:hint="eastAsia"/>
        </w:rPr>
        <w:t>補助有線廣播電視系統經營者建置4K視訊服務實驗區，提升網路性能及優化內容品質，惟訂戶數與普及率逐年遞減，4K頻道建置情形未盡理想，且部分系統業者遲未提出多元選擇付費方案供民眾選擇，允宜持續推動基本頻道升級4K畫質，暨針對高節目重播率等問題，</w:t>
      </w:r>
      <w:proofErr w:type="gramStart"/>
      <w:r w:rsidR="000F3BEF" w:rsidRPr="00222352">
        <w:rPr>
          <w:rFonts w:ascii="標楷體" w:eastAsia="標楷體" w:hAnsi="標楷體" w:cs="標楷體" w:hint="eastAsia"/>
        </w:rPr>
        <w:t>研謀善策</w:t>
      </w:r>
      <w:proofErr w:type="gramEnd"/>
      <w:r w:rsidR="000F3BEF" w:rsidRPr="00222352">
        <w:rPr>
          <w:rFonts w:ascii="標楷體" w:eastAsia="標楷體" w:hAnsi="標楷體" w:cs="標楷體" w:hint="eastAsia"/>
        </w:rPr>
        <w:t>督導改善，以提升有線廣播電視競爭力</w:t>
      </w:r>
      <w:r w:rsidRPr="00222352">
        <w:rPr>
          <w:rFonts w:ascii="標楷體" w:eastAsia="標楷體" w:hAnsi="標楷體" w:hint="eastAsia"/>
          <w:snapToGrid w:val="0"/>
          <w:kern w:val="0"/>
        </w:rPr>
        <w:t>1項，經</w:t>
      </w:r>
      <w:proofErr w:type="gramStart"/>
      <w:r w:rsidRPr="00222352">
        <w:rPr>
          <w:rFonts w:ascii="標楷體" w:eastAsia="標楷體" w:hAnsi="標楷體" w:hint="eastAsia"/>
          <w:snapToGrid w:val="0"/>
          <w:kern w:val="0"/>
        </w:rPr>
        <w:t>賡</w:t>
      </w:r>
      <w:proofErr w:type="gramEnd"/>
      <w:r w:rsidRPr="00222352">
        <w:rPr>
          <w:rFonts w:ascii="標楷體" w:eastAsia="標楷體" w:hAnsi="標楷體" w:hint="eastAsia"/>
          <w:snapToGrid w:val="0"/>
          <w:kern w:val="0"/>
        </w:rPr>
        <w:t>續追蹤查核實際辦理結果，已依改善措施持續辦理。</w:t>
      </w:r>
    </w:p>
    <w:p w:rsidR="00865B13" w:rsidRPr="00803C19" w:rsidRDefault="001E6CDB" w:rsidP="00C22A50">
      <w:pPr>
        <w:adjustRightInd w:val="0"/>
        <w:snapToGrid w:val="0"/>
        <w:spacing w:line="400" w:lineRule="exact"/>
        <w:ind w:firstLineChars="200" w:firstLine="472"/>
        <w:jc w:val="both"/>
        <w:rPr>
          <w:rFonts w:ascii="標楷體" w:eastAsia="標楷體" w:hAnsi="標楷體"/>
          <w:snapToGrid w:val="0"/>
          <w:spacing w:val="-2"/>
          <w:kern w:val="0"/>
        </w:rPr>
      </w:pPr>
      <w:r w:rsidRPr="00803C19">
        <w:rPr>
          <w:rFonts w:ascii="標楷體" w:eastAsia="標楷體" w:hAnsi="標楷體" w:hint="eastAsia"/>
          <w:snapToGrid w:val="0"/>
          <w:spacing w:val="-2"/>
          <w:kern w:val="0"/>
        </w:rPr>
        <w:t>茲將該基金來源用途及餘</w:t>
      </w:r>
      <w:proofErr w:type="gramStart"/>
      <w:r w:rsidRPr="00803C19">
        <w:rPr>
          <w:rFonts w:ascii="標楷體" w:eastAsia="標楷體" w:hAnsi="標楷體" w:hint="eastAsia"/>
          <w:snapToGrid w:val="0"/>
          <w:spacing w:val="-2"/>
          <w:kern w:val="0"/>
        </w:rPr>
        <w:t>絀</w:t>
      </w:r>
      <w:proofErr w:type="gramEnd"/>
      <w:r w:rsidRPr="00803C19">
        <w:rPr>
          <w:rFonts w:ascii="標楷體" w:eastAsia="標楷體" w:hAnsi="標楷體" w:hint="eastAsia"/>
          <w:snapToGrid w:val="0"/>
          <w:spacing w:val="-2"/>
          <w:kern w:val="0"/>
        </w:rPr>
        <w:t>之審定，暨餘</w:t>
      </w:r>
      <w:proofErr w:type="gramStart"/>
      <w:r w:rsidRPr="00803C19">
        <w:rPr>
          <w:rFonts w:ascii="標楷體" w:eastAsia="標楷體" w:hAnsi="標楷體" w:hint="eastAsia"/>
          <w:snapToGrid w:val="0"/>
          <w:spacing w:val="-2"/>
          <w:kern w:val="0"/>
        </w:rPr>
        <w:t>絀</w:t>
      </w:r>
      <w:proofErr w:type="gramEnd"/>
      <w:r w:rsidRPr="00803C19">
        <w:rPr>
          <w:rFonts w:ascii="標楷體" w:eastAsia="標楷體" w:hAnsi="標楷體" w:hint="eastAsia"/>
          <w:snapToGrid w:val="0"/>
          <w:spacing w:val="-2"/>
          <w:kern w:val="0"/>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50"/>
        <w:gridCol w:w="1298"/>
        <w:gridCol w:w="1440"/>
        <w:gridCol w:w="1320"/>
        <w:gridCol w:w="1440"/>
        <w:gridCol w:w="1389"/>
        <w:gridCol w:w="651"/>
      </w:tblGrid>
      <w:tr w:rsidR="00865B13" w:rsidRPr="009838F0" w:rsidTr="0085419C">
        <w:trPr>
          <w:tblHeader/>
        </w:trPr>
        <w:tc>
          <w:tcPr>
            <w:tcW w:w="9988" w:type="dxa"/>
            <w:gridSpan w:val="7"/>
            <w:tcBorders>
              <w:bottom w:val="single" w:sz="8" w:space="0" w:color="auto"/>
            </w:tcBorders>
          </w:tcPr>
          <w:p w:rsidR="00865B13" w:rsidRPr="009838F0" w:rsidRDefault="00865B13" w:rsidP="0085419C">
            <w:pPr>
              <w:snapToGrid w:val="0"/>
              <w:spacing w:after="60"/>
              <w:jc w:val="center"/>
              <w:rPr>
                <w:rFonts w:ascii="標楷體" w:eastAsia="標楷體" w:hAnsi="標楷體"/>
                <w:b/>
                <w:sz w:val="32"/>
                <w:szCs w:val="20"/>
                <w:u w:val="single"/>
              </w:rPr>
            </w:pPr>
            <w:r>
              <w:rPr>
                <w:rFonts w:ascii="標楷體" w:eastAsia="標楷體" w:hAnsi="標楷體"/>
                <w:snapToGrid w:val="0"/>
                <w:spacing w:val="-20"/>
                <w:kern w:val="0"/>
              </w:rPr>
              <w:lastRenderedPageBreak/>
              <w:br w:type="page"/>
            </w:r>
            <w:r w:rsidRPr="009838F0">
              <w:rPr>
                <w:rFonts w:ascii="標楷體" w:eastAsia="標楷體" w:hAnsi="標楷體" w:hint="eastAsia"/>
                <w:b/>
                <w:sz w:val="32"/>
                <w:szCs w:val="20"/>
                <w:u w:val="single"/>
              </w:rPr>
              <w:t xml:space="preserve">　有線廣播電視事業發展基金</w:t>
            </w:r>
            <w:r w:rsidRPr="009838F0">
              <w:rPr>
                <w:rFonts w:ascii="標楷體" w:eastAsia="標楷體" w:hAnsi="標楷體"/>
                <w:b/>
                <w:sz w:val="32"/>
                <w:szCs w:val="20"/>
                <w:u w:val="single"/>
              </w:rPr>
              <w:t>來源用途及</w:t>
            </w:r>
            <w:r w:rsidRPr="009838F0">
              <w:rPr>
                <w:rFonts w:ascii="標楷體" w:eastAsia="標楷體" w:hAnsi="標楷體" w:hint="eastAsia"/>
                <w:b/>
                <w:sz w:val="32"/>
                <w:szCs w:val="20"/>
                <w:u w:val="single"/>
              </w:rPr>
              <w:t>餘</w:t>
            </w:r>
            <w:proofErr w:type="gramStart"/>
            <w:r w:rsidRPr="009838F0">
              <w:rPr>
                <w:rFonts w:ascii="標楷體" w:eastAsia="標楷體" w:hAnsi="標楷體" w:hint="eastAsia"/>
                <w:b/>
                <w:sz w:val="32"/>
                <w:szCs w:val="20"/>
                <w:u w:val="single"/>
              </w:rPr>
              <w:t>絀</w:t>
            </w:r>
            <w:proofErr w:type="gramEnd"/>
            <w:r w:rsidRPr="009838F0">
              <w:rPr>
                <w:rFonts w:ascii="標楷體" w:eastAsia="標楷體" w:hAnsi="標楷體" w:hint="eastAsia"/>
                <w:b/>
                <w:sz w:val="32"/>
                <w:szCs w:val="20"/>
                <w:u w:val="single"/>
              </w:rPr>
              <w:t xml:space="preserve">審定表　</w:t>
            </w:r>
          </w:p>
          <w:p w:rsidR="00865B13" w:rsidRPr="009838F0" w:rsidRDefault="00865B13" w:rsidP="007148E3">
            <w:pPr>
              <w:tabs>
                <w:tab w:val="left" w:pos="4080"/>
                <w:tab w:val="left" w:pos="8520"/>
              </w:tabs>
              <w:snapToGrid w:val="0"/>
              <w:spacing w:after="60"/>
              <w:jc w:val="both"/>
              <w:rPr>
                <w:rFonts w:ascii="標楷體" w:eastAsia="標楷體" w:hAnsi="標楷體"/>
                <w:b/>
                <w:sz w:val="32"/>
                <w:szCs w:val="20"/>
                <w:u w:val="single"/>
              </w:rPr>
            </w:pPr>
            <w:r w:rsidRPr="009838F0">
              <w:rPr>
                <w:rFonts w:ascii="標楷體" w:eastAsia="標楷體" w:hAnsi="標楷體"/>
                <w:spacing w:val="60"/>
                <w:szCs w:val="20"/>
              </w:rPr>
              <w:tab/>
            </w:r>
            <w:r w:rsidRPr="009838F0">
              <w:rPr>
                <w:rFonts w:ascii="標楷體" w:eastAsia="標楷體" w:hAnsi="標楷體" w:hint="eastAsia"/>
                <w:szCs w:val="20"/>
              </w:rPr>
              <w:t>中華民國</w:t>
            </w:r>
            <w:proofErr w:type="gramStart"/>
            <w:r w:rsidRPr="009838F0">
              <w:rPr>
                <w:rFonts w:ascii="標楷體" w:eastAsia="標楷體" w:hAnsi="標楷體" w:hint="eastAsia"/>
                <w:szCs w:val="20"/>
              </w:rPr>
              <w:t>111</w:t>
            </w:r>
            <w:proofErr w:type="gramEnd"/>
            <w:r w:rsidRPr="009838F0">
              <w:rPr>
                <w:rFonts w:ascii="標楷體" w:eastAsia="標楷體" w:hAnsi="標楷體" w:hint="eastAsia"/>
                <w:szCs w:val="20"/>
              </w:rPr>
              <w:t>年度</w:t>
            </w:r>
            <w:r w:rsidRPr="009838F0">
              <w:rPr>
                <w:rFonts w:ascii="標楷體" w:eastAsia="標楷體" w:hAnsi="標楷體" w:hint="eastAsia"/>
                <w:szCs w:val="20"/>
              </w:rPr>
              <w:tab/>
            </w:r>
            <w:r w:rsidRPr="009838F0">
              <w:rPr>
                <w:rFonts w:ascii="標楷體" w:eastAsia="標楷體" w:hAnsi="標楷體" w:hint="eastAsia"/>
                <w:spacing w:val="-20"/>
                <w:kern w:val="0"/>
                <w:szCs w:val="20"/>
              </w:rPr>
              <w:t>單位：新臺幣元</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50" w:type="dxa"/>
            <w:vMerge w:val="restart"/>
            <w:tcBorders>
              <w:top w:val="single" w:sz="8" w:space="0" w:color="auto"/>
              <w:left w:val="nil"/>
              <w:bottom w:val="nil"/>
            </w:tcBorders>
            <w:vAlign w:val="center"/>
          </w:tcPr>
          <w:p w:rsidR="00865B13" w:rsidRPr="009838F0" w:rsidRDefault="00865B13" w:rsidP="0085419C">
            <w:pPr>
              <w:ind w:left="113" w:right="113"/>
              <w:jc w:val="distribute"/>
              <w:rPr>
                <w:rFonts w:ascii="標楷體" w:eastAsia="標楷體" w:hAnsi="標楷體"/>
                <w:szCs w:val="20"/>
              </w:rPr>
            </w:pPr>
            <w:r w:rsidRPr="009838F0">
              <w:rPr>
                <w:rFonts w:ascii="標楷體" w:eastAsia="標楷體" w:hAnsi="標楷體" w:hint="eastAsia"/>
                <w:szCs w:val="20"/>
              </w:rPr>
              <w:t>科目</w:t>
            </w:r>
          </w:p>
        </w:tc>
        <w:tc>
          <w:tcPr>
            <w:tcW w:w="1298" w:type="dxa"/>
            <w:vMerge w:val="restart"/>
            <w:tcBorders>
              <w:top w:val="single" w:sz="8" w:space="0" w:color="auto"/>
            </w:tcBorders>
            <w:vAlign w:val="center"/>
          </w:tcPr>
          <w:p w:rsidR="00865B13" w:rsidRPr="009838F0" w:rsidRDefault="00865B13" w:rsidP="0085419C">
            <w:pPr>
              <w:ind w:left="113" w:right="113"/>
              <w:jc w:val="distribute"/>
              <w:rPr>
                <w:rFonts w:ascii="標楷體" w:eastAsia="標楷體" w:hAnsi="標楷體"/>
                <w:spacing w:val="-20"/>
                <w:szCs w:val="20"/>
              </w:rPr>
            </w:pPr>
            <w:r w:rsidRPr="009838F0">
              <w:rPr>
                <w:rFonts w:ascii="標楷體" w:eastAsia="標楷體" w:hAnsi="標楷體" w:hint="eastAsia"/>
                <w:spacing w:val="-20"/>
                <w:szCs w:val="20"/>
              </w:rPr>
              <w:t>預算數</w:t>
            </w:r>
          </w:p>
        </w:tc>
        <w:tc>
          <w:tcPr>
            <w:tcW w:w="1440" w:type="dxa"/>
            <w:vMerge w:val="restart"/>
            <w:tcBorders>
              <w:top w:val="single" w:sz="8" w:space="0" w:color="auto"/>
            </w:tcBorders>
            <w:vAlign w:val="center"/>
          </w:tcPr>
          <w:p w:rsidR="00865B13" w:rsidRPr="009838F0" w:rsidRDefault="00865B13" w:rsidP="0085419C">
            <w:pPr>
              <w:ind w:left="113" w:right="113"/>
              <w:jc w:val="distribute"/>
              <w:rPr>
                <w:rFonts w:ascii="標楷體" w:eastAsia="標楷體" w:hAnsi="標楷體"/>
                <w:szCs w:val="20"/>
              </w:rPr>
            </w:pPr>
            <w:r w:rsidRPr="009838F0">
              <w:rPr>
                <w:rFonts w:ascii="標楷體" w:eastAsia="標楷體" w:hAnsi="標楷體" w:hint="eastAsia"/>
                <w:szCs w:val="20"/>
              </w:rPr>
              <w:t>決算數</w:t>
            </w:r>
          </w:p>
        </w:tc>
        <w:tc>
          <w:tcPr>
            <w:tcW w:w="1320" w:type="dxa"/>
            <w:vMerge w:val="restart"/>
            <w:tcBorders>
              <w:top w:val="single" w:sz="8" w:space="0" w:color="auto"/>
            </w:tcBorders>
            <w:vAlign w:val="center"/>
          </w:tcPr>
          <w:p w:rsidR="00865B13" w:rsidRPr="009838F0" w:rsidRDefault="00865B13" w:rsidP="0085419C">
            <w:pPr>
              <w:jc w:val="distribute"/>
              <w:rPr>
                <w:rFonts w:ascii="標楷體" w:eastAsia="標楷體" w:hAnsi="標楷體"/>
                <w:szCs w:val="20"/>
              </w:rPr>
            </w:pPr>
            <w:r w:rsidRPr="009838F0">
              <w:rPr>
                <w:rFonts w:ascii="標楷體" w:eastAsia="標楷體" w:hAnsi="標楷體" w:hint="eastAsia"/>
                <w:szCs w:val="20"/>
              </w:rPr>
              <w:t>修正數</w:t>
            </w:r>
          </w:p>
        </w:tc>
        <w:tc>
          <w:tcPr>
            <w:tcW w:w="1440" w:type="dxa"/>
            <w:vMerge w:val="restart"/>
            <w:tcBorders>
              <w:top w:val="single" w:sz="8" w:space="0" w:color="auto"/>
            </w:tcBorders>
            <w:vAlign w:val="center"/>
          </w:tcPr>
          <w:p w:rsidR="00865B13" w:rsidRPr="009838F0" w:rsidRDefault="00865B13" w:rsidP="0085419C">
            <w:pPr>
              <w:ind w:left="113" w:right="113"/>
              <w:jc w:val="distribute"/>
              <w:rPr>
                <w:rFonts w:ascii="標楷體" w:eastAsia="標楷體" w:hAnsi="標楷體"/>
                <w:spacing w:val="-10"/>
                <w:szCs w:val="20"/>
              </w:rPr>
            </w:pPr>
            <w:r w:rsidRPr="009838F0">
              <w:rPr>
                <w:rFonts w:ascii="標楷體" w:eastAsia="標楷體" w:hAnsi="標楷體" w:hint="eastAsia"/>
                <w:spacing w:val="-10"/>
                <w:szCs w:val="20"/>
              </w:rPr>
              <w:t>決算審定數</w:t>
            </w:r>
          </w:p>
        </w:tc>
        <w:tc>
          <w:tcPr>
            <w:tcW w:w="2040" w:type="dxa"/>
            <w:gridSpan w:val="2"/>
            <w:tcBorders>
              <w:top w:val="single" w:sz="8" w:space="0" w:color="auto"/>
              <w:bottom w:val="nil"/>
              <w:right w:val="nil"/>
            </w:tcBorders>
            <w:vAlign w:val="center"/>
          </w:tcPr>
          <w:p w:rsidR="00865B13" w:rsidRPr="009838F0" w:rsidRDefault="00865B13" w:rsidP="0085419C">
            <w:pPr>
              <w:spacing w:line="240" w:lineRule="exact"/>
              <w:jc w:val="distribute"/>
              <w:rPr>
                <w:rFonts w:ascii="標楷體" w:eastAsia="標楷體" w:hAnsi="標楷體"/>
                <w:spacing w:val="-20"/>
                <w:szCs w:val="20"/>
              </w:rPr>
            </w:pPr>
            <w:r w:rsidRPr="009838F0">
              <w:rPr>
                <w:rFonts w:ascii="標楷體" w:eastAsia="標楷體" w:hAnsi="標楷體" w:hint="eastAsia"/>
                <w:spacing w:val="-20"/>
                <w:szCs w:val="20"/>
              </w:rPr>
              <w:t>審定數與預算數</w:t>
            </w:r>
          </w:p>
          <w:p w:rsidR="00865B13" w:rsidRPr="009838F0" w:rsidRDefault="00865B13" w:rsidP="0085419C">
            <w:pPr>
              <w:spacing w:line="240" w:lineRule="exact"/>
              <w:jc w:val="distribute"/>
              <w:rPr>
                <w:rFonts w:ascii="標楷體" w:eastAsia="標楷體" w:hAnsi="標楷體"/>
                <w:szCs w:val="20"/>
              </w:rPr>
            </w:pPr>
            <w:r w:rsidRPr="009838F0">
              <w:rPr>
                <w:rFonts w:ascii="標楷體" w:eastAsia="標楷體" w:hAnsi="標楷體" w:hint="eastAsia"/>
                <w:szCs w:val="20"/>
              </w:rPr>
              <w:t>比較增減</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50" w:type="dxa"/>
            <w:vMerge/>
            <w:tcBorders>
              <w:top w:val="nil"/>
              <w:left w:val="nil"/>
              <w:bottom w:val="single" w:sz="8" w:space="0" w:color="auto"/>
            </w:tcBorders>
            <w:vAlign w:val="center"/>
          </w:tcPr>
          <w:p w:rsidR="00865B13" w:rsidRPr="009838F0" w:rsidRDefault="00865B13" w:rsidP="0085419C">
            <w:pPr>
              <w:ind w:left="113" w:right="113"/>
              <w:jc w:val="distribute"/>
              <w:rPr>
                <w:rFonts w:ascii="標楷體" w:eastAsia="標楷體" w:hAnsi="標楷體"/>
                <w:szCs w:val="20"/>
              </w:rPr>
            </w:pPr>
          </w:p>
        </w:tc>
        <w:tc>
          <w:tcPr>
            <w:tcW w:w="1298" w:type="dxa"/>
            <w:vMerge/>
            <w:tcBorders>
              <w:bottom w:val="single" w:sz="8" w:space="0" w:color="auto"/>
            </w:tcBorders>
            <w:vAlign w:val="center"/>
          </w:tcPr>
          <w:p w:rsidR="00865B13" w:rsidRPr="009838F0" w:rsidRDefault="00865B13" w:rsidP="0085419C">
            <w:pPr>
              <w:ind w:left="113" w:right="113"/>
              <w:jc w:val="distribute"/>
              <w:rPr>
                <w:rFonts w:ascii="標楷體" w:eastAsia="標楷體" w:hAnsi="標楷體"/>
                <w:szCs w:val="20"/>
              </w:rPr>
            </w:pPr>
          </w:p>
        </w:tc>
        <w:tc>
          <w:tcPr>
            <w:tcW w:w="1440" w:type="dxa"/>
            <w:vMerge/>
            <w:tcBorders>
              <w:bottom w:val="single" w:sz="8" w:space="0" w:color="auto"/>
            </w:tcBorders>
            <w:vAlign w:val="center"/>
          </w:tcPr>
          <w:p w:rsidR="00865B13" w:rsidRPr="009838F0" w:rsidRDefault="00865B13" w:rsidP="0085419C">
            <w:pPr>
              <w:ind w:left="113" w:right="113"/>
              <w:jc w:val="distribute"/>
              <w:rPr>
                <w:rFonts w:ascii="標楷體" w:eastAsia="標楷體" w:hAnsi="標楷體"/>
                <w:szCs w:val="20"/>
              </w:rPr>
            </w:pPr>
          </w:p>
        </w:tc>
        <w:tc>
          <w:tcPr>
            <w:tcW w:w="1320" w:type="dxa"/>
            <w:vMerge/>
            <w:tcBorders>
              <w:bottom w:val="single" w:sz="8" w:space="0" w:color="auto"/>
            </w:tcBorders>
            <w:vAlign w:val="center"/>
          </w:tcPr>
          <w:p w:rsidR="00865B13" w:rsidRPr="009838F0" w:rsidRDefault="00865B13" w:rsidP="0085419C">
            <w:pPr>
              <w:ind w:left="113" w:right="113"/>
              <w:jc w:val="distribute"/>
              <w:rPr>
                <w:rFonts w:ascii="標楷體" w:eastAsia="標楷體" w:hAnsi="標楷體"/>
                <w:szCs w:val="20"/>
              </w:rPr>
            </w:pPr>
          </w:p>
        </w:tc>
        <w:tc>
          <w:tcPr>
            <w:tcW w:w="1440" w:type="dxa"/>
            <w:vMerge/>
            <w:tcBorders>
              <w:bottom w:val="single" w:sz="8" w:space="0" w:color="auto"/>
            </w:tcBorders>
            <w:vAlign w:val="center"/>
          </w:tcPr>
          <w:p w:rsidR="00865B13" w:rsidRPr="009838F0" w:rsidRDefault="00865B13" w:rsidP="0085419C">
            <w:pPr>
              <w:ind w:left="113" w:right="113"/>
              <w:jc w:val="distribute"/>
              <w:rPr>
                <w:rFonts w:ascii="標楷體" w:eastAsia="標楷體" w:hAnsi="標楷體"/>
                <w:szCs w:val="20"/>
              </w:rPr>
            </w:pPr>
          </w:p>
        </w:tc>
        <w:tc>
          <w:tcPr>
            <w:tcW w:w="1389" w:type="dxa"/>
            <w:tcBorders>
              <w:bottom w:val="single" w:sz="8" w:space="0" w:color="auto"/>
            </w:tcBorders>
            <w:vAlign w:val="center"/>
          </w:tcPr>
          <w:p w:rsidR="00865B13" w:rsidRPr="009838F0" w:rsidRDefault="00865B13" w:rsidP="00AD3AB2">
            <w:pPr>
              <w:ind w:left="11" w:right="113"/>
              <w:jc w:val="distribute"/>
              <w:rPr>
                <w:rFonts w:ascii="標楷體" w:eastAsia="標楷體" w:hAnsi="標楷體"/>
                <w:szCs w:val="20"/>
              </w:rPr>
            </w:pPr>
            <w:r w:rsidRPr="009838F0">
              <w:rPr>
                <w:rFonts w:ascii="標楷體" w:eastAsia="標楷體" w:hAnsi="標楷體" w:hint="eastAsia"/>
                <w:szCs w:val="20"/>
              </w:rPr>
              <w:t>金額</w:t>
            </w:r>
          </w:p>
        </w:tc>
        <w:tc>
          <w:tcPr>
            <w:tcW w:w="651" w:type="dxa"/>
            <w:tcBorders>
              <w:bottom w:val="single" w:sz="8" w:space="0" w:color="auto"/>
              <w:right w:val="nil"/>
            </w:tcBorders>
            <w:vAlign w:val="center"/>
          </w:tcPr>
          <w:p w:rsidR="00865B13" w:rsidRPr="009838F0" w:rsidRDefault="00865B13" w:rsidP="0085419C">
            <w:pPr>
              <w:ind w:left="113" w:right="113"/>
              <w:jc w:val="distribute"/>
              <w:rPr>
                <w:rFonts w:ascii="標楷體" w:eastAsia="標楷體" w:hAnsi="標楷體"/>
                <w:szCs w:val="20"/>
              </w:rPr>
            </w:pPr>
            <w:r w:rsidRPr="009838F0">
              <w:rPr>
                <w:rFonts w:ascii="標楷體" w:eastAsia="標楷體" w:hAnsi="標楷體" w:hint="eastAsia"/>
                <w:szCs w:val="20"/>
              </w:rPr>
              <w:t>％</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8"/>
        </w:trPr>
        <w:tc>
          <w:tcPr>
            <w:tcW w:w="2450" w:type="dxa"/>
            <w:tcBorders>
              <w:top w:val="nil"/>
              <w:left w:val="nil"/>
              <w:bottom w:val="nil"/>
            </w:tcBorders>
            <w:vAlign w:val="center"/>
          </w:tcPr>
          <w:p w:rsidR="00865B13" w:rsidRPr="009838F0" w:rsidRDefault="00865B13" w:rsidP="0085419C">
            <w:pPr>
              <w:jc w:val="distribute"/>
              <w:rPr>
                <w:rFonts w:ascii="標楷體" w:eastAsia="標楷體" w:hAnsi="標楷體"/>
                <w:kern w:val="0"/>
                <w:sz w:val="22"/>
                <w:szCs w:val="20"/>
              </w:rPr>
            </w:pPr>
            <w:r w:rsidRPr="009838F0">
              <w:rPr>
                <w:rFonts w:ascii="標楷體" w:eastAsia="標楷體" w:hAnsi="標楷體" w:hint="eastAsia"/>
                <w:b/>
                <w:kern w:val="0"/>
                <w:sz w:val="22"/>
                <w:szCs w:val="20"/>
              </w:rPr>
              <w:t>基金來源</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308,652,000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307,901,329</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307,901,329</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b/>
                <w:noProof/>
                <w:sz w:val="18"/>
                <w:szCs w:val="18"/>
              </w:rPr>
              <w:t>- 750,671</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b/>
                <w:kern w:val="0"/>
                <w:sz w:val="18"/>
                <w:szCs w:val="18"/>
              </w:rPr>
              <w:t>- 0.24</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8"/>
        </w:trPr>
        <w:tc>
          <w:tcPr>
            <w:tcW w:w="2450" w:type="dxa"/>
            <w:tcBorders>
              <w:top w:val="nil"/>
              <w:left w:val="nil"/>
              <w:bottom w:val="nil"/>
            </w:tcBorders>
            <w:vAlign w:val="center"/>
          </w:tcPr>
          <w:p w:rsidR="00865B13" w:rsidRPr="009838F0" w:rsidRDefault="00865B13" w:rsidP="0085419C">
            <w:pPr>
              <w:ind w:leftChars="100" w:left="240"/>
              <w:jc w:val="distribute"/>
              <w:rPr>
                <w:rFonts w:ascii="標楷體" w:eastAsia="標楷體" w:hAnsi="標楷體"/>
                <w:kern w:val="0"/>
                <w:sz w:val="22"/>
                <w:szCs w:val="20"/>
              </w:rPr>
            </w:pPr>
            <w:r w:rsidRPr="009838F0">
              <w:rPr>
                <w:rFonts w:ascii="標楷體" w:eastAsia="標楷體" w:hAnsi="標楷體" w:hint="eastAsia"/>
                <w:kern w:val="0"/>
                <w:sz w:val="22"/>
                <w:szCs w:val="20"/>
              </w:rPr>
              <w:t>徵收及依法分配收入</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308,208,000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306,746,724</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306,746,724</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noProof/>
                <w:sz w:val="18"/>
                <w:szCs w:val="18"/>
              </w:rPr>
              <w:t>- 1,461,276</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kern w:val="0"/>
                <w:sz w:val="18"/>
                <w:szCs w:val="18"/>
              </w:rPr>
              <w:t>- 0.47</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8"/>
        </w:trPr>
        <w:tc>
          <w:tcPr>
            <w:tcW w:w="2450" w:type="dxa"/>
            <w:tcBorders>
              <w:top w:val="nil"/>
              <w:left w:val="nil"/>
              <w:bottom w:val="nil"/>
            </w:tcBorders>
            <w:vAlign w:val="center"/>
          </w:tcPr>
          <w:p w:rsidR="00865B13" w:rsidRPr="009838F0" w:rsidRDefault="00865B13" w:rsidP="0085419C">
            <w:pPr>
              <w:ind w:leftChars="100" w:left="240"/>
              <w:jc w:val="distribute"/>
              <w:rPr>
                <w:rFonts w:ascii="標楷體" w:eastAsia="標楷體" w:hAnsi="標楷體"/>
                <w:kern w:val="0"/>
                <w:sz w:val="22"/>
                <w:szCs w:val="20"/>
              </w:rPr>
            </w:pPr>
            <w:r w:rsidRPr="009838F0">
              <w:rPr>
                <w:rFonts w:ascii="標楷體" w:eastAsia="標楷體" w:hAnsi="標楷體" w:hint="eastAsia"/>
                <w:kern w:val="0"/>
                <w:sz w:val="22"/>
                <w:szCs w:val="20"/>
              </w:rPr>
              <w:t>財產收入</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444,000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1,150,458</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1,150,458</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noProof/>
                <w:sz w:val="18"/>
                <w:szCs w:val="18"/>
              </w:rPr>
              <w:t>706,458</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kern w:val="0"/>
                <w:sz w:val="18"/>
                <w:szCs w:val="18"/>
              </w:rPr>
              <w:t>159.11</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8"/>
        </w:trPr>
        <w:tc>
          <w:tcPr>
            <w:tcW w:w="2450" w:type="dxa"/>
            <w:tcBorders>
              <w:top w:val="nil"/>
              <w:left w:val="nil"/>
              <w:bottom w:val="nil"/>
            </w:tcBorders>
            <w:vAlign w:val="center"/>
          </w:tcPr>
          <w:p w:rsidR="00865B13" w:rsidRPr="009838F0" w:rsidRDefault="00865B13" w:rsidP="0085419C">
            <w:pPr>
              <w:ind w:leftChars="100" w:left="240"/>
              <w:jc w:val="distribute"/>
              <w:rPr>
                <w:rFonts w:ascii="標楷體" w:eastAsia="標楷體" w:hAnsi="標楷體"/>
                <w:kern w:val="0"/>
                <w:sz w:val="22"/>
                <w:szCs w:val="20"/>
              </w:rPr>
            </w:pPr>
            <w:r w:rsidRPr="009838F0">
              <w:rPr>
                <w:rFonts w:ascii="標楷體" w:eastAsia="標楷體" w:hAnsi="標楷體" w:hint="eastAsia"/>
                <w:kern w:val="0"/>
                <w:sz w:val="22"/>
                <w:szCs w:val="20"/>
              </w:rPr>
              <w:t>其他收入</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4,147</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4,147</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noProof/>
                <w:sz w:val="18"/>
                <w:szCs w:val="18"/>
              </w:rPr>
              <w:t>4,147</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kern w:val="0"/>
                <w:sz w:val="18"/>
                <w:szCs w:val="18"/>
              </w:rPr>
              <w:t>--</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8"/>
        </w:trPr>
        <w:tc>
          <w:tcPr>
            <w:tcW w:w="2450" w:type="dxa"/>
            <w:tcBorders>
              <w:top w:val="nil"/>
              <w:left w:val="nil"/>
              <w:bottom w:val="nil"/>
            </w:tcBorders>
            <w:vAlign w:val="center"/>
          </w:tcPr>
          <w:p w:rsidR="00865B13" w:rsidRPr="009838F0" w:rsidRDefault="00865B13" w:rsidP="0085419C">
            <w:pPr>
              <w:jc w:val="distribute"/>
              <w:rPr>
                <w:rFonts w:ascii="標楷體" w:eastAsia="標楷體" w:hAnsi="標楷體"/>
                <w:kern w:val="0"/>
                <w:sz w:val="22"/>
                <w:szCs w:val="20"/>
              </w:rPr>
            </w:pPr>
            <w:r w:rsidRPr="009838F0">
              <w:rPr>
                <w:rFonts w:ascii="標楷體" w:eastAsia="標楷體" w:hAnsi="標楷體" w:hint="eastAsia"/>
                <w:b/>
                <w:kern w:val="0"/>
                <w:sz w:val="22"/>
                <w:szCs w:val="20"/>
              </w:rPr>
              <w:t>基金用途</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303,890,000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295,638,809</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295,638,809</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b/>
                <w:noProof/>
                <w:sz w:val="18"/>
                <w:szCs w:val="18"/>
              </w:rPr>
              <w:t>- 8,251,191</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b/>
                <w:kern w:val="0"/>
                <w:sz w:val="18"/>
                <w:szCs w:val="18"/>
              </w:rPr>
              <w:t>- 2.72</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2"/>
        </w:trPr>
        <w:tc>
          <w:tcPr>
            <w:tcW w:w="2450" w:type="dxa"/>
            <w:tcBorders>
              <w:top w:val="nil"/>
              <w:left w:val="nil"/>
              <w:bottom w:val="nil"/>
            </w:tcBorders>
            <w:vAlign w:val="center"/>
          </w:tcPr>
          <w:p w:rsidR="00AD3B87" w:rsidRPr="00AD3B87" w:rsidRDefault="00865B13" w:rsidP="0085419C">
            <w:pPr>
              <w:ind w:leftChars="100" w:left="240"/>
              <w:jc w:val="distribute"/>
              <w:rPr>
                <w:rFonts w:ascii="標楷體" w:eastAsia="標楷體" w:hAnsi="標楷體"/>
                <w:kern w:val="0"/>
                <w:sz w:val="22"/>
                <w:szCs w:val="20"/>
              </w:rPr>
            </w:pPr>
            <w:r w:rsidRPr="00AD3B87">
              <w:rPr>
                <w:rFonts w:ascii="標楷體" w:eastAsia="標楷體" w:hAnsi="標楷體" w:hint="eastAsia"/>
                <w:kern w:val="0"/>
                <w:sz w:val="22"/>
                <w:szCs w:val="20"/>
              </w:rPr>
              <w:t>撥付地方政府及</w:t>
            </w:r>
          </w:p>
          <w:p w:rsidR="00865B13" w:rsidRPr="009838F0" w:rsidRDefault="00865B13" w:rsidP="0085419C">
            <w:pPr>
              <w:ind w:leftChars="100" w:left="240"/>
              <w:jc w:val="distribute"/>
              <w:rPr>
                <w:rFonts w:ascii="標楷體" w:eastAsia="標楷體" w:hAnsi="標楷體"/>
                <w:kern w:val="0"/>
                <w:sz w:val="22"/>
                <w:szCs w:val="20"/>
              </w:rPr>
            </w:pPr>
            <w:r w:rsidRPr="00230995">
              <w:rPr>
                <w:rFonts w:ascii="標楷體" w:eastAsia="標楷體" w:hAnsi="標楷體" w:hint="eastAsia"/>
                <w:spacing w:val="30"/>
                <w:kern w:val="0"/>
                <w:sz w:val="22"/>
                <w:szCs w:val="20"/>
              </w:rPr>
              <w:t>捐贈</w:t>
            </w:r>
            <w:r w:rsidRPr="009838F0">
              <w:rPr>
                <w:rFonts w:ascii="標楷體" w:eastAsia="標楷體" w:hAnsi="標楷體" w:hint="eastAsia"/>
                <w:kern w:val="0"/>
                <w:sz w:val="22"/>
                <w:szCs w:val="20"/>
              </w:rPr>
              <w:t>公視計畫</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215,745,000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214,663,699</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214,663,699</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noProof/>
                <w:sz w:val="18"/>
                <w:szCs w:val="18"/>
              </w:rPr>
              <w:t>- 1,081,301</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kern w:val="0"/>
                <w:sz w:val="18"/>
                <w:szCs w:val="18"/>
              </w:rPr>
              <w:t>- 0.50</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2"/>
        </w:trPr>
        <w:tc>
          <w:tcPr>
            <w:tcW w:w="2450" w:type="dxa"/>
            <w:tcBorders>
              <w:top w:val="nil"/>
              <w:left w:val="nil"/>
              <w:bottom w:val="nil"/>
            </w:tcBorders>
            <w:vAlign w:val="center"/>
          </w:tcPr>
          <w:p w:rsidR="00865B13" w:rsidRPr="009838F0" w:rsidRDefault="00865B13" w:rsidP="00B35193">
            <w:pPr>
              <w:ind w:leftChars="100" w:left="240" w:rightChars="10" w:right="24"/>
              <w:jc w:val="distribute"/>
              <w:rPr>
                <w:rFonts w:ascii="標楷體" w:eastAsia="標楷體" w:hAnsi="標楷體"/>
                <w:kern w:val="0"/>
                <w:sz w:val="22"/>
                <w:szCs w:val="20"/>
              </w:rPr>
            </w:pPr>
            <w:r w:rsidRPr="009838F0">
              <w:rPr>
                <w:rFonts w:ascii="標楷體" w:eastAsia="標楷體" w:hAnsi="標楷體" w:hint="eastAsia"/>
                <w:spacing w:val="-24"/>
                <w:kern w:val="0"/>
                <w:sz w:val="22"/>
                <w:szCs w:val="20"/>
              </w:rPr>
              <w:t>有線電視偏鄉及數位化普及發展與災害復建補助計畫</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85,000,000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78,074,218</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78,074,218</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noProof/>
                <w:sz w:val="18"/>
                <w:szCs w:val="18"/>
              </w:rPr>
              <w:t>- 6,925,782</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kern w:val="0"/>
                <w:sz w:val="18"/>
                <w:szCs w:val="18"/>
              </w:rPr>
              <w:t>- 8.15</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2"/>
        </w:trPr>
        <w:tc>
          <w:tcPr>
            <w:tcW w:w="2450" w:type="dxa"/>
            <w:tcBorders>
              <w:top w:val="nil"/>
              <w:left w:val="nil"/>
              <w:bottom w:val="nil"/>
            </w:tcBorders>
            <w:vAlign w:val="center"/>
          </w:tcPr>
          <w:p w:rsidR="00865B13" w:rsidRPr="00230995" w:rsidRDefault="00865B13" w:rsidP="00B35193">
            <w:pPr>
              <w:ind w:leftChars="100" w:left="240" w:rightChars="10" w:right="24"/>
              <w:jc w:val="both"/>
              <w:rPr>
                <w:rFonts w:ascii="標楷體" w:eastAsia="標楷體" w:hAnsi="標楷體"/>
                <w:kern w:val="0"/>
                <w:sz w:val="22"/>
                <w:szCs w:val="20"/>
              </w:rPr>
            </w:pPr>
            <w:r w:rsidRPr="00230995">
              <w:rPr>
                <w:rFonts w:ascii="標楷體" w:eastAsia="標楷體" w:hAnsi="標楷體" w:hint="eastAsia"/>
                <w:kern w:val="0"/>
                <w:sz w:val="22"/>
                <w:szCs w:val="20"/>
              </w:rPr>
              <w:t>有線廣播電視現況調</w:t>
            </w:r>
            <w:r w:rsidRPr="00230995">
              <w:rPr>
                <w:rFonts w:ascii="標楷體" w:eastAsia="標楷體" w:hAnsi="標楷體" w:hint="eastAsia"/>
                <w:spacing w:val="-4"/>
                <w:kern w:val="0"/>
                <w:sz w:val="22"/>
                <w:szCs w:val="20"/>
              </w:rPr>
              <w:t>查及服務品質提升計畫</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500,000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437,400</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437,400</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noProof/>
                <w:sz w:val="18"/>
                <w:szCs w:val="18"/>
              </w:rPr>
              <w:t>- 62,600</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kern w:val="0"/>
                <w:sz w:val="18"/>
                <w:szCs w:val="18"/>
              </w:rPr>
              <w:t>- 12.52</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2"/>
        </w:trPr>
        <w:tc>
          <w:tcPr>
            <w:tcW w:w="2450" w:type="dxa"/>
            <w:tcBorders>
              <w:top w:val="nil"/>
              <w:left w:val="nil"/>
              <w:bottom w:val="nil"/>
            </w:tcBorders>
            <w:vAlign w:val="center"/>
          </w:tcPr>
          <w:p w:rsidR="00865B13" w:rsidRPr="009838F0" w:rsidRDefault="00865B13" w:rsidP="0085419C">
            <w:pPr>
              <w:ind w:leftChars="100" w:left="240"/>
              <w:jc w:val="distribute"/>
              <w:rPr>
                <w:rFonts w:ascii="標楷體" w:eastAsia="標楷體" w:hAnsi="標楷體"/>
                <w:kern w:val="0"/>
                <w:sz w:val="22"/>
                <w:szCs w:val="20"/>
              </w:rPr>
            </w:pPr>
            <w:r w:rsidRPr="009838F0">
              <w:rPr>
                <w:rFonts w:ascii="標楷體" w:eastAsia="標楷體" w:hAnsi="標楷體" w:hint="eastAsia"/>
                <w:kern w:val="0"/>
                <w:sz w:val="22"/>
                <w:szCs w:val="20"/>
              </w:rPr>
              <w:t>一般行政管理計畫</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2,645,000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2,463,492</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sz w:val="18"/>
                <w:szCs w:val="18"/>
              </w:rPr>
              <w:t>2,463,492</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noProof/>
                <w:sz w:val="18"/>
                <w:szCs w:val="18"/>
              </w:rPr>
              <w:t>- 181,508</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kern w:val="0"/>
                <w:sz w:val="18"/>
                <w:szCs w:val="18"/>
              </w:rPr>
              <w:t>- 6.86</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2"/>
        </w:trPr>
        <w:tc>
          <w:tcPr>
            <w:tcW w:w="2450" w:type="dxa"/>
            <w:tcBorders>
              <w:top w:val="nil"/>
              <w:left w:val="nil"/>
              <w:bottom w:val="nil"/>
            </w:tcBorders>
            <w:vAlign w:val="center"/>
          </w:tcPr>
          <w:p w:rsidR="00865B13" w:rsidRPr="009838F0" w:rsidRDefault="00865B13" w:rsidP="0085419C">
            <w:pPr>
              <w:jc w:val="distribute"/>
              <w:rPr>
                <w:rFonts w:ascii="標楷體" w:eastAsia="標楷體" w:hAnsi="標楷體"/>
                <w:kern w:val="0"/>
                <w:sz w:val="22"/>
                <w:szCs w:val="20"/>
              </w:rPr>
            </w:pPr>
            <w:r w:rsidRPr="009838F0">
              <w:rPr>
                <w:rFonts w:ascii="標楷體" w:eastAsia="標楷體" w:hAnsi="標楷體" w:hint="eastAsia"/>
                <w:b/>
                <w:kern w:val="0"/>
                <w:sz w:val="22"/>
                <w:szCs w:val="20"/>
              </w:rPr>
              <w:t>本期賸餘（短</w:t>
            </w:r>
            <w:proofErr w:type="gramStart"/>
            <w:r w:rsidRPr="009838F0">
              <w:rPr>
                <w:rFonts w:ascii="標楷體" w:eastAsia="標楷體" w:hAnsi="標楷體" w:hint="eastAsia"/>
                <w:b/>
                <w:kern w:val="0"/>
                <w:sz w:val="22"/>
                <w:szCs w:val="20"/>
              </w:rPr>
              <w:t>絀</w:t>
            </w:r>
            <w:proofErr w:type="gramEnd"/>
            <w:r w:rsidRPr="009838F0">
              <w:rPr>
                <w:rFonts w:ascii="標楷體" w:eastAsia="標楷體" w:hAnsi="標楷體" w:hint="eastAsia"/>
                <w:b/>
                <w:kern w:val="0"/>
                <w:sz w:val="22"/>
                <w:szCs w:val="20"/>
              </w:rPr>
              <w:t>）</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4,762,000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12,262,520</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12,262,520</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b/>
                <w:noProof/>
                <w:sz w:val="18"/>
                <w:szCs w:val="18"/>
              </w:rPr>
              <w:t>7,500,520</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b/>
                <w:kern w:val="0"/>
                <w:sz w:val="18"/>
                <w:szCs w:val="18"/>
              </w:rPr>
              <w:t>157.51</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2"/>
        </w:trPr>
        <w:tc>
          <w:tcPr>
            <w:tcW w:w="2450" w:type="dxa"/>
            <w:tcBorders>
              <w:top w:val="nil"/>
              <w:left w:val="nil"/>
              <w:bottom w:val="nil"/>
            </w:tcBorders>
            <w:vAlign w:val="center"/>
          </w:tcPr>
          <w:p w:rsidR="00865B13" w:rsidRPr="009838F0" w:rsidRDefault="00865B13" w:rsidP="0085419C">
            <w:pPr>
              <w:jc w:val="distribute"/>
              <w:rPr>
                <w:rFonts w:ascii="標楷體" w:eastAsia="標楷體" w:hAnsi="標楷體"/>
                <w:kern w:val="0"/>
                <w:sz w:val="22"/>
                <w:szCs w:val="20"/>
              </w:rPr>
            </w:pPr>
            <w:r w:rsidRPr="009838F0">
              <w:rPr>
                <w:rFonts w:ascii="標楷體" w:eastAsia="標楷體" w:hAnsi="標楷體" w:hint="eastAsia"/>
                <w:b/>
                <w:kern w:val="0"/>
                <w:sz w:val="22"/>
                <w:szCs w:val="20"/>
              </w:rPr>
              <w:t>期初基金餘額</w:t>
            </w:r>
          </w:p>
        </w:tc>
        <w:tc>
          <w:tcPr>
            <w:tcW w:w="1298"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370,302,000</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378,520,739</w:t>
            </w:r>
          </w:p>
        </w:tc>
        <w:tc>
          <w:tcPr>
            <w:tcW w:w="132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w:t>
            </w:r>
          </w:p>
        </w:tc>
        <w:tc>
          <w:tcPr>
            <w:tcW w:w="1440" w:type="dxa"/>
            <w:tcBorders>
              <w:top w:val="nil"/>
              <w:bottom w:val="nil"/>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378,520,739</w:t>
            </w:r>
          </w:p>
        </w:tc>
        <w:tc>
          <w:tcPr>
            <w:tcW w:w="1389" w:type="dxa"/>
            <w:tcBorders>
              <w:top w:val="nil"/>
              <w:bottom w:val="nil"/>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b/>
                <w:noProof/>
                <w:sz w:val="18"/>
                <w:szCs w:val="18"/>
              </w:rPr>
              <w:t>8,218,739</w:t>
            </w:r>
          </w:p>
        </w:tc>
        <w:tc>
          <w:tcPr>
            <w:tcW w:w="651" w:type="dxa"/>
            <w:tcBorders>
              <w:top w:val="nil"/>
              <w:bottom w:val="nil"/>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b/>
                <w:kern w:val="0"/>
                <w:sz w:val="18"/>
                <w:szCs w:val="18"/>
              </w:rPr>
              <w:t>2.22</w:t>
            </w:r>
          </w:p>
        </w:tc>
      </w:tr>
      <w:tr w:rsidR="00865B13" w:rsidRPr="009838F0" w:rsidTr="00B351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2"/>
        </w:trPr>
        <w:tc>
          <w:tcPr>
            <w:tcW w:w="2450" w:type="dxa"/>
            <w:tcBorders>
              <w:top w:val="nil"/>
              <w:left w:val="nil"/>
              <w:bottom w:val="single" w:sz="8" w:space="0" w:color="auto"/>
            </w:tcBorders>
            <w:vAlign w:val="center"/>
          </w:tcPr>
          <w:p w:rsidR="00865B13" w:rsidRPr="009838F0" w:rsidRDefault="00865B13" w:rsidP="0085419C">
            <w:pPr>
              <w:jc w:val="distribute"/>
              <w:rPr>
                <w:rFonts w:ascii="標楷體" w:eastAsia="標楷體" w:hAnsi="標楷體"/>
                <w:kern w:val="0"/>
                <w:sz w:val="22"/>
                <w:szCs w:val="20"/>
              </w:rPr>
            </w:pPr>
            <w:r w:rsidRPr="009838F0">
              <w:rPr>
                <w:rFonts w:ascii="標楷體" w:eastAsia="標楷體" w:hAnsi="標楷體" w:hint="eastAsia"/>
                <w:b/>
                <w:kern w:val="0"/>
                <w:sz w:val="22"/>
                <w:szCs w:val="20"/>
              </w:rPr>
              <w:t>期末基金餘額</w:t>
            </w:r>
          </w:p>
        </w:tc>
        <w:tc>
          <w:tcPr>
            <w:tcW w:w="1298" w:type="dxa"/>
            <w:tcBorders>
              <w:top w:val="nil"/>
              <w:bottom w:val="single" w:sz="8" w:space="0" w:color="auto"/>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375,064,000</w:t>
            </w:r>
          </w:p>
        </w:tc>
        <w:tc>
          <w:tcPr>
            <w:tcW w:w="1440" w:type="dxa"/>
            <w:tcBorders>
              <w:top w:val="nil"/>
              <w:bottom w:val="single" w:sz="8" w:space="0" w:color="auto"/>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390,783,259</w:t>
            </w:r>
          </w:p>
        </w:tc>
        <w:tc>
          <w:tcPr>
            <w:tcW w:w="1320" w:type="dxa"/>
            <w:tcBorders>
              <w:top w:val="nil"/>
              <w:bottom w:val="single" w:sz="8" w:space="0" w:color="auto"/>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w:t>
            </w:r>
          </w:p>
        </w:tc>
        <w:tc>
          <w:tcPr>
            <w:tcW w:w="1440" w:type="dxa"/>
            <w:tcBorders>
              <w:top w:val="nil"/>
              <w:bottom w:val="single" w:sz="8" w:space="0" w:color="auto"/>
            </w:tcBorders>
            <w:vAlign w:val="center"/>
          </w:tcPr>
          <w:p w:rsidR="00865B13" w:rsidRPr="009838F0" w:rsidRDefault="00865B13" w:rsidP="0085419C">
            <w:pPr>
              <w:jc w:val="right"/>
              <w:rPr>
                <w:rFonts w:ascii="新細明體" w:hAnsi="新細明體"/>
                <w:sz w:val="18"/>
                <w:szCs w:val="18"/>
              </w:rPr>
            </w:pPr>
            <w:r w:rsidRPr="009838F0">
              <w:rPr>
                <w:rFonts w:ascii="新細明體" w:hAnsi="新細明體" w:hint="eastAsia"/>
                <w:b/>
                <w:sz w:val="18"/>
                <w:szCs w:val="18"/>
              </w:rPr>
              <w:t>390,783,259</w:t>
            </w:r>
          </w:p>
        </w:tc>
        <w:tc>
          <w:tcPr>
            <w:tcW w:w="1389" w:type="dxa"/>
            <w:tcBorders>
              <w:top w:val="nil"/>
              <w:bottom w:val="single" w:sz="8" w:space="0" w:color="auto"/>
            </w:tcBorders>
            <w:vAlign w:val="center"/>
          </w:tcPr>
          <w:p w:rsidR="00865B13" w:rsidRPr="009838F0" w:rsidRDefault="00865B13" w:rsidP="0085419C">
            <w:pPr>
              <w:jc w:val="right"/>
              <w:rPr>
                <w:rFonts w:ascii="新細明體" w:hAnsi="新細明體"/>
                <w:noProof/>
                <w:sz w:val="18"/>
                <w:szCs w:val="18"/>
              </w:rPr>
            </w:pPr>
            <w:r w:rsidRPr="009838F0">
              <w:rPr>
                <w:rFonts w:ascii="新細明體" w:hAnsi="新細明體" w:hint="eastAsia"/>
                <w:b/>
                <w:noProof/>
                <w:sz w:val="18"/>
                <w:szCs w:val="18"/>
              </w:rPr>
              <w:t>15,719,259</w:t>
            </w:r>
          </w:p>
        </w:tc>
        <w:tc>
          <w:tcPr>
            <w:tcW w:w="651" w:type="dxa"/>
            <w:tcBorders>
              <w:top w:val="nil"/>
              <w:bottom w:val="single" w:sz="8" w:space="0" w:color="auto"/>
              <w:right w:val="nil"/>
            </w:tcBorders>
            <w:vAlign w:val="center"/>
          </w:tcPr>
          <w:p w:rsidR="00865B13" w:rsidRPr="009838F0" w:rsidRDefault="00865B13" w:rsidP="0085419C">
            <w:pPr>
              <w:jc w:val="right"/>
              <w:rPr>
                <w:rFonts w:ascii="新細明體" w:hAnsi="新細明體"/>
                <w:kern w:val="0"/>
                <w:sz w:val="18"/>
                <w:szCs w:val="18"/>
              </w:rPr>
            </w:pPr>
            <w:r w:rsidRPr="009838F0">
              <w:rPr>
                <w:rFonts w:ascii="新細明體" w:hAnsi="新細明體" w:hint="eastAsia"/>
                <w:b/>
                <w:kern w:val="0"/>
                <w:sz w:val="18"/>
                <w:szCs w:val="18"/>
              </w:rPr>
              <w:t>4.19</w:t>
            </w:r>
          </w:p>
        </w:tc>
      </w:tr>
    </w:tbl>
    <w:p w:rsidR="00196D9F" w:rsidRPr="00222352" w:rsidRDefault="00196D9F" w:rsidP="00865B13">
      <w:pPr>
        <w:adjustRightInd w:val="0"/>
        <w:snapToGrid w:val="0"/>
        <w:spacing w:line="360" w:lineRule="auto"/>
        <w:ind w:firstLineChars="200" w:firstLine="480"/>
        <w:jc w:val="both"/>
        <w:rPr>
          <w:rFonts w:ascii="標楷體" w:eastAsia="標楷體" w:hAnsi="標楷體"/>
          <w:snapToGrid w:val="0"/>
          <w:kern w:val="0"/>
        </w:rPr>
        <w:sectPr w:rsidR="00196D9F" w:rsidRPr="00222352" w:rsidSect="00F10B5A">
          <w:footerReference w:type="even" r:id="rId7"/>
          <w:footerReference w:type="default" r:id="rId8"/>
          <w:pgSz w:w="11907" w:h="16839" w:code="9"/>
          <w:pgMar w:top="1418" w:right="851" w:bottom="1418" w:left="851" w:header="1021" w:footer="737" w:gutter="284"/>
          <w:pgNumType w:start="537"/>
          <w:cols w:space="425"/>
          <w:docGrid w:type="lines" w:linePitch="360"/>
        </w:sectPr>
      </w:pPr>
    </w:p>
    <w:p w:rsidR="00865B13" w:rsidRPr="00E074D2" w:rsidRDefault="003B3C7E" w:rsidP="00EB1774">
      <w:pPr>
        <w:snapToGrid w:val="0"/>
        <w:ind w:left="357" w:rightChars="235" w:right="564"/>
        <w:jc w:val="center"/>
        <w:rPr>
          <w:rFonts w:ascii="標楷體" w:eastAsia="標楷體"/>
          <w:b/>
          <w:sz w:val="32"/>
          <w:szCs w:val="32"/>
          <w:u w:val="single"/>
        </w:rPr>
      </w:pPr>
      <w:r w:rsidRPr="009838F0">
        <w:rPr>
          <w:rFonts w:ascii="標楷體" w:eastAsia="標楷體" w:hAnsi="標楷體" w:hint="eastAsia"/>
          <w:b/>
          <w:sz w:val="32"/>
          <w:szCs w:val="20"/>
          <w:u w:val="single"/>
        </w:rPr>
        <w:lastRenderedPageBreak/>
        <w:t xml:space="preserve">　</w:t>
      </w:r>
      <w:r w:rsidR="00865B13" w:rsidRPr="00E074D2">
        <w:rPr>
          <w:rFonts w:ascii="標楷體" w:eastAsia="標楷體"/>
          <w:b/>
          <w:sz w:val="32"/>
          <w:szCs w:val="32"/>
          <w:u w:val="single"/>
        </w:rPr>
        <w:t>有線廣播電視事業發展基金</w:t>
      </w:r>
      <w:r w:rsidR="00865B13" w:rsidRPr="00E074D2">
        <w:rPr>
          <w:rFonts w:ascii="標楷體" w:eastAsia="標楷體" w:hint="eastAsia"/>
          <w:b/>
          <w:sz w:val="32"/>
          <w:szCs w:val="32"/>
          <w:u w:val="single"/>
        </w:rPr>
        <w:t>餘</w:t>
      </w:r>
      <w:proofErr w:type="gramStart"/>
      <w:r w:rsidR="00865B13" w:rsidRPr="00E074D2">
        <w:rPr>
          <w:rFonts w:ascii="標楷體" w:eastAsia="標楷體" w:hint="eastAsia"/>
          <w:b/>
          <w:sz w:val="32"/>
          <w:szCs w:val="32"/>
          <w:u w:val="single"/>
        </w:rPr>
        <w:t>絀</w:t>
      </w:r>
      <w:proofErr w:type="gramEnd"/>
      <w:r w:rsidR="00865B13" w:rsidRPr="00E074D2">
        <w:rPr>
          <w:rFonts w:ascii="標楷體" w:eastAsia="標楷體" w:hint="eastAsia"/>
          <w:b/>
          <w:sz w:val="32"/>
          <w:szCs w:val="32"/>
          <w:u w:val="single"/>
        </w:rPr>
        <w:t>審定後現金流量表</w:t>
      </w:r>
      <w:r w:rsidR="00865B13" w:rsidRPr="00E074D2">
        <w:rPr>
          <w:rFonts w:ascii="標楷體" w:eastAsia="標楷體"/>
          <w:b/>
          <w:sz w:val="32"/>
          <w:szCs w:val="32"/>
          <w:u w:val="single"/>
        </w:rPr>
        <w:t xml:space="preserve">  </w:t>
      </w:r>
    </w:p>
    <w:p w:rsidR="00865B13" w:rsidRPr="000D018E" w:rsidRDefault="00865B13" w:rsidP="00EB1774">
      <w:pPr>
        <w:tabs>
          <w:tab w:val="left" w:pos="4440"/>
          <w:tab w:val="left" w:pos="8520"/>
        </w:tabs>
        <w:snapToGrid w:val="0"/>
        <w:jc w:val="right"/>
        <w:rPr>
          <w:rFonts w:ascii="標楷體" w:eastAsia="標楷體" w:hAnsi="標楷體"/>
        </w:rPr>
      </w:pPr>
      <w:r w:rsidRPr="000D018E">
        <w:rPr>
          <w:rFonts w:ascii="標楷體" w:eastAsia="標楷體" w:hAnsi="標楷體" w:hint="eastAsia"/>
        </w:rPr>
        <w:t>中華民國</w:t>
      </w:r>
      <w:proofErr w:type="gramStart"/>
      <w:r w:rsidRPr="000D018E">
        <w:rPr>
          <w:rFonts w:ascii="標楷體" w:eastAsia="標楷體" w:hAnsi="標楷體"/>
        </w:rPr>
        <w:t>11</w:t>
      </w:r>
      <w:r>
        <w:rPr>
          <w:rFonts w:ascii="標楷體" w:eastAsia="標楷體" w:hAnsi="標楷體"/>
        </w:rPr>
        <w:t>1</w:t>
      </w:r>
      <w:proofErr w:type="gramEnd"/>
      <w:r w:rsidRPr="000D018E">
        <w:rPr>
          <w:rFonts w:ascii="標楷體" w:eastAsia="標楷體" w:hAnsi="標楷體"/>
        </w:rPr>
        <w:t>年度</w:t>
      </w:r>
      <w:r>
        <w:rPr>
          <w:rFonts w:ascii="標楷體" w:eastAsia="標楷體" w:hAnsi="標楷體" w:hint="eastAsia"/>
        </w:rPr>
        <w:t xml:space="preserve">　　　　　　　　　</w:t>
      </w:r>
      <w:r w:rsidRPr="000D018E">
        <w:rPr>
          <w:rFonts w:ascii="標楷體" w:eastAsia="標楷體" w:hAnsi="標楷體" w:hint="eastAsia"/>
        </w:rPr>
        <w:t xml:space="preserve">　</w:t>
      </w:r>
      <w:r w:rsidRPr="008E6CC6">
        <w:rPr>
          <w:rFonts w:ascii="標楷體" w:eastAsia="標楷體" w:hAnsi="標楷體" w:hint="eastAsia"/>
          <w:spacing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0"/>
      </w:tblGrid>
      <w:tr w:rsidR="00865B13" w:rsidRPr="008A44E1" w:rsidTr="00EB1774">
        <w:trPr>
          <w:cantSplit/>
          <w:trHeight w:val="380"/>
          <w:jc w:val="center"/>
        </w:trPr>
        <w:tc>
          <w:tcPr>
            <w:tcW w:w="2500" w:type="pct"/>
            <w:vMerge w:val="restart"/>
            <w:tcBorders>
              <w:top w:val="single" w:sz="8" w:space="0" w:color="auto"/>
              <w:left w:val="nil"/>
              <w:bottom w:val="nil"/>
              <w:right w:val="single" w:sz="4" w:space="0" w:color="auto"/>
            </w:tcBorders>
            <w:vAlign w:val="center"/>
          </w:tcPr>
          <w:p w:rsidR="00865B13" w:rsidRPr="008A44E1" w:rsidRDefault="00865B13" w:rsidP="00752910">
            <w:pPr>
              <w:ind w:leftChars="7" w:left="17" w:rightChars="27" w:right="65" w:firstLineChars="5" w:firstLine="12"/>
              <w:jc w:val="distribute"/>
              <w:rPr>
                <w:rFonts w:ascii="標楷體" w:eastAsia="標楷體" w:hAnsi="標楷體"/>
                <w:noProof/>
              </w:rPr>
            </w:pPr>
            <w:r w:rsidRPr="008A44E1">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rsidR="00865B13" w:rsidRPr="008A44E1" w:rsidRDefault="00865B13" w:rsidP="00752910">
            <w:pPr>
              <w:ind w:leftChars="82" w:left="197" w:rightChars="90" w:right="216" w:firstLineChars="5" w:firstLine="12"/>
              <w:jc w:val="distribute"/>
              <w:rPr>
                <w:rFonts w:ascii="標楷體" w:eastAsia="標楷體" w:hAnsi="標楷體"/>
                <w:noProof/>
              </w:rPr>
            </w:pPr>
            <w:r w:rsidRPr="008A44E1">
              <w:rPr>
                <w:rFonts w:ascii="標楷體" w:eastAsia="標楷體" w:hAnsi="標楷體" w:hint="eastAsia"/>
                <w:noProof/>
              </w:rPr>
              <w:t>決算數</w:t>
            </w:r>
          </w:p>
        </w:tc>
      </w:tr>
      <w:tr w:rsidR="00865B13" w:rsidRPr="008A44E1" w:rsidTr="0085419C">
        <w:trPr>
          <w:cantSplit/>
          <w:trHeight w:val="480"/>
          <w:jc w:val="center"/>
        </w:trPr>
        <w:tc>
          <w:tcPr>
            <w:tcW w:w="2500" w:type="pct"/>
            <w:vMerge/>
            <w:tcBorders>
              <w:top w:val="nil"/>
              <w:left w:val="nil"/>
              <w:bottom w:val="single" w:sz="8" w:space="0" w:color="auto"/>
              <w:right w:val="single" w:sz="4" w:space="0" w:color="auto"/>
            </w:tcBorders>
          </w:tcPr>
          <w:p w:rsidR="00865B13" w:rsidRPr="008A44E1" w:rsidRDefault="00865B13" w:rsidP="0085419C">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rsidR="00865B13" w:rsidRPr="008A44E1" w:rsidRDefault="00865B13" w:rsidP="0085419C">
            <w:pPr>
              <w:spacing w:before="120"/>
              <w:jc w:val="distribute"/>
              <w:rPr>
                <w:rFonts w:ascii="標楷體" w:eastAsia="標楷體" w:hAnsi="標楷體"/>
                <w:noProof/>
                <w:sz w:val="26"/>
              </w:rPr>
            </w:pP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85419C">
            <w:pPr>
              <w:spacing w:before="120" w:line="400" w:lineRule="exact"/>
              <w:jc w:val="distribute"/>
              <w:rPr>
                <w:rFonts w:ascii="標楷體" w:eastAsia="標楷體" w:hAnsi="標楷體"/>
                <w:b/>
                <w:noProof/>
                <w:sz w:val="22"/>
                <w:szCs w:val="22"/>
              </w:rPr>
            </w:pPr>
            <w:r w:rsidRPr="008A44E1">
              <w:rPr>
                <w:rFonts w:ascii="標楷體" w:eastAsia="標楷體" w:hAnsi="標楷體"/>
                <w:b/>
                <w:noProof/>
                <w:sz w:val="22"/>
                <w:szCs w:val="22"/>
              </w:rPr>
              <w:t>業務活動之現金流量</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85419C">
            <w:pPr>
              <w:spacing w:before="120" w:line="400" w:lineRule="exact"/>
              <w:ind w:leftChars="200" w:left="480"/>
              <w:jc w:val="distribute"/>
              <w:rPr>
                <w:rFonts w:ascii="標楷體" w:eastAsia="標楷體" w:hAnsi="標楷體"/>
                <w:b/>
                <w:noProof/>
                <w:sz w:val="22"/>
                <w:szCs w:val="22"/>
              </w:rPr>
            </w:pPr>
            <w:r w:rsidRPr="008A44E1">
              <w:rPr>
                <w:rFonts w:ascii="標楷體" w:eastAsia="標楷體" w:hAnsi="標楷體"/>
                <w:noProof/>
                <w:sz w:val="22"/>
                <w:szCs w:val="22"/>
              </w:rPr>
              <w:t>本期賸餘（短絀）</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noProof/>
                <w:sz w:val="18"/>
                <w:szCs w:val="18"/>
              </w:rPr>
              <w:t>12,262,520</w:t>
            </w: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85419C">
            <w:pPr>
              <w:spacing w:before="120" w:line="400" w:lineRule="exact"/>
              <w:ind w:leftChars="200" w:left="480"/>
              <w:jc w:val="distribute"/>
              <w:rPr>
                <w:rFonts w:ascii="標楷體" w:eastAsia="標楷體" w:hAnsi="標楷體"/>
                <w:b/>
                <w:noProof/>
                <w:sz w:val="22"/>
                <w:szCs w:val="22"/>
              </w:rPr>
            </w:pPr>
            <w:r w:rsidRPr="008A44E1">
              <w:rPr>
                <w:rFonts w:ascii="標楷體" w:eastAsia="標楷體" w:hAnsi="標楷體"/>
                <w:noProof/>
                <w:sz w:val="22"/>
                <w:szCs w:val="22"/>
              </w:rPr>
              <w:t>調整非現金項目</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noProof/>
                <w:sz w:val="18"/>
                <w:szCs w:val="18"/>
              </w:rPr>
              <w:t>33,656,056</w:t>
            </w: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85419C">
            <w:pPr>
              <w:spacing w:before="120" w:line="400" w:lineRule="exact"/>
              <w:ind w:leftChars="100" w:left="240"/>
              <w:jc w:val="distribute"/>
              <w:rPr>
                <w:rFonts w:ascii="標楷體" w:eastAsia="標楷體" w:hAnsi="標楷體"/>
                <w:b/>
                <w:noProof/>
                <w:sz w:val="22"/>
                <w:szCs w:val="22"/>
              </w:rPr>
            </w:pPr>
            <w:r w:rsidRPr="008A44E1">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b/>
                <w:noProof/>
                <w:sz w:val="18"/>
                <w:szCs w:val="18"/>
              </w:rPr>
              <w:t>45,918,576</w:t>
            </w: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85419C">
            <w:pPr>
              <w:spacing w:before="120" w:line="400" w:lineRule="exact"/>
              <w:jc w:val="distribute"/>
              <w:rPr>
                <w:rFonts w:ascii="標楷體" w:eastAsia="標楷體" w:hAnsi="標楷體"/>
                <w:b/>
                <w:noProof/>
                <w:sz w:val="22"/>
                <w:szCs w:val="22"/>
              </w:rPr>
            </w:pPr>
            <w:r w:rsidRPr="008A44E1">
              <w:rPr>
                <w:rFonts w:ascii="標楷體" w:eastAsia="標楷體" w:hAnsi="標楷體"/>
                <w:b/>
                <w:noProof/>
                <w:sz w:val="22"/>
                <w:szCs w:val="22"/>
              </w:rPr>
              <w:t>投資活動之現金流量</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BF0F6A">
            <w:pPr>
              <w:spacing w:before="120" w:line="400" w:lineRule="exact"/>
              <w:ind w:leftChars="200" w:left="480" w:rightChars="10" w:right="24"/>
              <w:jc w:val="distribute"/>
              <w:rPr>
                <w:rFonts w:ascii="標楷體" w:eastAsia="標楷體" w:hAnsi="標楷體"/>
                <w:b/>
                <w:noProof/>
                <w:sz w:val="22"/>
                <w:szCs w:val="22"/>
              </w:rPr>
            </w:pPr>
            <w:r w:rsidRPr="008A44E1">
              <w:rPr>
                <w:rFonts w:ascii="標楷體" w:eastAsia="標楷體" w:hAnsi="標楷體"/>
                <w:noProof/>
                <w:spacing w:val="-24"/>
                <w:sz w:val="22"/>
                <w:szCs w:val="22"/>
              </w:rPr>
              <w:t>減少固定資產、遞耗資產、無形資產及其他資產</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noProof/>
                <w:sz w:val="18"/>
                <w:szCs w:val="18"/>
              </w:rPr>
              <w:t>139,832,303</w:t>
            </w: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BF0F6A">
            <w:pPr>
              <w:spacing w:before="120" w:line="400" w:lineRule="exact"/>
              <w:ind w:leftChars="200" w:left="480" w:rightChars="10" w:right="24"/>
              <w:jc w:val="distribute"/>
              <w:rPr>
                <w:rFonts w:ascii="標楷體" w:eastAsia="標楷體" w:hAnsi="標楷體"/>
                <w:b/>
                <w:noProof/>
                <w:sz w:val="22"/>
                <w:szCs w:val="22"/>
              </w:rPr>
            </w:pPr>
            <w:r w:rsidRPr="008A44E1">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noProof/>
                <w:sz w:val="18"/>
                <w:szCs w:val="18"/>
              </w:rPr>
              <w:t>- 139,832,303</w:t>
            </w: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85419C">
            <w:pPr>
              <w:spacing w:before="120" w:line="400" w:lineRule="exact"/>
              <w:ind w:leftChars="100" w:left="240"/>
              <w:jc w:val="distribute"/>
              <w:rPr>
                <w:rFonts w:ascii="標楷體" w:eastAsia="標楷體" w:hAnsi="標楷體"/>
                <w:b/>
                <w:noProof/>
                <w:sz w:val="22"/>
                <w:szCs w:val="22"/>
              </w:rPr>
            </w:pPr>
            <w:r w:rsidRPr="008A44E1">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b/>
                <w:noProof/>
                <w:sz w:val="18"/>
                <w:szCs w:val="18"/>
              </w:rPr>
              <w:t>－</w:t>
            </w: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85419C">
            <w:pPr>
              <w:spacing w:before="120" w:line="400" w:lineRule="exact"/>
              <w:jc w:val="distribute"/>
              <w:rPr>
                <w:rFonts w:ascii="標楷體" w:eastAsia="標楷體" w:hAnsi="標楷體"/>
                <w:b/>
                <w:noProof/>
                <w:sz w:val="22"/>
                <w:szCs w:val="22"/>
              </w:rPr>
            </w:pPr>
            <w:r w:rsidRPr="008A44E1">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b/>
                <w:noProof/>
                <w:sz w:val="18"/>
                <w:szCs w:val="18"/>
              </w:rPr>
              <w:t>45,918,576</w:t>
            </w:r>
          </w:p>
        </w:tc>
      </w:tr>
      <w:tr w:rsidR="00865B13" w:rsidRPr="008A44E1" w:rsidTr="00EB1774">
        <w:trPr>
          <w:cantSplit/>
          <w:trHeight w:val="1035"/>
          <w:jc w:val="center"/>
        </w:trPr>
        <w:tc>
          <w:tcPr>
            <w:tcW w:w="2500" w:type="pct"/>
            <w:tcBorders>
              <w:top w:val="nil"/>
              <w:left w:val="nil"/>
              <w:bottom w:val="nil"/>
              <w:right w:val="single" w:sz="4" w:space="0" w:color="auto"/>
            </w:tcBorders>
          </w:tcPr>
          <w:p w:rsidR="00865B13" w:rsidRPr="008A44E1" w:rsidRDefault="00865B13" w:rsidP="0085419C">
            <w:pPr>
              <w:spacing w:before="120" w:line="400" w:lineRule="exact"/>
              <w:jc w:val="distribute"/>
              <w:rPr>
                <w:rFonts w:ascii="標楷體" w:eastAsia="標楷體" w:hAnsi="標楷體"/>
                <w:b/>
                <w:noProof/>
                <w:sz w:val="22"/>
                <w:szCs w:val="22"/>
              </w:rPr>
            </w:pPr>
            <w:r w:rsidRPr="008A44E1">
              <w:rPr>
                <w:rFonts w:ascii="標楷體" w:eastAsia="標楷體" w:hAnsi="標楷體"/>
                <w:b/>
                <w:noProof/>
                <w:sz w:val="22"/>
                <w:szCs w:val="22"/>
              </w:rPr>
              <w:t>期初現金及約當現金</w:t>
            </w:r>
          </w:p>
        </w:tc>
        <w:tc>
          <w:tcPr>
            <w:tcW w:w="2500" w:type="pct"/>
            <w:tcBorders>
              <w:top w:val="nil"/>
              <w:left w:val="nil"/>
              <w:bottom w:val="nil"/>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b/>
                <w:noProof/>
                <w:sz w:val="18"/>
                <w:szCs w:val="18"/>
              </w:rPr>
              <w:t>394,247,326</w:t>
            </w:r>
          </w:p>
        </w:tc>
      </w:tr>
      <w:tr w:rsidR="00865B13" w:rsidRPr="008A44E1" w:rsidTr="00EB1774">
        <w:trPr>
          <w:cantSplit/>
          <w:trHeight w:val="1035"/>
          <w:jc w:val="center"/>
        </w:trPr>
        <w:tc>
          <w:tcPr>
            <w:tcW w:w="2500" w:type="pct"/>
            <w:tcBorders>
              <w:top w:val="nil"/>
              <w:left w:val="nil"/>
              <w:bottom w:val="single" w:sz="8" w:space="0" w:color="auto"/>
              <w:right w:val="single" w:sz="4" w:space="0" w:color="auto"/>
            </w:tcBorders>
          </w:tcPr>
          <w:p w:rsidR="00865B13" w:rsidRPr="008A44E1" w:rsidRDefault="00865B13" w:rsidP="0085419C">
            <w:pPr>
              <w:spacing w:before="120" w:line="400" w:lineRule="exact"/>
              <w:jc w:val="distribute"/>
              <w:rPr>
                <w:rFonts w:ascii="標楷體" w:eastAsia="標楷體" w:hAnsi="標楷體"/>
                <w:b/>
                <w:noProof/>
                <w:sz w:val="22"/>
                <w:szCs w:val="22"/>
              </w:rPr>
            </w:pPr>
            <w:r w:rsidRPr="008A44E1">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rsidR="00865B13" w:rsidRPr="008A44E1" w:rsidRDefault="00865B13" w:rsidP="0085419C">
            <w:pPr>
              <w:spacing w:before="120" w:line="400" w:lineRule="exact"/>
              <w:jc w:val="right"/>
              <w:rPr>
                <w:rFonts w:ascii="新細明體" w:hAnsi="新細明體"/>
                <w:noProof/>
                <w:sz w:val="18"/>
                <w:szCs w:val="18"/>
              </w:rPr>
            </w:pPr>
            <w:r w:rsidRPr="008A44E1">
              <w:rPr>
                <w:rFonts w:ascii="新細明體" w:hAnsi="新細明體"/>
                <w:b/>
                <w:noProof/>
                <w:sz w:val="18"/>
                <w:szCs w:val="18"/>
              </w:rPr>
              <w:t>440,165,902</w:t>
            </w:r>
          </w:p>
        </w:tc>
      </w:tr>
    </w:tbl>
    <w:p w:rsidR="00865B13" w:rsidRDefault="00865B13" w:rsidP="003C1E0A">
      <w:pPr>
        <w:adjustRightInd w:val="0"/>
        <w:snapToGrid w:val="0"/>
        <w:spacing w:line="240" w:lineRule="exact"/>
        <w:ind w:left="180" w:rightChars="-50" w:right="-120" w:hangingChars="100" w:hanging="180"/>
        <w:jc w:val="both"/>
        <w:rPr>
          <w:rFonts w:ascii="標楷體" w:eastAsia="標楷體" w:hAnsi="標楷體"/>
          <w:bCs/>
          <w:sz w:val="18"/>
          <w:szCs w:val="18"/>
        </w:rPr>
      </w:pPr>
      <w:proofErr w:type="gramStart"/>
      <w:r w:rsidRPr="00034ACA">
        <w:rPr>
          <w:rFonts w:ascii="標楷體" w:eastAsia="標楷體" w:hAnsi="標楷體"/>
          <w:bCs/>
          <w:sz w:val="18"/>
          <w:szCs w:val="18"/>
        </w:rPr>
        <w:t>註</w:t>
      </w:r>
      <w:proofErr w:type="gramEnd"/>
      <w:r w:rsidRPr="00034ACA">
        <w:rPr>
          <w:rFonts w:ascii="標楷體" w:eastAsia="標楷體" w:hAnsi="標楷體"/>
          <w:bCs/>
          <w:sz w:val="18"/>
          <w:szCs w:val="18"/>
        </w:rPr>
        <w:t>：1.</w:t>
      </w:r>
      <w:r w:rsidRPr="008A44E1">
        <w:rPr>
          <w:rFonts w:ascii="標楷體" w:eastAsia="標楷體" w:hAnsi="標楷體" w:hint="eastAsia"/>
          <w:bCs/>
          <w:sz w:val="18"/>
          <w:szCs w:val="18"/>
        </w:rPr>
        <w:t>本表係</w:t>
      </w:r>
      <w:proofErr w:type="gramStart"/>
      <w:r w:rsidRPr="008A44E1">
        <w:rPr>
          <w:rFonts w:ascii="標楷體" w:eastAsia="標楷體" w:hAnsi="標楷體" w:hint="eastAsia"/>
          <w:bCs/>
          <w:sz w:val="18"/>
          <w:szCs w:val="18"/>
        </w:rPr>
        <w:t>採</w:t>
      </w:r>
      <w:proofErr w:type="gramEnd"/>
      <w:r w:rsidRPr="008A44E1">
        <w:rPr>
          <w:rFonts w:ascii="標楷體" w:eastAsia="標楷體" w:hAnsi="標楷體" w:hint="eastAsia"/>
          <w:bCs/>
          <w:sz w:val="18"/>
          <w:szCs w:val="18"/>
        </w:rPr>
        <w:t>現金及約當現金基礎，包括現金及自投資日起3個月內到期或清償之債權證券。</w:t>
      </w:r>
    </w:p>
    <w:p w:rsidR="00865B13" w:rsidRDefault="00865B13" w:rsidP="005D46B6">
      <w:pPr>
        <w:adjustRightInd w:val="0"/>
        <w:snapToGrid w:val="0"/>
        <w:spacing w:line="240" w:lineRule="exact"/>
        <w:ind w:leftChars="150" w:left="540" w:rightChars="-1" w:right="-2" w:hangingChars="100" w:hanging="180"/>
        <w:jc w:val="both"/>
        <w:rPr>
          <w:rFonts w:ascii="標楷體" w:eastAsia="標楷體" w:hAnsi="標楷體"/>
          <w:bCs/>
          <w:sz w:val="18"/>
          <w:szCs w:val="18"/>
        </w:rPr>
      </w:pPr>
      <w:r w:rsidRPr="00034ACA">
        <w:rPr>
          <w:rFonts w:ascii="標楷體" w:eastAsia="標楷體" w:hAnsi="標楷體"/>
          <w:bCs/>
          <w:sz w:val="18"/>
          <w:szCs w:val="18"/>
        </w:rPr>
        <w:t>2.</w:t>
      </w:r>
      <w:r w:rsidRPr="008A44E1">
        <w:rPr>
          <w:rFonts w:ascii="標楷體" w:eastAsia="標楷體" w:hAnsi="標楷體" w:hint="eastAsia"/>
          <w:bCs/>
          <w:sz w:val="18"/>
          <w:szCs w:val="18"/>
        </w:rPr>
        <w:t>本表「調整非現金項目」欄所列，包括提存呆帳及評價損益、折舊、</w:t>
      </w:r>
      <w:proofErr w:type="gramStart"/>
      <w:r w:rsidRPr="008A44E1">
        <w:rPr>
          <w:rFonts w:ascii="標楷體" w:eastAsia="標楷體" w:hAnsi="標楷體" w:hint="eastAsia"/>
          <w:bCs/>
          <w:sz w:val="18"/>
          <w:szCs w:val="18"/>
        </w:rPr>
        <w:t>折耗及攤</w:t>
      </w:r>
      <w:proofErr w:type="gramEnd"/>
      <w:r w:rsidRPr="008A44E1">
        <w:rPr>
          <w:rFonts w:ascii="標楷體" w:eastAsia="標楷體" w:hAnsi="標楷體" w:hint="eastAsia"/>
          <w:bCs/>
          <w:sz w:val="18"/>
          <w:szCs w:val="18"/>
        </w:rPr>
        <w:t>銷、處理資產損失（利益）、其他、</w:t>
      </w:r>
      <w:proofErr w:type="gramStart"/>
      <w:r w:rsidRPr="008A44E1">
        <w:rPr>
          <w:rFonts w:ascii="標楷體" w:eastAsia="標楷體" w:hAnsi="標楷體" w:hint="eastAsia"/>
          <w:bCs/>
          <w:sz w:val="18"/>
          <w:szCs w:val="18"/>
        </w:rPr>
        <w:t>流動資產淨減</w:t>
      </w:r>
      <w:proofErr w:type="gramEnd"/>
      <w:r w:rsidRPr="008A44E1">
        <w:rPr>
          <w:rFonts w:ascii="標楷體" w:eastAsia="標楷體" w:hAnsi="標楷體" w:hint="eastAsia"/>
          <w:bCs/>
          <w:sz w:val="18"/>
          <w:szCs w:val="18"/>
        </w:rPr>
        <w:t>（淨增）及流動負債淨增（淨減）。</w:t>
      </w:r>
    </w:p>
    <w:p w:rsidR="00865B13" w:rsidRPr="005851BB" w:rsidRDefault="00865B13" w:rsidP="003C1E0A">
      <w:pPr>
        <w:adjustRightInd w:val="0"/>
        <w:snapToGrid w:val="0"/>
        <w:spacing w:line="240" w:lineRule="exact"/>
        <w:ind w:leftChars="150" w:left="540" w:right="-50" w:hangingChars="100" w:hanging="180"/>
        <w:jc w:val="both"/>
        <w:rPr>
          <w:rFonts w:ascii="標楷體" w:eastAsia="標楷體" w:hAnsi="標楷體"/>
          <w:bCs/>
          <w:sz w:val="18"/>
          <w:szCs w:val="18"/>
        </w:rPr>
        <w:sectPr w:rsidR="00865B13" w:rsidRPr="005851BB" w:rsidSect="00166377">
          <w:pgSz w:w="11906" w:h="16838" w:code="9"/>
          <w:pgMar w:top="1418" w:right="851" w:bottom="1418" w:left="851" w:header="1021" w:footer="737" w:gutter="284"/>
          <w:cols w:space="425"/>
          <w:docGrid w:type="lines" w:linePitch="360"/>
        </w:sectPr>
      </w:pPr>
      <w:r w:rsidRPr="00034ACA">
        <w:rPr>
          <w:rFonts w:ascii="標楷體" w:eastAsia="標楷體" w:hAnsi="標楷體"/>
          <w:bCs/>
          <w:sz w:val="18"/>
          <w:szCs w:val="18"/>
        </w:rPr>
        <w:t>3.</w:t>
      </w:r>
      <w:proofErr w:type="gramStart"/>
      <w:r w:rsidRPr="008A44E1">
        <w:rPr>
          <w:rFonts w:ascii="標楷體" w:eastAsia="標楷體" w:hAnsi="標楷體" w:hint="eastAsia"/>
          <w:bCs/>
          <w:sz w:val="18"/>
          <w:szCs w:val="18"/>
        </w:rPr>
        <w:t>本表編製</w:t>
      </w:r>
      <w:proofErr w:type="gramEnd"/>
      <w:r w:rsidRPr="008A44E1">
        <w:rPr>
          <w:rFonts w:ascii="標楷體" w:eastAsia="標楷體" w:hAnsi="標楷體" w:hint="eastAsia"/>
          <w:bCs/>
          <w:sz w:val="18"/>
          <w:szCs w:val="18"/>
        </w:rPr>
        <w:t>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865B13" w:rsidRPr="008A44E1" w:rsidTr="0085419C">
        <w:trPr>
          <w:tblHeader/>
        </w:trPr>
        <w:tc>
          <w:tcPr>
            <w:tcW w:w="9960" w:type="dxa"/>
            <w:gridSpan w:val="7"/>
            <w:tcBorders>
              <w:bottom w:val="single" w:sz="8" w:space="0" w:color="auto"/>
            </w:tcBorders>
          </w:tcPr>
          <w:p w:rsidR="00865B13" w:rsidRPr="008A44E1" w:rsidRDefault="00865B13" w:rsidP="00EB1774">
            <w:pPr>
              <w:snapToGrid w:val="0"/>
              <w:jc w:val="center"/>
              <w:rPr>
                <w:rFonts w:ascii="標楷體" w:eastAsia="標楷體" w:hAnsi="標楷體"/>
                <w:b/>
                <w:sz w:val="32"/>
                <w:szCs w:val="20"/>
                <w:u w:val="single"/>
              </w:rPr>
            </w:pPr>
            <w:r w:rsidRPr="008A44E1">
              <w:rPr>
                <w:rFonts w:ascii="標楷體" w:eastAsia="標楷體" w:hAnsi="標楷體" w:hint="eastAsia"/>
                <w:b/>
                <w:sz w:val="32"/>
                <w:szCs w:val="20"/>
                <w:u w:val="single"/>
              </w:rPr>
              <w:lastRenderedPageBreak/>
              <w:t xml:space="preserve">　</w:t>
            </w:r>
            <w:r w:rsidRPr="008A44E1">
              <w:rPr>
                <w:rFonts w:ascii="標楷體" w:eastAsia="標楷體" w:hAnsi="標楷體"/>
                <w:b/>
                <w:sz w:val="32"/>
                <w:szCs w:val="20"/>
                <w:u w:val="single"/>
              </w:rPr>
              <w:t>有線廣播電視事業發展基金</w:t>
            </w:r>
            <w:r w:rsidRPr="008A44E1">
              <w:rPr>
                <w:rFonts w:ascii="標楷體" w:eastAsia="標楷體" w:hAnsi="標楷體" w:hint="eastAsia"/>
                <w:b/>
                <w:sz w:val="32"/>
                <w:szCs w:val="20"/>
                <w:u w:val="single"/>
              </w:rPr>
              <w:t>餘</w:t>
            </w:r>
            <w:proofErr w:type="gramStart"/>
            <w:r w:rsidRPr="008A44E1">
              <w:rPr>
                <w:rFonts w:ascii="標楷體" w:eastAsia="標楷體" w:hAnsi="標楷體" w:hint="eastAsia"/>
                <w:b/>
                <w:sz w:val="32"/>
                <w:szCs w:val="20"/>
                <w:u w:val="single"/>
              </w:rPr>
              <w:t>絀</w:t>
            </w:r>
            <w:proofErr w:type="gramEnd"/>
            <w:r w:rsidRPr="008A44E1">
              <w:rPr>
                <w:rFonts w:ascii="標楷體" w:eastAsia="標楷體" w:hAnsi="標楷體" w:hint="eastAsia"/>
                <w:b/>
                <w:sz w:val="32"/>
                <w:szCs w:val="20"/>
                <w:u w:val="single"/>
              </w:rPr>
              <w:t xml:space="preserve">審定後平衡表　</w:t>
            </w:r>
          </w:p>
          <w:p w:rsidR="00865B13" w:rsidRPr="008A44E1" w:rsidRDefault="00865B13" w:rsidP="00EB1774">
            <w:pPr>
              <w:tabs>
                <w:tab w:val="left" w:pos="3600"/>
                <w:tab w:val="left" w:pos="8490"/>
              </w:tabs>
              <w:snapToGrid w:val="0"/>
              <w:ind w:rightChars="-4" w:right="-10"/>
              <w:rPr>
                <w:rFonts w:ascii="標楷體" w:eastAsia="標楷體" w:hAnsi="標楷體"/>
                <w:b/>
                <w:sz w:val="32"/>
                <w:szCs w:val="20"/>
                <w:u w:val="single"/>
              </w:rPr>
            </w:pPr>
            <w:r w:rsidRPr="008A44E1">
              <w:rPr>
                <w:rFonts w:ascii="標楷體" w:eastAsia="標楷體" w:hAnsi="標楷體"/>
                <w:spacing w:val="60"/>
                <w:szCs w:val="20"/>
              </w:rPr>
              <w:tab/>
            </w:r>
            <w:r w:rsidRPr="008A44E1">
              <w:rPr>
                <w:rFonts w:ascii="標楷體" w:eastAsia="標楷體" w:hAnsi="標楷體" w:hint="eastAsia"/>
                <w:szCs w:val="20"/>
              </w:rPr>
              <w:t>中華民國</w:t>
            </w:r>
            <w:r w:rsidRPr="008A44E1">
              <w:rPr>
                <w:rFonts w:ascii="標楷體" w:eastAsia="標楷體" w:hAnsi="標楷體"/>
                <w:szCs w:val="20"/>
              </w:rPr>
              <w:t>111</w:t>
            </w:r>
            <w:r w:rsidRPr="008A44E1">
              <w:rPr>
                <w:rFonts w:ascii="標楷體" w:eastAsia="標楷體" w:hAnsi="標楷體" w:hint="eastAsia"/>
                <w:szCs w:val="20"/>
              </w:rPr>
              <w:t>年12月31日</w:t>
            </w:r>
            <w:r w:rsidRPr="008A44E1">
              <w:rPr>
                <w:rFonts w:ascii="標楷體" w:eastAsia="標楷體" w:hAnsi="標楷體" w:hint="eastAsia"/>
                <w:szCs w:val="20"/>
              </w:rPr>
              <w:tab/>
            </w:r>
            <w:r w:rsidRPr="008A44E1">
              <w:rPr>
                <w:rFonts w:ascii="標楷體" w:eastAsia="標楷體" w:hAnsi="標楷體" w:hint="eastAsia"/>
                <w:spacing w:val="-20"/>
                <w:kern w:val="0"/>
                <w:szCs w:val="20"/>
              </w:rPr>
              <w:t>單位：新臺幣元</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865B13" w:rsidRPr="008A44E1" w:rsidRDefault="00865B13" w:rsidP="0085419C">
            <w:pPr>
              <w:ind w:left="113" w:right="113"/>
              <w:jc w:val="distribute"/>
              <w:rPr>
                <w:rFonts w:ascii="標楷體" w:eastAsia="標楷體" w:hAnsi="標楷體"/>
                <w:szCs w:val="20"/>
              </w:rPr>
            </w:pPr>
            <w:r w:rsidRPr="008A44E1">
              <w:rPr>
                <w:rFonts w:ascii="標楷體" w:eastAsia="標楷體" w:hAnsi="標楷體" w:hint="eastAsia"/>
                <w:szCs w:val="20"/>
              </w:rPr>
              <w:t>科目</w:t>
            </w:r>
          </w:p>
        </w:tc>
        <w:tc>
          <w:tcPr>
            <w:tcW w:w="2436" w:type="dxa"/>
            <w:gridSpan w:val="2"/>
            <w:tcBorders>
              <w:top w:val="single" w:sz="8" w:space="0" w:color="auto"/>
              <w:bottom w:val="nil"/>
            </w:tcBorders>
            <w:vAlign w:val="center"/>
          </w:tcPr>
          <w:p w:rsidR="00865B13" w:rsidRPr="008A44E1" w:rsidRDefault="00865B13" w:rsidP="0085419C">
            <w:pPr>
              <w:ind w:left="70" w:right="42"/>
              <w:jc w:val="distribute"/>
              <w:rPr>
                <w:rFonts w:ascii="標楷體" w:eastAsia="標楷體" w:hAnsi="標楷體"/>
                <w:spacing w:val="-20"/>
                <w:szCs w:val="20"/>
              </w:rPr>
            </w:pPr>
            <w:r w:rsidRPr="008A44E1">
              <w:rPr>
                <w:rFonts w:ascii="標楷體" w:eastAsia="標楷體" w:hAnsi="標楷體"/>
                <w:szCs w:val="20"/>
              </w:rPr>
              <w:t>111</w:t>
            </w:r>
            <w:r w:rsidRPr="008A44E1">
              <w:rPr>
                <w:rFonts w:ascii="標楷體" w:eastAsia="標楷體" w:hAnsi="標楷體" w:hint="eastAsia"/>
                <w:spacing w:val="-20"/>
                <w:szCs w:val="20"/>
              </w:rPr>
              <w:t>年12月31日</w:t>
            </w:r>
          </w:p>
        </w:tc>
        <w:tc>
          <w:tcPr>
            <w:tcW w:w="2436" w:type="dxa"/>
            <w:gridSpan w:val="2"/>
            <w:tcBorders>
              <w:top w:val="single" w:sz="8" w:space="0" w:color="auto"/>
              <w:bottom w:val="nil"/>
            </w:tcBorders>
            <w:vAlign w:val="center"/>
          </w:tcPr>
          <w:p w:rsidR="00865B13" w:rsidRPr="008A44E1" w:rsidRDefault="00865B13" w:rsidP="0085419C">
            <w:pPr>
              <w:ind w:left="1" w:right="42" w:firstLineChars="27" w:firstLine="65"/>
              <w:jc w:val="distribute"/>
              <w:rPr>
                <w:rFonts w:ascii="標楷體" w:eastAsia="標楷體" w:hAnsi="標楷體"/>
                <w:spacing w:val="-20"/>
                <w:szCs w:val="20"/>
              </w:rPr>
            </w:pPr>
            <w:r w:rsidRPr="008A44E1">
              <w:rPr>
                <w:rFonts w:ascii="標楷體" w:eastAsia="標楷體" w:hAnsi="標楷體"/>
                <w:szCs w:val="20"/>
              </w:rPr>
              <w:t>110</w:t>
            </w:r>
            <w:r w:rsidRPr="008A44E1">
              <w:rPr>
                <w:rFonts w:ascii="標楷體" w:eastAsia="標楷體" w:hAnsi="標楷體" w:hint="eastAsia"/>
                <w:spacing w:val="-20"/>
                <w:szCs w:val="20"/>
              </w:rPr>
              <w:t>年12月31日</w:t>
            </w:r>
          </w:p>
        </w:tc>
        <w:tc>
          <w:tcPr>
            <w:tcW w:w="2065" w:type="dxa"/>
            <w:gridSpan w:val="2"/>
            <w:tcBorders>
              <w:top w:val="single" w:sz="8" w:space="0" w:color="auto"/>
              <w:bottom w:val="nil"/>
              <w:right w:val="nil"/>
            </w:tcBorders>
            <w:vAlign w:val="center"/>
          </w:tcPr>
          <w:p w:rsidR="00865B13" w:rsidRPr="008A44E1" w:rsidRDefault="00865B13" w:rsidP="0085419C">
            <w:pPr>
              <w:spacing w:line="240" w:lineRule="exact"/>
              <w:jc w:val="distribute"/>
              <w:rPr>
                <w:rFonts w:ascii="標楷體" w:eastAsia="標楷體" w:hAnsi="標楷體"/>
                <w:szCs w:val="20"/>
              </w:rPr>
            </w:pPr>
            <w:r w:rsidRPr="008A44E1">
              <w:rPr>
                <w:rFonts w:ascii="標楷體" w:eastAsia="標楷體" w:hAnsi="標楷體" w:hint="eastAsia"/>
                <w:szCs w:val="20"/>
              </w:rPr>
              <w:t>比較增減</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blHeader/>
        </w:trPr>
        <w:tc>
          <w:tcPr>
            <w:tcW w:w="3023" w:type="dxa"/>
            <w:vMerge/>
            <w:tcBorders>
              <w:top w:val="nil"/>
              <w:left w:val="nil"/>
              <w:bottom w:val="single" w:sz="8" w:space="0" w:color="auto"/>
            </w:tcBorders>
            <w:vAlign w:val="center"/>
          </w:tcPr>
          <w:p w:rsidR="00865B13" w:rsidRPr="008A44E1" w:rsidRDefault="00865B13" w:rsidP="0085419C">
            <w:pPr>
              <w:ind w:left="113" w:right="113"/>
              <w:jc w:val="distribute"/>
              <w:rPr>
                <w:rFonts w:ascii="標楷體" w:eastAsia="標楷體" w:hAnsi="標楷體"/>
                <w:szCs w:val="20"/>
              </w:rPr>
            </w:pPr>
          </w:p>
        </w:tc>
        <w:tc>
          <w:tcPr>
            <w:tcW w:w="1779" w:type="dxa"/>
            <w:tcBorders>
              <w:bottom w:val="single" w:sz="8" w:space="0" w:color="auto"/>
            </w:tcBorders>
            <w:vAlign w:val="center"/>
          </w:tcPr>
          <w:p w:rsidR="00865B13" w:rsidRPr="008A44E1" w:rsidRDefault="00865B13" w:rsidP="0085419C">
            <w:pPr>
              <w:ind w:left="113" w:right="113"/>
              <w:jc w:val="distribute"/>
              <w:rPr>
                <w:rFonts w:ascii="標楷體" w:eastAsia="標楷體" w:hAnsi="標楷體"/>
                <w:szCs w:val="20"/>
              </w:rPr>
            </w:pPr>
            <w:r w:rsidRPr="008A44E1">
              <w:rPr>
                <w:rFonts w:ascii="標楷體" w:eastAsia="標楷體" w:hAnsi="標楷體" w:hint="eastAsia"/>
                <w:szCs w:val="20"/>
              </w:rPr>
              <w:t>金額</w:t>
            </w:r>
          </w:p>
        </w:tc>
        <w:tc>
          <w:tcPr>
            <w:tcW w:w="657" w:type="dxa"/>
            <w:tcBorders>
              <w:bottom w:val="single" w:sz="8" w:space="0" w:color="auto"/>
            </w:tcBorders>
            <w:vAlign w:val="center"/>
          </w:tcPr>
          <w:p w:rsidR="00865B13" w:rsidRPr="008A44E1" w:rsidRDefault="00865B13" w:rsidP="0085419C">
            <w:pPr>
              <w:ind w:left="113" w:right="113"/>
              <w:jc w:val="distribute"/>
              <w:rPr>
                <w:rFonts w:ascii="標楷體" w:eastAsia="標楷體" w:hAnsi="標楷體"/>
                <w:szCs w:val="20"/>
              </w:rPr>
            </w:pPr>
            <w:r w:rsidRPr="008A44E1">
              <w:rPr>
                <w:rFonts w:ascii="標楷體" w:eastAsia="標楷體" w:hAnsi="標楷體" w:hint="eastAsia"/>
                <w:szCs w:val="20"/>
              </w:rPr>
              <w:t>％</w:t>
            </w:r>
          </w:p>
        </w:tc>
        <w:tc>
          <w:tcPr>
            <w:tcW w:w="1764" w:type="dxa"/>
            <w:tcBorders>
              <w:bottom w:val="single" w:sz="8" w:space="0" w:color="auto"/>
            </w:tcBorders>
            <w:vAlign w:val="center"/>
          </w:tcPr>
          <w:p w:rsidR="00865B13" w:rsidRPr="008A44E1" w:rsidRDefault="00865B13" w:rsidP="0085419C">
            <w:pPr>
              <w:ind w:left="113" w:right="113"/>
              <w:jc w:val="distribute"/>
              <w:rPr>
                <w:rFonts w:ascii="標楷體" w:eastAsia="標楷體" w:hAnsi="標楷體"/>
                <w:szCs w:val="20"/>
              </w:rPr>
            </w:pPr>
            <w:r w:rsidRPr="008A44E1">
              <w:rPr>
                <w:rFonts w:ascii="標楷體" w:eastAsia="標楷體" w:hAnsi="標楷體" w:hint="eastAsia"/>
                <w:szCs w:val="20"/>
              </w:rPr>
              <w:t>金額</w:t>
            </w:r>
          </w:p>
        </w:tc>
        <w:tc>
          <w:tcPr>
            <w:tcW w:w="672" w:type="dxa"/>
            <w:tcBorders>
              <w:bottom w:val="single" w:sz="8" w:space="0" w:color="auto"/>
            </w:tcBorders>
            <w:vAlign w:val="center"/>
          </w:tcPr>
          <w:p w:rsidR="00865B13" w:rsidRPr="008A44E1" w:rsidRDefault="00865B13" w:rsidP="0085419C">
            <w:pPr>
              <w:ind w:left="113" w:right="113"/>
              <w:jc w:val="distribute"/>
              <w:rPr>
                <w:rFonts w:ascii="標楷體" w:eastAsia="標楷體" w:hAnsi="標楷體"/>
                <w:szCs w:val="20"/>
              </w:rPr>
            </w:pPr>
            <w:r w:rsidRPr="008A44E1">
              <w:rPr>
                <w:rFonts w:ascii="標楷體" w:eastAsia="標楷體" w:hAnsi="標楷體" w:hint="eastAsia"/>
                <w:szCs w:val="20"/>
              </w:rPr>
              <w:t>％</w:t>
            </w:r>
          </w:p>
        </w:tc>
        <w:tc>
          <w:tcPr>
            <w:tcW w:w="1414" w:type="dxa"/>
            <w:tcBorders>
              <w:bottom w:val="single" w:sz="8" w:space="0" w:color="auto"/>
            </w:tcBorders>
            <w:vAlign w:val="center"/>
          </w:tcPr>
          <w:p w:rsidR="00865B13" w:rsidRPr="008A44E1" w:rsidRDefault="00865B13" w:rsidP="0085419C">
            <w:pPr>
              <w:ind w:left="113" w:right="113"/>
              <w:jc w:val="distribute"/>
              <w:rPr>
                <w:rFonts w:ascii="標楷體" w:eastAsia="標楷體" w:hAnsi="標楷體"/>
                <w:szCs w:val="20"/>
              </w:rPr>
            </w:pPr>
            <w:r w:rsidRPr="008A44E1">
              <w:rPr>
                <w:rFonts w:ascii="標楷體" w:eastAsia="標楷體" w:hAnsi="標楷體" w:hint="eastAsia"/>
                <w:szCs w:val="20"/>
              </w:rPr>
              <w:t>金額</w:t>
            </w:r>
          </w:p>
        </w:tc>
        <w:tc>
          <w:tcPr>
            <w:tcW w:w="651" w:type="dxa"/>
            <w:tcBorders>
              <w:bottom w:val="single" w:sz="8" w:space="0" w:color="auto"/>
              <w:right w:val="nil"/>
            </w:tcBorders>
            <w:vAlign w:val="center"/>
          </w:tcPr>
          <w:p w:rsidR="00865B13" w:rsidRPr="008A44E1" w:rsidRDefault="00865B13" w:rsidP="0085419C">
            <w:pPr>
              <w:ind w:left="113" w:right="113"/>
              <w:jc w:val="distribute"/>
              <w:rPr>
                <w:rFonts w:ascii="標楷體" w:eastAsia="標楷體" w:hAnsi="標楷體"/>
                <w:szCs w:val="20"/>
              </w:rPr>
            </w:pPr>
            <w:r w:rsidRPr="008A44E1">
              <w:rPr>
                <w:rFonts w:ascii="標楷體" w:eastAsia="標楷體" w:hAnsi="標楷體" w:hint="eastAsia"/>
                <w:szCs w:val="20"/>
              </w:rPr>
              <w:t>％</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jc w:val="distribute"/>
              <w:rPr>
                <w:rFonts w:ascii="標楷體" w:eastAsia="標楷體" w:hAnsi="標楷體"/>
                <w:spacing w:val="-6"/>
                <w:kern w:val="0"/>
                <w:sz w:val="22"/>
                <w:szCs w:val="20"/>
              </w:rPr>
            </w:pPr>
            <w:r w:rsidRPr="008A44E1">
              <w:rPr>
                <w:rFonts w:ascii="標楷體" w:eastAsia="標楷體" w:hAnsi="標楷體"/>
                <w:b/>
                <w:spacing w:val="-6"/>
                <w:kern w:val="0"/>
                <w:szCs w:val="20"/>
              </w:rPr>
              <w:t>資產</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440,430,262</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100.00</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394,364,903</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100.00</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b/>
                <w:noProof/>
                <w:sz w:val="18"/>
                <w:szCs w:val="20"/>
              </w:rPr>
              <w:t>46,065,359</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b/>
                <w:kern w:val="0"/>
                <w:sz w:val="18"/>
                <w:szCs w:val="20"/>
              </w:rPr>
              <w:t>11.68</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ind w:leftChars="100" w:left="240"/>
              <w:jc w:val="distribute"/>
              <w:rPr>
                <w:rFonts w:ascii="標楷體" w:eastAsia="標楷體" w:hAnsi="標楷體"/>
                <w:spacing w:val="-6"/>
                <w:kern w:val="0"/>
                <w:sz w:val="22"/>
                <w:szCs w:val="20"/>
              </w:rPr>
            </w:pPr>
            <w:r w:rsidRPr="008A44E1">
              <w:rPr>
                <w:rFonts w:ascii="標楷體" w:eastAsia="標楷體" w:hAnsi="標楷體"/>
                <w:spacing w:val="-6"/>
                <w:kern w:val="0"/>
                <w:sz w:val="22"/>
                <w:szCs w:val="20"/>
              </w:rPr>
              <w:t>流動資產</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440,430,262</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100.00</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394,364,903</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100.00</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noProof/>
                <w:sz w:val="18"/>
                <w:szCs w:val="20"/>
              </w:rPr>
              <w:t>46,065,359</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kern w:val="0"/>
                <w:sz w:val="18"/>
                <w:szCs w:val="20"/>
              </w:rPr>
              <w:t>11.68</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ind w:leftChars="200" w:left="480"/>
              <w:jc w:val="distribute"/>
              <w:rPr>
                <w:rFonts w:ascii="標楷體" w:eastAsia="標楷體" w:hAnsi="標楷體"/>
                <w:spacing w:val="-6"/>
                <w:kern w:val="0"/>
                <w:sz w:val="22"/>
                <w:szCs w:val="20"/>
              </w:rPr>
            </w:pPr>
            <w:r w:rsidRPr="008A44E1">
              <w:rPr>
                <w:rFonts w:ascii="標楷體" w:eastAsia="標楷體" w:hAnsi="標楷體"/>
                <w:spacing w:val="-6"/>
                <w:kern w:val="0"/>
                <w:sz w:val="22"/>
                <w:szCs w:val="20"/>
              </w:rPr>
              <w:t>現金</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440,165,902</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99.94</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394,247,326</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99.97</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noProof/>
                <w:sz w:val="18"/>
                <w:szCs w:val="20"/>
              </w:rPr>
              <w:t>45,918,576</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kern w:val="0"/>
                <w:sz w:val="18"/>
                <w:szCs w:val="20"/>
              </w:rPr>
              <w:t>11.65</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ind w:leftChars="200" w:left="480"/>
              <w:jc w:val="distribute"/>
              <w:rPr>
                <w:rFonts w:ascii="標楷體" w:eastAsia="標楷體" w:hAnsi="標楷體"/>
                <w:spacing w:val="-6"/>
                <w:kern w:val="0"/>
                <w:sz w:val="22"/>
                <w:szCs w:val="20"/>
              </w:rPr>
            </w:pPr>
            <w:r w:rsidRPr="008A44E1">
              <w:rPr>
                <w:rFonts w:ascii="標楷體" w:eastAsia="標楷體" w:hAnsi="標楷體"/>
                <w:spacing w:val="-6"/>
                <w:kern w:val="0"/>
                <w:sz w:val="22"/>
                <w:szCs w:val="20"/>
              </w:rPr>
              <w:t>應收款項</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264,360</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0.06</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117,577</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0.03</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noProof/>
                <w:sz w:val="18"/>
                <w:szCs w:val="20"/>
              </w:rPr>
              <w:t>146,783</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kern w:val="0"/>
                <w:sz w:val="18"/>
                <w:szCs w:val="20"/>
              </w:rPr>
              <w:t>124.84</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jc w:val="distribute"/>
              <w:rPr>
                <w:rFonts w:ascii="標楷體" w:eastAsia="標楷體" w:hAnsi="標楷體"/>
                <w:spacing w:val="-6"/>
                <w:kern w:val="0"/>
                <w:sz w:val="22"/>
                <w:szCs w:val="20"/>
              </w:rPr>
            </w:pPr>
            <w:r w:rsidRPr="008A44E1">
              <w:rPr>
                <w:rFonts w:ascii="標楷體" w:eastAsia="標楷體" w:hAnsi="標楷體"/>
                <w:b/>
                <w:spacing w:val="-6"/>
                <w:kern w:val="0"/>
                <w:szCs w:val="20"/>
              </w:rPr>
              <w:t>合計</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440,430,262</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100.00</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394,364,903</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100.00</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b/>
                <w:noProof/>
                <w:sz w:val="18"/>
                <w:szCs w:val="20"/>
              </w:rPr>
              <w:t>46,065,359</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b/>
                <w:kern w:val="0"/>
                <w:sz w:val="18"/>
                <w:szCs w:val="20"/>
              </w:rPr>
              <w:t>11.68</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jc w:val="distribute"/>
              <w:rPr>
                <w:rFonts w:ascii="標楷體" w:eastAsia="標楷體" w:hAnsi="標楷體"/>
                <w:spacing w:val="-6"/>
                <w:kern w:val="0"/>
                <w:sz w:val="22"/>
                <w:szCs w:val="20"/>
              </w:rPr>
            </w:pPr>
            <w:r w:rsidRPr="008A44E1">
              <w:rPr>
                <w:rFonts w:ascii="標楷體" w:eastAsia="標楷體" w:hAnsi="標楷體"/>
                <w:b/>
                <w:spacing w:val="-6"/>
                <w:kern w:val="0"/>
                <w:szCs w:val="20"/>
              </w:rPr>
              <w:t>負債</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49,647,003</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11.27</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15,844,164</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4.02</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b/>
                <w:noProof/>
                <w:sz w:val="18"/>
                <w:szCs w:val="20"/>
              </w:rPr>
              <w:t>33,802,839</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b/>
                <w:kern w:val="0"/>
                <w:sz w:val="18"/>
                <w:szCs w:val="20"/>
              </w:rPr>
              <w:t>213.35</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ind w:leftChars="100" w:left="240"/>
              <w:jc w:val="distribute"/>
              <w:rPr>
                <w:rFonts w:ascii="標楷體" w:eastAsia="標楷體" w:hAnsi="標楷體"/>
                <w:spacing w:val="-6"/>
                <w:kern w:val="0"/>
                <w:sz w:val="22"/>
                <w:szCs w:val="20"/>
              </w:rPr>
            </w:pPr>
            <w:r w:rsidRPr="008A44E1">
              <w:rPr>
                <w:rFonts w:ascii="標楷體" w:eastAsia="標楷體" w:hAnsi="標楷體"/>
                <w:spacing w:val="-6"/>
                <w:kern w:val="0"/>
                <w:sz w:val="22"/>
                <w:szCs w:val="20"/>
              </w:rPr>
              <w:t>流動負債</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49,647,003</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11.27</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15,844,164</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4.02</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noProof/>
                <w:sz w:val="18"/>
                <w:szCs w:val="20"/>
              </w:rPr>
              <w:t>33,802,839</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kern w:val="0"/>
                <w:sz w:val="18"/>
                <w:szCs w:val="20"/>
              </w:rPr>
              <w:t>213.35</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ind w:leftChars="200" w:left="480"/>
              <w:jc w:val="distribute"/>
              <w:rPr>
                <w:rFonts w:ascii="標楷體" w:eastAsia="標楷體" w:hAnsi="標楷體"/>
                <w:spacing w:val="-6"/>
                <w:kern w:val="0"/>
                <w:sz w:val="22"/>
                <w:szCs w:val="20"/>
              </w:rPr>
            </w:pPr>
            <w:r w:rsidRPr="008A44E1">
              <w:rPr>
                <w:rFonts w:ascii="標楷體" w:eastAsia="標楷體" w:hAnsi="標楷體"/>
                <w:spacing w:val="-6"/>
                <w:kern w:val="0"/>
                <w:sz w:val="22"/>
                <w:szCs w:val="20"/>
              </w:rPr>
              <w:t>應付款項</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49,647,003</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11.27</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15,844,164</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4.02</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noProof/>
                <w:sz w:val="18"/>
                <w:szCs w:val="20"/>
              </w:rPr>
              <w:t>33,802,839</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kern w:val="0"/>
                <w:sz w:val="18"/>
                <w:szCs w:val="20"/>
              </w:rPr>
              <w:t>213.35</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jc w:val="distribute"/>
              <w:rPr>
                <w:rFonts w:ascii="標楷體" w:eastAsia="標楷體" w:hAnsi="標楷體"/>
                <w:spacing w:val="-6"/>
                <w:kern w:val="0"/>
                <w:sz w:val="22"/>
                <w:szCs w:val="20"/>
              </w:rPr>
            </w:pPr>
            <w:r w:rsidRPr="008A44E1">
              <w:rPr>
                <w:rFonts w:ascii="標楷體" w:eastAsia="標楷體" w:hAnsi="標楷體"/>
                <w:b/>
                <w:spacing w:val="-6"/>
                <w:kern w:val="0"/>
                <w:szCs w:val="20"/>
              </w:rPr>
              <w:t>淨資產</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390,783,259</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88.73</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378,520,739</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95.98</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b/>
                <w:noProof/>
                <w:sz w:val="18"/>
                <w:szCs w:val="20"/>
              </w:rPr>
              <w:t>12,262,520</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b/>
                <w:kern w:val="0"/>
                <w:sz w:val="18"/>
                <w:szCs w:val="20"/>
              </w:rPr>
              <w:t>3.24</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ind w:leftChars="100" w:left="240"/>
              <w:jc w:val="distribute"/>
              <w:rPr>
                <w:rFonts w:ascii="標楷體" w:eastAsia="標楷體" w:hAnsi="標楷體"/>
                <w:spacing w:val="-6"/>
                <w:kern w:val="0"/>
                <w:sz w:val="22"/>
                <w:szCs w:val="20"/>
              </w:rPr>
            </w:pPr>
            <w:r w:rsidRPr="008A44E1">
              <w:rPr>
                <w:rFonts w:ascii="標楷體" w:eastAsia="標楷體" w:hAnsi="標楷體"/>
                <w:spacing w:val="-6"/>
                <w:kern w:val="0"/>
                <w:sz w:val="22"/>
                <w:szCs w:val="20"/>
              </w:rPr>
              <w:t>淨資產</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390,783,259</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88.73</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378,520,739</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95.98</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noProof/>
                <w:sz w:val="18"/>
                <w:szCs w:val="20"/>
              </w:rPr>
              <w:t>12,262,520</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kern w:val="0"/>
                <w:sz w:val="18"/>
                <w:szCs w:val="20"/>
              </w:rPr>
              <w:t>3.24</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nil"/>
            </w:tcBorders>
            <w:vAlign w:val="center"/>
          </w:tcPr>
          <w:p w:rsidR="00865B13" w:rsidRPr="008A44E1" w:rsidRDefault="00865B13" w:rsidP="0085419C">
            <w:pPr>
              <w:ind w:leftChars="200" w:left="480"/>
              <w:jc w:val="distribute"/>
              <w:rPr>
                <w:rFonts w:ascii="標楷體" w:eastAsia="標楷體" w:hAnsi="標楷體"/>
                <w:spacing w:val="-6"/>
                <w:kern w:val="0"/>
                <w:sz w:val="22"/>
                <w:szCs w:val="20"/>
              </w:rPr>
            </w:pPr>
            <w:r w:rsidRPr="008A44E1">
              <w:rPr>
                <w:rFonts w:ascii="標楷體" w:eastAsia="標楷體" w:hAnsi="標楷體"/>
                <w:spacing w:val="-6"/>
                <w:kern w:val="0"/>
                <w:sz w:val="22"/>
                <w:szCs w:val="20"/>
              </w:rPr>
              <w:t>淨資產</w:t>
            </w:r>
          </w:p>
        </w:tc>
        <w:tc>
          <w:tcPr>
            <w:tcW w:w="1779"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390,783,259</w:t>
            </w:r>
          </w:p>
        </w:tc>
        <w:tc>
          <w:tcPr>
            <w:tcW w:w="657"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88.73</w:t>
            </w:r>
          </w:p>
        </w:tc>
        <w:tc>
          <w:tcPr>
            <w:tcW w:w="1764"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378,520,739</w:t>
            </w:r>
          </w:p>
        </w:tc>
        <w:tc>
          <w:tcPr>
            <w:tcW w:w="672" w:type="dxa"/>
            <w:tcBorders>
              <w:top w:val="nil"/>
              <w:bottom w:val="nil"/>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sz w:val="18"/>
                <w:szCs w:val="20"/>
              </w:rPr>
              <w:t>95.98</w:t>
            </w:r>
          </w:p>
        </w:tc>
        <w:tc>
          <w:tcPr>
            <w:tcW w:w="1414" w:type="dxa"/>
            <w:tcBorders>
              <w:top w:val="nil"/>
              <w:bottom w:val="nil"/>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noProof/>
                <w:sz w:val="18"/>
                <w:szCs w:val="20"/>
              </w:rPr>
              <w:t>12,262,520</w:t>
            </w:r>
          </w:p>
        </w:tc>
        <w:tc>
          <w:tcPr>
            <w:tcW w:w="651" w:type="dxa"/>
            <w:tcBorders>
              <w:top w:val="nil"/>
              <w:bottom w:val="nil"/>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kern w:val="0"/>
                <w:sz w:val="18"/>
                <w:szCs w:val="20"/>
              </w:rPr>
              <w:t>3.24</w:t>
            </w:r>
          </w:p>
        </w:tc>
      </w:tr>
      <w:tr w:rsidR="00865B13" w:rsidRPr="008A44E1" w:rsidTr="00EB17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04"/>
        </w:trPr>
        <w:tc>
          <w:tcPr>
            <w:tcW w:w="3023" w:type="dxa"/>
            <w:tcBorders>
              <w:top w:val="nil"/>
              <w:left w:val="nil"/>
              <w:bottom w:val="single" w:sz="8" w:space="0" w:color="auto"/>
            </w:tcBorders>
            <w:vAlign w:val="center"/>
          </w:tcPr>
          <w:p w:rsidR="00865B13" w:rsidRPr="008A44E1" w:rsidRDefault="00865B13" w:rsidP="0085419C">
            <w:pPr>
              <w:jc w:val="distribute"/>
              <w:rPr>
                <w:rFonts w:ascii="標楷體" w:eastAsia="標楷體" w:hAnsi="標楷體"/>
                <w:spacing w:val="-6"/>
                <w:kern w:val="0"/>
                <w:sz w:val="22"/>
                <w:szCs w:val="20"/>
              </w:rPr>
            </w:pPr>
            <w:r w:rsidRPr="008A44E1">
              <w:rPr>
                <w:rFonts w:ascii="標楷體" w:eastAsia="標楷體" w:hAnsi="標楷體"/>
                <w:b/>
                <w:spacing w:val="-6"/>
                <w:kern w:val="0"/>
                <w:szCs w:val="20"/>
              </w:rPr>
              <w:t>合計</w:t>
            </w:r>
          </w:p>
        </w:tc>
        <w:tc>
          <w:tcPr>
            <w:tcW w:w="1779" w:type="dxa"/>
            <w:tcBorders>
              <w:top w:val="nil"/>
              <w:bottom w:val="single" w:sz="8" w:space="0" w:color="auto"/>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440,430,262</w:t>
            </w:r>
          </w:p>
        </w:tc>
        <w:tc>
          <w:tcPr>
            <w:tcW w:w="657" w:type="dxa"/>
            <w:tcBorders>
              <w:top w:val="nil"/>
              <w:bottom w:val="single" w:sz="8" w:space="0" w:color="auto"/>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100.00</w:t>
            </w:r>
          </w:p>
        </w:tc>
        <w:tc>
          <w:tcPr>
            <w:tcW w:w="1764" w:type="dxa"/>
            <w:tcBorders>
              <w:top w:val="nil"/>
              <w:bottom w:val="single" w:sz="8" w:space="0" w:color="auto"/>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394,364,903</w:t>
            </w:r>
          </w:p>
        </w:tc>
        <w:tc>
          <w:tcPr>
            <w:tcW w:w="672" w:type="dxa"/>
            <w:tcBorders>
              <w:top w:val="nil"/>
              <w:bottom w:val="single" w:sz="8" w:space="0" w:color="auto"/>
            </w:tcBorders>
            <w:vAlign w:val="center"/>
          </w:tcPr>
          <w:p w:rsidR="00865B13" w:rsidRPr="008A44E1" w:rsidRDefault="00865B13" w:rsidP="0085419C">
            <w:pPr>
              <w:jc w:val="right"/>
              <w:rPr>
                <w:rFonts w:ascii="新細明體" w:hAnsi="新細明體"/>
                <w:sz w:val="18"/>
                <w:szCs w:val="20"/>
              </w:rPr>
            </w:pPr>
            <w:r w:rsidRPr="008A44E1">
              <w:rPr>
                <w:rFonts w:ascii="新細明體" w:hAnsi="新細明體"/>
                <w:b/>
                <w:sz w:val="18"/>
                <w:szCs w:val="20"/>
              </w:rPr>
              <w:t>100.00</w:t>
            </w:r>
          </w:p>
        </w:tc>
        <w:tc>
          <w:tcPr>
            <w:tcW w:w="1414" w:type="dxa"/>
            <w:tcBorders>
              <w:top w:val="nil"/>
              <w:bottom w:val="single" w:sz="8" w:space="0" w:color="auto"/>
            </w:tcBorders>
            <w:vAlign w:val="center"/>
          </w:tcPr>
          <w:p w:rsidR="00865B13" w:rsidRPr="008A44E1" w:rsidRDefault="00865B13" w:rsidP="0085419C">
            <w:pPr>
              <w:jc w:val="right"/>
              <w:rPr>
                <w:rFonts w:ascii="新細明體" w:hAnsi="新細明體"/>
                <w:noProof/>
                <w:sz w:val="18"/>
                <w:szCs w:val="20"/>
              </w:rPr>
            </w:pPr>
            <w:r w:rsidRPr="008A44E1">
              <w:rPr>
                <w:rFonts w:ascii="新細明體" w:hAnsi="新細明體"/>
                <w:b/>
                <w:noProof/>
                <w:sz w:val="18"/>
                <w:szCs w:val="20"/>
              </w:rPr>
              <w:t>46,065,359</w:t>
            </w:r>
          </w:p>
        </w:tc>
        <w:tc>
          <w:tcPr>
            <w:tcW w:w="651" w:type="dxa"/>
            <w:tcBorders>
              <w:top w:val="nil"/>
              <w:bottom w:val="single" w:sz="8" w:space="0" w:color="auto"/>
              <w:right w:val="nil"/>
            </w:tcBorders>
            <w:vAlign w:val="center"/>
          </w:tcPr>
          <w:p w:rsidR="00865B13" w:rsidRPr="008A44E1" w:rsidRDefault="00865B13" w:rsidP="0085419C">
            <w:pPr>
              <w:jc w:val="right"/>
              <w:rPr>
                <w:rFonts w:ascii="新細明體" w:hAnsi="新細明體"/>
                <w:kern w:val="0"/>
                <w:sz w:val="18"/>
                <w:szCs w:val="20"/>
              </w:rPr>
            </w:pPr>
            <w:r w:rsidRPr="008A44E1">
              <w:rPr>
                <w:rFonts w:ascii="新細明體" w:hAnsi="新細明體"/>
                <w:b/>
                <w:kern w:val="0"/>
                <w:sz w:val="18"/>
                <w:szCs w:val="20"/>
              </w:rPr>
              <w:t>11.68</w:t>
            </w:r>
          </w:p>
        </w:tc>
      </w:tr>
    </w:tbl>
    <w:p w:rsidR="00F02CA3" w:rsidRPr="00222352" w:rsidRDefault="00865B13" w:rsidP="00452F49">
      <w:pPr>
        <w:tabs>
          <w:tab w:val="left" w:pos="408"/>
        </w:tabs>
        <w:adjustRightInd w:val="0"/>
        <w:snapToGrid w:val="0"/>
        <w:spacing w:line="240" w:lineRule="exact"/>
        <w:ind w:left="315" w:hangingChars="175" w:hanging="315"/>
        <w:rPr>
          <w:rFonts w:ascii="標楷體" w:eastAsia="標楷體" w:hAnsi="標楷體"/>
        </w:rPr>
      </w:pPr>
      <w:proofErr w:type="gramStart"/>
      <w:r w:rsidRPr="009C22C9">
        <w:rPr>
          <w:rFonts w:ascii="標楷體" w:eastAsia="標楷體" w:hAnsi="標楷體"/>
          <w:sz w:val="18"/>
          <w:szCs w:val="18"/>
        </w:rPr>
        <w:t>註</w:t>
      </w:r>
      <w:proofErr w:type="gramEnd"/>
      <w:r w:rsidRPr="009C22C9">
        <w:rPr>
          <w:rFonts w:ascii="標楷體" w:eastAsia="標楷體" w:hAnsi="標楷體"/>
          <w:sz w:val="18"/>
          <w:szCs w:val="18"/>
        </w:rPr>
        <w:t>：</w:t>
      </w:r>
      <w:proofErr w:type="gramStart"/>
      <w:r w:rsidRPr="00D508EF">
        <w:rPr>
          <w:rFonts w:ascii="標楷體" w:eastAsia="標楷體" w:hAnsi="標楷體" w:hint="eastAsia"/>
          <w:sz w:val="18"/>
          <w:szCs w:val="18"/>
        </w:rPr>
        <w:t>本表編製</w:t>
      </w:r>
      <w:proofErr w:type="gramEnd"/>
      <w:r w:rsidRPr="00D508EF">
        <w:rPr>
          <w:rFonts w:ascii="標楷體" w:eastAsia="標楷體" w:hAnsi="標楷體" w:hint="eastAsia"/>
          <w:sz w:val="18"/>
          <w:szCs w:val="18"/>
        </w:rPr>
        <w:t>基礎係依會計法刪除第29條後，納入固定資產及長期負債等科目，與預算編列基礎不同</w:t>
      </w:r>
      <w:r w:rsidRPr="009C22C9">
        <w:rPr>
          <w:rFonts w:ascii="標楷體" w:eastAsia="標楷體" w:hAnsi="標楷體"/>
          <w:sz w:val="18"/>
          <w:szCs w:val="18"/>
        </w:rPr>
        <w:t>。</w:t>
      </w:r>
    </w:p>
    <w:sectPr w:rsidR="00F02CA3" w:rsidRPr="00222352" w:rsidSect="00D508EF">
      <w:footerReference w:type="even" r:id="rId9"/>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4F1" w:rsidRDefault="003014F1">
      <w:r>
        <w:separator/>
      </w:r>
    </w:p>
  </w:endnote>
  <w:endnote w:type="continuationSeparator" w:id="0">
    <w:p w:rsidR="003014F1" w:rsidRDefault="0030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標楷體Y..">
    <w:altName w:val="標楷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580" w:rsidRPr="00A367D8" w:rsidRDefault="00A24580" w:rsidP="005F5B91">
    <w:pPr>
      <w:pStyle w:val="a4"/>
      <w:framePr w:wrap="around" w:vAnchor="text" w:hAnchor="margin" w:xAlign="center" w:y="1"/>
      <w:rPr>
        <w:rStyle w:val="a6"/>
        <w:rFonts w:ascii="標楷體" w:eastAsia="標楷體" w:hAnsi="標楷體"/>
      </w:rPr>
    </w:pPr>
    <w:r w:rsidRPr="00A367D8">
      <w:rPr>
        <w:rStyle w:val="a6"/>
        <w:rFonts w:ascii="標楷體" w:eastAsia="標楷體" w:hAnsi="標楷體"/>
      </w:rPr>
      <w:fldChar w:fldCharType="begin"/>
    </w:r>
    <w:r w:rsidRPr="00A367D8">
      <w:rPr>
        <w:rStyle w:val="a6"/>
        <w:rFonts w:ascii="標楷體" w:eastAsia="標楷體" w:hAnsi="標楷體"/>
      </w:rPr>
      <w:instrText xml:space="preserve">PAGE  </w:instrText>
    </w:r>
    <w:r w:rsidRPr="00A367D8">
      <w:rPr>
        <w:rStyle w:val="a6"/>
        <w:rFonts w:ascii="標楷體" w:eastAsia="標楷體" w:hAnsi="標楷體"/>
      </w:rPr>
      <w:fldChar w:fldCharType="separate"/>
    </w:r>
    <w:r w:rsidR="004C6D84">
      <w:rPr>
        <w:rStyle w:val="a6"/>
        <w:rFonts w:ascii="標楷體" w:eastAsia="標楷體" w:hAnsi="標楷體"/>
        <w:noProof/>
      </w:rPr>
      <w:t>4</w:t>
    </w:r>
    <w:r w:rsidRPr="00A367D8">
      <w:rPr>
        <w:rStyle w:val="a6"/>
        <w:rFonts w:ascii="標楷體" w:eastAsia="標楷體" w:hAnsi="標楷體"/>
      </w:rPr>
      <w:fldChar w:fldCharType="end"/>
    </w:r>
  </w:p>
  <w:p w:rsidR="00A24580" w:rsidRDefault="00A2458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D84" w:rsidRDefault="00755F47" w:rsidP="00172015">
    <w:pPr>
      <w:pStyle w:val="a4"/>
      <w:jc w:val="center"/>
      <w:rPr>
        <w:rFonts w:ascii="標楷體" w:eastAsia="標楷體" w:hAnsi="標楷體"/>
      </w:rPr>
    </w:pPr>
    <w:sdt>
      <w:sdtPr>
        <w:rPr>
          <w:rFonts w:ascii="標楷體" w:eastAsia="標楷體" w:hAnsi="標楷體" w:hint="eastAsia"/>
        </w:rPr>
        <w:id w:val="1862704146"/>
        <w:docPartObj>
          <w:docPartGallery w:val="Page Numbers (Bottom of Page)"/>
          <w:docPartUnique/>
        </w:docPartObj>
      </w:sdtPr>
      <w:sdtEndPr/>
      <w:sdtContent>
        <w:r w:rsidR="00172015">
          <w:rPr>
            <w:rFonts w:ascii="標楷體" w:eastAsia="標楷體" w:hAnsi="標楷體" w:hint="eastAsia"/>
          </w:rPr>
          <w:t>乙-</w:t>
        </w:r>
        <w:r w:rsidR="00172015">
          <w:rPr>
            <w:rFonts w:ascii="標楷體" w:eastAsia="標楷體" w:hAnsi="標楷體" w:hint="eastAsia"/>
          </w:rPr>
          <w:fldChar w:fldCharType="begin"/>
        </w:r>
        <w:r w:rsidR="00172015">
          <w:rPr>
            <w:rFonts w:ascii="標楷體" w:eastAsia="標楷體" w:hAnsi="標楷體" w:hint="eastAsia"/>
          </w:rPr>
          <w:instrText>PAGE   \* MERGEFORMAT</w:instrText>
        </w:r>
        <w:r w:rsidR="00172015">
          <w:rPr>
            <w:rFonts w:ascii="標楷體" w:eastAsia="標楷體" w:hAnsi="標楷體" w:hint="eastAsia"/>
          </w:rPr>
          <w:fldChar w:fldCharType="separate"/>
        </w:r>
        <w:r>
          <w:rPr>
            <w:rFonts w:ascii="標楷體" w:eastAsia="標楷體" w:hAnsi="標楷體"/>
            <w:noProof/>
          </w:rPr>
          <w:t>541</w:t>
        </w:r>
        <w:r w:rsidR="00172015">
          <w:rPr>
            <w:rFonts w:ascii="標楷體" w:eastAsia="標楷體" w:hAnsi="標楷體" w:hint="eastAsia"/>
          </w:rPr>
          <w:fldChar w:fldCharType="end"/>
        </w:r>
      </w:sdtContent>
    </w:sdt>
  </w:p>
  <w:p w:rsidR="00172015" w:rsidRPr="00172015" w:rsidRDefault="00172015" w:rsidP="00172015">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474" w:rsidRDefault="00BF4474" w:rsidP="00B41386">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4F1" w:rsidRDefault="003014F1">
      <w:r>
        <w:separator/>
      </w:r>
    </w:p>
  </w:footnote>
  <w:footnote w:type="continuationSeparator" w:id="0">
    <w:p w:rsidR="003014F1" w:rsidRDefault="003014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isplayBackgroundShape/>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46D"/>
    <w:rsid w:val="00000562"/>
    <w:rsid w:val="000100E5"/>
    <w:rsid w:val="000203D8"/>
    <w:rsid w:val="00026E2C"/>
    <w:rsid w:val="000300B2"/>
    <w:rsid w:val="000305D3"/>
    <w:rsid w:val="0003123E"/>
    <w:rsid w:val="0003190C"/>
    <w:rsid w:val="00034231"/>
    <w:rsid w:val="0003436B"/>
    <w:rsid w:val="00036872"/>
    <w:rsid w:val="00042E47"/>
    <w:rsid w:val="00043A08"/>
    <w:rsid w:val="00043B26"/>
    <w:rsid w:val="000443B1"/>
    <w:rsid w:val="000469D7"/>
    <w:rsid w:val="0005113A"/>
    <w:rsid w:val="00052B35"/>
    <w:rsid w:val="00053822"/>
    <w:rsid w:val="0005426B"/>
    <w:rsid w:val="00054359"/>
    <w:rsid w:val="00056538"/>
    <w:rsid w:val="00057121"/>
    <w:rsid w:val="000601EE"/>
    <w:rsid w:val="00062B03"/>
    <w:rsid w:val="00062CA7"/>
    <w:rsid w:val="000640EA"/>
    <w:rsid w:val="00064128"/>
    <w:rsid w:val="00064BC3"/>
    <w:rsid w:val="00064DCD"/>
    <w:rsid w:val="000676AD"/>
    <w:rsid w:val="0007064F"/>
    <w:rsid w:val="00070C7E"/>
    <w:rsid w:val="00072C97"/>
    <w:rsid w:val="00074558"/>
    <w:rsid w:val="00075684"/>
    <w:rsid w:val="00077326"/>
    <w:rsid w:val="000816DE"/>
    <w:rsid w:val="00081D3B"/>
    <w:rsid w:val="00091296"/>
    <w:rsid w:val="0009220D"/>
    <w:rsid w:val="00092BDD"/>
    <w:rsid w:val="0009428C"/>
    <w:rsid w:val="00096413"/>
    <w:rsid w:val="0009650D"/>
    <w:rsid w:val="000A1E84"/>
    <w:rsid w:val="000A6AED"/>
    <w:rsid w:val="000A6EC0"/>
    <w:rsid w:val="000A70CA"/>
    <w:rsid w:val="000B261E"/>
    <w:rsid w:val="000B42D4"/>
    <w:rsid w:val="000B4CDF"/>
    <w:rsid w:val="000C4BA4"/>
    <w:rsid w:val="000C60AD"/>
    <w:rsid w:val="000D018E"/>
    <w:rsid w:val="000D15B1"/>
    <w:rsid w:val="000D2042"/>
    <w:rsid w:val="000D2F66"/>
    <w:rsid w:val="000D4687"/>
    <w:rsid w:val="000E1255"/>
    <w:rsid w:val="000E4E6A"/>
    <w:rsid w:val="000E5299"/>
    <w:rsid w:val="000E7778"/>
    <w:rsid w:val="000F16A2"/>
    <w:rsid w:val="000F3BEF"/>
    <w:rsid w:val="000F3CA7"/>
    <w:rsid w:val="000F4A9B"/>
    <w:rsid w:val="000F4FD1"/>
    <w:rsid w:val="00111B6B"/>
    <w:rsid w:val="00112FBD"/>
    <w:rsid w:val="00116D01"/>
    <w:rsid w:val="00117C52"/>
    <w:rsid w:val="0012099C"/>
    <w:rsid w:val="00126B54"/>
    <w:rsid w:val="00127945"/>
    <w:rsid w:val="00127D1B"/>
    <w:rsid w:val="0013528F"/>
    <w:rsid w:val="00136302"/>
    <w:rsid w:val="00137FB7"/>
    <w:rsid w:val="0014183E"/>
    <w:rsid w:val="00141C89"/>
    <w:rsid w:val="00143090"/>
    <w:rsid w:val="00144130"/>
    <w:rsid w:val="0014542B"/>
    <w:rsid w:val="00150A39"/>
    <w:rsid w:val="0015392A"/>
    <w:rsid w:val="00156A59"/>
    <w:rsid w:val="001577B2"/>
    <w:rsid w:val="00163ADB"/>
    <w:rsid w:val="00163CB7"/>
    <w:rsid w:val="00164A0E"/>
    <w:rsid w:val="00164A6D"/>
    <w:rsid w:val="00165207"/>
    <w:rsid w:val="00166377"/>
    <w:rsid w:val="00167958"/>
    <w:rsid w:val="00172015"/>
    <w:rsid w:val="0017621D"/>
    <w:rsid w:val="00182ABB"/>
    <w:rsid w:val="00184943"/>
    <w:rsid w:val="0018628E"/>
    <w:rsid w:val="00187851"/>
    <w:rsid w:val="0019378C"/>
    <w:rsid w:val="00194682"/>
    <w:rsid w:val="00194BDE"/>
    <w:rsid w:val="00196366"/>
    <w:rsid w:val="00196BE2"/>
    <w:rsid w:val="00196D9F"/>
    <w:rsid w:val="0019722B"/>
    <w:rsid w:val="001A0FD1"/>
    <w:rsid w:val="001A5F92"/>
    <w:rsid w:val="001B0016"/>
    <w:rsid w:val="001B07E9"/>
    <w:rsid w:val="001B08D7"/>
    <w:rsid w:val="001B1CE5"/>
    <w:rsid w:val="001B35EE"/>
    <w:rsid w:val="001B3A8E"/>
    <w:rsid w:val="001B444F"/>
    <w:rsid w:val="001B7090"/>
    <w:rsid w:val="001B7953"/>
    <w:rsid w:val="001C2D93"/>
    <w:rsid w:val="001C3B5B"/>
    <w:rsid w:val="001C4B00"/>
    <w:rsid w:val="001D2CA9"/>
    <w:rsid w:val="001D74AE"/>
    <w:rsid w:val="001E6CDB"/>
    <w:rsid w:val="001F15B1"/>
    <w:rsid w:val="001F1FE9"/>
    <w:rsid w:val="001F2999"/>
    <w:rsid w:val="001F2F65"/>
    <w:rsid w:val="001F4E80"/>
    <w:rsid w:val="001F5DEB"/>
    <w:rsid w:val="001F69C7"/>
    <w:rsid w:val="002003F3"/>
    <w:rsid w:val="0020126C"/>
    <w:rsid w:val="00202656"/>
    <w:rsid w:val="00203AA6"/>
    <w:rsid w:val="0021191C"/>
    <w:rsid w:val="0021428F"/>
    <w:rsid w:val="00214E48"/>
    <w:rsid w:val="00216C8F"/>
    <w:rsid w:val="00222352"/>
    <w:rsid w:val="00222BB3"/>
    <w:rsid w:val="00230995"/>
    <w:rsid w:val="00231538"/>
    <w:rsid w:val="0023274F"/>
    <w:rsid w:val="00233293"/>
    <w:rsid w:val="00233376"/>
    <w:rsid w:val="002369B2"/>
    <w:rsid w:val="00237703"/>
    <w:rsid w:val="00247DB5"/>
    <w:rsid w:val="0025290F"/>
    <w:rsid w:val="00256424"/>
    <w:rsid w:val="002648AA"/>
    <w:rsid w:val="002649CB"/>
    <w:rsid w:val="00264C8F"/>
    <w:rsid w:val="00265DD7"/>
    <w:rsid w:val="00267E22"/>
    <w:rsid w:val="00272525"/>
    <w:rsid w:val="00277EF5"/>
    <w:rsid w:val="002810BF"/>
    <w:rsid w:val="00285FD7"/>
    <w:rsid w:val="00287FE9"/>
    <w:rsid w:val="00290E2C"/>
    <w:rsid w:val="00294A5F"/>
    <w:rsid w:val="00294CD5"/>
    <w:rsid w:val="00295026"/>
    <w:rsid w:val="00295910"/>
    <w:rsid w:val="00296AD6"/>
    <w:rsid w:val="002A1207"/>
    <w:rsid w:val="002A3A33"/>
    <w:rsid w:val="002A6C19"/>
    <w:rsid w:val="002B1B9A"/>
    <w:rsid w:val="002B5B39"/>
    <w:rsid w:val="002C2E45"/>
    <w:rsid w:val="002C466F"/>
    <w:rsid w:val="002C7166"/>
    <w:rsid w:val="002D16D3"/>
    <w:rsid w:val="002D3688"/>
    <w:rsid w:val="002D54AF"/>
    <w:rsid w:val="002D58BB"/>
    <w:rsid w:val="002D78DD"/>
    <w:rsid w:val="002E00E1"/>
    <w:rsid w:val="002E42E0"/>
    <w:rsid w:val="002F30C4"/>
    <w:rsid w:val="002F4017"/>
    <w:rsid w:val="002F56C6"/>
    <w:rsid w:val="003014F1"/>
    <w:rsid w:val="00302C3E"/>
    <w:rsid w:val="00303455"/>
    <w:rsid w:val="00303B13"/>
    <w:rsid w:val="00303FE7"/>
    <w:rsid w:val="00305100"/>
    <w:rsid w:val="0030726B"/>
    <w:rsid w:val="00313655"/>
    <w:rsid w:val="003142AD"/>
    <w:rsid w:val="00320251"/>
    <w:rsid w:val="00322EEE"/>
    <w:rsid w:val="003273E8"/>
    <w:rsid w:val="0033340D"/>
    <w:rsid w:val="00333471"/>
    <w:rsid w:val="00333C62"/>
    <w:rsid w:val="003366F5"/>
    <w:rsid w:val="00337E43"/>
    <w:rsid w:val="003402CF"/>
    <w:rsid w:val="003408CB"/>
    <w:rsid w:val="00342C37"/>
    <w:rsid w:val="00343F54"/>
    <w:rsid w:val="0034573D"/>
    <w:rsid w:val="0035249B"/>
    <w:rsid w:val="00355A35"/>
    <w:rsid w:val="00356A51"/>
    <w:rsid w:val="00360C0C"/>
    <w:rsid w:val="0036107F"/>
    <w:rsid w:val="00361120"/>
    <w:rsid w:val="003661B6"/>
    <w:rsid w:val="00366BC5"/>
    <w:rsid w:val="00373BAB"/>
    <w:rsid w:val="0037513D"/>
    <w:rsid w:val="00375D73"/>
    <w:rsid w:val="00376B6D"/>
    <w:rsid w:val="00376F5C"/>
    <w:rsid w:val="003774DF"/>
    <w:rsid w:val="00377F60"/>
    <w:rsid w:val="00381B85"/>
    <w:rsid w:val="00387FD5"/>
    <w:rsid w:val="003908B0"/>
    <w:rsid w:val="003927F7"/>
    <w:rsid w:val="003939FD"/>
    <w:rsid w:val="003940C7"/>
    <w:rsid w:val="003A11A7"/>
    <w:rsid w:val="003A281A"/>
    <w:rsid w:val="003A2957"/>
    <w:rsid w:val="003A48B8"/>
    <w:rsid w:val="003A53C8"/>
    <w:rsid w:val="003A70A3"/>
    <w:rsid w:val="003B025D"/>
    <w:rsid w:val="003B166A"/>
    <w:rsid w:val="003B1842"/>
    <w:rsid w:val="003B3C7E"/>
    <w:rsid w:val="003B4C6A"/>
    <w:rsid w:val="003C01AE"/>
    <w:rsid w:val="003C1331"/>
    <w:rsid w:val="003C1BA0"/>
    <w:rsid w:val="003C1E0A"/>
    <w:rsid w:val="003C345F"/>
    <w:rsid w:val="003C4A81"/>
    <w:rsid w:val="003C7CEA"/>
    <w:rsid w:val="003D2D3C"/>
    <w:rsid w:val="003D4B6C"/>
    <w:rsid w:val="003E1052"/>
    <w:rsid w:val="003F0AB5"/>
    <w:rsid w:val="003F6679"/>
    <w:rsid w:val="00403C1C"/>
    <w:rsid w:val="00404F5E"/>
    <w:rsid w:val="00412298"/>
    <w:rsid w:val="00413320"/>
    <w:rsid w:val="0041749C"/>
    <w:rsid w:val="004203D3"/>
    <w:rsid w:val="00421A71"/>
    <w:rsid w:val="00423682"/>
    <w:rsid w:val="00423B0F"/>
    <w:rsid w:val="00425F50"/>
    <w:rsid w:val="00433F8E"/>
    <w:rsid w:val="00436D27"/>
    <w:rsid w:val="00441D32"/>
    <w:rsid w:val="0044285C"/>
    <w:rsid w:val="00442E9A"/>
    <w:rsid w:val="00445A57"/>
    <w:rsid w:val="00447574"/>
    <w:rsid w:val="00451259"/>
    <w:rsid w:val="00452344"/>
    <w:rsid w:val="00452F49"/>
    <w:rsid w:val="004573DB"/>
    <w:rsid w:val="00460A69"/>
    <w:rsid w:val="004622AD"/>
    <w:rsid w:val="00464BF0"/>
    <w:rsid w:val="00466707"/>
    <w:rsid w:val="004741EC"/>
    <w:rsid w:val="0047571A"/>
    <w:rsid w:val="00477A52"/>
    <w:rsid w:val="0048163D"/>
    <w:rsid w:val="00481EA4"/>
    <w:rsid w:val="00485F54"/>
    <w:rsid w:val="00486436"/>
    <w:rsid w:val="00487832"/>
    <w:rsid w:val="0049184C"/>
    <w:rsid w:val="004930FD"/>
    <w:rsid w:val="00494057"/>
    <w:rsid w:val="00496F4E"/>
    <w:rsid w:val="004A1B3C"/>
    <w:rsid w:val="004A1F2B"/>
    <w:rsid w:val="004A256D"/>
    <w:rsid w:val="004A51A6"/>
    <w:rsid w:val="004B055E"/>
    <w:rsid w:val="004B3E18"/>
    <w:rsid w:val="004B6422"/>
    <w:rsid w:val="004B6936"/>
    <w:rsid w:val="004B7008"/>
    <w:rsid w:val="004C0247"/>
    <w:rsid w:val="004C100F"/>
    <w:rsid w:val="004C283A"/>
    <w:rsid w:val="004C3AC8"/>
    <w:rsid w:val="004C43BA"/>
    <w:rsid w:val="004C6D84"/>
    <w:rsid w:val="004D15A1"/>
    <w:rsid w:val="004D1631"/>
    <w:rsid w:val="004D5EF2"/>
    <w:rsid w:val="004D76B2"/>
    <w:rsid w:val="004E0112"/>
    <w:rsid w:val="004E2806"/>
    <w:rsid w:val="004E392E"/>
    <w:rsid w:val="004E4551"/>
    <w:rsid w:val="004E6040"/>
    <w:rsid w:val="004F031A"/>
    <w:rsid w:val="004F0E21"/>
    <w:rsid w:val="004F1A41"/>
    <w:rsid w:val="00500AA7"/>
    <w:rsid w:val="00500B98"/>
    <w:rsid w:val="005036CA"/>
    <w:rsid w:val="00503C43"/>
    <w:rsid w:val="00506D9C"/>
    <w:rsid w:val="0051059D"/>
    <w:rsid w:val="0051577D"/>
    <w:rsid w:val="005202D9"/>
    <w:rsid w:val="00524B7C"/>
    <w:rsid w:val="00525D55"/>
    <w:rsid w:val="00531136"/>
    <w:rsid w:val="0053123C"/>
    <w:rsid w:val="0053186E"/>
    <w:rsid w:val="00534249"/>
    <w:rsid w:val="0054231E"/>
    <w:rsid w:val="005446A7"/>
    <w:rsid w:val="0054470B"/>
    <w:rsid w:val="00544AD9"/>
    <w:rsid w:val="00544F8B"/>
    <w:rsid w:val="00546152"/>
    <w:rsid w:val="00547877"/>
    <w:rsid w:val="005504D0"/>
    <w:rsid w:val="005527B9"/>
    <w:rsid w:val="00556678"/>
    <w:rsid w:val="00561333"/>
    <w:rsid w:val="00563F82"/>
    <w:rsid w:val="00564B8C"/>
    <w:rsid w:val="00567329"/>
    <w:rsid w:val="005717FC"/>
    <w:rsid w:val="00574032"/>
    <w:rsid w:val="00582CC2"/>
    <w:rsid w:val="00583A73"/>
    <w:rsid w:val="00585153"/>
    <w:rsid w:val="005851BB"/>
    <w:rsid w:val="00586816"/>
    <w:rsid w:val="005873F7"/>
    <w:rsid w:val="00590B76"/>
    <w:rsid w:val="0059365A"/>
    <w:rsid w:val="00595B5A"/>
    <w:rsid w:val="00596CE6"/>
    <w:rsid w:val="005A106E"/>
    <w:rsid w:val="005A2769"/>
    <w:rsid w:val="005A2EC9"/>
    <w:rsid w:val="005A38CF"/>
    <w:rsid w:val="005A50D6"/>
    <w:rsid w:val="005B1E82"/>
    <w:rsid w:val="005B2A9F"/>
    <w:rsid w:val="005B2AEC"/>
    <w:rsid w:val="005B67CE"/>
    <w:rsid w:val="005B6837"/>
    <w:rsid w:val="005B6C64"/>
    <w:rsid w:val="005C0507"/>
    <w:rsid w:val="005C0944"/>
    <w:rsid w:val="005C0C39"/>
    <w:rsid w:val="005C10EF"/>
    <w:rsid w:val="005C3FE9"/>
    <w:rsid w:val="005C6391"/>
    <w:rsid w:val="005C63FF"/>
    <w:rsid w:val="005C7E71"/>
    <w:rsid w:val="005D46B6"/>
    <w:rsid w:val="005D5E95"/>
    <w:rsid w:val="005D642E"/>
    <w:rsid w:val="005D6C66"/>
    <w:rsid w:val="005E025D"/>
    <w:rsid w:val="005E40A4"/>
    <w:rsid w:val="005E6A4E"/>
    <w:rsid w:val="005F1D5C"/>
    <w:rsid w:val="005F234F"/>
    <w:rsid w:val="005F5234"/>
    <w:rsid w:val="005F5B91"/>
    <w:rsid w:val="005F721A"/>
    <w:rsid w:val="006035EB"/>
    <w:rsid w:val="00605718"/>
    <w:rsid w:val="00605DFE"/>
    <w:rsid w:val="00612E21"/>
    <w:rsid w:val="006137E7"/>
    <w:rsid w:val="00621B81"/>
    <w:rsid w:val="00623750"/>
    <w:rsid w:val="00625496"/>
    <w:rsid w:val="00625895"/>
    <w:rsid w:val="00626029"/>
    <w:rsid w:val="00626389"/>
    <w:rsid w:val="00626F00"/>
    <w:rsid w:val="00630681"/>
    <w:rsid w:val="00632AB3"/>
    <w:rsid w:val="0063440F"/>
    <w:rsid w:val="00635F4E"/>
    <w:rsid w:val="00637A2B"/>
    <w:rsid w:val="006422FA"/>
    <w:rsid w:val="0064586A"/>
    <w:rsid w:val="006467DD"/>
    <w:rsid w:val="00650517"/>
    <w:rsid w:val="006522B1"/>
    <w:rsid w:val="00652E40"/>
    <w:rsid w:val="0065747B"/>
    <w:rsid w:val="00662D12"/>
    <w:rsid w:val="00663925"/>
    <w:rsid w:val="00663A88"/>
    <w:rsid w:val="00664700"/>
    <w:rsid w:val="00664A3F"/>
    <w:rsid w:val="006665A6"/>
    <w:rsid w:val="00667605"/>
    <w:rsid w:val="0067447A"/>
    <w:rsid w:val="00675275"/>
    <w:rsid w:val="006759FC"/>
    <w:rsid w:val="00684C82"/>
    <w:rsid w:val="00693CCD"/>
    <w:rsid w:val="00694A39"/>
    <w:rsid w:val="006978F3"/>
    <w:rsid w:val="006A12BA"/>
    <w:rsid w:val="006A7637"/>
    <w:rsid w:val="006A79CD"/>
    <w:rsid w:val="006B0916"/>
    <w:rsid w:val="006B1484"/>
    <w:rsid w:val="006B2611"/>
    <w:rsid w:val="006B3724"/>
    <w:rsid w:val="006B3EAE"/>
    <w:rsid w:val="006B552A"/>
    <w:rsid w:val="006B66A8"/>
    <w:rsid w:val="006B6C2A"/>
    <w:rsid w:val="006C0538"/>
    <w:rsid w:val="006C1890"/>
    <w:rsid w:val="006C2EE4"/>
    <w:rsid w:val="006C4066"/>
    <w:rsid w:val="006C4491"/>
    <w:rsid w:val="006C4E49"/>
    <w:rsid w:val="006C4EB9"/>
    <w:rsid w:val="006C7215"/>
    <w:rsid w:val="006D1BCB"/>
    <w:rsid w:val="006D3CE5"/>
    <w:rsid w:val="006D47D5"/>
    <w:rsid w:val="006D52DF"/>
    <w:rsid w:val="006D71B6"/>
    <w:rsid w:val="006F1EFD"/>
    <w:rsid w:val="006F2B9B"/>
    <w:rsid w:val="006F2E78"/>
    <w:rsid w:val="006F3A49"/>
    <w:rsid w:val="00700069"/>
    <w:rsid w:val="00702EFF"/>
    <w:rsid w:val="007035A9"/>
    <w:rsid w:val="00706AC1"/>
    <w:rsid w:val="00707636"/>
    <w:rsid w:val="0071041F"/>
    <w:rsid w:val="007128CD"/>
    <w:rsid w:val="00714738"/>
    <w:rsid w:val="007148E3"/>
    <w:rsid w:val="00716C8A"/>
    <w:rsid w:val="007207E4"/>
    <w:rsid w:val="0072575C"/>
    <w:rsid w:val="00725FF2"/>
    <w:rsid w:val="007268D9"/>
    <w:rsid w:val="00732A4A"/>
    <w:rsid w:val="00733688"/>
    <w:rsid w:val="00736B74"/>
    <w:rsid w:val="00737B8D"/>
    <w:rsid w:val="00740EED"/>
    <w:rsid w:val="00742D52"/>
    <w:rsid w:val="00744490"/>
    <w:rsid w:val="007461CA"/>
    <w:rsid w:val="00751512"/>
    <w:rsid w:val="00752910"/>
    <w:rsid w:val="00753C95"/>
    <w:rsid w:val="00754A36"/>
    <w:rsid w:val="00755F47"/>
    <w:rsid w:val="007560BE"/>
    <w:rsid w:val="00756D93"/>
    <w:rsid w:val="007578C5"/>
    <w:rsid w:val="00763E90"/>
    <w:rsid w:val="00764A79"/>
    <w:rsid w:val="00766E67"/>
    <w:rsid w:val="00767E51"/>
    <w:rsid w:val="00774261"/>
    <w:rsid w:val="00776246"/>
    <w:rsid w:val="00780EBA"/>
    <w:rsid w:val="00784708"/>
    <w:rsid w:val="007860DC"/>
    <w:rsid w:val="00787E5B"/>
    <w:rsid w:val="00790BDD"/>
    <w:rsid w:val="00791475"/>
    <w:rsid w:val="00792AF6"/>
    <w:rsid w:val="00795BF2"/>
    <w:rsid w:val="00796C47"/>
    <w:rsid w:val="007A127E"/>
    <w:rsid w:val="007A3BA5"/>
    <w:rsid w:val="007A3EDC"/>
    <w:rsid w:val="007A5387"/>
    <w:rsid w:val="007A68C6"/>
    <w:rsid w:val="007A68EA"/>
    <w:rsid w:val="007A72E4"/>
    <w:rsid w:val="007B060C"/>
    <w:rsid w:val="007B0799"/>
    <w:rsid w:val="007B0F7F"/>
    <w:rsid w:val="007B2803"/>
    <w:rsid w:val="007B291C"/>
    <w:rsid w:val="007B34C9"/>
    <w:rsid w:val="007B6029"/>
    <w:rsid w:val="007B7EC7"/>
    <w:rsid w:val="007C0B3D"/>
    <w:rsid w:val="007C0F87"/>
    <w:rsid w:val="007C2DDC"/>
    <w:rsid w:val="007C3488"/>
    <w:rsid w:val="007D03A3"/>
    <w:rsid w:val="007D06AF"/>
    <w:rsid w:val="007D07B2"/>
    <w:rsid w:val="007D2879"/>
    <w:rsid w:val="007D42EE"/>
    <w:rsid w:val="007D64D0"/>
    <w:rsid w:val="007D7BAB"/>
    <w:rsid w:val="007E2BA8"/>
    <w:rsid w:val="007E4A70"/>
    <w:rsid w:val="007E7E55"/>
    <w:rsid w:val="008028AA"/>
    <w:rsid w:val="00803C19"/>
    <w:rsid w:val="00806C78"/>
    <w:rsid w:val="008146E4"/>
    <w:rsid w:val="00815126"/>
    <w:rsid w:val="00816A06"/>
    <w:rsid w:val="00817846"/>
    <w:rsid w:val="00822DC7"/>
    <w:rsid w:val="00825B27"/>
    <w:rsid w:val="00826D46"/>
    <w:rsid w:val="00834C8F"/>
    <w:rsid w:val="0083592D"/>
    <w:rsid w:val="008361D8"/>
    <w:rsid w:val="0083623C"/>
    <w:rsid w:val="00837D73"/>
    <w:rsid w:val="00840938"/>
    <w:rsid w:val="00841089"/>
    <w:rsid w:val="008413F0"/>
    <w:rsid w:val="00844682"/>
    <w:rsid w:val="00846664"/>
    <w:rsid w:val="00847604"/>
    <w:rsid w:val="00851544"/>
    <w:rsid w:val="00851C99"/>
    <w:rsid w:val="00852AB5"/>
    <w:rsid w:val="0085419C"/>
    <w:rsid w:val="00854FBE"/>
    <w:rsid w:val="0085543C"/>
    <w:rsid w:val="0086003B"/>
    <w:rsid w:val="00861092"/>
    <w:rsid w:val="00865B13"/>
    <w:rsid w:val="00865DF9"/>
    <w:rsid w:val="008676E3"/>
    <w:rsid w:val="00875E84"/>
    <w:rsid w:val="00877585"/>
    <w:rsid w:val="0087777B"/>
    <w:rsid w:val="0088002D"/>
    <w:rsid w:val="00880F55"/>
    <w:rsid w:val="00881573"/>
    <w:rsid w:val="00882BC3"/>
    <w:rsid w:val="0088473C"/>
    <w:rsid w:val="00885749"/>
    <w:rsid w:val="0088686F"/>
    <w:rsid w:val="00887EF7"/>
    <w:rsid w:val="00891524"/>
    <w:rsid w:val="00892568"/>
    <w:rsid w:val="00895AC6"/>
    <w:rsid w:val="0089760E"/>
    <w:rsid w:val="008A25DB"/>
    <w:rsid w:val="008A4097"/>
    <w:rsid w:val="008A44E1"/>
    <w:rsid w:val="008A689F"/>
    <w:rsid w:val="008A69A5"/>
    <w:rsid w:val="008A7C0F"/>
    <w:rsid w:val="008B1F68"/>
    <w:rsid w:val="008B266E"/>
    <w:rsid w:val="008B476B"/>
    <w:rsid w:val="008B4A66"/>
    <w:rsid w:val="008B604B"/>
    <w:rsid w:val="008B7903"/>
    <w:rsid w:val="008C08BA"/>
    <w:rsid w:val="008C1415"/>
    <w:rsid w:val="008C2971"/>
    <w:rsid w:val="008C3F5C"/>
    <w:rsid w:val="008C528B"/>
    <w:rsid w:val="008C5632"/>
    <w:rsid w:val="008D1C1F"/>
    <w:rsid w:val="008D2428"/>
    <w:rsid w:val="008D2AC0"/>
    <w:rsid w:val="008E432B"/>
    <w:rsid w:val="008E51FC"/>
    <w:rsid w:val="008E542B"/>
    <w:rsid w:val="008E6CC6"/>
    <w:rsid w:val="008F4E2E"/>
    <w:rsid w:val="008F5013"/>
    <w:rsid w:val="008F58D2"/>
    <w:rsid w:val="008F7590"/>
    <w:rsid w:val="009007A9"/>
    <w:rsid w:val="00906E49"/>
    <w:rsid w:val="009071B2"/>
    <w:rsid w:val="00911401"/>
    <w:rsid w:val="00912AFC"/>
    <w:rsid w:val="00916E61"/>
    <w:rsid w:val="00916F9F"/>
    <w:rsid w:val="00920CBD"/>
    <w:rsid w:val="00920D2A"/>
    <w:rsid w:val="00922084"/>
    <w:rsid w:val="0092408E"/>
    <w:rsid w:val="00924337"/>
    <w:rsid w:val="00924CC3"/>
    <w:rsid w:val="00924DAB"/>
    <w:rsid w:val="009255E0"/>
    <w:rsid w:val="00926C70"/>
    <w:rsid w:val="00927EC4"/>
    <w:rsid w:val="0094026D"/>
    <w:rsid w:val="00940C94"/>
    <w:rsid w:val="009422D7"/>
    <w:rsid w:val="009423B1"/>
    <w:rsid w:val="00943263"/>
    <w:rsid w:val="00944AE7"/>
    <w:rsid w:val="00961AB2"/>
    <w:rsid w:val="00964AFB"/>
    <w:rsid w:val="009662CC"/>
    <w:rsid w:val="00970E72"/>
    <w:rsid w:val="009719C5"/>
    <w:rsid w:val="00972CF1"/>
    <w:rsid w:val="009739BB"/>
    <w:rsid w:val="00973CFF"/>
    <w:rsid w:val="009774B3"/>
    <w:rsid w:val="009838F0"/>
    <w:rsid w:val="009848B1"/>
    <w:rsid w:val="00985F2A"/>
    <w:rsid w:val="00987A44"/>
    <w:rsid w:val="009901C4"/>
    <w:rsid w:val="00993937"/>
    <w:rsid w:val="00993EC2"/>
    <w:rsid w:val="00994AFB"/>
    <w:rsid w:val="009957C3"/>
    <w:rsid w:val="00996A79"/>
    <w:rsid w:val="00996F13"/>
    <w:rsid w:val="009A0322"/>
    <w:rsid w:val="009A2F00"/>
    <w:rsid w:val="009A6E14"/>
    <w:rsid w:val="009B6EFF"/>
    <w:rsid w:val="009C1F9A"/>
    <w:rsid w:val="009C5CA2"/>
    <w:rsid w:val="009E213F"/>
    <w:rsid w:val="009E2469"/>
    <w:rsid w:val="009E36A0"/>
    <w:rsid w:val="009E50F7"/>
    <w:rsid w:val="009E5D27"/>
    <w:rsid w:val="009F0E99"/>
    <w:rsid w:val="009F2190"/>
    <w:rsid w:val="009F449D"/>
    <w:rsid w:val="009F514A"/>
    <w:rsid w:val="009F7EC9"/>
    <w:rsid w:val="00A00D6C"/>
    <w:rsid w:val="00A0539A"/>
    <w:rsid w:val="00A05E1B"/>
    <w:rsid w:val="00A07B85"/>
    <w:rsid w:val="00A108A5"/>
    <w:rsid w:val="00A11840"/>
    <w:rsid w:val="00A118BE"/>
    <w:rsid w:val="00A16D56"/>
    <w:rsid w:val="00A171E4"/>
    <w:rsid w:val="00A22F9E"/>
    <w:rsid w:val="00A24580"/>
    <w:rsid w:val="00A246E6"/>
    <w:rsid w:val="00A24994"/>
    <w:rsid w:val="00A32DAD"/>
    <w:rsid w:val="00A33680"/>
    <w:rsid w:val="00A33F34"/>
    <w:rsid w:val="00A367D8"/>
    <w:rsid w:val="00A410C2"/>
    <w:rsid w:val="00A41EF2"/>
    <w:rsid w:val="00A420B5"/>
    <w:rsid w:val="00A424DA"/>
    <w:rsid w:val="00A43E09"/>
    <w:rsid w:val="00A461CC"/>
    <w:rsid w:val="00A60432"/>
    <w:rsid w:val="00A607BF"/>
    <w:rsid w:val="00A6555E"/>
    <w:rsid w:val="00A664DC"/>
    <w:rsid w:val="00A67B63"/>
    <w:rsid w:val="00A70103"/>
    <w:rsid w:val="00A7274D"/>
    <w:rsid w:val="00A761DA"/>
    <w:rsid w:val="00A771C2"/>
    <w:rsid w:val="00A77787"/>
    <w:rsid w:val="00A77831"/>
    <w:rsid w:val="00A8243D"/>
    <w:rsid w:val="00A85028"/>
    <w:rsid w:val="00A863E2"/>
    <w:rsid w:val="00A8776D"/>
    <w:rsid w:val="00A97AF1"/>
    <w:rsid w:val="00AA0332"/>
    <w:rsid w:val="00AA0601"/>
    <w:rsid w:val="00AA0B5B"/>
    <w:rsid w:val="00AA2743"/>
    <w:rsid w:val="00AA382D"/>
    <w:rsid w:val="00AA3D18"/>
    <w:rsid w:val="00AB1E2B"/>
    <w:rsid w:val="00AB1F9A"/>
    <w:rsid w:val="00AB2271"/>
    <w:rsid w:val="00AB2738"/>
    <w:rsid w:val="00AB4685"/>
    <w:rsid w:val="00AB5D19"/>
    <w:rsid w:val="00AC3898"/>
    <w:rsid w:val="00AC6ECB"/>
    <w:rsid w:val="00AD09C3"/>
    <w:rsid w:val="00AD2C88"/>
    <w:rsid w:val="00AD31BC"/>
    <w:rsid w:val="00AD3AB2"/>
    <w:rsid w:val="00AD3B87"/>
    <w:rsid w:val="00AD4AE2"/>
    <w:rsid w:val="00AD6127"/>
    <w:rsid w:val="00AE0B0C"/>
    <w:rsid w:val="00AF07AD"/>
    <w:rsid w:val="00AF347E"/>
    <w:rsid w:val="00AF4EEA"/>
    <w:rsid w:val="00AF777E"/>
    <w:rsid w:val="00AF7CDA"/>
    <w:rsid w:val="00B00808"/>
    <w:rsid w:val="00B01BDB"/>
    <w:rsid w:val="00B06D99"/>
    <w:rsid w:val="00B07B30"/>
    <w:rsid w:val="00B118D9"/>
    <w:rsid w:val="00B136AB"/>
    <w:rsid w:val="00B14C98"/>
    <w:rsid w:val="00B20534"/>
    <w:rsid w:val="00B20EBD"/>
    <w:rsid w:val="00B20F70"/>
    <w:rsid w:val="00B23541"/>
    <w:rsid w:val="00B25F73"/>
    <w:rsid w:val="00B270A0"/>
    <w:rsid w:val="00B32E2F"/>
    <w:rsid w:val="00B35193"/>
    <w:rsid w:val="00B37EFB"/>
    <w:rsid w:val="00B41386"/>
    <w:rsid w:val="00B4724F"/>
    <w:rsid w:val="00B47D00"/>
    <w:rsid w:val="00B526BC"/>
    <w:rsid w:val="00B52EC7"/>
    <w:rsid w:val="00B601C9"/>
    <w:rsid w:val="00B618E0"/>
    <w:rsid w:val="00B63B22"/>
    <w:rsid w:val="00B64F54"/>
    <w:rsid w:val="00B6777D"/>
    <w:rsid w:val="00B67BBD"/>
    <w:rsid w:val="00B7119C"/>
    <w:rsid w:val="00B71638"/>
    <w:rsid w:val="00B720CA"/>
    <w:rsid w:val="00B72E5C"/>
    <w:rsid w:val="00B73755"/>
    <w:rsid w:val="00B8107D"/>
    <w:rsid w:val="00B81874"/>
    <w:rsid w:val="00B82C4D"/>
    <w:rsid w:val="00B84466"/>
    <w:rsid w:val="00B85908"/>
    <w:rsid w:val="00B92CD6"/>
    <w:rsid w:val="00B940F2"/>
    <w:rsid w:val="00B95D07"/>
    <w:rsid w:val="00BA0DF3"/>
    <w:rsid w:val="00BA6422"/>
    <w:rsid w:val="00BA64D6"/>
    <w:rsid w:val="00BA69A0"/>
    <w:rsid w:val="00BB563B"/>
    <w:rsid w:val="00BB5C62"/>
    <w:rsid w:val="00BB7880"/>
    <w:rsid w:val="00BB7889"/>
    <w:rsid w:val="00BB7D92"/>
    <w:rsid w:val="00BC3614"/>
    <w:rsid w:val="00BC3C09"/>
    <w:rsid w:val="00BD124E"/>
    <w:rsid w:val="00BD43A7"/>
    <w:rsid w:val="00BD5048"/>
    <w:rsid w:val="00BD54E0"/>
    <w:rsid w:val="00BD5B14"/>
    <w:rsid w:val="00BE13A7"/>
    <w:rsid w:val="00BE4214"/>
    <w:rsid w:val="00BE4E20"/>
    <w:rsid w:val="00BE6FCB"/>
    <w:rsid w:val="00BE7021"/>
    <w:rsid w:val="00BF0859"/>
    <w:rsid w:val="00BF0F6A"/>
    <w:rsid w:val="00BF140D"/>
    <w:rsid w:val="00BF26D8"/>
    <w:rsid w:val="00BF421D"/>
    <w:rsid w:val="00BF4474"/>
    <w:rsid w:val="00BF61B9"/>
    <w:rsid w:val="00BF692C"/>
    <w:rsid w:val="00BF6E32"/>
    <w:rsid w:val="00C00945"/>
    <w:rsid w:val="00C022BB"/>
    <w:rsid w:val="00C047AB"/>
    <w:rsid w:val="00C07FE4"/>
    <w:rsid w:val="00C13A76"/>
    <w:rsid w:val="00C13FD5"/>
    <w:rsid w:val="00C144CC"/>
    <w:rsid w:val="00C22A50"/>
    <w:rsid w:val="00C266A6"/>
    <w:rsid w:val="00C32A5B"/>
    <w:rsid w:val="00C365EB"/>
    <w:rsid w:val="00C41DE7"/>
    <w:rsid w:val="00C452EC"/>
    <w:rsid w:val="00C46768"/>
    <w:rsid w:val="00C46B0F"/>
    <w:rsid w:val="00C4797D"/>
    <w:rsid w:val="00C53D0A"/>
    <w:rsid w:val="00C53F35"/>
    <w:rsid w:val="00C5423E"/>
    <w:rsid w:val="00C55112"/>
    <w:rsid w:val="00C577AC"/>
    <w:rsid w:val="00C57CEF"/>
    <w:rsid w:val="00C57E4D"/>
    <w:rsid w:val="00C61E83"/>
    <w:rsid w:val="00C62079"/>
    <w:rsid w:val="00C6257B"/>
    <w:rsid w:val="00C7155B"/>
    <w:rsid w:val="00C745EB"/>
    <w:rsid w:val="00C805BF"/>
    <w:rsid w:val="00C80B02"/>
    <w:rsid w:val="00C828D2"/>
    <w:rsid w:val="00C83799"/>
    <w:rsid w:val="00C867E1"/>
    <w:rsid w:val="00C9656B"/>
    <w:rsid w:val="00C965C3"/>
    <w:rsid w:val="00C97684"/>
    <w:rsid w:val="00C977F3"/>
    <w:rsid w:val="00CA30C8"/>
    <w:rsid w:val="00CA5441"/>
    <w:rsid w:val="00CB2588"/>
    <w:rsid w:val="00CB3BFB"/>
    <w:rsid w:val="00CB6034"/>
    <w:rsid w:val="00CC0F78"/>
    <w:rsid w:val="00CC2A71"/>
    <w:rsid w:val="00CC6FE1"/>
    <w:rsid w:val="00CD5294"/>
    <w:rsid w:val="00CE08FF"/>
    <w:rsid w:val="00CE17C7"/>
    <w:rsid w:val="00CE438C"/>
    <w:rsid w:val="00CE4C3D"/>
    <w:rsid w:val="00CE747A"/>
    <w:rsid w:val="00CF0975"/>
    <w:rsid w:val="00CF2A50"/>
    <w:rsid w:val="00CF328F"/>
    <w:rsid w:val="00CF4833"/>
    <w:rsid w:val="00CF4C47"/>
    <w:rsid w:val="00CF4D59"/>
    <w:rsid w:val="00D007CC"/>
    <w:rsid w:val="00D01A1E"/>
    <w:rsid w:val="00D03B64"/>
    <w:rsid w:val="00D07509"/>
    <w:rsid w:val="00D13474"/>
    <w:rsid w:val="00D21672"/>
    <w:rsid w:val="00D23A80"/>
    <w:rsid w:val="00D242D2"/>
    <w:rsid w:val="00D247BB"/>
    <w:rsid w:val="00D24A41"/>
    <w:rsid w:val="00D24A42"/>
    <w:rsid w:val="00D27262"/>
    <w:rsid w:val="00D31B95"/>
    <w:rsid w:val="00D3302B"/>
    <w:rsid w:val="00D37C3B"/>
    <w:rsid w:val="00D4136E"/>
    <w:rsid w:val="00D42566"/>
    <w:rsid w:val="00D43AC4"/>
    <w:rsid w:val="00D4418B"/>
    <w:rsid w:val="00D5076C"/>
    <w:rsid w:val="00D508EF"/>
    <w:rsid w:val="00D532E2"/>
    <w:rsid w:val="00D55C9A"/>
    <w:rsid w:val="00D61E42"/>
    <w:rsid w:val="00D659FC"/>
    <w:rsid w:val="00D667C0"/>
    <w:rsid w:val="00D67E87"/>
    <w:rsid w:val="00D706B9"/>
    <w:rsid w:val="00D71557"/>
    <w:rsid w:val="00D72F2A"/>
    <w:rsid w:val="00D84F13"/>
    <w:rsid w:val="00D86682"/>
    <w:rsid w:val="00D87105"/>
    <w:rsid w:val="00D9491C"/>
    <w:rsid w:val="00D97C87"/>
    <w:rsid w:val="00DA01D4"/>
    <w:rsid w:val="00DA137B"/>
    <w:rsid w:val="00DA3761"/>
    <w:rsid w:val="00DA4787"/>
    <w:rsid w:val="00DA47B3"/>
    <w:rsid w:val="00DA69AB"/>
    <w:rsid w:val="00DA73C3"/>
    <w:rsid w:val="00DB3867"/>
    <w:rsid w:val="00DB39FB"/>
    <w:rsid w:val="00DB3F84"/>
    <w:rsid w:val="00DB7D72"/>
    <w:rsid w:val="00DC264A"/>
    <w:rsid w:val="00DC277B"/>
    <w:rsid w:val="00DC42BA"/>
    <w:rsid w:val="00DC52D4"/>
    <w:rsid w:val="00DC7AA2"/>
    <w:rsid w:val="00DD2A94"/>
    <w:rsid w:val="00DD382C"/>
    <w:rsid w:val="00DD40FE"/>
    <w:rsid w:val="00DD6633"/>
    <w:rsid w:val="00DD730A"/>
    <w:rsid w:val="00DE2F6F"/>
    <w:rsid w:val="00DE6629"/>
    <w:rsid w:val="00DF2430"/>
    <w:rsid w:val="00DF6A20"/>
    <w:rsid w:val="00DF7B81"/>
    <w:rsid w:val="00E0583C"/>
    <w:rsid w:val="00E05B34"/>
    <w:rsid w:val="00E074B4"/>
    <w:rsid w:val="00E074D2"/>
    <w:rsid w:val="00E0769F"/>
    <w:rsid w:val="00E139B4"/>
    <w:rsid w:val="00E14213"/>
    <w:rsid w:val="00E1597C"/>
    <w:rsid w:val="00E22545"/>
    <w:rsid w:val="00E248AB"/>
    <w:rsid w:val="00E24B18"/>
    <w:rsid w:val="00E24DE5"/>
    <w:rsid w:val="00E25E2A"/>
    <w:rsid w:val="00E36404"/>
    <w:rsid w:val="00E3697F"/>
    <w:rsid w:val="00E370AB"/>
    <w:rsid w:val="00E371E7"/>
    <w:rsid w:val="00E45632"/>
    <w:rsid w:val="00E4633D"/>
    <w:rsid w:val="00E46751"/>
    <w:rsid w:val="00E50678"/>
    <w:rsid w:val="00E542E3"/>
    <w:rsid w:val="00E63D32"/>
    <w:rsid w:val="00E7063A"/>
    <w:rsid w:val="00E72020"/>
    <w:rsid w:val="00E722E0"/>
    <w:rsid w:val="00E74329"/>
    <w:rsid w:val="00E7685D"/>
    <w:rsid w:val="00E76FB8"/>
    <w:rsid w:val="00E81680"/>
    <w:rsid w:val="00E824B5"/>
    <w:rsid w:val="00E82A0A"/>
    <w:rsid w:val="00E83BBF"/>
    <w:rsid w:val="00E92043"/>
    <w:rsid w:val="00E94927"/>
    <w:rsid w:val="00EA1AD7"/>
    <w:rsid w:val="00EA2D60"/>
    <w:rsid w:val="00EA57F1"/>
    <w:rsid w:val="00EA639D"/>
    <w:rsid w:val="00EB1774"/>
    <w:rsid w:val="00EB3E67"/>
    <w:rsid w:val="00EB504C"/>
    <w:rsid w:val="00EC24B9"/>
    <w:rsid w:val="00EC6354"/>
    <w:rsid w:val="00EC71CE"/>
    <w:rsid w:val="00ED190F"/>
    <w:rsid w:val="00ED5549"/>
    <w:rsid w:val="00ED64EE"/>
    <w:rsid w:val="00ED78CD"/>
    <w:rsid w:val="00EE3254"/>
    <w:rsid w:val="00EE337B"/>
    <w:rsid w:val="00EE340D"/>
    <w:rsid w:val="00EE3496"/>
    <w:rsid w:val="00EE4259"/>
    <w:rsid w:val="00EF198B"/>
    <w:rsid w:val="00EF2D9E"/>
    <w:rsid w:val="00EF64DA"/>
    <w:rsid w:val="00EF683B"/>
    <w:rsid w:val="00F0024E"/>
    <w:rsid w:val="00F01542"/>
    <w:rsid w:val="00F02CA3"/>
    <w:rsid w:val="00F0460D"/>
    <w:rsid w:val="00F10B5A"/>
    <w:rsid w:val="00F10B8B"/>
    <w:rsid w:val="00F14F9C"/>
    <w:rsid w:val="00F15E50"/>
    <w:rsid w:val="00F16B20"/>
    <w:rsid w:val="00F17E1C"/>
    <w:rsid w:val="00F239C2"/>
    <w:rsid w:val="00F30C43"/>
    <w:rsid w:val="00F30D61"/>
    <w:rsid w:val="00F35BD8"/>
    <w:rsid w:val="00F37117"/>
    <w:rsid w:val="00F40407"/>
    <w:rsid w:val="00F40997"/>
    <w:rsid w:val="00F42201"/>
    <w:rsid w:val="00F42815"/>
    <w:rsid w:val="00F454D1"/>
    <w:rsid w:val="00F47B5C"/>
    <w:rsid w:val="00F50025"/>
    <w:rsid w:val="00F537C9"/>
    <w:rsid w:val="00F55187"/>
    <w:rsid w:val="00F563EA"/>
    <w:rsid w:val="00F57161"/>
    <w:rsid w:val="00F60D07"/>
    <w:rsid w:val="00F61124"/>
    <w:rsid w:val="00F6637A"/>
    <w:rsid w:val="00F664D7"/>
    <w:rsid w:val="00F70779"/>
    <w:rsid w:val="00F70780"/>
    <w:rsid w:val="00F71A5E"/>
    <w:rsid w:val="00F758F0"/>
    <w:rsid w:val="00F75DC0"/>
    <w:rsid w:val="00F774C2"/>
    <w:rsid w:val="00F77E8D"/>
    <w:rsid w:val="00F83BE9"/>
    <w:rsid w:val="00F853EF"/>
    <w:rsid w:val="00F905A3"/>
    <w:rsid w:val="00F945EA"/>
    <w:rsid w:val="00F97B34"/>
    <w:rsid w:val="00FA0C0F"/>
    <w:rsid w:val="00FA69A7"/>
    <w:rsid w:val="00FB3BE4"/>
    <w:rsid w:val="00FB4FFD"/>
    <w:rsid w:val="00FB6CA1"/>
    <w:rsid w:val="00FC3562"/>
    <w:rsid w:val="00FC4104"/>
    <w:rsid w:val="00FC4149"/>
    <w:rsid w:val="00FC4419"/>
    <w:rsid w:val="00FD15A0"/>
    <w:rsid w:val="00FD21FC"/>
    <w:rsid w:val="00FD346B"/>
    <w:rsid w:val="00FD7D6A"/>
    <w:rsid w:val="00FE12FA"/>
    <w:rsid w:val="00FE1F30"/>
    <w:rsid w:val="00FE2160"/>
    <w:rsid w:val="00FE2D26"/>
    <w:rsid w:val="00FE41FD"/>
    <w:rsid w:val="00FE6287"/>
    <w:rsid w:val="00FE792D"/>
    <w:rsid w:val="00FF0CE2"/>
    <w:rsid w:val="00FF146D"/>
    <w:rsid w:val="00FF3568"/>
    <w:rsid w:val="00FF4B2D"/>
    <w:rsid w:val="00FF7F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3C1645"/>
  <w15:chartTrackingRefBased/>
  <w15:docId w15:val="{BC231D72-DC5D-4331-B675-4010198E0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FBD"/>
    <w:pPr>
      <w:widowControl w:val="0"/>
    </w:pPr>
    <w:rPr>
      <w:kern w:val="2"/>
      <w:sz w:val="24"/>
      <w:szCs w:val="24"/>
    </w:rPr>
  </w:style>
  <w:style w:type="paragraph" w:styleId="1">
    <w:name w:val="heading 1"/>
    <w:basedOn w:val="a"/>
    <w:next w:val="a"/>
    <w:link w:val="10"/>
    <w:qFormat/>
    <w:rsid w:val="00816A06"/>
    <w:pPr>
      <w:keepNext/>
      <w:spacing w:before="180" w:after="180" w:line="720" w:lineRule="auto"/>
      <w:outlineLvl w:val="0"/>
    </w:pPr>
    <w:rPr>
      <w:rFonts w:ascii="Cambria" w:hAnsi="Cambria"/>
      <w:b/>
      <w:bCs/>
      <w:kern w:val="52"/>
      <w:sz w:val="52"/>
      <w:szCs w:val="52"/>
      <w:lang w:val="x-none" w:eastAsia="x-none"/>
    </w:rPr>
  </w:style>
  <w:style w:type="paragraph" w:styleId="3">
    <w:name w:val="heading 3"/>
    <w:basedOn w:val="a"/>
    <w:next w:val="a"/>
    <w:link w:val="30"/>
    <w:semiHidden/>
    <w:unhideWhenUsed/>
    <w:qFormat/>
    <w:rsid w:val="003774DF"/>
    <w:pPr>
      <w:keepNext/>
      <w:spacing w:line="720" w:lineRule="auto"/>
      <w:outlineLvl w:val="2"/>
    </w:pPr>
    <w:rPr>
      <w:rFonts w:ascii="Cambria" w:hAnsi="Cambria"/>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FF146D"/>
    <w:pPr>
      <w:spacing w:after="360" w:line="360" w:lineRule="auto"/>
      <w:jc w:val="center"/>
    </w:pPr>
    <w:rPr>
      <w:rFonts w:ascii="標楷體" w:eastAsia="標楷體"/>
      <w:b/>
      <w:spacing w:val="-10"/>
      <w:sz w:val="40"/>
      <w:szCs w:val="20"/>
    </w:rPr>
  </w:style>
  <w:style w:type="paragraph" w:styleId="a4">
    <w:name w:val="footer"/>
    <w:basedOn w:val="a"/>
    <w:link w:val="a5"/>
    <w:uiPriority w:val="99"/>
    <w:rsid w:val="00FD21FC"/>
    <w:pPr>
      <w:tabs>
        <w:tab w:val="center" w:pos="4153"/>
        <w:tab w:val="right" w:pos="8306"/>
      </w:tabs>
      <w:snapToGrid w:val="0"/>
    </w:pPr>
    <w:rPr>
      <w:sz w:val="20"/>
      <w:szCs w:val="20"/>
    </w:rPr>
  </w:style>
  <w:style w:type="character" w:styleId="a6">
    <w:name w:val="page number"/>
    <w:basedOn w:val="a0"/>
    <w:rsid w:val="00FD21FC"/>
  </w:style>
  <w:style w:type="table" w:styleId="a7">
    <w:name w:val="Table Grid"/>
    <w:basedOn w:val="a1"/>
    <w:uiPriority w:val="59"/>
    <w:rsid w:val="005E6A4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rsid w:val="006C7215"/>
    <w:pPr>
      <w:tabs>
        <w:tab w:val="center" w:pos="4153"/>
        <w:tab w:val="right" w:pos="8306"/>
      </w:tabs>
      <w:snapToGrid w:val="0"/>
    </w:pPr>
    <w:rPr>
      <w:sz w:val="20"/>
      <w:szCs w:val="20"/>
    </w:rPr>
  </w:style>
  <w:style w:type="paragraph" w:styleId="a9">
    <w:name w:val="Title"/>
    <w:basedOn w:val="a"/>
    <w:next w:val="a"/>
    <w:link w:val="aa"/>
    <w:qFormat/>
    <w:rsid w:val="00287FE9"/>
    <w:pPr>
      <w:spacing w:before="240" w:after="60"/>
      <w:jc w:val="center"/>
      <w:outlineLvl w:val="0"/>
    </w:pPr>
    <w:rPr>
      <w:rFonts w:ascii="Cambria" w:hAnsi="Cambria"/>
      <w:b/>
      <w:bCs/>
      <w:sz w:val="32"/>
      <w:szCs w:val="32"/>
      <w:lang w:val="x-none" w:eastAsia="x-none"/>
    </w:rPr>
  </w:style>
  <w:style w:type="character" w:customStyle="1" w:styleId="aa">
    <w:name w:val="標題 字元"/>
    <w:link w:val="a9"/>
    <w:rsid w:val="00287FE9"/>
    <w:rPr>
      <w:rFonts w:ascii="Cambria" w:hAnsi="Cambria" w:cs="Times New Roman"/>
      <w:b/>
      <w:bCs/>
      <w:kern w:val="2"/>
      <w:sz w:val="32"/>
      <w:szCs w:val="32"/>
    </w:rPr>
  </w:style>
  <w:style w:type="character" w:customStyle="1" w:styleId="10">
    <w:name w:val="標題 1 字元"/>
    <w:link w:val="1"/>
    <w:rsid w:val="00816A06"/>
    <w:rPr>
      <w:rFonts w:ascii="Cambria" w:eastAsia="新細明體" w:hAnsi="Cambria" w:cs="Times New Roman"/>
      <w:b/>
      <w:bCs/>
      <w:kern w:val="52"/>
      <w:sz w:val="52"/>
      <w:szCs w:val="52"/>
    </w:rPr>
  </w:style>
  <w:style w:type="paragraph" w:customStyle="1" w:styleId="Default">
    <w:name w:val="Default"/>
    <w:rsid w:val="002F4017"/>
    <w:pPr>
      <w:widowControl w:val="0"/>
      <w:autoSpaceDE w:val="0"/>
      <w:autoSpaceDN w:val="0"/>
      <w:adjustRightInd w:val="0"/>
    </w:pPr>
    <w:rPr>
      <w:rFonts w:ascii="標楷體Y.." w:eastAsia="標楷體Y.." w:cs="標楷體Y.."/>
      <w:color w:val="000000"/>
      <w:sz w:val="24"/>
      <w:szCs w:val="24"/>
    </w:rPr>
  </w:style>
  <w:style w:type="paragraph" w:styleId="ab">
    <w:name w:val="Document Map"/>
    <w:basedOn w:val="a"/>
    <w:link w:val="ac"/>
    <w:rsid w:val="00605DFE"/>
    <w:rPr>
      <w:rFonts w:ascii="新細明體"/>
      <w:sz w:val="18"/>
      <w:szCs w:val="18"/>
      <w:lang w:val="x-none" w:eastAsia="x-none"/>
    </w:rPr>
  </w:style>
  <w:style w:type="character" w:customStyle="1" w:styleId="ac">
    <w:name w:val="文件引導模式 字元"/>
    <w:link w:val="ab"/>
    <w:rsid w:val="00605DFE"/>
    <w:rPr>
      <w:rFonts w:ascii="新細明體"/>
      <w:kern w:val="2"/>
      <w:sz w:val="18"/>
      <w:szCs w:val="18"/>
    </w:rPr>
  </w:style>
  <w:style w:type="paragraph" w:styleId="ad">
    <w:name w:val="Body Text"/>
    <w:basedOn w:val="a"/>
    <w:link w:val="ae"/>
    <w:rsid w:val="00143090"/>
    <w:pPr>
      <w:suppressAutoHyphens/>
      <w:overflowPunct w:val="0"/>
      <w:topLinePunct/>
      <w:snapToGrid w:val="0"/>
      <w:spacing w:line="500" w:lineRule="exact"/>
      <w:ind w:firstLine="490"/>
      <w:jc w:val="both"/>
    </w:pPr>
    <w:rPr>
      <w:rFonts w:ascii="標楷體" w:eastAsia="標楷體"/>
      <w:szCs w:val="20"/>
    </w:rPr>
  </w:style>
  <w:style w:type="character" w:customStyle="1" w:styleId="ae">
    <w:name w:val="本文 字元"/>
    <w:link w:val="ad"/>
    <w:rsid w:val="00143090"/>
    <w:rPr>
      <w:rFonts w:ascii="標楷體" w:eastAsia="標楷體"/>
      <w:kern w:val="2"/>
      <w:sz w:val="24"/>
    </w:rPr>
  </w:style>
  <w:style w:type="paragraph" w:styleId="af">
    <w:name w:val="Balloon Text"/>
    <w:basedOn w:val="a"/>
    <w:link w:val="af0"/>
    <w:rsid w:val="00595B5A"/>
    <w:rPr>
      <w:rFonts w:ascii="Calibri Light" w:hAnsi="Calibri Light"/>
      <w:sz w:val="18"/>
      <w:szCs w:val="18"/>
    </w:rPr>
  </w:style>
  <w:style w:type="character" w:customStyle="1" w:styleId="af0">
    <w:name w:val="註解方塊文字 字元"/>
    <w:link w:val="af"/>
    <w:rsid w:val="00595B5A"/>
    <w:rPr>
      <w:rFonts w:ascii="Calibri Light" w:eastAsia="新細明體" w:hAnsi="Calibri Light" w:cs="Times New Roman"/>
      <w:kern w:val="2"/>
      <w:sz w:val="18"/>
      <w:szCs w:val="18"/>
    </w:rPr>
  </w:style>
  <w:style w:type="paragraph" w:customStyle="1" w:styleId="123">
    <w:name w:val="內文123"/>
    <w:rsid w:val="009423B1"/>
    <w:pPr>
      <w:overflowPunct w:val="0"/>
      <w:spacing w:line="400" w:lineRule="exact"/>
      <w:ind w:firstLineChars="450" w:firstLine="450"/>
      <w:jc w:val="both"/>
    </w:pPr>
    <w:rPr>
      <w:rFonts w:ascii="標楷體" w:eastAsia="標楷體"/>
      <w:b/>
      <w:kern w:val="2"/>
      <w:sz w:val="24"/>
    </w:rPr>
  </w:style>
  <w:style w:type="character" w:customStyle="1" w:styleId="30">
    <w:name w:val="標題 3 字元"/>
    <w:link w:val="3"/>
    <w:semiHidden/>
    <w:rsid w:val="003774DF"/>
    <w:rPr>
      <w:rFonts w:ascii="Cambria" w:eastAsia="新細明體" w:hAnsi="Cambria" w:cs="Times New Roman"/>
      <w:b/>
      <w:bCs/>
      <w:kern w:val="2"/>
      <w:sz w:val="36"/>
      <w:szCs w:val="36"/>
    </w:rPr>
  </w:style>
  <w:style w:type="paragraph" w:styleId="Web">
    <w:name w:val="Normal (Web)"/>
    <w:basedOn w:val="a"/>
    <w:uiPriority w:val="99"/>
    <w:unhideWhenUsed/>
    <w:rsid w:val="003774DF"/>
    <w:pPr>
      <w:widowControl/>
      <w:spacing w:before="100" w:beforeAutospacing="1" w:after="100" w:afterAutospacing="1"/>
    </w:pPr>
    <w:rPr>
      <w:rFonts w:ascii="新細明體" w:hAnsi="新細明體" w:cs="新細明體"/>
      <w:kern w:val="0"/>
    </w:rPr>
  </w:style>
  <w:style w:type="paragraph" w:customStyle="1" w:styleId="af1">
    <w:name w:val="乙篇主文"/>
    <w:basedOn w:val="a"/>
    <w:link w:val="af2"/>
    <w:uiPriority w:val="99"/>
    <w:rsid w:val="00BF421D"/>
    <w:pPr>
      <w:spacing w:line="400" w:lineRule="exact"/>
      <w:ind w:firstLineChars="200" w:firstLine="200"/>
      <w:jc w:val="both"/>
    </w:pPr>
    <w:rPr>
      <w:rFonts w:ascii="標楷體" w:eastAsia="標楷體"/>
    </w:rPr>
  </w:style>
  <w:style w:type="character" w:customStyle="1" w:styleId="af2">
    <w:name w:val="乙篇主文 字元"/>
    <w:link w:val="af1"/>
    <w:uiPriority w:val="99"/>
    <w:rsid w:val="00BF421D"/>
    <w:rPr>
      <w:rFonts w:ascii="標楷體" w:eastAsia="標楷體"/>
      <w:kern w:val="2"/>
      <w:sz w:val="24"/>
      <w:szCs w:val="24"/>
    </w:rPr>
  </w:style>
  <w:style w:type="character" w:customStyle="1" w:styleId="a5">
    <w:name w:val="頁尾 字元"/>
    <w:link w:val="a4"/>
    <w:uiPriority w:val="99"/>
    <w:rsid w:val="004C6D84"/>
    <w:rPr>
      <w:kern w:val="2"/>
    </w:rPr>
  </w:style>
  <w:style w:type="table" w:customStyle="1" w:styleId="8">
    <w:name w:val="表格格線8"/>
    <w:basedOn w:val="a1"/>
    <w:next w:val="a7"/>
    <w:uiPriority w:val="59"/>
    <w:rsid w:val="00B63B2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783632">
      <w:bodyDiv w:val="1"/>
      <w:marLeft w:val="0"/>
      <w:marRight w:val="0"/>
      <w:marTop w:val="0"/>
      <w:marBottom w:val="0"/>
      <w:divBdr>
        <w:top w:val="none" w:sz="0" w:space="0" w:color="auto"/>
        <w:left w:val="none" w:sz="0" w:space="0" w:color="auto"/>
        <w:bottom w:val="none" w:sz="0" w:space="0" w:color="auto"/>
        <w:right w:val="none" w:sz="0" w:space="0" w:color="auto"/>
      </w:divBdr>
    </w:div>
    <w:div w:id="382406867">
      <w:bodyDiv w:val="1"/>
      <w:marLeft w:val="0"/>
      <w:marRight w:val="0"/>
      <w:marTop w:val="0"/>
      <w:marBottom w:val="0"/>
      <w:divBdr>
        <w:top w:val="none" w:sz="0" w:space="0" w:color="auto"/>
        <w:left w:val="none" w:sz="0" w:space="0" w:color="auto"/>
        <w:bottom w:val="none" w:sz="0" w:space="0" w:color="auto"/>
        <w:right w:val="none" w:sz="0" w:space="0" w:color="auto"/>
      </w:divBdr>
    </w:div>
    <w:div w:id="469320725">
      <w:bodyDiv w:val="1"/>
      <w:marLeft w:val="0"/>
      <w:marRight w:val="0"/>
      <w:marTop w:val="0"/>
      <w:marBottom w:val="0"/>
      <w:divBdr>
        <w:top w:val="none" w:sz="0" w:space="0" w:color="auto"/>
        <w:left w:val="none" w:sz="0" w:space="0" w:color="auto"/>
        <w:bottom w:val="none" w:sz="0" w:space="0" w:color="auto"/>
        <w:right w:val="none" w:sz="0" w:space="0" w:color="auto"/>
      </w:divBdr>
    </w:div>
    <w:div w:id="15406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580BD-9E53-4011-AAA0-CF58AF2E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2764</Words>
  <Characters>1525</Characters>
  <Application>Microsoft Office Word</Application>
  <DocSecurity>0</DocSecurity>
  <Lines>12</Lines>
  <Paragraphs>8</Paragraphs>
  <ScaleCrop>false</ScaleCrop>
  <Company>CMT</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民國96年度中央政府總決算審核報告稿</dc:title>
  <dc:subject/>
  <dc:creator>張淑莉</dc:creator>
  <cp:keywords/>
  <cp:lastModifiedBy>陳思穎</cp:lastModifiedBy>
  <cp:revision>17</cp:revision>
  <cp:lastPrinted>2023-06-29T02:53:00Z</cp:lastPrinted>
  <dcterms:created xsi:type="dcterms:W3CDTF">2023-06-29T06:27:00Z</dcterms:created>
  <dcterms:modified xsi:type="dcterms:W3CDTF">2023-07-07T08:29:00Z</dcterms:modified>
</cp:coreProperties>
</file>