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07" w:rsidRPr="00A364A7" w:rsidRDefault="00CD7907" w:rsidP="003D1963">
      <w:pPr>
        <w:overflowPunct/>
        <w:ind w:firstLineChars="0" w:firstLine="0"/>
        <w:rPr>
          <w:b/>
          <w:sz w:val="32"/>
          <w:szCs w:val="32"/>
        </w:rPr>
      </w:pPr>
      <w:bookmarkStart w:id="0" w:name="_Toc12786076"/>
      <w:bookmarkStart w:id="1" w:name="十一、衛生福利部主管"/>
      <w:r w:rsidRPr="00A364A7">
        <w:rPr>
          <w:rFonts w:hint="eastAsia"/>
          <w:b/>
          <w:sz w:val="32"/>
          <w:szCs w:val="32"/>
        </w:rPr>
        <w:t>十一、衛生福利部主管</w:t>
      </w:r>
      <w:bookmarkEnd w:id="0"/>
    </w:p>
    <w:p w:rsidR="00CD7907" w:rsidRPr="00A364A7" w:rsidRDefault="00CD7907" w:rsidP="00A364A7">
      <w:pPr>
        <w:overflowPunct/>
        <w:ind w:firstLineChars="166" w:firstLine="532"/>
        <w:rPr>
          <w:b/>
          <w:sz w:val="32"/>
          <w:szCs w:val="32"/>
        </w:rPr>
      </w:pPr>
      <w:bookmarkStart w:id="2" w:name="_Toc12786077"/>
      <w:bookmarkEnd w:id="1"/>
      <w:r w:rsidRPr="00A364A7">
        <w:rPr>
          <w:rFonts w:hint="eastAsia"/>
          <w:b/>
          <w:sz w:val="32"/>
          <w:szCs w:val="32"/>
        </w:rPr>
        <w:t>衛生福利特別收入基金</w:t>
      </w:r>
      <w:bookmarkEnd w:id="2"/>
    </w:p>
    <w:p w:rsidR="00CD7907" w:rsidRPr="00A364A7" w:rsidRDefault="00CD7907" w:rsidP="003D1963">
      <w:pPr>
        <w:spacing w:line="480" w:lineRule="exact"/>
        <w:ind w:firstLineChars="217" w:firstLine="521"/>
      </w:pPr>
      <w:r w:rsidRPr="00A364A7">
        <w:rPr>
          <w:rFonts w:hint="eastAsia"/>
        </w:rPr>
        <w:t>政</w:t>
      </w:r>
      <w:r w:rsidRPr="00A364A7">
        <w:rPr>
          <w:rFonts w:cs="Times New Roman" w:hint="eastAsia"/>
        </w:rPr>
        <w:t>府為落實全民健康保險制度，加強國民衛生保健，照顧弱勢族群之醫療照護，提供國民健康照護保障，增進社會福利，健全社會安全制度，依據醫療法、全民健康保險法、傳染病防治法、藥害救濟法、</w:t>
      </w:r>
      <w:proofErr w:type="gramStart"/>
      <w:r w:rsidRPr="00A364A7">
        <w:rPr>
          <w:rFonts w:cs="Times New Roman" w:hint="eastAsia"/>
        </w:rPr>
        <w:t>菸</w:t>
      </w:r>
      <w:proofErr w:type="gramEnd"/>
      <w:r w:rsidRPr="00A364A7">
        <w:rPr>
          <w:rFonts w:cs="Times New Roman" w:hint="eastAsia"/>
        </w:rPr>
        <w:t>害防制法、食品安全衛生管理法、家庭暴力防治法、長期照顧服務法及生產事故救濟條例等規定，設立衛生福利特別收入基金（含醫療發展基金等11個分基金）</w:t>
      </w:r>
      <w:r w:rsidRPr="00A364A7">
        <w:rPr>
          <w:rFonts w:cs="Times New Roman"/>
        </w:rPr>
        <w:t>。該基金</w:t>
      </w:r>
      <w:proofErr w:type="gramStart"/>
      <w:r w:rsidRPr="00A364A7">
        <w:rPr>
          <w:rFonts w:cs="Times New Roman" w:hint="eastAsia"/>
        </w:rPr>
        <w:t>1</w:t>
      </w:r>
      <w:r w:rsidR="009A78CD" w:rsidRPr="00A364A7">
        <w:rPr>
          <w:rFonts w:cs="Times New Roman" w:hint="eastAsia"/>
        </w:rPr>
        <w:t>1</w:t>
      </w:r>
      <w:r w:rsidR="00925A74" w:rsidRPr="00A364A7">
        <w:rPr>
          <w:rFonts w:cs="Times New Roman" w:hint="eastAsia"/>
        </w:rPr>
        <w:t>1</w:t>
      </w:r>
      <w:proofErr w:type="gramEnd"/>
      <w:r w:rsidRPr="00A364A7">
        <w:rPr>
          <w:rFonts w:cs="Times New Roman"/>
        </w:rPr>
        <w:t>年度各項業務計畫及預算之執行等，經予書面審核，並派員就地抽查，茲將查核結果說明如次</w:t>
      </w:r>
      <w:r w:rsidRPr="00A364A7">
        <w:rPr>
          <w:rFonts w:hint="eastAsia"/>
        </w:rPr>
        <w:t>：</w:t>
      </w:r>
    </w:p>
    <w:p w:rsidR="00CD7907" w:rsidRPr="00A364A7" w:rsidRDefault="00CD7907" w:rsidP="003D1963">
      <w:pPr>
        <w:overflowPunct/>
        <w:spacing w:line="520" w:lineRule="exact"/>
        <w:ind w:firstLineChars="450" w:firstLine="1261"/>
        <w:rPr>
          <w:b/>
          <w:sz w:val="28"/>
          <w:szCs w:val="28"/>
        </w:rPr>
      </w:pPr>
      <w:r w:rsidRPr="00A364A7">
        <w:rPr>
          <w:b/>
          <w:sz w:val="28"/>
          <w:szCs w:val="28"/>
        </w:rPr>
        <w:t>1.　業務計畫實施情形之查核</w:t>
      </w:r>
    </w:p>
    <w:p w:rsidR="00A27C63" w:rsidRPr="00A364A7" w:rsidRDefault="00CD7907" w:rsidP="003D1963">
      <w:pPr>
        <w:spacing w:line="480" w:lineRule="exact"/>
        <w:ind w:firstLineChars="204" w:firstLine="490"/>
      </w:pPr>
      <w:r w:rsidRPr="00A364A7">
        <w:rPr>
          <w:rFonts w:hint="eastAsia"/>
        </w:rPr>
        <w:t>該</w:t>
      </w:r>
      <w:r w:rsidRPr="00A364A7">
        <w:rPr>
          <w:rFonts w:cs="Times New Roman" w:hint="eastAsia"/>
        </w:rPr>
        <w:t>基金主要業務係辦理醫療資源缺乏地區醫療品質提升及食品衛生安全事件提出消費訴訟案件相關補助、健保紓困貸款、預防接種受害、藥害及生產事故救濟給付、</w:t>
      </w:r>
      <w:proofErr w:type="gramStart"/>
      <w:r w:rsidRPr="00A364A7">
        <w:rPr>
          <w:rFonts w:cs="Times New Roman" w:hint="eastAsia"/>
        </w:rPr>
        <w:t>菸</w:t>
      </w:r>
      <w:proofErr w:type="gramEnd"/>
      <w:r w:rsidRPr="00A364A7">
        <w:rPr>
          <w:rFonts w:cs="Times New Roman" w:hint="eastAsia"/>
        </w:rPr>
        <w:t>害防制及衛生保健、疫苗接種、健康照護績效提升、協助弱勢族群排除就醫障礙、補助經濟困難者健保費、運用公</w:t>
      </w:r>
      <w:r w:rsidR="002A276F" w:rsidRPr="00A364A7">
        <w:rPr>
          <w:rFonts w:cs="Times New Roman" w:hint="eastAsia"/>
        </w:rPr>
        <w:t>益</w:t>
      </w:r>
      <w:r w:rsidRPr="00A364A7">
        <w:rPr>
          <w:rFonts w:cs="Times New Roman" w:hint="eastAsia"/>
        </w:rPr>
        <w:t>彩</w:t>
      </w:r>
      <w:r w:rsidR="002A276F" w:rsidRPr="00A364A7">
        <w:rPr>
          <w:rFonts w:cs="Times New Roman" w:hint="eastAsia"/>
        </w:rPr>
        <w:t>券</w:t>
      </w:r>
      <w:proofErr w:type="gramStart"/>
      <w:r w:rsidRPr="00A364A7">
        <w:rPr>
          <w:rFonts w:cs="Times New Roman" w:hint="eastAsia"/>
        </w:rPr>
        <w:t>回饋金推展</w:t>
      </w:r>
      <w:proofErr w:type="gramEnd"/>
      <w:r w:rsidRPr="00A364A7">
        <w:rPr>
          <w:rFonts w:cs="Times New Roman" w:hint="eastAsia"/>
        </w:rPr>
        <w:t>社會福利工作、充實及均衡長照資源發展、家庭暴力及性侵害防治與處遇工作，暨所屬老人之家、養護中心、少年之家、兒童之家、教養院等機構收容、養護業務等。</w:t>
      </w:r>
      <w:proofErr w:type="gramStart"/>
      <w:r w:rsidRPr="00A364A7">
        <w:rPr>
          <w:rFonts w:cs="Times New Roman" w:hint="eastAsia"/>
        </w:rPr>
        <w:t>1</w:t>
      </w:r>
      <w:r w:rsidR="009A78CD" w:rsidRPr="00A364A7">
        <w:rPr>
          <w:rFonts w:cs="Times New Roman" w:hint="eastAsia"/>
        </w:rPr>
        <w:t>1</w:t>
      </w:r>
      <w:r w:rsidR="00620A36" w:rsidRPr="00A364A7">
        <w:rPr>
          <w:rFonts w:cs="Times New Roman" w:hint="eastAsia"/>
        </w:rPr>
        <w:t>1</w:t>
      </w:r>
      <w:proofErr w:type="gramEnd"/>
      <w:r w:rsidRPr="00A364A7">
        <w:rPr>
          <w:rFonts w:cs="Times New Roman" w:hint="eastAsia"/>
        </w:rPr>
        <w:t>年度主要業務計畫</w:t>
      </w:r>
      <w:r w:rsidR="00620A36" w:rsidRPr="00A364A7">
        <w:rPr>
          <w:rFonts w:cs="Times New Roman" w:hint="eastAsia"/>
        </w:rPr>
        <w:t>5</w:t>
      </w:r>
      <w:r w:rsidRPr="00A364A7">
        <w:rPr>
          <w:rFonts w:cs="Times New Roman"/>
        </w:rPr>
        <w:t>項，實施結果，實際數較原預計增加者</w:t>
      </w:r>
      <w:r w:rsidR="00620A36" w:rsidRPr="00A364A7">
        <w:rPr>
          <w:rFonts w:cs="Times New Roman" w:hint="eastAsia"/>
        </w:rPr>
        <w:t>2</w:t>
      </w:r>
      <w:r w:rsidRPr="00A364A7">
        <w:rPr>
          <w:rFonts w:cs="Times New Roman"/>
        </w:rPr>
        <w:t>項，減少者</w:t>
      </w:r>
      <w:r w:rsidR="00620A36" w:rsidRPr="00A364A7">
        <w:rPr>
          <w:rFonts w:cs="Times New Roman" w:hint="eastAsia"/>
        </w:rPr>
        <w:t>3</w:t>
      </w:r>
      <w:r w:rsidRPr="00A364A7">
        <w:rPr>
          <w:rFonts w:cs="Times New Roman"/>
        </w:rPr>
        <w:t>項，其</w:t>
      </w:r>
      <w:r w:rsidRPr="00A364A7">
        <w:rPr>
          <w:rFonts w:cs="Times New Roman" w:hint="eastAsia"/>
        </w:rPr>
        <w:t>執行情形列表</w:t>
      </w:r>
      <w:r w:rsidRPr="00A364A7">
        <w:rPr>
          <w:rFonts w:cs="Times New Roman"/>
        </w:rPr>
        <w:t>如次</w:t>
      </w:r>
      <w:r w:rsidRPr="00A364A7">
        <w:t>：</w:t>
      </w:r>
    </w:p>
    <w:tbl>
      <w:tblPr>
        <w:tblW w:w="9850"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215"/>
        <w:gridCol w:w="865"/>
        <w:gridCol w:w="2620"/>
      </w:tblGrid>
      <w:tr w:rsidR="00A364A7" w:rsidRPr="00A364A7" w:rsidTr="003D1963">
        <w:trPr>
          <w:cantSplit/>
          <w:trHeight w:val="319"/>
          <w:tblHeader/>
          <w:jc w:val="center"/>
        </w:trPr>
        <w:tc>
          <w:tcPr>
            <w:tcW w:w="1968" w:type="dxa"/>
            <w:vMerge w:val="restart"/>
            <w:tcBorders>
              <w:top w:val="single" w:sz="8"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項目</w:t>
            </w:r>
          </w:p>
        </w:tc>
        <w:tc>
          <w:tcPr>
            <w:tcW w:w="752" w:type="dxa"/>
            <w:vMerge w:val="restart"/>
            <w:tcBorders>
              <w:top w:val="single" w:sz="8" w:space="0" w:color="auto"/>
              <w:left w:val="single" w:sz="4"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單位</w:t>
            </w:r>
          </w:p>
        </w:tc>
        <w:tc>
          <w:tcPr>
            <w:tcW w:w="1215" w:type="dxa"/>
            <w:vMerge w:val="restart"/>
            <w:tcBorders>
              <w:top w:val="single" w:sz="8" w:space="0" w:color="auto"/>
              <w:left w:val="single" w:sz="4"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預計數</w:t>
            </w:r>
          </w:p>
        </w:tc>
        <w:tc>
          <w:tcPr>
            <w:tcW w:w="1215" w:type="dxa"/>
            <w:vMerge w:val="restart"/>
            <w:tcBorders>
              <w:top w:val="single" w:sz="8" w:space="0" w:color="auto"/>
              <w:left w:val="single" w:sz="4"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實際數</w:t>
            </w:r>
          </w:p>
        </w:tc>
        <w:tc>
          <w:tcPr>
            <w:tcW w:w="4700" w:type="dxa"/>
            <w:gridSpan w:val="3"/>
            <w:tcBorders>
              <w:top w:val="single" w:sz="8" w:space="0" w:color="auto"/>
              <w:left w:val="single" w:sz="4" w:space="0" w:color="auto"/>
              <w:bottom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比較增減</w:t>
            </w:r>
          </w:p>
        </w:tc>
      </w:tr>
      <w:tr w:rsidR="00A364A7" w:rsidRPr="00A364A7" w:rsidTr="003D1963">
        <w:trPr>
          <w:cantSplit/>
          <w:trHeight w:val="319"/>
          <w:tblHeader/>
          <w:jc w:val="center"/>
        </w:trPr>
        <w:tc>
          <w:tcPr>
            <w:tcW w:w="1968" w:type="dxa"/>
            <w:vMerge/>
            <w:tcBorders>
              <w:bottom w:val="single" w:sz="8" w:space="0" w:color="auto"/>
              <w:right w:val="single" w:sz="4" w:space="0" w:color="auto"/>
            </w:tcBorders>
          </w:tcPr>
          <w:p w:rsidR="00CD7907" w:rsidRPr="00A364A7" w:rsidRDefault="00CD7907" w:rsidP="00CD7907">
            <w:pPr>
              <w:snapToGrid w:val="0"/>
              <w:ind w:firstLineChars="0" w:firstLine="0"/>
              <w:jc w:val="distribute"/>
              <w:rPr>
                <w:bCs/>
                <w:sz w:val="20"/>
                <w:szCs w:val="20"/>
              </w:rPr>
            </w:pPr>
          </w:p>
        </w:tc>
        <w:tc>
          <w:tcPr>
            <w:tcW w:w="752" w:type="dxa"/>
            <w:vMerge/>
            <w:tcBorders>
              <w:left w:val="single" w:sz="4" w:space="0" w:color="auto"/>
              <w:bottom w:val="single" w:sz="8" w:space="0" w:color="auto"/>
              <w:right w:val="single" w:sz="4" w:space="0" w:color="auto"/>
            </w:tcBorders>
          </w:tcPr>
          <w:p w:rsidR="00CD7907" w:rsidRPr="00A364A7" w:rsidRDefault="00CD7907" w:rsidP="00CD7907">
            <w:pPr>
              <w:snapToGrid w:val="0"/>
              <w:ind w:firstLineChars="0" w:firstLine="0"/>
              <w:jc w:val="distribute"/>
              <w:rPr>
                <w:bCs/>
                <w:sz w:val="20"/>
                <w:szCs w:val="20"/>
              </w:rPr>
            </w:pPr>
          </w:p>
        </w:tc>
        <w:tc>
          <w:tcPr>
            <w:tcW w:w="1215" w:type="dxa"/>
            <w:vMerge/>
            <w:tcBorders>
              <w:left w:val="single" w:sz="4" w:space="0" w:color="auto"/>
              <w:bottom w:val="single" w:sz="8" w:space="0" w:color="auto"/>
              <w:right w:val="single" w:sz="4" w:space="0" w:color="auto"/>
            </w:tcBorders>
          </w:tcPr>
          <w:p w:rsidR="00CD7907" w:rsidRPr="00A364A7" w:rsidRDefault="00CD7907" w:rsidP="00CD7907">
            <w:pPr>
              <w:snapToGrid w:val="0"/>
              <w:ind w:firstLineChars="0" w:firstLine="0"/>
              <w:jc w:val="distribute"/>
              <w:rPr>
                <w:bCs/>
                <w:sz w:val="20"/>
                <w:szCs w:val="20"/>
              </w:rPr>
            </w:pPr>
          </w:p>
        </w:tc>
        <w:tc>
          <w:tcPr>
            <w:tcW w:w="1215" w:type="dxa"/>
            <w:vMerge/>
            <w:tcBorders>
              <w:left w:val="single" w:sz="4" w:space="0" w:color="auto"/>
              <w:bottom w:val="single" w:sz="8" w:space="0" w:color="auto"/>
              <w:right w:val="single" w:sz="4" w:space="0" w:color="auto"/>
            </w:tcBorders>
          </w:tcPr>
          <w:p w:rsidR="00CD7907" w:rsidRPr="00A364A7" w:rsidRDefault="00CD7907" w:rsidP="00CD7907">
            <w:pPr>
              <w:snapToGrid w:val="0"/>
              <w:ind w:firstLineChars="0" w:firstLine="0"/>
              <w:jc w:val="distribute"/>
              <w:rPr>
                <w:bCs/>
                <w:sz w:val="20"/>
                <w:szCs w:val="20"/>
              </w:rPr>
            </w:pPr>
          </w:p>
        </w:tc>
        <w:tc>
          <w:tcPr>
            <w:tcW w:w="1215" w:type="dxa"/>
            <w:tcBorders>
              <w:top w:val="single" w:sz="4" w:space="0" w:color="auto"/>
              <w:left w:val="single" w:sz="4" w:space="0" w:color="auto"/>
              <w:bottom w:val="single" w:sz="8"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增減數</w:t>
            </w:r>
          </w:p>
        </w:tc>
        <w:tc>
          <w:tcPr>
            <w:tcW w:w="865" w:type="dxa"/>
            <w:tcBorders>
              <w:top w:val="single" w:sz="4" w:space="0" w:color="auto"/>
              <w:left w:val="single" w:sz="4" w:space="0" w:color="auto"/>
              <w:bottom w:val="single" w:sz="8" w:space="0" w:color="auto"/>
              <w:right w:val="single" w:sz="4"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w:t>
            </w:r>
          </w:p>
        </w:tc>
        <w:tc>
          <w:tcPr>
            <w:tcW w:w="2620" w:type="dxa"/>
            <w:tcBorders>
              <w:top w:val="single" w:sz="4" w:space="0" w:color="auto"/>
              <w:left w:val="single" w:sz="4" w:space="0" w:color="auto"/>
              <w:bottom w:val="single" w:sz="8" w:space="0" w:color="auto"/>
            </w:tcBorders>
            <w:vAlign w:val="center"/>
          </w:tcPr>
          <w:p w:rsidR="00CD7907" w:rsidRPr="00A364A7" w:rsidRDefault="00CD7907" w:rsidP="00CD7907">
            <w:pPr>
              <w:snapToGrid w:val="0"/>
              <w:ind w:firstLineChars="0" w:firstLine="0"/>
              <w:jc w:val="distribute"/>
              <w:rPr>
                <w:bCs/>
                <w:sz w:val="20"/>
                <w:szCs w:val="20"/>
              </w:rPr>
            </w:pPr>
            <w:r w:rsidRPr="00A364A7">
              <w:rPr>
                <w:rFonts w:hint="eastAsia"/>
                <w:bCs/>
                <w:sz w:val="20"/>
                <w:szCs w:val="20"/>
              </w:rPr>
              <w:t>原因</w:t>
            </w:r>
          </w:p>
        </w:tc>
      </w:tr>
      <w:tr w:rsidR="00A364A7" w:rsidRPr="00A364A7" w:rsidTr="003D1963">
        <w:trPr>
          <w:cantSplit/>
          <w:trHeight w:val="952"/>
          <w:jc w:val="center"/>
        </w:trPr>
        <w:tc>
          <w:tcPr>
            <w:tcW w:w="1968" w:type="dxa"/>
            <w:tcBorders>
              <w:right w:val="single" w:sz="4" w:space="0" w:color="auto"/>
            </w:tcBorders>
          </w:tcPr>
          <w:p w:rsidR="00D33CF8" w:rsidRPr="00A364A7" w:rsidRDefault="00D33CF8"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菸害防制及衛生</w:t>
            </w:r>
          </w:p>
          <w:p w:rsidR="00D33CF8" w:rsidRPr="00A364A7" w:rsidRDefault="00D33CF8"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保健計畫</w:t>
            </w:r>
          </w:p>
        </w:tc>
        <w:tc>
          <w:tcPr>
            <w:tcW w:w="752" w:type="dxa"/>
            <w:tcBorders>
              <w:left w:val="single" w:sz="4" w:space="0" w:color="auto"/>
              <w:right w:val="single" w:sz="4" w:space="0" w:color="auto"/>
            </w:tcBorders>
          </w:tcPr>
          <w:p w:rsidR="00D33CF8" w:rsidRPr="00A364A7" w:rsidRDefault="00D33CF8" w:rsidP="00833E33">
            <w:pPr>
              <w:pStyle w:val="a7"/>
              <w:kinsoku w:val="0"/>
              <w:spacing w:beforeLines="10" w:before="36" w:afterLines="10" w:after="36" w:line="260" w:lineRule="exact"/>
              <w:jc w:val="distribute"/>
              <w:rPr>
                <w:rFonts w:hAnsi="標楷體"/>
                <w:noProof/>
                <w:sz w:val="20"/>
              </w:rPr>
            </w:pPr>
            <w:r w:rsidRPr="00A364A7">
              <w:rPr>
                <w:rFonts w:hAnsi="標楷體" w:hint="eastAsia"/>
                <w:noProof/>
                <w:sz w:val="20"/>
              </w:rPr>
              <w:t>千元</w:t>
            </w:r>
          </w:p>
        </w:tc>
        <w:tc>
          <w:tcPr>
            <w:tcW w:w="1215" w:type="dxa"/>
            <w:tcBorders>
              <w:left w:val="single" w:sz="4" w:space="0" w:color="auto"/>
              <w:right w:val="single" w:sz="4" w:space="0" w:color="auto"/>
            </w:tcBorders>
          </w:tcPr>
          <w:p w:rsidR="00D33CF8" w:rsidRPr="00A364A7" w:rsidRDefault="00D33CF8"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7,830,530</w:t>
            </w:r>
          </w:p>
        </w:tc>
        <w:tc>
          <w:tcPr>
            <w:tcW w:w="1215" w:type="dxa"/>
            <w:tcBorders>
              <w:left w:val="single" w:sz="4" w:space="0" w:color="auto"/>
              <w:right w:val="single" w:sz="4" w:space="0" w:color="auto"/>
            </w:tcBorders>
          </w:tcPr>
          <w:p w:rsidR="00D33CF8" w:rsidRPr="00A364A7" w:rsidRDefault="00D33CF8"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7,445,046</w:t>
            </w:r>
          </w:p>
        </w:tc>
        <w:tc>
          <w:tcPr>
            <w:tcW w:w="1215" w:type="dxa"/>
            <w:tcBorders>
              <w:left w:val="single" w:sz="4" w:space="0" w:color="auto"/>
              <w:right w:val="single" w:sz="4" w:space="0" w:color="auto"/>
            </w:tcBorders>
          </w:tcPr>
          <w:p w:rsidR="00D33CF8" w:rsidRPr="00A364A7" w:rsidRDefault="00D33CF8"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- 385,483</w:t>
            </w:r>
          </w:p>
        </w:tc>
        <w:tc>
          <w:tcPr>
            <w:tcW w:w="865" w:type="dxa"/>
            <w:tcBorders>
              <w:left w:val="single" w:sz="4" w:space="0" w:color="auto"/>
              <w:right w:val="single" w:sz="4" w:space="0" w:color="auto"/>
            </w:tcBorders>
          </w:tcPr>
          <w:p w:rsidR="00D33CF8" w:rsidRPr="00A364A7" w:rsidRDefault="00D33CF8"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- 4.92</w:t>
            </w:r>
          </w:p>
        </w:tc>
        <w:tc>
          <w:tcPr>
            <w:tcW w:w="2620" w:type="dxa"/>
            <w:tcBorders>
              <w:left w:val="single" w:sz="4" w:space="0" w:color="auto"/>
            </w:tcBorders>
          </w:tcPr>
          <w:p w:rsidR="00D33CF8" w:rsidRPr="00A364A7" w:rsidRDefault="00D33CF8" w:rsidP="003D1963">
            <w:pPr>
              <w:pStyle w:val="a7"/>
              <w:kinsoku w:val="0"/>
              <w:spacing w:beforeLines="10" w:before="36" w:afterLines="10" w:after="36" w:line="240" w:lineRule="exact"/>
              <w:rPr>
                <w:rFonts w:hAnsi="標楷體"/>
                <w:sz w:val="20"/>
              </w:rPr>
            </w:pPr>
            <w:r w:rsidRPr="00A364A7">
              <w:rPr>
                <w:rFonts w:hAnsi="標楷體" w:hint="eastAsia"/>
                <w:noProof/>
                <w:sz w:val="20"/>
              </w:rPr>
              <w:t>受</w:t>
            </w:r>
            <w:r w:rsidR="00620A36" w:rsidRPr="00A364A7">
              <w:rPr>
                <w:rFonts w:hAnsi="標楷體" w:hint="eastAsia"/>
                <w:noProof/>
                <w:sz w:val="20"/>
              </w:rPr>
              <w:t>新型冠狀病毒肺炎（</w:t>
            </w:r>
            <w:r w:rsidR="00620A36" w:rsidRPr="00A364A7">
              <w:rPr>
                <w:rFonts w:hAnsi="標楷體"/>
                <w:noProof/>
                <w:sz w:val="20"/>
              </w:rPr>
              <w:t>COVID－19）</w:t>
            </w:r>
            <w:r w:rsidRPr="00A364A7">
              <w:rPr>
                <w:rFonts w:hAnsi="標楷體" w:hint="eastAsia"/>
                <w:noProof/>
                <w:sz w:val="20"/>
              </w:rPr>
              <w:t>疫情影響及戒菸貼片供貨不穩定等，申請戒菸服務</w:t>
            </w:r>
            <w:r w:rsidR="00D73C3E" w:rsidRPr="00A364A7">
              <w:rPr>
                <w:rFonts w:hAnsi="標楷體" w:hint="eastAsia"/>
                <w:noProof/>
                <w:sz w:val="20"/>
              </w:rPr>
              <w:t>民眾較預計減少</w:t>
            </w:r>
            <w:r w:rsidRPr="00A364A7">
              <w:rPr>
                <w:rFonts w:hAnsi="標楷體" w:hint="eastAsia"/>
                <w:noProof/>
                <w:sz w:val="20"/>
              </w:rPr>
              <w:t>。</w:t>
            </w:r>
          </w:p>
        </w:tc>
      </w:tr>
      <w:tr w:rsidR="00A364A7" w:rsidRPr="00A364A7" w:rsidTr="003D1963">
        <w:trPr>
          <w:cantSplit/>
          <w:trHeight w:hRule="exact" w:val="1044"/>
          <w:jc w:val="center"/>
        </w:trPr>
        <w:tc>
          <w:tcPr>
            <w:tcW w:w="1968" w:type="dxa"/>
            <w:tcBorders>
              <w:right w:val="single" w:sz="4" w:space="0" w:color="auto"/>
            </w:tcBorders>
          </w:tcPr>
          <w:p w:rsidR="00266891" w:rsidRPr="00A364A7" w:rsidRDefault="00266891"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疫苗接種計畫</w:t>
            </w:r>
          </w:p>
        </w:tc>
        <w:tc>
          <w:tcPr>
            <w:tcW w:w="752" w:type="dxa"/>
            <w:tcBorders>
              <w:left w:val="single" w:sz="4" w:space="0" w:color="auto"/>
              <w:right w:val="single" w:sz="4" w:space="0" w:color="auto"/>
            </w:tcBorders>
          </w:tcPr>
          <w:p w:rsidR="00266891" w:rsidRPr="00A364A7" w:rsidRDefault="00266891" w:rsidP="00833E33">
            <w:pPr>
              <w:pStyle w:val="a7"/>
              <w:kinsoku w:val="0"/>
              <w:spacing w:beforeLines="10" w:before="36" w:afterLines="10" w:after="36" w:line="260" w:lineRule="exact"/>
              <w:jc w:val="distribute"/>
              <w:rPr>
                <w:rFonts w:hAnsi="標楷體"/>
                <w:noProof/>
                <w:sz w:val="20"/>
              </w:rPr>
            </w:pPr>
            <w:r w:rsidRPr="00A364A7">
              <w:rPr>
                <w:rFonts w:hAnsi="標楷體" w:hint="eastAsia"/>
                <w:noProof/>
                <w:sz w:val="20"/>
              </w:rPr>
              <w:t>千元</w:t>
            </w: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15,427,868</w:t>
            </w: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30,132,219</w:t>
            </w: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14,704,351</w:t>
            </w:r>
          </w:p>
        </w:tc>
        <w:tc>
          <w:tcPr>
            <w:tcW w:w="86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95.31</w:t>
            </w:r>
          </w:p>
        </w:tc>
        <w:tc>
          <w:tcPr>
            <w:tcW w:w="2620" w:type="dxa"/>
            <w:tcBorders>
              <w:left w:val="single" w:sz="4" w:space="0" w:color="auto"/>
            </w:tcBorders>
          </w:tcPr>
          <w:p w:rsidR="00266891" w:rsidRPr="00A364A7" w:rsidRDefault="00266891" w:rsidP="003D1963">
            <w:pPr>
              <w:pStyle w:val="a7"/>
              <w:kinsoku w:val="0"/>
              <w:spacing w:beforeLines="10" w:before="36" w:afterLines="10" w:after="36" w:line="240" w:lineRule="exact"/>
              <w:rPr>
                <w:rFonts w:hAnsi="標楷體"/>
                <w:sz w:val="20"/>
              </w:rPr>
            </w:pPr>
            <w:r w:rsidRPr="00A364A7">
              <w:rPr>
                <w:rFonts w:hAnsi="標楷體" w:hint="eastAsia"/>
                <w:noProof/>
                <w:spacing w:val="-6"/>
                <w:sz w:val="20"/>
              </w:rPr>
              <w:t>配合</w:t>
            </w:r>
            <w:r w:rsidR="00E61465" w:rsidRPr="00A364A7">
              <w:rPr>
                <w:rFonts w:hAnsi="標楷體" w:hint="eastAsia"/>
                <w:noProof/>
                <w:spacing w:val="-6"/>
                <w:sz w:val="20"/>
              </w:rPr>
              <w:t>新型冠狀病毒肺炎（</w:t>
            </w:r>
            <w:r w:rsidR="00E61465" w:rsidRPr="00A364A7">
              <w:rPr>
                <w:rFonts w:hAnsi="標楷體"/>
                <w:noProof/>
                <w:spacing w:val="-6"/>
                <w:sz w:val="20"/>
              </w:rPr>
              <w:t>COVID－19）</w:t>
            </w:r>
            <w:r w:rsidRPr="00A364A7">
              <w:rPr>
                <w:rFonts w:hAnsi="標楷體" w:hint="eastAsia"/>
                <w:noProof/>
                <w:sz w:val="20"/>
              </w:rPr>
              <w:t>防治經費調度措施，</w:t>
            </w:r>
            <w:r w:rsidRPr="00A364A7">
              <w:rPr>
                <w:rFonts w:hAnsi="標楷體"/>
                <w:noProof/>
                <w:sz w:val="20"/>
              </w:rPr>
              <w:t>疫苗採購及接種相關費用移由疫苗基金支應。</w:t>
            </w:r>
          </w:p>
        </w:tc>
      </w:tr>
      <w:tr w:rsidR="00A364A7" w:rsidRPr="00A364A7" w:rsidTr="003D1963">
        <w:trPr>
          <w:cantSplit/>
          <w:trHeight w:hRule="exact" w:val="565"/>
          <w:jc w:val="center"/>
        </w:trPr>
        <w:tc>
          <w:tcPr>
            <w:tcW w:w="1968" w:type="dxa"/>
            <w:tcBorders>
              <w:right w:val="single" w:sz="4" w:space="0" w:color="auto"/>
            </w:tcBorders>
          </w:tcPr>
          <w:p w:rsidR="00266891" w:rsidRPr="00A364A7" w:rsidRDefault="00266891"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福利服務計畫</w:t>
            </w:r>
          </w:p>
        </w:tc>
        <w:tc>
          <w:tcPr>
            <w:tcW w:w="752" w:type="dxa"/>
            <w:tcBorders>
              <w:left w:val="single" w:sz="4" w:space="0" w:color="auto"/>
              <w:right w:val="single" w:sz="4" w:space="0" w:color="auto"/>
            </w:tcBorders>
          </w:tcPr>
          <w:p w:rsidR="00266891" w:rsidRPr="00A364A7" w:rsidRDefault="00266891" w:rsidP="00833E33">
            <w:pPr>
              <w:pStyle w:val="a7"/>
              <w:kinsoku w:val="0"/>
              <w:spacing w:beforeLines="10" w:before="36" w:afterLines="10" w:after="36" w:line="260" w:lineRule="exact"/>
              <w:jc w:val="distribute"/>
              <w:rPr>
                <w:rFonts w:hAnsi="標楷體"/>
                <w:noProof/>
                <w:sz w:val="20"/>
              </w:rPr>
            </w:pPr>
            <w:r w:rsidRPr="00A364A7">
              <w:rPr>
                <w:rFonts w:hAnsi="標楷體" w:hint="eastAsia"/>
                <w:noProof/>
                <w:sz w:val="20"/>
              </w:rPr>
              <w:t>千元</w:t>
            </w: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2,189,645</w:t>
            </w:r>
          </w:p>
        </w:tc>
        <w:tc>
          <w:tcPr>
            <w:tcW w:w="1215" w:type="dxa"/>
            <w:tcBorders>
              <w:left w:val="single" w:sz="4" w:space="0" w:color="auto"/>
              <w:right w:val="single" w:sz="4" w:space="0" w:color="auto"/>
            </w:tcBorders>
          </w:tcPr>
          <w:p w:rsid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1,907,244</w:t>
            </w: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ind w:firstLine="480"/>
            </w:pPr>
          </w:p>
          <w:p w:rsidR="00A364A7" w:rsidRPr="00A364A7" w:rsidRDefault="00A364A7" w:rsidP="00A364A7">
            <w:pPr>
              <w:tabs>
                <w:tab w:val="left" w:pos="960"/>
              </w:tabs>
              <w:ind w:firstLine="480"/>
            </w:pPr>
            <w:r>
              <w:tab/>
            </w:r>
          </w:p>
          <w:p w:rsidR="00266891" w:rsidRPr="00A364A7" w:rsidRDefault="00266891" w:rsidP="00A364A7">
            <w:pPr>
              <w:ind w:firstLine="480"/>
            </w:pP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- 282,400</w:t>
            </w:r>
          </w:p>
        </w:tc>
        <w:tc>
          <w:tcPr>
            <w:tcW w:w="86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- 12.90</w:t>
            </w:r>
          </w:p>
        </w:tc>
        <w:tc>
          <w:tcPr>
            <w:tcW w:w="2620" w:type="dxa"/>
            <w:tcBorders>
              <w:left w:val="single" w:sz="4" w:space="0" w:color="auto"/>
            </w:tcBorders>
          </w:tcPr>
          <w:p w:rsidR="00266891" w:rsidRPr="00A364A7" w:rsidRDefault="00266891" w:rsidP="003D1963">
            <w:pPr>
              <w:pStyle w:val="a7"/>
              <w:kinsoku w:val="0"/>
              <w:spacing w:beforeLines="10" w:before="36" w:afterLines="10" w:after="36" w:line="240" w:lineRule="exact"/>
              <w:rPr>
                <w:rFonts w:hAnsi="標楷體"/>
                <w:sz w:val="20"/>
                <w:highlight w:val="yellow"/>
              </w:rPr>
            </w:pPr>
            <w:r w:rsidRPr="00A364A7">
              <w:rPr>
                <w:rFonts w:hAnsi="標楷體" w:hint="eastAsia"/>
                <w:noProof/>
                <w:sz w:val="20"/>
              </w:rPr>
              <w:t>社福機構</w:t>
            </w:r>
            <w:r w:rsidR="006E49C6" w:rsidRPr="00A364A7">
              <w:rPr>
                <w:rFonts w:hAnsi="標楷體" w:hint="eastAsia"/>
                <w:noProof/>
                <w:sz w:val="20"/>
              </w:rPr>
              <w:t>人員尚未補足，及收容人數較</w:t>
            </w:r>
            <w:r w:rsidRPr="00A364A7">
              <w:rPr>
                <w:rFonts w:hAnsi="標楷體" w:hint="eastAsia"/>
                <w:noProof/>
                <w:sz w:val="20"/>
              </w:rPr>
              <w:t>預計減少</w:t>
            </w:r>
            <w:r w:rsidRPr="00A364A7">
              <w:rPr>
                <w:rFonts w:hAnsi="標楷體"/>
                <w:noProof/>
                <w:sz w:val="20"/>
              </w:rPr>
              <w:t>。</w:t>
            </w:r>
          </w:p>
        </w:tc>
      </w:tr>
      <w:tr w:rsidR="00A364A7" w:rsidRPr="00A364A7" w:rsidTr="003D1963">
        <w:trPr>
          <w:cantSplit/>
          <w:trHeight w:val="710"/>
          <w:jc w:val="center"/>
        </w:trPr>
        <w:tc>
          <w:tcPr>
            <w:tcW w:w="1968" w:type="dxa"/>
            <w:tcBorders>
              <w:right w:val="single" w:sz="4" w:space="0" w:color="auto"/>
            </w:tcBorders>
          </w:tcPr>
          <w:p w:rsidR="00266891" w:rsidRPr="00A364A7" w:rsidRDefault="00266891"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完善長照服務</w:t>
            </w:r>
          </w:p>
          <w:p w:rsidR="00266891" w:rsidRPr="00A364A7" w:rsidRDefault="00266891" w:rsidP="00833E33">
            <w:pPr>
              <w:widowControl w:val="0"/>
              <w:kinsoku w:val="0"/>
              <w:overflowPunct/>
              <w:spacing w:beforeLines="10" w:before="36" w:afterLines="10" w:after="36" w:line="260" w:lineRule="exact"/>
              <w:ind w:firstLineChars="0" w:firstLine="0"/>
              <w:jc w:val="distribute"/>
              <w:rPr>
                <w:noProof/>
                <w:sz w:val="20"/>
                <w:szCs w:val="20"/>
              </w:rPr>
            </w:pPr>
            <w:r w:rsidRPr="00A364A7">
              <w:rPr>
                <w:rFonts w:hint="eastAsia"/>
                <w:noProof/>
                <w:sz w:val="20"/>
                <w:szCs w:val="20"/>
              </w:rPr>
              <w:t>輸送體系計畫</w:t>
            </w:r>
          </w:p>
        </w:tc>
        <w:tc>
          <w:tcPr>
            <w:tcW w:w="752" w:type="dxa"/>
            <w:tcBorders>
              <w:left w:val="single" w:sz="4" w:space="0" w:color="auto"/>
              <w:right w:val="single" w:sz="4" w:space="0" w:color="auto"/>
            </w:tcBorders>
          </w:tcPr>
          <w:p w:rsidR="00266891" w:rsidRPr="00A364A7" w:rsidRDefault="00266891" w:rsidP="00833E33">
            <w:pPr>
              <w:pStyle w:val="a7"/>
              <w:kinsoku w:val="0"/>
              <w:spacing w:beforeLines="10" w:before="36" w:afterLines="10" w:after="36" w:line="260" w:lineRule="exact"/>
              <w:jc w:val="distribute"/>
              <w:rPr>
                <w:rFonts w:hAnsi="標楷體"/>
                <w:noProof/>
                <w:sz w:val="20"/>
              </w:rPr>
            </w:pPr>
            <w:r w:rsidRPr="00A364A7">
              <w:rPr>
                <w:rFonts w:hAnsi="標楷體" w:hint="eastAsia"/>
                <w:noProof/>
                <w:sz w:val="20"/>
              </w:rPr>
              <w:t>千元</w:t>
            </w: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46,309,568</w:t>
            </w:r>
          </w:p>
        </w:tc>
        <w:tc>
          <w:tcPr>
            <w:tcW w:w="1215" w:type="dxa"/>
            <w:tcBorders>
              <w:left w:val="single" w:sz="4" w:space="0" w:color="auto"/>
              <w:right w:val="single" w:sz="4" w:space="0" w:color="auto"/>
            </w:tcBorders>
          </w:tcPr>
          <w:p w:rsid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47,667,069</w:t>
            </w:r>
          </w:p>
          <w:p w:rsidR="001A1AF6" w:rsidRPr="00A364A7" w:rsidRDefault="001A1AF6" w:rsidP="001A1AF6">
            <w:pPr>
              <w:ind w:firstLineChars="0" w:firstLine="0"/>
            </w:pPr>
          </w:p>
        </w:tc>
        <w:tc>
          <w:tcPr>
            <w:tcW w:w="121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1,357,501</w:t>
            </w:r>
          </w:p>
        </w:tc>
        <w:tc>
          <w:tcPr>
            <w:tcW w:w="865" w:type="dxa"/>
            <w:tcBorders>
              <w:left w:val="single" w:sz="4" w:space="0" w:color="auto"/>
              <w:right w:val="single" w:sz="4" w:space="0" w:color="auto"/>
            </w:tcBorders>
          </w:tcPr>
          <w:p w:rsidR="00266891" w:rsidRPr="00A364A7" w:rsidRDefault="00266891" w:rsidP="00833E33">
            <w:pPr>
              <w:pStyle w:val="a7"/>
              <w:kinsoku w:val="0"/>
              <w:spacing w:beforeLines="15" w:before="54" w:afterLines="15" w:after="54" w:line="260" w:lineRule="exact"/>
              <w:jc w:val="right"/>
              <w:rPr>
                <w:rFonts w:hAnsi="標楷體"/>
                <w:noProof/>
                <w:sz w:val="20"/>
              </w:rPr>
            </w:pPr>
            <w:r w:rsidRPr="00A364A7">
              <w:rPr>
                <w:rFonts w:hAnsi="標楷體" w:hint="eastAsia"/>
                <w:noProof/>
                <w:sz w:val="20"/>
              </w:rPr>
              <w:t>2.93</w:t>
            </w:r>
          </w:p>
        </w:tc>
        <w:tc>
          <w:tcPr>
            <w:tcW w:w="2620" w:type="dxa"/>
            <w:tcBorders>
              <w:left w:val="single" w:sz="4" w:space="0" w:color="auto"/>
            </w:tcBorders>
          </w:tcPr>
          <w:p w:rsidR="00266891" w:rsidRPr="00A364A7" w:rsidRDefault="00582FC0" w:rsidP="003D1963">
            <w:pPr>
              <w:pStyle w:val="a7"/>
              <w:kinsoku w:val="0"/>
              <w:spacing w:beforeLines="10" w:before="36" w:afterLines="10" w:after="36" w:line="240" w:lineRule="exact"/>
              <w:rPr>
                <w:rFonts w:hAnsi="標楷體"/>
                <w:sz w:val="20"/>
                <w:highlight w:val="yellow"/>
              </w:rPr>
            </w:pPr>
            <w:r w:rsidRPr="00A364A7">
              <w:rPr>
                <w:rFonts w:hAnsi="標楷體" w:hint="eastAsia"/>
                <w:noProof/>
                <w:sz w:val="20"/>
              </w:rPr>
              <w:t>長照</w:t>
            </w:r>
            <w:r w:rsidRPr="00A364A7">
              <w:rPr>
                <w:rFonts w:hAnsi="標楷體"/>
                <w:noProof/>
                <w:sz w:val="20"/>
              </w:rPr>
              <w:t>2.0整合型計畫服務人</w:t>
            </w:r>
            <w:r w:rsidRPr="00A364A7">
              <w:rPr>
                <w:rFonts w:hAnsi="標楷體" w:hint="eastAsia"/>
                <w:noProof/>
                <w:sz w:val="20"/>
              </w:rPr>
              <w:t>數成長，補助地方政府辦理服務所需經費較預計增加</w:t>
            </w:r>
            <w:r w:rsidR="00266891" w:rsidRPr="00A364A7">
              <w:rPr>
                <w:rFonts w:hAnsi="標楷體" w:hint="eastAsia"/>
                <w:noProof/>
                <w:sz w:val="20"/>
              </w:rPr>
              <w:t>。</w:t>
            </w:r>
          </w:p>
        </w:tc>
      </w:tr>
      <w:tr w:rsidR="00A364A7" w:rsidRPr="00A364A7" w:rsidTr="001A1AF6">
        <w:trPr>
          <w:cantSplit/>
          <w:trHeight w:val="1573"/>
          <w:jc w:val="center"/>
        </w:trPr>
        <w:tc>
          <w:tcPr>
            <w:tcW w:w="1968" w:type="dxa"/>
            <w:tcBorders>
              <w:bottom w:val="single" w:sz="8" w:space="0" w:color="auto"/>
              <w:right w:val="single" w:sz="4" w:space="0" w:color="auto"/>
            </w:tcBorders>
          </w:tcPr>
          <w:p w:rsidR="00266891" w:rsidRPr="00A364A7" w:rsidRDefault="00266891" w:rsidP="00833E33">
            <w:pPr>
              <w:widowControl w:val="0"/>
              <w:kinsoku w:val="0"/>
              <w:overflowPunct/>
              <w:spacing w:beforeLines="10" w:before="36" w:afterLines="10" w:after="36" w:line="240" w:lineRule="exact"/>
              <w:ind w:firstLineChars="0" w:firstLine="0"/>
              <w:jc w:val="distribute"/>
              <w:rPr>
                <w:noProof/>
                <w:sz w:val="20"/>
                <w:szCs w:val="20"/>
              </w:rPr>
            </w:pPr>
            <w:r w:rsidRPr="00A364A7">
              <w:rPr>
                <w:rFonts w:hint="eastAsia"/>
                <w:noProof/>
                <w:sz w:val="20"/>
                <w:szCs w:val="20"/>
              </w:rPr>
              <w:t>機構及社區預防性照顧服務量能提升計畫</w:t>
            </w:r>
          </w:p>
        </w:tc>
        <w:tc>
          <w:tcPr>
            <w:tcW w:w="752" w:type="dxa"/>
            <w:tcBorders>
              <w:left w:val="single" w:sz="4" w:space="0" w:color="auto"/>
              <w:bottom w:val="single" w:sz="8" w:space="0" w:color="auto"/>
              <w:right w:val="single" w:sz="4" w:space="0" w:color="auto"/>
            </w:tcBorders>
          </w:tcPr>
          <w:p w:rsidR="00266891" w:rsidRPr="00A364A7" w:rsidRDefault="00266891" w:rsidP="00833E33">
            <w:pPr>
              <w:pStyle w:val="a7"/>
              <w:kinsoku w:val="0"/>
              <w:spacing w:beforeLines="10" w:before="36" w:afterLines="10" w:after="36" w:line="240" w:lineRule="exact"/>
              <w:jc w:val="distribute"/>
              <w:rPr>
                <w:rFonts w:hAnsi="標楷體"/>
                <w:noProof/>
                <w:sz w:val="20"/>
              </w:rPr>
            </w:pPr>
            <w:r w:rsidRPr="00A364A7">
              <w:rPr>
                <w:rFonts w:hAnsi="標楷體" w:hint="eastAsia"/>
                <w:noProof/>
                <w:sz w:val="20"/>
              </w:rPr>
              <w:t>千元</w:t>
            </w:r>
          </w:p>
        </w:tc>
        <w:tc>
          <w:tcPr>
            <w:tcW w:w="1215" w:type="dxa"/>
            <w:tcBorders>
              <w:left w:val="single" w:sz="4" w:space="0" w:color="auto"/>
              <w:bottom w:val="single" w:sz="8" w:space="0" w:color="auto"/>
              <w:right w:val="single" w:sz="4" w:space="0" w:color="auto"/>
            </w:tcBorders>
          </w:tcPr>
          <w:p w:rsidR="00266891" w:rsidRPr="00A364A7" w:rsidRDefault="00266891" w:rsidP="00833E33">
            <w:pPr>
              <w:pStyle w:val="a7"/>
              <w:kinsoku w:val="0"/>
              <w:spacing w:beforeLines="10" w:before="36" w:afterLines="10" w:after="36" w:line="240" w:lineRule="exact"/>
              <w:jc w:val="right"/>
              <w:rPr>
                <w:rFonts w:hAnsi="標楷體"/>
                <w:noProof/>
                <w:sz w:val="20"/>
              </w:rPr>
            </w:pPr>
            <w:r w:rsidRPr="00A364A7">
              <w:rPr>
                <w:rFonts w:hAnsi="標楷體" w:hint="eastAsia"/>
                <w:noProof/>
                <w:sz w:val="20"/>
              </w:rPr>
              <w:t>7,028,789</w:t>
            </w:r>
          </w:p>
        </w:tc>
        <w:tc>
          <w:tcPr>
            <w:tcW w:w="1215" w:type="dxa"/>
            <w:tcBorders>
              <w:left w:val="single" w:sz="4" w:space="0" w:color="auto"/>
              <w:bottom w:val="single" w:sz="8" w:space="0" w:color="auto"/>
              <w:right w:val="single" w:sz="4" w:space="0" w:color="auto"/>
            </w:tcBorders>
          </w:tcPr>
          <w:p w:rsidR="00A364A7" w:rsidRDefault="00266891" w:rsidP="00833E33">
            <w:pPr>
              <w:pStyle w:val="a7"/>
              <w:kinsoku w:val="0"/>
              <w:spacing w:beforeLines="10" w:before="36" w:afterLines="10" w:after="36" w:line="240" w:lineRule="exact"/>
              <w:jc w:val="right"/>
              <w:rPr>
                <w:rFonts w:hAnsi="標楷體"/>
                <w:noProof/>
                <w:sz w:val="20"/>
              </w:rPr>
            </w:pPr>
            <w:r w:rsidRPr="00A364A7">
              <w:rPr>
                <w:rFonts w:hAnsi="標楷體" w:hint="eastAsia"/>
                <w:noProof/>
                <w:sz w:val="20"/>
              </w:rPr>
              <w:t>6,149,715</w:t>
            </w:r>
          </w:p>
          <w:p w:rsidR="00A364A7" w:rsidRPr="00A364A7" w:rsidRDefault="00A364A7" w:rsidP="00A364A7">
            <w:pPr>
              <w:ind w:firstLine="480"/>
            </w:pPr>
          </w:p>
          <w:p w:rsidR="00266891" w:rsidRPr="00A364A7" w:rsidRDefault="00266891" w:rsidP="001A1AF6">
            <w:pPr>
              <w:ind w:firstLineChars="0" w:firstLine="0"/>
            </w:pPr>
          </w:p>
        </w:tc>
        <w:tc>
          <w:tcPr>
            <w:tcW w:w="1215" w:type="dxa"/>
            <w:tcBorders>
              <w:left w:val="single" w:sz="4" w:space="0" w:color="auto"/>
              <w:bottom w:val="single" w:sz="8" w:space="0" w:color="auto"/>
              <w:right w:val="single" w:sz="4" w:space="0" w:color="auto"/>
            </w:tcBorders>
          </w:tcPr>
          <w:p w:rsidR="00266891" w:rsidRPr="00A364A7" w:rsidRDefault="00266891" w:rsidP="00833E33">
            <w:pPr>
              <w:pStyle w:val="a7"/>
              <w:kinsoku w:val="0"/>
              <w:spacing w:beforeLines="10" w:before="36" w:afterLines="10" w:after="36" w:line="240" w:lineRule="exact"/>
              <w:jc w:val="right"/>
              <w:rPr>
                <w:rFonts w:hAnsi="標楷體"/>
                <w:noProof/>
                <w:sz w:val="20"/>
              </w:rPr>
            </w:pPr>
            <w:r w:rsidRPr="00A364A7">
              <w:rPr>
                <w:rFonts w:hAnsi="標楷體" w:hint="eastAsia"/>
                <w:noProof/>
                <w:sz w:val="20"/>
              </w:rPr>
              <w:t>- 879,073</w:t>
            </w:r>
          </w:p>
        </w:tc>
        <w:tc>
          <w:tcPr>
            <w:tcW w:w="865" w:type="dxa"/>
            <w:tcBorders>
              <w:left w:val="single" w:sz="4" w:space="0" w:color="auto"/>
              <w:bottom w:val="single" w:sz="8" w:space="0" w:color="auto"/>
              <w:right w:val="single" w:sz="4" w:space="0" w:color="auto"/>
            </w:tcBorders>
          </w:tcPr>
          <w:p w:rsidR="00266891" w:rsidRPr="00A364A7" w:rsidRDefault="00266891" w:rsidP="00833E33">
            <w:pPr>
              <w:pStyle w:val="a7"/>
              <w:kinsoku w:val="0"/>
              <w:spacing w:beforeLines="10" w:before="36" w:afterLines="10" w:after="36" w:line="240" w:lineRule="exact"/>
              <w:jc w:val="right"/>
              <w:rPr>
                <w:rFonts w:hAnsi="標楷體"/>
                <w:noProof/>
                <w:sz w:val="20"/>
              </w:rPr>
            </w:pPr>
            <w:r w:rsidRPr="00A364A7">
              <w:rPr>
                <w:rFonts w:hAnsi="標楷體" w:hint="eastAsia"/>
                <w:noProof/>
                <w:sz w:val="20"/>
              </w:rPr>
              <w:t>- 12.51</w:t>
            </w:r>
          </w:p>
        </w:tc>
        <w:tc>
          <w:tcPr>
            <w:tcW w:w="2620" w:type="dxa"/>
            <w:tcBorders>
              <w:left w:val="single" w:sz="4" w:space="0" w:color="auto"/>
              <w:bottom w:val="single" w:sz="8" w:space="0" w:color="auto"/>
            </w:tcBorders>
          </w:tcPr>
          <w:p w:rsidR="00266891" w:rsidRPr="00A364A7" w:rsidRDefault="00266891" w:rsidP="003D1963">
            <w:pPr>
              <w:pStyle w:val="a7"/>
              <w:kinsoku w:val="0"/>
              <w:spacing w:beforeLines="10" w:before="36" w:afterLines="10" w:after="36" w:line="240" w:lineRule="exact"/>
              <w:rPr>
                <w:rFonts w:hAnsi="標楷體"/>
                <w:sz w:val="20"/>
                <w:highlight w:val="yellow"/>
              </w:rPr>
            </w:pPr>
            <w:r w:rsidRPr="00A364A7">
              <w:rPr>
                <w:rFonts w:hAnsi="標楷體" w:hint="eastAsia"/>
                <w:noProof/>
                <w:sz w:val="20"/>
              </w:rPr>
              <w:t>受</w:t>
            </w:r>
            <w:r w:rsidR="0039441F" w:rsidRPr="00A364A7">
              <w:rPr>
                <w:rFonts w:hAnsi="標楷體" w:hint="eastAsia"/>
                <w:noProof/>
                <w:sz w:val="20"/>
              </w:rPr>
              <w:t>新型冠狀病毒肺炎（</w:t>
            </w:r>
            <w:r w:rsidR="0039441F" w:rsidRPr="00A364A7">
              <w:rPr>
                <w:rFonts w:hAnsi="標楷體"/>
                <w:noProof/>
                <w:sz w:val="20"/>
              </w:rPr>
              <w:t>COVID－19）</w:t>
            </w:r>
            <w:r w:rsidRPr="00A364A7">
              <w:rPr>
                <w:rFonts w:hAnsi="標楷體"/>
                <w:noProof/>
                <w:sz w:val="20"/>
              </w:rPr>
              <w:t>疫情影響，部分住宿式機構服務人數未如預期，及社區照顧關懷據點暫停服務，相關服務費用補助金額較預計減少。</w:t>
            </w:r>
          </w:p>
        </w:tc>
      </w:tr>
    </w:tbl>
    <w:p w:rsidR="00CD7907" w:rsidRPr="00A364A7" w:rsidRDefault="00CD7907" w:rsidP="008141F0">
      <w:pPr>
        <w:spacing w:line="518" w:lineRule="exact"/>
        <w:ind w:firstLine="480"/>
      </w:pPr>
      <w:r w:rsidRPr="00A364A7">
        <w:rPr>
          <w:rFonts w:hint="eastAsia"/>
        </w:rPr>
        <w:lastRenderedPageBreak/>
        <w:t>有</w:t>
      </w:r>
      <w:r w:rsidRPr="00A364A7">
        <w:rPr>
          <w:rFonts w:hint="eastAsia"/>
          <w:bCs/>
          <w:kern w:val="0"/>
        </w:rPr>
        <w:t>關該基金部分業務計畫執行率欠佳情形，本部已函請衛生福利部檢討改善，</w:t>
      </w:r>
      <w:proofErr w:type="gramStart"/>
      <w:r w:rsidRPr="00A364A7">
        <w:rPr>
          <w:rFonts w:hint="eastAsia"/>
          <w:bCs/>
          <w:kern w:val="0"/>
        </w:rPr>
        <w:t>俾</w:t>
      </w:r>
      <w:proofErr w:type="gramEnd"/>
      <w:r w:rsidRPr="00A364A7">
        <w:rPr>
          <w:rFonts w:hint="eastAsia"/>
          <w:bCs/>
          <w:kern w:val="0"/>
        </w:rPr>
        <w:t>達成預計目標</w:t>
      </w:r>
      <w:r w:rsidRPr="00A364A7">
        <w:rPr>
          <w:rFonts w:hint="eastAsia"/>
        </w:rPr>
        <w:t>。</w:t>
      </w:r>
    </w:p>
    <w:p w:rsidR="00CD7907" w:rsidRPr="00A364A7" w:rsidRDefault="00CD7907" w:rsidP="008141F0">
      <w:pPr>
        <w:overflowPunct/>
        <w:spacing w:line="518" w:lineRule="exact"/>
        <w:ind w:firstLineChars="450" w:firstLine="1261"/>
        <w:rPr>
          <w:b/>
          <w:sz w:val="28"/>
          <w:szCs w:val="28"/>
        </w:rPr>
      </w:pPr>
      <w:r w:rsidRPr="00A364A7">
        <w:rPr>
          <w:b/>
          <w:sz w:val="28"/>
          <w:szCs w:val="28"/>
        </w:rPr>
        <w:t>2.　預算執行情形之審核</w:t>
      </w:r>
    </w:p>
    <w:p w:rsidR="00CD7907" w:rsidRPr="00A364A7" w:rsidRDefault="00FA7C04" w:rsidP="008141F0">
      <w:pPr>
        <w:spacing w:line="518" w:lineRule="exact"/>
        <w:ind w:firstLine="480"/>
        <w:rPr>
          <w:kern w:val="0"/>
        </w:rPr>
      </w:pPr>
      <w:proofErr w:type="gramStart"/>
      <w:r w:rsidRPr="00A364A7">
        <w:rPr>
          <w:rFonts w:hint="eastAsia"/>
          <w:kern w:val="0"/>
        </w:rPr>
        <w:t>1</w:t>
      </w:r>
      <w:r w:rsidR="001F3395" w:rsidRPr="00A364A7">
        <w:rPr>
          <w:rFonts w:hint="eastAsia"/>
          <w:kern w:val="0"/>
        </w:rPr>
        <w:t>1</w:t>
      </w:r>
      <w:r w:rsidR="00B0749B" w:rsidRPr="00A364A7">
        <w:rPr>
          <w:rFonts w:hint="eastAsia"/>
          <w:kern w:val="0"/>
        </w:rPr>
        <w:t>1</w:t>
      </w:r>
      <w:proofErr w:type="gramEnd"/>
      <w:r w:rsidR="00CD7907" w:rsidRPr="00A364A7">
        <w:rPr>
          <w:rFonts w:hint="eastAsia"/>
          <w:kern w:val="0"/>
        </w:rPr>
        <w:t>年度決算審核結果，審定本期賸餘</w:t>
      </w:r>
      <w:r w:rsidR="00D770C7" w:rsidRPr="00A364A7">
        <w:rPr>
          <w:rFonts w:hint="eastAsia"/>
          <w:kern w:val="0"/>
        </w:rPr>
        <w:t>398</w:t>
      </w:r>
      <w:r w:rsidR="00CD7907" w:rsidRPr="00A364A7">
        <w:rPr>
          <w:kern w:val="0"/>
        </w:rPr>
        <w:t>億</w:t>
      </w:r>
      <w:r w:rsidR="00D770C7" w:rsidRPr="00A364A7">
        <w:rPr>
          <w:rFonts w:hint="eastAsia"/>
          <w:kern w:val="0"/>
        </w:rPr>
        <w:t>1</w:t>
      </w:r>
      <w:r w:rsidRPr="00A364A7">
        <w:rPr>
          <w:rFonts w:hint="eastAsia"/>
          <w:kern w:val="0"/>
        </w:rPr>
        <w:t>,</w:t>
      </w:r>
      <w:r w:rsidR="00D770C7" w:rsidRPr="00A364A7">
        <w:rPr>
          <w:rFonts w:hint="eastAsia"/>
          <w:kern w:val="0"/>
        </w:rPr>
        <w:t>699</w:t>
      </w:r>
      <w:r w:rsidR="00CD7907" w:rsidRPr="00A364A7">
        <w:rPr>
          <w:kern w:val="0"/>
        </w:rPr>
        <w:t>萬餘元，</w:t>
      </w:r>
      <w:r w:rsidR="00CD7907" w:rsidRPr="00A364A7">
        <w:rPr>
          <w:rFonts w:hint="eastAsia"/>
          <w:kern w:val="0"/>
        </w:rPr>
        <w:t>與預算短</w:t>
      </w:r>
      <w:proofErr w:type="gramStart"/>
      <w:r w:rsidR="00CD7907" w:rsidRPr="00A364A7">
        <w:rPr>
          <w:rFonts w:hint="eastAsia"/>
          <w:kern w:val="0"/>
        </w:rPr>
        <w:t>絀</w:t>
      </w:r>
      <w:proofErr w:type="gramEnd"/>
      <w:r w:rsidR="00D770C7" w:rsidRPr="00A364A7">
        <w:rPr>
          <w:rFonts w:hint="eastAsia"/>
          <w:kern w:val="0"/>
        </w:rPr>
        <w:t>3</w:t>
      </w:r>
      <w:r w:rsidR="00CD7907" w:rsidRPr="00A364A7">
        <w:rPr>
          <w:rFonts w:hint="eastAsia"/>
          <w:kern w:val="0"/>
        </w:rPr>
        <w:t>億</w:t>
      </w:r>
      <w:r w:rsidR="00D770C7" w:rsidRPr="00A364A7">
        <w:rPr>
          <w:rFonts w:hint="eastAsia"/>
          <w:kern w:val="0"/>
        </w:rPr>
        <w:t>3</w:t>
      </w:r>
      <w:r w:rsidRPr="00A364A7">
        <w:rPr>
          <w:rFonts w:hint="eastAsia"/>
        </w:rPr>
        <w:t>,</w:t>
      </w:r>
      <w:r w:rsidR="00D770C7" w:rsidRPr="00A364A7">
        <w:rPr>
          <w:rFonts w:hint="eastAsia"/>
        </w:rPr>
        <w:t>426</w:t>
      </w:r>
      <w:r w:rsidR="00CD7907" w:rsidRPr="00A364A7">
        <w:rPr>
          <w:rFonts w:hint="eastAsia"/>
          <w:kern w:val="0"/>
        </w:rPr>
        <w:t>萬元，相距</w:t>
      </w:r>
      <w:r w:rsidR="00D770C7" w:rsidRPr="00A364A7">
        <w:rPr>
          <w:rFonts w:hint="eastAsia"/>
          <w:kern w:val="0"/>
        </w:rPr>
        <w:t>401</w:t>
      </w:r>
      <w:r w:rsidR="00CD7907" w:rsidRPr="00A364A7">
        <w:rPr>
          <w:kern w:val="0"/>
        </w:rPr>
        <w:t>億</w:t>
      </w:r>
      <w:r w:rsidR="00D770C7" w:rsidRPr="00A364A7">
        <w:rPr>
          <w:rFonts w:hint="eastAsia"/>
          <w:kern w:val="0"/>
        </w:rPr>
        <w:t>5</w:t>
      </w:r>
      <w:r w:rsidR="001F3395" w:rsidRPr="00A364A7">
        <w:rPr>
          <w:rFonts w:hint="eastAsia"/>
          <w:kern w:val="0"/>
        </w:rPr>
        <w:t>,</w:t>
      </w:r>
      <w:r w:rsidR="00D770C7" w:rsidRPr="00A364A7">
        <w:rPr>
          <w:rFonts w:hint="eastAsia"/>
          <w:kern w:val="0"/>
        </w:rPr>
        <w:t>125</w:t>
      </w:r>
      <w:r w:rsidR="00CD7907" w:rsidRPr="00A364A7">
        <w:rPr>
          <w:kern w:val="0"/>
        </w:rPr>
        <w:t>萬餘元，</w:t>
      </w:r>
      <w:proofErr w:type="gramStart"/>
      <w:r w:rsidR="00CD7907" w:rsidRPr="00A364A7">
        <w:rPr>
          <w:rFonts w:hint="eastAsia"/>
          <w:kern w:val="0"/>
        </w:rPr>
        <w:t>主要係長照</w:t>
      </w:r>
      <w:proofErr w:type="gramEnd"/>
      <w:r w:rsidR="00CD7907" w:rsidRPr="00A364A7">
        <w:rPr>
          <w:rFonts w:hint="eastAsia"/>
          <w:kern w:val="0"/>
        </w:rPr>
        <w:t>服務發展分基金獲配之</w:t>
      </w:r>
      <w:r w:rsidR="00D770C7" w:rsidRPr="00A364A7">
        <w:rPr>
          <w:rFonts w:hint="eastAsia"/>
          <w:kern w:val="0"/>
        </w:rPr>
        <w:t>遺產及贈與</w:t>
      </w:r>
      <w:r w:rsidR="00CD7907" w:rsidRPr="00A364A7">
        <w:rPr>
          <w:rFonts w:hint="eastAsia"/>
          <w:kern w:val="0"/>
        </w:rPr>
        <w:t>稅</w:t>
      </w:r>
      <w:r w:rsidR="00D770C7" w:rsidRPr="00A364A7">
        <w:rPr>
          <w:rFonts w:hint="eastAsia"/>
          <w:kern w:val="0"/>
        </w:rPr>
        <w:t>、</w:t>
      </w:r>
      <w:r w:rsidR="00CD7907" w:rsidRPr="00A364A7">
        <w:rPr>
          <w:rFonts w:hint="eastAsia"/>
          <w:kern w:val="0"/>
        </w:rPr>
        <w:t>房地合一課徵所得稅等徵收及依法分配收入較預計增加。</w:t>
      </w:r>
      <w:r w:rsidR="00CD7907" w:rsidRPr="00A364A7">
        <w:rPr>
          <w:kern w:val="0"/>
        </w:rPr>
        <w:t>各分基金中，</w:t>
      </w:r>
      <w:r w:rsidR="00D770C7" w:rsidRPr="00A364A7">
        <w:rPr>
          <w:rFonts w:hint="eastAsia"/>
          <w:kern w:val="0"/>
        </w:rPr>
        <w:t>預防接種受害救濟</w:t>
      </w:r>
      <w:r w:rsidR="00CD7907" w:rsidRPr="00A364A7">
        <w:rPr>
          <w:rFonts w:hint="eastAsia"/>
          <w:kern w:val="0"/>
        </w:rPr>
        <w:t>分基金本期</w:t>
      </w:r>
      <w:r w:rsidR="00CD7907" w:rsidRPr="00A364A7">
        <w:rPr>
          <w:kern w:val="0"/>
        </w:rPr>
        <w:t>短</w:t>
      </w:r>
      <w:proofErr w:type="gramStart"/>
      <w:r w:rsidR="00CD7907" w:rsidRPr="00A364A7">
        <w:rPr>
          <w:kern w:val="0"/>
        </w:rPr>
        <w:t>絀</w:t>
      </w:r>
      <w:proofErr w:type="gramEnd"/>
      <w:r w:rsidR="00892F41" w:rsidRPr="00A364A7">
        <w:rPr>
          <w:rFonts w:hint="eastAsia"/>
          <w:kern w:val="0"/>
        </w:rPr>
        <w:t>8</w:t>
      </w:r>
      <w:r w:rsidR="00CD7907" w:rsidRPr="00A364A7">
        <w:rPr>
          <w:rFonts w:hint="eastAsia"/>
          <w:kern w:val="0"/>
        </w:rPr>
        <w:t>,</w:t>
      </w:r>
      <w:r w:rsidR="004B2D69" w:rsidRPr="00A364A7">
        <w:rPr>
          <w:rFonts w:hint="eastAsia"/>
          <w:kern w:val="0"/>
        </w:rPr>
        <w:t>0</w:t>
      </w:r>
      <w:r w:rsidR="00892F41" w:rsidRPr="00A364A7">
        <w:rPr>
          <w:rFonts w:hint="eastAsia"/>
          <w:kern w:val="0"/>
        </w:rPr>
        <w:t>22</w:t>
      </w:r>
      <w:r w:rsidR="00CD7907" w:rsidRPr="00A364A7">
        <w:rPr>
          <w:kern w:val="0"/>
        </w:rPr>
        <w:t>萬餘元，主要</w:t>
      </w:r>
      <w:r w:rsidR="00CD7907" w:rsidRPr="00A364A7">
        <w:rPr>
          <w:rFonts w:hint="eastAsia"/>
          <w:kern w:val="0"/>
        </w:rPr>
        <w:t>係</w:t>
      </w:r>
      <w:proofErr w:type="gramStart"/>
      <w:r w:rsidR="00A73173" w:rsidRPr="00A364A7">
        <w:rPr>
          <w:rFonts w:hint="eastAsia"/>
        </w:rPr>
        <w:t>111</w:t>
      </w:r>
      <w:proofErr w:type="gramEnd"/>
      <w:r w:rsidR="00A73173" w:rsidRPr="00A364A7">
        <w:rPr>
          <w:rFonts w:hint="eastAsia"/>
        </w:rPr>
        <w:t>年度持續推動</w:t>
      </w:r>
      <w:proofErr w:type="gramStart"/>
      <w:r w:rsidR="00A73173" w:rsidRPr="00A364A7">
        <w:rPr>
          <w:rFonts w:hint="eastAsia"/>
        </w:rPr>
        <w:t>新型冠</w:t>
      </w:r>
      <w:proofErr w:type="gramEnd"/>
      <w:r w:rsidR="00A73173" w:rsidRPr="00A364A7">
        <w:rPr>
          <w:rFonts w:hint="eastAsia"/>
        </w:rPr>
        <w:t>狀病毒肺炎（</w:t>
      </w:r>
      <w:r w:rsidR="00A73173" w:rsidRPr="00A364A7">
        <w:t>COVID－19）</w:t>
      </w:r>
      <w:r w:rsidR="00A73173" w:rsidRPr="00A364A7">
        <w:rPr>
          <w:rFonts w:hint="eastAsia"/>
        </w:rPr>
        <w:t>疫苗接種作業，預防接種受害救濟給付案件數及金額增加，</w:t>
      </w:r>
      <w:r w:rsidR="0054256A" w:rsidRPr="00A364A7">
        <w:rPr>
          <w:rFonts w:hint="eastAsia"/>
        </w:rPr>
        <w:t>疫苗徵收金</w:t>
      </w:r>
      <w:r w:rsidR="00A73173" w:rsidRPr="00A364A7">
        <w:rPr>
          <w:rFonts w:hint="eastAsia"/>
        </w:rPr>
        <w:t>等基金來源</w:t>
      </w:r>
      <w:r w:rsidR="00CD7907" w:rsidRPr="00A364A7">
        <w:rPr>
          <w:rFonts w:hint="eastAsia"/>
          <w:kern w:val="0"/>
        </w:rPr>
        <w:t>不敷支應業務實需所致。</w:t>
      </w:r>
      <w:r w:rsidR="00CD7907" w:rsidRPr="00A364A7">
        <w:rPr>
          <w:kern w:val="0"/>
        </w:rPr>
        <w:t>至所屬分預算營運情形，請參閱後附來源用途及餘</w:t>
      </w:r>
      <w:proofErr w:type="gramStart"/>
      <w:r w:rsidR="00CD7907" w:rsidRPr="00A364A7">
        <w:rPr>
          <w:kern w:val="0"/>
        </w:rPr>
        <w:t>絀</w:t>
      </w:r>
      <w:proofErr w:type="gramEnd"/>
      <w:r w:rsidR="00CD7907" w:rsidRPr="00A364A7">
        <w:rPr>
          <w:kern w:val="0"/>
        </w:rPr>
        <w:t>概況表</w:t>
      </w:r>
      <w:r w:rsidR="00CD7907" w:rsidRPr="00A364A7">
        <w:t>。</w:t>
      </w:r>
    </w:p>
    <w:p w:rsidR="00CD7907" w:rsidRPr="00A364A7" w:rsidRDefault="00CD7907" w:rsidP="008141F0">
      <w:pPr>
        <w:overflowPunct/>
        <w:spacing w:line="518" w:lineRule="exact"/>
        <w:ind w:firstLineChars="450" w:firstLine="1261"/>
        <w:rPr>
          <w:b/>
          <w:sz w:val="28"/>
          <w:szCs w:val="28"/>
        </w:rPr>
      </w:pPr>
      <w:r w:rsidRPr="00A364A7">
        <w:rPr>
          <w:b/>
          <w:sz w:val="28"/>
          <w:szCs w:val="28"/>
        </w:rPr>
        <w:t>3.　餘</w:t>
      </w:r>
      <w:proofErr w:type="gramStart"/>
      <w:r w:rsidRPr="00A364A7">
        <w:rPr>
          <w:b/>
          <w:sz w:val="28"/>
          <w:szCs w:val="28"/>
        </w:rPr>
        <w:t>絀</w:t>
      </w:r>
      <w:proofErr w:type="gramEnd"/>
      <w:r w:rsidRPr="00A364A7">
        <w:rPr>
          <w:b/>
          <w:sz w:val="28"/>
          <w:szCs w:val="28"/>
        </w:rPr>
        <w:t>之審定</w:t>
      </w:r>
    </w:p>
    <w:p w:rsidR="00CD7907" w:rsidRPr="00A364A7" w:rsidRDefault="002257F4" w:rsidP="008141F0">
      <w:pPr>
        <w:spacing w:line="518" w:lineRule="exact"/>
        <w:ind w:firstLineChars="210" w:firstLine="504"/>
      </w:pPr>
      <w:proofErr w:type="gramStart"/>
      <w:r w:rsidRPr="00A364A7">
        <w:rPr>
          <w:rFonts w:hint="eastAsia"/>
          <w:bCs/>
          <w:kern w:val="0"/>
        </w:rPr>
        <w:t>1</w:t>
      </w:r>
      <w:r w:rsidR="004B2D69" w:rsidRPr="00A364A7">
        <w:rPr>
          <w:rFonts w:hint="eastAsia"/>
          <w:bCs/>
          <w:kern w:val="0"/>
        </w:rPr>
        <w:t>1</w:t>
      </w:r>
      <w:r w:rsidR="0069541D" w:rsidRPr="00A364A7">
        <w:rPr>
          <w:rFonts w:hint="eastAsia"/>
          <w:bCs/>
          <w:kern w:val="0"/>
        </w:rPr>
        <w:t>1</w:t>
      </w:r>
      <w:proofErr w:type="gramEnd"/>
      <w:r w:rsidR="00CD7907" w:rsidRPr="00A364A7">
        <w:rPr>
          <w:rFonts w:hint="eastAsia"/>
          <w:bCs/>
          <w:kern w:val="0"/>
        </w:rPr>
        <w:t>年度決算經行政院核定賸餘</w:t>
      </w:r>
      <w:r w:rsidR="006C3304" w:rsidRPr="00A364A7">
        <w:rPr>
          <w:rFonts w:hint="eastAsia"/>
          <w:bCs/>
          <w:kern w:val="0"/>
        </w:rPr>
        <w:t>39</w:t>
      </w:r>
      <w:r w:rsidRPr="00A364A7">
        <w:rPr>
          <w:bCs/>
          <w:kern w:val="0"/>
        </w:rPr>
        <w:t>,</w:t>
      </w:r>
      <w:r w:rsidR="006C3304" w:rsidRPr="00A364A7">
        <w:rPr>
          <w:rFonts w:hint="eastAsia"/>
          <w:bCs/>
          <w:kern w:val="0"/>
        </w:rPr>
        <w:t>370</w:t>
      </w:r>
      <w:r w:rsidRPr="00A364A7">
        <w:rPr>
          <w:bCs/>
          <w:kern w:val="0"/>
        </w:rPr>
        <w:t>,</w:t>
      </w:r>
      <w:r w:rsidR="004B2D69" w:rsidRPr="00A364A7">
        <w:rPr>
          <w:rFonts w:hint="eastAsia"/>
          <w:bCs/>
          <w:kern w:val="0"/>
        </w:rPr>
        <w:t>4</w:t>
      </w:r>
      <w:r w:rsidR="006C3304" w:rsidRPr="00A364A7">
        <w:rPr>
          <w:rFonts w:hint="eastAsia"/>
          <w:bCs/>
          <w:kern w:val="0"/>
        </w:rPr>
        <w:t>88</w:t>
      </w:r>
      <w:r w:rsidRPr="00A364A7">
        <w:rPr>
          <w:bCs/>
          <w:kern w:val="0"/>
        </w:rPr>
        <w:t>,</w:t>
      </w:r>
      <w:r w:rsidR="004B2D69" w:rsidRPr="00A364A7">
        <w:rPr>
          <w:rFonts w:hint="eastAsia"/>
          <w:bCs/>
          <w:kern w:val="0"/>
        </w:rPr>
        <w:t>4</w:t>
      </w:r>
      <w:r w:rsidR="006C3304" w:rsidRPr="00A364A7">
        <w:rPr>
          <w:rFonts w:hint="eastAsia"/>
          <w:bCs/>
          <w:kern w:val="0"/>
        </w:rPr>
        <w:t>98</w:t>
      </w:r>
      <w:r w:rsidR="00CD7907" w:rsidRPr="00A364A7">
        <w:rPr>
          <w:bCs/>
          <w:kern w:val="0"/>
        </w:rPr>
        <w:t>元</w:t>
      </w:r>
      <w:r w:rsidR="00CD7907" w:rsidRPr="00A364A7">
        <w:rPr>
          <w:rFonts w:hint="eastAsia"/>
          <w:bCs/>
          <w:kern w:val="0"/>
        </w:rPr>
        <w:t>，本部依法審核修正減列基金用途之完善長照服務輸送體系計畫</w:t>
      </w:r>
      <w:r w:rsidR="00EB5101" w:rsidRPr="00A364A7">
        <w:rPr>
          <w:rFonts w:hint="eastAsia"/>
          <w:bCs/>
          <w:kern w:val="0"/>
        </w:rPr>
        <w:t>、強化長照機構</w:t>
      </w:r>
      <w:r w:rsidR="00652331" w:rsidRPr="00A364A7">
        <w:rPr>
          <w:rFonts w:hint="eastAsia"/>
          <w:bCs/>
          <w:kern w:val="0"/>
        </w:rPr>
        <w:t>服務</w:t>
      </w:r>
      <w:r w:rsidR="004B2D69" w:rsidRPr="00A364A7">
        <w:rPr>
          <w:rFonts w:hint="eastAsia"/>
          <w:bCs/>
          <w:kern w:val="0"/>
        </w:rPr>
        <w:t>、</w:t>
      </w:r>
      <w:r w:rsidR="00EB5101" w:rsidRPr="00A364A7">
        <w:rPr>
          <w:rFonts w:hint="eastAsia"/>
          <w:bCs/>
          <w:kern w:val="0"/>
        </w:rPr>
        <w:t>緩和失能</w:t>
      </w:r>
      <w:r w:rsidR="004B2D69" w:rsidRPr="00A364A7">
        <w:rPr>
          <w:rFonts w:hint="eastAsia"/>
          <w:bCs/>
          <w:kern w:val="0"/>
        </w:rPr>
        <w:t>及連續性照護服務</w:t>
      </w:r>
      <w:r w:rsidR="00EB5101" w:rsidRPr="00A364A7">
        <w:rPr>
          <w:rFonts w:hint="eastAsia"/>
          <w:bCs/>
          <w:kern w:val="0"/>
        </w:rPr>
        <w:t>計畫</w:t>
      </w:r>
      <w:r w:rsidR="00CD7907" w:rsidRPr="00A364A7">
        <w:rPr>
          <w:rFonts w:hint="eastAsia"/>
          <w:bCs/>
          <w:kern w:val="0"/>
        </w:rPr>
        <w:t>、機構及社區預防性照顧服務量能提升計畫等支出</w:t>
      </w:r>
      <w:r w:rsidR="006C3304" w:rsidRPr="00A364A7">
        <w:rPr>
          <w:rFonts w:hint="eastAsia"/>
          <w:bCs/>
          <w:kern w:val="0"/>
        </w:rPr>
        <w:t>446</w:t>
      </w:r>
      <w:r w:rsidR="00EB5101" w:rsidRPr="00A364A7">
        <w:rPr>
          <w:rFonts w:hint="eastAsia"/>
          <w:bCs/>
          <w:kern w:val="0"/>
        </w:rPr>
        <w:t>,</w:t>
      </w:r>
      <w:r w:rsidR="009B5FD9" w:rsidRPr="00A364A7">
        <w:rPr>
          <w:rFonts w:hint="eastAsia"/>
          <w:bCs/>
          <w:kern w:val="0"/>
        </w:rPr>
        <w:t>5</w:t>
      </w:r>
      <w:r w:rsidR="006C3304" w:rsidRPr="00A364A7">
        <w:rPr>
          <w:rFonts w:hint="eastAsia"/>
          <w:bCs/>
          <w:kern w:val="0"/>
        </w:rPr>
        <w:t>0</w:t>
      </w:r>
      <w:r w:rsidR="004B2D69" w:rsidRPr="00A364A7">
        <w:rPr>
          <w:rFonts w:hint="eastAsia"/>
          <w:bCs/>
          <w:kern w:val="0"/>
        </w:rPr>
        <w:t>9</w:t>
      </w:r>
      <w:r w:rsidR="009B5FD9" w:rsidRPr="00A364A7">
        <w:rPr>
          <w:rFonts w:hint="eastAsia"/>
          <w:bCs/>
          <w:kern w:val="0"/>
        </w:rPr>
        <w:t>,</w:t>
      </w:r>
      <w:r w:rsidR="004B2D69" w:rsidRPr="00A364A7">
        <w:rPr>
          <w:rFonts w:hint="eastAsia"/>
          <w:bCs/>
          <w:kern w:val="0"/>
        </w:rPr>
        <w:t>6</w:t>
      </w:r>
      <w:r w:rsidR="006C3304" w:rsidRPr="00A364A7">
        <w:rPr>
          <w:rFonts w:hint="eastAsia"/>
          <w:bCs/>
          <w:kern w:val="0"/>
        </w:rPr>
        <w:t>73</w:t>
      </w:r>
      <w:r w:rsidR="00CD7907" w:rsidRPr="00A364A7">
        <w:rPr>
          <w:bCs/>
          <w:kern w:val="0"/>
        </w:rPr>
        <w:t>元</w:t>
      </w:r>
      <w:r w:rsidR="00CD7907" w:rsidRPr="00A364A7">
        <w:rPr>
          <w:rFonts w:hint="eastAsia"/>
          <w:bCs/>
          <w:kern w:val="0"/>
        </w:rPr>
        <w:t>，</w:t>
      </w:r>
      <w:r w:rsidR="00C55296" w:rsidRPr="00A364A7">
        <w:rPr>
          <w:rFonts w:hint="eastAsia"/>
          <w:bCs/>
          <w:kern w:val="0"/>
        </w:rPr>
        <w:t>主要係收回</w:t>
      </w:r>
      <w:proofErr w:type="gramStart"/>
      <w:r w:rsidR="004B2D69" w:rsidRPr="00A364A7">
        <w:rPr>
          <w:rFonts w:hint="eastAsia"/>
          <w:bCs/>
          <w:kern w:val="0"/>
        </w:rPr>
        <w:t>11</w:t>
      </w:r>
      <w:r w:rsidR="006C3304" w:rsidRPr="00A364A7">
        <w:rPr>
          <w:rFonts w:hint="eastAsia"/>
          <w:bCs/>
          <w:kern w:val="0"/>
        </w:rPr>
        <w:t>1</w:t>
      </w:r>
      <w:proofErr w:type="gramEnd"/>
      <w:r w:rsidR="00C55296" w:rsidRPr="00A364A7">
        <w:rPr>
          <w:bCs/>
          <w:kern w:val="0"/>
        </w:rPr>
        <w:t>年度補助計畫經費賸餘款</w:t>
      </w:r>
      <w:r w:rsidR="00EB5101" w:rsidRPr="00A364A7">
        <w:rPr>
          <w:bCs/>
          <w:kern w:val="0"/>
        </w:rPr>
        <w:t>，</w:t>
      </w:r>
      <w:r w:rsidR="004B2D69" w:rsidRPr="00A364A7">
        <w:rPr>
          <w:rFonts w:hint="eastAsia"/>
          <w:bCs/>
          <w:kern w:val="0"/>
        </w:rPr>
        <w:t>並同數</w:t>
      </w:r>
      <w:r w:rsidR="00EB5101" w:rsidRPr="00A364A7">
        <w:rPr>
          <w:rFonts w:hint="eastAsia"/>
          <w:bCs/>
          <w:kern w:val="0"/>
        </w:rPr>
        <w:t>增列賸餘</w:t>
      </w:r>
      <w:r w:rsidR="00617788" w:rsidRPr="00A364A7">
        <w:rPr>
          <w:rFonts w:hint="eastAsia"/>
          <w:bCs/>
          <w:kern w:val="0"/>
        </w:rPr>
        <w:t>446,509,673</w:t>
      </w:r>
      <w:r w:rsidR="00EB5101" w:rsidRPr="00A364A7">
        <w:rPr>
          <w:bCs/>
          <w:kern w:val="0"/>
        </w:rPr>
        <w:t>元</w:t>
      </w:r>
      <w:r w:rsidR="00CD7907" w:rsidRPr="00A364A7">
        <w:rPr>
          <w:bCs/>
          <w:kern w:val="0"/>
        </w:rPr>
        <w:t>，</w:t>
      </w:r>
      <w:r w:rsidR="00CD7907" w:rsidRPr="00A364A7">
        <w:rPr>
          <w:rFonts w:hint="eastAsia"/>
          <w:bCs/>
          <w:kern w:val="0"/>
        </w:rPr>
        <w:t>審定本期賸餘</w:t>
      </w:r>
      <w:r w:rsidR="00617788" w:rsidRPr="00A364A7">
        <w:rPr>
          <w:rFonts w:hint="eastAsia"/>
          <w:bCs/>
          <w:kern w:val="0"/>
        </w:rPr>
        <w:t>39</w:t>
      </w:r>
      <w:r w:rsidR="00EB5101" w:rsidRPr="00A364A7">
        <w:rPr>
          <w:bCs/>
          <w:kern w:val="0"/>
        </w:rPr>
        <w:t>,</w:t>
      </w:r>
      <w:r w:rsidR="00617788" w:rsidRPr="00A364A7">
        <w:rPr>
          <w:rFonts w:hint="eastAsia"/>
          <w:bCs/>
          <w:kern w:val="0"/>
        </w:rPr>
        <w:t>816</w:t>
      </w:r>
      <w:r w:rsidR="00EB5101" w:rsidRPr="00A364A7">
        <w:rPr>
          <w:bCs/>
          <w:kern w:val="0"/>
        </w:rPr>
        <w:t>,</w:t>
      </w:r>
      <w:r w:rsidR="00617788" w:rsidRPr="00A364A7">
        <w:rPr>
          <w:rFonts w:hint="eastAsia"/>
          <w:bCs/>
          <w:kern w:val="0"/>
        </w:rPr>
        <w:t>998</w:t>
      </w:r>
      <w:r w:rsidR="00EB5101" w:rsidRPr="00A364A7">
        <w:rPr>
          <w:bCs/>
          <w:kern w:val="0"/>
        </w:rPr>
        <w:t>,</w:t>
      </w:r>
      <w:r w:rsidR="00617788" w:rsidRPr="00A364A7">
        <w:rPr>
          <w:rFonts w:hint="eastAsia"/>
          <w:bCs/>
          <w:kern w:val="0"/>
        </w:rPr>
        <w:t>1</w:t>
      </w:r>
      <w:r w:rsidR="004B2D69" w:rsidRPr="00A364A7">
        <w:rPr>
          <w:rFonts w:hint="eastAsia"/>
          <w:bCs/>
          <w:kern w:val="0"/>
        </w:rPr>
        <w:t>7</w:t>
      </w:r>
      <w:r w:rsidR="00617788" w:rsidRPr="00A364A7">
        <w:rPr>
          <w:rFonts w:hint="eastAsia"/>
          <w:bCs/>
          <w:kern w:val="0"/>
        </w:rPr>
        <w:t>1</w:t>
      </w:r>
      <w:r w:rsidR="00CD7907" w:rsidRPr="00A364A7">
        <w:rPr>
          <w:rFonts w:hint="eastAsia"/>
          <w:bCs/>
          <w:kern w:val="0"/>
        </w:rPr>
        <w:t>元</w:t>
      </w:r>
      <w:r w:rsidR="00CD7907" w:rsidRPr="00A364A7">
        <w:t>。</w:t>
      </w:r>
    </w:p>
    <w:p w:rsidR="00CD7907" w:rsidRPr="00A364A7" w:rsidRDefault="00CD7907" w:rsidP="008141F0">
      <w:pPr>
        <w:overflowPunct/>
        <w:spacing w:line="518" w:lineRule="exact"/>
        <w:ind w:firstLineChars="450" w:firstLine="1261"/>
        <w:rPr>
          <w:b/>
          <w:sz w:val="28"/>
          <w:szCs w:val="28"/>
        </w:rPr>
      </w:pPr>
      <w:r w:rsidRPr="00A364A7">
        <w:rPr>
          <w:b/>
          <w:sz w:val="28"/>
          <w:szCs w:val="28"/>
        </w:rPr>
        <w:t>4.　現金流量之查核</w:t>
      </w:r>
    </w:p>
    <w:p w:rsidR="00CD7907" w:rsidRPr="00A364A7" w:rsidRDefault="00CD7907" w:rsidP="008141F0">
      <w:pPr>
        <w:spacing w:line="518" w:lineRule="exact"/>
        <w:ind w:firstLine="480"/>
      </w:pPr>
      <w:proofErr w:type="gramStart"/>
      <w:r w:rsidRPr="00A364A7">
        <w:rPr>
          <w:rFonts w:hint="eastAsia"/>
          <w:bCs/>
          <w:kern w:val="0"/>
        </w:rPr>
        <w:t>1</w:t>
      </w:r>
      <w:r w:rsidR="009764F0" w:rsidRPr="00A364A7">
        <w:rPr>
          <w:rFonts w:hint="eastAsia"/>
          <w:bCs/>
          <w:kern w:val="0"/>
        </w:rPr>
        <w:t>1</w:t>
      </w:r>
      <w:r w:rsidR="00617788" w:rsidRPr="00A364A7">
        <w:rPr>
          <w:rFonts w:hint="eastAsia"/>
          <w:bCs/>
          <w:kern w:val="0"/>
        </w:rPr>
        <w:t>1</w:t>
      </w:r>
      <w:proofErr w:type="gramEnd"/>
      <w:r w:rsidRPr="00A364A7">
        <w:rPr>
          <w:rFonts w:hint="eastAsia"/>
          <w:bCs/>
          <w:kern w:val="0"/>
        </w:rPr>
        <w:t>年度期初現金及約當現金</w:t>
      </w:r>
      <w:r w:rsidR="00617788" w:rsidRPr="00A364A7">
        <w:rPr>
          <w:rFonts w:hint="eastAsia"/>
          <w:bCs/>
          <w:kern w:val="0"/>
        </w:rPr>
        <w:t>944</w:t>
      </w:r>
      <w:r w:rsidRPr="00A364A7">
        <w:rPr>
          <w:bCs/>
          <w:kern w:val="0"/>
        </w:rPr>
        <w:t>億</w:t>
      </w:r>
      <w:r w:rsidR="00617788" w:rsidRPr="00A364A7">
        <w:rPr>
          <w:rFonts w:hint="eastAsia"/>
          <w:bCs/>
          <w:kern w:val="0"/>
        </w:rPr>
        <w:t>3</w:t>
      </w:r>
      <w:r w:rsidRPr="00A364A7">
        <w:rPr>
          <w:bCs/>
          <w:kern w:val="0"/>
        </w:rPr>
        <w:t>,</w:t>
      </w:r>
      <w:r w:rsidR="00617788" w:rsidRPr="00A364A7">
        <w:rPr>
          <w:rFonts w:hint="eastAsia"/>
          <w:bCs/>
          <w:kern w:val="0"/>
        </w:rPr>
        <w:t>545</w:t>
      </w:r>
      <w:r w:rsidRPr="00A364A7">
        <w:rPr>
          <w:bCs/>
          <w:kern w:val="0"/>
        </w:rPr>
        <w:t>萬餘元，經業務</w:t>
      </w:r>
      <w:r w:rsidR="00047E7B" w:rsidRPr="00A364A7">
        <w:rPr>
          <w:rFonts w:hint="eastAsia"/>
          <w:bCs/>
          <w:kern w:val="0"/>
        </w:rPr>
        <w:t>、投資</w:t>
      </w:r>
      <w:r w:rsidR="00047E7B" w:rsidRPr="00A364A7">
        <w:rPr>
          <w:bCs/>
          <w:kern w:val="0"/>
        </w:rPr>
        <w:t>及</w:t>
      </w:r>
      <w:r w:rsidR="00047E7B" w:rsidRPr="00A364A7">
        <w:rPr>
          <w:rFonts w:hint="eastAsia"/>
          <w:bCs/>
          <w:kern w:val="0"/>
        </w:rPr>
        <w:t>籌資</w:t>
      </w:r>
      <w:r w:rsidR="00047E7B" w:rsidRPr="00A364A7">
        <w:rPr>
          <w:bCs/>
          <w:kern w:val="0"/>
        </w:rPr>
        <w:t>活</w:t>
      </w:r>
      <w:r w:rsidR="00047E7B" w:rsidRPr="00A364A7">
        <w:rPr>
          <w:rFonts w:hint="eastAsia"/>
          <w:bCs/>
          <w:kern w:val="0"/>
        </w:rPr>
        <w:t>動</w:t>
      </w:r>
      <w:r w:rsidRPr="00A364A7">
        <w:rPr>
          <w:bCs/>
          <w:kern w:val="0"/>
        </w:rPr>
        <w:t>結果，現金及約當現金淨增</w:t>
      </w:r>
      <w:r w:rsidR="00617788" w:rsidRPr="00A364A7">
        <w:rPr>
          <w:rFonts w:hint="eastAsia"/>
          <w:bCs/>
          <w:kern w:val="0"/>
        </w:rPr>
        <w:t>178</w:t>
      </w:r>
      <w:r w:rsidRPr="00A364A7">
        <w:rPr>
          <w:bCs/>
          <w:kern w:val="0"/>
        </w:rPr>
        <w:t>億</w:t>
      </w:r>
      <w:r w:rsidR="00617788" w:rsidRPr="00A364A7">
        <w:rPr>
          <w:rFonts w:hint="eastAsia"/>
          <w:bCs/>
          <w:kern w:val="0"/>
        </w:rPr>
        <w:t>2</w:t>
      </w:r>
      <w:r w:rsidRPr="00A364A7">
        <w:rPr>
          <w:bCs/>
          <w:kern w:val="0"/>
        </w:rPr>
        <w:t>,</w:t>
      </w:r>
      <w:r w:rsidR="009764F0" w:rsidRPr="00A364A7">
        <w:rPr>
          <w:rFonts w:hint="eastAsia"/>
          <w:bCs/>
          <w:kern w:val="0"/>
        </w:rPr>
        <w:t>8</w:t>
      </w:r>
      <w:r w:rsidR="00617788" w:rsidRPr="00A364A7">
        <w:rPr>
          <w:rFonts w:hint="eastAsia"/>
          <w:bCs/>
          <w:kern w:val="0"/>
        </w:rPr>
        <w:t>99</w:t>
      </w:r>
      <w:r w:rsidRPr="00A364A7">
        <w:rPr>
          <w:bCs/>
          <w:kern w:val="0"/>
        </w:rPr>
        <w:t>萬餘元，期末現金及約當現金為</w:t>
      </w:r>
      <w:r w:rsidR="00617788" w:rsidRPr="00A364A7">
        <w:rPr>
          <w:rFonts w:hint="eastAsia"/>
          <w:bCs/>
          <w:kern w:val="0"/>
        </w:rPr>
        <w:t>1</w:t>
      </w:r>
      <w:r w:rsidR="00617788" w:rsidRPr="00A364A7">
        <w:rPr>
          <w:bCs/>
          <w:kern w:val="0"/>
        </w:rPr>
        <w:t>,</w:t>
      </w:r>
      <w:r w:rsidR="00617788" w:rsidRPr="00A364A7">
        <w:rPr>
          <w:rFonts w:hint="eastAsia"/>
          <w:bCs/>
          <w:kern w:val="0"/>
        </w:rPr>
        <w:t>122</w:t>
      </w:r>
      <w:r w:rsidRPr="00A364A7">
        <w:rPr>
          <w:bCs/>
          <w:kern w:val="0"/>
        </w:rPr>
        <w:t>億</w:t>
      </w:r>
      <w:r w:rsidR="00617788" w:rsidRPr="00A364A7">
        <w:rPr>
          <w:rFonts w:hint="eastAsia"/>
          <w:bCs/>
          <w:kern w:val="0"/>
        </w:rPr>
        <w:t>6</w:t>
      </w:r>
      <w:r w:rsidR="001C5FD6" w:rsidRPr="00A364A7">
        <w:rPr>
          <w:rFonts w:hint="eastAsia"/>
          <w:bCs/>
          <w:kern w:val="0"/>
        </w:rPr>
        <w:t>,</w:t>
      </w:r>
      <w:r w:rsidR="00617788" w:rsidRPr="00A364A7">
        <w:rPr>
          <w:rFonts w:hint="eastAsia"/>
          <w:bCs/>
          <w:kern w:val="0"/>
        </w:rPr>
        <w:t>444</w:t>
      </w:r>
      <w:r w:rsidRPr="00A364A7">
        <w:rPr>
          <w:bCs/>
          <w:kern w:val="0"/>
        </w:rPr>
        <w:t>萬餘元</w:t>
      </w:r>
      <w:r w:rsidRPr="00A364A7">
        <w:t>。</w:t>
      </w:r>
    </w:p>
    <w:p w:rsidR="001C5FD6" w:rsidRPr="00A364A7" w:rsidRDefault="001C5FD6" w:rsidP="008141F0">
      <w:pPr>
        <w:overflowPunct/>
        <w:spacing w:line="518" w:lineRule="exact"/>
        <w:ind w:firstLineChars="450" w:firstLine="1261"/>
        <w:rPr>
          <w:b/>
          <w:sz w:val="28"/>
          <w:szCs w:val="28"/>
        </w:rPr>
      </w:pPr>
      <w:r w:rsidRPr="00A364A7">
        <w:rPr>
          <w:rFonts w:hint="eastAsia"/>
          <w:b/>
          <w:sz w:val="28"/>
          <w:szCs w:val="28"/>
        </w:rPr>
        <w:t>5.</w:t>
      </w:r>
      <w:r w:rsidR="00380291" w:rsidRPr="00A364A7">
        <w:rPr>
          <w:rFonts w:hint="eastAsia"/>
          <w:b/>
          <w:sz w:val="28"/>
          <w:szCs w:val="28"/>
        </w:rPr>
        <w:t xml:space="preserve">　</w:t>
      </w:r>
      <w:r w:rsidRPr="00A364A7">
        <w:rPr>
          <w:rFonts w:hint="eastAsia"/>
          <w:b/>
          <w:sz w:val="28"/>
          <w:szCs w:val="28"/>
        </w:rPr>
        <w:t>重要審核意見</w:t>
      </w:r>
    </w:p>
    <w:p w:rsidR="005A6773" w:rsidRPr="00A364A7" w:rsidRDefault="005A6773" w:rsidP="008141F0">
      <w:pPr>
        <w:overflowPunct/>
        <w:spacing w:line="518" w:lineRule="exact"/>
        <w:ind w:firstLineChars="450" w:firstLine="1261"/>
        <w:rPr>
          <w:b/>
          <w:kern w:val="0"/>
          <w:sz w:val="28"/>
          <w:szCs w:val="28"/>
        </w:rPr>
      </w:pPr>
      <w:r w:rsidRPr="00A364A7">
        <w:rPr>
          <w:rFonts w:hint="eastAsia"/>
          <w:b/>
          <w:kern w:val="0"/>
          <w:sz w:val="28"/>
          <w:szCs w:val="28"/>
        </w:rPr>
        <w:t>（</w:t>
      </w:r>
      <w:r w:rsidRPr="00A364A7">
        <w:rPr>
          <w:b/>
          <w:kern w:val="0"/>
          <w:sz w:val="28"/>
          <w:szCs w:val="28"/>
        </w:rPr>
        <w:t>1）</w:t>
      </w:r>
      <w:r w:rsidRPr="00A364A7">
        <w:rPr>
          <w:rFonts w:hint="eastAsia"/>
          <w:b/>
          <w:kern w:val="0"/>
          <w:sz w:val="28"/>
          <w:szCs w:val="28"/>
        </w:rPr>
        <w:t xml:space="preserve">　</w:t>
      </w:r>
      <w:r w:rsidR="00FA2803" w:rsidRPr="00A364A7">
        <w:rPr>
          <w:rFonts w:hint="eastAsia"/>
          <w:b/>
          <w:kern w:val="0"/>
          <w:sz w:val="28"/>
          <w:szCs w:val="28"/>
        </w:rPr>
        <w:t>政府因應失能人口日增衍生之長照需求，持續擴增長照支出，惟現行長照財源穩定性不足，</w:t>
      </w:r>
      <w:proofErr w:type="gramStart"/>
      <w:r w:rsidR="00FA2803" w:rsidRPr="00A364A7">
        <w:rPr>
          <w:rFonts w:hint="eastAsia"/>
          <w:b/>
          <w:kern w:val="0"/>
          <w:sz w:val="28"/>
          <w:szCs w:val="28"/>
        </w:rPr>
        <w:t>且間有業務</w:t>
      </w:r>
      <w:proofErr w:type="gramEnd"/>
      <w:r w:rsidR="00FA2803" w:rsidRPr="00A364A7">
        <w:rPr>
          <w:rFonts w:hint="eastAsia"/>
          <w:b/>
          <w:kern w:val="0"/>
          <w:sz w:val="28"/>
          <w:szCs w:val="28"/>
        </w:rPr>
        <w:t>分支計畫執行率偏低、獎助案件遲未完成核銷等情事，允宜</w:t>
      </w:r>
      <w:proofErr w:type="gramStart"/>
      <w:r w:rsidR="00FA2803" w:rsidRPr="00A364A7">
        <w:rPr>
          <w:rFonts w:hint="eastAsia"/>
          <w:b/>
          <w:kern w:val="0"/>
          <w:sz w:val="28"/>
          <w:szCs w:val="28"/>
        </w:rPr>
        <w:t>研</w:t>
      </w:r>
      <w:proofErr w:type="gramEnd"/>
      <w:r w:rsidR="00FA2803" w:rsidRPr="00A364A7">
        <w:rPr>
          <w:rFonts w:hint="eastAsia"/>
          <w:b/>
          <w:kern w:val="0"/>
          <w:sz w:val="28"/>
          <w:szCs w:val="28"/>
        </w:rPr>
        <w:t>謀改善，以提升基金運作成效。</w:t>
      </w:r>
    </w:p>
    <w:p w:rsidR="00927074" w:rsidRPr="00A364A7" w:rsidRDefault="00FA2803" w:rsidP="008141F0">
      <w:pPr>
        <w:tabs>
          <w:tab w:val="left" w:pos="8610"/>
        </w:tabs>
        <w:spacing w:line="518" w:lineRule="exact"/>
        <w:ind w:firstLine="480"/>
        <w:rPr>
          <w:rFonts w:cs="新細明體"/>
          <w:bCs/>
        </w:rPr>
      </w:pPr>
      <w:r w:rsidRPr="00A364A7">
        <w:rPr>
          <w:rFonts w:cs="新細明體" w:hint="eastAsia"/>
          <w:bCs/>
        </w:rPr>
        <w:t>政府為因應高齡化導致失能人口日增衍生之長期照顧需求，自</w:t>
      </w:r>
      <w:proofErr w:type="gramStart"/>
      <w:r w:rsidRPr="00A364A7">
        <w:rPr>
          <w:rFonts w:cs="新細明體"/>
          <w:bCs/>
        </w:rPr>
        <w:t>106</w:t>
      </w:r>
      <w:proofErr w:type="gramEnd"/>
      <w:r w:rsidRPr="00A364A7">
        <w:rPr>
          <w:rFonts w:cs="新細明體"/>
          <w:bCs/>
        </w:rPr>
        <w:t>年度起推動「長期照顧十年計畫2.0（106至115年）」</w:t>
      </w:r>
      <w:r w:rsidRPr="00A364A7">
        <w:rPr>
          <w:rFonts w:cs="新細明體" w:hint="eastAsia"/>
          <w:bCs/>
        </w:rPr>
        <w:t>（</w:t>
      </w:r>
      <w:r w:rsidRPr="00A364A7">
        <w:rPr>
          <w:rFonts w:cs="新細明體"/>
          <w:bCs/>
        </w:rPr>
        <w:t>下稱長照2.0計畫</w:t>
      </w:r>
      <w:r w:rsidRPr="00A364A7">
        <w:rPr>
          <w:rFonts w:cs="新細明體" w:hint="eastAsia"/>
          <w:bCs/>
        </w:rPr>
        <w:t>）</w:t>
      </w:r>
      <w:r w:rsidRPr="00A364A7">
        <w:rPr>
          <w:rFonts w:cs="新細明體"/>
          <w:bCs/>
        </w:rPr>
        <w:t>，擴大補助對象及提供多元連續服務，並由</w:t>
      </w:r>
      <w:r w:rsidRPr="00A364A7">
        <w:rPr>
          <w:rFonts w:cs="新細明體" w:hint="eastAsia"/>
          <w:bCs/>
        </w:rPr>
        <w:t>衛生福利部（下稱衛福部）</w:t>
      </w:r>
      <w:r w:rsidRPr="00A364A7">
        <w:rPr>
          <w:rFonts w:cs="新細明體"/>
          <w:bCs/>
        </w:rPr>
        <w:t>依據長期照顧服務法規定設置長照服務發展基金（下稱長照基金），以支應長照2.0計畫所需經費。</w:t>
      </w:r>
      <w:proofErr w:type="gramStart"/>
      <w:r w:rsidRPr="00A364A7">
        <w:rPr>
          <w:rFonts w:cs="新細明體"/>
          <w:bCs/>
        </w:rPr>
        <w:t>經查長照</w:t>
      </w:r>
      <w:proofErr w:type="gramEnd"/>
      <w:r w:rsidRPr="00A364A7">
        <w:rPr>
          <w:rFonts w:cs="新細明體"/>
          <w:bCs/>
        </w:rPr>
        <w:t>財源規劃</w:t>
      </w:r>
      <w:r w:rsidR="00D14A31" w:rsidRPr="00A364A7">
        <w:rPr>
          <w:rFonts w:cs="新細明體"/>
          <w:bCs/>
        </w:rPr>
        <w:t>及</w:t>
      </w:r>
      <w:r w:rsidRPr="00A364A7">
        <w:rPr>
          <w:rFonts w:cs="新細明體"/>
          <w:bCs/>
        </w:rPr>
        <w:t>預算執行，核有下列事項：</w:t>
      </w:r>
    </w:p>
    <w:p w:rsidR="00833DFE" w:rsidRPr="00A364A7" w:rsidRDefault="00F95B48" w:rsidP="00412699">
      <w:pPr>
        <w:tabs>
          <w:tab w:val="left" w:pos="8610"/>
        </w:tabs>
        <w:spacing w:line="518" w:lineRule="exact"/>
        <w:ind w:firstLineChars="650" w:firstLine="1562"/>
        <w:jc w:val="distribute"/>
      </w:pPr>
      <w:r w:rsidRPr="00A364A7">
        <w:rPr>
          <w:rFonts w:hint="eastAsia"/>
          <w:b/>
        </w:rPr>
        <w:t>A.　長照基金近年受惠於房地合一稅及</w:t>
      </w:r>
      <w:proofErr w:type="gramStart"/>
      <w:r w:rsidRPr="00A364A7">
        <w:rPr>
          <w:rFonts w:hint="eastAsia"/>
          <w:b/>
        </w:rPr>
        <w:t>菸稅獲</w:t>
      </w:r>
      <w:proofErr w:type="gramEnd"/>
      <w:r w:rsidRPr="00A364A7">
        <w:rPr>
          <w:rFonts w:hint="eastAsia"/>
          <w:b/>
        </w:rPr>
        <w:t>配數較預計增加，基金收支尚能產生賸餘，惟該等稅收易受政策與市場景氣變化影響而波動，財源穩定性不足，允</w:t>
      </w:r>
      <w:proofErr w:type="gramStart"/>
      <w:r w:rsidRPr="00A364A7">
        <w:rPr>
          <w:rFonts w:hint="eastAsia"/>
          <w:b/>
        </w:rPr>
        <w:t>宜預為研</w:t>
      </w:r>
      <w:proofErr w:type="gramEnd"/>
      <w:r w:rsidRPr="00A364A7">
        <w:rPr>
          <w:rFonts w:hint="eastAsia"/>
          <w:b/>
        </w:rPr>
        <w:t>議</w:t>
      </w:r>
      <w:r w:rsidRPr="00A364A7">
        <w:rPr>
          <w:rFonts w:hint="eastAsia"/>
          <w:b/>
        </w:rPr>
        <w:lastRenderedPageBreak/>
        <w:t>長照財源多元籌措方式，</w:t>
      </w:r>
      <w:proofErr w:type="gramStart"/>
      <w:r w:rsidRPr="00A364A7">
        <w:rPr>
          <w:rFonts w:hint="eastAsia"/>
          <w:b/>
        </w:rPr>
        <w:t>俾</w:t>
      </w:r>
      <w:proofErr w:type="gramEnd"/>
      <w:r w:rsidRPr="00A364A7">
        <w:rPr>
          <w:rFonts w:hint="eastAsia"/>
          <w:b/>
        </w:rPr>
        <w:t>維護長照體系永續發展：</w:t>
      </w:r>
      <w:r w:rsidRPr="00A364A7">
        <w:rPr>
          <w:rFonts w:hint="eastAsia"/>
        </w:rPr>
        <w:t>長照基金之來源包括房地合一課徵所得稅稅課收入（下稱房地合一稅）、遺產及贈與稅、菸酒稅</w:t>
      </w:r>
      <w:proofErr w:type="gramStart"/>
      <w:r w:rsidRPr="00A364A7">
        <w:rPr>
          <w:rFonts w:hint="eastAsia"/>
        </w:rPr>
        <w:t>菸</w:t>
      </w:r>
      <w:proofErr w:type="gramEnd"/>
      <w:r w:rsidRPr="00A364A7">
        <w:rPr>
          <w:rFonts w:hint="eastAsia"/>
        </w:rPr>
        <w:t>品應徵稅額（下稱</w:t>
      </w:r>
      <w:proofErr w:type="gramStart"/>
      <w:r w:rsidRPr="00A364A7">
        <w:rPr>
          <w:rFonts w:hint="eastAsia"/>
        </w:rPr>
        <w:t>菸</w:t>
      </w:r>
      <w:proofErr w:type="gramEnd"/>
      <w:r w:rsidRPr="00A364A7">
        <w:rPr>
          <w:rFonts w:hint="eastAsia"/>
        </w:rPr>
        <w:t>稅）、</w:t>
      </w:r>
      <w:proofErr w:type="gramStart"/>
      <w:r w:rsidRPr="00A364A7">
        <w:rPr>
          <w:rFonts w:hint="eastAsia"/>
        </w:rPr>
        <w:t>菸</w:t>
      </w:r>
      <w:proofErr w:type="gramEnd"/>
      <w:r w:rsidRPr="00A364A7">
        <w:rPr>
          <w:rFonts w:hint="eastAsia"/>
        </w:rPr>
        <w:t>品健康福利捐等收入。經查</w:t>
      </w:r>
      <w:r w:rsidRPr="00A364A7">
        <w:t>107至111年度長照基金來源決算數由363億餘元增加至938億餘元，較預</w:t>
      </w:r>
    </w:p>
    <w:p w:rsidR="00FA2803" w:rsidRPr="00A364A7" w:rsidRDefault="00412699" w:rsidP="008141F0">
      <w:pPr>
        <w:tabs>
          <w:tab w:val="left" w:pos="8610"/>
        </w:tabs>
        <w:spacing w:line="518" w:lineRule="exact"/>
        <w:ind w:firstLineChars="0" w:firstLine="0"/>
      </w:pPr>
      <w:r w:rsidRPr="00A364A7">
        <w:t>計</w:t>
      </w:r>
      <w:r w:rsidR="00380EE1" w:rsidRPr="00A364A7">
        <w:rPr>
          <w:noProof/>
          <w:sz w:val="32"/>
        </w:rPr>
        <mc:AlternateContent>
          <mc:Choice Requires="wps">
            <w:drawing>
              <wp:anchor distT="0" distB="0" distL="36195" distR="36195" simplePos="0" relativeHeight="251728896" behindDoc="0" locked="0" layoutInCell="1" allowOverlap="0" wp14:anchorId="6DA9199C" wp14:editId="0B4866D1">
                <wp:simplePos x="0" y="0"/>
                <wp:positionH relativeFrom="column">
                  <wp:posOffset>1462405</wp:posOffset>
                </wp:positionH>
                <wp:positionV relativeFrom="paragraph">
                  <wp:posOffset>1127686</wp:posOffset>
                </wp:positionV>
                <wp:extent cx="4874260" cy="2743200"/>
                <wp:effectExtent l="0" t="0" r="254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4260" cy="2743200"/>
                        </a:xfrm>
                        <a:prstGeom prst="rect">
                          <a:avLst/>
                        </a:prstGeom>
                        <a:noFill/>
                        <a:ln w="9525">
                          <a:noFill/>
                          <a:miter lim="800000"/>
                          <a:headEnd/>
                          <a:tailEnd/>
                        </a:ln>
                      </wps:spPr>
                      <wps:txbx>
                        <w:txbxContent>
                          <w:p w:rsidR="001A1AF6" w:rsidRDefault="001A1AF6" w:rsidP="00F95E07">
                            <w:pPr>
                              <w:ind w:leftChars="200" w:left="566" w:hangingChars="36" w:hanging="86"/>
                              <w:jc w:val="center"/>
                              <w:rPr>
                                <w:b/>
                              </w:rPr>
                            </w:pPr>
                            <w:r>
                              <w:rPr>
                                <w:rFonts w:hint="eastAsia"/>
                                <w:b/>
                              </w:rPr>
                              <w:t xml:space="preserve">圖1　</w:t>
                            </w:r>
                            <w:r w:rsidRPr="0057007F">
                              <w:rPr>
                                <w:rFonts w:hint="eastAsia"/>
                                <w:b/>
                              </w:rPr>
                              <w:t>長照基金收支及期末餘額</w:t>
                            </w:r>
                          </w:p>
                          <w:p w:rsidR="001A1AF6" w:rsidRDefault="001A1AF6" w:rsidP="00F95E07">
                            <w:pPr>
                              <w:ind w:leftChars="200" w:left="566" w:hangingChars="36" w:hanging="86"/>
                              <w:jc w:val="center"/>
                              <w:rPr>
                                <w:b/>
                              </w:rPr>
                            </w:pPr>
                            <w:r w:rsidRPr="00BF3DAC">
                              <w:rPr>
                                <w:b/>
                                <w:bCs/>
                                <w:noProof/>
                                <w:color w:val="000000" w:themeColor="text1"/>
                                <w:spacing w:val="-10"/>
                              </w:rPr>
                              <w:drawing>
                                <wp:inline distT="0" distB="0" distL="0" distR="0" wp14:anchorId="7C3EF1A0" wp14:editId="15C86F94">
                                  <wp:extent cx="4819015" cy="2209165"/>
                                  <wp:effectExtent l="0" t="0" r="0" b="0"/>
                                  <wp:docPr id="13"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A1AF6" w:rsidRPr="0057007F" w:rsidRDefault="001A1AF6" w:rsidP="00833DFE">
                            <w:pPr>
                              <w:spacing w:line="180" w:lineRule="exact"/>
                              <w:ind w:leftChars="227" w:left="545" w:firstLineChars="91" w:firstLine="164"/>
                              <w:jc w:val="left"/>
                              <w:rPr>
                                <w:sz w:val="18"/>
                              </w:rPr>
                            </w:pPr>
                            <w:r w:rsidRPr="0057007F">
                              <w:rPr>
                                <w:rFonts w:hint="eastAsia"/>
                                <w:sz w:val="18"/>
                              </w:rPr>
                              <w:t>資料來源：本部自行整理。</w:t>
                            </w: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A9199C" id="_x0000_t202" coordsize="21600,21600" o:spt="202" path="m,l,21600r21600,l21600,xe">
                <v:stroke joinstyle="miter"/>
                <v:path gradientshapeok="t" o:connecttype="rect"/>
              </v:shapetype>
              <v:shape id="文字方塊 2" o:spid="_x0000_s1026" type="#_x0000_t202" style="position:absolute;left:0;text-align:left;margin-left:115.15pt;margin-top:88.8pt;width:383.8pt;height:3in;z-index:251728896;visibility:visible;mso-wrap-style:square;mso-width-percent:0;mso-height-percent:0;mso-wrap-distance-left:2.85pt;mso-wrap-distance-top:0;mso-wrap-distance-right:2.8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" o:allowoverlap="f" filled="f" stroked="f">
                <v:textbox inset="0,,0">
                  <w:txbxContent>
                    <w:p w:rsidR="001A1AF6" w:rsidRDefault="001A1AF6" w:rsidP="00F95E07">
                      <w:pPr>
                        <w:ind w:leftChars="200" w:left="566" w:hangingChars="36" w:hanging="86"/>
                        <w:jc w:val="center"/>
                        <w:rPr>
                          <w:b/>
                        </w:rPr>
                      </w:pPr>
                      <w:r>
                        <w:rPr>
                          <w:rFonts w:hint="eastAsia"/>
                          <w:b/>
                        </w:rPr>
                        <w:t xml:space="preserve">圖1　</w:t>
                      </w:r>
                      <w:r w:rsidRPr="0057007F">
                        <w:rPr>
                          <w:rFonts w:hint="eastAsia"/>
                          <w:b/>
                        </w:rPr>
                        <w:t>長照基金收支及期末餘額</w:t>
                      </w:r>
                    </w:p>
                    <w:p w:rsidR="001A1AF6" w:rsidRDefault="001A1AF6" w:rsidP="00F95E07">
                      <w:pPr>
                        <w:ind w:leftChars="200" w:left="566" w:hangingChars="36" w:hanging="86"/>
                        <w:jc w:val="center"/>
                        <w:rPr>
                          <w:b/>
                        </w:rPr>
                      </w:pPr>
                      <w:r w:rsidRPr="00BF3DAC">
                        <w:rPr>
                          <w:b/>
                          <w:bCs/>
                          <w:noProof/>
                          <w:color w:val="000000" w:themeColor="text1"/>
                          <w:spacing w:val="-10"/>
                        </w:rPr>
                        <w:drawing>
                          <wp:inline distT="0" distB="0" distL="0" distR="0" wp14:anchorId="7C3EF1A0" wp14:editId="15C86F94">
                            <wp:extent cx="4819015" cy="2209165"/>
                            <wp:effectExtent l="0" t="0" r="0" b="0"/>
                            <wp:docPr id="13" name="圖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A1AF6" w:rsidRPr="0057007F" w:rsidRDefault="001A1AF6" w:rsidP="00833DFE">
                      <w:pPr>
                        <w:spacing w:line="180" w:lineRule="exact"/>
                        <w:ind w:leftChars="227" w:left="545" w:firstLineChars="91" w:firstLine="164"/>
                        <w:jc w:val="left"/>
                        <w:rPr>
                          <w:sz w:val="18"/>
                        </w:rPr>
                      </w:pPr>
                      <w:r w:rsidRPr="0057007F">
                        <w:rPr>
                          <w:rFonts w:hint="eastAsia"/>
                          <w:sz w:val="18"/>
                        </w:rPr>
                        <w:t>資料來源：本部自行整理。</w:t>
                      </w:r>
                    </w:p>
                  </w:txbxContent>
                </v:textbox>
                <w10:wrap type="square"/>
              </v:shape>
            </w:pict>
          </mc:Fallback>
        </mc:AlternateContent>
      </w:r>
      <w:r w:rsidR="00FA2803" w:rsidRPr="00A364A7">
        <w:t>增加52億餘元至370億餘元，主要係獲配之</w:t>
      </w:r>
      <w:proofErr w:type="gramStart"/>
      <w:r w:rsidR="00FA2803" w:rsidRPr="00A364A7">
        <w:t>菸</w:t>
      </w:r>
      <w:proofErr w:type="gramEnd"/>
      <w:r w:rsidR="00FA2803" w:rsidRPr="00A364A7">
        <w:t>稅及房地</w:t>
      </w:r>
      <w:proofErr w:type="gramStart"/>
      <w:r w:rsidR="00FA2803" w:rsidRPr="00A364A7">
        <w:t>合一稅較預計</w:t>
      </w:r>
      <w:proofErr w:type="gramEnd"/>
      <w:r w:rsidR="00FA2803" w:rsidRPr="00A364A7">
        <w:t>增加所致；隨著老年人口及服務需求增加，107至111年度長照基金用途決算數由162億餘元增加至559億餘元；經以基金來源支應基金用途後，尚能產生賸餘，截至111年底止，基金餘額1,186億餘元</w:t>
      </w:r>
      <w:proofErr w:type="gramStart"/>
      <w:r w:rsidR="00FA2803" w:rsidRPr="00A364A7">
        <w:t>（</w:t>
      </w:r>
      <w:proofErr w:type="gramEnd"/>
      <w:r w:rsidR="00FA2803" w:rsidRPr="00A364A7">
        <w:t>圖1)。又衛福部審核通過之長照基金</w:t>
      </w:r>
      <w:proofErr w:type="gramStart"/>
      <w:r w:rsidR="00FA2803" w:rsidRPr="00A364A7">
        <w:t>113</w:t>
      </w:r>
      <w:proofErr w:type="gramEnd"/>
      <w:r w:rsidR="00FA2803" w:rsidRPr="00A364A7">
        <w:t>年度基金來源、用途及餘</w:t>
      </w:r>
      <w:proofErr w:type="gramStart"/>
      <w:r w:rsidR="00FA2803" w:rsidRPr="00A364A7">
        <w:t>絀</w:t>
      </w:r>
      <w:proofErr w:type="gramEnd"/>
      <w:r w:rsidR="00FA2803" w:rsidRPr="00A364A7">
        <w:t>預計表，基金用途預算數824億餘元，較</w:t>
      </w:r>
      <w:proofErr w:type="gramStart"/>
      <w:r w:rsidR="00FA2803" w:rsidRPr="00A364A7">
        <w:t>112</w:t>
      </w:r>
      <w:proofErr w:type="gramEnd"/>
      <w:r w:rsidR="00FA2803" w:rsidRPr="00A364A7">
        <w:t>年度之603億餘元，增加220億餘元，增幅達36.58％，係增加長照服務給付及支付支出、擴充建置長照服務資源等所致，復經</w:t>
      </w:r>
      <w:proofErr w:type="gramStart"/>
      <w:r w:rsidR="00FA2803" w:rsidRPr="00A364A7">
        <w:t>衛福部推估</w:t>
      </w:r>
      <w:proofErr w:type="gramEnd"/>
      <w:r w:rsidR="00FA2803" w:rsidRPr="00A364A7">
        <w:t>，長照給付及支付服務人數將逐年成長至</w:t>
      </w:r>
      <w:proofErr w:type="gramStart"/>
      <w:r w:rsidR="00FA2803" w:rsidRPr="00A364A7">
        <w:t>116</w:t>
      </w:r>
      <w:proofErr w:type="gramEnd"/>
      <w:r w:rsidR="00FA2803" w:rsidRPr="00A364A7">
        <w:t>年度之56萬餘人，基金用途預算數亦將增加至1,047億餘元。</w:t>
      </w:r>
      <w:proofErr w:type="gramStart"/>
      <w:r w:rsidR="00FA2803" w:rsidRPr="00A364A7">
        <w:t>惟查112</w:t>
      </w:r>
      <w:r w:rsidR="00FA2803" w:rsidRPr="00A364A7">
        <w:rPr>
          <w:rFonts w:hint="eastAsia"/>
        </w:rPr>
        <w:t>年</w:t>
      </w:r>
      <w:r w:rsidR="00FA2803" w:rsidRPr="00A364A7">
        <w:t>1至4月菸</w:t>
      </w:r>
      <w:proofErr w:type="gramEnd"/>
      <w:r w:rsidR="00FA2803" w:rsidRPr="00A364A7">
        <w:t>稅、房地合一稅實徵淨額分別為131億餘元、87</w:t>
      </w:r>
      <w:r w:rsidR="00B763E5" w:rsidRPr="00A364A7">
        <w:t>億餘元，</w:t>
      </w:r>
      <w:r w:rsidR="00FA2803" w:rsidRPr="00A364A7">
        <w:t>較111年同期間分別減少5億餘元、17億餘元，約占3.83％、16.69％，主要係菸酒稅法、</w:t>
      </w:r>
      <w:proofErr w:type="gramStart"/>
      <w:r w:rsidR="00FA2803" w:rsidRPr="00A364A7">
        <w:t>菸</w:t>
      </w:r>
      <w:proofErr w:type="gramEnd"/>
      <w:r w:rsidR="00FA2803" w:rsidRPr="00A364A7">
        <w:t>害防制法於112年2月間修正通過，</w:t>
      </w:r>
      <w:r w:rsidR="003C52F9" w:rsidRPr="00A364A7">
        <w:rPr>
          <w:rFonts w:hint="eastAsia"/>
        </w:rPr>
        <w:t>禁</w:t>
      </w:r>
      <w:proofErr w:type="gramStart"/>
      <w:r w:rsidR="003C52F9" w:rsidRPr="00A364A7">
        <w:rPr>
          <w:rFonts w:hint="eastAsia"/>
        </w:rPr>
        <w:t>菸</w:t>
      </w:r>
      <w:proofErr w:type="gramEnd"/>
      <w:r w:rsidR="003C52F9" w:rsidRPr="00A364A7">
        <w:rPr>
          <w:rFonts w:hint="eastAsia"/>
        </w:rPr>
        <w:t>年齡提高至20歲等</w:t>
      </w:r>
      <w:proofErr w:type="gramStart"/>
      <w:r w:rsidR="003C52F9" w:rsidRPr="00A364A7">
        <w:rPr>
          <w:rFonts w:hint="eastAsia"/>
        </w:rPr>
        <w:t>菸</w:t>
      </w:r>
      <w:proofErr w:type="gramEnd"/>
      <w:r w:rsidR="003C52F9" w:rsidRPr="00A364A7">
        <w:rPr>
          <w:rFonts w:hint="eastAsia"/>
        </w:rPr>
        <w:t>害管制措施趨嚴，影響</w:t>
      </w:r>
      <w:proofErr w:type="gramStart"/>
      <w:r w:rsidR="003C52F9" w:rsidRPr="00A364A7">
        <w:rPr>
          <w:rFonts w:hint="eastAsia"/>
        </w:rPr>
        <w:t>菸</w:t>
      </w:r>
      <w:proofErr w:type="gramEnd"/>
      <w:r w:rsidR="003C52F9" w:rsidRPr="00A364A7">
        <w:rPr>
          <w:rFonts w:hint="eastAsia"/>
        </w:rPr>
        <w:t>品市場需求</w:t>
      </w:r>
      <w:r w:rsidR="00FA2803" w:rsidRPr="00A364A7">
        <w:t>；又政府為引導房地產市場健全發展，自110年7月起施行房地合一稅2.0，延長個人短期交易房地適用高稅率之持有</w:t>
      </w:r>
      <w:proofErr w:type="gramStart"/>
      <w:r w:rsidR="00FA2803" w:rsidRPr="00A364A7">
        <w:t>期間，</w:t>
      </w:r>
      <w:proofErr w:type="gramEnd"/>
      <w:r w:rsidR="00FA2803" w:rsidRPr="00A364A7">
        <w:t>且中央銀行於111年3月至</w:t>
      </w:r>
      <w:proofErr w:type="gramStart"/>
      <w:r w:rsidR="00FA2803" w:rsidRPr="00A364A7">
        <w:t>112年3月間已連續</w:t>
      </w:r>
      <w:proofErr w:type="gramEnd"/>
      <w:r w:rsidR="00FA2803" w:rsidRPr="00A364A7">
        <w:t>升息5次，購屋貸款利率攀升，購屋成本逐漸墊高，投資氛圍趨於保守，不動產交易量減少等所致。顯示</w:t>
      </w:r>
      <w:proofErr w:type="gramStart"/>
      <w:r w:rsidR="00FA2803" w:rsidRPr="00A364A7">
        <w:t>菸</w:t>
      </w:r>
      <w:proofErr w:type="gramEnd"/>
      <w:r w:rsidR="00FA2803" w:rsidRPr="00A364A7">
        <w:t>稅</w:t>
      </w:r>
      <w:r w:rsidR="00FA2803" w:rsidRPr="00A364A7">
        <w:rPr>
          <w:rFonts w:hint="eastAsia"/>
        </w:rPr>
        <w:t>、房地合一稅實徵淨額易受政策與市場景氣變化影響，財源穩定性不足。加以「房地合一課徵所得稅稅課收入分配及運用辦法」於</w:t>
      </w:r>
      <w:r w:rsidR="00FA2803" w:rsidRPr="00A364A7">
        <w:t>112年4月21日修正，自113年起房地合一稅至少10％須</w:t>
      </w:r>
      <w:proofErr w:type="gramStart"/>
      <w:r w:rsidR="00FA2803" w:rsidRPr="00A364A7">
        <w:t>挹</w:t>
      </w:r>
      <w:proofErr w:type="gramEnd"/>
      <w:r w:rsidR="00FA2803" w:rsidRPr="00A364A7">
        <w:t>注住宅政策使用，亦影響長照基金獲配數額。又</w:t>
      </w:r>
      <w:proofErr w:type="gramStart"/>
      <w:r w:rsidR="00FA2803" w:rsidRPr="00A364A7">
        <w:t>衛福部於長</w:t>
      </w:r>
      <w:proofErr w:type="gramEnd"/>
      <w:r w:rsidR="00FA2803" w:rsidRPr="00A364A7">
        <w:t>照基金收支</w:t>
      </w:r>
      <w:r w:rsidR="00146813" w:rsidRPr="00A364A7">
        <w:t>短</w:t>
      </w:r>
      <w:proofErr w:type="gramStart"/>
      <w:r w:rsidR="00146813" w:rsidRPr="00A364A7">
        <w:t>絀</w:t>
      </w:r>
      <w:proofErr w:type="gramEnd"/>
      <w:r w:rsidR="00FA2803" w:rsidRPr="00A364A7">
        <w:t>時，雖可依據長期照顧服務法規定爭取編列政府預算撥</w:t>
      </w:r>
      <w:proofErr w:type="gramStart"/>
      <w:r w:rsidR="00FA2803" w:rsidRPr="00A364A7">
        <w:t>充</w:t>
      </w:r>
      <w:proofErr w:type="gramEnd"/>
      <w:r w:rsidR="00FA2803" w:rsidRPr="00A364A7">
        <w:t>，然政府資源有限，如預算撥充不足，為避免影響失能民眾與</w:t>
      </w:r>
      <w:r w:rsidR="00FA2803" w:rsidRPr="00A364A7">
        <w:lastRenderedPageBreak/>
        <w:t>長照服務提供者之權益，</w:t>
      </w:r>
      <w:r w:rsidR="00146813" w:rsidRPr="00A364A7">
        <w:t>勢</w:t>
      </w:r>
      <w:r w:rsidR="00FA2803" w:rsidRPr="00A364A7">
        <w:t>須另謀財源因應。經函請行政院督促預為</w:t>
      </w:r>
      <w:proofErr w:type="gramStart"/>
      <w:r w:rsidR="00FA2803" w:rsidRPr="00A364A7">
        <w:t>研</w:t>
      </w:r>
      <w:proofErr w:type="gramEnd"/>
      <w:r w:rsidR="00FA2803" w:rsidRPr="00A364A7">
        <w:t>議長照財源多元籌措方式，以增長財源籌措之時間及減輕對政府財政之衝擊，</w:t>
      </w:r>
      <w:proofErr w:type="gramStart"/>
      <w:r w:rsidR="00FA2803" w:rsidRPr="00A364A7">
        <w:t>俾</w:t>
      </w:r>
      <w:proofErr w:type="gramEnd"/>
      <w:r w:rsidR="00FA2803" w:rsidRPr="00A364A7">
        <w:t>維護長照體系永續發</w:t>
      </w:r>
      <w:r w:rsidR="00FA2803" w:rsidRPr="00A364A7">
        <w:rPr>
          <w:rFonts w:hint="eastAsia"/>
        </w:rPr>
        <w:t>展。</w:t>
      </w:r>
      <w:r w:rsidR="008B7296" w:rsidRPr="00A364A7">
        <w:t>據復：</w:t>
      </w:r>
      <w:r w:rsidR="00C22489" w:rsidRPr="00A364A7">
        <w:rPr>
          <w:rFonts w:hint="eastAsia"/>
        </w:rPr>
        <w:t>將</w:t>
      </w:r>
      <w:r w:rsidR="00D14A31" w:rsidRPr="00A364A7">
        <w:t>持續</w:t>
      </w:r>
      <w:r w:rsidR="00C22489" w:rsidRPr="00A364A7">
        <w:rPr>
          <w:rFonts w:hint="eastAsia"/>
        </w:rPr>
        <w:t>檢討長照基金來源及用途預算，並進行</w:t>
      </w:r>
      <w:r w:rsidR="00620717" w:rsidRPr="00A364A7">
        <w:t>財務</w:t>
      </w:r>
      <w:r w:rsidR="00C22489" w:rsidRPr="00A364A7">
        <w:t>控管，</w:t>
      </w:r>
      <w:r w:rsidR="00C22489" w:rsidRPr="00A364A7">
        <w:rPr>
          <w:rFonts w:hint="eastAsia"/>
        </w:rPr>
        <w:t>及</w:t>
      </w:r>
      <w:r w:rsidR="00D14A31" w:rsidRPr="00A364A7">
        <w:t>適時</w:t>
      </w:r>
      <w:proofErr w:type="gramStart"/>
      <w:r w:rsidR="00C22489" w:rsidRPr="00A364A7">
        <w:rPr>
          <w:rFonts w:hint="eastAsia"/>
        </w:rPr>
        <w:t>研</w:t>
      </w:r>
      <w:proofErr w:type="gramEnd"/>
      <w:r w:rsidR="00C22489" w:rsidRPr="00A364A7">
        <w:t>議其他穩定稅收之可行性</w:t>
      </w:r>
      <w:r w:rsidR="00C22489" w:rsidRPr="00A364A7">
        <w:rPr>
          <w:rFonts w:hint="eastAsia"/>
        </w:rPr>
        <w:t>；</w:t>
      </w:r>
      <w:r w:rsidR="00D14A31" w:rsidRPr="00A364A7">
        <w:t>另因應超高齡社會急速進展，納入預防延緩失能服務方案及專業服務，以提升高齡者日常生活獨立功能，減少照顧需求</w:t>
      </w:r>
      <w:r w:rsidR="00D14A31" w:rsidRPr="00A364A7">
        <w:rPr>
          <w:rFonts w:hint="eastAsia"/>
        </w:rPr>
        <w:t>。</w:t>
      </w:r>
    </w:p>
    <w:p w:rsidR="008B7296" w:rsidRPr="00A364A7" w:rsidRDefault="00AB6BB1" w:rsidP="008141F0">
      <w:pPr>
        <w:tabs>
          <w:tab w:val="left" w:pos="8610"/>
        </w:tabs>
        <w:spacing w:line="518" w:lineRule="exact"/>
        <w:ind w:firstLineChars="531" w:firstLine="1699"/>
      </w:pPr>
      <w:r w:rsidRPr="00A364A7">
        <w:rPr>
          <w:noProof/>
          <w:sz w:val="32"/>
          <w:szCs w:val="32"/>
          <w:shd w:val="pct15" w:color="auto" w:fill="FFFFFF"/>
        </w:rPr>
        <mc:AlternateContent>
          <mc:Choice Requires="wps">
            <w:drawing>
              <wp:anchor distT="45720" distB="45720" distL="71755" distR="114300" simplePos="0" relativeHeight="251652096" behindDoc="0" locked="0" layoutInCell="1" allowOverlap="1" wp14:anchorId="2C3C9ABF" wp14:editId="2C095FC3">
                <wp:simplePos x="0" y="0"/>
                <wp:positionH relativeFrom="column">
                  <wp:posOffset>2568575</wp:posOffset>
                </wp:positionH>
                <wp:positionV relativeFrom="paragraph">
                  <wp:posOffset>1390015</wp:posOffset>
                </wp:positionV>
                <wp:extent cx="3848100" cy="5843905"/>
                <wp:effectExtent l="0" t="0" r="0" b="4445"/>
                <wp:wrapSquare wrapText="bothSides"/>
                <wp:docPr id="10092524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5843905"/>
                        </a:xfrm>
                        <a:prstGeom prst="rect">
                          <a:avLst/>
                        </a:prstGeom>
                        <a:solidFill>
                          <a:srgbClr val="FFFFFF"/>
                        </a:solidFill>
                        <a:ln w="9525">
                          <a:noFill/>
                          <a:miter lim="800000"/>
                          <a:headEnd/>
                          <a:tailEnd/>
                        </a:ln>
                      </wps:spPr>
                      <wps:txbx>
                        <w:txbxContent>
                          <w:p w:rsidR="001A1AF6" w:rsidRPr="002B66EB" w:rsidRDefault="001A1AF6" w:rsidP="002E006E">
                            <w:pPr>
                              <w:spacing w:line="280" w:lineRule="exact"/>
                              <w:ind w:rightChars="26" w:right="62" w:firstLineChars="0" w:firstLine="0"/>
                              <w:jc w:val="center"/>
                              <w:rPr>
                                <w:b/>
                                <w:bCs/>
                                <w:spacing w:val="-6"/>
                              </w:rPr>
                            </w:pPr>
                            <w:r w:rsidRPr="002B66EB">
                              <w:rPr>
                                <w:rFonts w:hint="eastAsia"/>
                                <w:b/>
                                <w:bCs/>
                                <w:spacing w:val="-6"/>
                              </w:rPr>
                              <w:t>表1　長照基金分支</w:t>
                            </w:r>
                            <w:r w:rsidRPr="00A364A7">
                              <w:rPr>
                                <w:rFonts w:hint="eastAsia"/>
                                <w:b/>
                                <w:bCs/>
                                <w:spacing w:val="-6"/>
                              </w:rPr>
                              <w:t>計畫預算執</w:t>
                            </w:r>
                            <w:r w:rsidRPr="002B66EB">
                              <w:rPr>
                                <w:rFonts w:hint="eastAsia"/>
                                <w:b/>
                                <w:bCs/>
                                <w:spacing w:val="-6"/>
                              </w:rPr>
                              <w:t>行率</w:t>
                            </w:r>
                          </w:p>
                          <w:p w:rsidR="001A1AF6" w:rsidRDefault="001A1AF6" w:rsidP="002E006E">
                            <w:pPr>
                              <w:spacing w:line="240" w:lineRule="exact"/>
                              <w:ind w:rightChars="26" w:right="62" w:firstLine="400"/>
                              <w:jc w:val="right"/>
                              <w:rPr>
                                <w:color w:val="000000"/>
                                <w:sz w:val="20"/>
                              </w:rPr>
                            </w:pPr>
                            <w:r w:rsidRPr="00BB5712">
                              <w:rPr>
                                <w:rFonts w:hint="eastAsia"/>
                                <w:color w:val="000000"/>
                                <w:sz w:val="20"/>
                              </w:rPr>
                              <w:t>單位：％</w:t>
                            </w:r>
                          </w:p>
                          <w:tbl>
                            <w:tblPr>
                              <w:tblW w:w="5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
                              <w:gridCol w:w="2791"/>
                              <w:gridCol w:w="807"/>
                              <w:gridCol w:w="883"/>
                              <w:gridCol w:w="845"/>
                            </w:tblGrid>
                            <w:tr w:rsidR="001A1AF6" w:rsidRPr="00A965D5" w:rsidTr="000E57C0">
                              <w:trPr>
                                <w:trHeight w:val="351"/>
                                <w:tblHeader/>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pacing w:val="-20"/>
                                      <w:sz w:val="20"/>
                                      <w:szCs w:val="20"/>
                                    </w:rPr>
                                  </w:pPr>
                                  <w:r w:rsidRPr="00A965D5">
                                    <w:rPr>
                                      <w:rFonts w:cs="新細明體" w:hint="eastAsia"/>
                                      <w:color w:val="000000"/>
                                      <w:spacing w:val="-20"/>
                                      <w:sz w:val="20"/>
                                      <w:szCs w:val="20"/>
                                    </w:rPr>
                                    <w:t>序號</w:t>
                                  </w:r>
                                </w:p>
                              </w:tc>
                              <w:tc>
                                <w:tcPr>
                                  <w:tcW w:w="2791" w:type="dxa"/>
                                  <w:tcBorders>
                                    <w:tl2br w:val="single" w:sz="4" w:space="0" w:color="auto"/>
                                  </w:tcBorders>
                                  <w:shd w:val="clear" w:color="auto" w:fill="auto"/>
                                  <w:vAlign w:val="center"/>
                                  <w:hideMark/>
                                </w:tcPr>
                                <w:p w:rsidR="001A1AF6" w:rsidRDefault="001A1AF6" w:rsidP="002E006E">
                                  <w:pPr>
                                    <w:overflowPunct/>
                                    <w:spacing w:line="260" w:lineRule="exact"/>
                                    <w:ind w:firstLineChars="0" w:firstLine="0"/>
                                    <w:jc w:val="right"/>
                                    <w:rPr>
                                      <w:rFonts w:cs="新細明體"/>
                                      <w:color w:val="000000"/>
                                      <w:sz w:val="20"/>
                                      <w:szCs w:val="20"/>
                                    </w:rPr>
                                  </w:pPr>
                                  <w:r>
                                    <w:rPr>
                                      <w:rFonts w:cs="新細明體" w:hint="eastAsia"/>
                                      <w:color w:val="000000"/>
                                      <w:sz w:val="20"/>
                                      <w:szCs w:val="20"/>
                                    </w:rPr>
                                    <w:t>年度</w:t>
                                  </w:r>
                                </w:p>
                                <w:p w:rsidR="001A1AF6" w:rsidRPr="000E57C0" w:rsidRDefault="001A1AF6" w:rsidP="002E006E">
                                  <w:pPr>
                                    <w:overflowPunct/>
                                    <w:spacing w:line="260" w:lineRule="exact"/>
                                    <w:ind w:firstLineChars="0" w:firstLine="0"/>
                                    <w:jc w:val="left"/>
                                    <w:rPr>
                                      <w:rFonts w:cs="新細明體"/>
                                      <w:color w:val="000000"/>
                                      <w:spacing w:val="-10"/>
                                      <w:sz w:val="20"/>
                                      <w:szCs w:val="20"/>
                                    </w:rPr>
                                  </w:pPr>
                                  <w:r w:rsidRPr="000E57C0">
                                    <w:rPr>
                                      <w:rFonts w:cs="新細明體" w:hint="eastAsia"/>
                                      <w:color w:val="000000"/>
                                      <w:spacing w:val="-10"/>
                                      <w:sz w:val="20"/>
                                      <w:szCs w:val="20"/>
                                    </w:rPr>
                                    <w:t>分支計畫名稱(</w:t>
                                  </w:r>
                                  <w:proofErr w:type="gramStart"/>
                                  <w:r w:rsidRPr="000E57C0">
                                    <w:rPr>
                                      <w:rFonts w:cs="新細明體" w:hint="eastAsia"/>
                                      <w:color w:val="000000"/>
                                      <w:spacing w:val="-10"/>
                                      <w:sz w:val="20"/>
                                      <w:szCs w:val="20"/>
                                    </w:rPr>
                                    <w:t>註</w:t>
                                  </w:r>
                                  <w:proofErr w:type="gramEnd"/>
                                  <w:r w:rsidRPr="000E57C0">
                                    <w:rPr>
                                      <w:rFonts w:cs="新細明體" w:hint="eastAsia"/>
                                      <w:color w:val="000000"/>
                                      <w:spacing w:val="-10"/>
                                      <w:sz w:val="20"/>
                                      <w:szCs w:val="20"/>
                                    </w:rPr>
                                    <w:t>1)</w:t>
                                  </w:r>
                                </w:p>
                              </w:tc>
                              <w:tc>
                                <w:tcPr>
                                  <w:tcW w:w="807" w:type="dxa"/>
                                  <w:vAlign w:val="center"/>
                                </w:tcPr>
                                <w:p w:rsidR="001A1AF6" w:rsidRPr="00A965D5" w:rsidRDefault="001A1AF6" w:rsidP="002E006E">
                                  <w:pPr>
                                    <w:overflowPunct/>
                                    <w:spacing w:line="260" w:lineRule="exact"/>
                                    <w:ind w:firstLineChars="0" w:firstLine="0"/>
                                    <w:jc w:val="center"/>
                                    <w:rPr>
                                      <w:rFonts w:cs="新細明體"/>
                                      <w:color w:val="000000"/>
                                      <w:spacing w:val="-10"/>
                                      <w:sz w:val="20"/>
                                      <w:szCs w:val="20"/>
                                    </w:rPr>
                                  </w:pPr>
                                  <w:r w:rsidRPr="00A965D5">
                                    <w:rPr>
                                      <w:rFonts w:cs="新細明體" w:hint="eastAsia"/>
                                      <w:color w:val="000000"/>
                                      <w:spacing w:val="-10"/>
                                      <w:sz w:val="20"/>
                                      <w:szCs w:val="20"/>
                                    </w:rPr>
                                    <w:t>109</w:t>
                                  </w:r>
                                  <w:r w:rsidRPr="00A965D5">
                                    <w:rPr>
                                      <w:rFonts w:cs="新細明體"/>
                                      <w:color w:val="000000"/>
                                      <w:spacing w:val="-10"/>
                                      <w:sz w:val="20"/>
                                      <w:szCs w:val="20"/>
                                    </w:rPr>
                                    <w:t xml:space="preserve"> </w:t>
                                  </w:r>
                                </w:p>
                              </w:tc>
                              <w:tc>
                                <w:tcPr>
                                  <w:tcW w:w="883" w:type="dxa"/>
                                  <w:vAlign w:val="center"/>
                                </w:tcPr>
                                <w:p w:rsidR="001A1AF6" w:rsidRPr="00A965D5" w:rsidRDefault="001A1AF6" w:rsidP="002E006E">
                                  <w:pPr>
                                    <w:overflowPunct/>
                                    <w:spacing w:line="260" w:lineRule="exact"/>
                                    <w:ind w:firstLineChars="0" w:firstLine="0"/>
                                    <w:jc w:val="center"/>
                                    <w:rPr>
                                      <w:rFonts w:cs="新細明體"/>
                                      <w:color w:val="000000"/>
                                      <w:spacing w:val="-10"/>
                                      <w:sz w:val="20"/>
                                      <w:szCs w:val="20"/>
                                    </w:rPr>
                                  </w:pPr>
                                  <w:r w:rsidRPr="00A965D5">
                                    <w:rPr>
                                      <w:rFonts w:cs="新細明體" w:hint="eastAsia"/>
                                      <w:color w:val="000000"/>
                                      <w:spacing w:val="-10"/>
                                      <w:sz w:val="20"/>
                                      <w:szCs w:val="20"/>
                                    </w:rPr>
                                    <w:t>110</w:t>
                                  </w:r>
                                  <w:r w:rsidRPr="00A965D5">
                                    <w:rPr>
                                      <w:rFonts w:cs="新細明體"/>
                                      <w:color w:val="000000"/>
                                      <w:spacing w:val="-10"/>
                                      <w:sz w:val="20"/>
                                      <w:szCs w:val="20"/>
                                    </w:rPr>
                                    <w:t xml:space="preserve"> </w:t>
                                  </w:r>
                                </w:p>
                              </w:tc>
                              <w:tc>
                                <w:tcPr>
                                  <w:tcW w:w="845"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pacing w:val="-20"/>
                                      <w:sz w:val="20"/>
                                      <w:szCs w:val="20"/>
                                    </w:rPr>
                                  </w:pPr>
                                  <w:r w:rsidRPr="00A965D5">
                                    <w:rPr>
                                      <w:rFonts w:cs="新細明體"/>
                                      <w:color w:val="000000"/>
                                      <w:spacing w:val="-20"/>
                                      <w:sz w:val="20"/>
                                      <w:szCs w:val="20"/>
                                    </w:rPr>
                                    <w:t xml:space="preserve">111 </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rPr>
                                  </w:pPr>
                                  <w:r w:rsidRPr="00A965D5">
                                    <w:rPr>
                                      <w:rFonts w:cs="Times New Roman" w:hint="eastAsia"/>
                                      <w:color w:val="000000"/>
                                      <w:sz w:val="20"/>
                                      <w:szCs w:val="20"/>
                                    </w:rPr>
                                    <w:t>發展及強化居家護理機構資源及服務計畫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103.50</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28.57</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30.28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2</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強化精神病人長照服務計畫*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39.16</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23.96</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40.09</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3</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醫療機構推動預防失能服務試辦計畫*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51.08</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69.33</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47.88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4</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住宿型長照機構消防安全計畫*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66.21</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52.52</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shd w:val="pct15" w:color="auto" w:fill="FFFFFF"/>
                                    </w:rPr>
                                    <w:t>50.05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5</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發展及強化機構服務品質及資源計畫*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22.92</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79.14</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shd w:val="pct15" w:color="auto" w:fill="FFFFFF"/>
                                    </w:rPr>
                                    <w:t>57.57</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6</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辦理機構及社區預防性照顧服務量能提升計畫行政費用*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49.53</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70.90</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64.51</w:t>
                                  </w:r>
                                </w:p>
                              </w:tc>
                            </w:tr>
                            <w:tr w:rsidR="001A1AF6" w:rsidRPr="00A965D5" w:rsidTr="00C42629">
                              <w:trPr>
                                <w:trHeight w:val="397"/>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7</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整合照顧管理制度計畫*</w:t>
                                  </w:r>
                                </w:p>
                              </w:tc>
                              <w:tc>
                                <w:tcPr>
                                  <w:tcW w:w="807" w:type="dxa"/>
                                  <w:tcBorders>
                                    <w:bottom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76.16</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67.05</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64.75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8</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長期照顧服務機構法人管理及</w:t>
                                  </w:r>
                                  <w:proofErr w:type="gramStart"/>
                                  <w:r w:rsidRPr="00A965D5">
                                    <w:rPr>
                                      <w:rFonts w:cs="Times New Roman" w:hint="eastAsia"/>
                                      <w:color w:val="000000"/>
                                      <w:sz w:val="20"/>
                                      <w:szCs w:val="20"/>
                                    </w:rPr>
                                    <w:t>住宿式長照</w:t>
                                  </w:r>
                                  <w:proofErr w:type="gramEnd"/>
                                  <w:r w:rsidRPr="00A965D5">
                                    <w:rPr>
                                      <w:rFonts w:cs="Times New Roman" w:hint="eastAsia"/>
                                      <w:color w:val="000000"/>
                                      <w:sz w:val="20"/>
                                      <w:szCs w:val="20"/>
                                    </w:rPr>
                                    <w:t>機構發展計畫</w:t>
                                  </w:r>
                                  <w:r w:rsidRPr="000E57C0">
                                    <w:rPr>
                                      <w:rFonts w:cs="新細明體" w:hint="eastAsia"/>
                                      <w:color w:val="000000"/>
                                      <w:spacing w:val="-10"/>
                                      <w:sz w:val="20"/>
                                      <w:szCs w:val="20"/>
                                    </w:rPr>
                                    <w:t>(</w:t>
                                  </w:r>
                                  <w:proofErr w:type="gramStart"/>
                                  <w:r w:rsidRPr="000E57C0">
                                    <w:rPr>
                                      <w:rFonts w:cs="新細明體" w:hint="eastAsia"/>
                                      <w:color w:val="000000"/>
                                      <w:spacing w:val="-10"/>
                                      <w:sz w:val="20"/>
                                      <w:szCs w:val="20"/>
                                    </w:rPr>
                                    <w:t>註</w:t>
                                  </w:r>
                                  <w:proofErr w:type="gramEnd"/>
                                  <w:r>
                                    <w:rPr>
                                      <w:rFonts w:cs="新細明體" w:hint="eastAsia"/>
                                      <w:color w:val="000000"/>
                                      <w:spacing w:val="-10"/>
                                      <w:sz w:val="20"/>
                                      <w:szCs w:val="20"/>
                                    </w:rPr>
                                    <w:t>2</w:t>
                                  </w:r>
                                  <w:r w:rsidRPr="000E57C0">
                                    <w:rPr>
                                      <w:rFonts w:cs="新細明體" w:hint="eastAsia"/>
                                      <w:color w:val="000000"/>
                                      <w:spacing w:val="-10"/>
                                      <w:sz w:val="20"/>
                                      <w:szCs w:val="20"/>
                                    </w:rPr>
                                    <w:t>)</w:t>
                                  </w:r>
                                </w:p>
                              </w:tc>
                              <w:tc>
                                <w:tcPr>
                                  <w:tcW w:w="807" w:type="dxa"/>
                                  <w:tcBorders>
                                    <w:tl2br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64.57</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66.88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9</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推動創新專業服務模式</w:t>
                                  </w:r>
                                  <w:r w:rsidRPr="000E57C0">
                                    <w:rPr>
                                      <w:rFonts w:cs="新細明體" w:hint="eastAsia"/>
                                      <w:color w:val="000000"/>
                                      <w:spacing w:val="-10"/>
                                      <w:sz w:val="20"/>
                                      <w:szCs w:val="20"/>
                                    </w:rPr>
                                    <w:t>(</w:t>
                                  </w:r>
                                  <w:proofErr w:type="gramStart"/>
                                  <w:r w:rsidRPr="000E57C0">
                                    <w:rPr>
                                      <w:rFonts w:cs="新細明體" w:hint="eastAsia"/>
                                      <w:color w:val="000000"/>
                                      <w:spacing w:val="-10"/>
                                      <w:sz w:val="20"/>
                                      <w:szCs w:val="20"/>
                                    </w:rPr>
                                    <w:t>註</w:t>
                                  </w:r>
                                  <w:proofErr w:type="gramEnd"/>
                                  <w:r>
                                    <w:rPr>
                                      <w:rFonts w:cs="新細明體" w:hint="eastAsia"/>
                                      <w:color w:val="000000"/>
                                      <w:spacing w:val="-10"/>
                                      <w:sz w:val="20"/>
                                      <w:szCs w:val="20"/>
                                    </w:rPr>
                                    <w:t>2</w:t>
                                  </w:r>
                                  <w:r w:rsidRPr="000E57C0">
                                    <w:rPr>
                                      <w:rFonts w:cs="新細明體" w:hint="eastAsia"/>
                                      <w:color w:val="000000"/>
                                      <w:spacing w:val="-10"/>
                                      <w:sz w:val="20"/>
                                      <w:szCs w:val="20"/>
                                    </w:rPr>
                                    <w:t>)</w:t>
                                  </w:r>
                                </w:p>
                              </w:tc>
                              <w:tc>
                                <w:tcPr>
                                  <w:tcW w:w="807" w:type="dxa"/>
                                  <w:tcBorders>
                                    <w:tl2br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2.56</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77.90</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10</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辦理完善長照服務輸送體系計畫行政費用*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64.23</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76.16</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79.69</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11</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強化整備地方政府長照服務行政人力資源</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108.45</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88.86</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shd w:val="pct15" w:color="auto" w:fill="FFFFFF"/>
                                    </w:rPr>
                                  </w:pPr>
                                  <w:r w:rsidRPr="00A965D5">
                                    <w:rPr>
                                      <w:rFonts w:cs="Times New Roman" w:hint="eastAsia"/>
                                      <w:color w:val="000000"/>
                                      <w:sz w:val="20"/>
                                      <w:szCs w:val="20"/>
                                    </w:rPr>
                                    <w:t>80.60</w:t>
                                  </w:r>
                                </w:p>
                              </w:tc>
                            </w:tr>
                            <w:tr w:rsidR="001A1AF6" w:rsidRPr="00A965D5" w:rsidTr="00C42629">
                              <w:trPr>
                                <w:trHeight w:val="397"/>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12</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發展失智社區照護服務*</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81.41</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67.23</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rPr>
                                  </w:pPr>
                                  <w:r w:rsidRPr="00A965D5">
                                    <w:rPr>
                                      <w:rFonts w:cs="Times New Roman" w:hint="eastAsia"/>
                                      <w:color w:val="000000"/>
                                      <w:sz w:val="20"/>
                                      <w:szCs w:val="20"/>
                                    </w:rPr>
                                    <w:t>81.08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13</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辦理強化長照機構服務、緩和失能及連續性照護服務計畫行政費用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108.70</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74.08</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rPr>
                                  </w:pPr>
                                  <w:r w:rsidRPr="00A965D5">
                                    <w:rPr>
                                      <w:rFonts w:cs="Times New Roman" w:hint="eastAsia"/>
                                      <w:color w:val="000000"/>
                                      <w:sz w:val="20"/>
                                      <w:szCs w:val="20"/>
                                    </w:rPr>
                                    <w:t>85.85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14</w:t>
                                  </w:r>
                                </w:p>
                              </w:tc>
                              <w:tc>
                                <w:tcPr>
                                  <w:tcW w:w="2791" w:type="dxa"/>
                                  <w:shd w:val="clear" w:color="auto" w:fill="auto"/>
                                  <w:vAlign w:val="center"/>
                                  <w:hideMark/>
                                </w:tcPr>
                                <w:p w:rsidR="001A1AF6" w:rsidRPr="00A965D5" w:rsidRDefault="001A1AF6" w:rsidP="002E006E">
                                  <w:pPr>
                                    <w:overflowPunct/>
                                    <w:spacing w:line="260" w:lineRule="exact"/>
                                    <w:ind w:firstLineChars="0" w:firstLine="0"/>
                                    <w:rPr>
                                      <w:rFonts w:cs="新細明體"/>
                                      <w:color w:val="000000"/>
                                      <w:sz w:val="20"/>
                                      <w:szCs w:val="20"/>
                                    </w:rPr>
                                  </w:pPr>
                                  <w:r w:rsidRPr="00A965D5">
                                    <w:rPr>
                                      <w:rFonts w:cs="Times New Roman" w:hint="eastAsia"/>
                                      <w:color w:val="000000"/>
                                      <w:sz w:val="20"/>
                                      <w:szCs w:val="20"/>
                                    </w:rPr>
                                    <w:t>預防及延緩失能照護整合服務計畫*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76.88</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73.23</w:t>
                                  </w:r>
                                </w:p>
                              </w:tc>
                              <w:tc>
                                <w:tcPr>
                                  <w:tcW w:w="845" w:type="dxa"/>
                                  <w:shd w:val="clear" w:color="auto" w:fill="auto"/>
                                  <w:noWrap/>
                                  <w:vAlign w:val="center"/>
                                  <w:hideMark/>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87.01</w:t>
                                  </w:r>
                                </w:p>
                              </w:tc>
                            </w:tr>
                          </w:tbl>
                          <w:p w:rsidR="001A1AF6" w:rsidRPr="002B66EB" w:rsidRDefault="001A1AF6" w:rsidP="002C47BD">
                            <w:pPr>
                              <w:spacing w:line="240" w:lineRule="exact"/>
                              <w:ind w:left="540" w:hangingChars="300" w:hanging="540"/>
                              <w:rPr>
                                <w:color w:val="000000"/>
                                <w:sz w:val="18"/>
                                <w:szCs w:val="22"/>
                              </w:rPr>
                            </w:pPr>
                            <w:proofErr w:type="gramStart"/>
                            <w:r w:rsidRPr="002B66EB">
                              <w:rPr>
                                <w:rFonts w:hint="eastAsia"/>
                                <w:color w:val="000000"/>
                                <w:sz w:val="18"/>
                                <w:szCs w:val="22"/>
                              </w:rPr>
                              <w:t>註</w:t>
                            </w:r>
                            <w:proofErr w:type="gramEnd"/>
                            <w:r w:rsidRPr="002B66EB">
                              <w:rPr>
                                <w:rFonts w:hint="eastAsia"/>
                                <w:color w:val="000000"/>
                                <w:sz w:val="18"/>
                                <w:szCs w:val="22"/>
                              </w:rPr>
                              <w:t>：1.標記*者為109至111年度</w:t>
                            </w:r>
                            <w:proofErr w:type="gramStart"/>
                            <w:r w:rsidRPr="002B66EB">
                              <w:rPr>
                                <w:rFonts w:hint="eastAsia"/>
                                <w:color w:val="000000"/>
                                <w:sz w:val="18"/>
                                <w:szCs w:val="22"/>
                              </w:rPr>
                              <w:t>執行率均未達9成</w:t>
                            </w:r>
                            <w:proofErr w:type="gramEnd"/>
                            <w:r w:rsidRPr="002B66EB">
                              <w:rPr>
                                <w:rFonts w:hint="eastAsia"/>
                                <w:color w:val="000000"/>
                                <w:sz w:val="18"/>
                                <w:szCs w:val="22"/>
                              </w:rPr>
                              <w:t>之9項計畫。</w:t>
                            </w:r>
                          </w:p>
                          <w:p w:rsidR="001A1AF6" w:rsidRPr="002B66EB" w:rsidRDefault="001A1AF6" w:rsidP="002C47BD">
                            <w:pPr>
                              <w:spacing w:line="240" w:lineRule="exact"/>
                              <w:ind w:leftChars="150" w:left="540" w:hangingChars="100" w:hanging="180"/>
                              <w:rPr>
                                <w:color w:val="000000"/>
                                <w:spacing w:val="-4"/>
                                <w:sz w:val="18"/>
                                <w:szCs w:val="22"/>
                              </w:rPr>
                            </w:pPr>
                            <w:r w:rsidRPr="002B66EB">
                              <w:rPr>
                                <w:rFonts w:hint="eastAsia"/>
                                <w:color w:val="000000"/>
                                <w:sz w:val="18"/>
                                <w:szCs w:val="22"/>
                              </w:rPr>
                              <w:t>2.</w:t>
                            </w:r>
                            <w:r w:rsidRPr="002B66EB">
                              <w:rPr>
                                <w:rFonts w:hint="eastAsia"/>
                                <w:color w:val="000000"/>
                                <w:spacing w:val="-4"/>
                                <w:sz w:val="18"/>
                                <w:szCs w:val="22"/>
                              </w:rPr>
                              <w:t>109年度無該項分支計畫或分支計畫名稱不同，不予比較執行率。</w:t>
                            </w:r>
                          </w:p>
                          <w:p w:rsidR="001A1AF6" w:rsidRPr="002B66EB" w:rsidRDefault="001A1AF6" w:rsidP="002C47BD">
                            <w:pPr>
                              <w:spacing w:line="240" w:lineRule="exact"/>
                              <w:ind w:leftChars="150" w:left="540" w:hangingChars="100" w:hanging="180"/>
                              <w:rPr>
                                <w:b/>
                                <w:bCs/>
                                <w:sz w:val="22"/>
                                <w:szCs w:val="22"/>
                              </w:rPr>
                            </w:pPr>
                            <w:r w:rsidRPr="002B66EB">
                              <w:rPr>
                                <w:rFonts w:hint="eastAsia"/>
                                <w:color w:val="000000"/>
                                <w:sz w:val="18"/>
                                <w:szCs w:val="22"/>
                              </w:rPr>
                              <w:t>3.資料來源：整理自</w:t>
                            </w:r>
                            <w:r w:rsidRPr="002B66EB">
                              <w:rPr>
                                <w:rFonts w:hint="eastAsia"/>
                                <w:sz w:val="18"/>
                                <w:szCs w:val="22"/>
                              </w:rPr>
                              <w:t>衛福</w:t>
                            </w:r>
                            <w:r w:rsidRPr="002B66EB">
                              <w:rPr>
                                <w:rFonts w:hint="eastAsia"/>
                                <w:color w:val="000000"/>
                                <w:sz w:val="18"/>
                                <w:szCs w:val="22"/>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3C9ABF" id="_x0000_t202" coordsize="21600,21600" o:spt="202" path="m,l,21600r21600,l21600,xe">
                <v:stroke joinstyle="miter"/>
                <v:path gradientshapeok="t" o:connecttype="rect"/>
              </v:shapetype>
              <v:shape id="_x0000_s1027" type="#_x0000_t202" style="position:absolute;left:0;text-align:left;margin-left:202.25pt;margin-top:109.45pt;width:303pt;height:460.15pt;z-index:251652096;visibility:visible;mso-wrap-style:square;mso-width-percent:0;mso-height-percent:0;mso-wrap-distance-left:5.65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" stroked="f">
                <v:textbox>
                  <w:txbxContent>
                    <w:p w:rsidR="001A1AF6" w:rsidRPr="002B66EB" w:rsidRDefault="001A1AF6" w:rsidP="002E006E">
                      <w:pPr>
                        <w:spacing w:line="280" w:lineRule="exact"/>
                        <w:ind w:rightChars="26" w:right="62" w:firstLineChars="0" w:firstLine="0"/>
                        <w:jc w:val="center"/>
                        <w:rPr>
                          <w:b/>
                          <w:bCs/>
                          <w:spacing w:val="-6"/>
                        </w:rPr>
                      </w:pPr>
                      <w:r w:rsidRPr="002B66EB">
                        <w:rPr>
                          <w:rFonts w:hint="eastAsia"/>
                          <w:b/>
                          <w:bCs/>
                          <w:spacing w:val="-6"/>
                        </w:rPr>
                        <w:t>表1　長照基金分支</w:t>
                      </w:r>
                      <w:r w:rsidRPr="00A364A7">
                        <w:rPr>
                          <w:rFonts w:hint="eastAsia"/>
                          <w:b/>
                          <w:bCs/>
                          <w:spacing w:val="-6"/>
                        </w:rPr>
                        <w:t>計畫預算執</w:t>
                      </w:r>
                      <w:r w:rsidRPr="002B66EB">
                        <w:rPr>
                          <w:rFonts w:hint="eastAsia"/>
                          <w:b/>
                          <w:bCs/>
                          <w:spacing w:val="-6"/>
                        </w:rPr>
                        <w:t>行率</w:t>
                      </w:r>
                    </w:p>
                    <w:p w:rsidR="001A1AF6" w:rsidRDefault="001A1AF6" w:rsidP="002E006E">
                      <w:pPr>
                        <w:spacing w:line="240" w:lineRule="exact"/>
                        <w:ind w:rightChars="26" w:right="62" w:firstLine="400"/>
                        <w:jc w:val="right"/>
                        <w:rPr>
                          <w:color w:val="000000"/>
                          <w:sz w:val="20"/>
                        </w:rPr>
                      </w:pPr>
                      <w:r w:rsidRPr="00BB5712">
                        <w:rPr>
                          <w:rFonts w:hint="eastAsia"/>
                          <w:color w:val="000000"/>
                          <w:sz w:val="20"/>
                        </w:rPr>
                        <w:t>單位：％</w:t>
                      </w:r>
                    </w:p>
                    <w:tbl>
                      <w:tblPr>
                        <w:tblW w:w="5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9"/>
                        <w:gridCol w:w="2791"/>
                        <w:gridCol w:w="807"/>
                        <w:gridCol w:w="883"/>
                        <w:gridCol w:w="845"/>
                      </w:tblGrid>
                      <w:tr w:rsidR="001A1AF6" w:rsidRPr="00A965D5" w:rsidTr="000E57C0">
                        <w:trPr>
                          <w:trHeight w:val="351"/>
                          <w:tblHeader/>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pacing w:val="-20"/>
                                <w:sz w:val="20"/>
                                <w:szCs w:val="20"/>
                              </w:rPr>
                            </w:pPr>
                            <w:r w:rsidRPr="00A965D5">
                              <w:rPr>
                                <w:rFonts w:cs="新細明體" w:hint="eastAsia"/>
                                <w:color w:val="000000"/>
                                <w:spacing w:val="-20"/>
                                <w:sz w:val="20"/>
                                <w:szCs w:val="20"/>
                              </w:rPr>
                              <w:t>序號</w:t>
                            </w:r>
                          </w:p>
                        </w:tc>
                        <w:tc>
                          <w:tcPr>
                            <w:tcW w:w="2791" w:type="dxa"/>
                            <w:tcBorders>
                              <w:tl2br w:val="single" w:sz="4" w:space="0" w:color="auto"/>
                            </w:tcBorders>
                            <w:shd w:val="clear" w:color="auto" w:fill="auto"/>
                            <w:vAlign w:val="center"/>
                            <w:hideMark/>
                          </w:tcPr>
                          <w:p w:rsidR="001A1AF6" w:rsidRDefault="001A1AF6" w:rsidP="002E006E">
                            <w:pPr>
                              <w:overflowPunct/>
                              <w:spacing w:line="260" w:lineRule="exact"/>
                              <w:ind w:firstLineChars="0" w:firstLine="0"/>
                              <w:jc w:val="right"/>
                              <w:rPr>
                                <w:rFonts w:cs="新細明體"/>
                                <w:color w:val="000000"/>
                                <w:sz w:val="20"/>
                                <w:szCs w:val="20"/>
                              </w:rPr>
                            </w:pPr>
                            <w:r>
                              <w:rPr>
                                <w:rFonts w:cs="新細明體" w:hint="eastAsia"/>
                                <w:color w:val="000000"/>
                                <w:sz w:val="20"/>
                                <w:szCs w:val="20"/>
                              </w:rPr>
                              <w:t>年度</w:t>
                            </w:r>
                          </w:p>
                          <w:p w:rsidR="001A1AF6" w:rsidRPr="000E57C0" w:rsidRDefault="001A1AF6" w:rsidP="002E006E">
                            <w:pPr>
                              <w:overflowPunct/>
                              <w:spacing w:line="260" w:lineRule="exact"/>
                              <w:ind w:firstLineChars="0" w:firstLine="0"/>
                              <w:jc w:val="left"/>
                              <w:rPr>
                                <w:rFonts w:cs="新細明體"/>
                                <w:color w:val="000000"/>
                                <w:spacing w:val="-10"/>
                                <w:sz w:val="20"/>
                                <w:szCs w:val="20"/>
                              </w:rPr>
                            </w:pPr>
                            <w:r w:rsidRPr="000E57C0">
                              <w:rPr>
                                <w:rFonts w:cs="新細明體" w:hint="eastAsia"/>
                                <w:color w:val="000000"/>
                                <w:spacing w:val="-10"/>
                                <w:sz w:val="20"/>
                                <w:szCs w:val="20"/>
                              </w:rPr>
                              <w:t>分支計畫名稱(</w:t>
                            </w:r>
                            <w:proofErr w:type="gramStart"/>
                            <w:r w:rsidRPr="000E57C0">
                              <w:rPr>
                                <w:rFonts w:cs="新細明體" w:hint="eastAsia"/>
                                <w:color w:val="000000"/>
                                <w:spacing w:val="-10"/>
                                <w:sz w:val="20"/>
                                <w:szCs w:val="20"/>
                              </w:rPr>
                              <w:t>註</w:t>
                            </w:r>
                            <w:proofErr w:type="gramEnd"/>
                            <w:r w:rsidRPr="000E57C0">
                              <w:rPr>
                                <w:rFonts w:cs="新細明體" w:hint="eastAsia"/>
                                <w:color w:val="000000"/>
                                <w:spacing w:val="-10"/>
                                <w:sz w:val="20"/>
                                <w:szCs w:val="20"/>
                              </w:rPr>
                              <w:t>1)</w:t>
                            </w:r>
                          </w:p>
                        </w:tc>
                        <w:tc>
                          <w:tcPr>
                            <w:tcW w:w="807" w:type="dxa"/>
                            <w:vAlign w:val="center"/>
                          </w:tcPr>
                          <w:p w:rsidR="001A1AF6" w:rsidRPr="00A965D5" w:rsidRDefault="001A1AF6" w:rsidP="002E006E">
                            <w:pPr>
                              <w:overflowPunct/>
                              <w:spacing w:line="260" w:lineRule="exact"/>
                              <w:ind w:firstLineChars="0" w:firstLine="0"/>
                              <w:jc w:val="center"/>
                              <w:rPr>
                                <w:rFonts w:cs="新細明體"/>
                                <w:color w:val="000000"/>
                                <w:spacing w:val="-10"/>
                                <w:sz w:val="20"/>
                                <w:szCs w:val="20"/>
                              </w:rPr>
                            </w:pPr>
                            <w:r w:rsidRPr="00A965D5">
                              <w:rPr>
                                <w:rFonts w:cs="新細明體" w:hint="eastAsia"/>
                                <w:color w:val="000000"/>
                                <w:spacing w:val="-10"/>
                                <w:sz w:val="20"/>
                                <w:szCs w:val="20"/>
                              </w:rPr>
                              <w:t>109</w:t>
                            </w:r>
                            <w:r w:rsidRPr="00A965D5">
                              <w:rPr>
                                <w:rFonts w:cs="新細明體"/>
                                <w:color w:val="000000"/>
                                <w:spacing w:val="-10"/>
                                <w:sz w:val="20"/>
                                <w:szCs w:val="20"/>
                              </w:rPr>
                              <w:t xml:space="preserve"> </w:t>
                            </w:r>
                          </w:p>
                        </w:tc>
                        <w:tc>
                          <w:tcPr>
                            <w:tcW w:w="883" w:type="dxa"/>
                            <w:vAlign w:val="center"/>
                          </w:tcPr>
                          <w:p w:rsidR="001A1AF6" w:rsidRPr="00A965D5" w:rsidRDefault="001A1AF6" w:rsidP="002E006E">
                            <w:pPr>
                              <w:overflowPunct/>
                              <w:spacing w:line="260" w:lineRule="exact"/>
                              <w:ind w:firstLineChars="0" w:firstLine="0"/>
                              <w:jc w:val="center"/>
                              <w:rPr>
                                <w:rFonts w:cs="新細明體"/>
                                <w:color w:val="000000"/>
                                <w:spacing w:val="-10"/>
                                <w:sz w:val="20"/>
                                <w:szCs w:val="20"/>
                              </w:rPr>
                            </w:pPr>
                            <w:r w:rsidRPr="00A965D5">
                              <w:rPr>
                                <w:rFonts w:cs="新細明體" w:hint="eastAsia"/>
                                <w:color w:val="000000"/>
                                <w:spacing w:val="-10"/>
                                <w:sz w:val="20"/>
                                <w:szCs w:val="20"/>
                              </w:rPr>
                              <w:t>110</w:t>
                            </w:r>
                            <w:r w:rsidRPr="00A965D5">
                              <w:rPr>
                                <w:rFonts w:cs="新細明體"/>
                                <w:color w:val="000000"/>
                                <w:spacing w:val="-10"/>
                                <w:sz w:val="20"/>
                                <w:szCs w:val="20"/>
                              </w:rPr>
                              <w:t xml:space="preserve"> </w:t>
                            </w:r>
                          </w:p>
                        </w:tc>
                        <w:tc>
                          <w:tcPr>
                            <w:tcW w:w="845"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pacing w:val="-20"/>
                                <w:sz w:val="20"/>
                                <w:szCs w:val="20"/>
                              </w:rPr>
                            </w:pPr>
                            <w:r w:rsidRPr="00A965D5">
                              <w:rPr>
                                <w:rFonts w:cs="新細明體"/>
                                <w:color w:val="000000"/>
                                <w:spacing w:val="-20"/>
                                <w:sz w:val="20"/>
                                <w:szCs w:val="20"/>
                              </w:rPr>
                              <w:t xml:space="preserve">111 </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rPr>
                            </w:pPr>
                            <w:r w:rsidRPr="00A965D5">
                              <w:rPr>
                                <w:rFonts w:cs="Times New Roman" w:hint="eastAsia"/>
                                <w:color w:val="000000"/>
                                <w:sz w:val="20"/>
                                <w:szCs w:val="20"/>
                              </w:rPr>
                              <w:t>發展及強化居家護理機構資源及服務計畫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103.50</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28.57</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30.28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2</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強化精神病人長照服務計畫*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39.16</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23.96</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40.09</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3</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醫療機構推動預防失能服務試辦計畫*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51.08</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69.33</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shd w:val="pct15" w:color="auto" w:fill="FFFFFF"/>
                              </w:rPr>
                            </w:pPr>
                            <w:r w:rsidRPr="00A965D5">
                              <w:rPr>
                                <w:rFonts w:cs="Times New Roman" w:hint="eastAsia"/>
                                <w:color w:val="000000"/>
                                <w:sz w:val="20"/>
                                <w:szCs w:val="20"/>
                                <w:shd w:val="pct15" w:color="auto" w:fill="FFFFFF"/>
                              </w:rPr>
                              <w:t>47.88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4</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住宿型長照機構消防安全計畫*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66.21</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52.52</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shd w:val="pct15" w:color="auto" w:fill="FFFFFF"/>
                              </w:rPr>
                              <w:t>50.05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5</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發展及強化機構服務品質及資源計畫*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22.92</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79.14</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shd w:val="pct15" w:color="auto" w:fill="FFFFFF"/>
                              </w:rPr>
                              <w:t>57.57</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6</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新細明體"/>
                                <w:color w:val="000000"/>
                                <w:spacing w:val="-12"/>
                                <w:sz w:val="20"/>
                                <w:szCs w:val="20"/>
                                <w:highlight w:val="yellow"/>
                              </w:rPr>
                            </w:pPr>
                            <w:r w:rsidRPr="00A965D5">
                              <w:rPr>
                                <w:rFonts w:cs="Times New Roman" w:hint="eastAsia"/>
                                <w:color w:val="000000"/>
                                <w:sz w:val="20"/>
                                <w:szCs w:val="20"/>
                              </w:rPr>
                              <w:t>辦理機構及社區預防性照顧服務量能提升計畫行政費用*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49.53</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70.90</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64.51</w:t>
                            </w:r>
                          </w:p>
                        </w:tc>
                      </w:tr>
                      <w:tr w:rsidR="001A1AF6" w:rsidRPr="00A965D5" w:rsidTr="00C42629">
                        <w:trPr>
                          <w:trHeight w:val="397"/>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7</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整合照顧管理制度計畫*</w:t>
                            </w:r>
                          </w:p>
                        </w:tc>
                        <w:tc>
                          <w:tcPr>
                            <w:tcW w:w="807" w:type="dxa"/>
                            <w:tcBorders>
                              <w:bottom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76.16</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67.05</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64.75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8</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長期照顧服務機構法人管理及</w:t>
                            </w:r>
                            <w:proofErr w:type="gramStart"/>
                            <w:r w:rsidRPr="00A965D5">
                              <w:rPr>
                                <w:rFonts w:cs="Times New Roman" w:hint="eastAsia"/>
                                <w:color w:val="000000"/>
                                <w:sz w:val="20"/>
                                <w:szCs w:val="20"/>
                              </w:rPr>
                              <w:t>住宿式長照</w:t>
                            </w:r>
                            <w:proofErr w:type="gramEnd"/>
                            <w:r w:rsidRPr="00A965D5">
                              <w:rPr>
                                <w:rFonts w:cs="Times New Roman" w:hint="eastAsia"/>
                                <w:color w:val="000000"/>
                                <w:sz w:val="20"/>
                                <w:szCs w:val="20"/>
                              </w:rPr>
                              <w:t>機構發展計畫</w:t>
                            </w:r>
                            <w:r w:rsidRPr="000E57C0">
                              <w:rPr>
                                <w:rFonts w:cs="新細明體" w:hint="eastAsia"/>
                                <w:color w:val="000000"/>
                                <w:spacing w:val="-10"/>
                                <w:sz w:val="20"/>
                                <w:szCs w:val="20"/>
                              </w:rPr>
                              <w:t>(</w:t>
                            </w:r>
                            <w:proofErr w:type="gramStart"/>
                            <w:r w:rsidRPr="000E57C0">
                              <w:rPr>
                                <w:rFonts w:cs="新細明體" w:hint="eastAsia"/>
                                <w:color w:val="000000"/>
                                <w:spacing w:val="-10"/>
                                <w:sz w:val="20"/>
                                <w:szCs w:val="20"/>
                              </w:rPr>
                              <w:t>註</w:t>
                            </w:r>
                            <w:proofErr w:type="gramEnd"/>
                            <w:r>
                              <w:rPr>
                                <w:rFonts w:cs="新細明體" w:hint="eastAsia"/>
                                <w:color w:val="000000"/>
                                <w:spacing w:val="-10"/>
                                <w:sz w:val="20"/>
                                <w:szCs w:val="20"/>
                              </w:rPr>
                              <w:t>2</w:t>
                            </w:r>
                            <w:r w:rsidRPr="000E57C0">
                              <w:rPr>
                                <w:rFonts w:cs="新細明體" w:hint="eastAsia"/>
                                <w:color w:val="000000"/>
                                <w:spacing w:val="-10"/>
                                <w:sz w:val="20"/>
                                <w:szCs w:val="20"/>
                              </w:rPr>
                              <w:t>)</w:t>
                            </w:r>
                          </w:p>
                        </w:tc>
                        <w:tc>
                          <w:tcPr>
                            <w:tcW w:w="807" w:type="dxa"/>
                            <w:tcBorders>
                              <w:tl2br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64.57</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66.88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9</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推動創新專業服務模式</w:t>
                            </w:r>
                            <w:r w:rsidRPr="000E57C0">
                              <w:rPr>
                                <w:rFonts w:cs="新細明體" w:hint="eastAsia"/>
                                <w:color w:val="000000"/>
                                <w:spacing w:val="-10"/>
                                <w:sz w:val="20"/>
                                <w:szCs w:val="20"/>
                              </w:rPr>
                              <w:t>(</w:t>
                            </w:r>
                            <w:proofErr w:type="gramStart"/>
                            <w:r w:rsidRPr="000E57C0">
                              <w:rPr>
                                <w:rFonts w:cs="新細明體" w:hint="eastAsia"/>
                                <w:color w:val="000000"/>
                                <w:spacing w:val="-10"/>
                                <w:sz w:val="20"/>
                                <w:szCs w:val="20"/>
                              </w:rPr>
                              <w:t>註</w:t>
                            </w:r>
                            <w:proofErr w:type="gramEnd"/>
                            <w:r>
                              <w:rPr>
                                <w:rFonts w:cs="新細明體" w:hint="eastAsia"/>
                                <w:color w:val="000000"/>
                                <w:spacing w:val="-10"/>
                                <w:sz w:val="20"/>
                                <w:szCs w:val="20"/>
                              </w:rPr>
                              <w:t>2</w:t>
                            </w:r>
                            <w:r w:rsidRPr="000E57C0">
                              <w:rPr>
                                <w:rFonts w:cs="新細明體" w:hint="eastAsia"/>
                                <w:color w:val="000000"/>
                                <w:spacing w:val="-10"/>
                                <w:sz w:val="20"/>
                                <w:szCs w:val="20"/>
                              </w:rPr>
                              <w:t>)</w:t>
                            </w:r>
                          </w:p>
                        </w:tc>
                        <w:tc>
                          <w:tcPr>
                            <w:tcW w:w="807" w:type="dxa"/>
                            <w:tcBorders>
                              <w:tl2br w:val="single" w:sz="4" w:space="0" w:color="auto"/>
                            </w:tcBorders>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2.56</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77.90</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10</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辦理完善長照服務輸送體系計畫行政費用*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64.23</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76.16</w:t>
                            </w:r>
                          </w:p>
                        </w:tc>
                        <w:tc>
                          <w:tcPr>
                            <w:tcW w:w="845" w:type="dxa"/>
                            <w:shd w:val="clear" w:color="auto" w:fill="auto"/>
                            <w:noWrap/>
                            <w:vAlign w:val="center"/>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shd w:val="pct15" w:color="auto" w:fill="FFFFFF"/>
                              </w:rPr>
                            </w:pPr>
                            <w:r w:rsidRPr="00A965D5">
                              <w:rPr>
                                <w:rFonts w:cs="Times New Roman" w:hint="eastAsia"/>
                                <w:color w:val="000000"/>
                                <w:sz w:val="20"/>
                                <w:szCs w:val="20"/>
                              </w:rPr>
                              <w:t>79.69</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11</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強化整備地方政府長照服務行政人力資源</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108.45</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88.86</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shd w:val="pct15" w:color="auto" w:fill="FFFFFF"/>
                              </w:rPr>
                            </w:pPr>
                            <w:r w:rsidRPr="00A965D5">
                              <w:rPr>
                                <w:rFonts w:cs="Times New Roman" w:hint="eastAsia"/>
                                <w:color w:val="000000"/>
                                <w:sz w:val="20"/>
                                <w:szCs w:val="20"/>
                              </w:rPr>
                              <w:t>80.60</w:t>
                            </w:r>
                          </w:p>
                        </w:tc>
                      </w:tr>
                      <w:tr w:rsidR="001A1AF6" w:rsidRPr="00A965D5" w:rsidTr="00C42629">
                        <w:trPr>
                          <w:trHeight w:val="397"/>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12</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發展失智社區照護服務*</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81.41</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67.23</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rPr>
                            </w:pPr>
                            <w:r w:rsidRPr="00A965D5">
                              <w:rPr>
                                <w:rFonts w:cs="Times New Roman" w:hint="eastAsia"/>
                                <w:color w:val="000000"/>
                                <w:sz w:val="20"/>
                                <w:szCs w:val="20"/>
                              </w:rPr>
                              <w:t>81.08</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13</w:t>
                            </w:r>
                          </w:p>
                        </w:tc>
                        <w:tc>
                          <w:tcPr>
                            <w:tcW w:w="2791" w:type="dxa"/>
                            <w:shd w:val="clear" w:color="auto" w:fill="auto"/>
                            <w:vAlign w:val="center"/>
                          </w:tcPr>
                          <w:p w:rsidR="001A1AF6" w:rsidRPr="00A965D5" w:rsidRDefault="001A1AF6" w:rsidP="002E006E">
                            <w:pPr>
                              <w:overflowPunct/>
                              <w:spacing w:line="260" w:lineRule="exact"/>
                              <w:ind w:firstLineChars="0" w:firstLine="0"/>
                              <w:rPr>
                                <w:rFonts w:cs="Arial"/>
                                <w:spacing w:val="-12"/>
                                <w:kern w:val="0"/>
                                <w:sz w:val="20"/>
                                <w:szCs w:val="20"/>
                              </w:rPr>
                            </w:pPr>
                            <w:r w:rsidRPr="00A965D5">
                              <w:rPr>
                                <w:rFonts w:cs="Times New Roman" w:hint="eastAsia"/>
                                <w:color w:val="000000"/>
                                <w:sz w:val="20"/>
                                <w:szCs w:val="20"/>
                              </w:rPr>
                              <w:t>辦理強化長照機構服務、緩和失能及連續性照護服務計畫行政費用</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108.70</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74.08</w:t>
                            </w:r>
                          </w:p>
                        </w:tc>
                        <w:tc>
                          <w:tcPr>
                            <w:tcW w:w="845" w:type="dxa"/>
                            <w:shd w:val="clear" w:color="auto" w:fill="auto"/>
                            <w:noWrap/>
                            <w:vAlign w:val="center"/>
                          </w:tcPr>
                          <w:p w:rsidR="001A1AF6" w:rsidRPr="00A965D5" w:rsidRDefault="001A1AF6" w:rsidP="002E006E">
                            <w:pPr>
                              <w:overflowPunct/>
                              <w:spacing w:line="260" w:lineRule="exact"/>
                              <w:ind w:firstLineChars="0" w:firstLine="0"/>
                              <w:jc w:val="right"/>
                              <w:rPr>
                                <w:rFonts w:cs="Arial"/>
                                <w:kern w:val="0"/>
                                <w:sz w:val="20"/>
                                <w:szCs w:val="20"/>
                              </w:rPr>
                            </w:pPr>
                            <w:r w:rsidRPr="00A965D5">
                              <w:rPr>
                                <w:rFonts w:cs="Times New Roman" w:hint="eastAsia"/>
                                <w:color w:val="000000"/>
                                <w:sz w:val="20"/>
                                <w:szCs w:val="20"/>
                              </w:rPr>
                              <w:t>85.85</w:t>
                            </w:r>
                          </w:p>
                        </w:tc>
                      </w:tr>
                      <w:tr w:rsidR="001A1AF6" w:rsidRPr="00A965D5" w:rsidTr="00C42629">
                        <w:trPr>
                          <w:trHeight w:val="454"/>
                        </w:trPr>
                        <w:tc>
                          <w:tcPr>
                            <w:tcW w:w="399" w:type="dxa"/>
                            <w:shd w:val="clear" w:color="auto" w:fill="auto"/>
                            <w:vAlign w:val="center"/>
                          </w:tcPr>
                          <w:p w:rsidR="001A1AF6" w:rsidRPr="00A965D5" w:rsidRDefault="001A1AF6" w:rsidP="002E006E">
                            <w:pPr>
                              <w:overflowPunct/>
                              <w:spacing w:line="260" w:lineRule="exact"/>
                              <w:ind w:firstLineChars="0" w:firstLine="0"/>
                              <w:jc w:val="center"/>
                              <w:rPr>
                                <w:rFonts w:cs="新細明體"/>
                                <w:color w:val="000000"/>
                                <w:sz w:val="20"/>
                                <w:szCs w:val="20"/>
                              </w:rPr>
                            </w:pPr>
                            <w:r w:rsidRPr="00A965D5">
                              <w:rPr>
                                <w:rFonts w:cs="Times New Roman" w:hint="eastAsia"/>
                                <w:color w:val="000000"/>
                                <w:sz w:val="20"/>
                                <w:szCs w:val="20"/>
                              </w:rPr>
                              <w:t>14</w:t>
                            </w:r>
                          </w:p>
                        </w:tc>
                        <w:tc>
                          <w:tcPr>
                            <w:tcW w:w="2791" w:type="dxa"/>
                            <w:shd w:val="clear" w:color="auto" w:fill="auto"/>
                            <w:vAlign w:val="center"/>
                            <w:hideMark/>
                          </w:tcPr>
                          <w:p w:rsidR="001A1AF6" w:rsidRPr="00A965D5" w:rsidRDefault="001A1AF6" w:rsidP="002E006E">
                            <w:pPr>
                              <w:overflowPunct/>
                              <w:spacing w:line="260" w:lineRule="exact"/>
                              <w:ind w:firstLineChars="0" w:firstLine="0"/>
                              <w:rPr>
                                <w:rFonts w:cs="新細明體"/>
                                <w:color w:val="000000"/>
                                <w:sz w:val="20"/>
                                <w:szCs w:val="20"/>
                              </w:rPr>
                            </w:pPr>
                            <w:r w:rsidRPr="00A965D5">
                              <w:rPr>
                                <w:rFonts w:cs="Times New Roman" w:hint="eastAsia"/>
                                <w:color w:val="000000"/>
                                <w:sz w:val="20"/>
                                <w:szCs w:val="20"/>
                              </w:rPr>
                              <w:t>預防及延緩失能照護整合服務計畫*</w:t>
                            </w:r>
                          </w:p>
                        </w:tc>
                        <w:tc>
                          <w:tcPr>
                            <w:tcW w:w="807"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76.88</w:t>
                            </w:r>
                          </w:p>
                        </w:tc>
                        <w:tc>
                          <w:tcPr>
                            <w:tcW w:w="883" w:type="dxa"/>
                            <w:vAlign w:val="center"/>
                          </w:tcPr>
                          <w:p w:rsidR="001A1AF6" w:rsidRPr="00A965D5" w:rsidRDefault="001A1AF6" w:rsidP="002E006E">
                            <w:pPr>
                              <w:overflowPunct/>
                              <w:spacing w:line="260" w:lineRule="exact"/>
                              <w:ind w:firstLineChars="0" w:firstLine="0"/>
                              <w:jc w:val="right"/>
                              <w:rPr>
                                <w:rFonts w:cs="新細明體"/>
                                <w:color w:val="000000"/>
                                <w:sz w:val="20"/>
                                <w:szCs w:val="20"/>
                              </w:rPr>
                            </w:pPr>
                            <w:r w:rsidRPr="00A965D5">
                              <w:rPr>
                                <w:rFonts w:cs="Times New Roman" w:hint="eastAsia"/>
                                <w:color w:val="000000"/>
                                <w:sz w:val="20"/>
                                <w:szCs w:val="20"/>
                              </w:rPr>
                              <w:t>73.23</w:t>
                            </w:r>
                          </w:p>
                        </w:tc>
                        <w:tc>
                          <w:tcPr>
                            <w:tcW w:w="845" w:type="dxa"/>
                            <w:shd w:val="clear" w:color="auto" w:fill="auto"/>
                            <w:noWrap/>
                            <w:vAlign w:val="center"/>
                            <w:hideMark/>
                          </w:tcPr>
                          <w:p w:rsidR="001A1AF6" w:rsidRPr="00A965D5" w:rsidRDefault="001A1AF6" w:rsidP="002E006E">
                            <w:pPr>
                              <w:overflowPunct/>
                              <w:adjustRightInd w:val="0"/>
                              <w:spacing w:line="260" w:lineRule="exact"/>
                              <w:ind w:firstLineChars="0" w:firstLine="0"/>
                              <w:jc w:val="right"/>
                              <w:textAlignment w:val="baseline"/>
                              <w:rPr>
                                <w:rFonts w:cs="Arial"/>
                                <w:kern w:val="0"/>
                                <w:sz w:val="20"/>
                                <w:szCs w:val="20"/>
                              </w:rPr>
                            </w:pPr>
                            <w:r w:rsidRPr="00A965D5">
                              <w:rPr>
                                <w:rFonts w:cs="Times New Roman" w:hint="eastAsia"/>
                                <w:color w:val="000000"/>
                                <w:sz w:val="20"/>
                                <w:szCs w:val="20"/>
                              </w:rPr>
                              <w:t>87.01</w:t>
                            </w:r>
                          </w:p>
                        </w:tc>
                      </w:tr>
                    </w:tbl>
                    <w:p w:rsidR="001A1AF6" w:rsidRPr="002B66EB" w:rsidRDefault="001A1AF6" w:rsidP="002C47BD">
                      <w:pPr>
                        <w:spacing w:line="240" w:lineRule="exact"/>
                        <w:ind w:left="540" w:hangingChars="300" w:hanging="540"/>
                        <w:rPr>
                          <w:color w:val="000000"/>
                          <w:sz w:val="18"/>
                          <w:szCs w:val="22"/>
                        </w:rPr>
                      </w:pPr>
                      <w:proofErr w:type="gramStart"/>
                      <w:r w:rsidRPr="002B66EB">
                        <w:rPr>
                          <w:rFonts w:hint="eastAsia"/>
                          <w:color w:val="000000"/>
                          <w:sz w:val="18"/>
                          <w:szCs w:val="22"/>
                        </w:rPr>
                        <w:t>註</w:t>
                      </w:r>
                      <w:proofErr w:type="gramEnd"/>
                      <w:r w:rsidRPr="002B66EB">
                        <w:rPr>
                          <w:rFonts w:hint="eastAsia"/>
                          <w:color w:val="000000"/>
                          <w:sz w:val="18"/>
                          <w:szCs w:val="22"/>
                        </w:rPr>
                        <w:t>：1.標記*者為109至111年度</w:t>
                      </w:r>
                      <w:proofErr w:type="gramStart"/>
                      <w:r w:rsidRPr="002B66EB">
                        <w:rPr>
                          <w:rFonts w:hint="eastAsia"/>
                          <w:color w:val="000000"/>
                          <w:sz w:val="18"/>
                          <w:szCs w:val="22"/>
                        </w:rPr>
                        <w:t>執行率均未達9成</w:t>
                      </w:r>
                      <w:proofErr w:type="gramEnd"/>
                      <w:r w:rsidRPr="002B66EB">
                        <w:rPr>
                          <w:rFonts w:hint="eastAsia"/>
                          <w:color w:val="000000"/>
                          <w:sz w:val="18"/>
                          <w:szCs w:val="22"/>
                        </w:rPr>
                        <w:t>之9項計畫。</w:t>
                      </w:r>
                    </w:p>
                    <w:p w:rsidR="001A1AF6" w:rsidRPr="002B66EB" w:rsidRDefault="001A1AF6" w:rsidP="002C47BD">
                      <w:pPr>
                        <w:spacing w:line="240" w:lineRule="exact"/>
                        <w:ind w:leftChars="150" w:left="540" w:hangingChars="100" w:hanging="180"/>
                        <w:rPr>
                          <w:color w:val="000000"/>
                          <w:spacing w:val="-4"/>
                          <w:sz w:val="18"/>
                          <w:szCs w:val="22"/>
                        </w:rPr>
                      </w:pPr>
                      <w:r w:rsidRPr="002B66EB">
                        <w:rPr>
                          <w:rFonts w:hint="eastAsia"/>
                          <w:color w:val="000000"/>
                          <w:sz w:val="18"/>
                          <w:szCs w:val="22"/>
                        </w:rPr>
                        <w:t>2.</w:t>
                      </w:r>
                      <w:r w:rsidRPr="002B66EB">
                        <w:rPr>
                          <w:rFonts w:hint="eastAsia"/>
                          <w:color w:val="000000"/>
                          <w:spacing w:val="-4"/>
                          <w:sz w:val="18"/>
                          <w:szCs w:val="22"/>
                        </w:rPr>
                        <w:t>109年度無該項分支計畫或分支計畫名稱不同，不予比較執行率。</w:t>
                      </w:r>
                    </w:p>
                    <w:p w:rsidR="001A1AF6" w:rsidRPr="002B66EB" w:rsidRDefault="001A1AF6" w:rsidP="002C47BD">
                      <w:pPr>
                        <w:spacing w:line="240" w:lineRule="exact"/>
                        <w:ind w:leftChars="150" w:left="540" w:hangingChars="100" w:hanging="180"/>
                        <w:rPr>
                          <w:b/>
                          <w:bCs/>
                          <w:sz w:val="22"/>
                          <w:szCs w:val="22"/>
                        </w:rPr>
                      </w:pPr>
                      <w:r w:rsidRPr="002B66EB">
                        <w:rPr>
                          <w:rFonts w:hint="eastAsia"/>
                          <w:color w:val="000000"/>
                          <w:sz w:val="18"/>
                          <w:szCs w:val="22"/>
                        </w:rPr>
                        <w:t>3.資料來源：整理自</w:t>
                      </w:r>
                      <w:r w:rsidRPr="002B66EB">
                        <w:rPr>
                          <w:rFonts w:hint="eastAsia"/>
                          <w:sz w:val="18"/>
                          <w:szCs w:val="22"/>
                        </w:rPr>
                        <w:t>衛福</w:t>
                      </w:r>
                      <w:r w:rsidRPr="002B66EB">
                        <w:rPr>
                          <w:rFonts w:hint="eastAsia"/>
                          <w:color w:val="000000"/>
                          <w:sz w:val="18"/>
                          <w:szCs w:val="22"/>
                        </w:rPr>
                        <w:t>部提供資料。</w:t>
                      </w:r>
                    </w:p>
                  </w:txbxContent>
                </v:textbox>
                <w10:wrap type="square"/>
              </v:shape>
            </w:pict>
          </mc:Fallback>
        </mc:AlternateContent>
      </w:r>
      <w:r w:rsidR="00764F9D" w:rsidRPr="00A364A7">
        <w:rPr>
          <w:b/>
        </w:rPr>
        <w:t>B.　部分業務分支計畫之預算執行率持續偏低，</w:t>
      </w:r>
      <w:proofErr w:type="gramStart"/>
      <w:r w:rsidR="00764F9D" w:rsidRPr="00A364A7">
        <w:rPr>
          <w:b/>
        </w:rPr>
        <w:t>且間有以前</w:t>
      </w:r>
      <w:proofErr w:type="gramEnd"/>
      <w:r w:rsidR="00764F9D" w:rsidRPr="00A364A7">
        <w:rPr>
          <w:b/>
        </w:rPr>
        <w:t>年度獎助案件尚未核銷，或收回以前年度獎助經費賸餘款金額龐鉅等情事，允宜</w:t>
      </w:r>
      <w:proofErr w:type="gramStart"/>
      <w:r w:rsidR="00764F9D" w:rsidRPr="00A364A7">
        <w:rPr>
          <w:b/>
        </w:rPr>
        <w:t>研</w:t>
      </w:r>
      <w:proofErr w:type="gramEnd"/>
      <w:r w:rsidR="00764F9D" w:rsidRPr="00A364A7">
        <w:rPr>
          <w:b/>
        </w:rPr>
        <w:t>謀改善，並加強清理</w:t>
      </w:r>
      <w:proofErr w:type="gramStart"/>
      <w:r w:rsidR="00764F9D" w:rsidRPr="00A364A7">
        <w:rPr>
          <w:b/>
        </w:rPr>
        <w:t>久懸未結案</w:t>
      </w:r>
      <w:proofErr w:type="gramEnd"/>
      <w:r w:rsidR="00764F9D" w:rsidRPr="00A364A7">
        <w:rPr>
          <w:b/>
        </w:rPr>
        <w:t>件及強化申請案件審查機制，以提升獎助經費執行成效：</w:t>
      </w:r>
      <w:proofErr w:type="gramStart"/>
      <w:r w:rsidR="00764F9D" w:rsidRPr="00A364A7">
        <w:t>衛福部為擴</w:t>
      </w:r>
      <w:proofErr w:type="gramEnd"/>
      <w:r w:rsidR="00764F9D" w:rsidRPr="00A364A7">
        <w:t>增長照服務量能、促進長照資源發展等，設置長照基金，並辦理完善長照服務輸送體系計畫等4項業務計畫，</w:t>
      </w:r>
      <w:proofErr w:type="gramStart"/>
      <w:r w:rsidR="00764F9D" w:rsidRPr="00A364A7">
        <w:t>111</w:t>
      </w:r>
      <w:proofErr w:type="gramEnd"/>
      <w:r w:rsidR="00764F9D" w:rsidRPr="00A364A7">
        <w:t>年度基金用途預算數為559億8,891萬餘元。經查業務計畫執行情</w:t>
      </w:r>
      <w:r w:rsidR="00146813" w:rsidRPr="00A364A7">
        <w:t>形</w:t>
      </w:r>
      <w:r w:rsidR="008B7296" w:rsidRPr="00A364A7">
        <w:t>，核有：（A）依附屬單位預算執行要點第36點規定，各基金業務計畫預算執行部門，應就各該部門計畫預算執行情形差異超過10％</w:t>
      </w:r>
      <w:r w:rsidR="008B7296" w:rsidRPr="00A364A7">
        <w:rPr>
          <w:rFonts w:hint="eastAsia"/>
        </w:rPr>
        <w:t>者，詳予分析差異原因及提出改進意見。</w:t>
      </w:r>
      <w:proofErr w:type="gramStart"/>
      <w:r w:rsidR="008B7296" w:rsidRPr="00A364A7">
        <w:rPr>
          <w:rFonts w:hint="eastAsia"/>
        </w:rPr>
        <w:t>經查長照</w:t>
      </w:r>
      <w:proofErr w:type="gramEnd"/>
      <w:r w:rsidR="008B7296" w:rsidRPr="00A364A7">
        <w:rPr>
          <w:rFonts w:hint="eastAsia"/>
        </w:rPr>
        <w:t>基金</w:t>
      </w:r>
      <w:proofErr w:type="gramStart"/>
      <w:r w:rsidR="008B7296" w:rsidRPr="00A364A7">
        <w:t>111</w:t>
      </w:r>
      <w:proofErr w:type="gramEnd"/>
      <w:r w:rsidR="008B7296" w:rsidRPr="00A364A7">
        <w:t>年度用途決算數559億872萬餘元，較預算數減少8,018萬餘元，約0.14％，又4項業務計畫項下22項分支計畫之預算執行情形，計有「發展及強化居家護理機構資源及服務計畫」等14項分支計畫預算執行率未及</w:t>
      </w:r>
      <w:proofErr w:type="gramStart"/>
      <w:r w:rsidR="008B7296" w:rsidRPr="00A364A7">
        <w:t>9成</w:t>
      </w:r>
      <w:proofErr w:type="gramEnd"/>
      <w:r w:rsidR="008B7296" w:rsidRPr="00A364A7">
        <w:t>（表1），其中「強化精神病人長照服務計畫」等9項分支計畫於109至111年度之預算</w:t>
      </w:r>
      <w:proofErr w:type="gramStart"/>
      <w:r w:rsidR="008B7296" w:rsidRPr="00A364A7">
        <w:t>執行率均未及9成</w:t>
      </w:r>
      <w:proofErr w:type="gramEnd"/>
      <w:r w:rsidR="008B7296" w:rsidRPr="00A364A7">
        <w:t>；「發展及強化居家護理機構資源及服務計畫」等5項分支計畫，因受</w:t>
      </w:r>
      <w:proofErr w:type="gramStart"/>
      <w:r w:rsidR="008B7296" w:rsidRPr="00A364A7">
        <w:lastRenderedPageBreak/>
        <w:t>新型冠</w:t>
      </w:r>
      <w:proofErr w:type="gramEnd"/>
      <w:r w:rsidR="008B7296" w:rsidRPr="00A364A7">
        <w:t>狀病毒肺炎（COVID－19）</w:t>
      </w:r>
      <w:proofErr w:type="gramStart"/>
      <w:r w:rsidR="008B7296" w:rsidRPr="00A364A7">
        <w:t>疫</w:t>
      </w:r>
      <w:proofErr w:type="gramEnd"/>
      <w:r w:rsidR="008B7296" w:rsidRPr="00A364A7">
        <w:t>情影響地方政府衛生局人力投入或暫停機構改善消防工程、計</w:t>
      </w:r>
      <w:r w:rsidR="008B7296" w:rsidRPr="00A364A7">
        <w:rPr>
          <w:rFonts w:hint="eastAsia"/>
        </w:rPr>
        <w:t>畫補助範疇調整、計畫核定期程較晚等情事，致</w:t>
      </w:r>
      <w:proofErr w:type="gramStart"/>
      <w:r w:rsidR="008B7296" w:rsidRPr="00A364A7">
        <w:t>111</w:t>
      </w:r>
      <w:proofErr w:type="gramEnd"/>
      <w:r w:rsidR="008B7296" w:rsidRPr="00A364A7">
        <w:t>年度執行率未及</w:t>
      </w:r>
      <w:proofErr w:type="gramStart"/>
      <w:r w:rsidR="008B7296" w:rsidRPr="00A364A7">
        <w:t>6成</w:t>
      </w:r>
      <w:proofErr w:type="gramEnd"/>
      <w:r w:rsidR="008B7296" w:rsidRPr="00A364A7">
        <w:t>，其中「住宿型長照機構消防安全計畫」之預算執行率</w:t>
      </w:r>
      <w:r w:rsidR="00F3065D" w:rsidRPr="00A364A7">
        <w:t>，甚至由</w:t>
      </w:r>
      <w:proofErr w:type="gramStart"/>
      <w:r w:rsidR="00F3065D" w:rsidRPr="00A364A7">
        <w:t>109</w:t>
      </w:r>
      <w:proofErr w:type="gramEnd"/>
      <w:r w:rsidR="00F3065D" w:rsidRPr="00A364A7">
        <w:t>年</w:t>
      </w:r>
      <w:r w:rsidR="0025202F" w:rsidRPr="00A364A7">
        <w:t>度</w:t>
      </w:r>
      <w:r w:rsidR="00F3065D" w:rsidRPr="00A364A7">
        <w:t>之66.21％，逐年下滑至</w:t>
      </w:r>
      <w:proofErr w:type="gramStart"/>
      <w:r w:rsidR="00F3065D" w:rsidRPr="00A364A7">
        <w:t>111</w:t>
      </w:r>
      <w:proofErr w:type="gramEnd"/>
      <w:r w:rsidR="00F3065D" w:rsidRPr="00A364A7">
        <w:t>年度之50.05％</w:t>
      </w:r>
      <w:r w:rsidR="008B7296" w:rsidRPr="00A364A7">
        <w:t>；（B）</w:t>
      </w:r>
      <w:proofErr w:type="gramStart"/>
      <w:r w:rsidR="008B7296" w:rsidRPr="00A364A7">
        <w:t>衛福部已依</w:t>
      </w:r>
      <w:proofErr w:type="gramEnd"/>
      <w:r w:rsidR="008B7296" w:rsidRPr="00A364A7">
        <w:t>長期照顧服務法第14</w:t>
      </w:r>
      <w:r w:rsidR="00146813" w:rsidRPr="00A364A7">
        <w:t>條規定，訂</w:t>
      </w:r>
      <w:r w:rsidR="00F3065D" w:rsidRPr="00A364A7">
        <w:t>定長期照顧服務資源發展獎助辦法等規定，並運用長照基金預算獎勵及補助（下稱獎助）各項計畫。按衛福部針對以長照基金獎助之屆期未核銷案件，除函文</w:t>
      </w:r>
      <w:proofErr w:type="gramStart"/>
      <w:r w:rsidR="00F3065D" w:rsidRPr="00A364A7">
        <w:t>稽</w:t>
      </w:r>
      <w:proofErr w:type="gramEnd"/>
      <w:r w:rsidR="00F3065D" w:rsidRPr="00A364A7">
        <w:t>催受獎助單位外，並自</w:t>
      </w:r>
      <w:proofErr w:type="gramStart"/>
      <w:r w:rsidR="00F3065D" w:rsidRPr="00A364A7">
        <w:t>110</w:t>
      </w:r>
      <w:proofErr w:type="gramEnd"/>
      <w:r w:rsidR="00F3065D" w:rsidRPr="00A364A7">
        <w:t>年度起於地方政府衛生局長照業務考評增列「行政配合案件處理效率」指標，以督促地方政府</w:t>
      </w:r>
      <w:proofErr w:type="gramStart"/>
      <w:r w:rsidR="00F3065D" w:rsidRPr="00A364A7">
        <w:t>控管獎助</w:t>
      </w:r>
      <w:proofErr w:type="gramEnd"/>
      <w:r w:rsidR="00F3065D" w:rsidRPr="00A364A7">
        <w:t>案件執行進度。</w:t>
      </w:r>
      <w:proofErr w:type="gramStart"/>
      <w:r w:rsidR="00F3065D" w:rsidRPr="00A364A7">
        <w:t>惟查截至</w:t>
      </w:r>
      <w:proofErr w:type="gramEnd"/>
      <w:r w:rsidR="00F3065D" w:rsidRPr="00A364A7">
        <w:t>111年底止，107至111</w:t>
      </w:r>
      <w:r w:rsidR="00F3065D" w:rsidRPr="00A364A7">
        <w:rPr>
          <w:rFonts w:hint="eastAsia"/>
        </w:rPr>
        <w:t>年度未核銷之獎助案件數為</w:t>
      </w:r>
      <w:r w:rsidR="00F3065D" w:rsidRPr="00A364A7">
        <w:t>2,904件、核定獎助金額600億4,004</w:t>
      </w:r>
      <w:r w:rsidR="008141F0" w:rsidRPr="00A364A7">
        <w:rPr>
          <w:noProof/>
          <w:sz w:val="32"/>
          <w:szCs w:val="32"/>
        </w:rPr>
        <mc:AlternateContent>
          <mc:Choice Requires="wps">
            <w:drawing>
              <wp:anchor distT="45720" distB="45720" distL="71755" distR="114300" simplePos="0" relativeHeight="251714560" behindDoc="0" locked="0" layoutInCell="1" allowOverlap="1" wp14:anchorId="6FEB725F" wp14:editId="368F9149">
                <wp:simplePos x="0" y="0"/>
                <wp:positionH relativeFrom="margin">
                  <wp:posOffset>3015996</wp:posOffset>
                </wp:positionH>
                <wp:positionV relativeFrom="paragraph">
                  <wp:posOffset>2686989</wp:posOffset>
                </wp:positionV>
                <wp:extent cx="3322320" cy="2501265"/>
                <wp:effectExtent l="0" t="0" r="0" b="0"/>
                <wp:wrapSquare wrapText="bothSides"/>
                <wp:docPr id="145802946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2320" cy="2501265"/>
                        </a:xfrm>
                        <a:prstGeom prst="rect">
                          <a:avLst/>
                        </a:prstGeom>
                        <a:solidFill>
                          <a:srgbClr val="FFFFFF"/>
                        </a:solidFill>
                        <a:ln w="9525">
                          <a:noFill/>
                          <a:miter lim="800000"/>
                          <a:headEnd/>
                          <a:tailEnd/>
                        </a:ln>
                      </wps:spPr>
                      <wps:txbx>
                        <w:txbxContent>
                          <w:p w:rsidR="001A1AF6" w:rsidRDefault="001A1AF6" w:rsidP="00764F9D">
                            <w:pPr>
                              <w:ind w:left="644" w:hangingChars="282" w:hanging="644"/>
                              <w:jc w:val="center"/>
                              <w:rPr>
                                <w:b/>
                                <w:color w:val="000000"/>
                                <w:spacing w:val="-14"/>
                              </w:rPr>
                            </w:pPr>
                            <w:r w:rsidRPr="002B66EB">
                              <w:rPr>
                                <w:rFonts w:hint="eastAsia"/>
                                <w:b/>
                                <w:bCs/>
                                <w:spacing w:val="-6"/>
                              </w:rPr>
                              <w:t>表</w:t>
                            </w:r>
                            <w:r>
                              <w:rPr>
                                <w:rFonts w:hint="eastAsia"/>
                                <w:b/>
                                <w:bCs/>
                                <w:spacing w:val="-6"/>
                              </w:rPr>
                              <w:t xml:space="preserve">2　</w:t>
                            </w:r>
                            <w:r w:rsidRPr="00F1446C">
                              <w:rPr>
                                <w:rFonts w:hint="eastAsia"/>
                                <w:b/>
                                <w:spacing w:val="-14"/>
                                <w:lang w:val="zh-TW"/>
                              </w:rPr>
                              <w:t>111年底</w:t>
                            </w:r>
                            <w:r w:rsidRPr="00F1446C">
                              <w:rPr>
                                <w:rFonts w:hint="eastAsia"/>
                                <w:b/>
                                <w:color w:val="000000"/>
                                <w:spacing w:val="-14"/>
                              </w:rPr>
                              <w:t>長照基金獎助案件未核銷情形</w:t>
                            </w:r>
                          </w:p>
                          <w:p w:rsidR="001A1AF6" w:rsidRPr="00BB5712" w:rsidRDefault="001A1AF6" w:rsidP="00764F9D">
                            <w:pPr>
                              <w:spacing w:line="240" w:lineRule="exact"/>
                              <w:ind w:rightChars="20" w:right="48" w:firstLine="400"/>
                              <w:jc w:val="right"/>
                              <w:rPr>
                                <w:color w:val="000000"/>
                                <w:sz w:val="20"/>
                              </w:rPr>
                            </w:pPr>
                            <w:r w:rsidRPr="00BB5712">
                              <w:rPr>
                                <w:rFonts w:hint="eastAsia"/>
                                <w:color w:val="000000"/>
                                <w:sz w:val="20"/>
                              </w:rPr>
                              <w:t>單位：新臺幣</w:t>
                            </w:r>
                            <w:r>
                              <w:rPr>
                                <w:rFonts w:hint="eastAsia"/>
                                <w:color w:val="000000"/>
                                <w:sz w:val="20"/>
                              </w:rPr>
                              <w:t>千</w:t>
                            </w:r>
                            <w:r w:rsidRPr="00BB5712">
                              <w:rPr>
                                <w:rFonts w:hint="eastAsia"/>
                                <w:color w:val="000000"/>
                                <w:sz w:val="20"/>
                              </w:rPr>
                              <w:t>元、</w:t>
                            </w:r>
                            <w:r>
                              <w:rPr>
                                <w:rFonts w:hint="eastAsia"/>
                                <w:color w:val="000000"/>
                                <w:sz w:val="20"/>
                              </w:rPr>
                              <w:t>件、</w:t>
                            </w:r>
                            <w:r w:rsidRPr="00BB5712">
                              <w:rPr>
                                <w:rFonts w:hint="eastAsia"/>
                                <w:color w:val="000000"/>
                                <w:sz w:val="20"/>
                              </w:rPr>
                              <w:t>％</w:t>
                            </w:r>
                          </w:p>
                          <w:tbl>
                            <w:tblPr>
                              <w:tblW w:w="4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5"/>
                              <w:gridCol w:w="1318"/>
                              <w:gridCol w:w="820"/>
                              <w:gridCol w:w="1329"/>
                              <w:gridCol w:w="905"/>
                            </w:tblGrid>
                            <w:tr w:rsidR="001A1AF6" w:rsidRPr="00505CC5" w:rsidTr="00AD1245">
                              <w:trPr>
                                <w:trHeight w:val="279"/>
                              </w:trPr>
                              <w:tc>
                                <w:tcPr>
                                  <w:tcW w:w="555" w:type="dxa"/>
                                  <w:vMerge w:val="restart"/>
                                  <w:tcBorders>
                                    <w:top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bookmarkStart w:id="3" w:name="_Hlk138032781"/>
                                  <w:r w:rsidRPr="00505CC5">
                                    <w:rPr>
                                      <w:rFonts w:cs="Times New Roman" w:hint="eastAsia"/>
                                      <w:kern w:val="0"/>
                                      <w:sz w:val="20"/>
                                      <w:szCs w:val="20"/>
                                      <w:lang w:eastAsia="zh-HK"/>
                                    </w:rPr>
                                    <w:t>年度</w:t>
                                  </w:r>
                                </w:p>
                              </w:tc>
                              <w:tc>
                                <w:tcPr>
                                  <w:tcW w:w="1318" w:type="dxa"/>
                                  <w:vMerge w:val="restart"/>
                                  <w:tcBorders>
                                    <w:top w:val="single" w:sz="4" w:space="0" w:color="auto"/>
                                  </w:tcBorders>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核定獎助案件總金額</w:t>
                                  </w:r>
                                </w:p>
                              </w:tc>
                              <w:tc>
                                <w:tcPr>
                                  <w:tcW w:w="3054" w:type="dxa"/>
                                  <w:gridSpan w:val="3"/>
                                  <w:tcBorders>
                                    <w:top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未核銷獎助案件</w:t>
                                  </w:r>
                                </w:p>
                              </w:tc>
                            </w:tr>
                            <w:tr w:rsidR="001A1AF6" w:rsidRPr="00505CC5" w:rsidTr="00764F9D">
                              <w:trPr>
                                <w:trHeight w:val="57"/>
                              </w:trPr>
                              <w:tc>
                                <w:tcPr>
                                  <w:tcW w:w="555" w:type="dxa"/>
                                  <w:vMerge/>
                                  <w:tcBorders>
                                    <w:bottom w:val="single" w:sz="4" w:space="0" w:color="auto"/>
                                  </w:tcBorders>
                                  <w:shd w:val="clear" w:color="auto" w:fill="auto"/>
                                  <w:vAlign w:val="center"/>
                                </w:tcPr>
                                <w:p w:rsidR="001A1AF6" w:rsidRPr="00505CC5" w:rsidRDefault="001A1AF6" w:rsidP="002E006E">
                                  <w:pPr>
                                    <w:adjustRightInd w:val="0"/>
                                    <w:spacing w:line="260" w:lineRule="exact"/>
                                    <w:ind w:firstLine="400"/>
                                    <w:jc w:val="center"/>
                                    <w:textAlignment w:val="baseline"/>
                                    <w:rPr>
                                      <w:rFonts w:cs="Times New Roman"/>
                                      <w:kern w:val="0"/>
                                      <w:sz w:val="20"/>
                                      <w:szCs w:val="20"/>
                                      <w:lang w:eastAsia="zh-HK"/>
                                    </w:rPr>
                                  </w:pPr>
                                </w:p>
                              </w:tc>
                              <w:tc>
                                <w:tcPr>
                                  <w:tcW w:w="1318" w:type="dxa"/>
                                  <w:vMerge/>
                                  <w:tcBorders>
                                    <w:bottom w:val="single" w:sz="4" w:space="0" w:color="auto"/>
                                  </w:tcBorders>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820" w:type="dxa"/>
                                  <w:vMerge w:val="restart"/>
                                  <w:tcBorders>
                                    <w:top w:val="single" w:sz="4" w:space="0" w:color="auto"/>
                                    <w:bottom w:val="single" w:sz="4" w:space="0" w:color="auto"/>
                                  </w:tcBorders>
                                  <w:shd w:val="clear" w:color="auto" w:fill="auto"/>
                                  <w:vAlign w:val="center"/>
                                </w:tcPr>
                                <w:p w:rsidR="001A1AF6" w:rsidRPr="00505CC5" w:rsidRDefault="001A1AF6" w:rsidP="002E006E">
                                  <w:pPr>
                                    <w:adjustRightInd w:val="0"/>
                                    <w:snapToGri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件數</w:t>
                                  </w:r>
                                </w:p>
                              </w:tc>
                              <w:tc>
                                <w:tcPr>
                                  <w:tcW w:w="1329" w:type="dxa"/>
                                  <w:vMerge w:val="restart"/>
                                  <w:tcBorders>
                                    <w:right w:val="nil"/>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金額</w:t>
                                  </w:r>
                                </w:p>
                              </w:tc>
                              <w:tc>
                                <w:tcPr>
                                  <w:tcW w:w="905" w:type="dxa"/>
                                  <w:tcBorders>
                                    <w:left w:val="nil"/>
                                    <w:bottom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r>
                            <w:tr w:rsidR="001A1AF6" w:rsidRPr="00505CC5" w:rsidTr="00AD1245">
                              <w:trPr>
                                <w:trHeight w:val="106"/>
                              </w:trPr>
                              <w:tc>
                                <w:tcPr>
                                  <w:tcW w:w="555" w:type="dxa"/>
                                  <w:vMerge/>
                                  <w:shd w:val="clear" w:color="auto" w:fill="auto"/>
                                  <w:vAlign w:val="center"/>
                                </w:tcPr>
                                <w:p w:rsidR="001A1AF6" w:rsidRPr="00505CC5" w:rsidRDefault="001A1AF6" w:rsidP="002E006E">
                                  <w:pPr>
                                    <w:adjustRightInd w:val="0"/>
                                    <w:spacing w:line="260" w:lineRule="exact"/>
                                    <w:ind w:firstLine="400"/>
                                    <w:jc w:val="center"/>
                                    <w:textAlignment w:val="baseline"/>
                                    <w:rPr>
                                      <w:rFonts w:cs="Times New Roman"/>
                                      <w:kern w:val="0"/>
                                      <w:sz w:val="20"/>
                                      <w:szCs w:val="20"/>
                                      <w:lang w:eastAsia="zh-HK"/>
                                    </w:rPr>
                                  </w:pPr>
                                </w:p>
                              </w:tc>
                              <w:tc>
                                <w:tcPr>
                                  <w:tcW w:w="1318" w:type="dxa"/>
                                  <w:vMerge/>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820" w:type="dxa"/>
                                  <w:vMerge/>
                                  <w:shd w:val="clear" w:color="auto" w:fill="auto"/>
                                  <w:vAlign w:val="center"/>
                                </w:tcPr>
                                <w:p w:rsidR="001A1AF6" w:rsidRPr="00505CC5" w:rsidRDefault="001A1AF6" w:rsidP="002E006E">
                                  <w:pPr>
                                    <w:adjustRightInd w:val="0"/>
                                    <w:snapToGrid w:val="0"/>
                                    <w:spacing w:line="260" w:lineRule="exact"/>
                                    <w:ind w:firstLineChars="0" w:firstLine="0"/>
                                    <w:jc w:val="center"/>
                                    <w:textAlignment w:val="baseline"/>
                                    <w:rPr>
                                      <w:rFonts w:cs="Times New Roman"/>
                                      <w:kern w:val="0"/>
                                      <w:sz w:val="20"/>
                                      <w:szCs w:val="20"/>
                                      <w:lang w:eastAsia="zh-HK"/>
                                    </w:rPr>
                                  </w:pPr>
                                </w:p>
                              </w:tc>
                              <w:tc>
                                <w:tcPr>
                                  <w:tcW w:w="1329" w:type="dxa"/>
                                  <w:vMerge/>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905" w:type="dxa"/>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rPr>
                                  </w:pPr>
                                  <w:r w:rsidRPr="00A364A7">
                                    <w:rPr>
                                      <w:rFonts w:cs="Times New Roman"/>
                                      <w:kern w:val="0"/>
                                      <w:sz w:val="20"/>
                                      <w:szCs w:val="20"/>
                                      <w:lang w:eastAsia="zh-HK"/>
                                    </w:rPr>
                                    <w:t>比</w:t>
                                  </w:r>
                                  <w:r w:rsidRPr="00A364A7">
                                    <w:rPr>
                                      <w:rFonts w:cs="Times New Roman"/>
                                      <w:kern w:val="0"/>
                                      <w:sz w:val="20"/>
                                      <w:szCs w:val="20"/>
                                    </w:rPr>
                                    <w:t>率</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b/>
                                      <w:sz w:val="20"/>
                                      <w:szCs w:val="20"/>
                                    </w:rPr>
                                  </w:pPr>
                                  <w:r w:rsidRPr="00505CC5">
                                    <w:rPr>
                                      <w:rFonts w:cs="Times New Roman" w:hint="eastAsia"/>
                                      <w:b/>
                                      <w:sz w:val="20"/>
                                      <w:szCs w:val="20"/>
                                    </w:rPr>
                                    <w:t>合計</w:t>
                                  </w:r>
                                </w:p>
                              </w:tc>
                              <w:tc>
                                <w:tcPr>
                                  <w:tcW w:w="1318" w:type="dxa"/>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206,752,353</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w:t>
                                  </w:r>
                                  <w:r w:rsidRPr="00505CC5">
                                    <w:rPr>
                                      <w:rFonts w:cs="Times New Roman" w:hint="eastAsia"/>
                                      <w:b/>
                                      <w:sz w:val="20"/>
                                      <w:szCs w:val="20"/>
                                    </w:rPr>
                                    <w:t>904</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60,040,041</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29.04</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107</w:t>
                                  </w:r>
                                </w:p>
                              </w:tc>
                              <w:tc>
                                <w:tcPr>
                                  <w:tcW w:w="1318" w:type="dxa"/>
                                  <w:vAlign w:val="center"/>
                                </w:tcPr>
                                <w:p w:rsidR="001A1AF6" w:rsidRPr="00505CC5" w:rsidRDefault="001A1AF6" w:rsidP="00764F9D">
                                  <w:pPr>
                                    <w:spacing w:line="340" w:lineRule="exact"/>
                                    <w:ind w:rightChars="30" w:right="72" w:firstLineChars="0" w:firstLine="0"/>
                                    <w:jc w:val="right"/>
                                    <w:rPr>
                                      <w:rFonts w:cs="Calibri"/>
                                      <w:sz w:val="20"/>
                                      <w:szCs w:val="20"/>
                                    </w:rPr>
                                  </w:pPr>
                                  <w:r w:rsidRPr="00505CC5">
                                    <w:rPr>
                                      <w:rFonts w:cs="Calibri"/>
                                      <w:color w:val="000000"/>
                                      <w:sz w:val="20"/>
                                      <w:szCs w:val="20"/>
                                    </w:rPr>
                                    <w:t>27,586,977</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1,900</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0.01</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108</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31,813,498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17</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312,746</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0.98</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109</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41,888,338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40</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363,802</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0.87</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110</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47,247,718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822</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1,748,271</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3.70</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111</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58,215,819</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2,024</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57,613,320</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98.97</w:t>
                                  </w:r>
                                </w:p>
                              </w:tc>
                            </w:tr>
                          </w:tbl>
                          <w:bookmarkEnd w:id="3"/>
                          <w:p w:rsidR="001A1AF6" w:rsidRPr="00F1446C" w:rsidRDefault="001A1AF6" w:rsidP="00764F9D">
                            <w:pPr>
                              <w:spacing w:line="240" w:lineRule="exact"/>
                              <w:ind w:left="895" w:rightChars="59" w:right="142" w:hangingChars="497" w:hanging="895"/>
                              <w:rPr>
                                <w:b/>
                                <w:spacing w:val="-20"/>
                                <w:sz w:val="28"/>
                                <w:szCs w:val="28"/>
                                <w:lang w:val="zh-TW"/>
                              </w:rPr>
                            </w:pPr>
                            <w:r w:rsidRPr="00F1446C">
                              <w:rPr>
                                <w:rFonts w:hint="eastAsia"/>
                                <w:color w:val="000000"/>
                                <w:sz w:val="18"/>
                                <w:szCs w:val="22"/>
                              </w:rPr>
                              <w:t>資料來源：整理自</w:t>
                            </w:r>
                            <w:r w:rsidRPr="00F1446C">
                              <w:rPr>
                                <w:rStyle w:val="style40-41"/>
                                <w:rFonts w:cs="Arial" w:hint="eastAsia"/>
                                <w:bCs/>
                                <w:color w:val="000000"/>
                                <w:kern w:val="32"/>
                                <w:sz w:val="18"/>
                                <w:szCs w:val="22"/>
                              </w:rPr>
                              <w:t>衛福</w:t>
                            </w:r>
                            <w:r w:rsidRPr="00F1446C">
                              <w:rPr>
                                <w:rFonts w:hint="eastAsia"/>
                                <w:color w:val="000000"/>
                                <w:sz w:val="18"/>
                                <w:szCs w:val="22"/>
                              </w:rPr>
                              <w:t>部提供資料。</w:t>
                            </w:r>
                          </w:p>
                          <w:p w:rsidR="001A1AF6" w:rsidRPr="00D74383" w:rsidRDefault="001A1AF6" w:rsidP="00764F9D">
                            <w:pPr>
                              <w:ind w:left="48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B725F" id="_x0000_s1028" type="#_x0000_t202" style="position:absolute;left:0;text-align:left;margin-left:237.5pt;margin-top:211.55pt;width:261.6pt;height:196.95pt;z-index:251714560;visibility:visible;mso-wrap-style:square;mso-width-percent:0;mso-height-percent:0;mso-wrap-distance-left:5.65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" stroked="f">
                <v:textbox>
                  <w:txbxContent>
                    <w:p w:rsidR="001A1AF6" w:rsidRDefault="001A1AF6" w:rsidP="00764F9D">
                      <w:pPr>
                        <w:ind w:left="644" w:hangingChars="282" w:hanging="644"/>
                        <w:jc w:val="center"/>
                        <w:rPr>
                          <w:b/>
                          <w:color w:val="000000"/>
                          <w:spacing w:val="-14"/>
                        </w:rPr>
                      </w:pPr>
                      <w:r w:rsidRPr="002B66EB">
                        <w:rPr>
                          <w:rFonts w:hint="eastAsia"/>
                          <w:b/>
                          <w:bCs/>
                          <w:spacing w:val="-6"/>
                        </w:rPr>
                        <w:t>表</w:t>
                      </w:r>
                      <w:r>
                        <w:rPr>
                          <w:rFonts w:hint="eastAsia"/>
                          <w:b/>
                          <w:bCs/>
                          <w:spacing w:val="-6"/>
                        </w:rPr>
                        <w:t xml:space="preserve">2　</w:t>
                      </w:r>
                      <w:r w:rsidRPr="00F1446C">
                        <w:rPr>
                          <w:rFonts w:hint="eastAsia"/>
                          <w:b/>
                          <w:spacing w:val="-14"/>
                          <w:lang w:val="zh-TW"/>
                        </w:rPr>
                        <w:t>111年底</w:t>
                      </w:r>
                      <w:r w:rsidRPr="00F1446C">
                        <w:rPr>
                          <w:rFonts w:hint="eastAsia"/>
                          <w:b/>
                          <w:color w:val="000000"/>
                          <w:spacing w:val="-14"/>
                        </w:rPr>
                        <w:t>長照基金獎助案件未核銷情形</w:t>
                      </w:r>
                    </w:p>
                    <w:p w:rsidR="001A1AF6" w:rsidRPr="00BB5712" w:rsidRDefault="001A1AF6" w:rsidP="00764F9D">
                      <w:pPr>
                        <w:spacing w:line="240" w:lineRule="exact"/>
                        <w:ind w:rightChars="20" w:right="48" w:firstLine="400"/>
                        <w:jc w:val="right"/>
                        <w:rPr>
                          <w:color w:val="000000"/>
                          <w:sz w:val="20"/>
                        </w:rPr>
                      </w:pPr>
                      <w:r w:rsidRPr="00BB5712">
                        <w:rPr>
                          <w:rFonts w:hint="eastAsia"/>
                          <w:color w:val="000000"/>
                          <w:sz w:val="20"/>
                        </w:rPr>
                        <w:t>單位：新臺幣</w:t>
                      </w:r>
                      <w:r>
                        <w:rPr>
                          <w:rFonts w:hint="eastAsia"/>
                          <w:color w:val="000000"/>
                          <w:sz w:val="20"/>
                        </w:rPr>
                        <w:t>千</w:t>
                      </w:r>
                      <w:r w:rsidRPr="00BB5712">
                        <w:rPr>
                          <w:rFonts w:hint="eastAsia"/>
                          <w:color w:val="000000"/>
                          <w:sz w:val="20"/>
                        </w:rPr>
                        <w:t>元、</w:t>
                      </w:r>
                      <w:r>
                        <w:rPr>
                          <w:rFonts w:hint="eastAsia"/>
                          <w:color w:val="000000"/>
                          <w:sz w:val="20"/>
                        </w:rPr>
                        <w:t>件、</w:t>
                      </w:r>
                      <w:r w:rsidRPr="00BB5712">
                        <w:rPr>
                          <w:rFonts w:hint="eastAsia"/>
                          <w:color w:val="000000"/>
                          <w:sz w:val="20"/>
                        </w:rPr>
                        <w:t>％</w:t>
                      </w:r>
                    </w:p>
                    <w:tbl>
                      <w:tblPr>
                        <w:tblW w:w="4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5"/>
                        <w:gridCol w:w="1318"/>
                        <w:gridCol w:w="820"/>
                        <w:gridCol w:w="1329"/>
                        <w:gridCol w:w="905"/>
                      </w:tblGrid>
                      <w:tr w:rsidR="001A1AF6" w:rsidRPr="00505CC5" w:rsidTr="00AD1245">
                        <w:trPr>
                          <w:trHeight w:val="279"/>
                        </w:trPr>
                        <w:tc>
                          <w:tcPr>
                            <w:tcW w:w="555" w:type="dxa"/>
                            <w:vMerge w:val="restart"/>
                            <w:tcBorders>
                              <w:top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bookmarkStart w:id="4" w:name="_Hlk138032781"/>
                            <w:r w:rsidRPr="00505CC5">
                              <w:rPr>
                                <w:rFonts w:cs="Times New Roman" w:hint="eastAsia"/>
                                <w:kern w:val="0"/>
                                <w:sz w:val="20"/>
                                <w:szCs w:val="20"/>
                                <w:lang w:eastAsia="zh-HK"/>
                              </w:rPr>
                              <w:t>年度</w:t>
                            </w:r>
                          </w:p>
                        </w:tc>
                        <w:tc>
                          <w:tcPr>
                            <w:tcW w:w="1318" w:type="dxa"/>
                            <w:vMerge w:val="restart"/>
                            <w:tcBorders>
                              <w:top w:val="single" w:sz="4" w:space="0" w:color="auto"/>
                            </w:tcBorders>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核定獎助案件總金額</w:t>
                            </w:r>
                          </w:p>
                        </w:tc>
                        <w:tc>
                          <w:tcPr>
                            <w:tcW w:w="3054" w:type="dxa"/>
                            <w:gridSpan w:val="3"/>
                            <w:tcBorders>
                              <w:top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未核銷獎助案件</w:t>
                            </w:r>
                          </w:p>
                        </w:tc>
                      </w:tr>
                      <w:tr w:rsidR="001A1AF6" w:rsidRPr="00505CC5" w:rsidTr="00764F9D">
                        <w:trPr>
                          <w:trHeight w:val="57"/>
                        </w:trPr>
                        <w:tc>
                          <w:tcPr>
                            <w:tcW w:w="555" w:type="dxa"/>
                            <w:vMerge/>
                            <w:tcBorders>
                              <w:bottom w:val="single" w:sz="4" w:space="0" w:color="auto"/>
                            </w:tcBorders>
                            <w:shd w:val="clear" w:color="auto" w:fill="auto"/>
                            <w:vAlign w:val="center"/>
                          </w:tcPr>
                          <w:p w:rsidR="001A1AF6" w:rsidRPr="00505CC5" w:rsidRDefault="001A1AF6" w:rsidP="002E006E">
                            <w:pPr>
                              <w:adjustRightInd w:val="0"/>
                              <w:spacing w:line="260" w:lineRule="exact"/>
                              <w:ind w:firstLine="400"/>
                              <w:jc w:val="center"/>
                              <w:textAlignment w:val="baseline"/>
                              <w:rPr>
                                <w:rFonts w:cs="Times New Roman"/>
                                <w:kern w:val="0"/>
                                <w:sz w:val="20"/>
                                <w:szCs w:val="20"/>
                                <w:lang w:eastAsia="zh-HK"/>
                              </w:rPr>
                            </w:pPr>
                          </w:p>
                        </w:tc>
                        <w:tc>
                          <w:tcPr>
                            <w:tcW w:w="1318" w:type="dxa"/>
                            <w:vMerge/>
                            <w:tcBorders>
                              <w:bottom w:val="single" w:sz="4" w:space="0" w:color="auto"/>
                            </w:tcBorders>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820" w:type="dxa"/>
                            <w:vMerge w:val="restart"/>
                            <w:tcBorders>
                              <w:top w:val="single" w:sz="4" w:space="0" w:color="auto"/>
                              <w:bottom w:val="single" w:sz="4" w:space="0" w:color="auto"/>
                            </w:tcBorders>
                            <w:shd w:val="clear" w:color="auto" w:fill="auto"/>
                            <w:vAlign w:val="center"/>
                          </w:tcPr>
                          <w:p w:rsidR="001A1AF6" w:rsidRPr="00505CC5" w:rsidRDefault="001A1AF6" w:rsidP="002E006E">
                            <w:pPr>
                              <w:adjustRightInd w:val="0"/>
                              <w:snapToGri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件數</w:t>
                            </w:r>
                          </w:p>
                        </w:tc>
                        <w:tc>
                          <w:tcPr>
                            <w:tcW w:w="1329" w:type="dxa"/>
                            <w:vMerge w:val="restart"/>
                            <w:tcBorders>
                              <w:right w:val="nil"/>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r w:rsidRPr="00505CC5">
                              <w:rPr>
                                <w:rFonts w:cs="Times New Roman" w:hint="eastAsia"/>
                                <w:kern w:val="0"/>
                                <w:sz w:val="20"/>
                                <w:szCs w:val="20"/>
                                <w:lang w:eastAsia="zh-HK"/>
                              </w:rPr>
                              <w:t>金額</w:t>
                            </w:r>
                          </w:p>
                        </w:tc>
                        <w:tc>
                          <w:tcPr>
                            <w:tcW w:w="905" w:type="dxa"/>
                            <w:tcBorders>
                              <w:left w:val="nil"/>
                              <w:bottom w:val="single" w:sz="4" w:space="0" w:color="auto"/>
                            </w:tcBorders>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r>
                      <w:tr w:rsidR="001A1AF6" w:rsidRPr="00505CC5" w:rsidTr="00AD1245">
                        <w:trPr>
                          <w:trHeight w:val="106"/>
                        </w:trPr>
                        <w:tc>
                          <w:tcPr>
                            <w:tcW w:w="555" w:type="dxa"/>
                            <w:vMerge/>
                            <w:shd w:val="clear" w:color="auto" w:fill="auto"/>
                            <w:vAlign w:val="center"/>
                          </w:tcPr>
                          <w:p w:rsidR="001A1AF6" w:rsidRPr="00505CC5" w:rsidRDefault="001A1AF6" w:rsidP="002E006E">
                            <w:pPr>
                              <w:adjustRightInd w:val="0"/>
                              <w:spacing w:line="260" w:lineRule="exact"/>
                              <w:ind w:firstLine="400"/>
                              <w:jc w:val="center"/>
                              <w:textAlignment w:val="baseline"/>
                              <w:rPr>
                                <w:rFonts w:cs="Times New Roman"/>
                                <w:kern w:val="0"/>
                                <w:sz w:val="20"/>
                                <w:szCs w:val="20"/>
                                <w:lang w:eastAsia="zh-HK"/>
                              </w:rPr>
                            </w:pPr>
                          </w:p>
                        </w:tc>
                        <w:tc>
                          <w:tcPr>
                            <w:tcW w:w="1318" w:type="dxa"/>
                            <w:vMerge/>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820" w:type="dxa"/>
                            <w:vMerge/>
                            <w:shd w:val="clear" w:color="auto" w:fill="auto"/>
                            <w:vAlign w:val="center"/>
                          </w:tcPr>
                          <w:p w:rsidR="001A1AF6" w:rsidRPr="00505CC5" w:rsidRDefault="001A1AF6" w:rsidP="002E006E">
                            <w:pPr>
                              <w:adjustRightInd w:val="0"/>
                              <w:snapToGrid w:val="0"/>
                              <w:spacing w:line="260" w:lineRule="exact"/>
                              <w:ind w:firstLineChars="0" w:firstLine="0"/>
                              <w:jc w:val="center"/>
                              <w:textAlignment w:val="baseline"/>
                              <w:rPr>
                                <w:rFonts w:cs="Times New Roman"/>
                                <w:kern w:val="0"/>
                                <w:sz w:val="20"/>
                                <w:szCs w:val="20"/>
                                <w:lang w:eastAsia="zh-HK"/>
                              </w:rPr>
                            </w:pPr>
                          </w:p>
                        </w:tc>
                        <w:tc>
                          <w:tcPr>
                            <w:tcW w:w="1329" w:type="dxa"/>
                            <w:vMerge/>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lang w:eastAsia="zh-HK"/>
                              </w:rPr>
                            </w:pPr>
                          </w:p>
                        </w:tc>
                        <w:tc>
                          <w:tcPr>
                            <w:tcW w:w="905" w:type="dxa"/>
                            <w:shd w:val="clear" w:color="auto" w:fill="auto"/>
                            <w:vAlign w:val="center"/>
                          </w:tcPr>
                          <w:p w:rsidR="001A1AF6" w:rsidRPr="00505CC5" w:rsidRDefault="001A1AF6" w:rsidP="002E006E">
                            <w:pPr>
                              <w:adjustRightInd w:val="0"/>
                              <w:spacing w:line="260" w:lineRule="exact"/>
                              <w:ind w:firstLineChars="0" w:firstLine="0"/>
                              <w:jc w:val="center"/>
                              <w:textAlignment w:val="baseline"/>
                              <w:rPr>
                                <w:rFonts w:cs="Times New Roman"/>
                                <w:kern w:val="0"/>
                                <w:sz w:val="20"/>
                                <w:szCs w:val="20"/>
                              </w:rPr>
                            </w:pPr>
                            <w:r w:rsidRPr="00A364A7">
                              <w:rPr>
                                <w:rFonts w:cs="Times New Roman"/>
                                <w:kern w:val="0"/>
                                <w:sz w:val="20"/>
                                <w:szCs w:val="20"/>
                                <w:lang w:eastAsia="zh-HK"/>
                              </w:rPr>
                              <w:t>比</w:t>
                            </w:r>
                            <w:r w:rsidRPr="00A364A7">
                              <w:rPr>
                                <w:rFonts w:cs="Times New Roman"/>
                                <w:kern w:val="0"/>
                                <w:sz w:val="20"/>
                                <w:szCs w:val="20"/>
                              </w:rPr>
                              <w:t>率</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b/>
                                <w:sz w:val="20"/>
                                <w:szCs w:val="20"/>
                              </w:rPr>
                            </w:pPr>
                            <w:r w:rsidRPr="00505CC5">
                              <w:rPr>
                                <w:rFonts w:cs="Times New Roman" w:hint="eastAsia"/>
                                <w:b/>
                                <w:sz w:val="20"/>
                                <w:szCs w:val="20"/>
                              </w:rPr>
                              <w:t>合計</w:t>
                            </w:r>
                          </w:p>
                        </w:tc>
                        <w:tc>
                          <w:tcPr>
                            <w:tcW w:w="1318" w:type="dxa"/>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206,752,353</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w:t>
                            </w:r>
                            <w:r w:rsidRPr="00505CC5">
                              <w:rPr>
                                <w:rFonts w:cs="Times New Roman" w:hint="eastAsia"/>
                                <w:b/>
                                <w:sz w:val="20"/>
                                <w:szCs w:val="20"/>
                              </w:rPr>
                              <w:t>904</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60,040,041</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Times New Roman"/>
                                <w:b/>
                                <w:sz w:val="20"/>
                                <w:szCs w:val="20"/>
                              </w:rPr>
                            </w:pPr>
                            <w:r w:rsidRPr="00505CC5">
                              <w:rPr>
                                <w:rFonts w:cs="Times New Roman"/>
                                <w:b/>
                                <w:sz w:val="20"/>
                                <w:szCs w:val="20"/>
                              </w:rPr>
                              <w:t>29.04</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107</w:t>
                            </w:r>
                          </w:p>
                        </w:tc>
                        <w:tc>
                          <w:tcPr>
                            <w:tcW w:w="1318" w:type="dxa"/>
                            <w:vAlign w:val="center"/>
                          </w:tcPr>
                          <w:p w:rsidR="001A1AF6" w:rsidRPr="00505CC5" w:rsidRDefault="001A1AF6" w:rsidP="00764F9D">
                            <w:pPr>
                              <w:spacing w:line="340" w:lineRule="exact"/>
                              <w:ind w:rightChars="30" w:right="72" w:firstLineChars="0" w:firstLine="0"/>
                              <w:jc w:val="right"/>
                              <w:rPr>
                                <w:rFonts w:cs="Calibri"/>
                                <w:sz w:val="20"/>
                                <w:szCs w:val="20"/>
                              </w:rPr>
                            </w:pPr>
                            <w:r w:rsidRPr="00505CC5">
                              <w:rPr>
                                <w:rFonts w:cs="Calibri"/>
                                <w:color w:val="000000"/>
                                <w:sz w:val="20"/>
                                <w:szCs w:val="20"/>
                              </w:rPr>
                              <w:t>27,586,977</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1,900</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0.01</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108</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31,813,498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17</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312,746</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0.98</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109</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41,888,338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40</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363,802</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0.87</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110</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47,247,718</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822</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1,748,271</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3.70</w:t>
                            </w:r>
                          </w:p>
                        </w:tc>
                      </w:tr>
                      <w:tr w:rsidR="001A1AF6" w:rsidRPr="00505CC5" w:rsidTr="00764F9D">
                        <w:trPr>
                          <w:trHeight w:val="20"/>
                        </w:trPr>
                        <w:tc>
                          <w:tcPr>
                            <w:tcW w:w="555" w:type="dxa"/>
                            <w:shd w:val="clear" w:color="auto" w:fill="auto"/>
                            <w:vAlign w:val="center"/>
                          </w:tcPr>
                          <w:p w:rsidR="001A1AF6" w:rsidRPr="00505CC5" w:rsidRDefault="001A1AF6" w:rsidP="00764F9D">
                            <w:pPr>
                              <w:spacing w:line="340" w:lineRule="exact"/>
                              <w:ind w:firstLineChars="0" w:firstLine="0"/>
                              <w:jc w:val="center"/>
                              <w:rPr>
                                <w:rFonts w:cs="Times New Roman"/>
                                <w:sz w:val="20"/>
                                <w:szCs w:val="20"/>
                              </w:rPr>
                            </w:pPr>
                            <w:r w:rsidRPr="00505CC5">
                              <w:rPr>
                                <w:rFonts w:cs="Times New Roman" w:hint="eastAsia"/>
                                <w:sz w:val="20"/>
                                <w:szCs w:val="20"/>
                              </w:rPr>
                              <w:t>111</w:t>
                            </w:r>
                          </w:p>
                        </w:tc>
                        <w:tc>
                          <w:tcPr>
                            <w:tcW w:w="1318" w:type="dxa"/>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58,215,819</w:t>
                            </w:r>
                          </w:p>
                        </w:tc>
                        <w:tc>
                          <w:tcPr>
                            <w:tcW w:w="820"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2,024</w:t>
                            </w:r>
                          </w:p>
                        </w:tc>
                        <w:tc>
                          <w:tcPr>
                            <w:tcW w:w="1329"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57,613,320</w:t>
                            </w:r>
                          </w:p>
                        </w:tc>
                        <w:tc>
                          <w:tcPr>
                            <w:tcW w:w="905" w:type="dxa"/>
                            <w:shd w:val="clear" w:color="auto" w:fill="auto"/>
                            <w:vAlign w:val="center"/>
                          </w:tcPr>
                          <w:p w:rsidR="001A1AF6" w:rsidRPr="00505CC5" w:rsidRDefault="001A1AF6" w:rsidP="00764F9D">
                            <w:pPr>
                              <w:spacing w:line="340" w:lineRule="exact"/>
                              <w:ind w:rightChars="30" w:right="72" w:firstLineChars="0" w:firstLine="0"/>
                              <w:jc w:val="right"/>
                              <w:rPr>
                                <w:rFonts w:cs="Calibri"/>
                                <w:color w:val="000000"/>
                                <w:sz w:val="20"/>
                                <w:szCs w:val="20"/>
                              </w:rPr>
                            </w:pPr>
                            <w:r w:rsidRPr="00505CC5">
                              <w:rPr>
                                <w:rFonts w:cs="Calibri"/>
                                <w:color w:val="000000"/>
                                <w:sz w:val="20"/>
                                <w:szCs w:val="20"/>
                              </w:rPr>
                              <w:t>98.97</w:t>
                            </w:r>
                          </w:p>
                        </w:tc>
                      </w:tr>
                    </w:tbl>
                    <w:bookmarkEnd w:id="4"/>
                    <w:p w:rsidR="001A1AF6" w:rsidRPr="00F1446C" w:rsidRDefault="001A1AF6" w:rsidP="00764F9D">
                      <w:pPr>
                        <w:spacing w:line="240" w:lineRule="exact"/>
                        <w:ind w:left="895" w:rightChars="59" w:right="142" w:hangingChars="497" w:hanging="895"/>
                        <w:rPr>
                          <w:b/>
                          <w:spacing w:val="-20"/>
                          <w:sz w:val="28"/>
                          <w:szCs w:val="28"/>
                          <w:lang w:val="zh-TW"/>
                        </w:rPr>
                      </w:pPr>
                      <w:r w:rsidRPr="00F1446C">
                        <w:rPr>
                          <w:rFonts w:hint="eastAsia"/>
                          <w:color w:val="000000"/>
                          <w:sz w:val="18"/>
                          <w:szCs w:val="22"/>
                        </w:rPr>
                        <w:t>資料來源：整理自</w:t>
                      </w:r>
                      <w:r w:rsidRPr="00F1446C">
                        <w:rPr>
                          <w:rStyle w:val="style40-41"/>
                          <w:rFonts w:cs="Arial" w:hint="eastAsia"/>
                          <w:bCs/>
                          <w:color w:val="000000"/>
                          <w:kern w:val="32"/>
                          <w:sz w:val="18"/>
                          <w:szCs w:val="22"/>
                        </w:rPr>
                        <w:t>衛福</w:t>
                      </w:r>
                      <w:r w:rsidRPr="00F1446C">
                        <w:rPr>
                          <w:rFonts w:hint="eastAsia"/>
                          <w:color w:val="000000"/>
                          <w:sz w:val="18"/>
                          <w:szCs w:val="22"/>
                        </w:rPr>
                        <w:t>部提供資料。</w:t>
                      </w:r>
                    </w:p>
                    <w:p w:rsidR="001A1AF6" w:rsidRPr="00D74383" w:rsidRDefault="001A1AF6" w:rsidP="00764F9D">
                      <w:pPr>
                        <w:ind w:left="480" w:firstLineChars="0" w:firstLine="0"/>
                      </w:pPr>
                    </w:p>
                  </w:txbxContent>
                </v:textbox>
                <w10:wrap type="square" anchorx="margin"/>
              </v:shape>
            </w:pict>
          </mc:Fallback>
        </mc:AlternateContent>
      </w:r>
      <w:r w:rsidR="00F3065D" w:rsidRPr="00A364A7">
        <w:t>萬餘元（表2），且其中甚有</w:t>
      </w:r>
      <w:proofErr w:type="gramStart"/>
      <w:r w:rsidR="00F3065D" w:rsidRPr="00A364A7">
        <w:t>107</w:t>
      </w:r>
      <w:proofErr w:type="gramEnd"/>
      <w:r w:rsidR="00F3065D" w:rsidRPr="00A364A7">
        <w:t>年度案件1件尚未完成核銷，該等案件</w:t>
      </w:r>
      <w:proofErr w:type="gramStart"/>
      <w:r w:rsidR="00F3065D" w:rsidRPr="00A364A7">
        <w:t>懸帳過久潛</w:t>
      </w:r>
      <w:proofErr w:type="gramEnd"/>
      <w:r w:rsidR="00F3065D" w:rsidRPr="00A364A7">
        <w:t>存清理風險，亟待加強處理及檢討管控作業，以改善案件</w:t>
      </w:r>
      <w:proofErr w:type="gramStart"/>
      <w:r w:rsidR="00F3065D" w:rsidRPr="00A364A7">
        <w:t>久懸未結</w:t>
      </w:r>
      <w:proofErr w:type="gramEnd"/>
      <w:r w:rsidR="00F3065D" w:rsidRPr="00A364A7">
        <w:t>情形；（C）長照基金</w:t>
      </w:r>
      <w:proofErr w:type="gramStart"/>
      <w:r w:rsidR="00F3065D" w:rsidRPr="00A364A7">
        <w:t>111</w:t>
      </w:r>
      <w:proofErr w:type="gramEnd"/>
      <w:r w:rsidR="00F3065D" w:rsidRPr="00A364A7">
        <w:t>年度基金來源之雜項收入決算數為15億9,132萬餘元，較預算數5億元，增加10億9,132萬餘元，約218.26％，係地方政府繳回以前年度獎助經費賸餘款較預計增加所致，顯示市縣政府提報申請計畫所列經費需求與實際執行金額差異仍大，為避免</w:t>
      </w:r>
      <w:r w:rsidR="002136CF" w:rsidRPr="00A364A7">
        <w:t>排擠</w:t>
      </w:r>
      <w:r w:rsidR="00F3065D" w:rsidRPr="00A364A7">
        <w:t>其他提報申請計畫，</w:t>
      </w:r>
      <w:r w:rsidR="00F3065D" w:rsidRPr="00A364A7">
        <w:rPr>
          <w:rFonts w:hint="eastAsia"/>
        </w:rPr>
        <w:t>及減少收回鉅額賸餘款之行政作業成本，亟待督促地方政府</w:t>
      </w:r>
      <w:proofErr w:type="gramStart"/>
      <w:r w:rsidR="00F3065D" w:rsidRPr="00A364A7">
        <w:rPr>
          <w:rFonts w:hint="eastAsia"/>
        </w:rPr>
        <w:t>覈實估</w:t>
      </w:r>
      <w:proofErr w:type="gramEnd"/>
      <w:r w:rsidR="00F3065D" w:rsidRPr="00A364A7">
        <w:rPr>
          <w:rFonts w:hint="eastAsia"/>
        </w:rPr>
        <w:t>列申請獎助經費需求，並強化申請案件之審查機制等情事，經函請衛福部檢討改善，以提升獎助經費執行成效</w:t>
      </w:r>
      <w:r w:rsidR="008B7296" w:rsidRPr="00A364A7">
        <w:rPr>
          <w:rFonts w:hint="eastAsia"/>
        </w:rPr>
        <w:t>。</w:t>
      </w:r>
      <w:r w:rsidR="000C240F" w:rsidRPr="00A364A7">
        <w:t>據復：</w:t>
      </w:r>
      <w:r w:rsidR="000C240F" w:rsidRPr="00A364A7">
        <w:rPr>
          <w:rFonts w:hint="eastAsia"/>
        </w:rPr>
        <w:t>已就部分業務分支計畫執行率偏低提出相關因應措施，</w:t>
      </w:r>
      <w:r w:rsidR="000D4B6B" w:rsidRPr="00A364A7">
        <w:rPr>
          <w:rFonts w:hint="eastAsia"/>
        </w:rPr>
        <w:t>並</w:t>
      </w:r>
      <w:r w:rsidR="000C240F" w:rsidRPr="00A364A7">
        <w:rPr>
          <w:rFonts w:hint="eastAsia"/>
        </w:rPr>
        <w:t>加強清理</w:t>
      </w:r>
      <w:r w:rsidR="000D4B6B" w:rsidRPr="00A364A7">
        <w:rPr>
          <w:rFonts w:hint="eastAsia"/>
        </w:rPr>
        <w:t>未核銷案件</w:t>
      </w:r>
      <w:r w:rsidR="000C240F" w:rsidRPr="00A364A7">
        <w:rPr>
          <w:rFonts w:hint="eastAsia"/>
        </w:rPr>
        <w:t>及檢討管控作業</w:t>
      </w:r>
      <w:r w:rsidR="000D4B6B" w:rsidRPr="00A364A7">
        <w:rPr>
          <w:rFonts w:hint="eastAsia"/>
        </w:rPr>
        <w:t>，</w:t>
      </w:r>
      <w:proofErr w:type="gramStart"/>
      <w:r w:rsidR="000D4B6B" w:rsidRPr="00A364A7">
        <w:rPr>
          <w:rFonts w:hint="eastAsia"/>
        </w:rPr>
        <w:t>另督請</w:t>
      </w:r>
      <w:proofErr w:type="gramEnd"/>
      <w:r w:rsidR="000D4B6B" w:rsidRPr="00A364A7">
        <w:rPr>
          <w:rFonts w:hint="eastAsia"/>
        </w:rPr>
        <w:t>地方政府</w:t>
      </w:r>
      <w:proofErr w:type="gramStart"/>
      <w:r w:rsidR="000D4B6B" w:rsidRPr="00A364A7">
        <w:rPr>
          <w:rFonts w:hint="eastAsia"/>
        </w:rPr>
        <w:t>覈實推估次</w:t>
      </w:r>
      <w:proofErr w:type="gramEnd"/>
      <w:r w:rsidR="000D4B6B" w:rsidRPr="00A364A7">
        <w:rPr>
          <w:rFonts w:hint="eastAsia"/>
        </w:rPr>
        <w:t>年度所需經費及於</w:t>
      </w:r>
      <w:r w:rsidR="000D4B6B" w:rsidRPr="00A364A7">
        <w:t>年度結束後30日內完成核銷，</w:t>
      </w:r>
      <w:r w:rsidR="000D4B6B" w:rsidRPr="00A364A7">
        <w:rPr>
          <w:rFonts w:hint="eastAsia"/>
        </w:rPr>
        <w:t>避免經費</w:t>
      </w:r>
      <w:r w:rsidR="005F3D1B" w:rsidRPr="00A364A7">
        <w:rPr>
          <w:rFonts w:hint="eastAsia"/>
        </w:rPr>
        <w:t>執行跨</w:t>
      </w:r>
      <w:r w:rsidR="000D4B6B" w:rsidRPr="00A364A7">
        <w:rPr>
          <w:rFonts w:hint="eastAsia"/>
        </w:rPr>
        <w:t>年度，</w:t>
      </w:r>
      <w:proofErr w:type="gramStart"/>
      <w:r w:rsidR="000D4B6B" w:rsidRPr="00A364A7">
        <w:rPr>
          <w:rFonts w:hint="eastAsia"/>
        </w:rPr>
        <w:t>致次年度</w:t>
      </w:r>
      <w:proofErr w:type="gramEnd"/>
      <w:r w:rsidR="000D4B6B" w:rsidRPr="00A364A7">
        <w:rPr>
          <w:rFonts w:hint="eastAsia"/>
        </w:rPr>
        <w:t>預估經費需求失</w:t>
      </w:r>
      <w:proofErr w:type="gramStart"/>
      <w:r w:rsidR="000D4B6B" w:rsidRPr="00A364A7">
        <w:rPr>
          <w:rFonts w:hint="eastAsia"/>
        </w:rPr>
        <w:t>準</w:t>
      </w:r>
      <w:proofErr w:type="gramEnd"/>
      <w:r w:rsidR="000D4B6B" w:rsidRPr="00A364A7">
        <w:rPr>
          <w:rFonts w:hint="eastAsia"/>
        </w:rPr>
        <w:t>。</w:t>
      </w:r>
    </w:p>
    <w:p w:rsidR="00FC0BDA" w:rsidRPr="00A364A7" w:rsidRDefault="009764F0" w:rsidP="008141F0">
      <w:pPr>
        <w:spacing w:line="518" w:lineRule="exact"/>
        <w:ind w:firstLineChars="450" w:firstLine="1261"/>
        <w:rPr>
          <w:b/>
          <w:sz w:val="28"/>
          <w:szCs w:val="28"/>
        </w:rPr>
      </w:pPr>
      <w:r w:rsidRPr="00A364A7">
        <w:rPr>
          <w:rFonts w:hint="eastAsia"/>
          <w:b/>
          <w:sz w:val="28"/>
          <w:szCs w:val="28"/>
        </w:rPr>
        <w:t>（</w:t>
      </w:r>
      <w:r w:rsidR="00FC0BDA" w:rsidRPr="00A364A7">
        <w:rPr>
          <w:b/>
          <w:sz w:val="28"/>
          <w:szCs w:val="28"/>
        </w:rPr>
        <w:t>2</w:t>
      </w:r>
      <w:r w:rsidRPr="00A364A7">
        <w:rPr>
          <w:rFonts w:hint="eastAsia"/>
          <w:b/>
          <w:sz w:val="28"/>
          <w:szCs w:val="28"/>
        </w:rPr>
        <w:t>）</w:t>
      </w:r>
      <w:r w:rsidR="00FC0BDA" w:rsidRPr="00A364A7">
        <w:rPr>
          <w:b/>
          <w:sz w:val="28"/>
          <w:szCs w:val="28"/>
        </w:rPr>
        <w:t xml:space="preserve">　</w:t>
      </w:r>
      <w:r w:rsidR="009872A2" w:rsidRPr="00A364A7">
        <w:rPr>
          <w:rFonts w:hint="eastAsia"/>
          <w:b/>
          <w:kern w:val="0"/>
          <w:sz w:val="28"/>
          <w:szCs w:val="28"/>
        </w:rPr>
        <w:t>政府持續布建長照服務資源，惟部分市縣住宿式機構及</w:t>
      </w:r>
      <w:proofErr w:type="gramStart"/>
      <w:r w:rsidR="009872A2" w:rsidRPr="00A364A7">
        <w:rPr>
          <w:rFonts w:hint="eastAsia"/>
          <w:b/>
          <w:kern w:val="0"/>
          <w:sz w:val="28"/>
          <w:szCs w:val="28"/>
        </w:rPr>
        <w:t>失智照護</w:t>
      </w:r>
      <w:proofErr w:type="gramEnd"/>
      <w:r w:rsidR="009872A2" w:rsidRPr="00A364A7">
        <w:rPr>
          <w:rFonts w:hint="eastAsia"/>
          <w:b/>
          <w:kern w:val="0"/>
          <w:sz w:val="28"/>
          <w:szCs w:val="28"/>
        </w:rPr>
        <w:t>資源供給仍有不足，</w:t>
      </w:r>
      <w:proofErr w:type="gramStart"/>
      <w:r w:rsidR="009872A2" w:rsidRPr="00A364A7">
        <w:rPr>
          <w:rFonts w:hint="eastAsia"/>
          <w:b/>
          <w:kern w:val="0"/>
          <w:sz w:val="28"/>
          <w:szCs w:val="28"/>
        </w:rPr>
        <w:t>且推估</w:t>
      </w:r>
      <w:proofErr w:type="gramEnd"/>
      <w:r w:rsidR="009872A2" w:rsidRPr="00A364A7">
        <w:rPr>
          <w:rFonts w:hint="eastAsia"/>
          <w:b/>
          <w:kern w:val="0"/>
          <w:sz w:val="28"/>
          <w:szCs w:val="28"/>
        </w:rPr>
        <w:t>部分長照服務目標群體引用之調查資料距今久遠，</w:t>
      </w:r>
      <w:r w:rsidR="00012187" w:rsidRPr="00A364A7">
        <w:rPr>
          <w:rFonts w:hint="eastAsia"/>
          <w:b/>
          <w:kern w:val="0"/>
          <w:sz w:val="28"/>
          <w:szCs w:val="28"/>
        </w:rPr>
        <w:t>恐未符實況，</w:t>
      </w:r>
      <w:r w:rsidR="009872A2" w:rsidRPr="00A364A7">
        <w:rPr>
          <w:rFonts w:hint="eastAsia"/>
          <w:b/>
          <w:kern w:val="0"/>
          <w:sz w:val="28"/>
          <w:szCs w:val="28"/>
        </w:rPr>
        <w:t>允宜</w:t>
      </w:r>
      <w:proofErr w:type="gramStart"/>
      <w:r w:rsidR="009872A2" w:rsidRPr="00A364A7">
        <w:rPr>
          <w:rFonts w:hint="eastAsia"/>
          <w:b/>
          <w:kern w:val="0"/>
          <w:sz w:val="28"/>
          <w:szCs w:val="28"/>
        </w:rPr>
        <w:t>研</w:t>
      </w:r>
      <w:proofErr w:type="gramEnd"/>
      <w:r w:rsidR="009872A2" w:rsidRPr="00A364A7">
        <w:rPr>
          <w:rFonts w:hint="eastAsia"/>
          <w:b/>
          <w:kern w:val="0"/>
          <w:sz w:val="28"/>
          <w:szCs w:val="28"/>
        </w:rPr>
        <w:t>謀改善，以利完備服務體系。</w:t>
      </w:r>
    </w:p>
    <w:p w:rsidR="00FC0BDA" w:rsidRPr="00A364A7" w:rsidRDefault="008605F4" w:rsidP="008141F0">
      <w:pPr>
        <w:tabs>
          <w:tab w:val="left" w:pos="8610"/>
        </w:tabs>
        <w:spacing w:line="526" w:lineRule="exact"/>
        <w:ind w:firstLine="480"/>
      </w:pPr>
      <w:r w:rsidRPr="00A364A7">
        <w:rPr>
          <w:rFonts w:hint="eastAsia"/>
        </w:rPr>
        <w:t>政府為發展</w:t>
      </w:r>
      <w:proofErr w:type="gramStart"/>
      <w:r w:rsidRPr="00A364A7">
        <w:rPr>
          <w:rFonts w:hint="eastAsia"/>
        </w:rPr>
        <w:t>普及、</w:t>
      </w:r>
      <w:proofErr w:type="gramEnd"/>
      <w:r w:rsidRPr="00A364A7">
        <w:rPr>
          <w:rFonts w:hint="eastAsia"/>
        </w:rPr>
        <w:t>多元及可負擔之照顧服務，持續</w:t>
      </w:r>
      <w:r w:rsidR="00F239AB" w:rsidRPr="00A364A7">
        <w:rPr>
          <w:rFonts w:hint="eastAsia"/>
        </w:rPr>
        <w:t>布建「長期照顧十年計畫</w:t>
      </w:r>
      <w:r w:rsidR="00F239AB" w:rsidRPr="00A364A7">
        <w:t>2.0（106至115年）」（下稱長照2.0計畫）各項服務資源，計畫推動以來長照</w:t>
      </w:r>
      <w:r w:rsidRPr="00A364A7">
        <w:t>資源快速增長，截至111年</w:t>
      </w:r>
      <w:r w:rsidRPr="00A364A7">
        <w:lastRenderedPageBreak/>
        <w:t>底止，全國已布建社區整體照顧服務體系服務單位合計1萬1,</w:t>
      </w:r>
      <w:r w:rsidR="003F4A04" w:rsidRPr="00A364A7">
        <w:rPr>
          <w:rFonts w:hint="eastAsia"/>
        </w:rPr>
        <w:t>86</w:t>
      </w:r>
      <w:r w:rsidRPr="00A364A7">
        <w:t>7個；另</w:t>
      </w:r>
      <w:r w:rsidR="002369A3" w:rsidRPr="00A364A7">
        <w:t>因</w:t>
      </w:r>
      <w:r w:rsidRPr="00A364A7">
        <w:t>部分失能個案仍須倚賴住宿式機構提供照顧，各級政府持續布建住宿式機構床位資源，截至111年底止，全國各類住宿式機構</w:t>
      </w:r>
      <w:proofErr w:type="gramStart"/>
      <w:r w:rsidRPr="00A364A7">
        <w:t>實際供床數</w:t>
      </w:r>
      <w:proofErr w:type="gramEnd"/>
      <w:r w:rsidRPr="00A364A7">
        <w:t>為11萬4,951床</w:t>
      </w:r>
      <w:r w:rsidR="00F239AB" w:rsidRPr="00A364A7">
        <w:rPr>
          <w:rFonts w:hint="eastAsia"/>
        </w:rPr>
        <w:t>；又據</w:t>
      </w:r>
      <w:r w:rsidR="00F239AB" w:rsidRPr="00A364A7">
        <w:t>衛</w:t>
      </w:r>
      <w:r w:rsidR="00F239AB" w:rsidRPr="00A364A7">
        <w:rPr>
          <w:rFonts w:hint="eastAsia"/>
        </w:rPr>
        <w:t>生</w:t>
      </w:r>
      <w:r w:rsidR="00F239AB" w:rsidRPr="00A364A7">
        <w:t>福</w:t>
      </w:r>
      <w:r w:rsidR="00F239AB" w:rsidRPr="00A364A7">
        <w:rPr>
          <w:rFonts w:hint="eastAsia"/>
        </w:rPr>
        <w:t>利</w:t>
      </w:r>
      <w:r w:rsidR="00F239AB" w:rsidRPr="00A364A7">
        <w:t>部（下稱</w:t>
      </w:r>
      <w:r w:rsidR="00F239AB" w:rsidRPr="00A364A7">
        <w:rPr>
          <w:rFonts w:hint="eastAsia"/>
        </w:rPr>
        <w:t>衛福部</w:t>
      </w:r>
      <w:r w:rsidR="00F239AB" w:rsidRPr="00A364A7">
        <w:t>）</w:t>
      </w:r>
      <w:r w:rsidR="00F239AB" w:rsidRPr="00A364A7">
        <w:rPr>
          <w:rFonts w:hint="eastAsia"/>
        </w:rPr>
        <w:t>統計，</w:t>
      </w:r>
      <w:proofErr w:type="gramStart"/>
      <w:r w:rsidR="00F239AB" w:rsidRPr="00A364A7">
        <w:t>111</w:t>
      </w:r>
      <w:proofErr w:type="gramEnd"/>
      <w:r w:rsidR="00F239AB" w:rsidRPr="00A364A7">
        <w:t>年度使用長照給（支）付服務、住宿式機構、</w:t>
      </w:r>
      <w:proofErr w:type="gramStart"/>
      <w:r w:rsidR="00F239AB" w:rsidRPr="00A364A7">
        <w:t>失智未失</w:t>
      </w:r>
      <w:proofErr w:type="gramEnd"/>
      <w:r w:rsidR="00F239AB" w:rsidRPr="00A364A7">
        <w:t>能及衰弱老人等服務人數為57萬餘人。</w:t>
      </w:r>
      <w:proofErr w:type="gramStart"/>
      <w:r w:rsidR="00F239AB" w:rsidRPr="00A364A7">
        <w:t>經查長照</w:t>
      </w:r>
      <w:proofErr w:type="gramEnd"/>
      <w:r w:rsidR="00F239AB" w:rsidRPr="00A364A7">
        <w:t>資源布建及服務利用情形，核有下列事項：</w:t>
      </w:r>
    </w:p>
    <w:p w:rsidR="00B82E4A" w:rsidRPr="00A364A7" w:rsidRDefault="008141F0" w:rsidP="00412699">
      <w:pPr>
        <w:widowControl w:val="0"/>
        <w:spacing w:line="540" w:lineRule="exact"/>
        <w:ind w:firstLineChars="531" w:firstLine="1701"/>
        <w:jc w:val="distribute"/>
      </w:pPr>
      <w:r w:rsidRPr="00A364A7">
        <w:rPr>
          <w:b/>
          <w:noProof/>
          <w:sz w:val="32"/>
          <w:szCs w:val="32"/>
        </w:rPr>
        <mc:AlternateContent>
          <mc:Choice Requires="wps">
            <w:drawing>
              <wp:anchor distT="0" distB="36195" distL="71755" distR="114300" simplePos="0" relativeHeight="251710464" behindDoc="0" locked="0" layoutInCell="1" allowOverlap="0" wp14:anchorId="10C53452" wp14:editId="7874DA98">
                <wp:simplePos x="0" y="0"/>
                <wp:positionH relativeFrom="margin">
                  <wp:posOffset>1868170</wp:posOffset>
                </wp:positionH>
                <wp:positionV relativeFrom="margin">
                  <wp:posOffset>3442823</wp:posOffset>
                </wp:positionV>
                <wp:extent cx="4460240" cy="3669030"/>
                <wp:effectExtent l="0" t="0" r="0" b="76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0240" cy="3669030"/>
                        </a:xfrm>
                        <a:prstGeom prst="rect">
                          <a:avLst/>
                        </a:prstGeom>
                        <a:solidFill>
                          <a:srgbClr val="FFFFFF"/>
                        </a:solidFill>
                        <a:ln w="9525">
                          <a:noFill/>
                          <a:miter lim="800000"/>
                          <a:headEnd/>
                          <a:tailEnd/>
                        </a:ln>
                      </wps:spPr>
                      <wps:txbx>
                        <w:txbxContent>
                          <w:p w:rsidR="001A1AF6" w:rsidRPr="001449BB" w:rsidRDefault="001A1AF6" w:rsidP="00F95B48">
                            <w:pPr>
                              <w:spacing w:line="280" w:lineRule="exact"/>
                              <w:ind w:firstLineChars="0" w:firstLine="0"/>
                              <w:jc w:val="center"/>
                              <w:rPr>
                                <w:sz w:val="20"/>
                              </w:rPr>
                            </w:pPr>
                            <w:r>
                              <w:rPr>
                                <w:rFonts w:hint="eastAsia"/>
                                <w:b/>
                                <w:color w:val="000000" w:themeColor="text1"/>
                                <w:kern w:val="0"/>
                                <w:szCs w:val="32"/>
                              </w:rPr>
                              <w:t xml:space="preserve">表3　</w:t>
                            </w:r>
                            <w:r w:rsidRPr="001449BB">
                              <w:rPr>
                                <w:rFonts w:hint="eastAsia"/>
                                <w:b/>
                                <w:color w:val="000000" w:themeColor="text1"/>
                                <w:kern w:val="0"/>
                                <w:szCs w:val="32"/>
                              </w:rPr>
                              <w:t>11</w:t>
                            </w:r>
                            <w:r w:rsidRPr="001449BB">
                              <w:rPr>
                                <w:rFonts w:hint="eastAsia"/>
                                <w:b/>
                                <w:kern w:val="0"/>
                                <w:szCs w:val="32"/>
                              </w:rPr>
                              <w:t>1年底住宿式機構資源供給情形</w:t>
                            </w:r>
                          </w:p>
                          <w:p w:rsidR="001A1AF6" w:rsidRDefault="001A1AF6" w:rsidP="00B74684">
                            <w:pPr>
                              <w:spacing w:line="240" w:lineRule="exact"/>
                              <w:ind w:rightChars="-34" w:right="-82" w:firstLine="400"/>
                              <w:jc w:val="right"/>
                            </w:pPr>
                            <w:r w:rsidRPr="00285F72">
                              <w:rPr>
                                <w:rFonts w:hint="eastAsia"/>
                                <w:kern w:val="0"/>
                                <w:sz w:val="20"/>
                              </w:rPr>
                              <w:t>單位：床</w:t>
                            </w:r>
                          </w:p>
                          <w:tbl>
                            <w:tblPr>
                              <w:tblW w:w="6914" w:type="dxa"/>
                              <w:jc w:val="center"/>
                              <w:tblCellMar>
                                <w:left w:w="28" w:type="dxa"/>
                                <w:right w:w="28" w:type="dxa"/>
                              </w:tblCellMar>
                              <w:tblLook w:val="04A0" w:firstRow="1" w:lastRow="0" w:firstColumn="1" w:lastColumn="0" w:noHBand="0" w:noVBand="1"/>
                            </w:tblPr>
                            <w:tblGrid>
                              <w:gridCol w:w="907"/>
                              <w:gridCol w:w="850"/>
                              <w:gridCol w:w="850"/>
                              <w:gridCol w:w="850"/>
                              <w:gridCol w:w="907"/>
                              <w:gridCol w:w="850"/>
                              <w:gridCol w:w="850"/>
                              <w:gridCol w:w="850"/>
                            </w:tblGrid>
                            <w:tr w:rsidR="001A1AF6" w:rsidRPr="001449BB" w:rsidTr="00845A6D">
                              <w:trPr>
                                <w:trHeight w:val="567"/>
                                <w:jc w:val="center"/>
                              </w:trPr>
                              <w:tc>
                                <w:tcPr>
                                  <w:tcW w:w="907"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left"/>
                                    <w:textAlignment w:val="baseline"/>
                                    <w:rPr>
                                      <w:rFonts w:cs="新細明體"/>
                                      <w:color w:val="000000"/>
                                      <w:kern w:val="0"/>
                                      <w:sz w:val="20"/>
                                      <w:szCs w:val="20"/>
                                    </w:rPr>
                                  </w:pPr>
                                  <w:r w:rsidRPr="001449BB">
                                    <w:rPr>
                                      <w:rFonts w:cs="新細明體" w:hint="eastAsia"/>
                                      <w:color w:val="000000"/>
                                      <w:kern w:val="0"/>
                                      <w:sz w:val="20"/>
                                      <w:szCs w:val="20"/>
                                    </w:rPr>
                                    <w:t xml:space="preserve">　　項目</w:t>
                                  </w:r>
                                  <w:r w:rsidRPr="001449BB">
                                    <w:rPr>
                                      <w:rFonts w:cs="新細明體" w:hint="eastAsia"/>
                                      <w:color w:val="000000"/>
                                      <w:kern w:val="0"/>
                                      <w:sz w:val="20"/>
                                      <w:szCs w:val="20"/>
                                    </w:rPr>
                                    <w:br/>
                                  </w:r>
                                  <w:proofErr w:type="gramStart"/>
                                  <w:r w:rsidRPr="00F62385">
                                    <w:rPr>
                                      <w:rFonts w:cs="新細明體" w:hint="eastAsia"/>
                                      <w:color w:val="000000"/>
                                      <w:spacing w:val="-10"/>
                                      <w:kern w:val="0"/>
                                      <w:sz w:val="20"/>
                                      <w:szCs w:val="20"/>
                                    </w:rPr>
                                    <w:t>市縣別</w:t>
                                  </w:r>
                                  <w:proofErr w:type="gramEnd"/>
                                </w:p>
                              </w:tc>
                              <w:tc>
                                <w:tcPr>
                                  <w:tcW w:w="85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需求</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床位數</w:t>
                                  </w:r>
                                </w:p>
                              </w:tc>
                              <w:tc>
                                <w:tcPr>
                                  <w:tcW w:w="850" w:type="dxa"/>
                                  <w:tcBorders>
                                    <w:top w:val="single" w:sz="4" w:space="0" w:color="auto"/>
                                    <w:left w:val="nil"/>
                                    <w:bottom w:val="single" w:sz="4" w:space="0" w:color="auto"/>
                                    <w:right w:val="single" w:sz="4" w:space="0" w:color="auto"/>
                                  </w:tcBorders>
                                  <w:shd w:val="clear" w:color="auto" w:fill="auto"/>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核定</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床數</w:t>
                                  </w: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不足數</w:t>
                                  </w:r>
                                </w:p>
                              </w:tc>
                              <w:tc>
                                <w:tcPr>
                                  <w:tcW w:w="907" w:type="dxa"/>
                                  <w:tcBorders>
                                    <w:top w:val="single" w:sz="4" w:space="0" w:color="auto"/>
                                    <w:left w:val="double" w:sz="4" w:space="0" w:color="auto"/>
                                    <w:bottom w:val="single" w:sz="4" w:space="0" w:color="auto"/>
                                    <w:right w:val="single" w:sz="4" w:space="0" w:color="auto"/>
                                    <w:tl2br w:val="single" w:sz="4" w:space="0" w:color="auto"/>
                                  </w:tcBorders>
                                  <w:vAlign w:val="center"/>
                                </w:tcPr>
                                <w:p w:rsidR="001A1AF6" w:rsidRPr="001449BB" w:rsidRDefault="001A1AF6" w:rsidP="00B82E4A">
                                  <w:pPr>
                                    <w:overflowPunct/>
                                    <w:adjustRightInd w:val="0"/>
                                    <w:spacing w:line="280" w:lineRule="exact"/>
                                    <w:ind w:firstLineChars="0" w:firstLine="0"/>
                                    <w:jc w:val="left"/>
                                    <w:textAlignment w:val="baseline"/>
                                    <w:rPr>
                                      <w:rFonts w:cs="新細明體"/>
                                      <w:color w:val="000000"/>
                                      <w:kern w:val="0"/>
                                      <w:sz w:val="20"/>
                                      <w:szCs w:val="20"/>
                                    </w:rPr>
                                  </w:pPr>
                                  <w:r w:rsidRPr="001449BB">
                                    <w:rPr>
                                      <w:rFonts w:cs="新細明體" w:hint="eastAsia"/>
                                      <w:color w:val="000000"/>
                                      <w:kern w:val="0"/>
                                      <w:sz w:val="20"/>
                                      <w:szCs w:val="20"/>
                                    </w:rPr>
                                    <w:t xml:space="preserve">　　項目</w:t>
                                  </w:r>
                                  <w:proofErr w:type="gramStart"/>
                                  <w:r w:rsidRPr="00F62385">
                                    <w:rPr>
                                      <w:rFonts w:cs="新細明體" w:hint="eastAsia"/>
                                      <w:color w:val="000000"/>
                                      <w:spacing w:val="-10"/>
                                      <w:kern w:val="0"/>
                                      <w:sz w:val="20"/>
                                      <w:szCs w:val="20"/>
                                    </w:rPr>
                                    <w:t>市縣別</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需求</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床位數</w:t>
                                  </w:r>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核定</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床數</w:t>
                                  </w:r>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不足數</w:t>
                                  </w:r>
                                </w:p>
                              </w:tc>
                            </w:tr>
                            <w:tr w:rsidR="001A1AF6" w:rsidRPr="001449BB" w:rsidTr="002A276F">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b/>
                                      <w:bCs/>
                                      <w:color w:val="000000"/>
                                      <w:kern w:val="0"/>
                                      <w:sz w:val="20"/>
                                      <w:szCs w:val="20"/>
                                    </w:rPr>
                                  </w:pPr>
                                  <w:r w:rsidRPr="001449BB">
                                    <w:rPr>
                                      <w:rFonts w:cs="新細明體" w:hint="eastAsia"/>
                                      <w:b/>
                                      <w:bCs/>
                                      <w:color w:val="000000"/>
                                      <w:kern w:val="0"/>
                                      <w:sz w:val="20"/>
                                      <w:szCs w:val="20"/>
                                    </w:rPr>
                                    <w:t>合計</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kern w:val="0"/>
                                      <w:sz w:val="20"/>
                                      <w:szCs w:val="20"/>
                                    </w:rPr>
                                  </w:pPr>
                                  <w:r w:rsidRPr="001449BB">
                                    <w:rPr>
                                      <w:rFonts w:cs="新細明體" w:hint="eastAsia"/>
                                      <w:b/>
                                      <w:bCs/>
                                      <w:kern w:val="0"/>
                                      <w:sz w:val="20"/>
                                      <w:szCs w:val="20"/>
                                    </w:rPr>
                                    <w:t>112,296</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kern w:val="0"/>
                                      <w:sz w:val="20"/>
                                      <w:szCs w:val="20"/>
                                    </w:rPr>
                                  </w:pPr>
                                  <w:r w:rsidRPr="001449BB">
                                    <w:rPr>
                                      <w:rFonts w:cs="新細明體" w:hint="eastAsia"/>
                                      <w:b/>
                                      <w:bCs/>
                                      <w:color w:val="000000"/>
                                      <w:kern w:val="0"/>
                                      <w:sz w:val="20"/>
                                      <w:szCs w:val="20"/>
                                    </w:rPr>
                                    <w:t>114,951</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color w:val="000000"/>
                                      <w:kern w:val="0"/>
                                      <w:sz w:val="20"/>
                                      <w:szCs w:val="20"/>
                                    </w:rPr>
                                  </w:pPr>
                                  <w:r w:rsidRPr="001449BB">
                                    <w:rPr>
                                      <w:rFonts w:cs="新細明體" w:hint="eastAsia"/>
                                      <w:b/>
                                      <w:bCs/>
                                      <w:color w:val="000000"/>
                                      <w:kern w:val="0"/>
                                      <w:sz w:val="20"/>
                                      <w:szCs w:val="20"/>
                                    </w:rPr>
                                    <w:t>10,722</w:t>
                                  </w:r>
                                </w:p>
                              </w:tc>
                              <w:tc>
                                <w:tcPr>
                                  <w:tcW w:w="3457" w:type="dxa"/>
                                  <w:gridSpan w:val="4"/>
                                  <w:tcBorders>
                                    <w:top w:val="single" w:sz="4" w:space="0" w:color="auto"/>
                                    <w:left w:val="double" w:sz="4" w:space="0" w:color="auto"/>
                                    <w:bottom w:val="single" w:sz="4" w:space="0" w:color="auto"/>
                                    <w:right w:val="single" w:sz="4" w:space="0" w:color="auto"/>
                                    <w:tl2br w:val="single" w:sz="4" w:space="0" w:color="auto"/>
                                  </w:tcBorders>
                                </w:tcPr>
                                <w:p w:rsidR="001A1AF6" w:rsidRPr="001449BB" w:rsidRDefault="001A1AF6" w:rsidP="00B82E4A">
                                  <w:pPr>
                                    <w:overflowPunct/>
                                    <w:adjustRightInd w:val="0"/>
                                    <w:spacing w:line="280" w:lineRule="exact"/>
                                    <w:ind w:firstLineChars="0" w:firstLine="0"/>
                                    <w:jc w:val="right"/>
                                    <w:textAlignment w:val="baseline"/>
                                    <w:rPr>
                                      <w:rFonts w:cs="新細明體"/>
                                      <w:b/>
                                      <w:bCs/>
                                      <w:color w:val="000000"/>
                                      <w:kern w:val="0"/>
                                      <w:sz w:val="20"/>
                                      <w:szCs w:val="20"/>
                                    </w:rPr>
                                  </w:pP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臺北市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14,607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6,296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8,311</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彰化縣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6,213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8,515</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18,267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18,033</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234</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南投縣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2,738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3,548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桃園市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8,687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8,905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雲林縣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3,806</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3,547</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259</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中市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11,361</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11,429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嘉義縣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3,000</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3,010</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9,110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13,206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嘉義市</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1,276</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2,712</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高雄市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13,620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13,476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144</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屏東縣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4,414</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6,398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基隆市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1,910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1,785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125</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花蓮縣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1,827</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2,032</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宜蘭縣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2,326</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3,388</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東縣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1,249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1,399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新竹縣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2,203</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3,239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澎湖縣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533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341</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192</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新竹市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1,744</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1,299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445</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金門縣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599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205</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394</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苗栗縣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2,757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2,155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602</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連江縣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49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16</w:t>
                                  </w:r>
                                </w:p>
                              </w:tc>
                            </w:tr>
                          </w:tbl>
                          <w:p w:rsidR="001A1AF6" w:rsidRPr="001449BB" w:rsidRDefault="001A1AF6" w:rsidP="00845A6D">
                            <w:pPr>
                              <w:spacing w:line="200" w:lineRule="exact"/>
                              <w:ind w:left="540" w:rightChars="-21" w:right="-50" w:hangingChars="300" w:hanging="540"/>
                              <w:rPr>
                                <w:sz w:val="18"/>
                              </w:rPr>
                            </w:pPr>
                            <w:proofErr w:type="gramStart"/>
                            <w:r w:rsidRPr="001449BB">
                              <w:rPr>
                                <w:rFonts w:hint="eastAsia"/>
                                <w:sz w:val="18"/>
                              </w:rPr>
                              <w:t>註</w:t>
                            </w:r>
                            <w:proofErr w:type="gramEnd"/>
                            <w:r w:rsidRPr="001449BB">
                              <w:rPr>
                                <w:rFonts w:hint="eastAsia"/>
                                <w:sz w:val="18"/>
                              </w:rPr>
                              <w:t>：</w:t>
                            </w:r>
                            <w:r w:rsidRPr="001449BB">
                              <w:rPr>
                                <w:sz w:val="18"/>
                              </w:rPr>
                              <w:t>1.</w:t>
                            </w:r>
                            <w:r w:rsidRPr="003136C8">
                              <w:rPr>
                                <w:rFonts w:hint="eastAsia"/>
                                <w:spacing w:val="-2"/>
                                <w:sz w:val="18"/>
                              </w:rPr>
                              <w:t>住宿式機構包括依</w:t>
                            </w:r>
                            <w:r w:rsidRPr="00A34A7F">
                              <w:rPr>
                                <w:rFonts w:hint="eastAsia"/>
                                <w:spacing w:val="-2"/>
                                <w:sz w:val="18"/>
                              </w:rPr>
                              <w:t>長期照顧服務法設立</w:t>
                            </w:r>
                            <w:proofErr w:type="gramStart"/>
                            <w:r w:rsidRPr="00A34A7F">
                              <w:rPr>
                                <w:rFonts w:hint="eastAsia"/>
                                <w:spacing w:val="-2"/>
                                <w:sz w:val="18"/>
                              </w:rPr>
                              <w:t>住宿式長照</w:t>
                            </w:r>
                            <w:proofErr w:type="gramEnd"/>
                            <w:r w:rsidRPr="00A34A7F">
                              <w:rPr>
                                <w:rFonts w:hint="eastAsia"/>
                                <w:spacing w:val="-2"/>
                                <w:sz w:val="18"/>
                              </w:rPr>
                              <w:t>機構或提供住宿式服務之</w:t>
                            </w:r>
                            <w:proofErr w:type="gramStart"/>
                            <w:r w:rsidRPr="00A34A7F">
                              <w:rPr>
                                <w:rFonts w:hint="eastAsia"/>
                                <w:spacing w:val="-2"/>
                                <w:sz w:val="18"/>
                              </w:rPr>
                              <w:t>綜合式</w:t>
                            </w:r>
                            <w:r w:rsidRPr="003136C8">
                              <w:rPr>
                                <w:rFonts w:hint="eastAsia"/>
                                <w:spacing w:val="-2"/>
                                <w:sz w:val="18"/>
                              </w:rPr>
                              <w:t>長照</w:t>
                            </w:r>
                            <w:proofErr w:type="gramEnd"/>
                            <w:r w:rsidRPr="003136C8">
                              <w:rPr>
                                <w:rFonts w:hint="eastAsia"/>
                                <w:spacing w:val="-2"/>
                                <w:sz w:val="18"/>
                              </w:rPr>
                              <w:t>機構、老人福利機構、一般護理之家、榮民之家等機構。</w:t>
                            </w:r>
                            <w:r w:rsidRPr="003136C8">
                              <w:rPr>
                                <w:spacing w:val="-2"/>
                                <w:sz w:val="18"/>
                              </w:rPr>
                              <w:t xml:space="preserve"> </w:t>
                            </w:r>
                          </w:p>
                          <w:p w:rsidR="001A1AF6" w:rsidRPr="00E128C2" w:rsidRDefault="001A1AF6" w:rsidP="00845A6D">
                            <w:pPr>
                              <w:spacing w:line="200" w:lineRule="exact"/>
                              <w:ind w:left="540" w:rightChars="-21" w:right="-50" w:hangingChars="300" w:hanging="540"/>
                              <w:rPr>
                                <w:spacing w:val="-2"/>
                                <w:sz w:val="18"/>
                              </w:rPr>
                            </w:pPr>
                            <w:r w:rsidRPr="001449BB">
                              <w:rPr>
                                <w:rFonts w:hint="eastAsia"/>
                                <w:sz w:val="18"/>
                              </w:rPr>
                              <w:t xml:space="preserve">　　</w:t>
                            </w:r>
                            <w:r w:rsidRPr="001449BB">
                              <w:rPr>
                                <w:sz w:val="18"/>
                              </w:rPr>
                              <w:t>2.床位不足數之合計，係各市縣床位不足數之合計值，故與</w:t>
                            </w:r>
                            <w:r w:rsidRPr="00E128C2">
                              <w:rPr>
                                <w:spacing w:val="-2"/>
                                <w:sz w:val="18"/>
                              </w:rPr>
                              <w:t>需求床位數合計值、住宿式機構資源供給情形之核定床數合計值兩者間之差異床數不一致。</w:t>
                            </w:r>
                          </w:p>
                          <w:p w:rsidR="001A1AF6" w:rsidRPr="001449BB" w:rsidRDefault="001A1AF6" w:rsidP="00845A6D">
                            <w:pPr>
                              <w:spacing w:line="200" w:lineRule="exact"/>
                              <w:ind w:left="528" w:rightChars="-21" w:right="-50" w:hangingChars="300" w:hanging="528"/>
                              <w:rPr>
                                <w:sz w:val="18"/>
                              </w:rPr>
                            </w:pPr>
                            <w:r w:rsidRPr="00E128C2">
                              <w:rPr>
                                <w:rFonts w:hint="eastAsia"/>
                                <w:spacing w:val="-2"/>
                                <w:sz w:val="18"/>
                              </w:rPr>
                              <w:t xml:space="preserve">　　</w:t>
                            </w:r>
                            <w:r w:rsidRPr="00E128C2">
                              <w:rPr>
                                <w:spacing w:val="-2"/>
                                <w:sz w:val="18"/>
                              </w:rPr>
                              <w:t>3.資料來源：</w:t>
                            </w:r>
                            <w:r w:rsidRPr="001449BB">
                              <w:rPr>
                                <w:sz w:val="18"/>
                              </w:rPr>
                              <w:t>整理自衛</w:t>
                            </w:r>
                            <w:proofErr w:type="gramStart"/>
                            <w:r w:rsidRPr="001449BB">
                              <w:rPr>
                                <w:sz w:val="18"/>
                              </w:rPr>
                              <w:t>福部及國軍</w:t>
                            </w:r>
                            <w:proofErr w:type="gramEnd"/>
                            <w:r w:rsidRPr="001449BB">
                              <w:rPr>
                                <w:sz w:val="18"/>
                              </w:rPr>
                              <w:t>退除役官兵輔導委員會提供資料。</w:t>
                            </w:r>
                          </w:p>
                          <w:p w:rsidR="001A1AF6" w:rsidRPr="001449BB" w:rsidRDefault="001A1AF6" w:rsidP="00F95B48">
                            <w:pPr>
                              <w:spacing w:line="200" w:lineRule="exact"/>
                              <w:ind w:left="540" w:hangingChars="300" w:hanging="540"/>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C53452" id="_x0000_s1029" type="#_x0000_t202" style="position:absolute;left:0;text-align:left;margin-left:147.1pt;margin-top:271.1pt;width:351.2pt;height:288.9pt;z-index:251710464;visibility:visible;mso-wrap-style:square;mso-width-percent:0;mso-height-percent:0;mso-wrap-distance-left:5.65pt;mso-wrap-distance-top:0;mso-wrap-distance-right:9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" o:allowoverlap="f" stroked="f">
                <v:textbox>
                  <w:txbxContent>
                    <w:p w:rsidR="001A1AF6" w:rsidRPr="001449BB" w:rsidRDefault="001A1AF6" w:rsidP="00F95B48">
                      <w:pPr>
                        <w:spacing w:line="280" w:lineRule="exact"/>
                        <w:ind w:firstLineChars="0" w:firstLine="0"/>
                        <w:jc w:val="center"/>
                        <w:rPr>
                          <w:sz w:val="20"/>
                        </w:rPr>
                      </w:pPr>
                      <w:r>
                        <w:rPr>
                          <w:rFonts w:hint="eastAsia"/>
                          <w:b/>
                          <w:color w:val="000000" w:themeColor="text1"/>
                          <w:kern w:val="0"/>
                          <w:szCs w:val="32"/>
                        </w:rPr>
                        <w:t xml:space="preserve">表3　</w:t>
                      </w:r>
                      <w:r w:rsidRPr="001449BB">
                        <w:rPr>
                          <w:rFonts w:hint="eastAsia"/>
                          <w:b/>
                          <w:color w:val="000000" w:themeColor="text1"/>
                          <w:kern w:val="0"/>
                          <w:szCs w:val="32"/>
                        </w:rPr>
                        <w:t>11</w:t>
                      </w:r>
                      <w:r w:rsidRPr="001449BB">
                        <w:rPr>
                          <w:rFonts w:hint="eastAsia"/>
                          <w:b/>
                          <w:kern w:val="0"/>
                          <w:szCs w:val="32"/>
                        </w:rPr>
                        <w:t>1年底住宿式機構資源供給情形</w:t>
                      </w:r>
                    </w:p>
                    <w:p w:rsidR="001A1AF6" w:rsidRDefault="001A1AF6" w:rsidP="00B74684">
                      <w:pPr>
                        <w:spacing w:line="240" w:lineRule="exact"/>
                        <w:ind w:rightChars="-34" w:right="-82" w:firstLine="400"/>
                        <w:jc w:val="right"/>
                      </w:pPr>
                      <w:r w:rsidRPr="00285F72">
                        <w:rPr>
                          <w:rFonts w:hint="eastAsia"/>
                          <w:kern w:val="0"/>
                          <w:sz w:val="20"/>
                        </w:rPr>
                        <w:t>單位：床</w:t>
                      </w:r>
                    </w:p>
                    <w:tbl>
                      <w:tblPr>
                        <w:tblW w:w="6914" w:type="dxa"/>
                        <w:jc w:val="center"/>
                        <w:tblCellMar>
                          <w:left w:w="28" w:type="dxa"/>
                          <w:right w:w="28" w:type="dxa"/>
                        </w:tblCellMar>
                        <w:tblLook w:val="04A0" w:firstRow="1" w:lastRow="0" w:firstColumn="1" w:lastColumn="0" w:noHBand="0" w:noVBand="1"/>
                      </w:tblPr>
                      <w:tblGrid>
                        <w:gridCol w:w="907"/>
                        <w:gridCol w:w="850"/>
                        <w:gridCol w:w="850"/>
                        <w:gridCol w:w="850"/>
                        <w:gridCol w:w="907"/>
                        <w:gridCol w:w="850"/>
                        <w:gridCol w:w="850"/>
                        <w:gridCol w:w="850"/>
                      </w:tblGrid>
                      <w:tr w:rsidR="001A1AF6" w:rsidRPr="001449BB" w:rsidTr="00845A6D">
                        <w:trPr>
                          <w:trHeight w:val="567"/>
                          <w:jc w:val="center"/>
                        </w:trPr>
                        <w:tc>
                          <w:tcPr>
                            <w:tcW w:w="907"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left"/>
                              <w:textAlignment w:val="baseline"/>
                              <w:rPr>
                                <w:rFonts w:cs="新細明體"/>
                                <w:color w:val="000000"/>
                                <w:kern w:val="0"/>
                                <w:sz w:val="20"/>
                                <w:szCs w:val="20"/>
                              </w:rPr>
                            </w:pPr>
                            <w:r w:rsidRPr="001449BB">
                              <w:rPr>
                                <w:rFonts w:cs="新細明體" w:hint="eastAsia"/>
                                <w:color w:val="000000"/>
                                <w:kern w:val="0"/>
                                <w:sz w:val="20"/>
                                <w:szCs w:val="20"/>
                              </w:rPr>
                              <w:t xml:space="preserve">　　項目</w:t>
                            </w:r>
                            <w:r w:rsidRPr="001449BB">
                              <w:rPr>
                                <w:rFonts w:cs="新細明體" w:hint="eastAsia"/>
                                <w:color w:val="000000"/>
                                <w:kern w:val="0"/>
                                <w:sz w:val="20"/>
                                <w:szCs w:val="20"/>
                              </w:rPr>
                              <w:br/>
                            </w:r>
                            <w:proofErr w:type="gramStart"/>
                            <w:r w:rsidRPr="00F62385">
                              <w:rPr>
                                <w:rFonts w:cs="新細明體" w:hint="eastAsia"/>
                                <w:color w:val="000000"/>
                                <w:spacing w:val="-10"/>
                                <w:kern w:val="0"/>
                                <w:sz w:val="20"/>
                                <w:szCs w:val="20"/>
                              </w:rPr>
                              <w:t>市縣別</w:t>
                            </w:r>
                            <w:proofErr w:type="gramEnd"/>
                          </w:p>
                        </w:tc>
                        <w:tc>
                          <w:tcPr>
                            <w:tcW w:w="85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需求</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床位數</w:t>
                            </w:r>
                          </w:p>
                        </w:tc>
                        <w:tc>
                          <w:tcPr>
                            <w:tcW w:w="850" w:type="dxa"/>
                            <w:tcBorders>
                              <w:top w:val="single" w:sz="4" w:space="0" w:color="auto"/>
                              <w:left w:val="nil"/>
                              <w:bottom w:val="single" w:sz="4" w:space="0" w:color="auto"/>
                              <w:right w:val="single" w:sz="4" w:space="0" w:color="auto"/>
                            </w:tcBorders>
                            <w:shd w:val="clear" w:color="auto" w:fill="auto"/>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核定</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床數</w:t>
                            </w: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不足數</w:t>
                            </w:r>
                          </w:p>
                        </w:tc>
                        <w:tc>
                          <w:tcPr>
                            <w:tcW w:w="907" w:type="dxa"/>
                            <w:tcBorders>
                              <w:top w:val="single" w:sz="4" w:space="0" w:color="auto"/>
                              <w:left w:val="double" w:sz="4" w:space="0" w:color="auto"/>
                              <w:bottom w:val="single" w:sz="4" w:space="0" w:color="auto"/>
                              <w:right w:val="single" w:sz="4" w:space="0" w:color="auto"/>
                              <w:tl2br w:val="single" w:sz="4" w:space="0" w:color="auto"/>
                            </w:tcBorders>
                            <w:vAlign w:val="center"/>
                          </w:tcPr>
                          <w:p w:rsidR="001A1AF6" w:rsidRPr="001449BB" w:rsidRDefault="001A1AF6" w:rsidP="00B82E4A">
                            <w:pPr>
                              <w:overflowPunct/>
                              <w:adjustRightInd w:val="0"/>
                              <w:spacing w:line="280" w:lineRule="exact"/>
                              <w:ind w:firstLineChars="0" w:firstLine="0"/>
                              <w:jc w:val="left"/>
                              <w:textAlignment w:val="baseline"/>
                              <w:rPr>
                                <w:rFonts w:cs="新細明體"/>
                                <w:color w:val="000000"/>
                                <w:kern w:val="0"/>
                                <w:sz w:val="20"/>
                                <w:szCs w:val="20"/>
                              </w:rPr>
                            </w:pPr>
                            <w:r w:rsidRPr="001449BB">
                              <w:rPr>
                                <w:rFonts w:cs="新細明體" w:hint="eastAsia"/>
                                <w:color w:val="000000"/>
                                <w:kern w:val="0"/>
                                <w:sz w:val="20"/>
                                <w:szCs w:val="20"/>
                              </w:rPr>
                              <w:t xml:space="preserve">　　項目</w:t>
                            </w:r>
                            <w:proofErr w:type="gramStart"/>
                            <w:r w:rsidRPr="00F62385">
                              <w:rPr>
                                <w:rFonts w:cs="新細明體" w:hint="eastAsia"/>
                                <w:color w:val="000000"/>
                                <w:spacing w:val="-10"/>
                                <w:kern w:val="0"/>
                                <w:sz w:val="20"/>
                                <w:szCs w:val="20"/>
                              </w:rPr>
                              <w:t>市縣別</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需求</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床位數</w:t>
                            </w:r>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核定</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床數</w:t>
                            </w:r>
                          </w:p>
                        </w:tc>
                        <w:tc>
                          <w:tcPr>
                            <w:tcW w:w="850" w:type="dxa"/>
                            <w:tcBorders>
                              <w:top w:val="single" w:sz="4" w:space="0" w:color="auto"/>
                              <w:left w:val="single" w:sz="4" w:space="0" w:color="auto"/>
                              <w:bottom w:val="single" w:sz="4" w:space="0" w:color="auto"/>
                              <w:right w:val="single" w:sz="4" w:space="0" w:color="auto"/>
                            </w:tcBorders>
                            <w:vAlign w:val="center"/>
                          </w:tcPr>
                          <w:p w:rsidR="001A1AF6"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床位</w:t>
                            </w:r>
                          </w:p>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不足數</w:t>
                            </w:r>
                          </w:p>
                        </w:tc>
                      </w:tr>
                      <w:tr w:rsidR="001A1AF6" w:rsidRPr="001449BB" w:rsidTr="002A276F">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b/>
                                <w:bCs/>
                                <w:color w:val="000000"/>
                                <w:kern w:val="0"/>
                                <w:sz w:val="20"/>
                                <w:szCs w:val="20"/>
                              </w:rPr>
                            </w:pPr>
                            <w:r w:rsidRPr="001449BB">
                              <w:rPr>
                                <w:rFonts w:cs="新細明體" w:hint="eastAsia"/>
                                <w:b/>
                                <w:bCs/>
                                <w:color w:val="000000"/>
                                <w:kern w:val="0"/>
                                <w:sz w:val="20"/>
                                <w:szCs w:val="20"/>
                              </w:rPr>
                              <w:t>合計</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kern w:val="0"/>
                                <w:sz w:val="20"/>
                                <w:szCs w:val="20"/>
                              </w:rPr>
                            </w:pPr>
                            <w:r w:rsidRPr="001449BB">
                              <w:rPr>
                                <w:rFonts w:cs="新細明體" w:hint="eastAsia"/>
                                <w:b/>
                                <w:bCs/>
                                <w:kern w:val="0"/>
                                <w:sz w:val="20"/>
                                <w:szCs w:val="20"/>
                              </w:rPr>
                              <w:t>112,296</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kern w:val="0"/>
                                <w:sz w:val="20"/>
                                <w:szCs w:val="20"/>
                              </w:rPr>
                            </w:pPr>
                            <w:r w:rsidRPr="001449BB">
                              <w:rPr>
                                <w:rFonts w:cs="新細明體" w:hint="eastAsia"/>
                                <w:b/>
                                <w:bCs/>
                                <w:color w:val="000000"/>
                                <w:kern w:val="0"/>
                                <w:sz w:val="20"/>
                                <w:szCs w:val="20"/>
                              </w:rPr>
                              <w:t>114,951</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b/>
                                <w:bCs/>
                                <w:color w:val="000000"/>
                                <w:kern w:val="0"/>
                                <w:sz w:val="20"/>
                                <w:szCs w:val="20"/>
                              </w:rPr>
                            </w:pPr>
                            <w:r w:rsidRPr="001449BB">
                              <w:rPr>
                                <w:rFonts w:cs="新細明體" w:hint="eastAsia"/>
                                <w:b/>
                                <w:bCs/>
                                <w:color w:val="000000"/>
                                <w:kern w:val="0"/>
                                <w:sz w:val="20"/>
                                <w:szCs w:val="20"/>
                              </w:rPr>
                              <w:t>10,722</w:t>
                            </w:r>
                          </w:p>
                        </w:tc>
                        <w:tc>
                          <w:tcPr>
                            <w:tcW w:w="3457" w:type="dxa"/>
                            <w:gridSpan w:val="4"/>
                            <w:tcBorders>
                              <w:top w:val="single" w:sz="4" w:space="0" w:color="auto"/>
                              <w:left w:val="double" w:sz="4" w:space="0" w:color="auto"/>
                              <w:bottom w:val="single" w:sz="4" w:space="0" w:color="auto"/>
                              <w:right w:val="single" w:sz="4" w:space="0" w:color="auto"/>
                              <w:tl2br w:val="single" w:sz="4" w:space="0" w:color="auto"/>
                            </w:tcBorders>
                          </w:tcPr>
                          <w:p w:rsidR="001A1AF6" w:rsidRPr="001449BB" w:rsidRDefault="001A1AF6" w:rsidP="00B82E4A">
                            <w:pPr>
                              <w:overflowPunct/>
                              <w:adjustRightInd w:val="0"/>
                              <w:spacing w:line="280" w:lineRule="exact"/>
                              <w:ind w:firstLineChars="0" w:firstLine="0"/>
                              <w:jc w:val="right"/>
                              <w:textAlignment w:val="baseline"/>
                              <w:rPr>
                                <w:rFonts w:cs="新細明體"/>
                                <w:b/>
                                <w:bCs/>
                                <w:color w:val="000000"/>
                                <w:kern w:val="0"/>
                                <w:sz w:val="20"/>
                                <w:szCs w:val="20"/>
                              </w:rPr>
                            </w:pP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臺北市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14,607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6,296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8,311</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彰化縣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6,213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8,515</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18,267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18,033</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234</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南投縣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2,738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3,548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桃園市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8,687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8,905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雲林縣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3,806</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3,547</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259</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中市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11,361</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11,429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嘉義縣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3,000</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3,010</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南市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9,110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13,206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嘉義市</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1,276</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2,712</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高雄市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13,620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13,476</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144</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屏東縣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4,414</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6,398</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基隆市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1,910</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1,785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125</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花蓮縣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1,827</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2,032</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宜蘭縣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2,326</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3,388</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proofErr w:type="gramStart"/>
                            <w:r w:rsidRPr="001449BB">
                              <w:rPr>
                                <w:rFonts w:cs="新細明體" w:hint="eastAsia"/>
                                <w:color w:val="000000"/>
                                <w:kern w:val="0"/>
                                <w:sz w:val="20"/>
                                <w:szCs w:val="20"/>
                              </w:rPr>
                              <w:t>臺</w:t>
                            </w:r>
                            <w:proofErr w:type="gramEnd"/>
                            <w:r w:rsidRPr="001449BB">
                              <w:rPr>
                                <w:rFonts w:cs="新細明體" w:hint="eastAsia"/>
                                <w:color w:val="000000"/>
                                <w:kern w:val="0"/>
                                <w:sz w:val="20"/>
                                <w:szCs w:val="20"/>
                              </w:rPr>
                              <w:t>東縣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1,249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1,399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新竹縣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2,203</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3,239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澎湖縣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533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341</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192</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新竹市</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1,744</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1,299</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445</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金門縣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599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205</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394</w:t>
                            </w:r>
                          </w:p>
                        </w:tc>
                      </w:tr>
                      <w:tr w:rsidR="001A1AF6" w:rsidRPr="001449BB" w:rsidTr="0040338A">
                        <w:trPr>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苗栗縣</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2,757</w:t>
                            </w:r>
                          </w:p>
                        </w:tc>
                        <w:tc>
                          <w:tcPr>
                            <w:tcW w:w="850" w:type="dxa"/>
                            <w:tcBorders>
                              <w:top w:val="nil"/>
                              <w:left w:val="nil"/>
                              <w:bottom w:val="single" w:sz="4" w:space="0" w:color="auto"/>
                              <w:right w:val="sing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2,155</w:t>
                            </w:r>
                          </w:p>
                        </w:tc>
                        <w:tc>
                          <w:tcPr>
                            <w:tcW w:w="850" w:type="dxa"/>
                            <w:tcBorders>
                              <w:top w:val="nil"/>
                              <w:left w:val="nil"/>
                              <w:bottom w:val="single" w:sz="4" w:space="0" w:color="auto"/>
                              <w:right w:val="double" w:sz="4" w:space="0" w:color="auto"/>
                            </w:tcBorders>
                            <w:shd w:val="clear" w:color="auto" w:fill="auto"/>
                            <w:vAlign w:val="center"/>
                            <w:hideMark/>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602</w:t>
                            </w:r>
                          </w:p>
                        </w:tc>
                        <w:tc>
                          <w:tcPr>
                            <w:tcW w:w="907" w:type="dxa"/>
                            <w:tcBorders>
                              <w:top w:val="nil"/>
                              <w:left w:val="double" w:sz="4" w:space="0" w:color="auto"/>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center"/>
                              <w:textAlignment w:val="baseline"/>
                              <w:rPr>
                                <w:rFonts w:cs="新細明體"/>
                                <w:color w:val="000000"/>
                                <w:kern w:val="0"/>
                                <w:sz w:val="20"/>
                                <w:szCs w:val="20"/>
                              </w:rPr>
                            </w:pPr>
                            <w:r w:rsidRPr="001449BB">
                              <w:rPr>
                                <w:rFonts w:cs="新細明體" w:hint="eastAsia"/>
                                <w:color w:val="000000"/>
                                <w:kern w:val="0"/>
                                <w:sz w:val="20"/>
                                <w:szCs w:val="20"/>
                              </w:rPr>
                              <w:t>連江縣</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kern w:val="0"/>
                                <w:sz w:val="20"/>
                                <w:szCs w:val="20"/>
                              </w:rPr>
                              <w:t>49</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kern w:val="0"/>
                                <w:sz w:val="20"/>
                                <w:szCs w:val="20"/>
                              </w:rPr>
                            </w:pPr>
                            <w:r w:rsidRPr="001449BB">
                              <w:rPr>
                                <w:rFonts w:cs="新細明體" w:hint="eastAsia"/>
                                <w:bCs/>
                                <w:color w:val="000000"/>
                                <w:kern w:val="0"/>
                                <w:sz w:val="20"/>
                                <w:szCs w:val="20"/>
                              </w:rPr>
                              <w:t>33</w:t>
                            </w:r>
                          </w:p>
                        </w:tc>
                        <w:tc>
                          <w:tcPr>
                            <w:tcW w:w="850" w:type="dxa"/>
                            <w:tcBorders>
                              <w:top w:val="nil"/>
                              <w:left w:val="nil"/>
                              <w:bottom w:val="single" w:sz="4" w:space="0" w:color="auto"/>
                              <w:right w:val="single" w:sz="4" w:space="0" w:color="auto"/>
                            </w:tcBorders>
                            <w:vAlign w:val="center"/>
                          </w:tcPr>
                          <w:p w:rsidR="001A1AF6" w:rsidRPr="001449BB" w:rsidRDefault="001A1AF6" w:rsidP="00B82E4A">
                            <w:pPr>
                              <w:overflowPunct/>
                              <w:adjustRightInd w:val="0"/>
                              <w:spacing w:line="280" w:lineRule="exact"/>
                              <w:ind w:firstLineChars="0" w:firstLine="0"/>
                              <w:jc w:val="right"/>
                              <w:textAlignment w:val="baseline"/>
                              <w:rPr>
                                <w:rFonts w:cs="新細明體"/>
                                <w:color w:val="000000"/>
                                <w:kern w:val="0"/>
                                <w:sz w:val="20"/>
                                <w:szCs w:val="20"/>
                              </w:rPr>
                            </w:pPr>
                            <w:r w:rsidRPr="001449BB">
                              <w:rPr>
                                <w:rFonts w:cs="新細明體" w:hint="eastAsia"/>
                                <w:color w:val="000000"/>
                                <w:kern w:val="0"/>
                                <w:sz w:val="20"/>
                                <w:szCs w:val="20"/>
                              </w:rPr>
                              <w:t>16</w:t>
                            </w:r>
                          </w:p>
                        </w:tc>
                      </w:tr>
                    </w:tbl>
                    <w:p w:rsidR="001A1AF6" w:rsidRPr="001449BB" w:rsidRDefault="001A1AF6" w:rsidP="00845A6D">
                      <w:pPr>
                        <w:spacing w:line="200" w:lineRule="exact"/>
                        <w:ind w:left="540" w:rightChars="-21" w:right="-50" w:hangingChars="300" w:hanging="540"/>
                        <w:rPr>
                          <w:sz w:val="18"/>
                        </w:rPr>
                      </w:pPr>
                      <w:proofErr w:type="gramStart"/>
                      <w:r w:rsidRPr="001449BB">
                        <w:rPr>
                          <w:rFonts w:hint="eastAsia"/>
                          <w:sz w:val="18"/>
                        </w:rPr>
                        <w:t>註</w:t>
                      </w:r>
                      <w:proofErr w:type="gramEnd"/>
                      <w:r w:rsidRPr="001449BB">
                        <w:rPr>
                          <w:rFonts w:hint="eastAsia"/>
                          <w:sz w:val="18"/>
                        </w:rPr>
                        <w:t>：</w:t>
                      </w:r>
                      <w:r w:rsidRPr="001449BB">
                        <w:rPr>
                          <w:sz w:val="18"/>
                        </w:rPr>
                        <w:t>1.</w:t>
                      </w:r>
                      <w:r w:rsidRPr="003136C8">
                        <w:rPr>
                          <w:rFonts w:hint="eastAsia"/>
                          <w:spacing w:val="-2"/>
                          <w:sz w:val="18"/>
                        </w:rPr>
                        <w:t>住宿式機構包括依</w:t>
                      </w:r>
                      <w:r w:rsidRPr="00A34A7F">
                        <w:rPr>
                          <w:rFonts w:hint="eastAsia"/>
                          <w:spacing w:val="-2"/>
                          <w:sz w:val="18"/>
                        </w:rPr>
                        <w:t>長期照顧服務法設立</w:t>
                      </w:r>
                      <w:proofErr w:type="gramStart"/>
                      <w:r w:rsidRPr="00A34A7F">
                        <w:rPr>
                          <w:rFonts w:hint="eastAsia"/>
                          <w:spacing w:val="-2"/>
                          <w:sz w:val="18"/>
                        </w:rPr>
                        <w:t>住宿式長照</w:t>
                      </w:r>
                      <w:proofErr w:type="gramEnd"/>
                      <w:r w:rsidRPr="00A34A7F">
                        <w:rPr>
                          <w:rFonts w:hint="eastAsia"/>
                          <w:spacing w:val="-2"/>
                          <w:sz w:val="18"/>
                        </w:rPr>
                        <w:t>機構或提供住宿式服務之</w:t>
                      </w:r>
                      <w:proofErr w:type="gramStart"/>
                      <w:r w:rsidRPr="00A34A7F">
                        <w:rPr>
                          <w:rFonts w:hint="eastAsia"/>
                          <w:spacing w:val="-2"/>
                          <w:sz w:val="18"/>
                        </w:rPr>
                        <w:t>綜合式</w:t>
                      </w:r>
                      <w:r w:rsidRPr="003136C8">
                        <w:rPr>
                          <w:rFonts w:hint="eastAsia"/>
                          <w:spacing w:val="-2"/>
                          <w:sz w:val="18"/>
                        </w:rPr>
                        <w:t>長照</w:t>
                      </w:r>
                      <w:proofErr w:type="gramEnd"/>
                      <w:r w:rsidRPr="003136C8">
                        <w:rPr>
                          <w:rFonts w:hint="eastAsia"/>
                          <w:spacing w:val="-2"/>
                          <w:sz w:val="18"/>
                        </w:rPr>
                        <w:t>機構、老人福利機構、一般護理之家、榮民之家等機構。</w:t>
                      </w:r>
                      <w:r w:rsidRPr="003136C8">
                        <w:rPr>
                          <w:spacing w:val="-2"/>
                          <w:sz w:val="18"/>
                        </w:rPr>
                        <w:t xml:space="preserve"> </w:t>
                      </w:r>
                    </w:p>
                    <w:p w:rsidR="001A1AF6" w:rsidRPr="00E128C2" w:rsidRDefault="001A1AF6" w:rsidP="00845A6D">
                      <w:pPr>
                        <w:spacing w:line="200" w:lineRule="exact"/>
                        <w:ind w:left="540" w:rightChars="-21" w:right="-50" w:hangingChars="300" w:hanging="540"/>
                        <w:rPr>
                          <w:spacing w:val="-2"/>
                          <w:sz w:val="18"/>
                        </w:rPr>
                      </w:pPr>
                      <w:r w:rsidRPr="001449BB">
                        <w:rPr>
                          <w:rFonts w:hint="eastAsia"/>
                          <w:sz w:val="18"/>
                        </w:rPr>
                        <w:t xml:space="preserve">　　</w:t>
                      </w:r>
                      <w:r w:rsidRPr="001449BB">
                        <w:rPr>
                          <w:sz w:val="18"/>
                        </w:rPr>
                        <w:t>2.床位不足數之合計，係各市縣床位不足數之合計值，故與</w:t>
                      </w:r>
                      <w:r w:rsidRPr="00E128C2">
                        <w:rPr>
                          <w:spacing w:val="-2"/>
                          <w:sz w:val="18"/>
                        </w:rPr>
                        <w:t>需求床位數合計值、住宿式機構資源供給情形之核定床數合計值兩者間之差異床數不一致。</w:t>
                      </w:r>
                    </w:p>
                    <w:p w:rsidR="001A1AF6" w:rsidRPr="001449BB" w:rsidRDefault="001A1AF6" w:rsidP="00845A6D">
                      <w:pPr>
                        <w:spacing w:line="200" w:lineRule="exact"/>
                        <w:ind w:left="528" w:rightChars="-21" w:right="-50" w:hangingChars="300" w:hanging="528"/>
                        <w:rPr>
                          <w:sz w:val="18"/>
                        </w:rPr>
                      </w:pPr>
                      <w:r w:rsidRPr="00E128C2">
                        <w:rPr>
                          <w:rFonts w:hint="eastAsia"/>
                          <w:spacing w:val="-2"/>
                          <w:sz w:val="18"/>
                        </w:rPr>
                        <w:t xml:space="preserve">　　</w:t>
                      </w:r>
                      <w:r w:rsidRPr="00E128C2">
                        <w:rPr>
                          <w:spacing w:val="-2"/>
                          <w:sz w:val="18"/>
                        </w:rPr>
                        <w:t>3.資料來源：</w:t>
                      </w:r>
                      <w:r w:rsidRPr="001449BB">
                        <w:rPr>
                          <w:sz w:val="18"/>
                        </w:rPr>
                        <w:t>整理自衛</w:t>
                      </w:r>
                      <w:proofErr w:type="gramStart"/>
                      <w:r w:rsidRPr="001449BB">
                        <w:rPr>
                          <w:sz w:val="18"/>
                        </w:rPr>
                        <w:t>福部及國軍</w:t>
                      </w:r>
                      <w:proofErr w:type="gramEnd"/>
                      <w:r w:rsidRPr="001449BB">
                        <w:rPr>
                          <w:sz w:val="18"/>
                        </w:rPr>
                        <w:t>退除役官兵輔導委員會提供資料。</w:t>
                      </w:r>
                    </w:p>
                    <w:p w:rsidR="001A1AF6" w:rsidRPr="001449BB" w:rsidRDefault="001A1AF6" w:rsidP="00F95B48">
                      <w:pPr>
                        <w:spacing w:line="200" w:lineRule="exact"/>
                        <w:ind w:left="540" w:hangingChars="300" w:hanging="540"/>
                        <w:rPr>
                          <w:sz w:val="18"/>
                        </w:rPr>
                      </w:pPr>
                    </w:p>
                  </w:txbxContent>
                </v:textbox>
                <w10:wrap type="square" anchorx="margin" anchory="margin"/>
              </v:shape>
            </w:pict>
          </mc:Fallback>
        </mc:AlternateContent>
      </w:r>
      <w:r w:rsidR="00FC0BDA" w:rsidRPr="00A364A7">
        <w:rPr>
          <w:rFonts w:hint="eastAsia"/>
          <w:b/>
        </w:rPr>
        <w:t xml:space="preserve">A.　</w:t>
      </w:r>
      <w:r w:rsidR="009206C3" w:rsidRPr="00A364A7">
        <w:rPr>
          <w:rFonts w:hint="eastAsia"/>
          <w:b/>
        </w:rPr>
        <w:t>全國住宿式機構供給床位數逐漸成長，惟部分市縣供給床位數仍有不足，又</w:t>
      </w:r>
      <w:proofErr w:type="gramStart"/>
      <w:r w:rsidR="009206C3" w:rsidRPr="00A364A7">
        <w:rPr>
          <w:rFonts w:hint="eastAsia"/>
          <w:b/>
        </w:rPr>
        <w:t>衛福部推估</w:t>
      </w:r>
      <w:proofErr w:type="gramEnd"/>
      <w:r w:rsidR="009206C3" w:rsidRPr="00A364A7">
        <w:rPr>
          <w:rFonts w:hint="eastAsia"/>
          <w:b/>
        </w:rPr>
        <w:t>至</w:t>
      </w:r>
      <w:proofErr w:type="gramStart"/>
      <w:r w:rsidR="009206C3" w:rsidRPr="00A364A7">
        <w:rPr>
          <w:b/>
        </w:rPr>
        <w:t>114</w:t>
      </w:r>
      <w:proofErr w:type="gramEnd"/>
      <w:r w:rsidR="009206C3" w:rsidRPr="00A364A7">
        <w:rPr>
          <w:b/>
        </w:rPr>
        <w:t>年度仍有11市縣之54個鄉鎮市區供給不足達100床，</w:t>
      </w:r>
      <w:r w:rsidR="00AD3198" w:rsidRPr="00A364A7">
        <w:rPr>
          <w:b/>
        </w:rPr>
        <w:t>允宜加速布建資源</w:t>
      </w:r>
      <w:r w:rsidR="009206C3" w:rsidRPr="00A364A7">
        <w:rPr>
          <w:b/>
        </w:rPr>
        <w:t>，以滿足失能人口需求：</w:t>
      </w:r>
      <w:r w:rsidR="009206C3" w:rsidRPr="00A364A7">
        <w:t>據</w:t>
      </w:r>
      <w:r w:rsidR="009206C3" w:rsidRPr="00A364A7">
        <w:rPr>
          <w:rFonts w:hint="eastAsia"/>
        </w:rPr>
        <w:t>衛福部</w:t>
      </w:r>
      <w:r w:rsidR="009206C3" w:rsidRPr="00A364A7">
        <w:t>估算，111年底住宿式機構需求床位數為11</w:t>
      </w:r>
      <w:r w:rsidR="007736FC" w:rsidRPr="00A364A7">
        <w:t>萬</w:t>
      </w:r>
      <w:r w:rsidR="009206C3" w:rsidRPr="00A364A7">
        <w:t>2,296床，而經統計全</w:t>
      </w:r>
      <w:proofErr w:type="gramStart"/>
      <w:r w:rsidR="009206C3" w:rsidRPr="00A364A7">
        <w:t>臺</w:t>
      </w:r>
      <w:proofErr w:type="gramEnd"/>
      <w:r w:rsidR="009206C3" w:rsidRPr="00A364A7">
        <w:t>同時間</w:t>
      </w:r>
      <w:proofErr w:type="gramStart"/>
      <w:r w:rsidR="009206C3" w:rsidRPr="00A364A7">
        <w:t>實際供床數</w:t>
      </w:r>
      <w:proofErr w:type="gramEnd"/>
      <w:r w:rsidR="009206C3" w:rsidRPr="00A364A7">
        <w:t>為11</w:t>
      </w:r>
      <w:r w:rsidR="00F239AB" w:rsidRPr="00A364A7">
        <w:t>萬</w:t>
      </w:r>
      <w:r w:rsidR="009206C3" w:rsidRPr="00A364A7">
        <w:t>4,951床，已</w:t>
      </w:r>
      <w:proofErr w:type="gramStart"/>
      <w:r w:rsidR="009206C3" w:rsidRPr="00A364A7">
        <w:t>超逾推估</w:t>
      </w:r>
      <w:proofErr w:type="gramEnd"/>
      <w:r w:rsidR="009206C3" w:rsidRPr="00A364A7">
        <w:t>需求，亦較109年底之11</w:t>
      </w:r>
      <w:r w:rsidR="00F239AB" w:rsidRPr="00A364A7">
        <w:t>萬</w:t>
      </w:r>
      <w:r w:rsidR="009206C3" w:rsidRPr="00A364A7">
        <w:t>2,317床，增加2,634床，增加幅度</w:t>
      </w:r>
      <w:r w:rsidR="009206C3" w:rsidRPr="00A364A7">
        <w:rPr>
          <w:spacing w:val="-2"/>
        </w:rPr>
        <w:t>約2.35％，惟如以各市縣床位供需情形觀之，仍有臺北市等10市縣</w:t>
      </w:r>
      <w:proofErr w:type="gramStart"/>
      <w:r w:rsidR="009206C3" w:rsidRPr="00A364A7">
        <w:rPr>
          <w:spacing w:val="-2"/>
        </w:rPr>
        <w:t>之供床數</w:t>
      </w:r>
      <w:proofErr w:type="gramEnd"/>
      <w:r w:rsidR="009206C3" w:rsidRPr="00A364A7">
        <w:rPr>
          <w:spacing w:val="-2"/>
        </w:rPr>
        <w:t>較需求床數短缺，短缺數量介於16床至8,311床間（表3），</w:t>
      </w:r>
      <w:r w:rsidR="009206C3" w:rsidRPr="00A364A7">
        <w:t>另經</w:t>
      </w:r>
      <w:proofErr w:type="gramStart"/>
      <w:r w:rsidR="009206C3" w:rsidRPr="00A364A7">
        <w:rPr>
          <w:rFonts w:hint="eastAsia"/>
        </w:rPr>
        <w:t>衛福部以</w:t>
      </w:r>
      <w:proofErr w:type="gramEnd"/>
      <w:r w:rsidR="009206C3" w:rsidRPr="00A364A7">
        <w:t>111年底人口統計資料重新盤</w:t>
      </w:r>
      <w:r w:rsidR="00A2718E" w:rsidRPr="00A364A7">
        <w:t>點，</w:t>
      </w:r>
      <w:proofErr w:type="gramStart"/>
      <w:r w:rsidR="00A2718E" w:rsidRPr="00A364A7">
        <w:t>推</w:t>
      </w:r>
      <w:r w:rsidR="009206C3" w:rsidRPr="00A364A7">
        <w:t>估迄</w:t>
      </w:r>
      <w:proofErr w:type="gramEnd"/>
      <w:r w:rsidR="009206C3" w:rsidRPr="00A364A7">
        <w:t>114年底仍有11市縣之54個鄉鎮市區住宿式機構供給不足達100床（表4），其中臺北市轄內全部12區皆有供給不足情形，顯示近幾年內住宿式機構服務之可近</w:t>
      </w:r>
      <w:proofErr w:type="gramStart"/>
      <w:r w:rsidR="009206C3" w:rsidRPr="00A364A7">
        <w:t>性均有不足</w:t>
      </w:r>
      <w:proofErr w:type="gramEnd"/>
      <w:r w:rsidR="009206C3" w:rsidRPr="00A364A7">
        <w:t>。又</w:t>
      </w:r>
      <w:proofErr w:type="gramStart"/>
      <w:r w:rsidR="009206C3" w:rsidRPr="00A364A7">
        <w:t>衛福部為改善</w:t>
      </w:r>
      <w:proofErr w:type="gramEnd"/>
      <w:r w:rsidR="009206C3" w:rsidRPr="00A364A7">
        <w:t>部分鄉鎮市區未有住宿式機構問題，公告「</w:t>
      </w:r>
      <w:proofErr w:type="gramStart"/>
      <w:r w:rsidR="009206C3" w:rsidRPr="00A364A7">
        <w:t>獎助布建住宿式長照</w:t>
      </w:r>
      <w:proofErr w:type="gramEnd"/>
      <w:r w:rsidR="009206C3" w:rsidRPr="00A364A7">
        <w:t>機構公共化資源計畫」申請作業須知，原規劃於108至113年間，獎助公立醫療院所、社福機構、市縣政府、中央各部會等，於住宿式機構資源不足地區，設立或修繕</w:t>
      </w:r>
      <w:proofErr w:type="gramStart"/>
      <w:r w:rsidR="009206C3" w:rsidRPr="00A364A7">
        <w:t>住宿式長照</w:t>
      </w:r>
      <w:proofErr w:type="gramEnd"/>
      <w:r w:rsidR="009206C3" w:rsidRPr="00A364A7">
        <w:t>機構，</w:t>
      </w:r>
      <w:r w:rsidR="009206C3" w:rsidRPr="00A364A7">
        <w:rPr>
          <w:rFonts w:hint="eastAsia"/>
        </w:rPr>
        <w:t>所需經費以長照服務發展基金（下稱長照基金）支應，並已</w:t>
      </w:r>
      <w:r w:rsidR="00EA1817" w:rsidRPr="00A364A7">
        <w:rPr>
          <w:rFonts w:hint="eastAsia"/>
        </w:rPr>
        <w:t>於108年11月至110年10月間</w:t>
      </w:r>
      <w:r w:rsidR="009206C3" w:rsidRPr="00A364A7">
        <w:rPr>
          <w:rFonts w:hint="eastAsia"/>
        </w:rPr>
        <w:t>核定獎助新（修）建案計</w:t>
      </w:r>
      <w:r w:rsidR="009206C3" w:rsidRPr="00A364A7">
        <w:t>37</w:t>
      </w:r>
      <w:r w:rsidR="00B763E5" w:rsidRPr="00A364A7">
        <w:rPr>
          <w:rFonts w:hint="eastAsia"/>
        </w:rPr>
        <w:t>案</w:t>
      </w:r>
      <w:r w:rsidR="009206C3" w:rsidRPr="00A364A7">
        <w:t>，預計可增加床位4,798床，</w:t>
      </w:r>
      <w:r w:rsidR="003F7316" w:rsidRPr="00A364A7">
        <w:t>總獎助經費79億3,07</w:t>
      </w:r>
      <w:r w:rsidR="009206C3" w:rsidRPr="00A364A7">
        <w:t>6萬</w:t>
      </w:r>
    </w:p>
    <w:p w:rsidR="00FC0BDA" w:rsidRPr="00A364A7" w:rsidRDefault="009206C3" w:rsidP="00B82E4A">
      <w:pPr>
        <w:widowControl w:val="0"/>
        <w:spacing w:line="520" w:lineRule="exact"/>
        <w:ind w:firstLineChars="0" w:firstLine="0"/>
      </w:pPr>
      <w:r w:rsidRPr="00A364A7">
        <w:lastRenderedPageBreak/>
        <w:t>餘元。</w:t>
      </w:r>
      <w:proofErr w:type="gramStart"/>
      <w:r w:rsidR="00EA1817" w:rsidRPr="00A364A7">
        <w:t>惟</w:t>
      </w:r>
      <w:proofErr w:type="gramEnd"/>
      <w:r w:rsidRPr="00A364A7">
        <w:t>截至111年底止，已中止</w:t>
      </w:r>
      <w:proofErr w:type="gramStart"/>
      <w:r w:rsidRPr="00A364A7">
        <w:t>執行或刻正</w:t>
      </w:r>
      <w:proofErr w:type="gramEnd"/>
      <w:r w:rsidRPr="00A364A7">
        <w:t>申請計畫中止者各1</w:t>
      </w:r>
      <w:r w:rsidR="00B763E5" w:rsidRPr="00A364A7">
        <w:rPr>
          <w:rFonts w:hint="eastAsia"/>
        </w:rPr>
        <w:t>案</w:t>
      </w:r>
      <w:r w:rsidRPr="00A364A7">
        <w:t>，其餘35案之執行進度，</w:t>
      </w:r>
      <w:r w:rsidR="00157398" w:rsidRPr="00A364A7">
        <w:rPr>
          <w:rFonts w:ascii="Times New Roman" w:eastAsia="新細明體" w:hAnsi="Times New Roman" w:cs="Times New Roman"/>
          <w:noProof/>
          <w:spacing w:val="-2"/>
          <w:sz w:val="32"/>
          <w:szCs w:val="32"/>
        </w:rPr>
        <mc:AlternateContent>
          <mc:Choice Requires="wps">
            <w:drawing>
              <wp:anchor distT="0" distB="0" distL="0" distR="114300" simplePos="0" relativeHeight="251749376" behindDoc="0" locked="0" layoutInCell="1" allowOverlap="0" wp14:anchorId="06C6C6AD" wp14:editId="12C0997E">
                <wp:simplePos x="0" y="0"/>
                <wp:positionH relativeFrom="margin">
                  <wp:posOffset>1880260</wp:posOffset>
                </wp:positionH>
                <wp:positionV relativeFrom="paragraph">
                  <wp:posOffset>66320</wp:posOffset>
                </wp:positionV>
                <wp:extent cx="4718050" cy="4839335"/>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8050" cy="4839335"/>
                        </a:xfrm>
                        <a:prstGeom prst="rect">
                          <a:avLst/>
                        </a:prstGeom>
                        <a:noFill/>
                        <a:ln w="9525">
                          <a:noFill/>
                          <a:miter lim="800000"/>
                          <a:headEnd/>
                          <a:tailEnd/>
                        </a:ln>
                      </wps:spPr>
                      <wps:txbx>
                        <w:txbxContent>
                          <w:p w:rsidR="001A1AF6" w:rsidRPr="007C2574" w:rsidRDefault="001A1AF6" w:rsidP="008141F0">
                            <w:pPr>
                              <w:spacing w:line="280" w:lineRule="exact"/>
                              <w:ind w:right="238" w:firstLineChars="70" w:firstLine="163"/>
                              <w:jc w:val="center"/>
                              <w:rPr>
                                <w:spacing w:val="-4"/>
                              </w:rPr>
                            </w:pPr>
                            <w:r w:rsidRPr="007C2574">
                              <w:rPr>
                                <w:rFonts w:hint="eastAsia"/>
                                <w:b/>
                                <w:color w:val="000000" w:themeColor="text1"/>
                                <w:spacing w:val="-4"/>
                                <w:kern w:val="0"/>
                                <w:szCs w:val="32"/>
                              </w:rPr>
                              <w:t xml:space="preserve">表4　</w:t>
                            </w:r>
                            <w:proofErr w:type="gramStart"/>
                            <w:r w:rsidRPr="007C2574">
                              <w:rPr>
                                <w:rFonts w:hint="eastAsia"/>
                                <w:b/>
                                <w:color w:val="000000" w:themeColor="text1"/>
                                <w:spacing w:val="-4"/>
                                <w:szCs w:val="32"/>
                              </w:rPr>
                              <w:t>推估迄</w:t>
                            </w:r>
                            <w:proofErr w:type="gramEnd"/>
                            <w:r w:rsidRPr="007C2574">
                              <w:rPr>
                                <w:rFonts w:hint="eastAsia"/>
                                <w:b/>
                                <w:color w:val="000000" w:themeColor="text1"/>
                                <w:spacing w:val="-4"/>
                                <w:szCs w:val="32"/>
                              </w:rPr>
                              <w:t>114年底住宿式機構供給不足達100床地區</w:t>
                            </w:r>
                          </w:p>
                          <w:p w:rsidR="001A1AF6" w:rsidRPr="00254C04" w:rsidRDefault="001A1AF6" w:rsidP="008141F0">
                            <w:pPr>
                              <w:spacing w:line="280" w:lineRule="exact"/>
                              <w:ind w:rightChars="149" w:right="358" w:firstLine="400"/>
                              <w:jc w:val="right"/>
                              <w:rPr>
                                <w:sz w:val="20"/>
                              </w:rPr>
                            </w:pPr>
                            <w:r w:rsidRPr="00254C04">
                              <w:rPr>
                                <w:rFonts w:hint="eastAsia"/>
                                <w:sz w:val="20"/>
                              </w:rPr>
                              <w:t>單位：</w:t>
                            </w:r>
                            <w:proofErr w:type="gramStart"/>
                            <w:r w:rsidRPr="00254C04">
                              <w:rPr>
                                <w:rFonts w:hint="eastAsia"/>
                                <w:sz w:val="20"/>
                              </w:rPr>
                              <w:t>個</w:t>
                            </w:r>
                            <w:proofErr w:type="gramEnd"/>
                            <w:r w:rsidRPr="00254C04">
                              <w:rPr>
                                <w:rFonts w:hint="eastAsia"/>
                                <w:sz w:val="20"/>
                              </w:rPr>
                              <w:t>、％</w:t>
                            </w:r>
                          </w:p>
                          <w:tbl>
                            <w:tblPr>
                              <w:tblStyle w:val="212"/>
                              <w:tblW w:w="4535" w:type="pct"/>
                              <w:jc w:val="center"/>
                              <w:tblLayout w:type="fixed"/>
                              <w:tblLook w:val="04A0" w:firstRow="1" w:lastRow="0" w:firstColumn="1" w:lastColumn="0" w:noHBand="0" w:noVBand="1"/>
                            </w:tblPr>
                            <w:tblGrid>
                              <w:gridCol w:w="893"/>
                              <w:gridCol w:w="896"/>
                              <w:gridCol w:w="1125"/>
                              <w:gridCol w:w="936"/>
                              <w:gridCol w:w="2606"/>
                            </w:tblGrid>
                            <w:tr w:rsidR="001A1AF6" w:rsidRPr="003136C8" w:rsidTr="00157398">
                              <w:trPr>
                                <w:trHeight w:val="20"/>
                                <w:jc w:val="center"/>
                              </w:trPr>
                              <w:tc>
                                <w:tcPr>
                                  <w:tcW w:w="895" w:type="dxa"/>
                                  <w:vMerge w:val="restart"/>
                                  <w:vAlign w:val="center"/>
                                </w:tcPr>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proofErr w:type="gramStart"/>
                                  <w:r w:rsidRPr="003136C8">
                                    <w:rPr>
                                      <w:rFonts w:cs="Times New Roman" w:hint="eastAsia"/>
                                    </w:rPr>
                                    <w:t>市縣別</w:t>
                                  </w:r>
                                  <w:proofErr w:type="gramEnd"/>
                                </w:p>
                              </w:tc>
                              <w:tc>
                                <w:tcPr>
                                  <w:tcW w:w="898" w:type="dxa"/>
                                  <w:vMerge w:val="restart"/>
                                  <w:vAlign w:val="center"/>
                                </w:tcPr>
                                <w:p w:rsidR="001A1AF6" w:rsidRDefault="001A1AF6" w:rsidP="00FB0B11">
                                  <w:pPr>
                                    <w:widowControl w:val="0"/>
                                    <w:overflowPunct/>
                                    <w:spacing w:line="280" w:lineRule="exact"/>
                                    <w:ind w:leftChars="-26" w:left="-62" w:rightChars="-21" w:right="-50" w:firstLineChars="0" w:firstLine="0"/>
                                    <w:jc w:val="center"/>
                                    <w:rPr>
                                      <w:rFonts w:cs="Times New Roman"/>
                                    </w:rPr>
                                  </w:pPr>
                                  <w:r w:rsidRPr="003136C8">
                                    <w:rPr>
                                      <w:rFonts w:cs="Times New Roman" w:hint="eastAsia"/>
                                    </w:rPr>
                                    <w:t>鄉鎮</w:t>
                                  </w:r>
                                </w:p>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r w:rsidRPr="003136C8">
                                    <w:rPr>
                                      <w:rFonts w:cs="Times New Roman" w:hint="eastAsia"/>
                                    </w:rPr>
                                    <w:t>市區數</w:t>
                                  </w:r>
                                </w:p>
                              </w:tc>
                              <w:tc>
                                <w:tcPr>
                                  <w:tcW w:w="4677" w:type="dxa"/>
                                  <w:gridSpan w:val="3"/>
                                  <w:vAlign w:val="center"/>
                                </w:tcPr>
                                <w:p w:rsidR="001A1AF6" w:rsidRPr="003136C8" w:rsidRDefault="001A1AF6" w:rsidP="00FB0B11">
                                  <w:pPr>
                                    <w:widowControl w:val="0"/>
                                    <w:overflowPunct/>
                                    <w:spacing w:line="280" w:lineRule="exact"/>
                                    <w:ind w:leftChars="-49" w:left="-118" w:rightChars="-10" w:right="-24" w:firstLineChars="0" w:firstLine="0"/>
                                    <w:jc w:val="center"/>
                                    <w:rPr>
                                      <w:rFonts w:cs="Times New Roman"/>
                                    </w:rPr>
                                  </w:pPr>
                                  <w:r w:rsidRPr="00E31FD5">
                                    <w:rPr>
                                      <w:rFonts w:cs="Times New Roman" w:hint="eastAsia"/>
                                      <w:spacing w:val="-10"/>
                                    </w:rPr>
                                    <w:t>迄114年底住宿式機構供給不足達100床</w:t>
                                  </w:r>
                                </w:p>
                              </w:tc>
                            </w:tr>
                            <w:tr w:rsidR="001A1AF6" w:rsidRPr="003136C8" w:rsidTr="00157398">
                              <w:trPr>
                                <w:trHeight w:val="20"/>
                                <w:jc w:val="center"/>
                              </w:trPr>
                              <w:tc>
                                <w:tcPr>
                                  <w:tcW w:w="895" w:type="dxa"/>
                                  <w:vMerge/>
                                  <w:vAlign w:val="center"/>
                                </w:tcPr>
                                <w:p w:rsidR="001A1AF6" w:rsidRPr="003136C8" w:rsidRDefault="001A1AF6" w:rsidP="00FB0B11">
                                  <w:pPr>
                                    <w:widowControl w:val="0"/>
                                    <w:overflowPunct/>
                                    <w:spacing w:line="280" w:lineRule="exact"/>
                                    <w:ind w:firstLineChars="0" w:firstLine="0"/>
                                    <w:jc w:val="center"/>
                                    <w:rPr>
                                      <w:rFonts w:cs="Times New Roman"/>
                                    </w:rPr>
                                  </w:pPr>
                                </w:p>
                              </w:tc>
                              <w:tc>
                                <w:tcPr>
                                  <w:tcW w:w="898" w:type="dxa"/>
                                  <w:vMerge/>
                                  <w:vAlign w:val="center"/>
                                </w:tcPr>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p>
                              </w:tc>
                              <w:tc>
                                <w:tcPr>
                                  <w:tcW w:w="1127" w:type="dxa"/>
                                  <w:vMerge w:val="restart"/>
                                  <w:tcBorders>
                                    <w:right w:val="nil"/>
                                  </w:tcBorders>
                                  <w:vAlign w:val="center"/>
                                </w:tcPr>
                                <w:p w:rsidR="001A1AF6" w:rsidRDefault="001A1AF6" w:rsidP="00FB0B11">
                                  <w:pPr>
                                    <w:widowControl w:val="0"/>
                                    <w:overflowPunct/>
                                    <w:spacing w:line="280" w:lineRule="exact"/>
                                    <w:ind w:firstLineChars="0" w:firstLine="0"/>
                                    <w:jc w:val="center"/>
                                    <w:rPr>
                                      <w:rFonts w:cs="Times New Roman"/>
                                      <w:spacing w:val="-10"/>
                                    </w:rPr>
                                  </w:pPr>
                                  <w:r w:rsidRPr="00E31FD5">
                                    <w:rPr>
                                      <w:rFonts w:cs="Times New Roman" w:hint="eastAsia"/>
                                      <w:spacing w:val="-10"/>
                                    </w:rPr>
                                    <w:t>鄉鎮市區</w:t>
                                  </w:r>
                                </w:p>
                                <w:p w:rsidR="001A1AF6" w:rsidRPr="00E31FD5" w:rsidRDefault="001A1AF6" w:rsidP="00FB0B11">
                                  <w:pPr>
                                    <w:widowControl w:val="0"/>
                                    <w:spacing w:line="280" w:lineRule="exact"/>
                                    <w:ind w:firstLineChars="0" w:firstLine="0"/>
                                    <w:jc w:val="center"/>
                                    <w:rPr>
                                      <w:rFonts w:cs="Times New Roman"/>
                                      <w:spacing w:val="-10"/>
                                    </w:rPr>
                                  </w:pPr>
                                  <w:proofErr w:type="gramStart"/>
                                  <w:r>
                                    <w:rPr>
                                      <w:rFonts w:cs="Times New Roman" w:hint="eastAsia"/>
                                      <w:spacing w:val="-10"/>
                                    </w:rPr>
                                    <w:t>推估</w:t>
                                  </w:r>
                                  <w:r w:rsidRPr="00E31FD5">
                                    <w:rPr>
                                      <w:rFonts w:cs="Times New Roman" w:hint="eastAsia"/>
                                      <w:spacing w:val="-10"/>
                                    </w:rPr>
                                    <w:t>數</w:t>
                                  </w:r>
                                  <w:proofErr w:type="gramEnd"/>
                                </w:p>
                              </w:tc>
                              <w:tc>
                                <w:tcPr>
                                  <w:tcW w:w="938" w:type="dxa"/>
                                  <w:tcBorders>
                                    <w:left w:val="nil"/>
                                  </w:tcBorders>
                                  <w:vAlign w:val="center"/>
                                </w:tcPr>
                                <w:p w:rsidR="001A1AF6" w:rsidRPr="003136C8" w:rsidRDefault="001A1AF6" w:rsidP="00FB0B11">
                                  <w:pPr>
                                    <w:widowControl w:val="0"/>
                                    <w:overflowPunct/>
                                    <w:spacing w:line="280" w:lineRule="exact"/>
                                    <w:ind w:firstLineChars="0" w:firstLine="0"/>
                                    <w:jc w:val="center"/>
                                    <w:rPr>
                                      <w:rFonts w:cs="Times New Roman"/>
                                    </w:rPr>
                                  </w:pPr>
                                </w:p>
                              </w:tc>
                              <w:tc>
                                <w:tcPr>
                                  <w:tcW w:w="2612" w:type="dxa"/>
                                  <w:vMerge w:val="restart"/>
                                  <w:vAlign w:val="center"/>
                                </w:tcPr>
                                <w:p w:rsidR="001A1AF6" w:rsidRPr="005D4D7A" w:rsidRDefault="001A1AF6" w:rsidP="00FB0B11">
                                  <w:pPr>
                                    <w:widowControl w:val="0"/>
                                    <w:spacing w:line="280" w:lineRule="exact"/>
                                    <w:ind w:leftChars="-2" w:left="-1" w:hangingChars="2" w:hanging="4"/>
                                    <w:jc w:val="center"/>
                                    <w:rPr>
                                      <w:rFonts w:cs="Times New Roman"/>
                                    </w:rPr>
                                  </w:pPr>
                                  <w:r w:rsidRPr="005D4D7A">
                                    <w:rPr>
                                      <w:rFonts w:cs="Times New Roman"/>
                                    </w:rPr>
                                    <w:t>鄉鎮市區</w:t>
                                  </w:r>
                                  <w:r w:rsidRPr="005D4D7A">
                                    <w:rPr>
                                      <w:rFonts w:cs="Times New Roman" w:hint="eastAsia"/>
                                    </w:rPr>
                                    <w:t>名稱</w:t>
                                  </w:r>
                                </w:p>
                              </w:tc>
                            </w:tr>
                            <w:tr w:rsidR="001A1AF6" w:rsidRPr="003136C8" w:rsidTr="00157398">
                              <w:trPr>
                                <w:trHeight w:val="79"/>
                                <w:jc w:val="center"/>
                              </w:trPr>
                              <w:tc>
                                <w:tcPr>
                                  <w:tcW w:w="895" w:type="dxa"/>
                                  <w:vMerge/>
                                  <w:vAlign w:val="center"/>
                                </w:tcPr>
                                <w:p w:rsidR="001A1AF6" w:rsidRPr="003136C8" w:rsidRDefault="001A1AF6" w:rsidP="00FB0B11">
                                  <w:pPr>
                                    <w:widowControl w:val="0"/>
                                    <w:overflowPunct/>
                                    <w:spacing w:line="320" w:lineRule="exact"/>
                                    <w:ind w:firstLineChars="0" w:firstLine="0"/>
                                    <w:jc w:val="center"/>
                                    <w:rPr>
                                      <w:rFonts w:cs="Times New Roman"/>
                                    </w:rPr>
                                  </w:pPr>
                                </w:p>
                              </w:tc>
                              <w:tc>
                                <w:tcPr>
                                  <w:tcW w:w="898" w:type="dxa"/>
                                  <w:vMerge/>
                                  <w:vAlign w:val="center"/>
                                </w:tcPr>
                                <w:p w:rsidR="001A1AF6" w:rsidRPr="003136C8" w:rsidRDefault="001A1AF6" w:rsidP="00FB0B11">
                                  <w:pPr>
                                    <w:widowControl w:val="0"/>
                                    <w:overflowPunct/>
                                    <w:spacing w:line="320" w:lineRule="exact"/>
                                    <w:ind w:leftChars="-26" w:left="-62" w:rightChars="-21" w:right="-50" w:firstLineChars="0" w:firstLine="0"/>
                                    <w:jc w:val="center"/>
                                    <w:rPr>
                                      <w:rFonts w:cs="Times New Roman"/>
                                    </w:rPr>
                                  </w:pPr>
                                </w:p>
                              </w:tc>
                              <w:tc>
                                <w:tcPr>
                                  <w:tcW w:w="1127" w:type="dxa"/>
                                  <w:vMerge/>
                                  <w:vAlign w:val="center"/>
                                </w:tcPr>
                                <w:p w:rsidR="001A1AF6" w:rsidRPr="00E31FD5" w:rsidRDefault="001A1AF6" w:rsidP="00FB0B11">
                                  <w:pPr>
                                    <w:widowControl w:val="0"/>
                                    <w:overflowPunct/>
                                    <w:spacing w:line="320" w:lineRule="exact"/>
                                    <w:ind w:firstLineChars="0" w:firstLine="0"/>
                                    <w:rPr>
                                      <w:rFonts w:cs="Times New Roman"/>
                                      <w:spacing w:val="-10"/>
                                    </w:rPr>
                                  </w:pPr>
                                </w:p>
                              </w:tc>
                              <w:tc>
                                <w:tcPr>
                                  <w:tcW w:w="938" w:type="dxa"/>
                                  <w:vAlign w:val="center"/>
                                </w:tcPr>
                                <w:p w:rsidR="001A1AF6" w:rsidRPr="003136C8" w:rsidRDefault="001A1AF6" w:rsidP="00FB0B11">
                                  <w:pPr>
                                    <w:widowControl w:val="0"/>
                                    <w:overflowPunct/>
                                    <w:spacing w:line="320" w:lineRule="exact"/>
                                    <w:ind w:firstLineChars="0" w:firstLine="0"/>
                                    <w:jc w:val="center"/>
                                    <w:rPr>
                                      <w:rFonts w:cs="Times New Roman"/>
                                    </w:rPr>
                                  </w:pPr>
                                  <w:r>
                                    <w:rPr>
                                      <w:rFonts w:cs="Times New Roman" w:hint="eastAsia"/>
                                    </w:rPr>
                                    <w:t>占比</w:t>
                                  </w:r>
                                </w:p>
                              </w:tc>
                              <w:tc>
                                <w:tcPr>
                                  <w:tcW w:w="2612" w:type="dxa"/>
                                  <w:vMerge/>
                                  <w:tcBorders>
                                    <w:bottom w:val="single" w:sz="4" w:space="0" w:color="auto"/>
                                  </w:tcBorders>
                                  <w:vAlign w:val="center"/>
                                </w:tcPr>
                                <w:p w:rsidR="001A1AF6" w:rsidRPr="005D4D7A" w:rsidRDefault="001A1AF6" w:rsidP="00FB0B11">
                                  <w:pPr>
                                    <w:widowControl w:val="0"/>
                                    <w:overflowPunct/>
                                    <w:spacing w:line="320" w:lineRule="exact"/>
                                    <w:ind w:firstLineChars="0" w:firstLine="0"/>
                                    <w:rPr>
                                      <w:rFonts w:cs="Times New Roman"/>
                                    </w:rPr>
                                  </w:pPr>
                                </w:p>
                              </w:tc>
                            </w:tr>
                            <w:tr w:rsidR="001A1AF6" w:rsidRPr="003136C8" w:rsidTr="00157398">
                              <w:trPr>
                                <w:trHeight w:val="20"/>
                                <w:jc w:val="center"/>
                              </w:trPr>
                              <w:tc>
                                <w:tcPr>
                                  <w:tcW w:w="895" w:type="dxa"/>
                                  <w:vAlign w:val="center"/>
                                </w:tcPr>
                                <w:p w:rsidR="001A1AF6" w:rsidRPr="003136C8" w:rsidRDefault="001A1AF6" w:rsidP="00FB0B11">
                                  <w:pPr>
                                    <w:widowControl w:val="0"/>
                                    <w:overflowPunct/>
                                    <w:spacing w:line="320" w:lineRule="exact"/>
                                    <w:ind w:firstLineChars="0" w:firstLine="0"/>
                                    <w:jc w:val="center"/>
                                    <w:rPr>
                                      <w:rFonts w:cs="Times New Roman"/>
                                      <w:b/>
                                    </w:rPr>
                                  </w:pPr>
                                  <w:r w:rsidRPr="003136C8">
                                    <w:rPr>
                                      <w:rFonts w:cs="Times New Roman" w:hint="eastAsia"/>
                                      <w:b/>
                                    </w:rPr>
                                    <w:t>合計</w:t>
                                  </w:r>
                                </w:p>
                              </w:tc>
                              <w:tc>
                                <w:tcPr>
                                  <w:tcW w:w="898"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200</w:t>
                                  </w:r>
                                </w:p>
                              </w:tc>
                              <w:tc>
                                <w:tcPr>
                                  <w:tcW w:w="1127"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54</w:t>
                                  </w:r>
                                </w:p>
                              </w:tc>
                              <w:tc>
                                <w:tcPr>
                                  <w:tcW w:w="938"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27.00</w:t>
                                  </w:r>
                                </w:p>
                              </w:tc>
                              <w:tc>
                                <w:tcPr>
                                  <w:tcW w:w="2612" w:type="dxa"/>
                                  <w:tcBorders>
                                    <w:tl2br w:val="single" w:sz="4" w:space="0" w:color="auto"/>
                                  </w:tcBorders>
                                  <w:vAlign w:val="center"/>
                                </w:tcPr>
                                <w:p w:rsidR="001A1AF6" w:rsidRPr="005D4D7A" w:rsidRDefault="001A1AF6" w:rsidP="00FB0B11">
                                  <w:pPr>
                                    <w:widowControl w:val="0"/>
                                    <w:overflowPunct/>
                                    <w:spacing w:line="320" w:lineRule="exact"/>
                                    <w:ind w:firstLineChars="0" w:firstLine="0"/>
                                    <w:jc w:val="right"/>
                                    <w:rPr>
                                      <w:rFonts w:cs="Times New Roman"/>
                                      <w:b/>
                                    </w:rPr>
                                  </w:pP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臺北市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12</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100.00</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大安區、內湖區、信義區、中山區、松山區、文山區、士林區、中正區、萬華區、南港區、大同區、北投區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新北市</w:t>
                                  </w:r>
                                </w:p>
                              </w:tc>
                              <w:tc>
                                <w:tcPr>
                                  <w:tcW w:w="898" w:type="dxa"/>
                                  <w:vAlign w:val="center"/>
                                </w:tcPr>
                                <w:p w:rsidR="001A1AF6" w:rsidRPr="003136C8" w:rsidRDefault="001A1AF6" w:rsidP="00F95B48">
                                  <w:pPr>
                                    <w:widowControl w:val="0"/>
                                    <w:overflowPunct/>
                                    <w:spacing w:line="240" w:lineRule="exact"/>
                                    <w:ind w:left="150" w:hangingChars="75" w:hanging="150"/>
                                    <w:jc w:val="right"/>
                                    <w:rPr>
                                      <w:rFonts w:cs="Times New Roman"/>
                                    </w:rPr>
                                  </w:pPr>
                                  <w:r w:rsidRPr="003136C8">
                                    <w:rPr>
                                      <w:rFonts w:cs="Times New Roman"/>
                                    </w:rPr>
                                    <w:t>29</w:t>
                                  </w:r>
                                </w:p>
                              </w:tc>
                              <w:tc>
                                <w:tcPr>
                                  <w:tcW w:w="1127" w:type="dxa"/>
                                  <w:vAlign w:val="center"/>
                                </w:tcPr>
                                <w:p w:rsidR="001A1AF6" w:rsidRPr="003136C8" w:rsidRDefault="001A1AF6" w:rsidP="00F95B48">
                                  <w:pPr>
                                    <w:widowControl w:val="0"/>
                                    <w:overflowPunct/>
                                    <w:spacing w:line="240" w:lineRule="exact"/>
                                    <w:ind w:left="150" w:hangingChars="75" w:hanging="150"/>
                                    <w:jc w:val="right"/>
                                    <w:rPr>
                                      <w:rFonts w:cs="Times New Roman"/>
                                    </w:rPr>
                                  </w:pPr>
                                  <w:r w:rsidRPr="003136C8">
                                    <w:rPr>
                                      <w:rFonts w:cs="Times New Roman"/>
                                    </w:rPr>
                                    <w:t>12</w:t>
                                  </w:r>
                                </w:p>
                              </w:tc>
                              <w:tc>
                                <w:tcPr>
                                  <w:tcW w:w="938" w:type="dxa"/>
                                  <w:vAlign w:val="center"/>
                                </w:tcPr>
                                <w:p w:rsidR="001A1AF6" w:rsidRPr="00764F9D" w:rsidRDefault="001A1AF6" w:rsidP="00F95B48">
                                  <w:pPr>
                                    <w:widowControl w:val="0"/>
                                    <w:overflowPunct/>
                                    <w:spacing w:line="240" w:lineRule="exact"/>
                                    <w:ind w:left="141" w:hangingChars="75" w:hanging="141"/>
                                    <w:jc w:val="right"/>
                                    <w:rPr>
                                      <w:rFonts w:cs="Times New Roman"/>
                                      <w:spacing w:val="-6"/>
                                    </w:rPr>
                                  </w:pPr>
                                  <w:r w:rsidRPr="00764F9D">
                                    <w:rPr>
                                      <w:rFonts w:cs="Times New Roman"/>
                                      <w:spacing w:val="-6"/>
                                    </w:rPr>
                                    <w:t>41.38</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三重區、蘆洲區、淡水區、林口區、泰山區、五股區、金山區</w:t>
                                  </w:r>
                                  <w:r w:rsidRPr="00A27C42">
                                    <w:rPr>
                                      <w:rFonts w:ascii="Times New Roman" w:hAnsi="Times New Roman" w:cs="Times New Roman" w:hint="eastAsia"/>
                                      <w:spacing w:val="-4"/>
                                    </w:rPr>
                                    <w:t>、</w:t>
                                  </w:r>
                                  <w:r w:rsidRPr="00A27C42">
                                    <w:rPr>
                                      <w:rFonts w:ascii="Times New Roman" w:hAnsi="Times New Roman" w:cs="Times New Roman"/>
                                      <w:spacing w:val="-4"/>
                                    </w:rPr>
                                    <w:t>新莊區、永和區、樹林區、中和區、土城區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桃園市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5</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38.46</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八德區、蘆竹區、大園區、大溪區、中壢區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proofErr w:type="gramStart"/>
                                  <w:r w:rsidRPr="003B2092">
                                    <w:rPr>
                                      <w:rFonts w:ascii="Times New Roman" w:hAnsi="Times New Roman" w:cs="Times New Roman" w:hint="eastAsia"/>
                                      <w:spacing w:val="-12"/>
                                    </w:rPr>
                                    <w:t>臺</w:t>
                                  </w:r>
                                  <w:proofErr w:type="gramEnd"/>
                                  <w:r w:rsidRPr="003B2092">
                                    <w:rPr>
                                      <w:rFonts w:ascii="Times New Roman" w:hAnsi="Times New Roman" w:cs="Times New Roman"/>
                                      <w:spacing w:val="-12"/>
                                    </w:rPr>
                                    <w:t>中市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29</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7</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24.14</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proofErr w:type="gramStart"/>
                                  <w:r w:rsidRPr="00A27C42">
                                    <w:rPr>
                                      <w:rFonts w:ascii="Times New Roman" w:hAnsi="Times New Roman" w:cs="Times New Roman"/>
                                      <w:spacing w:val="-4"/>
                                    </w:rPr>
                                    <w:t>神岡區</w:t>
                                  </w:r>
                                  <w:proofErr w:type="gramEnd"/>
                                  <w:r w:rsidRPr="00A27C42">
                                    <w:rPr>
                                      <w:rFonts w:ascii="Times New Roman" w:hAnsi="Times New Roman" w:cs="Times New Roman"/>
                                      <w:spacing w:val="-4"/>
                                    </w:rPr>
                                    <w:t>、豐原區</w:t>
                                  </w:r>
                                  <w:r w:rsidRPr="00A27C42">
                                    <w:rPr>
                                      <w:rFonts w:ascii="Times New Roman" w:hAnsi="Times New Roman" w:cs="Times New Roman" w:hint="eastAsia"/>
                                      <w:spacing w:val="-4"/>
                                    </w:rPr>
                                    <w:t>、</w:t>
                                  </w:r>
                                  <w:r w:rsidRPr="00A27C42">
                                    <w:rPr>
                                      <w:rFonts w:ascii="Times New Roman" w:hAnsi="Times New Roman" w:cs="Times New Roman"/>
                                      <w:spacing w:val="-4"/>
                                    </w:rPr>
                                    <w:t>西屯區、龍井區、沙鹿區、大肚區、大雅區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高雄市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38</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6</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15.79</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鳳山區、小港區、新興區、三民區、前鎮區、林園區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基隆市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7</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28.57</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中山區、安樂區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新竹縣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7.69</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竹北市</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新竹市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33.33</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東區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苗栗縣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18</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11.11</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公館鄉、銅鑼鄉</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雲林縣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20</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5</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25.00</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麥寮鄉、口湖鄉、水林鄉、</w:t>
                                  </w:r>
                                  <w:proofErr w:type="gramStart"/>
                                  <w:r w:rsidRPr="00A27C42">
                                    <w:rPr>
                                      <w:rFonts w:ascii="Times New Roman" w:hAnsi="Times New Roman" w:cs="Times New Roman"/>
                                      <w:spacing w:val="-4"/>
                                    </w:rPr>
                                    <w:t>臺</w:t>
                                  </w:r>
                                  <w:proofErr w:type="gramEnd"/>
                                  <w:r w:rsidRPr="00A27C42">
                                    <w:rPr>
                                      <w:rFonts w:ascii="Times New Roman" w:hAnsi="Times New Roman" w:cs="Times New Roman"/>
                                      <w:spacing w:val="-4"/>
                                    </w:rPr>
                                    <w:t>西鄉、虎尾鎮</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嘉義縣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18</w:t>
                                  </w:r>
                                </w:p>
                              </w:tc>
                              <w:tc>
                                <w:tcPr>
                                  <w:tcW w:w="1127" w:type="dxa"/>
                                  <w:vAlign w:val="center"/>
                                </w:tcPr>
                                <w:p w:rsidR="001A1AF6" w:rsidRPr="00F95B48" w:rsidRDefault="001A1AF6" w:rsidP="00F95B48">
                                  <w:pPr>
                                    <w:widowControl w:val="0"/>
                                    <w:overflowPunct/>
                                    <w:spacing w:line="240" w:lineRule="exact"/>
                                    <w:ind w:firstLineChars="0" w:firstLine="0"/>
                                    <w:jc w:val="right"/>
                                    <w:rPr>
                                      <w:rFonts w:cs="Times New Roman"/>
                                      <w:spacing w:val="-6"/>
                                    </w:rPr>
                                  </w:pPr>
                                  <w:r w:rsidRPr="00F95B48">
                                    <w:rPr>
                                      <w:rFonts w:cs="Times New Roman"/>
                                      <w:spacing w:val="-6"/>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5.56</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鹿草鄉</w:t>
                                  </w:r>
                                </w:p>
                              </w:tc>
                            </w:tr>
                          </w:tbl>
                          <w:p w:rsidR="001A1AF6" w:rsidRPr="00E31FD5" w:rsidRDefault="001A1AF6" w:rsidP="008141F0">
                            <w:pPr>
                              <w:spacing w:line="240" w:lineRule="exact"/>
                              <w:ind w:firstLineChars="157" w:firstLine="283"/>
                              <w:jc w:val="left"/>
                              <w:rPr>
                                <w:sz w:val="18"/>
                              </w:rPr>
                            </w:pPr>
                            <w:r w:rsidRPr="00F11031">
                              <w:rPr>
                                <w:rFonts w:hint="eastAsia"/>
                                <w:sz w:val="18"/>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C6C6AD" id="_x0000_s1030" type="#_x0000_t202" style="position:absolute;left:0;text-align:left;margin-left:148.05pt;margin-top:5.2pt;width:371.5pt;height:381.05pt;z-index:251749376;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" o:allowoverlap="f" filled="f" stroked="f">
                <v:textbox>
                  <w:txbxContent>
                    <w:p w:rsidR="001A1AF6" w:rsidRPr="007C2574" w:rsidRDefault="001A1AF6" w:rsidP="008141F0">
                      <w:pPr>
                        <w:spacing w:line="280" w:lineRule="exact"/>
                        <w:ind w:right="238" w:firstLineChars="70" w:firstLine="163"/>
                        <w:jc w:val="center"/>
                        <w:rPr>
                          <w:spacing w:val="-4"/>
                        </w:rPr>
                      </w:pPr>
                      <w:r w:rsidRPr="007C2574">
                        <w:rPr>
                          <w:rFonts w:hint="eastAsia"/>
                          <w:b/>
                          <w:color w:val="000000" w:themeColor="text1"/>
                          <w:spacing w:val="-4"/>
                          <w:kern w:val="0"/>
                          <w:szCs w:val="32"/>
                        </w:rPr>
                        <w:t xml:space="preserve">表4　</w:t>
                      </w:r>
                      <w:proofErr w:type="gramStart"/>
                      <w:r w:rsidRPr="007C2574">
                        <w:rPr>
                          <w:rFonts w:hint="eastAsia"/>
                          <w:b/>
                          <w:color w:val="000000" w:themeColor="text1"/>
                          <w:spacing w:val="-4"/>
                          <w:szCs w:val="32"/>
                        </w:rPr>
                        <w:t>推估迄</w:t>
                      </w:r>
                      <w:proofErr w:type="gramEnd"/>
                      <w:r w:rsidRPr="007C2574">
                        <w:rPr>
                          <w:rFonts w:hint="eastAsia"/>
                          <w:b/>
                          <w:color w:val="000000" w:themeColor="text1"/>
                          <w:spacing w:val="-4"/>
                          <w:szCs w:val="32"/>
                        </w:rPr>
                        <w:t>114年底住宿式機構供給不足達100床地區</w:t>
                      </w:r>
                    </w:p>
                    <w:p w:rsidR="001A1AF6" w:rsidRPr="00254C04" w:rsidRDefault="001A1AF6" w:rsidP="008141F0">
                      <w:pPr>
                        <w:spacing w:line="280" w:lineRule="exact"/>
                        <w:ind w:rightChars="149" w:right="358" w:firstLine="400"/>
                        <w:jc w:val="right"/>
                        <w:rPr>
                          <w:sz w:val="20"/>
                        </w:rPr>
                      </w:pPr>
                      <w:r w:rsidRPr="00254C04">
                        <w:rPr>
                          <w:rFonts w:hint="eastAsia"/>
                          <w:sz w:val="20"/>
                        </w:rPr>
                        <w:t>單位：</w:t>
                      </w:r>
                      <w:proofErr w:type="gramStart"/>
                      <w:r w:rsidRPr="00254C04">
                        <w:rPr>
                          <w:rFonts w:hint="eastAsia"/>
                          <w:sz w:val="20"/>
                        </w:rPr>
                        <w:t>個</w:t>
                      </w:r>
                      <w:proofErr w:type="gramEnd"/>
                      <w:r w:rsidRPr="00254C04">
                        <w:rPr>
                          <w:rFonts w:hint="eastAsia"/>
                          <w:sz w:val="20"/>
                        </w:rPr>
                        <w:t>、％</w:t>
                      </w:r>
                    </w:p>
                    <w:tbl>
                      <w:tblPr>
                        <w:tblStyle w:val="212"/>
                        <w:tblW w:w="4535" w:type="pct"/>
                        <w:jc w:val="center"/>
                        <w:tblLayout w:type="fixed"/>
                        <w:tblLook w:val="04A0" w:firstRow="1" w:lastRow="0" w:firstColumn="1" w:lastColumn="0" w:noHBand="0" w:noVBand="1"/>
                      </w:tblPr>
                      <w:tblGrid>
                        <w:gridCol w:w="893"/>
                        <w:gridCol w:w="896"/>
                        <w:gridCol w:w="1125"/>
                        <w:gridCol w:w="936"/>
                        <w:gridCol w:w="2606"/>
                      </w:tblGrid>
                      <w:tr w:rsidR="001A1AF6" w:rsidRPr="003136C8" w:rsidTr="00157398">
                        <w:trPr>
                          <w:trHeight w:val="20"/>
                          <w:jc w:val="center"/>
                        </w:trPr>
                        <w:tc>
                          <w:tcPr>
                            <w:tcW w:w="895" w:type="dxa"/>
                            <w:vMerge w:val="restart"/>
                            <w:vAlign w:val="center"/>
                          </w:tcPr>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proofErr w:type="gramStart"/>
                            <w:r w:rsidRPr="003136C8">
                              <w:rPr>
                                <w:rFonts w:cs="Times New Roman" w:hint="eastAsia"/>
                              </w:rPr>
                              <w:t>市縣別</w:t>
                            </w:r>
                            <w:proofErr w:type="gramEnd"/>
                          </w:p>
                        </w:tc>
                        <w:tc>
                          <w:tcPr>
                            <w:tcW w:w="898" w:type="dxa"/>
                            <w:vMerge w:val="restart"/>
                            <w:vAlign w:val="center"/>
                          </w:tcPr>
                          <w:p w:rsidR="001A1AF6" w:rsidRDefault="001A1AF6" w:rsidP="00FB0B11">
                            <w:pPr>
                              <w:widowControl w:val="0"/>
                              <w:overflowPunct/>
                              <w:spacing w:line="280" w:lineRule="exact"/>
                              <w:ind w:leftChars="-26" w:left="-62" w:rightChars="-21" w:right="-50" w:firstLineChars="0" w:firstLine="0"/>
                              <w:jc w:val="center"/>
                              <w:rPr>
                                <w:rFonts w:cs="Times New Roman"/>
                              </w:rPr>
                            </w:pPr>
                            <w:r w:rsidRPr="003136C8">
                              <w:rPr>
                                <w:rFonts w:cs="Times New Roman" w:hint="eastAsia"/>
                              </w:rPr>
                              <w:t>鄉鎮</w:t>
                            </w:r>
                          </w:p>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r w:rsidRPr="003136C8">
                              <w:rPr>
                                <w:rFonts w:cs="Times New Roman" w:hint="eastAsia"/>
                              </w:rPr>
                              <w:t>市區數</w:t>
                            </w:r>
                          </w:p>
                        </w:tc>
                        <w:tc>
                          <w:tcPr>
                            <w:tcW w:w="4677" w:type="dxa"/>
                            <w:gridSpan w:val="3"/>
                            <w:vAlign w:val="center"/>
                          </w:tcPr>
                          <w:p w:rsidR="001A1AF6" w:rsidRPr="003136C8" w:rsidRDefault="001A1AF6" w:rsidP="00FB0B11">
                            <w:pPr>
                              <w:widowControl w:val="0"/>
                              <w:overflowPunct/>
                              <w:spacing w:line="280" w:lineRule="exact"/>
                              <w:ind w:leftChars="-49" w:left="-118" w:rightChars="-10" w:right="-24" w:firstLineChars="0" w:firstLine="0"/>
                              <w:jc w:val="center"/>
                              <w:rPr>
                                <w:rFonts w:cs="Times New Roman"/>
                              </w:rPr>
                            </w:pPr>
                            <w:r w:rsidRPr="00E31FD5">
                              <w:rPr>
                                <w:rFonts w:cs="Times New Roman" w:hint="eastAsia"/>
                                <w:spacing w:val="-10"/>
                              </w:rPr>
                              <w:t>迄114年底住宿式機構供給不足達100床</w:t>
                            </w:r>
                          </w:p>
                        </w:tc>
                      </w:tr>
                      <w:tr w:rsidR="001A1AF6" w:rsidRPr="003136C8" w:rsidTr="00157398">
                        <w:trPr>
                          <w:trHeight w:val="20"/>
                          <w:jc w:val="center"/>
                        </w:trPr>
                        <w:tc>
                          <w:tcPr>
                            <w:tcW w:w="895" w:type="dxa"/>
                            <w:vMerge/>
                            <w:vAlign w:val="center"/>
                          </w:tcPr>
                          <w:p w:rsidR="001A1AF6" w:rsidRPr="003136C8" w:rsidRDefault="001A1AF6" w:rsidP="00FB0B11">
                            <w:pPr>
                              <w:widowControl w:val="0"/>
                              <w:overflowPunct/>
                              <w:spacing w:line="280" w:lineRule="exact"/>
                              <w:ind w:firstLineChars="0" w:firstLine="0"/>
                              <w:jc w:val="center"/>
                              <w:rPr>
                                <w:rFonts w:cs="Times New Roman"/>
                              </w:rPr>
                            </w:pPr>
                          </w:p>
                        </w:tc>
                        <w:tc>
                          <w:tcPr>
                            <w:tcW w:w="898" w:type="dxa"/>
                            <w:vMerge/>
                            <w:vAlign w:val="center"/>
                          </w:tcPr>
                          <w:p w:rsidR="001A1AF6" w:rsidRPr="003136C8" w:rsidRDefault="001A1AF6" w:rsidP="00FB0B11">
                            <w:pPr>
                              <w:widowControl w:val="0"/>
                              <w:overflowPunct/>
                              <w:spacing w:line="280" w:lineRule="exact"/>
                              <w:ind w:leftChars="-26" w:left="-62" w:rightChars="-21" w:right="-50" w:firstLineChars="0" w:firstLine="0"/>
                              <w:jc w:val="center"/>
                              <w:rPr>
                                <w:rFonts w:cs="Times New Roman"/>
                              </w:rPr>
                            </w:pPr>
                          </w:p>
                        </w:tc>
                        <w:tc>
                          <w:tcPr>
                            <w:tcW w:w="1127" w:type="dxa"/>
                            <w:vMerge w:val="restart"/>
                            <w:tcBorders>
                              <w:right w:val="nil"/>
                            </w:tcBorders>
                            <w:vAlign w:val="center"/>
                          </w:tcPr>
                          <w:p w:rsidR="001A1AF6" w:rsidRDefault="001A1AF6" w:rsidP="00FB0B11">
                            <w:pPr>
                              <w:widowControl w:val="0"/>
                              <w:overflowPunct/>
                              <w:spacing w:line="280" w:lineRule="exact"/>
                              <w:ind w:firstLineChars="0" w:firstLine="0"/>
                              <w:jc w:val="center"/>
                              <w:rPr>
                                <w:rFonts w:cs="Times New Roman"/>
                                <w:spacing w:val="-10"/>
                              </w:rPr>
                            </w:pPr>
                            <w:r w:rsidRPr="00E31FD5">
                              <w:rPr>
                                <w:rFonts w:cs="Times New Roman" w:hint="eastAsia"/>
                                <w:spacing w:val="-10"/>
                              </w:rPr>
                              <w:t>鄉鎮市區</w:t>
                            </w:r>
                          </w:p>
                          <w:p w:rsidR="001A1AF6" w:rsidRPr="00E31FD5" w:rsidRDefault="001A1AF6" w:rsidP="00FB0B11">
                            <w:pPr>
                              <w:widowControl w:val="0"/>
                              <w:spacing w:line="280" w:lineRule="exact"/>
                              <w:ind w:firstLineChars="0" w:firstLine="0"/>
                              <w:jc w:val="center"/>
                              <w:rPr>
                                <w:rFonts w:cs="Times New Roman"/>
                                <w:spacing w:val="-10"/>
                              </w:rPr>
                            </w:pPr>
                            <w:proofErr w:type="gramStart"/>
                            <w:r>
                              <w:rPr>
                                <w:rFonts w:cs="Times New Roman" w:hint="eastAsia"/>
                                <w:spacing w:val="-10"/>
                              </w:rPr>
                              <w:t>推估</w:t>
                            </w:r>
                            <w:r w:rsidRPr="00E31FD5">
                              <w:rPr>
                                <w:rFonts w:cs="Times New Roman" w:hint="eastAsia"/>
                                <w:spacing w:val="-10"/>
                              </w:rPr>
                              <w:t>數</w:t>
                            </w:r>
                            <w:proofErr w:type="gramEnd"/>
                          </w:p>
                        </w:tc>
                        <w:tc>
                          <w:tcPr>
                            <w:tcW w:w="938" w:type="dxa"/>
                            <w:tcBorders>
                              <w:left w:val="nil"/>
                            </w:tcBorders>
                            <w:vAlign w:val="center"/>
                          </w:tcPr>
                          <w:p w:rsidR="001A1AF6" w:rsidRPr="003136C8" w:rsidRDefault="001A1AF6" w:rsidP="00FB0B11">
                            <w:pPr>
                              <w:widowControl w:val="0"/>
                              <w:overflowPunct/>
                              <w:spacing w:line="280" w:lineRule="exact"/>
                              <w:ind w:firstLineChars="0" w:firstLine="0"/>
                              <w:jc w:val="center"/>
                              <w:rPr>
                                <w:rFonts w:cs="Times New Roman"/>
                              </w:rPr>
                            </w:pPr>
                          </w:p>
                        </w:tc>
                        <w:tc>
                          <w:tcPr>
                            <w:tcW w:w="2612" w:type="dxa"/>
                            <w:vMerge w:val="restart"/>
                            <w:vAlign w:val="center"/>
                          </w:tcPr>
                          <w:p w:rsidR="001A1AF6" w:rsidRPr="005D4D7A" w:rsidRDefault="001A1AF6" w:rsidP="00FB0B11">
                            <w:pPr>
                              <w:widowControl w:val="0"/>
                              <w:spacing w:line="280" w:lineRule="exact"/>
                              <w:ind w:leftChars="-2" w:left="-1" w:hangingChars="2" w:hanging="4"/>
                              <w:jc w:val="center"/>
                              <w:rPr>
                                <w:rFonts w:cs="Times New Roman"/>
                              </w:rPr>
                            </w:pPr>
                            <w:r w:rsidRPr="005D4D7A">
                              <w:rPr>
                                <w:rFonts w:cs="Times New Roman"/>
                              </w:rPr>
                              <w:t>鄉鎮市區</w:t>
                            </w:r>
                            <w:r w:rsidRPr="005D4D7A">
                              <w:rPr>
                                <w:rFonts w:cs="Times New Roman" w:hint="eastAsia"/>
                              </w:rPr>
                              <w:t>名稱</w:t>
                            </w:r>
                          </w:p>
                        </w:tc>
                      </w:tr>
                      <w:tr w:rsidR="001A1AF6" w:rsidRPr="003136C8" w:rsidTr="00157398">
                        <w:trPr>
                          <w:trHeight w:val="79"/>
                          <w:jc w:val="center"/>
                        </w:trPr>
                        <w:tc>
                          <w:tcPr>
                            <w:tcW w:w="895" w:type="dxa"/>
                            <w:vMerge/>
                            <w:vAlign w:val="center"/>
                          </w:tcPr>
                          <w:p w:rsidR="001A1AF6" w:rsidRPr="003136C8" w:rsidRDefault="001A1AF6" w:rsidP="00FB0B11">
                            <w:pPr>
                              <w:widowControl w:val="0"/>
                              <w:overflowPunct/>
                              <w:spacing w:line="320" w:lineRule="exact"/>
                              <w:ind w:firstLineChars="0" w:firstLine="0"/>
                              <w:jc w:val="center"/>
                              <w:rPr>
                                <w:rFonts w:cs="Times New Roman"/>
                              </w:rPr>
                            </w:pPr>
                          </w:p>
                        </w:tc>
                        <w:tc>
                          <w:tcPr>
                            <w:tcW w:w="898" w:type="dxa"/>
                            <w:vMerge/>
                            <w:vAlign w:val="center"/>
                          </w:tcPr>
                          <w:p w:rsidR="001A1AF6" w:rsidRPr="003136C8" w:rsidRDefault="001A1AF6" w:rsidP="00FB0B11">
                            <w:pPr>
                              <w:widowControl w:val="0"/>
                              <w:overflowPunct/>
                              <w:spacing w:line="320" w:lineRule="exact"/>
                              <w:ind w:leftChars="-26" w:left="-62" w:rightChars="-21" w:right="-50" w:firstLineChars="0" w:firstLine="0"/>
                              <w:jc w:val="center"/>
                              <w:rPr>
                                <w:rFonts w:cs="Times New Roman"/>
                              </w:rPr>
                            </w:pPr>
                          </w:p>
                        </w:tc>
                        <w:tc>
                          <w:tcPr>
                            <w:tcW w:w="1127" w:type="dxa"/>
                            <w:vMerge/>
                            <w:vAlign w:val="center"/>
                          </w:tcPr>
                          <w:p w:rsidR="001A1AF6" w:rsidRPr="00E31FD5" w:rsidRDefault="001A1AF6" w:rsidP="00FB0B11">
                            <w:pPr>
                              <w:widowControl w:val="0"/>
                              <w:overflowPunct/>
                              <w:spacing w:line="320" w:lineRule="exact"/>
                              <w:ind w:firstLineChars="0" w:firstLine="0"/>
                              <w:rPr>
                                <w:rFonts w:cs="Times New Roman"/>
                                <w:spacing w:val="-10"/>
                              </w:rPr>
                            </w:pPr>
                          </w:p>
                        </w:tc>
                        <w:tc>
                          <w:tcPr>
                            <w:tcW w:w="938" w:type="dxa"/>
                            <w:vAlign w:val="center"/>
                          </w:tcPr>
                          <w:p w:rsidR="001A1AF6" w:rsidRPr="003136C8" w:rsidRDefault="001A1AF6" w:rsidP="00FB0B11">
                            <w:pPr>
                              <w:widowControl w:val="0"/>
                              <w:overflowPunct/>
                              <w:spacing w:line="320" w:lineRule="exact"/>
                              <w:ind w:firstLineChars="0" w:firstLine="0"/>
                              <w:jc w:val="center"/>
                              <w:rPr>
                                <w:rFonts w:cs="Times New Roman"/>
                              </w:rPr>
                            </w:pPr>
                            <w:r>
                              <w:rPr>
                                <w:rFonts w:cs="Times New Roman" w:hint="eastAsia"/>
                              </w:rPr>
                              <w:t>占比</w:t>
                            </w:r>
                          </w:p>
                        </w:tc>
                        <w:tc>
                          <w:tcPr>
                            <w:tcW w:w="2612" w:type="dxa"/>
                            <w:vMerge/>
                            <w:tcBorders>
                              <w:bottom w:val="single" w:sz="4" w:space="0" w:color="auto"/>
                            </w:tcBorders>
                            <w:vAlign w:val="center"/>
                          </w:tcPr>
                          <w:p w:rsidR="001A1AF6" w:rsidRPr="005D4D7A" w:rsidRDefault="001A1AF6" w:rsidP="00FB0B11">
                            <w:pPr>
                              <w:widowControl w:val="0"/>
                              <w:overflowPunct/>
                              <w:spacing w:line="320" w:lineRule="exact"/>
                              <w:ind w:firstLineChars="0" w:firstLine="0"/>
                              <w:rPr>
                                <w:rFonts w:cs="Times New Roman"/>
                              </w:rPr>
                            </w:pPr>
                          </w:p>
                        </w:tc>
                      </w:tr>
                      <w:tr w:rsidR="001A1AF6" w:rsidRPr="003136C8" w:rsidTr="00157398">
                        <w:trPr>
                          <w:trHeight w:val="20"/>
                          <w:jc w:val="center"/>
                        </w:trPr>
                        <w:tc>
                          <w:tcPr>
                            <w:tcW w:w="895" w:type="dxa"/>
                            <w:vAlign w:val="center"/>
                          </w:tcPr>
                          <w:p w:rsidR="001A1AF6" w:rsidRPr="003136C8" w:rsidRDefault="001A1AF6" w:rsidP="00FB0B11">
                            <w:pPr>
                              <w:widowControl w:val="0"/>
                              <w:overflowPunct/>
                              <w:spacing w:line="320" w:lineRule="exact"/>
                              <w:ind w:firstLineChars="0" w:firstLine="0"/>
                              <w:jc w:val="center"/>
                              <w:rPr>
                                <w:rFonts w:cs="Times New Roman"/>
                                <w:b/>
                              </w:rPr>
                            </w:pPr>
                            <w:r w:rsidRPr="003136C8">
                              <w:rPr>
                                <w:rFonts w:cs="Times New Roman" w:hint="eastAsia"/>
                                <w:b/>
                              </w:rPr>
                              <w:t>合計</w:t>
                            </w:r>
                          </w:p>
                        </w:tc>
                        <w:tc>
                          <w:tcPr>
                            <w:tcW w:w="898"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200</w:t>
                            </w:r>
                          </w:p>
                        </w:tc>
                        <w:tc>
                          <w:tcPr>
                            <w:tcW w:w="1127"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54</w:t>
                            </w:r>
                          </w:p>
                        </w:tc>
                        <w:tc>
                          <w:tcPr>
                            <w:tcW w:w="938" w:type="dxa"/>
                            <w:vAlign w:val="center"/>
                          </w:tcPr>
                          <w:p w:rsidR="001A1AF6" w:rsidRPr="003136C8" w:rsidRDefault="001A1AF6" w:rsidP="00FB0B11">
                            <w:pPr>
                              <w:widowControl w:val="0"/>
                              <w:overflowPunct/>
                              <w:spacing w:line="320" w:lineRule="exact"/>
                              <w:ind w:firstLineChars="0" w:firstLine="0"/>
                              <w:jc w:val="right"/>
                              <w:rPr>
                                <w:rFonts w:cs="Times New Roman"/>
                                <w:b/>
                              </w:rPr>
                            </w:pPr>
                            <w:r w:rsidRPr="003136C8">
                              <w:rPr>
                                <w:rFonts w:cs="Times New Roman" w:hint="eastAsia"/>
                                <w:b/>
                              </w:rPr>
                              <w:t>27.00</w:t>
                            </w:r>
                          </w:p>
                        </w:tc>
                        <w:tc>
                          <w:tcPr>
                            <w:tcW w:w="2612" w:type="dxa"/>
                            <w:tcBorders>
                              <w:tl2br w:val="single" w:sz="4" w:space="0" w:color="auto"/>
                            </w:tcBorders>
                            <w:vAlign w:val="center"/>
                          </w:tcPr>
                          <w:p w:rsidR="001A1AF6" w:rsidRPr="005D4D7A" w:rsidRDefault="001A1AF6" w:rsidP="00FB0B11">
                            <w:pPr>
                              <w:widowControl w:val="0"/>
                              <w:overflowPunct/>
                              <w:spacing w:line="320" w:lineRule="exact"/>
                              <w:ind w:firstLineChars="0" w:firstLine="0"/>
                              <w:jc w:val="right"/>
                              <w:rPr>
                                <w:rFonts w:cs="Times New Roman"/>
                                <w:b/>
                              </w:rPr>
                            </w:pP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臺北市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12</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100.00</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大安區、內湖區、信義區、中山區、松山區、文山區、士林區、中正區、萬華區、南港區、大同區、北投區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新北市</w:t>
                            </w:r>
                          </w:p>
                        </w:tc>
                        <w:tc>
                          <w:tcPr>
                            <w:tcW w:w="898" w:type="dxa"/>
                            <w:vAlign w:val="center"/>
                          </w:tcPr>
                          <w:p w:rsidR="001A1AF6" w:rsidRPr="003136C8" w:rsidRDefault="001A1AF6" w:rsidP="00F95B48">
                            <w:pPr>
                              <w:widowControl w:val="0"/>
                              <w:overflowPunct/>
                              <w:spacing w:line="240" w:lineRule="exact"/>
                              <w:ind w:left="150" w:hangingChars="75" w:hanging="150"/>
                              <w:jc w:val="right"/>
                              <w:rPr>
                                <w:rFonts w:cs="Times New Roman"/>
                              </w:rPr>
                            </w:pPr>
                            <w:r w:rsidRPr="003136C8">
                              <w:rPr>
                                <w:rFonts w:cs="Times New Roman"/>
                              </w:rPr>
                              <w:t>29</w:t>
                            </w:r>
                          </w:p>
                        </w:tc>
                        <w:tc>
                          <w:tcPr>
                            <w:tcW w:w="1127" w:type="dxa"/>
                            <w:vAlign w:val="center"/>
                          </w:tcPr>
                          <w:p w:rsidR="001A1AF6" w:rsidRPr="003136C8" w:rsidRDefault="001A1AF6" w:rsidP="00F95B48">
                            <w:pPr>
                              <w:widowControl w:val="0"/>
                              <w:overflowPunct/>
                              <w:spacing w:line="240" w:lineRule="exact"/>
                              <w:ind w:left="150" w:hangingChars="75" w:hanging="150"/>
                              <w:jc w:val="right"/>
                              <w:rPr>
                                <w:rFonts w:cs="Times New Roman"/>
                              </w:rPr>
                            </w:pPr>
                            <w:r w:rsidRPr="003136C8">
                              <w:rPr>
                                <w:rFonts w:cs="Times New Roman"/>
                              </w:rPr>
                              <w:t>12</w:t>
                            </w:r>
                          </w:p>
                        </w:tc>
                        <w:tc>
                          <w:tcPr>
                            <w:tcW w:w="938" w:type="dxa"/>
                            <w:vAlign w:val="center"/>
                          </w:tcPr>
                          <w:p w:rsidR="001A1AF6" w:rsidRPr="00764F9D" w:rsidRDefault="001A1AF6" w:rsidP="00F95B48">
                            <w:pPr>
                              <w:widowControl w:val="0"/>
                              <w:overflowPunct/>
                              <w:spacing w:line="240" w:lineRule="exact"/>
                              <w:ind w:left="141" w:hangingChars="75" w:hanging="141"/>
                              <w:jc w:val="right"/>
                              <w:rPr>
                                <w:rFonts w:cs="Times New Roman"/>
                                <w:spacing w:val="-6"/>
                              </w:rPr>
                            </w:pPr>
                            <w:r w:rsidRPr="00764F9D">
                              <w:rPr>
                                <w:rFonts w:cs="Times New Roman"/>
                                <w:spacing w:val="-6"/>
                              </w:rPr>
                              <w:t>41.38</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三重區、蘆洲區、淡水區、林口區、泰山區、五股區、金山區</w:t>
                            </w:r>
                            <w:r w:rsidRPr="00A27C42">
                              <w:rPr>
                                <w:rFonts w:ascii="Times New Roman" w:hAnsi="Times New Roman" w:cs="Times New Roman" w:hint="eastAsia"/>
                                <w:spacing w:val="-4"/>
                              </w:rPr>
                              <w:t>、</w:t>
                            </w:r>
                            <w:r w:rsidRPr="00A27C42">
                              <w:rPr>
                                <w:rFonts w:ascii="Times New Roman" w:hAnsi="Times New Roman" w:cs="Times New Roman"/>
                                <w:spacing w:val="-4"/>
                              </w:rPr>
                              <w:t>新莊區、永和區、樹林區、中和區、土城區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桃園市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5</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38.46</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八德區、蘆竹區、大園區、大溪區、中壢區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proofErr w:type="gramStart"/>
                            <w:r w:rsidRPr="003B2092">
                              <w:rPr>
                                <w:rFonts w:ascii="Times New Roman" w:hAnsi="Times New Roman" w:cs="Times New Roman" w:hint="eastAsia"/>
                                <w:spacing w:val="-12"/>
                              </w:rPr>
                              <w:t>臺</w:t>
                            </w:r>
                            <w:proofErr w:type="gramEnd"/>
                            <w:r w:rsidRPr="003B2092">
                              <w:rPr>
                                <w:rFonts w:ascii="Times New Roman" w:hAnsi="Times New Roman" w:cs="Times New Roman"/>
                                <w:spacing w:val="-12"/>
                              </w:rPr>
                              <w:t>中市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29</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7</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24.14</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proofErr w:type="gramStart"/>
                            <w:r w:rsidRPr="00A27C42">
                              <w:rPr>
                                <w:rFonts w:ascii="Times New Roman" w:hAnsi="Times New Roman" w:cs="Times New Roman"/>
                                <w:spacing w:val="-4"/>
                              </w:rPr>
                              <w:t>神岡區</w:t>
                            </w:r>
                            <w:proofErr w:type="gramEnd"/>
                            <w:r w:rsidRPr="00A27C42">
                              <w:rPr>
                                <w:rFonts w:ascii="Times New Roman" w:hAnsi="Times New Roman" w:cs="Times New Roman"/>
                                <w:spacing w:val="-4"/>
                              </w:rPr>
                              <w:t>、豐原區</w:t>
                            </w:r>
                            <w:r w:rsidRPr="00A27C42">
                              <w:rPr>
                                <w:rFonts w:ascii="Times New Roman" w:hAnsi="Times New Roman" w:cs="Times New Roman" w:hint="eastAsia"/>
                                <w:spacing w:val="-4"/>
                              </w:rPr>
                              <w:t>、</w:t>
                            </w:r>
                            <w:r w:rsidRPr="00A27C42">
                              <w:rPr>
                                <w:rFonts w:ascii="Times New Roman" w:hAnsi="Times New Roman" w:cs="Times New Roman"/>
                                <w:spacing w:val="-4"/>
                              </w:rPr>
                              <w:t>西屯區、龍井區、沙鹿區、大肚區、大雅區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高雄市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38</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6</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15.79</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鳳山區、小港區、新興區、三民區、前鎮區、林園區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基隆市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7</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28.57</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中山區、安樂區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新竹縣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7.69</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竹北市</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新竹市</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3</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33.33</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東區</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苗栗縣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18</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11.11</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公館鄉、銅鑼鄉</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雲林縣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20</w:t>
                            </w:r>
                          </w:p>
                        </w:tc>
                        <w:tc>
                          <w:tcPr>
                            <w:tcW w:w="1127"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5</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25.00</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麥寮鄉、口湖鄉、水林鄉、</w:t>
                            </w:r>
                            <w:proofErr w:type="gramStart"/>
                            <w:r w:rsidRPr="00A27C42">
                              <w:rPr>
                                <w:rFonts w:ascii="Times New Roman" w:hAnsi="Times New Roman" w:cs="Times New Roman"/>
                                <w:spacing w:val="-4"/>
                              </w:rPr>
                              <w:t>臺</w:t>
                            </w:r>
                            <w:proofErr w:type="gramEnd"/>
                            <w:r w:rsidRPr="00A27C42">
                              <w:rPr>
                                <w:rFonts w:ascii="Times New Roman" w:hAnsi="Times New Roman" w:cs="Times New Roman"/>
                                <w:spacing w:val="-4"/>
                              </w:rPr>
                              <w:t>西鄉、虎尾鎮</w:t>
                            </w:r>
                          </w:p>
                        </w:tc>
                      </w:tr>
                      <w:tr w:rsidR="001A1AF6" w:rsidRPr="003136C8" w:rsidTr="00157398">
                        <w:trPr>
                          <w:trHeight w:val="20"/>
                          <w:jc w:val="center"/>
                        </w:trPr>
                        <w:tc>
                          <w:tcPr>
                            <w:tcW w:w="895" w:type="dxa"/>
                            <w:vAlign w:val="center"/>
                          </w:tcPr>
                          <w:p w:rsidR="001A1AF6" w:rsidRPr="003B2092" w:rsidRDefault="001A1AF6" w:rsidP="00F95B48">
                            <w:pPr>
                              <w:widowControl w:val="0"/>
                              <w:overflowPunct/>
                              <w:spacing w:line="240" w:lineRule="exact"/>
                              <w:ind w:firstLineChars="0" w:firstLine="0"/>
                              <w:jc w:val="center"/>
                              <w:rPr>
                                <w:rFonts w:ascii="Times New Roman" w:hAnsi="Times New Roman" w:cs="Times New Roman"/>
                                <w:spacing w:val="-12"/>
                              </w:rPr>
                            </w:pPr>
                            <w:r w:rsidRPr="003B2092">
                              <w:rPr>
                                <w:rFonts w:ascii="Times New Roman" w:hAnsi="Times New Roman" w:cs="Times New Roman"/>
                                <w:spacing w:val="-12"/>
                              </w:rPr>
                              <w:t>嘉義縣</w:t>
                            </w:r>
                          </w:p>
                        </w:tc>
                        <w:tc>
                          <w:tcPr>
                            <w:tcW w:w="898" w:type="dxa"/>
                            <w:vAlign w:val="center"/>
                          </w:tcPr>
                          <w:p w:rsidR="001A1AF6" w:rsidRPr="003136C8" w:rsidRDefault="001A1AF6" w:rsidP="00F95B48">
                            <w:pPr>
                              <w:widowControl w:val="0"/>
                              <w:overflowPunct/>
                              <w:spacing w:line="240" w:lineRule="exact"/>
                              <w:ind w:firstLineChars="0" w:firstLine="0"/>
                              <w:jc w:val="right"/>
                              <w:rPr>
                                <w:rFonts w:cs="Times New Roman"/>
                              </w:rPr>
                            </w:pPr>
                            <w:r w:rsidRPr="003136C8">
                              <w:rPr>
                                <w:rFonts w:cs="Times New Roman"/>
                              </w:rPr>
                              <w:t>18</w:t>
                            </w:r>
                          </w:p>
                        </w:tc>
                        <w:tc>
                          <w:tcPr>
                            <w:tcW w:w="1127" w:type="dxa"/>
                            <w:vAlign w:val="center"/>
                          </w:tcPr>
                          <w:p w:rsidR="001A1AF6" w:rsidRPr="00F95B48" w:rsidRDefault="001A1AF6" w:rsidP="00F95B48">
                            <w:pPr>
                              <w:widowControl w:val="0"/>
                              <w:overflowPunct/>
                              <w:spacing w:line="240" w:lineRule="exact"/>
                              <w:ind w:firstLineChars="0" w:firstLine="0"/>
                              <w:jc w:val="right"/>
                              <w:rPr>
                                <w:rFonts w:cs="Times New Roman"/>
                                <w:spacing w:val="-6"/>
                              </w:rPr>
                            </w:pPr>
                            <w:r w:rsidRPr="00F95B48">
                              <w:rPr>
                                <w:rFonts w:cs="Times New Roman"/>
                                <w:spacing w:val="-6"/>
                              </w:rPr>
                              <w:t>1</w:t>
                            </w:r>
                          </w:p>
                        </w:tc>
                        <w:tc>
                          <w:tcPr>
                            <w:tcW w:w="938" w:type="dxa"/>
                            <w:vAlign w:val="center"/>
                          </w:tcPr>
                          <w:p w:rsidR="001A1AF6" w:rsidRPr="00764F9D" w:rsidRDefault="001A1AF6" w:rsidP="00F95B48">
                            <w:pPr>
                              <w:widowControl w:val="0"/>
                              <w:overflowPunct/>
                              <w:spacing w:line="240" w:lineRule="exact"/>
                              <w:ind w:firstLineChars="0" w:firstLine="0"/>
                              <w:jc w:val="right"/>
                              <w:rPr>
                                <w:rFonts w:cs="Times New Roman"/>
                                <w:spacing w:val="-6"/>
                              </w:rPr>
                            </w:pPr>
                            <w:r w:rsidRPr="00764F9D">
                              <w:rPr>
                                <w:rFonts w:cs="Times New Roman"/>
                                <w:spacing w:val="-6"/>
                              </w:rPr>
                              <w:t>5.56</w:t>
                            </w:r>
                          </w:p>
                        </w:tc>
                        <w:tc>
                          <w:tcPr>
                            <w:tcW w:w="2612" w:type="dxa"/>
                            <w:vAlign w:val="center"/>
                          </w:tcPr>
                          <w:p w:rsidR="001A1AF6" w:rsidRPr="00A27C42" w:rsidRDefault="001A1AF6" w:rsidP="00F95B48">
                            <w:pPr>
                              <w:widowControl w:val="0"/>
                              <w:overflowPunct/>
                              <w:spacing w:line="240" w:lineRule="exact"/>
                              <w:ind w:firstLineChars="0" w:firstLine="0"/>
                              <w:rPr>
                                <w:rFonts w:ascii="Times New Roman" w:hAnsi="Times New Roman" w:cs="Times New Roman"/>
                                <w:spacing w:val="-4"/>
                              </w:rPr>
                            </w:pPr>
                            <w:r w:rsidRPr="00A27C42">
                              <w:rPr>
                                <w:rFonts w:ascii="Times New Roman" w:hAnsi="Times New Roman" w:cs="Times New Roman"/>
                                <w:spacing w:val="-4"/>
                              </w:rPr>
                              <w:t>鹿草鄉</w:t>
                            </w:r>
                          </w:p>
                        </w:tc>
                      </w:tr>
                    </w:tbl>
                    <w:p w:rsidR="001A1AF6" w:rsidRPr="00E31FD5" w:rsidRDefault="001A1AF6" w:rsidP="008141F0">
                      <w:pPr>
                        <w:spacing w:line="240" w:lineRule="exact"/>
                        <w:ind w:firstLineChars="157" w:firstLine="283"/>
                        <w:jc w:val="left"/>
                        <w:rPr>
                          <w:sz w:val="18"/>
                        </w:rPr>
                      </w:pPr>
                      <w:r w:rsidRPr="00F11031">
                        <w:rPr>
                          <w:rFonts w:hint="eastAsia"/>
                          <w:sz w:val="18"/>
                        </w:rPr>
                        <w:t>資料來源：整理自衛福部提供資料。</w:t>
                      </w:r>
                    </w:p>
                  </w:txbxContent>
                </v:textbox>
                <w10:wrap type="square" anchorx="margin"/>
              </v:shape>
            </w:pict>
          </mc:Fallback>
        </mc:AlternateContent>
      </w:r>
      <w:r w:rsidRPr="00A364A7">
        <w:t>尚未開工者24案，占比達68.57％；已開工者11案，當中工程進度達50％者僅2案</w:t>
      </w:r>
      <w:r w:rsidR="00EA1817" w:rsidRPr="00A364A7">
        <w:t>；</w:t>
      </w:r>
      <w:r w:rsidRPr="00A364A7">
        <w:t>且其中14案原預計於110年底或112年底屆期，經申請展延至112至115年底不等，執行進度落後。</w:t>
      </w:r>
      <w:proofErr w:type="gramStart"/>
      <w:r w:rsidRPr="00A364A7">
        <w:t>另衛福部</w:t>
      </w:r>
      <w:proofErr w:type="gramEnd"/>
      <w:r w:rsidRPr="00A364A7">
        <w:t>配合整體長照政策進行資源盤點，112年另行</w:t>
      </w:r>
      <w:r w:rsidRPr="00A364A7">
        <w:rPr>
          <w:rFonts w:hint="eastAsia"/>
        </w:rPr>
        <w:t>規劃獎助於住宿式機構資源不足鄉鎮市區，及</w:t>
      </w:r>
      <w:r w:rsidRPr="00A364A7">
        <w:t>8個未有住宿式機構之生活圈，以公私協力方式，布建住宿式服務資源，惟迄本部查核日（112年4月7日）止，該計畫之規劃尚未定案，</w:t>
      </w:r>
      <w:proofErr w:type="gramStart"/>
      <w:r w:rsidRPr="00A364A7">
        <w:t>恐推延</w:t>
      </w:r>
      <w:proofErr w:type="gramEnd"/>
      <w:r w:rsidRPr="00A364A7">
        <w:t>執行單位投入布建期程，亦影響住宿式機構布建目標之達成。經函請行政院督促協助計畫執行單位儘速完成資源布建，並加速辦理計畫之規劃作業；或</w:t>
      </w:r>
      <w:proofErr w:type="gramStart"/>
      <w:r w:rsidRPr="00A364A7">
        <w:t>研</w:t>
      </w:r>
      <w:proofErr w:type="gramEnd"/>
      <w:r w:rsidRPr="00A364A7">
        <w:t>議協同財政部國有財產署與地方政府以共同開發模式布建住宿式機構，以增進民眾使用長照服務之近便性，並滿足失能人口需求。據復：</w:t>
      </w:r>
      <w:r w:rsidR="00BB2C2E" w:rsidRPr="00A364A7">
        <w:rPr>
          <w:rFonts w:hint="eastAsia"/>
        </w:rPr>
        <w:t>持續追蹤</w:t>
      </w:r>
      <w:proofErr w:type="gramStart"/>
      <w:r w:rsidR="00BB2C2E" w:rsidRPr="00A364A7">
        <w:rPr>
          <w:rFonts w:hint="eastAsia"/>
        </w:rPr>
        <w:t>獎助布建住宿式長照</w:t>
      </w:r>
      <w:proofErr w:type="gramEnd"/>
      <w:r w:rsidR="00BB2C2E" w:rsidRPr="00A364A7">
        <w:rPr>
          <w:rFonts w:hint="eastAsia"/>
        </w:rPr>
        <w:t>機構公共化資源計畫執行單位之執行進度</w:t>
      </w:r>
      <w:r w:rsidR="006765CF" w:rsidRPr="00A364A7">
        <w:rPr>
          <w:rFonts w:hint="eastAsia"/>
        </w:rPr>
        <w:t>，及滾動式調整布建策略，</w:t>
      </w:r>
      <w:proofErr w:type="gramStart"/>
      <w:r w:rsidR="00012187" w:rsidRPr="00A364A7">
        <w:rPr>
          <w:rFonts w:hint="eastAsia"/>
        </w:rPr>
        <w:t>衛福</w:t>
      </w:r>
      <w:r w:rsidR="006765CF" w:rsidRPr="00A364A7">
        <w:rPr>
          <w:rFonts w:hint="eastAsia"/>
        </w:rPr>
        <w:t>部</w:t>
      </w:r>
      <w:proofErr w:type="gramEnd"/>
      <w:r w:rsidR="000D7E17" w:rsidRPr="00A364A7">
        <w:rPr>
          <w:rFonts w:hint="eastAsia"/>
        </w:rPr>
        <w:t>規劃</w:t>
      </w:r>
      <w:r w:rsidR="006765CF" w:rsidRPr="00A364A7">
        <w:rPr>
          <w:rFonts w:hint="eastAsia"/>
        </w:rPr>
        <w:t>112年獎助計畫已於公告前行政準備階段</w:t>
      </w:r>
      <w:r w:rsidR="00BB2C2E" w:rsidRPr="00A364A7">
        <w:rPr>
          <w:rFonts w:hint="eastAsia"/>
        </w:rPr>
        <w:t>；並</w:t>
      </w:r>
      <w:r w:rsidR="00D14A31" w:rsidRPr="00A364A7">
        <w:rPr>
          <w:rFonts w:hint="eastAsia"/>
        </w:rPr>
        <w:t>配合興建社會住宅，</w:t>
      </w:r>
      <w:r w:rsidR="00BB2C2E" w:rsidRPr="00A364A7">
        <w:rPr>
          <w:rFonts w:hint="eastAsia"/>
        </w:rPr>
        <w:t>擬</w:t>
      </w:r>
      <w:proofErr w:type="gramStart"/>
      <w:r w:rsidR="00BB2C2E" w:rsidRPr="00A364A7">
        <w:rPr>
          <w:rFonts w:hint="eastAsia"/>
        </w:rPr>
        <w:t>採</w:t>
      </w:r>
      <w:proofErr w:type="gramEnd"/>
      <w:r w:rsidR="00D14A31" w:rsidRPr="00A364A7">
        <w:rPr>
          <w:rFonts w:hint="eastAsia"/>
        </w:rPr>
        <w:t>引進民間法人</w:t>
      </w:r>
      <w:r w:rsidR="00BB2C2E" w:rsidRPr="00A364A7">
        <w:rPr>
          <w:rFonts w:hint="eastAsia"/>
        </w:rPr>
        <w:t>公私</w:t>
      </w:r>
      <w:r w:rsidR="00D14A31" w:rsidRPr="00A364A7">
        <w:rPr>
          <w:rFonts w:hint="eastAsia"/>
        </w:rPr>
        <w:t>協力</w:t>
      </w:r>
      <w:r w:rsidR="00C22489" w:rsidRPr="00A364A7">
        <w:rPr>
          <w:rFonts w:hint="eastAsia"/>
        </w:rPr>
        <w:t>辦理，提升</w:t>
      </w:r>
      <w:proofErr w:type="gramStart"/>
      <w:r w:rsidR="00BB2C2E" w:rsidRPr="00A364A7">
        <w:rPr>
          <w:rFonts w:hint="eastAsia"/>
        </w:rPr>
        <w:t>尚待布建</w:t>
      </w:r>
      <w:proofErr w:type="gramEnd"/>
      <w:r w:rsidR="00C22489" w:rsidRPr="00A364A7">
        <w:rPr>
          <w:rFonts w:hint="eastAsia"/>
        </w:rPr>
        <w:t>住宿</w:t>
      </w:r>
      <w:r w:rsidR="00D14A31" w:rsidRPr="00A364A7">
        <w:t>式機構</w:t>
      </w:r>
      <w:r w:rsidR="00BB2C2E" w:rsidRPr="00A364A7">
        <w:rPr>
          <w:rFonts w:hint="eastAsia"/>
        </w:rPr>
        <w:t>區域之服務量能；另</w:t>
      </w:r>
      <w:r w:rsidR="00C22489" w:rsidRPr="00A364A7">
        <w:rPr>
          <w:rFonts w:hint="eastAsia"/>
        </w:rPr>
        <w:t>結合</w:t>
      </w:r>
      <w:r w:rsidR="00D14A31" w:rsidRPr="00A364A7">
        <w:rPr>
          <w:rFonts w:hint="eastAsia"/>
        </w:rPr>
        <w:t>教育部、內政部營建署、財政部國有財產署</w:t>
      </w:r>
      <w:r w:rsidR="006765CF" w:rsidRPr="00A364A7">
        <w:rPr>
          <w:rFonts w:hint="eastAsia"/>
        </w:rPr>
        <w:t>盤點</w:t>
      </w:r>
      <w:r w:rsidR="00C22489" w:rsidRPr="00A364A7">
        <w:rPr>
          <w:rFonts w:hint="eastAsia"/>
        </w:rPr>
        <w:t>業管</w:t>
      </w:r>
      <w:r w:rsidR="00D14A31" w:rsidRPr="00A364A7">
        <w:rPr>
          <w:rFonts w:hint="eastAsia"/>
        </w:rPr>
        <w:t>之</w:t>
      </w:r>
      <w:r w:rsidR="00862C43" w:rsidRPr="00A364A7">
        <w:rPr>
          <w:rFonts w:hint="eastAsia"/>
        </w:rPr>
        <w:t>退場學校、</w:t>
      </w:r>
      <w:r w:rsidR="00D14A31" w:rsidRPr="00A364A7">
        <w:rPr>
          <w:rFonts w:hint="eastAsia"/>
        </w:rPr>
        <w:t>閒置土地、建物</w:t>
      </w:r>
      <w:r w:rsidR="00C22489" w:rsidRPr="00A364A7">
        <w:rPr>
          <w:rFonts w:hint="eastAsia"/>
        </w:rPr>
        <w:t>，評估布建住宿式機構</w:t>
      </w:r>
      <w:r w:rsidR="00D14A31" w:rsidRPr="00A364A7">
        <w:rPr>
          <w:rFonts w:hint="eastAsia"/>
        </w:rPr>
        <w:t>之可行性。</w:t>
      </w:r>
    </w:p>
    <w:p w:rsidR="00EB04FB" w:rsidRPr="00A364A7" w:rsidRDefault="005D1C83" w:rsidP="00412699">
      <w:pPr>
        <w:spacing w:line="500" w:lineRule="exact"/>
        <w:ind w:firstLineChars="708" w:firstLine="1701"/>
        <w:jc w:val="distribute"/>
      </w:pPr>
      <w:r w:rsidRPr="00A364A7">
        <w:rPr>
          <w:b/>
        </w:rPr>
        <w:t xml:space="preserve">B.　</w:t>
      </w:r>
      <w:r w:rsidR="003E27A3" w:rsidRPr="00A364A7">
        <w:rPr>
          <w:rFonts w:hint="eastAsia"/>
          <w:b/>
        </w:rPr>
        <w:t>政府持續推</w:t>
      </w:r>
      <w:proofErr w:type="gramStart"/>
      <w:r w:rsidR="003E27A3" w:rsidRPr="00A364A7">
        <w:rPr>
          <w:rFonts w:hint="eastAsia"/>
          <w:b/>
        </w:rPr>
        <w:t>展失智照</w:t>
      </w:r>
      <w:proofErr w:type="gramEnd"/>
      <w:r w:rsidR="003E27A3" w:rsidRPr="00A364A7">
        <w:rPr>
          <w:rFonts w:hint="eastAsia"/>
          <w:b/>
        </w:rPr>
        <w:t>護服務，惟部分市縣尚未達成</w:t>
      </w:r>
      <w:proofErr w:type="gramStart"/>
      <w:r w:rsidR="003E27A3" w:rsidRPr="00A364A7">
        <w:rPr>
          <w:b/>
        </w:rPr>
        <w:t>111</w:t>
      </w:r>
      <w:proofErr w:type="gramEnd"/>
      <w:r w:rsidR="003E27A3" w:rsidRPr="00A364A7">
        <w:rPr>
          <w:b/>
        </w:rPr>
        <w:t>年度失智症診斷比率目標值，且失智共同照護中心與社區服務據點仍不足，</w:t>
      </w:r>
      <w:r w:rsidR="00012187" w:rsidRPr="00A364A7">
        <w:rPr>
          <w:rFonts w:hint="eastAsia"/>
          <w:b/>
        </w:rPr>
        <w:t>又</w:t>
      </w:r>
      <w:r w:rsidR="003E27A3" w:rsidRPr="00A364A7">
        <w:rPr>
          <w:b/>
        </w:rPr>
        <w:t>A單位</w:t>
      </w:r>
      <w:proofErr w:type="gramStart"/>
      <w:r w:rsidR="003E27A3" w:rsidRPr="00A364A7">
        <w:rPr>
          <w:b/>
        </w:rPr>
        <w:t>個管員失智</w:t>
      </w:r>
      <w:proofErr w:type="gramEnd"/>
      <w:r w:rsidR="00EB04FB" w:rsidRPr="00A364A7">
        <w:rPr>
          <w:rFonts w:hint="eastAsia"/>
          <w:b/>
        </w:rPr>
        <w:t>症</w:t>
      </w:r>
      <w:r w:rsidR="003E27A3" w:rsidRPr="00A364A7">
        <w:rPr>
          <w:b/>
        </w:rPr>
        <w:t>專業訓練</w:t>
      </w:r>
      <w:r w:rsidR="00EB04FB" w:rsidRPr="00A364A7">
        <w:rPr>
          <w:rFonts w:hint="eastAsia"/>
          <w:b/>
        </w:rPr>
        <w:t>仍待強化</w:t>
      </w:r>
      <w:r w:rsidR="003E27A3" w:rsidRPr="00A364A7">
        <w:rPr>
          <w:b/>
        </w:rPr>
        <w:t>等情，允宜</w:t>
      </w:r>
      <w:proofErr w:type="gramStart"/>
      <w:r w:rsidR="003E27A3" w:rsidRPr="00A364A7">
        <w:rPr>
          <w:b/>
        </w:rPr>
        <w:t>研</w:t>
      </w:r>
      <w:proofErr w:type="gramEnd"/>
      <w:r w:rsidR="003E27A3" w:rsidRPr="00A364A7">
        <w:rPr>
          <w:b/>
        </w:rPr>
        <w:t>謀改善，以</w:t>
      </w:r>
      <w:proofErr w:type="gramStart"/>
      <w:r w:rsidR="006F4A2B" w:rsidRPr="00A364A7">
        <w:rPr>
          <w:rFonts w:hint="eastAsia"/>
          <w:b/>
        </w:rPr>
        <w:t>健全失智症照</w:t>
      </w:r>
      <w:proofErr w:type="gramEnd"/>
      <w:r w:rsidR="006F4A2B" w:rsidRPr="00A364A7">
        <w:rPr>
          <w:rFonts w:hint="eastAsia"/>
          <w:b/>
        </w:rPr>
        <w:t>護網絡</w:t>
      </w:r>
      <w:r w:rsidR="003E27A3" w:rsidRPr="00A364A7">
        <w:rPr>
          <w:b/>
        </w:rPr>
        <w:t>：</w:t>
      </w:r>
      <w:proofErr w:type="gramStart"/>
      <w:r w:rsidR="00D01FE6" w:rsidRPr="00A364A7">
        <w:rPr>
          <w:rFonts w:hint="eastAsia"/>
        </w:rPr>
        <w:t>衛福部為</w:t>
      </w:r>
      <w:proofErr w:type="gramEnd"/>
      <w:r w:rsidR="00D01FE6" w:rsidRPr="00A364A7">
        <w:rPr>
          <w:rFonts w:hint="eastAsia"/>
        </w:rPr>
        <w:t>打造預防及延緩失智症之友善社</w:t>
      </w:r>
      <w:r w:rsidR="00D01FE6" w:rsidRPr="00A364A7">
        <w:rPr>
          <w:rFonts w:hint="eastAsia"/>
        </w:rPr>
        <w:lastRenderedPageBreak/>
        <w:t>會、確保失智者及其照顧者之生活品質，於</w:t>
      </w:r>
      <w:r w:rsidR="00D01FE6" w:rsidRPr="00A364A7">
        <w:t>106年12月公布「失智症防治照護政策綱領暨行動方案2.0」，並將強化失</w:t>
      </w:r>
      <w:proofErr w:type="gramStart"/>
      <w:r w:rsidR="00D01FE6" w:rsidRPr="00A364A7">
        <w:t>智症照護</w:t>
      </w:r>
      <w:proofErr w:type="gramEnd"/>
      <w:r w:rsidR="00D01FE6" w:rsidRPr="00A364A7">
        <w:t>服務體系訂為行動方案之一，暨運用長照基金經費</w:t>
      </w:r>
      <w:r w:rsidR="00B82E4A" w:rsidRPr="00A364A7">
        <w:rPr>
          <w:rFonts w:hint="eastAsia"/>
        </w:rPr>
        <w:t>獎</w:t>
      </w:r>
      <w:r w:rsidR="00D01FE6" w:rsidRPr="00A364A7">
        <w:t>助各市縣政府推動「</w:t>
      </w:r>
      <w:proofErr w:type="gramStart"/>
      <w:r w:rsidR="00D01FE6" w:rsidRPr="00A364A7">
        <w:t>失智照護</w:t>
      </w:r>
      <w:proofErr w:type="gramEnd"/>
      <w:r w:rsidR="00D01FE6" w:rsidRPr="00A364A7">
        <w:t>服務計畫」，</w:t>
      </w:r>
      <w:proofErr w:type="gramStart"/>
      <w:r w:rsidR="00D01FE6" w:rsidRPr="00A364A7">
        <w:t>111</w:t>
      </w:r>
      <w:proofErr w:type="gramEnd"/>
      <w:r w:rsidR="00D01FE6" w:rsidRPr="00A364A7">
        <w:t>年度核定經費8億9,605萬餘元，執行數7億5,484萬餘元。經</w:t>
      </w:r>
      <w:proofErr w:type="gramStart"/>
      <w:r w:rsidR="00D01FE6" w:rsidRPr="00A364A7">
        <w:t>查失智照</w:t>
      </w:r>
      <w:proofErr w:type="gramEnd"/>
      <w:r w:rsidR="00D01FE6" w:rsidRPr="00A364A7">
        <w:t>護服務業務推動情形，核有：（A）</w:t>
      </w:r>
      <w:r w:rsidR="006F4A2B" w:rsidRPr="00A364A7">
        <w:t>「失智症防治照護政策綱領暨行動方案2.0」之</w:t>
      </w:r>
      <w:r w:rsidR="00D01FE6" w:rsidRPr="00A364A7">
        <w:t>4.1「強化失</w:t>
      </w:r>
      <w:proofErr w:type="gramStart"/>
      <w:r w:rsidR="00D01FE6" w:rsidRPr="00A364A7">
        <w:t>智症照護</w:t>
      </w:r>
      <w:proofErr w:type="gramEnd"/>
      <w:r w:rsidR="00D01FE6" w:rsidRPr="00A364A7">
        <w:t>服務體系」，</w:t>
      </w:r>
      <w:proofErr w:type="gramStart"/>
      <w:r w:rsidR="00D01FE6" w:rsidRPr="00A364A7">
        <w:t>訂定失智</w:t>
      </w:r>
      <w:proofErr w:type="gramEnd"/>
      <w:r w:rsidR="00D01FE6" w:rsidRPr="00A364A7">
        <w:t>症診斷比率於</w:t>
      </w:r>
      <w:proofErr w:type="gramStart"/>
      <w:r w:rsidR="00D01FE6" w:rsidRPr="00A364A7">
        <w:t>114</w:t>
      </w:r>
      <w:proofErr w:type="gramEnd"/>
      <w:r w:rsidR="00D01FE6" w:rsidRPr="00A364A7">
        <w:t>年度須大於或等於70％等衡量指標。</w:t>
      </w:r>
      <w:proofErr w:type="gramStart"/>
      <w:r w:rsidR="00D01FE6" w:rsidRPr="00A364A7">
        <w:t>衛福</w:t>
      </w:r>
      <w:r w:rsidR="00D01FE6" w:rsidRPr="00A364A7">
        <w:rPr>
          <w:rFonts w:hint="eastAsia"/>
        </w:rPr>
        <w:t>部就</w:t>
      </w:r>
      <w:proofErr w:type="gramEnd"/>
      <w:r w:rsidR="00D01FE6" w:rsidRPr="00A364A7">
        <w:rPr>
          <w:rFonts w:hint="eastAsia"/>
        </w:rPr>
        <w:t>該項衡量指標，已訂定分年目標值，</w:t>
      </w:r>
      <w:proofErr w:type="gramStart"/>
      <w:r w:rsidR="00D01FE6" w:rsidRPr="00A364A7">
        <w:t>111</w:t>
      </w:r>
      <w:proofErr w:type="gramEnd"/>
      <w:r w:rsidR="00D01FE6" w:rsidRPr="00A364A7">
        <w:t>年度為60％。</w:t>
      </w:r>
      <w:r w:rsidR="006F4A2B" w:rsidRPr="00A364A7">
        <w:t>執行結果，</w:t>
      </w:r>
      <w:proofErr w:type="gramStart"/>
      <w:r w:rsidR="00D01FE6" w:rsidRPr="00A364A7">
        <w:t>111</w:t>
      </w:r>
      <w:proofErr w:type="gramEnd"/>
      <w:r w:rsidR="00D01FE6" w:rsidRPr="00A364A7">
        <w:t>年度全國失智症診斷比率為71.69％，其中仍有桃園市、新竹縣、新竹市、澎湖縣、金門縣、連江縣等6個</w:t>
      </w:r>
      <w:proofErr w:type="gramStart"/>
      <w:r w:rsidR="00D01FE6" w:rsidRPr="00A364A7">
        <w:t>市縣失智</w:t>
      </w:r>
      <w:proofErr w:type="gramEnd"/>
      <w:r w:rsidR="00D01FE6" w:rsidRPr="00A364A7">
        <w:t>症診斷比率未達目標值，不利疑似失智個案及時獲取適切治療，亟待督促市縣政府針對失智症診斷比率未達目標值之癥結原因</w:t>
      </w:r>
      <w:proofErr w:type="gramStart"/>
      <w:r w:rsidR="00D01FE6" w:rsidRPr="00A364A7">
        <w:t>研</w:t>
      </w:r>
      <w:proofErr w:type="gramEnd"/>
      <w:r w:rsidR="00D01FE6" w:rsidRPr="00A364A7">
        <w:t>謀改善；（B）</w:t>
      </w:r>
      <w:proofErr w:type="gramStart"/>
      <w:r w:rsidR="00D01FE6" w:rsidRPr="00A364A7">
        <w:t>衛福部原</w:t>
      </w:r>
      <w:proofErr w:type="gramEnd"/>
      <w:r w:rsidR="00D01FE6" w:rsidRPr="00A364A7">
        <w:t>規劃各市縣於111年底</w:t>
      </w:r>
      <w:proofErr w:type="gramStart"/>
      <w:r w:rsidR="00D01FE6" w:rsidRPr="00A364A7">
        <w:t>布建失智</w:t>
      </w:r>
      <w:proofErr w:type="gramEnd"/>
      <w:r w:rsidR="00D01FE6" w:rsidRPr="00A364A7">
        <w:t>共同照護中心（下稱共照中心）計119</w:t>
      </w:r>
      <w:r w:rsidR="006F4A2B" w:rsidRPr="00A364A7">
        <w:t>處</w:t>
      </w:r>
      <w:r w:rsidR="00D01FE6" w:rsidRPr="00A364A7">
        <w:t>，並於355個鄉鎮市區</w:t>
      </w:r>
      <w:proofErr w:type="gramStart"/>
      <w:r w:rsidR="00D01FE6" w:rsidRPr="00A364A7">
        <w:t>布建失智</w:t>
      </w:r>
      <w:proofErr w:type="gramEnd"/>
      <w:r w:rsidR="00D01FE6" w:rsidRPr="00A364A7">
        <w:t>社區服務據點（下稱失智服務據點）計5</w:t>
      </w:r>
      <w:r w:rsidR="004B7D2E" w:rsidRPr="00A364A7">
        <w:rPr>
          <w:rFonts w:hint="eastAsia"/>
        </w:rPr>
        <w:t>40</w:t>
      </w:r>
      <w:r w:rsidR="006F4A2B" w:rsidRPr="00A364A7">
        <w:t>處</w:t>
      </w:r>
      <w:r w:rsidR="00D01FE6" w:rsidRPr="00A364A7">
        <w:t>。執行結果，全國已布建</w:t>
      </w:r>
      <w:proofErr w:type="gramStart"/>
      <w:r w:rsidR="00D01FE6" w:rsidRPr="00A364A7">
        <w:t>117</w:t>
      </w:r>
      <w:r w:rsidR="006F4A2B" w:rsidRPr="00A364A7">
        <w:t>處</w:t>
      </w:r>
      <w:r w:rsidR="00D01FE6" w:rsidRPr="00A364A7">
        <w:t>共照中心</w:t>
      </w:r>
      <w:proofErr w:type="gramEnd"/>
      <w:r w:rsidR="00D01FE6" w:rsidRPr="00A364A7">
        <w:t>，較預計目標值減少2</w:t>
      </w:r>
      <w:r w:rsidR="006F4A2B" w:rsidRPr="00A364A7">
        <w:t>處</w:t>
      </w:r>
      <w:r w:rsidR="00D01FE6" w:rsidRPr="00A364A7">
        <w:t>，係新北市、屏東縣轄內符合</w:t>
      </w:r>
      <w:proofErr w:type="gramStart"/>
      <w:r w:rsidR="00D01FE6" w:rsidRPr="00A364A7">
        <w:t>設置共照中心</w:t>
      </w:r>
      <w:proofErr w:type="gramEnd"/>
      <w:r w:rsidR="00D01FE6" w:rsidRPr="00A364A7">
        <w:t>資格之</w:t>
      </w:r>
      <w:proofErr w:type="gramStart"/>
      <w:r w:rsidR="00D01FE6" w:rsidRPr="00A364A7">
        <w:t>醫</w:t>
      </w:r>
      <w:proofErr w:type="gramEnd"/>
      <w:r w:rsidR="00D01FE6" w:rsidRPr="00A364A7">
        <w:t>事機構人力不足，而無意願承接該項業務所致。另</w:t>
      </w:r>
      <w:r w:rsidR="00D272EF" w:rsidRPr="00A364A7">
        <w:rPr>
          <w:rFonts w:hint="eastAsia"/>
        </w:rPr>
        <w:t>全國已布建535處失智服務據點，惟仍有24個</w:t>
      </w:r>
      <w:r w:rsidR="00D01FE6" w:rsidRPr="00A364A7">
        <w:t>鄉鎮市區</w:t>
      </w:r>
      <w:proofErr w:type="gramStart"/>
      <w:r w:rsidR="00D01FE6" w:rsidRPr="00A364A7">
        <w:t>未達</w:t>
      </w:r>
      <w:r w:rsidR="00D272EF" w:rsidRPr="00A364A7">
        <w:rPr>
          <w:rFonts w:hint="eastAsia"/>
        </w:rPr>
        <w:t>布建</w:t>
      </w:r>
      <w:proofErr w:type="gramEnd"/>
      <w:r w:rsidR="00D01FE6" w:rsidRPr="00A364A7">
        <w:t>目標</w:t>
      </w:r>
      <w:r w:rsidR="006F4A2B" w:rsidRPr="00A364A7">
        <w:t>（表5）</w:t>
      </w:r>
      <w:r w:rsidR="00D01FE6" w:rsidRPr="00A364A7">
        <w:t>，主要係未有執行單位申</w:t>
      </w:r>
      <w:r w:rsidR="00E43B36" w:rsidRPr="00A364A7">
        <w:t>請提供服務，或執行單位未</w:t>
      </w:r>
      <w:r w:rsidR="007301EC" w:rsidRPr="00A364A7">
        <w:t>覓得適當場地設置據點等。又截至111年底止</w:t>
      </w:r>
      <w:r w:rsidR="00EB04FB" w:rsidRPr="00A364A7">
        <w:rPr>
          <w:rFonts w:hint="eastAsia"/>
        </w:rPr>
        <w:t>，</w:t>
      </w:r>
      <w:r w:rsidR="007301EC" w:rsidRPr="00A364A7">
        <w:t>全國已有535處</w:t>
      </w:r>
      <w:r w:rsidR="00E43B36" w:rsidRPr="00A364A7">
        <w:t>失智服務據點，</w:t>
      </w:r>
      <w:proofErr w:type="gramStart"/>
      <w:r w:rsidR="00E43B36" w:rsidRPr="00A364A7">
        <w:t>惟查臺北市</w:t>
      </w:r>
      <w:proofErr w:type="gramEnd"/>
      <w:r w:rsidR="00E43B36" w:rsidRPr="00A364A7">
        <w:t>內湖區等34個鄉鎮市區轄內</w:t>
      </w:r>
      <w:proofErr w:type="gramStart"/>
      <w:r w:rsidR="00E43B36" w:rsidRPr="00A364A7">
        <w:t>推估失智</w:t>
      </w:r>
      <w:proofErr w:type="gramEnd"/>
      <w:r w:rsidR="00E43B36" w:rsidRPr="00A364A7">
        <w:t>症人口數介於1,004人至6,586人不等，僅設有1至5處失智服務據點（表6），平均</w:t>
      </w:r>
      <w:proofErr w:type="gramStart"/>
      <w:r w:rsidR="00D01FE6" w:rsidRPr="00A364A7">
        <w:t>每</w:t>
      </w:r>
      <w:r w:rsidR="005D69D7" w:rsidRPr="00A364A7">
        <w:t>處</w:t>
      </w:r>
      <w:r w:rsidR="00D01FE6" w:rsidRPr="00A364A7">
        <w:t>失智</w:t>
      </w:r>
      <w:proofErr w:type="gramEnd"/>
      <w:r w:rsidR="00D01FE6" w:rsidRPr="00A364A7">
        <w:t>服務</w:t>
      </w:r>
      <w:r w:rsidR="00D01FE6" w:rsidRPr="00A364A7">
        <w:rPr>
          <w:rFonts w:hint="eastAsia"/>
        </w:rPr>
        <w:t>據點</w:t>
      </w:r>
      <w:r w:rsidR="00EB04FB" w:rsidRPr="00A364A7">
        <w:rPr>
          <w:rFonts w:ascii="Times New Roman" w:eastAsia="新細明體" w:hAnsi="Times New Roman" w:cs="Times New Roman"/>
          <w:noProof/>
          <w:sz w:val="32"/>
          <w:szCs w:val="32"/>
        </w:rPr>
        <mc:AlternateContent>
          <mc:Choice Requires="wps">
            <w:drawing>
              <wp:anchor distT="0" distB="0" distL="107950" distR="114300" simplePos="0" relativeHeight="251755520" behindDoc="0" locked="0" layoutInCell="1" allowOverlap="0" wp14:anchorId="47A73BCE" wp14:editId="75AE38C1">
                <wp:simplePos x="0" y="0"/>
                <wp:positionH relativeFrom="margin">
                  <wp:posOffset>-85725</wp:posOffset>
                </wp:positionH>
                <wp:positionV relativeFrom="margin">
                  <wp:posOffset>5953669</wp:posOffset>
                </wp:positionV>
                <wp:extent cx="6370955" cy="2970530"/>
                <wp:effectExtent l="0" t="0" r="0" b="127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2970530"/>
                        </a:xfrm>
                        <a:prstGeom prst="rect">
                          <a:avLst/>
                        </a:prstGeom>
                        <a:solidFill>
                          <a:srgbClr val="FFFFFF"/>
                        </a:solidFill>
                        <a:ln w="9525">
                          <a:noFill/>
                          <a:miter lim="800000"/>
                          <a:headEnd/>
                          <a:tailEnd/>
                        </a:ln>
                      </wps:spPr>
                      <wps:txbx>
                        <w:txbxContent>
                          <w:p w:rsidR="001A1AF6" w:rsidRDefault="001A1AF6" w:rsidP="008141F0">
                            <w:pPr>
                              <w:spacing w:line="220" w:lineRule="exact"/>
                              <w:ind w:left="713" w:rightChars="-17" w:right="-41" w:hangingChars="297" w:hanging="713"/>
                              <w:jc w:val="center"/>
                              <w:rPr>
                                <w:b/>
                              </w:rPr>
                            </w:pPr>
                            <w:r w:rsidRPr="000944D3">
                              <w:rPr>
                                <w:rFonts w:hint="eastAsia"/>
                                <w:b/>
                              </w:rPr>
                              <w:t xml:space="preserve">表5　</w:t>
                            </w:r>
                            <w:r w:rsidRPr="000944D3">
                              <w:rPr>
                                <w:b/>
                              </w:rPr>
                              <w:t>111年底各市縣鄉鎮市區失智服務據點布建目標達成情形</w:t>
                            </w:r>
                          </w:p>
                          <w:p w:rsidR="001A1AF6" w:rsidRPr="000944D3" w:rsidRDefault="001A1AF6" w:rsidP="00845A6D">
                            <w:pPr>
                              <w:spacing w:line="220" w:lineRule="exact"/>
                              <w:ind w:left="524" w:rightChars="-34" w:right="-82" w:hangingChars="262" w:hanging="524"/>
                              <w:jc w:val="right"/>
                              <w:rPr>
                                <w:sz w:val="20"/>
                              </w:rPr>
                            </w:pPr>
                            <w:r w:rsidRPr="000944D3">
                              <w:rPr>
                                <w:rFonts w:hint="eastAsia"/>
                                <w:sz w:val="20"/>
                              </w:rPr>
                              <w:t>單位：</w:t>
                            </w:r>
                            <w:proofErr w:type="gramStart"/>
                            <w:r w:rsidRPr="000944D3">
                              <w:rPr>
                                <w:rFonts w:hint="eastAsia"/>
                                <w:sz w:val="20"/>
                              </w:rPr>
                              <w:t>個</w:t>
                            </w:r>
                            <w:proofErr w:type="gramEnd"/>
                            <w:r w:rsidRPr="00A364A7">
                              <w:rPr>
                                <w:rFonts w:hint="eastAsia"/>
                                <w:sz w:val="20"/>
                              </w:rPr>
                              <w:t>、處</w:t>
                            </w:r>
                            <w:r w:rsidRPr="000944D3">
                              <w:rPr>
                                <w:rFonts w:hint="eastAsia"/>
                                <w:sz w:val="20"/>
                              </w:rPr>
                              <w:t>、％</w:t>
                            </w:r>
                          </w:p>
                          <w:tbl>
                            <w:tblPr>
                              <w:tblW w:w="98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765"/>
                              <w:gridCol w:w="602"/>
                              <w:gridCol w:w="700"/>
                              <w:gridCol w:w="686"/>
                              <w:gridCol w:w="686"/>
                              <w:gridCol w:w="686"/>
                              <w:gridCol w:w="686"/>
                              <w:gridCol w:w="800"/>
                              <w:gridCol w:w="629"/>
                              <w:gridCol w:w="770"/>
                              <w:gridCol w:w="728"/>
                              <w:gridCol w:w="672"/>
                              <w:gridCol w:w="686"/>
                              <w:gridCol w:w="714"/>
                            </w:tblGrid>
                            <w:tr w:rsidR="001A1AF6" w:rsidRPr="00A364A7" w:rsidTr="00845A6D">
                              <w:trPr>
                                <w:trHeight w:val="20"/>
                                <w:tblHeader/>
                              </w:trPr>
                              <w:tc>
                                <w:tcPr>
                                  <w:tcW w:w="765" w:type="dxa"/>
                                  <w:vMerge w:val="restart"/>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r w:rsidRPr="00A364A7">
                                    <w:rPr>
                                      <w:rFonts w:cs="Times New Roman"/>
                                      <w:spacing w:val="-20"/>
                                      <w:kern w:val="0"/>
                                      <w:sz w:val="20"/>
                                      <w:szCs w:val="20"/>
                                    </w:rPr>
                                    <w:t>項目</w:t>
                                  </w: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roofErr w:type="gramStart"/>
                                  <w:r w:rsidRPr="00A364A7">
                                    <w:rPr>
                                      <w:rFonts w:cs="Times New Roman"/>
                                      <w:spacing w:val="-20"/>
                                      <w:kern w:val="0"/>
                                      <w:sz w:val="20"/>
                                      <w:szCs w:val="20"/>
                                    </w:rPr>
                                    <w:t>市縣別</w:t>
                                  </w:r>
                                  <w:proofErr w:type="gramEnd"/>
                                </w:p>
                              </w:tc>
                              <w:tc>
                                <w:tcPr>
                                  <w:tcW w:w="602"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鄉鎮市區數</w:t>
                                  </w:r>
                                </w:p>
                              </w:tc>
                              <w:tc>
                                <w:tcPr>
                                  <w:tcW w:w="1386" w:type="dxa"/>
                                  <w:gridSpan w:val="2"/>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失智服務據點</w:t>
                                  </w:r>
                                </w:p>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布建情形</w:t>
                                  </w:r>
                                </w:p>
                              </w:tc>
                              <w:tc>
                                <w:tcPr>
                                  <w:tcW w:w="2058" w:type="dxa"/>
                                  <w:gridSpan w:val="3"/>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鄉鎮市區布建</w:t>
                                  </w:r>
                                  <w:r w:rsidRPr="00A364A7">
                                    <w:rPr>
                                      <w:rFonts w:cs="Times New Roman"/>
                                      <w:spacing w:val="-10"/>
                                      <w:kern w:val="0"/>
                                      <w:sz w:val="20"/>
                                      <w:szCs w:val="20"/>
                                    </w:rPr>
                                    <w:t>結果</w:t>
                                  </w:r>
                                </w:p>
                              </w:tc>
                              <w:tc>
                                <w:tcPr>
                                  <w:tcW w:w="800" w:type="dxa"/>
                                  <w:vMerge w:val="restart"/>
                                  <w:tcBorders>
                                    <w:top w:val="single" w:sz="4" w:space="0" w:color="auto"/>
                                    <w:left w:val="single" w:sz="4" w:space="0" w:color="auto"/>
                                    <w:bottom w:val="single" w:sz="4" w:space="0" w:color="auto"/>
                                    <w:right w:val="single" w:sz="4" w:space="0" w:color="auto"/>
                                    <w:tl2br w:val="single" w:sz="2" w:space="0" w:color="auto"/>
                                  </w:tcBorders>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r w:rsidRPr="00A364A7">
                                    <w:rPr>
                                      <w:rFonts w:cs="Times New Roman"/>
                                      <w:spacing w:val="-20"/>
                                      <w:kern w:val="0"/>
                                      <w:sz w:val="20"/>
                                      <w:szCs w:val="20"/>
                                    </w:rPr>
                                    <w:t>項目</w:t>
                                  </w: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roofErr w:type="gramStart"/>
                                  <w:r w:rsidRPr="00A364A7">
                                    <w:rPr>
                                      <w:rFonts w:cs="Times New Roman"/>
                                      <w:spacing w:val="-20"/>
                                      <w:kern w:val="0"/>
                                      <w:sz w:val="20"/>
                                      <w:szCs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鄉鎮市區數</w:t>
                                  </w:r>
                                </w:p>
                              </w:tc>
                              <w:tc>
                                <w:tcPr>
                                  <w:tcW w:w="1498" w:type="dxa"/>
                                  <w:gridSpan w:val="2"/>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失智服務據點</w:t>
                                  </w:r>
                                </w:p>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布建情形</w:t>
                                  </w:r>
                                </w:p>
                              </w:tc>
                              <w:tc>
                                <w:tcPr>
                                  <w:tcW w:w="2072" w:type="dxa"/>
                                  <w:gridSpan w:val="3"/>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鄉鎮市區布建</w:t>
                                  </w:r>
                                  <w:r w:rsidRPr="00A364A7">
                                    <w:rPr>
                                      <w:rFonts w:cs="Times New Roman"/>
                                      <w:spacing w:val="-10"/>
                                      <w:kern w:val="0"/>
                                      <w:sz w:val="20"/>
                                      <w:szCs w:val="20"/>
                                    </w:rPr>
                                    <w:t>結果</w:t>
                                  </w:r>
                                </w:p>
                              </w:tc>
                            </w:tr>
                            <w:tr w:rsidR="001A1AF6" w:rsidRPr="00A364A7" w:rsidTr="00845A6D">
                              <w:trPr>
                                <w:trHeight w:val="20"/>
                                <w:tblHeader/>
                              </w:trPr>
                              <w:tc>
                                <w:tcPr>
                                  <w:tcW w:w="765" w:type="dxa"/>
                                  <w:vMerge/>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目標數</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實際數</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已達成</w:t>
                                  </w:r>
                                </w:p>
                              </w:tc>
                              <w:tc>
                                <w:tcPr>
                                  <w:tcW w:w="686" w:type="dxa"/>
                                  <w:vMerge w:val="restart"/>
                                  <w:tcBorders>
                                    <w:top w:val="single" w:sz="4" w:space="0" w:color="auto"/>
                                    <w:left w:val="single" w:sz="4" w:space="0" w:color="auto"/>
                                    <w:bottom w:val="single" w:sz="4" w:space="0" w:color="auto"/>
                                    <w:right w:val="nil"/>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未達成</w:t>
                                  </w:r>
                                </w:p>
                              </w:tc>
                              <w:tc>
                                <w:tcPr>
                                  <w:tcW w:w="686" w:type="dxa"/>
                                  <w:tcBorders>
                                    <w:top w:val="single" w:sz="4" w:space="0" w:color="auto"/>
                                    <w:left w:val="nil"/>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800" w:type="dxa"/>
                                  <w:vMerge/>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29"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70"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目標數</w:t>
                                  </w:r>
                                </w:p>
                              </w:tc>
                              <w:tc>
                                <w:tcPr>
                                  <w:tcW w:w="728"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實際數</w:t>
                                  </w:r>
                                </w:p>
                              </w:tc>
                              <w:tc>
                                <w:tcPr>
                                  <w:tcW w:w="672"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已達成</w:t>
                                  </w:r>
                                </w:p>
                              </w:tc>
                              <w:tc>
                                <w:tcPr>
                                  <w:tcW w:w="686" w:type="dxa"/>
                                  <w:vMerge w:val="restart"/>
                                  <w:tcBorders>
                                    <w:top w:val="single" w:sz="4" w:space="0" w:color="auto"/>
                                    <w:left w:val="single" w:sz="4" w:space="0" w:color="auto"/>
                                    <w:bottom w:val="single" w:sz="4" w:space="0" w:color="auto"/>
                                    <w:right w:val="nil"/>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未達成</w:t>
                                  </w:r>
                                </w:p>
                              </w:tc>
                              <w:tc>
                                <w:tcPr>
                                  <w:tcW w:w="714" w:type="dxa"/>
                                  <w:tcBorders>
                                    <w:top w:val="single" w:sz="4" w:space="0" w:color="auto"/>
                                    <w:left w:val="nil"/>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r>
                            <w:tr w:rsidR="001A1AF6" w:rsidRPr="00A364A7" w:rsidTr="00845A6D">
                              <w:trPr>
                                <w:trHeight w:val="20"/>
                                <w:tblHeader/>
                              </w:trPr>
                              <w:tc>
                                <w:tcPr>
                                  <w:tcW w:w="765" w:type="dxa"/>
                                  <w:vMerge/>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占比</w:t>
                                  </w:r>
                                </w:p>
                              </w:tc>
                              <w:tc>
                                <w:tcPr>
                                  <w:tcW w:w="800" w:type="dxa"/>
                                  <w:vMerge/>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29"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70"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72"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占比</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b/>
                                      <w:spacing w:val="-24"/>
                                      <w:kern w:val="0"/>
                                      <w:sz w:val="20"/>
                                      <w:szCs w:val="20"/>
                                    </w:rPr>
                                  </w:pPr>
                                  <w:r w:rsidRPr="00A364A7">
                                    <w:rPr>
                                      <w:rFonts w:cs="Times New Roman"/>
                                      <w:b/>
                                      <w:spacing w:val="-24"/>
                                      <w:kern w:val="0"/>
                                      <w:sz w:val="20"/>
                                      <w:szCs w:val="20"/>
                                    </w:rPr>
                                    <w:t>合　計</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overflowPunct/>
                                    <w:spacing w:line="240" w:lineRule="exact"/>
                                    <w:ind w:firstLineChars="0" w:firstLine="0"/>
                                    <w:jc w:val="right"/>
                                    <w:rPr>
                                      <w:rFonts w:cs="Times New Roman"/>
                                      <w:b/>
                                      <w:bCs/>
                                      <w:kern w:val="0"/>
                                      <w:sz w:val="20"/>
                                      <w:szCs w:val="20"/>
                                    </w:rPr>
                                  </w:pPr>
                                  <w:r w:rsidRPr="00A364A7">
                                    <w:rPr>
                                      <w:rFonts w:cs="Times New Roman" w:hint="eastAsia"/>
                                      <w:b/>
                                      <w:bCs/>
                                      <w:sz w:val="20"/>
                                      <w:szCs w:val="20"/>
                                    </w:rPr>
                                    <w:t>355</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hint="eastAsia"/>
                                      <w:b/>
                                      <w:kern w:val="0"/>
                                      <w:sz w:val="20"/>
                                      <w:szCs w:val="20"/>
                                    </w:rPr>
                                    <w:t>5</w:t>
                                  </w:r>
                                  <w:r w:rsidRPr="00A364A7">
                                    <w:rPr>
                                      <w:rFonts w:cs="Times New Roman"/>
                                      <w:b/>
                                      <w:kern w:val="0"/>
                                      <w:sz w:val="20"/>
                                      <w:szCs w:val="20"/>
                                    </w:rPr>
                                    <w:t>40</w:t>
                                  </w:r>
                                </w:p>
                              </w:tc>
                              <w:tc>
                                <w:tcPr>
                                  <w:tcW w:w="686"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535</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331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24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overflowPunct/>
                                    <w:spacing w:line="240" w:lineRule="exact"/>
                                    <w:ind w:firstLineChars="0" w:firstLine="0"/>
                                    <w:jc w:val="right"/>
                                    <w:rPr>
                                      <w:rFonts w:cs="Times New Roman"/>
                                      <w:b/>
                                      <w:bCs/>
                                      <w:kern w:val="0"/>
                                      <w:sz w:val="20"/>
                                      <w:szCs w:val="20"/>
                                    </w:rPr>
                                  </w:pPr>
                                  <w:r w:rsidRPr="00A364A7">
                                    <w:rPr>
                                      <w:rFonts w:cs="Times New Roman" w:hint="eastAsia"/>
                                      <w:b/>
                                      <w:bCs/>
                                      <w:sz w:val="20"/>
                                      <w:szCs w:val="20"/>
                                    </w:rPr>
                                    <w:t>6.76</w:t>
                                  </w:r>
                                </w:p>
                              </w:tc>
                              <w:tc>
                                <w:tcPr>
                                  <w:tcW w:w="4999" w:type="dxa"/>
                                  <w:gridSpan w:val="7"/>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overflowPunct/>
                                    <w:spacing w:line="240" w:lineRule="exact"/>
                                    <w:ind w:firstLineChars="0" w:firstLine="0"/>
                                    <w:jc w:val="right"/>
                                    <w:rPr>
                                      <w:rFonts w:cs="Times New Roman"/>
                                      <w:b/>
                                      <w:bCs/>
                                      <w:sz w:val="20"/>
                                      <w:szCs w:val="20"/>
                                    </w:rPr>
                                  </w:pP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臺北市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12</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彰化縣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33</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11.54</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29</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63</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10.34</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南投縣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29</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25</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9</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30.77</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桃園市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29</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15.38</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雲林縣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20</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21</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20</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中市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29</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5</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17.24</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嘉義縣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18</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29</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29</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18</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37</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40</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嘉義市</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7</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高雄市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38</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54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屏東縣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36</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36</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基隆市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7</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花蓮縣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33</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33</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7.69</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宜蘭縣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12</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16</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8.33</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東縣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20</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20</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16</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新竹縣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15</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15.38</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澎湖縣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7</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新竹市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15</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66.67</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金門縣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5</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5</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20</w:t>
                                  </w:r>
                                  <w:r w:rsidRPr="00A364A7">
                                    <w:rPr>
                                      <w:rFonts w:cs="Times New Roman"/>
                                      <w:bCs/>
                                      <w:sz w:val="20"/>
                                      <w:szCs w:val="20"/>
                                    </w:rPr>
                                    <w:t>.00</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苗栗縣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6</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6</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連江縣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4</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r>
                          </w:tbl>
                          <w:p w:rsidR="001A1AF6" w:rsidRPr="000944D3" w:rsidRDefault="001A1AF6" w:rsidP="008141F0">
                            <w:pPr>
                              <w:spacing w:line="220" w:lineRule="exact"/>
                              <w:ind w:firstLineChars="0" w:firstLine="0"/>
                              <w:rPr>
                                <w:sz w:val="22"/>
                              </w:rPr>
                            </w:pPr>
                            <w:r w:rsidRPr="000944D3">
                              <w:rPr>
                                <w:rFonts w:hint="eastAsia"/>
                                <w:color w:val="000000" w:themeColor="text1"/>
                                <w:kern w:val="0"/>
                                <w:sz w:val="18"/>
                              </w:rPr>
                              <w:t>資料來源：整理自衛福部提供資料。</w:t>
                            </w:r>
                          </w:p>
                          <w:p w:rsidR="001A1AF6" w:rsidRDefault="001A1AF6" w:rsidP="008141F0">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73BCE" id="_x0000_s1031" type="#_x0000_t202" style="position:absolute;left:0;text-align:left;margin-left:-6.75pt;margin-top:468.8pt;width:501.65pt;height:233.9pt;z-index:251755520;visibility:visible;mso-wrap-style:square;mso-width-percent:0;mso-height-percent:0;mso-wrap-distance-left:8.5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" o:allowoverlap="f" stroked="f">
                <v:textbox>
                  <w:txbxContent>
                    <w:p w:rsidR="001A1AF6" w:rsidRDefault="001A1AF6" w:rsidP="008141F0">
                      <w:pPr>
                        <w:spacing w:line="220" w:lineRule="exact"/>
                        <w:ind w:left="713" w:rightChars="-17" w:right="-41" w:hangingChars="297" w:hanging="713"/>
                        <w:jc w:val="center"/>
                        <w:rPr>
                          <w:b/>
                        </w:rPr>
                      </w:pPr>
                      <w:r w:rsidRPr="000944D3">
                        <w:rPr>
                          <w:rFonts w:hint="eastAsia"/>
                          <w:b/>
                        </w:rPr>
                        <w:t xml:space="preserve">表5　</w:t>
                      </w:r>
                      <w:r w:rsidRPr="000944D3">
                        <w:rPr>
                          <w:b/>
                        </w:rPr>
                        <w:t>111年底各市縣鄉鎮市區失智服務據點布建目標達成情形</w:t>
                      </w:r>
                    </w:p>
                    <w:p w:rsidR="001A1AF6" w:rsidRPr="000944D3" w:rsidRDefault="001A1AF6" w:rsidP="00845A6D">
                      <w:pPr>
                        <w:spacing w:line="220" w:lineRule="exact"/>
                        <w:ind w:left="524" w:rightChars="-34" w:right="-82" w:hangingChars="262" w:hanging="524"/>
                        <w:jc w:val="right"/>
                        <w:rPr>
                          <w:sz w:val="20"/>
                        </w:rPr>
                      </w:pPr>
                      <w:r w:rsidRPr="000944D3">
                        <w:rPr>
                          <w:rFonts w:hint="eastAsia"/>
                          <w:sz w:val="20"/>
                        </w:rPr>
                        <w:t>單位：</w:t>
                      </w:r>
                      <w:proofErr w:type="gramStart"/>
                      <w:r w:rsidRPr="000944D3">
                        <w:rPr>
                          <w:rFonts w:hint="eastAsia"/>
                          <w:sz w:val="20"/>
                        </w:rPr>
                        <w:t>個</w:t>
                      </w:r>
                      <w:proofErr w:type="gramEnd"/>
                      <w:r w:rsidRPr="00A364A7">
                        <w:rPr>
                          <w:rFonts w:hint="eastAsia"/>
                          <w:sz w:val="20"/>
                        </w:rPr>
                        <w:t>、處</w:t>
                      </w:r>
                      <w:r w:rsidRPr="000944D3">
                        <w:rPr>
                          <w:rFonts w:hint="eastAsia"/>
                          <w:sz w:val="20"/>
                        </w:rPr>
                        <w:t>、％</w:t>
                      </w:r>
                    </w:p>
                    <w:tbl>
                      <w:tblPr>
                        <w:tblW w:w="98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765"/>
                        <w:gridCol w:w="602"/>
                        <w:gridCol w:w="700"/>
                        <w:gridCol w:w="686"/>
                        <w:gridCol w:w="686"/>
                        <w:gridCol w:w="686"/>
                        <w:gridCol w:w="686"/>
                        <w:gridCol w:w="800"/>
                        <w:gridCol w:w="629"/>
                        <w:gridCol w:w="770"/>
                        <w:gridCol w:w="728"/>
                        <w:gridCol w:w="672"/>
                        <w:gridCol w:w="686"/>
                        <w:gridCol w:w="714"/>
                      </w:tblGrid>
                      <w:tr w:rsidR="001A1AF6" w:rsidRPr="00A364A7" w:rsidTr="00845A6D">
                        <w:trPr>
                          <w:trHeight w:val="20"/>
                          <w:tblHeader/>
                        </w:trPr>
                        <w:tc>
                          <w:tcPr>
                            <w:tcW w:w="765" w:type="dxa"/>
                            <w:vMerge w:val="restart"/>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r w:rsidRPr="00A364A7">
                              <w:rPr>
                                <w:rFonts w:cs="Times New Roman"/>
                                <w:spacing w:val="-20"/>
                                <w:kern w:val="0"/>
                                <w:sz w:val="20"/>
                                <w:szCs w:val="20"/>
                              </w:rPr>
                              <w:t>項目</w:t>
                            </w: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roofErr w:type="gramStart"/>
                            <w:r w:rsidRPr="00A364A7">
                              <w:rPr>
                                <w:rFonts w:cs="Times New Roman"/>
                                <w:spacing w:val="-20"/>
                                <w:kern w:val="0"/>
                                <w:sz w:val="20"/>
                                <w:szCs w:val="20"/>
                              </w:rPr>
                              <w:t>市縣別</w:t>
                            </w:r>
                            <w:proofErr w:type="gramEnd"/>
                          </w:p>
                        </w:tc>
                        <w:tc>
                          <w:tcPr>
                            <w:tcW w:w="602"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鄉鎮市區數</w:t>
                            </w:r>
                          </w:p>
                        </w:tc>
                        <w:tc>
                          <w:tcPr>
                            <w:tcW w:w="1386" w:type="dxa"/>
                            <w:gridSpan w:val="2"/>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失智服務據點</w:t>
                            </w:r>
                          </w:p>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布建情形</w:t>
                            </w:r>
                          </w:p>
                        </w:tc>
                        <w:tc>
                          <w:tcPr>
                            <w:tcW w:w="2058" w:type="dxa"/>
                            <w:gridSpan w:val="3"/>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鄉鎮市區布建</w:t>
                            </w:r>
                            <w:r w:rsidRPr="00A364A7">
                              <w:rPr>
                                <w:rFonts w:cs="Times New Roman"/>
                                <w:spacing w:val="-10"/>
                                <w:kern w:val="0"/>
                                <w:sz w:val="20"/>
                                <w:szCs w:val="20"/>
                              </w:rPr>
                              <w:t>結果</w:t>
                            </w:r>
                          </w:p>
                        </w:tc>
                        <w:tc>
                          <w:tcPr>
                            <w:tcW w:w="800" w:type="dxa"/>
                            <w:vMerge w:val="restart"/>
                            <w:tcBorders>
                              <w:top w:val="single" w:sz="4" w:space="0" w:color="auto"/>
                              <w:left w:val="single" w:sz="4" w:space="0" w:color="auto"/>
                              <w:bottom w:val="single" w:sz="4" w:space="0" w:color="auto"/>
                              <w:right w:val="single" w:sz="4" w:space="0" w:color="auto"/>
                              <w:tl2br w:val="single" w:sz="2" w:space="0" w:color="auto"/>
                            </w:tcBorders>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r w:rsidRPr="00A364A7">
                              <w:rPr>
                                <w:rFonts w:cs="Times New Roman"/>
                                <w:spacing w:val="-20"/>
                                <w:kern w:val="0"/>
                                <w:sz w:val="20"/>
                                <w:szCs w:val="20"/>
                              </w:rPr>
                              <w:t>項目</w:t>
                            </w: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
                          <w:p w:rsidR="001A1AF6" w:rsidRPr="00A364A7" w:rsidRDefault="001A1AF6" w:rsidP="009154B0">
                            <w:pPr>
                              <w:widowControl w:val="0"/>
                              <w:overflowPunct/>
                              <w:adjustRightInd w:val="0"/>
                              <w:spacing w:line="200" w:lineRule="exact"/>
                              <w:ind w:firstLineChars="5" w:firstLine="8"/>
                              <w:jc w:val="left"/>
                              <w:textAlignment w:val="baseline"/>
                              <w:rPr>
                                <w:rFonts w:cs="Times New Roman"/>
                                <w:spacing w:val="-20"/>
                                <w:kern w:val="0"/>
                                <w:sz w:val="20"/>
                                <w:szCs w:val="20"/>
                              </w:rPr>
                            </w:pPr>
                            <w:proofErr w:type="gramStart"/>
                            <w:r w:rsidRPr="00A364A7">
                              <w:rPr>
                                <w:rFonts w:cs="Times New Roman"/>
                                <w:spacing w:val="-20"/>
                                <w:kern w:val="0"/>
                                <w:sz w:val="20"/>
                                <w:szCs w:val="20"/>
                              </w:rPr>
                              <w:t>市縣別</w:t>
                            </w:r>
                            <w:proofErr w:type="gramEnd"/>
                          </w:p>
                        </w:tc>
                        <w:tc>
                          <w:tcPr>
                            <w:tcW w:w="629"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鄉鎮市區數</w:t>
                            </w:r>
                          </w:p>
                        </w:tc>
                        <w:tc>
                          <w:tcPr>
                            <w:tcW w:w="1498" w:type="dxa"/>
                            <w:gridSpan w:val="2"/>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失智服務據點</w:t>
                            </w:r>
                          </w:p>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布建情形</w:t>
                            </w:r>
                          </w:p>
                        </w:tc>
                        <w:tc>
                          <w:tcPr>
                            <w:tcW w:w="2072" w:type="dxa"/>
                            <w:gridSpan w:val="3"/>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鄉鎮市區布建</w:t>
                            </w:r>
                            <w:r w:rsidRPr="00A364A7">
                              <w:rPr>
                                <w:rFonts w:cs="Times New Roman"/>
                                <w:spacing w:val="-10"/>
                                <w:kern w:val="0"/>
                                <w:sz w:val="20"/>
                                <w:szCs w:val="20"/>
                              </w:rPr>
                              <w:t>結果</w:t>
                            </w:r>
                          </w:p>
                        </w:tc>
                      </w:tr>
                      <w:tr w:rsidR="001A1AF6" w:rsidRPr="00A364A7" w:rsidTr="00845A6D">
                        <w:trPr>
                          <w:trHeight w:val="20"/>
                          <w:tblHeader/>
                        </w:trPr>
                        <w:tc>
                          <w:tcPr>
                            <w:tcW w:w="765" w:type="dxa"/>
                            <w:vMerge/>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00"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目標數</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實際數</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已達成</w:t>
                            </w:r>
                          </w:p>
                        </w:tc>
                        <w:tc>
                          <w:tcPr>
                            <w:tcW w:w="686" w:type="dxa"/>
                            <w:vMerge w:val="restart"/>
                            <w:tcBorders>
                              <w:top w:val="single" w:sz="4" w:space="0" w:color="auto"/>
                              <w:left w:val="single" w:sz="4" w:space="0" w:color="auto"/>
                              <w:bottom w:val="single" w:sz="4" w:space="0" w:color="auto"/>
                              <w:right w:val="nil"/>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未達成</w:t>
                            </w:r>
                          </w:p>
                        </w:tc>
                        <w:tc>
                          <w:tcPr>
                            <w:tcW w:w="686" w:type="dxa"/>
                            <w:tcBorders>
                              <w:top w:val="single" w:sz="4" w:space="0" w:color="auto"/>
                              <w:left w:val="nil"/>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800" w:type="dxa"/>
                            <w:vMerge/>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29"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70"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目標數</w:t>
                            </w:r>
                          </w:p>
                        </w:tc>
                        <w:tc>
                          <w:tcPr>
                            <w:tcW w:w="728"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實際數</w:t>
                            </w:r>
                          </w:p>
                        </w:tc>
                        <w:tc>
                          <w:tcPr>
                            <w:tcW w:w="672" w:type="dxa"/>
                            <w:vMerge w:val="restart"/>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已達成</w:t>
                            </w:r>
                          </w:p>
                        </w:tc>
                        <w:tc>
                          <w:tcPr>
                            <w:tcW w:w="686" w:type="dxa"/>
                            <w:vMerge w:val="restart"/>
                            <w:tcBorders>
                              <w:top w:val="single" w:sz="4" w:space="0" w:color="auto"/>
                              <w:left w:val="single" w:sz="4" w:space="0" w:color="auto"/>
                              <w:bottom w:val="single" w:sz="4" w:space="0" w:color="auto"/>
                              <w:right w:val="nil"/>
                            </w:tcBorders>
                            <w:vAlign w:val="center"/>
                          </w:tcPr>
                          <w:p w:rsidR="001A1AF6" w:rsidRPr="00A364A7" w:rsidRDefault="001A1AF6" w:rsidP="009154B0">
                            <w:pPr>
                              <w:widowControl w:val="0"/>
                              <w:adjustRightInd w:val="0"/>
                              <w:spacing w:line="200" w:lineRule="exact"/>
                              <w:ind w:firstLineChars="0" w:firstLine="0"/>
                              <w:jc w:val="center"/>
                              <w:textAlignment w:val="baseline"/>
                              <w:rPr>
                                <w:rFonts w:cs="Times New Roman"/>
                                <w:kern w:val="0"/>
                                <w:sz w:val="20"/>
                                <w:szCs w:val="20"/>
                              </w:rPr>
                            </w:pPr>
                            <w:r w:rsidRPr="00A364A7">
                              <w:rPr>
                                <w:rFonts w:cs="Times New Roman" w:hint="eastAsia"/>
                                <w:kern w:val="0"/>
                                <w:sz w:val="20"/>
                                <w:szCs w:val="20"/>
                              </w:rPr>
                              <w:t>未達成</w:t>
                            </w:r>
                          </w:p>
                        </w:tc>
                        <w:tc>
                          <w:tcPr>
                            <w:tcW w:w="714" w:type="dxa"/>
                            <w:tcBorders>
                              <w:top w:val="single" w:sz="4" w:space="0" w:color="auto"/>
                              <w:left w:val="nil"/>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r>
                      <w:tr w:rsidR="001A1AF6" w:rsidRPr="00A364A7" w:rsidTr="00845A6D">
                        <w:trPr>
                          <w:trHeight w:val="20"/>
                          <w:tblHeader/>
                        </w:trPr>
                        <w:tc>
                          <w:tcPr>
                            <w:tcW w:w="765" w:type="dxa"/>
                            <w:vMerge/>
                            <w:tcBorders>
                              <w:top w:val="single" w:sz="4" w:space="0" w:color="auto"/>
                              <w:left w:val="single" w:sz="4" w:space="0" w:color="auto"/>
                              <w:bottom w:val="single" w:sz="4" w:space="0" w:color="auto"/>
                              <w:right w:val="single" w:sz="4" w:space="0" w:color="auto"/>
                              <w:tl2br w:val="single" w:sz="2" w:space="0" w:color="auto"/>
                            </w:tcBorders>
                            <w:shd w:val="clear" w:color="auto" w:fill="auto"/>
                            <w:vAlign w:val="center"/>
                          </w:tcPr>
                          <w:p w:rsidR="001A1AF6" w:rsidRPr="00A364A7" w:rsidRDefault="001A1AF6" w:rsidP="009154B0">
                            <w:pPr>
                              <w:widowControl w:val="0"/>
                              <w:overflowPunct/>
                              <w:adjustRightInd w:val="0"/>
                              <w:spacing w:line="200" w:lineRule="exact"/>
                              <w:ind w:firstLineChars="0" w:firstLine="0"/>
                              <w:jc w:val="right"/>
                              <w:textAlignment w:val="baseline"/>
                              <w:rPr>
                                <w:rFonts w:cs="Times New Roman"/>
                                <w:spacing w:val="-20"/>
                                <w:kern w:val="0"/>
                                <w:sz w:val="20"/>
                                <w:szCs w:val="20"/>
                              </w:rPr>
                            </w:pPr>
                          </w:p>
                        </w:tc>
                        <w:tc>
                          <w:tcPr>
                            <w:tcW w:w="602"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00"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占比</w:t>
                            </w:r>
                          </w:p>
                        </w:tc>
                        <w:tc>
                          <w:tcPr>
                            <w:tcW w:w="800" w:type="dxa"/>
                            <w:vMerge/>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29"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70"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28"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72"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686" w:type="dxa"/>
                            <w:vMerge/>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00" w:lineRule="exact"/>
                              <w:ind w:firstLineChars="0" w:firstLine="0"/>
                              <w:jc w:val="center"/>
                              <w:textAlignment w:val="baseline"/>
                              <w:rPr>
                                <w:rFonts w:cs="Times New Roman"/>
                                <w:spacing w:val="-10"/>
                                <w:kern w:val="0"/>
                                <w:sz w:val="20"/>
                                <w:szCs w:val="20"/>
                              </w:rPr>
                            </w:pPr>
                            <w:r w:rsidRPr="00A364A7">
                              <w:rPr>
                                <w:rFonts w:cs="Times New Roman" w:hint="eastAsia"/>
                                <w:spacing w:val="-10"/>
                                <w:kern w:val="0"/>
                                <w:sz w:val="20"/>
                                <w:szCs w:val="20"/>
                              </w:rPr>
                              <w:t>占比</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b/>
                                <w:spacing w:val="-24"/>
                                <w:kern w:val="0"/>
                                <w:sz w:val="20"/>
                                <w:szCs w:val="20"/>
                              </w:rPr>
                            </w:pPr>
                            <w:r w:rsidRPr="00A364A7">
                              <w:rPr>
                                <w:rFonts w:cs="Times New Roman"/>
                                <w:b/>
                                <w:spacing w:val="-24"/>
                                <w:kern w:val="0"/>
                                <w:sz w:val="20"/>
                                <w:szCs w:val="20"/>
                              </w:rPr>
                              <w:t>合　計</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overflowPunct/>
                              <w:spacing w:line="240" w:lineRule="exact"/>
                              <w:ind w:firstLineChars="0" w:firstLine="0"/>
                              <w:jc w:val="right"/>
                              <w:rPr>
                                <w:rFonts w:cs="Times New Roman"/>
                                <w:b/>
                                <w:bCs/>
                                <w:kern w:val="0"/>
                                <w:sz w:val="20"/>
                                <w:szCs w:val="20"/>
                              </w:rPr>
                            </w:pPr>
                            <w:r w:rsidRPr="00A364A7">
                              <w:rPr>
                                <w:rFonts w:cs="Times New Roman" w:hint="eastAsia"/>
                                <w:b/>
                                <w:bCs/>
                                <w:sz w:val="20"/>
                                <w:szCs w:val="20"/>
                              </w:rPr>
                              <w:t>355</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hint="eastAsia"/>
                                <w:b/>
                                <w:kern w:val="0"/>
                                <w:sz w:val="20"/>
                                <w:szCs w:val="20"/>
                              </w:rPr>
                              <w:t>5</w:t>
                            </w:r>
                            <w:r w:rsidRPr="00A364A7">
                              <w:rPr>
                                <w:rFonts w:cs="Times New Roman"/>
                                <w:b/>
                                <w:kern w:val="0"/>
                                <w:sz w:val="20"/>
                                <w:szCs w:val="20"/>
                              </w:rPr>
                              <w:t>40</w:t>
                            </w:r>
                          </w:p>
                        </w:tc>
                        <w:tc>
                          <w:tcPr>
                            <w:tcW w:w="686"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535</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331</w:t>
                            </w:r>
                          </w:p>
                        </w:tc>
                        <w:tc>
                          <w:tcPr>
                            <w:tcW w:w="686" w:type="dxa"/>
                            <w:tcBorders>
                              <w:top w:val="single" w:sz="4" w:space="0" w:color="auto"/>
                              <w:left w:val="single" w:sz="4" w:space="0" w:color="auto"/>
                              <w:bottom w:val="single" w:sz="4" w:space="0" w:color="auto"/>
                              <w:right w:val="single" w:sz="4" w:space="0" w:color="auto"/>
                            </w:tcBorders>
                            <w:shd w:val="clear" w:color="auto" w:fill="auto"/>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b/>
                                <w:kern w:val="0"/>
                                <w:sz w:val="20"/>
                                <w:szCs w:val="20"/>
                              </w:rPr>
                            </w:pPr>
                            <w:r w:rsidRPr="00A364A7">
                              <w:rPr>
                                <w:rFonts w:cs="Times New Roman"/>
                                <w:b/>
                                <w:kern w:val="0"/>
                                <w:sz w:val="20"/>
                                <w:szCs w:val="20"/>
                              </w:rPr>
                              <w:t>24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overflowPunct/>
                              <w:spacing w:line="240" w:lineRule="exact"/>
                              <w:ind w:firstLineChars="0" w:firstLine="0"/>
                              <w:jc w:val="right"/>
                              <w:rPr>
                                <w:rFonts w:cs="Times New Roman"/>
                                <w:b/>
                                <w:bCs/>
                                <w:kern w:val="0"/>
                                <w:sz w:val="20"/>
                                <w:szCs w:val="20"/>
                              </w:rPr>
                            </w:pPr>
                            <w:r w:rsidRPr="00A364A7">
                              <w:rPr>
                                <w:rFonts w:cs="Times New Roman" w:hint="eastAsia"/>
                                <w:b/>
                                <w:bCs/>
                                <w:sz w:val="20"/>
                                <w:szCs w:val="20"/>
                              </w:rPr>
                              <w:t>6.76</w:t>
                            </w:r>
                          </w:p>
                        </w:tc>
                        <w:tc>
                          <w:tcPr>
                            <w:tcW w:w="4999" w:type="dxa"/>
                            <w:gridSpan w:val="7"/>
                            <w:tcBorders>
                              <w:top w:val="single" w:sz="4" w:space="0" w:color="auto"/>
                              <w:left w:val="single" w:sz="4" w:space="0" w:color="auto"/>
                              <w:bottom w:val="single" w:sz="4" w:space="0" w:color="auto"/>
                              <w:right w:val="single" w:sz="4" w:space="0" w:color="auto"/>
                              <w:tl2br w:val="single" w:sz="2" w:space="0" w:color="auto"/>
                            </w:tcBorders>
                          </w:tcPr>
                          <w:p w:rsidR="001A1AF6" w:rsidRPr="00A364A7" w:rsidRDefault="001A1AF6" w:rsidP="009154B0">
                            <w:pPr>
                              <w:overflowPunct/>
                              <w:spacing w:line="240" w:lineRule="exact"/>
                              <w:ind w:firstLineChars="0" w:firstLine="0"/>
                              <w:jc w:val="right"/>
                              <w:rPr>
                                <w:rFonts w:cs="Times New Roman"/>
                                <w:b/>
                                <w:bCs/>
                                <w:sz w:val="20"/>
                                <w:szCs w:val="20"/>
                              </w:rPr>
                            </w:pP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臺北市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12</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12</w:t>
                            </w:r>
                          </w:p>
                        </w:tc>
                        <w:tc>
                          <w:tcPr>
                            <w:tcW w:w="686" w:type="dxa"/>
                            <w:tcBorders>
                              <w:top w:val="single" w:sz="4" w:space="0" w:color="auto"/>
                              <w:left w:val="single" w:sz="4" w:space="0" w:color="auto"/>
                              <w:bottom w:val="single" w:sz="4" w:space="0" w:color="auto"/>
                              <w:right w:val="single" w:sz="4" w:space="0" w:color="auto"/>
                            </w:tcBorders>
                            <w:shd w:val="clear" w:color="auto" w:fill="auto"/>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彰化縣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33</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11.54</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29</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63</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10.34</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南投縣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29</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25</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9</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30.77</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桃園市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29</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15.38</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雲林縣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20</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21</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20</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中市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29</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5</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17.24</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嘉義縣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18</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29</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29</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18</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南市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37</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40</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40</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嘉義市</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2</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7</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高雄市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38</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54</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屏東縣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36</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36</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33</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基隆市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7</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8</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花蓮縣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33</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33</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7.69</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宜蘭縣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12</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16</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8.33</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proofErr w:type="gramStart"/>
                            <w:r w:rsidRPr="00A364A7">
                              <w:rPr>
                                <w:rFonts w:cs="Times New Roman"/>
                                <w:kern w:val="0"/>
                                <w:sz w:val="20"/>
                                <w:szCs w:val="20"/>
                              </w:rPr>
                              <w:t>臺</w:t>
                            </w:r>
                            <w:proofErr w:type="gramEnd"/>
                            <w:r w:rsidRPr="00A364A7">
                              <w:rPr>
                                <w:rFonts w:cs="Times New Roman"/>
                                <w:kern w:val="0"/>
                                <w:sz w:val="20"/>
                                <w:szCs w:val="20"/>
                              </w:rPr>
                              <w:t>東縣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20</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20</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16</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新竹縣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13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15</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13</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15.38</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澎湖縣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6</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7</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7</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spacing w:line="240" w:lineRule="exact"/>
                              <w:ind w:firstLineChars="0" w:firstLine="0"/>
                              <w:jc w:val="right"/>
                              <w:rPr>
                                <w:rFonts w:ascii="Times New Roman" w:eastAsia="新細明體" w:hAnsi="Times New Roman" w:cs="Times New Roman"/>
                                <w:szCs w:val="20"/>
                              </w:rPr>
                            </w:pPr>
                            <w:r w:rsidRPr="00A364A7">
                              <w:rPr>
                                <w:rFonts w:cs="Times New Roman" w:hint="eastAsia"/>
                                <w:kern w:val="0"/>
                                <w:sz w:val="20"/>
                                <w:szCs w:val="20"/>
                              </w:rPr>
                              <w:t>－</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新竹市</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3</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15</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8</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2</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66.67</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金門縣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5</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5</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bCs/>
                                <w:sz w:val="20"/>
                                <w:szCs w:val="20"/>
                              </w:rPr>
                              <w:t>20</w:t>
                            </w:r>
                            <w:r w:rsidRPr="00A364A7">
                              <w:rPr>
                                <w:rFonts w:cs="Times New Roman"/>
                                <w:bCs/>
                                <w:sz w:val="20"/>
                                <w:szCs w:val="20"/>
                              </w:rPr>
                              <w:t>.00</w:t>
                            </w:r>
                          </w:p>
                        </w:tc>
                      </w:tr>
                      <w:tr w:rsidR="001A1AF6" w:rsidRPr="00A364A7" w:rsidTr="00845A6D">
                        <w:trPr>
                          <w:trHeight w:val="20"/>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苗栗縣</w:t>
                            </w:r>
                          </w:p>
                        </w:tc>
                        <w:tc>
                          <w:tcPr>
                            <w:tcW w:w="60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6</w:t>
                            </w:r>
                          </w:p>
                        </w:tc>
                        <w:tc>
                          <w:tcPr>
                            <w:tcW w:w="70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6</w:t>
                            </w:r>
                          </w:p>
                        </w:tc>
                        <w:tc>
                          <w:tcPr>
                            <w:tcW w:w="686"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center"/>
                              <w:textAlignment w:val="baseline"/>
                              <w:rPr>
                                <w:rFonts w:cs="Times New Roman"/>
                                <w:kern w:val="0"/>
                                <w:sz w:val="20"/>
                                <w:szCs w:val="20"/>
                              </w:rPr>
                            </w:pPr>
                            <w:r w:rsidRPr="00A364A7">
                              <w:rPr>
                                <w:rFonts w:cs="Times New Roman"/>
                                <w:kern w:val="0"/>
                                <w:sz w:val="20"/>
                                <w:szCs w:val="20"/>
                              </w:rPr>
                              <w:t>連江縣</w:t>
                            </w:r>
                          </w:p>
                        </w:tc>
                        <w:tc>
                          <w:tcPr>
                            <w:tcW w:w="629"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sz w:val="20"/>
                                <w:szCs w:val="20"/>
                              </w:rPr>
                            </w:pPr>
                            <w:r w:rsidRPr="00A364A7">
                              <w:rPr>
                                <w:rFonts w:cs="Times New Roman" w:hint="eastAsia"/>
                                <w:sz w:val="20"/>
                                <w:szCs w:val="20"/>
                              </w:rPr>
                              <w:t>4</w:t>
                            </w:r>
                          </w:p>
                        </w:tc>
                        <w:tc>
                          <w:tcPr>
                            <w:tcW w:w="770" w:type="dxa"/>
                            <w:tcBorders>
                              <w:top w:val="single" w:sz="4" w:space="0" w:color="auto"/>
                              <w:left w:val="single" w:sz="4" w:space="0" w:color="auto"/>
                              <w:bottom w:val="single" w:sz="4" w:space="0" w:color="auto"/>
                              <w:right w:val="single" w:sz="4" w:space="0" w:color="auto"/>
                            </w:tcBorders>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kern w:val="0"/>
                                <w:sz w:val="20"/>
                                <w:szCs w:val="20"/>
                              </w:rPr>
                              <w:t>1</w:t>
                            </w:r>
                          </w:p>
                        </w:tc>
                        <w:tc>
                          <w:tcPr>
                            <w:tcW w:w="728" w:type="dxa"/>
                            <w:tcBorders>
                              <w:top w:val="single" w:sz="4" w:space="0" w:color="auto"/>
                              <w:left w:val="single" w:sz="4" w:space="0" w:color="auto"/>
                              <w:bottom w:val="single" w:sz="4" w:space="0" w:color="auto"/>
                              <w:right w:val="single" w:sz="4" w:space="0" w:color="auto"/>
                            </w:tcBorders>
                            <w:vAlign w:val="bottom"/>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1</w:t>
                            </w:r>
                          </w:p>
                        </w:tc>
                        <w:tc>
                          <w:tcPr>
                            <w:tcW w:w="672"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4</w:t>
                            </w:r>
                          </w:p>
                        </w:tc>
                        <w:tc>
                          <w:tcPr>
                            <w:tcW w:w="686"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adjustRightInd w:val="0"/>
                              <w:spacing w:line="240" w:lineRule="exact"/>
                              <w:ind w:firstLineChars="0" w:firstLine="0"/>
                              <w:jc w:val="right"/>
                              <w:textAlignment w:val="baseline"/>
                              <w:rPr>
                                <w:rFonts w:cs="Times New Roman"/>
                                <w:kern w:val="0"/>
                                <w:sz w:val="20"/>
                                <w:szCs w:val="20"/>
                              </w:rPr>
                            </w:pPr>
                            <w:r w:rsidRPr="00A364A7">
                              <w:rPr>
                                <w:rFonts w:cs="Times New Roman" w:hint="eastAsia"/>
                                <w:kern w:val="0"/>
                                <w:sz w:val="20"/>
                                <w:szCs w:val="20"/>
                              </w:rPr>
                              <w:t>－</w:t>
                            </w:r>
                          </w:p>
                        </w:tc>
                        <w:tc>
                          <w:tcPr>
                            <w:tcW w:w="714" w:type="dxa"/>
                            <w:tcBorders>
                              <w:top w:val="single" w:sz="4" w:space="0" w:color="auto"/>
                              <w:left w:val="single" w:sz="4" w:space="0" w:color="auto"/>
                              <w:bottom w:val="single" w:sz="4" w:space="0" w:color="auto"/>
                              <w:right w:val="single" w:sz="4" w:space="0" w:color="auto"/>
                            </w:tcBorders>
                            <w:vAlign w:val="center"/>
                          </w:tcPr>
                          <w:p w:rsidR="001A1AF6" w:rsidRPr="00A364A7" w:rsidRDefault="001A1AF6" w:rsidP="009154B0">
                            <w:pPr>
                              <w:widowControl w:val="0"/>
                              <w:overflowPunct/>
                              <w:spacing w:line="240" w:lineRule="exact"/>
                              <w:ind w:firstLineChars="0" w:firstLine="0"/>
                              <w:jc w:val="right"/>
                              <w:rPr>
                                <w:rFonts w:cs="Times New Roman"/>
                                <w:bCs/>
                                <w:sz w:val="20"/>
                                <w:szCs w:val="20"/>
                              </w:rPr>
                            </w:pPr>
                            <w:r w:rsidRPr="00A364A7">
                              <w:rPr>
                                <w:rFonts w:cs="Times New Roman" w:hint="eastAsia"/>
                                <w:kern w:val="0"/>
                                <w:sz w:val="20"/>
                                <w:szCs w:val="20"/>
                              </w:rPr>
                              <w:t>－</w:t>
                            </w:r>
                          </w:p>
                        </w:tc>
                      </w:tr>
                    </w:tbl>
                    <w:p w:rsidR="001A1AF6" w:rsidRPr="000944D3" w:rsidRDefault="001A1AF6" w:rsidP="008141F0">
                      <w:pPr>
                        <w:spacing w:line="220" w:lineRule="exact"/>
                        <w:ind w:firstLineChars="0" w:firstLine="0"/>
                        <w:rPr>
                          <w:sz w:val="22"/>
                        </w:rPr>
                      </w:pPr>
                      <w:r w:rsidRPr="000944D3">
                        <w:rPr>
                          <w:rFonts w:hint="eastAsia"/>
                          <w:color w:val="000000" w:themeColor="text1"/>
                          <w:kern w:val="0"/>
                          <w:sz w:val="18"/>
                        </w:rPr>
                        <w:t>資料來源：整理自衛福部提供資料。</w:t>
                      </w:r>
                    </w:p>
                    <w:p w:rsidR="001A1AF6" w:rsidRDefault="001A1AF6" w:rsidP="008141F0">
                      <w:pPr>
                        <w:ind w:firstLine="480"/>
                      </w:pPr>
                    </w:p>
                  </w:txbxContent>
                </v:textbox>
                <w10:wrap type="square" anchorx="margin" anchory="margin"/>
              </v:shape>
            </w:pict>
          </mc:Fallback>
        </mc:AlternateContent>
      </w:r>
      <w:r w:rsidR="00D01FE6" w:rsidRPr="00A364A7">
        <w:rPr>
          <w:rFonts w:hint="eastAsia"/>
        </w:rPr>
        <w:t>分配</w:t>
      </w:r>
      <w:proofErr w:type="gramStart"/>
      <w:r w:rsidR="00D01FE6" w:rsidRPr="00A364A7">
        <w:rPr>
          <w:rFonts w:hint="eastAsia"/>
        </w:rPr>
        <w:t>推估失智</w:t>
      </w:r>
      <w:proofErr w:type="gramEnd"/>
      <w:r w:rsidR="00D01FE6" w:rsidRPr="00A364A7">
        <w:rPr>
          <w:rFonts w:hint="eastAsia"/>
        </w:rPr>
        <w:t>症人口</w:t>
      </w:r>
      <w:proofErr w:type="gramStart"/>
      <w:r w:rsidR="00D01FE6" w:rsidRPr="00A364A7">
        <w:rPr>
          <w:rFonts w:hint="eastAsia"/>
        </w:rPr>
        <w:t>數均達</w:t>
      </w:r>
      <w:r w:rsidR="00D01FE6" w:rsidRPr="00A364A7">
        <w:t>1千</w:t>
      </w:r>
      <w:proofErr w:type="gramEnd"/>
      <w:r w:rsidR="00D01FE6" w:rsidRPr="00A364A7">
        <w:t>人以上，顯示服務資源之供給仍有不足，允宜督促市縣政府</w:t>
      </w:r>
      <w:proofErr w:type="gramStart"/>
      <w:r w:rsidR="00D01FE6" w:rsidRPr="00A364A7">
        <w:t>研</w:t>
      </w:r>
      <w:proofErr w:type="gramEnd"/>
      <w:r w:rsidR="00D01FE6" w:rsidRPr="00A364A7">
        <w:t>謀改善，以</w:t>
      </w:r>
      <w:proofErr w:type="gramStart"/>
      <w:r w:rsidR="00D01FE6" w:rsidRPr="00A364A7">
        <w:t>健全失智症照</w:t>
      </w:r>
      <w:proofErr w:type="gramEnd"/>
      <w:r w:rsidR="00D01FE6" w:rsidRPr="00A364A7">
        <w:t>護網絡；</w:t>
      </w:r>
      <w:r w:rsidR="00D01FE6" w:rsidRPr="00A364A7">
        <w:rPr>
          <w:rFonts w:hint="eastAsia"/>
        </w:rPr>
        <w:t>（</w:t>
      </w:r>
      <w:r w:rsidR="00EF1C3D" w:rsidRPr="00A364A7">
        <w:rPr>
          <w:rFonts w:hint="eastAsia"/>
        </w:rPr>
        <w:t>C</w:t>
      </w:r>
      <w:r w:rsidR="00D01FE6" w:rsidRPr="00A364A7">
        <w:t>）失智症病程由輕、中、重至極重度，各階段</w:t>
      </w:r>
      <w:r w:rsidR="00412699" w:rsidRPr="00A364A7">
        <w:t>障礙及</w:t>
      </w:r>
    </w:p>
    <w:p w:rsidR="005D1C83" w:rsidRPr="00A364A7" w:rsidRDefault="00412699" w:rsidP="00EB04FB">
      <w:pPr>
        <w:spacing w:line="500" w:lineRule="exact"/>
        <w:ind w:firstLineChars="0" w:firstLine="0"/>
      </w:pPr>
      <w:r w:rsidRPr="00A364A7">
        <w:lastRenderedPageBreak/>
        <w:t>照顧</w:t>
      </w:r>
      <w:r w:rsidR="00EB04FB" w:rsidRPr="00A364A7">
        <w:rPr>
          <w:rFonts w:ascii="Times New Roman" w:eastAsia="新細明體" w:hAnsi="Times New Roman" w:cs="Times New Roman"/>
          <w:noProof/>
          <w:sz w:val="32"/>
          <w:szCs w:val="32"/>
        </w:rPr>
        <mc:AlternateContent>
          <mc:Choice Requires="wps">
            <w:drawing>
              <wp:anchor distT="0" distB="0" distL="0" distR="0" simplePos="0" relativeHeight="251753472" behindDoc="0" locked="0" layoutInCell="1" allowOverlap="0" wp14:anchorId="7EB6E978" wp14:editId="4A2792B6">
                <wp:simplePos x="0" y="0"/>
                <wp:positionH relativeFrom="margin">
                  <wp:posOffset>1782445</wp:posOffset>
                </wp:positionH>
                <wp:positionV relativeFrom="page">
                  <wp:posOffset>968375</wp:posOffset>
                </wp:positionV>
                <wp:extent cx="4559935" cy="591058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9935" cy="5910580"/>
                        </a:xfrm>
                        <a:prstGeom prst="rect">
                          <a:avLst/>
                        </a:prstGeom>
                        <a:noFill/>
                        <a:ln w="9525">
                          <a:noFill/>
                          <a:miter lim="800000"/>
                          <a:headEnd/>
                          <a:tailEnd/>
                        </a:ln>
                      </wps:spPr>
                      <wps:txbx>
                        <w:txbxContent>
                          <w:p w:rsidR="001A1AF6" w:rsidRDefault="001A1AF6" w:rsidP="00EB04FB">
                            <w:pPr>
                              <w:spacing w:line="280" w:lineRule="exact"/>
                              <w:ind w:leftChars="64" w:left="839" w:hangingChars="285" w:hanging="685"/>
                              <w:rPr>
                                <w:b/>
                              </w:rPr>
                            </w:pPr>
                            <w:r w:rsidRPr="00767B56">
                              <w:rPr>
                                <w:rFonts w:hint="eastAsia"/>
                                <w:b/>
                              </w:rPr>
                              <w:t>表</w:t>
                            </w:r>
                            <w:r w:rsidRPr="00767B56">
                              <w:rPr>
                                <w:b/>
                              </w:rPr>
                              <w:t>6</w:t>
                            </w:r>
                            <w:r w:rsidRPr="00767B56">
                              <w:rPr>
                                <w:rFonts w:hint="eastAsia"/>
                                <w:b/>
                              </w:rPr>
                              <w:t xml:space="preserve">　</w:t>
                            </w:r>
                            <w:r w:rsidRPr="00767B56">
                              <w:rPr>
                                <w:b/>
                              </w:rPr>
                              <w:t>111</w:t>
                            </w:r>
                            <w:r w:rsidRPr="00767B56">
                              <w:rPr>
                                <w:b/>
                              </w:rPr>
                              <w:t>年底平均</w:t>
                            </w:r>
                            <w:proofErr w:type="gramStart"/>
                            <w:r w:rsidRPr="00767B56">
                              <w:rPr>
                                <w:b/>
                              </w:rPr>
                              <w:t>每</w:t>
                            </w:r>
                            <w:r w:rsidRPr="00767B56">
                              <w:rPr>
                                <w:rFonts w:hint="eastAsia"/>
                                <w:b/>
                              </w:rPr>
                              <w:t>處</w:t>
                            </w:r>
                            <w:r w:rsidRPr="00767B56">
                              <w:rPr>
                                <w:b/>
                              </w:rPr>
                              <w:t>失智</w:t>
                            </w:r>
                            <w:proofErr w:type="gramEnd"/>
                            <w:r w:rsidRPr="00767B56">
                              <w:rPr>
                                <w:b/>
                              </w:rPr>
                              <w:t>服務據點分配轄內</w:t>
                            </w:r>
                            <w:proofErr w:type="gramStart"/>
                            <w:r w:rsidRPr="00767B56">
                              <w:rPr>
                                <w:b/>
                              </w:rPr>
                              <w:t>推估失智</w:t>
                            </w:r>
                            <w:proofErr w:type="gramEnd"/>
                            <w:r w:rsidRPr="00767B56">
                              <w:rPr>
                                <w:b/>
                              </w:rPr>
                              <w:t>症人口</w:t>
                            </w:r>
                            <w:r w:rsidRPr="00767B56">
                              <w:rPr>
                                <w:rFonts w:hint="eastAsia"/>
                                <w:b/>
                              </w:rPr>
                              <w:t>達1千人以上</w:t>
                            </w:r>
                            <w:r w:rsidRPr="00767B56">
                              <w:rPr>
                                <w:b/>
                              </w:rPr>
                              <w:t>之鄉鎮市區</w:t>
                            </w:r>
                          </w:p>
                          <w:p w:rsidR="001A1AF6" w:rsidRPr="00767B56" w:rsidRDefault="001A1AF6" w:rsidP="008141F0">
                            <w:pPr>
                              <w:spacing w:line="240" w:lineRule="exact"/>
                              <w:ind w:left="600" w:rightChars="18" w:right="43" w:hangingChars="300" w:hanging="600"/>
                              <w:jc w:val="right"/>
                              <w:rPr>
                                <w:b/>
                              </w:rPr>
                            </w:pPr>
                            <w:r w:rsidRPr="00BA26E9">
                              <w:rPr>
                                <w:rFonts w:hint="eastAsia"/>
                                <w:color w:val="000000" w:themeColor="text1"/>
                                <w:kern w:val="0"/>
                                <w:sz w:val="20"/>
                                <w:lang w:val="zh-TW"/>
                              </w:rPr>
                              <w:t>單位：人、處</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5"/>
                              <w:gridCol w:w="690"/>
                              <w:gridCol w:w="693"/>
                              <w:gridCol w:w="769"/>
                              <w:gridCol w:w="685"/>
                              <w:gridCol w:w="531"/>
                              <w:gridCol w:w="659"/>
                              <w:gridCol w:w="783"/>
                              <w:gridCol w:w="787"/>
                              <w:gridCol w:w="616"/>
                            </w:tblGrid>
                            <w:tr w:rsidR="001A1AF6" w:rsidRPr="006209D8" w:rsidTr="00807DBD">
                              <w:trPr>
                                <w:trHeight w:val="794"/>
                                <w:tblHeader/>
                              </w:trPr>
                              <w:tc>
                                <w:tcPr>
                                  <w:tcW w:w="470" w:type="dxa"/>
                                  <w:tcBorders>
                                    <w:top w:val="single" w:sz="4" w:space="0" w:color="auto"/>
                                    <w:bottom w:val="single" w:sz="4" w:space="0" w:color="auto"/>
                                  </w:tcBorders>
                                  <w:shd w:val="clear" w:color="auto" w:fill="auto"/>
                                  <w:vAlign w:val="center"/>
                                </w:tcPr>
                                <w:p w:rsidR="001A1AF6" w:rsidRPr="00E12131" w:rsidRDefault="001A1AF6" w:rsidP="008D5C5B">
                                  <w:pPr>
                                    <w:widowControl w:val="0"/>
                                    <w:adjustRightInd w:val="0"/>
                                    <w:spacing w:line="220" w:lineRule="exact"/>
                                    <w:ind w:firstLineChars="0" w:firstLine="0"/>
                                    <w:jc w:val="center"/>
                                    <w:textAlignment w:val="baseline"/>
                                    <w:rPr>
                                      <w:rFonts w:cs="新細明體"/>
                                      <w:bCs/>
                                      <w:color w:val="000000" w:themeColor="text1"/>
                                      <w:spacing w:val="-20"/>
                                      <w:kern w:val="0"/>
                                      <w:sz w:val="20"/>
                                      <w:szCs w:val="20"/>
                                    </w:rPr>
                                  </w:pPr>
                                  <w:r w:rsidRPr="00E12131">
                                    <w:rPr>
                                      <w:rFonts w:cs="Times New Roman"/>
                                      <w:color w:val="000000" w:themeColor="text1"/>
                                      <w:spacing w:val="-20"/>
                                      <w:kern w:val="0"/>
                                      <w:sz w:val="20"/>
                                      <w:szCs w:val="20"/>
                                    </w:rPr>
                                    <w:t>序號</w:t>
                                  </w:r>
                                </w:p>
                              </w:tc>
                              <w:tc>
                                <w:tcPr>
                                  <w:tcW w:w="704" w:type="dxa"/>
                                  <w:tcBorders>
                                    <w:top w:val="single" w:sz="4" w:space="0" w:color="auto"/>
                                    <w:bottom w:val="single" w:sz="4" w:space="0" w:color="auto"/>
                                  </w:tcBorders>
                                  <w:shd w:val="clear" w:color="auto" w:fill="auto"/>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市縣別</w:t>
                                  </w:r>
                                  <w:proofErr w:type="gramEnd"/>
                                </w:p>
                              </w:tc>
                              <w:tc>
                                <w:tcPr>
                                  <w:tcW w:w="704" w:type="dxa"/>
                                  <w:tcBorders>
                                    <w:top w:val="single" w:sz="4" w:space="0" w:color="auto"/>
                                    <w:bottom w:val="single" w:sz="2" w:space="0" w:color="auto"/>
                                  </w:tcBorders>
                                  <w:shd w:val="clear" w:color="auto" w:fill="auto"/>
                                  <w:vAlign w:val="center"/>
                                </w:tcPr>
                                <w:p w:rsidR="001A1AF6" w:rsidRPr="008D5C5B" w:rsidRDefault="001A1AF6" w:rsidP="008D5C5B">
                                  <w:pPr>
                                    <w:widowControl w:val="0"/>
                                    <w:adjustRightInd w:val="0"/>
                                    <w:spacing w:line="220" w:lineRule="exact"/>
                                    <w:ind w:left="94" w:hangingChars="52" w:hanging="94"/>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鄉鎮</w:t>
                                  </w:r>
                                </w:p>
                                <w:p w:rsidR="001A1AF6" w:rsidRPr="008D5C5B" w:rsidRDefault="001A1AF6" w:rsidP="008D5C5B">
                                  <w:pPr>
                                    <w:widowControl w:val="0"/>
                                    <w:adjustRightInd w:val="0"/>
                                    <w:spacing w:line="220" w:lineRule="exact"/>
                                    <w:ind w:left="94" w:hangingChars="52" w:hanging="94"/>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市區</w:t>
                                  </w:r>
                                </w:p>
                              </w:tc>
                              <w:tc>
                                <w:tcPr>
                                  <w:tcW w:w="778" w:type="dxa"/>
                                  <w:tcBorders>
                                    <w:top w:val="single" w:sz="4" w:space="0" w:color="auto"/>
                                    <w:bottom w:val="single" w:sz="2" w:space="0" w:color="auto"/>
                                  </w:tcBorders>
                                  <w:shd w:val="clear" w:color="auto" w:fill="auto"/>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proofErr w:type="gramStart"/>
                                  <w:r w:rsidRPr="008D5C5B">
                                    <w:rPr>
                                      <w:rFonts w:cs="Times New Roman" w:hint="eastAsia"/>
                                      <w:color w:val="000000" w:themeColor="text1"/>
                                      <w:spacing w:val="-20"/>
                                      <w:kern w:val="0"/>
                                      <w:sz w:val="20"/>
                                      <w:szCs w:val="20"/>
                                    </w:rPr>
                                    <w:t>推估失智</w:t>
                                  </w:r>
                                  <w:proofErr w:type="gramEnd"/>
                                  <w:r w:rsidRPr="008D5C5B">
                                    <w:rPr>
                                      <w:rFonts w:cs="Times New Roman" w:hint="eastAsia"/>
                                      <w:color w:val="000000" w:themeColor="text1"/>
                                      <w:spacing w:val="-20"/>
                                      <w:kern w:val="0"/>
                                      <w:sz w:val="20"/>
                                      <w:szCs w:val="20"/>
                                    </w:rPr>
                                    <w:t>症人口數(</w:t>
                                  </w:r>
                                  <w:proofErr w:type="gramStart"/>
                                  <w:r w:rsidRPr="008D5C5B">
                                    <w:rPr>
                                      <w:rFonts w:cs="Times New Roman" w:hint="eastAsia"/>
                                      <w:color w:val="000000" w:themeColor="text1"/>
                                      <w:spacing w:val="-20"/>
                                      <w:kern w:val="0"/>
                                      <w:sz w:val="20"/>
                                      <w:szCs w:val="20"/>
                                    </w:rPr>
                                    <w:t>註</w:t>
                                  </w:r>
                                  <w:proofErr w:type="gramEnd"/>
                                  <w:r w:rsidRPr="008D5C5B">
                                    <w:rPr>
                                      <w:rFonts w:cs="Times New Roman" w:hint="eastAsia"/>
                                      <w:color w:val="000000" w:themeColor="text1"/>
                                      <w:spacing w:val="-20"/>
                                      <w:kern w:val="0"/>
                                      <w:sz w:val="20"/>
                                      <w:szCs w:val="20"/>
                                    </w:rPr>
                                    <w:t>1)</w:t>
                                  </w:r>
                                </w:p>
                              </w:tc>
                              <w:tc>
                                <w:tcPr>
                                  <w:tcW w:w="698" w:type="dxa"/>
                                  <w:tcBorders>
                                    <w:right w:val="double" w:sz="4" w:space="0" w:color="auto"/>
                                  </w:tcBorders>
                                  <w:shd w:val="clear" w:color="auto" w:fill="auto"/>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失智服務據點數</w:t>
                                  </w:r>
                                </w:p>
                              </w:tc>
                              <w:tc>
                                <w:tcPr>
                                  <w:tcW w:w="538" w:type="dxa"/>
                                  <w:tcBorders>
                                    <w:left w:val="double" w:sz="4" w:space="0" w:color="auto"/>
                                  </w:tcBorders>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20"/>
                                      <w:kern w:val="0"/>
                                      <w:sz w:val="20"/>
                                      <w:szCs w:val="20"/>
                                    </w:rPr>
                                  </w:pPr>
                                  <w:r w:rsidRPr="008D5C5B">
                                    <w:rPr>
                                      <w:rFonts w:cs="Times New Roman"/>
                                      <w:color w:val="000000" w:themeColor="text1"/>
                                      <w:spacing w:val="-20"/>
                                      <w:kern w:val="0"/>
                                      <w:sz w:val="20"/>
                                      <w:szCs w:val="20"/>
                                    </w:rPr>
                                    <w:t>序號</w:t>
                                  </w:r>
                                </w:p>
                              </w:tc>
                              <w:tc>
                                <w:tcPr>
                                  <w:tcW w:w="672" w:type="dxa"/>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市縣別</w:t>
                                  </w:r>
                                  <w:proofErr w:type="gramEnd"/>
                                </w:p>
                              </w:tc>
                              <w:tc>
                                <w:tcPr>
                                  <w:tcW w:w="799" w:type="dxa"/>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鄉鎮</w:t>
                                  </w:r>
                                </w:p>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市區</w:t>
                                  </w:r>
                                </w:p>
                              </w:tc>
                              <w:tc>
                                <w:tcPr>
                                  <w:tcW w:w="796" w:type="dxa"/>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proofErr w:type="gramStart"/>
                                  <w:r w:rsidRPr="008D5C5B">
                                    <w:rPr>
                                      <w:rFonts w:cs="Times New Roman" w:hint="eastAsia"/>
                                      <w:color w:val="000000" w:themeColor="text1"/>
                                      <w:spacing w:val="-20"/>
                                      <w:kern w:val="0"/>
                                      <w:sz w:val="20"/>
                                      <w:szCs w:val="20"/>
                                    </w:rPr>
                                    <w:t>推估失智</w:t>
                                  </w:r>
                                  <w:proofErr w:type="gramEnd"/>
                                  <w:r w:rsidRPr="008D5C5B">
                                    <w:rPr>
                                      <w:rFonts w:cs="Times New Roman" w:hint="eastAsia"/>
                                      <w:color w:val="000000" w:themeColor="text1"/>
                                      <w:spacing w:val="-20"/>
                                      <w:kern w:val="0"/>
                                      <w:sz w:val="20"/>
                                      <w:szCs w:val="20"/>
                                    </w:rPr>
                                    <w:t xml:space="preserve">症人口數 </w:t>
                                  </w:r>
                                </w:p>
                              </w:tc>
                              <w:tc>
                                <w:tcPr>
                                  <w:tcW w:w="628" w:type="dxa"/>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r w:rsidRPr="008D5C5B">
                                    <w:rPr>
                                      <w:rFonts w:cs="Times New Roman" w:hint="eastAsia"/>
                                      <w:color w:val="000000" w:themeColor="text1"/>
                                      <w:spacing w:val="-20"/>
                                      <w:kern w:val="0"/>
                                      <w:sz w:val="20"/>
                                      <w:szCs w:val="20"/>
                                    </w:rPr>
                                    <w:t>失智服務據點數</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臺北市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內湖區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3,285</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18</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南市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東區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2,295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大安區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5,618</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19</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1,765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文山區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3,900</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20</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1,756</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4</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松山區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3,474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21</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安南區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1,855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5</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新北市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中和區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5,420</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22</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中西區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1,300</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6</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永和區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3,447</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23</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高雄市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三民區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4,319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4</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7</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板橋區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6,586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24</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楠梓區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1,896</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8</w:t>
                                  </w:r>
                                </w:p>
                              </w:tc>
                              <w:tc>
                                <w:tcPr>
                                  <w:tcW w:w="704" w:type="dxa"/>
                                  <w:tcBorders>
                                    <w:top w:val="single" w:sz="4" w:space="0" w:color="auto"/>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桃園市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桃園區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4,554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4</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25</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鼓山區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1,759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9</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中市</w:t>
                                  </w:r>
                                </w:p>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西區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1,566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26</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苓雅區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2,717</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10</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1,004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27</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前鎮區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2,561</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11</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豐原區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2,025</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28</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大寮區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1,293</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12</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北屯區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2,879</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29</w:t>
                                  </w:r>
                                </w:p>
                              </w:tc>
                              <w:tc>
                                <w:tcPr>
                                  <w:tcW w:w="672"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基隆市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安樂區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1,014</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13</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南區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1,273</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30</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新竹縣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竹北市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1,368</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14</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潭子區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1,032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31</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竹東鎮</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1,241</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15</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大里區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1,872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32</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苗栗縣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苗栗市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1,398</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16</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西屯區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2,142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33</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頭份市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1,160</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17</w:t>
                                  </w:r>
                                </w:p>
                              </w:tc>
                              <w:tc>
                                <w:tcPr>
                                  <w:tcW w:w="704" w:type="dxa"/>
                                  <w:tcBorders>
                                    <w:top w:val="single" w:sz="4" w:space="0" w:color="auto"/>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永康區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2,116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34</w:t>
                                  </w:r>
                                </w:p>
                              </w:tc>
                              <w:tc>
                                <w:tcPr>
                                  <w:tcW w:w="672"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雲林縣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斗六市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1,409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bl>
                          <w:p w:rsidR="001A1AF6" w:rsidRPr="006209D8" w:rsidRDefault="001A1AF6" w:rsidP="008141F0">
                            <w:pPr>
                              <w:spacing w:line="240" w:lineRule="exact"/>
                              <w:ind w:leftChars="74" w:left="709" w:rightChars="13" w:right="31" w:hangingChars="295" w:hanging="531"/>
                              <w:rPr>
                                <w:sz w:val="18"/>
                                <w:szCs w:val="18"/>
                              </w:rPr>
                            </w:pPr>
                            <w:proofErr w:type="gramStart"/>
                            <w:r w:rsidRPr="006209D8">
                              <w:rPr>
                                <w:rFonts w:hint="eastAsia"/>
                                <w:sz w:val="18"/>
                                <w:szCs w:val="18"/>
                              </w:rPr>
                              <w:t>註</w:t>
                            </w:r>
                            <w:proofErr w:type="gramEnd"/>
                            <w:r w:rsidRPr="006209D8">
                              <w:rPr>
                                <w:rFonts w:hint="eastAsia"/>
                                <w:sz w:val="18"/>
                                <w:szCs w:val="18"/>
                              </w:rPr>
                              <w:t>：</w:t>
                            </w:r>
                            <w:r w:rsidRPr="006209D8">
                              <w:rPr>
                                <w:sz w:val="18"/>
                                <w:szCs w:val="18"/>
                              </w:rPr>
                              <w:t>1.</w:t>
                            </w:r>
                            <w:proofErr w:type="gramStart"/>
                            <w:r w:rsidRPr="006209D8">
                              <w:rPr>
                                <w:sz w:val="18"/>
                                <w:szCs w:val="18"/>
                              </w:rPr>
                              <w:t>推估失智</w:t>
                            </w:r>
                            <w:proofErr w:type="gramEnd"/>
                            <w:r w:rsidRPr="006209D8">
                              <w:rPr>
                                <w:sz w:val="18"/>
                                <w:szCs w:val="18"/>
                              </w:rPr>
                              <w:t>症人口</w:t>
                            </w:r>
                            <w:r>
                              <w:rPr>
                                <w:rFonts w:hint="eastAsia"/>
                                <w:sz w:val="18"/>
                                <w:szCs w:val="18"/>
                              </w:rPr>
                              <w:t>數</w:t>
                            </w:r>
                            <w:r w:rsidRPr="006209D8">
                              <w:rPr>
                                <w:sz w:val="18"/>
                                <w:szCs w:val="18"/>
                              </w:rPr>
                              <w:t>，係以內政部公布111年底各鄉鎮市區各年齡層之人口數，乘以各年齡層之失智症盛行率計算。50至64歲、65至69歲、70至74歲、75至79歲、80至84歲、85至89歲、90歲以上之失智症盛行率分別為0.1％、3.4％、3.46％、7.19％、13.03％、21.92％、36.88％。</w:t>
                            </w:r>
                          </w:p>
                          <w:p w:rsidR="001A1AF6" w:rsidRPr="006209D8" w:rsidRDefault="001A1AF6" w:rsidP="008141F0">
                            <w:pPr>
                              <w:spacing w:line="240" w:lineRule="exact"/>
                              <w:ind w:leftChars="74" w:left="709" w:hangingChars="295" w:hanging="531"/>
                              <w:rPr>
                                <w:sz w:val="18"/>
                                <w:szCs w:val="18"/>
                              </w:rPr>
                            </w:pPr>
                            <w:r w:rsidRPr="006209D8">
                              <w:rPr>
                                <w:rFonts w:hint="eastAsia"/>
                                <w:sz w:val="18"/>
                                <w:szCs w:val="18"/>
                              </w:rPr>
                              <w:t xml:space="preserve">　　</w:t>
                            </w:r>
                            <w:r w:rsidRPr="006209D8">
                              <w:rPr>
                                <w:sz w:val="18"/>
                                <w:szCs w:val="18"/>
                              </w:rPr>
                              <w:t>2.資料來源：本部自行整理。</w:t>
                            </w:r>
                          </w:p>
                          <w:p w:rsidR="001A1AF6" w:rsidRPr="006209D8" w:rsidRDefault="001A1AF6" w:rsidP="008141F0">
                            <w:pPr>
                              <w:spacing w:line="240" w:lineRule="exact"/>
                              <w:ind w:firstLineChars="0" w:firstLine="0"/>
                              <w:jc w:val="left"/>
                            </w:pPr>
                          </w:p>
                          <w:p w:rsidR="001A1AF6" w:rsidRPr="006209D8" w:rsidRDefault="001A1AF6" w:rsidP="008141F0">
                            <w:pPr>
                              <w:ind w:firstLineChars="0" w:firstLine="0"/>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B6E978" id="_x0000_s1032" type="#_x0000_t202" style="position:absolute;left:0;text-align:left;margin-left:140.35pt;margin-top:76.25pt;width:359.05pt;height:465.4pt;z-index:251753472;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" o:allowoverlap="f" filled="f" stroked="f">
                <v:textbox>
                  <w:txbxContent>
                    <w:p w:rsidR="001A1AF6" w:rsidRDefault="001A1AF6" w:rsidP="00EB04FB">
                      <w:pPr>
                        <w:spacing w:line="280" w:lineRule="exact"/>
                        <w:ind w:leftChars="64" w:left="839" w:hangingChars="285" w:hanging="685"/>
                        <w:rPr>
                          <w:b/>
                        </w:rPr>
                      </w:pPr>
                      <w:r w:rsidRPr="00767B56">
                        <w:rPr>
                          <w:rFonts w:hint="eastAsia"/>
                          <w:b/>
                        </w:rPr>
                        <w:t>表</w:t>
                      </w:r>
                      <w:r w:rsidRPr="00767B56">
                        <w:rPr>
                          <w:b/>
                        </w:rPr>
                        <w:t>6</w:t>
                      </w:r>
                      <w:r w:rsidRPr="00767B56">
                        <w:rPr>
                          <w:rFonts w:hint="eastAsia"/>
                          <w:b/>
                        </w:rPr>
                        <w:t xml:space="preserve">　</w:t>
                      </w:r>
                      <w:r w:rsidRPr="00767B56">
                        <w:rPr>
                          <w:b/>
                        </w:rPr>
                        <w:t>111</w:t>
                      </w:r>
                      <w:r w:rsidRPr="00767B56">
                        <w:rPr>
                          <w:b/>
                        </w:rPr>
                        <w:t>年底平均</w:t>
                      </w:r>
                      <w:proofErr w:type="gramStart"/>
                      <w:r w:rsidRPr="00767B56">
                        <w:rPr>
                          <w:b/>
                        </w:rPr>
                        <w:t>每</w:t>
                      </w:r>
                      <w:r w:rsidRPr="00767B56">
                        <w:rPr>
                          <w:rFonts w:hint="eastAsia"/>
                          <w:b/>
                        </w:rPr>
                        <w:t>處</w:t>
                      </w:r>
                      <w:r w:rsidRPr="00767B56">
                        <w:rPr>
                          <w:b/>
                        </w:rPr>
                        <w:t>失智</w:t>
                      </w:r>
                      <w:proofErr w:type="gramEnd"/>
                      <w:r w:rsidRPr="00767B56">
                        <w:rPr>
                          <w:b/>
                        </w:rPr>
                        <w:t>服務據點分配轄內</w:t>
                      </w:r>
                      <w:proofErr w:type="gramStart"/>
                      <w:r w:rsidRPr="00767B56">
                        <w:rPr>
                          <w:b/>
                        </w:rPr>
                        <w:t>推估失智</w:t>
                      </w:r>
                      <w:proofErr w:type="gramEnd"/>
                      <w:r w:rsidRPr="00767B56">
                        <w:rPr>
                          <w:b/>
                        </w:rPr>
                        <w:t>症人口</w:t>
                      </w:r>
                      <w:r w:rsidRPr="00767B56">
                        <w:rPr>
                          <w:rFonts w:hint="eastAsia"/>
                          <w:b/>
                        </w:rPr>
                        <w:t>達1千人以上</w:t>
                      </w:r>
                      <w:r w:rsidRPr="00767B56">
                        <w:rPr>
                          <w:b/>
                        </w:rPr>
                        <w:t>之鄉鎮市區</w:t>
                      </w:r>
                    </w:p>
                    <w:p w:rsidR="001A1AF6" w:rsidRPr="00767B56" w:rsidRDefault="001A1AF6" w:rsidP="008141F0">
                      <w:pPr>
                        <w:spacing w:line="240" w:lineRule="exact"/>
                        <w:ind w:left="600" w:rightChars="18" w:right="43" w:hangingChars="300" w:hanging="600"/>
                        <w:jc w:val="right"/>
                        <w:rPr>
                          <w:b/>
                        </w:rPr>
                      </w:pPr>
                      <w:r w:rsidRPr="00BA26E9">
                        <w:rPr>
                          <w:rFonts w:hint="eastAsia"/>
                          <w:color w:val="000000" w:themeColor="text1"/>
                          <w:kern w:val="0"/>
                          <w:sz w:val="20"/>
                          <w:lang w:val="zh-TW"/>
                        </w:rPr>
                        <w:t>單位：人、處</w:t>
                      </w: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5"/>
                        <w:gridCol w:w="690"/>
                        <w:gridCol w:w="693"/>
                        <w:gridCol w:w="769"/>
                        <w:gridCol w:w="685"/>
                        <w:gridCol w:w="531"/>
                        <w:gridCol w:w="659"/>
                        <w:gridCol w:w="783"/>
                        <w:gridCol w:w="787"/>
                        <w:gridCol w:w="616"/>
                      </w:tblGrid>
                      <w:tr w:rsidR="001A1AF6" w:rsidRPr="006209D8" w:rsidTr="00807DBD">
                        <w:trPr>
                          <w:trHeight w:val="794"/>
                          <w:tblHeader/>
                        </w:trPr>
                        <w:tc>
                          <w:tcPr>
                            <w:tcW w:w="470" w:type="dxa"/>
                            <w:tcBorders>
                              <w:top w:val="single" w:sz="4" w:space="0" w:color="auto"/>
                              <w:bottom w:val="single" w:sz="4" w:space="0" w:color="auto"/>
                            </w:tcBorders>
                            <w:shd w:val="clear" w:color="auto" w:fill="auto"/>
                            <w:vAlign w:val="center"/>
                          </w:tcPr>
                          <w:p w:rsidR="001A1AF6" w:rsidRPr="00E12131" w:rsidRDefault="001A1AF6" w:rsidP="008D5C5B">
                            <w:pPr>
                              <w:widowControl w:val="0"/>
                              <w:adjustRightInd w:val="0"/>
                              <w:spacing w:line="220" w:lineRule="exact"/>
                              <w:ind w:firstLineChars="0" w:firstLine="0"/>
                              <w:jc w:val="center"/>
                              <w:textAlignment w:val="baseline"/>
                              <w:rPr>
                                <w:rFonts w:cs="新細明體"/>
                                <w:bCs/>
                                <w:color w:val="000000" w:themeColor="text1"/>
                                <w:spacing w:val="-20"/>
                                <w:kern w:val="0"/>
                                <w:sz w:val="20"/>
                                <w:szCs w:val="20"/>
                              </w:rPr>
                            </w:pPr>
                            <w:r w:rsidRPr="00E12131">
                              <w:rPr>
                                <w:rFonts w:cs="Times New Roman"/>
                                <w:color w:val="000000" w:themeColor="text1"/>
                                <w:spacing w:val="-20"/>
                                <w:kern w:val="0"/>
                                <w:sz w:val="20"/>
                                <w:szCs w:val="20"/>
                              </w:rPr>
                              <w:t>序號</w:t>
                            </w:r>
                          </w:p>
                        </w:tc>
                        <w:tc>
                          <w:tcPr>
                            <w:tcW w:w="704" w:type="dxa"/>
                            <w:tcBorders>
                              <w:top w:val="single" w:sz="4" w:space="0" w:color="auto"/>
                              <w:bottom w:val="single" w:sz="4" w:space="0" w:color="auto"/>
                            </w:tcBorders>
                            <w:shd w:val="clear" w:color="auto" w:fill="auto"/>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市縣別</w:t>
                            </w:r>
                            <w:proofErr w:type="gramEnd"/>
                          </w:p>
                        </w:tc>
                        <w:tc>
                          <w:tcPr>
                            <w:tcW w:w="704" w:type="dxa"/>
                            <w:tcBorders>
                              <w:top w:val="single" w:sz="4" w:space="0" w:color="auto"/>
                              <w:bottom w:val="single" w:sz="2" w:space="0" w:color="auto"/>
                            </w:tcBorders>
                            <w:shd w:val="clear" w:color="auto" w:fill="auto"/>
                            <w:vAlign w:val="center"/>
                          </w:tcPr>
                          <w:p w:rsidR="001A1AF6" w:rsidRPr="008D5C5B" w:rsidRDefault="001A1AF6" w:rsidP="008D5C5B">
                            <w:pPr>
                              <w:widowControl w:val="0"/>
                              <w:adjustRightInd w:val="0"/>
                              <w:spacing w:line="220" w:lineRule="exact"/>
                              <w:ind w:left="94" w:hangingChars="52" w:hanging="94"/>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鄉鎮</w:t>
                            </w:r>
                          </w:p>
                          <w:p w:rsidR="001A1AF6" w:rsidRPr="008D5C5B" w:rsidRDefault="001A1AF6" w:rsidP="008D5C5B">
                            <w:pPr>
                              <w:widowControl w:val="0"/>
                              <w:adjustRightInd w:val="0"/>
                              <w:spacing w:line="220" w:lineRule="exact"/>
                              <w:ind w:left="94" w:hangingChars="52" w:hanging="94"/>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市區</w:t>
                            </w:r>
                          </w:p>
                        </w:tc>
                        <w:tc>
                          <w:tcPr>
                            <w:tcW w:w="778" w:type="dxa"/>
                            <w:tcBorders>
                              <w:top w:val="single" w:sz="4" w:space="0" w:color="auto"/>
                              <w:bottom w:val="single" w:sz="2" w:space="0" w:color="auto"/>
                            </w:tcBorders>
                            <w:shd w:val="clear" w:color="auto" w:fill="auto"/>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proofErr w:type="gramStart"/>
                            <w:r w:rsidRPr="008D5C5B">
                              <w:rPr>
                                <w:rFonts w:cs="Times New Roman" w:hint="eastAsia"/>
                                <w:color w:val="000000" w:themeColor="text1"/>
                                <w:spacing w:val="-20"/>
                                <w:kern w:val="0"/>
                                <w:sz w:val="20"/>
                                <w:szCs w:val="20"/>
                              </w:rPr>
                              <w:t>推估失智</w:t>
                            </w:r>
                            <w:proofErr w:type="gramEnd"/>
                            <w:r w:rsidRPr="008D5C5B">
                              <w:rPr>
                                <w:rFonts w:cs="Times New Roman" w:hint="eastAsia"/>
                                <w:color w:val="000000" w:themeColor="text1"/>
                                <w:spacing w:val="-20"/>
                                <w:kern w:val="0"/>
                                <w:sz w:val="20"/>
                                <w:szCs w:val="20"/>
                              </w:rPr>
                              <w:t>症人口數(</w:t>
                            </w:r>
                            <w:proofErr w:type="gramStart"/>
                            <w:r w:rsidRPr="008D5C5B">
                              <w:rPr>
                                <w:rFonts w:cs="Times New Roman" w:hint="eastAsia"/>
                                <w:color w:val="000000" w:themeColor="text1"/>
                                <w:spacing w:val="-20"/>
                                <w:kern w:val="0"/>
                                <w:sz w:val="20"/>
                                <w:szCs w:val="20"/>
                              </w:rPr>
                              <w:t>註</w:t>
                            </w:r>
                            <w:proofErr w:type="gramEnd"/>
                            <w:r w:rsidRPr="008D5C5B">
                              <w:rPr>
                                <w:rFonts w:cs="Times New Roman" w:hint="eastAsia"/>
                                <w:color w:val="000000" w:themeColor="text1"/>
                                <w:spacing w:val="-20"/>
                                <w:kern w:val="0"/>
                                <w:sz w:val="20"/>
                                <w:szCs w:val="20"/>
                              </w:rPr>
                              <w:t>1)</w:t>
                            </w:r>
                          </w:p>
                        </w:tc>
                        <w:tc>
                          <w:tcPr>
                            <w:tcW w:w="698" w:type="dxa"/>
                            <w:tcBorders>
                              <w:right w:val="double" w:sz="4" w:space="0" w:color="auto"/>
                            </w:tcBorders>
                            <w:shd w:val="clear" w:color="auto" w:fill="auto"/>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失智服務據點數</w:t>
                            </w:r>
                          </w:p>
                        </w:tc>
                        <w:tc>
                          <w:tcPr>
                            <w:tcW w:w="538" w:type="dxa"/>
                            <w:tcBorders>
                              <w:left w:val="double" w:sz="4" w:space="0" w:color="auto"/>
                            </w:tcBorders>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20"/>
                                <w:kern w:val="0"/>
                                <w:sz w:val="20"/>
                                <w:szCs w:val="20"/>
                              </w:rPr>
                            </w:pPr>
                            <w:r w:rsidRPr="008D5C5B">
                              <w:rPr>
                                <w:rFonts w:cs="Times New Roman"/>
                                <w:color w:val="000000" w:themeColor="text1"/>
                                <w:spacing w:val="-20"/>
                                <w:kern w:val="0"/>
                                <w:sz w:val="20"/>
                                <w:szCs w:val="20"/>
                              </w:rPr>
                              <w:t>序號</w:t>
                            </w:r>
                          </w:p>
                        </w:tc>
                        <w:tc>
                          <w:tcPr>
                            <w:tcW w:w="672" w:type="dxa"/>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市縣別</w:t>
                            </w:r>
                            <w:proofErr w:type="gramEnd"/>
                          </w:p>
                        </w:tc>
                        <w:tc>
                          <w:tcPr>
                            <w:tcW w:w="799" w:type="dxa"/>
                            <w:vAlign w:val="center"/>
                          </w:tcPr>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鄉鎮</w:t>
                            </w:r>
                          </w:p>
                          <w:p w:rsidR="001A1AF6" w:rsidRPr="008D5C5B" w:rsidRDefault="001A1AF6" w:rsidP="008D5C5B">
                            <w:pPr>
                              <w:widowControl w:val="0"/>
                              <w:adjustRightInd w:val="0"/>
                              <w:spacing w:line="22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市區</w:t>
                            </w:r>
                          </w:p>
                        </w:tc>
                        <w:tc>
                          <w:tcPr>
                            <w:tcW w:w="796" w:type="dxa"/>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proofErr w:type="gramStart"/>
                            <w:r w:rsidRPr="008D5C5B">
                              <w:rPr>
                                <w:rFonts w:cs="Times New Roman" w:hint="eastAsia"/>
                                <w:color w:val="000000" w:themeColor="text1"/>
                                <w:spacing w:val="-20"/>
                                <w:kern w:val="0"/>
                                <w:sz w:val="20"/>
                                <w:szCs w:val="20"/>
                              </w:rPr>
                              <w:t>推估失智</w:t>
                            </w:r>
                            <w:proofErr w:type="gramEnd"/>
                            <w:r w:rsidRPr="008D5C5B">
                              <w:rPr>
                                <w:rFonts w:cs="Times New Roman" w:hint="eastAsia"/>
                                <w:color w:val="000000" w:themeColor="text1"/>
                                <w:spacing w:val="-20"/>
                                <w:kern w:val="0"/>
                                <w:sz w:val="20"/>
                                <w:szCs w:val="20"/>
                              </w:rPr>
                              <w:t xml:space="preserve">症人口數 </w:t>
                            </w:r>
                          </w:p>
                        </w:tc>
                        <w:tc>
                          <w:tcPr>
                            <w:tcW w:w="628" w:type="dxa"/>
                            <w:vAlign w:val="center"/>
                          </w:tcPr>
                          <w:p w:rsidR="001A1AF6" w:rsidRPr="008D5C5B" w:rsidRDefault="001A1AF6" w:rsidP="008D5C5B">
                            <w:pPr>
                              <w:widowControl w:val="0"/>
                              <w:adjustRightInd w:val="0"/>
                              <w:spacing w:line="220" w:lineRule="exact"/>
                              <w:ind w:firstLineChars="0" w:firstLine="0"/>
                              <w:textAlignment w:val="baseline"/>
                              <w:rPr>
                                <w:rFonts w:cs="Times New Roman"/>
                                <w:color w:val="000000" w:themeColor="text1"/>
                                <w:spacing w:val="-20"/>
                                <w:kern w:val="0"/>
                                <w:sz w:val="20"/>
                                <w:szCs w:val="20"/>
                              </w:rPr>
                            </w:pPr>
                            <w:r w:rsidRPr="008D5C5B">
                              <w:rPr>
                                <w:rFonts w:cs="Times New Roman" w:hint="eastAsia"/>
                                <w:color w:val="000000" w:themeColor="text1"/>
                                <w:spacing w:val="-20"/>
                                <w:kern w:val="0"/>
                                <w:sz w:val="20"/>
                                <w:szCs w:val="20"/>
                              </w:rPr>
                              <w:t>失智服務據點數</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臺北市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內湖區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3,285</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18</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南市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東區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2,295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大安區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5,618</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19</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1,765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文山區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3,900</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20</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1,756</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4</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松山區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3,474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21</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安南區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1,855</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5</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新北市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中和區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5,420</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22</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中西區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1,300</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6</w:t>
                            </w:r>
                          </w:p>
                        </w:tc>
                        <w:tc>
                          <w:tcPr>
                            <w:tcW w:w="704" w:type="dxa"/>
                            <w:vMerge/>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永和區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3,447</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3</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23</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高雄市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三民區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4,319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4</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7</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板橋區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6,586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5</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24</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楠梓區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1,896</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8</w:t>
                            </w:r>
                          </w:p>
                        </w:tc>
                        <w:tc>
                          <w:tcPr>
                            <w:tcW w:w="704" w:type="dxa"/>
                            <w:tcBorders>
                              <w:top w:val="single" w:sz="4" w:space="0" w:color="auto"/>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桃園市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桃園區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4,554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4</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25</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鼓山區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1,759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9</w:t>
                            </w:r>
                          </w:p>
                        </w:tc>
                        <w:tc>
                          <w:tcPr>
                            <w:tcW w:w="704" w:type="dxa"/>
                            <w:vMerge w:val="restart"/>
                            <w:tcBorders>
                              <w:top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中市</w:t>
                            </w:r>
                          </w:p>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西區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1,566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26</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苓雅區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2,717</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10</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東區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1,004</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27</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前鎮區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2,561</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11</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豐原區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2,025</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28</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大寮區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1,293</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12</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北屯區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2,879</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29</w:t>
                            </w:r>
                          </w:p>
                        </w:tc>
                        <w:tc>
                          <w:tcPr>
                            <w:tcW w:w="672"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基隆市</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安樂區</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1,014</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13</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南區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1,273</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30</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新竹縣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竹北市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1,368</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14</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潭子區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1,032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31</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竹東鎮</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1,241</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15</w:t>
                            </w:r>
                          </w:p>
                        </w:tc>
                        <w:tc>
                          <w:tcPr>
                            <w:tcW w:w="704" w:type="dxa"/>
                            <w:vMerge/>
                            <w:shd w:val="clear" w:color="auto" w:fill="auto"/>
                            <w:vAlign w:val="center"/>
                          </w:tcPr>
                          <w:p w:rsidR="001A1AF6" w:rsidRPr="008D5C5B" w:rsidRDefault="001A1AF6" w:rsidP="00EB04FB">
                            <w:pPr>
                              <w:widowControl w:val="0"/>
                              <w:adjustRightInd w:val="0"/>
                              <w:spacing w:line="360" w:lineRule="exact"/>
                              <w:ind w:firstLine="36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大里區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1,872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32</w:t>
                            </w:r>
                          </w:p>
                        </w:tc>
                        <w:tc>
                          <w:tcPr>
                            <w:tcW w:w="672" w:type="dxa"/>
                            <w:vMerge w:val="restart"/>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苗栗縣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苗栗市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1,398</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16</w:t>
                            </w:r>
                          </w:p>
                        </w:tc>
                        <w:tc>
                          <w:tcPr>
                            <w:tcW w:w="704" w:type="dxa"/>
                            <w:vMerge/>
                            <w:tcBorders>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西屯區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2,142</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33</w:t>
                            </w:r>
                          </w:p>
                        </w:tc>
                        <w:tc>
                          <w:tcPr>
                            <w:tcW w:w="672" w:type="dxa"/>
                            <w:vMerge/>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頭份市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1,160</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r w:rsidR="001A1AF6" w:rsidRPr="006209D8" w:rsidTr="00807DBD">
                        <w:trPr>
                          <w:trHeight w:val="340"/>
                        </w:trPr>
                        <w:tc>
                          <w:tcPr>
                            <w:tcW w:w="470" w:type="dxa"/>
                            <w:tcBorders>
                              <w:top w:val="single" w:sz="4" w:space="0" w:color="auto"/>
                              <w:bottom w:val="single" w:sz="4" w:space="0" w:color="auto"/>
                            </w:tcBorders>
                            <w:shd w:val="clear" w:color="auto" w:fill="auto"/>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17</w:t>
                            </w:r>
                          </w:p>
                        </w:tc>
                        <w:tc>
                          <w:tcPr>
                            <w:tcW w:w="704" w:type="dxa"/>
                            <w:tcBorders>
                              <w:top w:val="single" w:sz="4" w:space="0" w:color="auto"/>
                              <w:bottom w:val="sing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proofErr w:type="gramStart"/>
                            <w:r w:rsidRPr="008D5C5B">
                              <w:rPr>
                                <w:rFonts w:cs="Times New Roman" w:hint="eastAsia"/>
                                <w:color w:val="000000" w:themeColor="text1"/>
                                <w:spacing w:val="-10"/>
                                <w:kern w:val="0"/>
                                <w:sz w:val="20"/>
                                <w:szCs w:val="20"/>
                              </w:rPr>
                              <w:t>臺</w:t>
                            </w:r>
                            <w:proofErr w:type="gramEnd"/>
                            <w:r w:rsidRPr="008D5C5B">
                              <w:rPr>
                                <w:rFonts w:cs="Times New Roman" w:hint="eastAsia"/>
                                <w:color w:val="000000" w:themeColor="text1"/>
                                <w:spacing w:val="-10"/>
                                <w:kern w:val="0"/>
                                <w:sz w:val="20"/>
                                <w:szCs w:val="20"/>
                              </w:rPr>
                              <w:t>南市</w:t>
                            </w:r>
                          </w:p>
                        </w:tc>
                        <w:tc>
                          <w:tcPr>
                            <w:tcW w:w="704" w:type="dxa"/>
                            <w:tcBorders>
                              <w:top w:val="single" w:sz="2" w:space="0" w:color="auto"/>
                              <w:bottom w:val="single" w:sz="2"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永康區</w:t>
                            </w:r>
                          </w:p>
                        </w:tc>
                        <w:tc>
                          <w:tcPr>
                            <w:tcW w:w="778" w:type="dxa"/>
                            <w:tcBorders>
                              <w:top w:val="single" w:sz="2" w:space="0" w:color="auto"/>
                              <w:bottom w:val="single" w:sz="2" w:space="0" w:color="auto"/>
                            </w:tcBorders>
                            <w:shd w:val="clear" w:color="auto" w:fill="auto"/>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2,116</w:t>
                            </w:r>
                          </w:p>
                        </w:tc>
                        <w:tc>
                          <w:tcPr>
                            <w:tcW w:w="698" w:type="dxa"/>
                            <w:tcBorders>
                              <w:right w:val="double" w:sz="4" w:space="0" w:color="auto"/>
                            </w:tcBorders>
                            <w:shd w:val="clear" w:color="auto" w:fill="auto"/>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2</w:t>
                            </w:r>
                          </w:p>
                        </w:tc>
                        <w:tc>
                          <w:tcPr>
                            <w:tcW w:w="538" w:type="dxa"/>
                            <w:tcBorders>
                              <w:left w:val="double" w:sz="4" w:space="0" w:color="auto"/>
                            </w:tcBorders>
                            <w:vAlign w:val="bottom"/>
                          </w:tcPr>
                          <w:p w:rsidR="001A1AF6" w:rsidRPr="008D5C5B" w:rsidRDefault="001A1AF6" w:rsidP="00EB04FB">
                            <w:pPr>
                              <w:widowControl w:val="0"/>
                              <w:adjustRightInd w:val="0"/>
                              <w:spacing w:line="360" w:lineRule="exact"/>
                              <w:ind w:firstLineChars="0" w:firstLine="0"/>
                              <w:jc w:val="center"/>
                              <w:textAlignment w:val="baseline"/>
                              <w:rPr>
                                <w:rFonts w:cs="新細明體"/>
                                <w:bCs/>
                                <w:color w:val="000000" w:themeColor="text1"/>
                                <w:kern w:val="0"/>
                                <w:sz w:val="20"/>
                                <w:szCs w:val="20"/>
                              </w:rPr>
                            </w:pPr>
                            <w:r w:rsidRPr="008D5C5B">
                              <w:rPr>
                                <w:rFonts w:cs="Times New Roman" w:hint="eastAsia"/>
                                <w:color w:val="000000" w:themeColor="text1"/>
                                <w:kern w:val="0"/>
                                <w:sz w:val="20"/>
                                <w:szCs w:val="20"/>
                              </w:rPr>
                              <w:t>34</w:t>
                            </w:r>
                          </w:p>
                        </w:tc>
                        <w:tc>
                          <w:tcPr>
                            <w:tcW w:w="672"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spacing w:val="-10"/>
                                <w:kern w:val="0"/>
                                <w:sz w:val="20"/>
                                <w:szCs w:val="20"/>
                              </w:rPr>
                            </w:pPr>
                            <w:r w:rsidRPr="008D5C5B">
                              <w:rPr>
                                <w:rFonts w:cs="Times New Roman" w:hint="eastAsia"/>
                                <w:color w:val="000000" w:themeColor="text1"/>
                                <w:spacing w:val="-10"/>
                                <w:kern w:val="0"/>
                                <w:sz w:val="20"/>
                                <w:szCs w:val="20"/>
                              </w:rPr>
                              <w:t>雲林縣</w:t>
                            </w:r>
                          </w:p>
                        </w:tc>
                        <w:tc>
                          <w:tcPr>
                            <w:tcW w:w="799" w:type="dxa"/>
                            <w:vAlign w:val="center"/>
                          </w:tcPr>
                          <w:p w:rsidR="001A1AF6" w:rsidRPr="008D5C5B" w:rsidRDefault="001A1AF6" w:rsidP="00EB04FB">
                            <w:pPr>
                              <w:widowControl w:val="0"/>
                              <w:adjustRightInd w:val="0"/>
                              <w:spacing w:line="360" w:lineRule="exact"/>
                              <w:ind w:firstLineChars="0" w:firstLine="0"/>
                              <w:jc w:val="center"/>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斗六市</w:t>
                            </w:r>
                          </w:p>
                        </w:tc>
                        <w:tc>
                          <w:tcPr>
                            <w:tcW w:w="796" w:type="dxa"/>
                            <w:vAlign w:val="center"/>
                          </w:tcPr>
                          <w:p w:rsidR="001A1AF6" w:rsidRPr="00E12131" w:rsidRDefault="001A1AF6" w:rsidP="00EB04FB">
                            <w:pPr>
                              <w:widowControl w:val="0"/>
                              <w:adjustRightInd w:val="0"/>
                              <w:spacing w:line="360" w:lineRule="exact"/>
                              <w:ind w:firstLineChars="0" w:firstLine="0"/>
                              <w:jc w:val="right"/>
                              <w:textAlignment w:val="baseline"/>
                              <w:rPr>
                                <w:rFonts w:cs="Times New Roman"/>
                                <w:color w:val="000000" w:themeColor="text1"/>
                                <w:spacing w:val="-20"/>
                                <w:kern w:val="0"/>
                                <w:sz w:val="20"/>
                                <w:szCs w:val="20"/>
                              </w:rPr>
                            </w:pPr>
                            <w:r w:rsidRPr="00E12131">
                              <w:rPr>
                                <w:rFonts w:cs="Times New Roman" w:hint="eastAsia"/>
                                <w:color w:val="000000" w:themeColor="text1"/>
                                <w:spacing w:val="-20"/>
                                <w:kern w:val="0"/>
                                <w:sz w:val="20"/>
                                <w:szCs w:val="20"/>
                              </w:rPr>
                              <w:t>1,409</w:t>
                            </w:r>
                          </w:p>
                        </w:tc>
                        <w:tc>
                          <w:tcPr>
                            <w:tcW w:w="628" w:type="dxa"/>
                            <w:vAlign w:val="center"/>
                          </w:tcPr>
                          <w:p w:rsidR="001A1AF6" w:rsidRPr="008D5C5B" w:rsidRDefault="001A1AF6" w:rsidP="00EB04FB">
                            <w:pPr>
                              <w:widowControl w:val="0"/>
                              <w:adjustRightInd w:val="0"/>
                              <w:spacing w:line="360" w:lineRule="exact"/>
                              <w:ind w:firstLineChars="0" w:firstLine="0"/>
                              <w:jc w:val="right"/>
                              <w:textAlignment w:val="baseline"/>
                              <w:rPr>
                                <w:rFonts w:cs="Times New Roman"/>
                                <w:color w:val="000000" w:themeColor="text1"/>
                                <w:kern w:val="0"/>
                                <w:sz w:val="20"/>
                                <w:szCs w:val="20"/>
                              </w:rPr>
                            </w:pPr>
                            <w:r w:rsidRPr="008D5C5B">
                              <w:rPr>
                                <w:rFonts w:cs="Times New Roman" w:hint="eastAsia"/>
                                <w:color w:val="000000" w:themeColor="text1"/>
                                <w:kern w:val="0"/>
                                <w:sz w:val="20"/>
                                <w:szCs w:val="20"/>
                              </w:rPr>
                              <w:t>1</w:t>
                            </w:r>
                          </w:p>
                        </w:tc>
                      </w:tr>
                    </w:tbl>
                    <w:p w:rsidR="001A1AF6" w:rsidRPr="006209D8" w:rsidRDefault="001A1AF6" w:rsidP="008141F0">
                      <w:pPr>
                        <w:spacing w:line="240" w:lineRule="exact"/>
                        <w:ind w:leftChars="74" w:left="709" w:rightChars="13" w:right="31" w:hangingChars="295" w:hanging="531"/>
                        <w:rPr>
                          <w:sz w:val="18"/>
                          <w:szCs w:val="18"/>
                        </w:rPr>
                      </w:pPr>
                      <w:proofErr w:type="gramStart"/>
                      <w:r w:rsidRPr="006209D8">
                        <w:rPr>
                          <w:rFonts w:hint="eastAsia"/>
                          <w:sz w:val="18"/>
                          <w:szCs w:val="18"/>
                        </w:rPr>
                        <w:t>註</w:t>
                      </w:r>
                      <w:proofErr w:type="gramEnd"/>
                      <w:r w:rsidRPr="006209D8">
                        <w:rPr>
                          <w:rFonts w:hint="eastAsia"/>
                          <w:sz w:val="18"/>
                          <w:szCs w:val="18"/>
                        </w:rPr>
                        <w:t>：</w:t>
                      </w:r>
                      <w:r w:rsidRPr="006209D8">
                        <w:rPr>
                          <w:sz w:val="18"/>
                          <w:szCs w:val="18"/>
                        </w:rPr>
                        <w:t>1.</w:t>
                      </w:r>
                      <w:proofErr w:type="gramStart"/>
                      <w:r w:rsidRPr="006209D8">
                        <w:rPr>
                          <w:sz w:val="18"/>
                          <w:szCs w:val="18"/>
                        </w:rPr>
                        <w:t>推估失智</w:t>
                      </w:r>
                      <w:proofErr w:type="gramEnd"/>
                      <w:r w:rsidRPr="006209D8">
                        <w:rPr>
                          <w:sz w:val="18"/>
                          <w:szCs w:val="18"/>
                        </w:rPr>
                        <w:t>症人口</w:t>
                      </w:r>
                      <w:r>
                        <w:rPr>
                          <w:rFonts w:hint="eastAsia"/>
                          <w:sz w:val="18"/>
                          <w:szCs w:val="18"/>
                        </w:rPr>
                        <w:t>數</w:t>
                      </w:r>
                      <w:r w:rsidRPr="006209D8">
                        <w:rPr>
                          <w:sz w:val="18"/>
                          <w:szCs w:val="18"/>
                        </w:rPr>
                        <w:t>，係以內政部公布111年底各鄉鎮市區各年齡層之人口數，乘以各年齡層之失智症盛行率計算。50至64歲、65至69歲、70至74歲、75至79歲、80至84歲、85至89歲、90歲以上之失智症盛行率分別為0.1％、3.4％、3.46％、7.19％、13.03％、21.92％、36.88％。</w:t>
                      </w:r>
                    </w:p>
                    <w:p w:rsidR="001A1AF6" w:rsidRPr="006209D8" w:rsidRDefault="001A1AF6" w:rsidP="008141F0">
                      <w:pPr>
                        <w:spacing w:line="240" w:lineRule="exact"/>
                        <w:ind w:leftChars="74" w:left="709" w:hangingChars="295" w:hanging="531"/>
                        <w:rPr>
                          <w:sz w:val="18"/>
                          <w:szCs w:val="18"/>
                        </w:rPr>
                      </w:pPr>
                      <w:r w:rsidRPr="006209D8">
                        <w:rPr>
                          <w:rFonts w:hint="eastAsia"/>
                          <w:sz w:val="18"/>
                          <w:szCs w:val="18"/>
                        </w:rPr>
                        <w:t xml:space="preserve">　　</w:t>
                      </w:r>
                      <w:r w:rsidRPr="006209D8">
                        <w:rPr>
                          <w:sz w:val="18"/>
                          <w:szCs w:val="18"/>
                        </w:rPr>
                        <w:t>2.資料來源：本部自行整理。</w:t>
                      </w:r>
                    </w:p>
                    <w:p w:rsidR="001A1AF6" w:rsidRPr="006209D8" w:rsidRDefault="001A1AF6" w:rsidP="008141F0">
                      <w:pPr>
                        <w:spacing w:line="240" w:lineRule="exact"/>
                        <w:ind w:firstLineChars="0" w:firstLine="0"/>
                        <w:jc w:val="left"/>
                      </w:pPr>
                    </w:p>
                    <w:p w:rsidR="001A1AF6" w:rsidRPr="006209D8" w:rsidRDefault="001A1AF6" w:rsidP="008141F0">
                      <w:pPr>
                        <w:ind w:firstLineChars="0" w:firstLine="0"/>
                        <w:jc w:val="left"/>
                      </w:pPr>
                    </w:p>
                  </w:txbxContent>
                </v:textbox>
                <w10:wrap type="square" anchorx="margin" anchory="page"/>
              </v:shape>
            </w:pict>
          </mc:Fallback>
        </mc:AlternateContent>
      </w:r>
      <w:r w:rsidR="00D01FE6" w:rsidRPr="00A364A7">
        <w:t>問題不同，個</w:t>
      </w:r>
      <w:r w:rsidR="00EB04FB" w:rsidRPr="00A364A7">
        <w:rPr>
          <w:rFonts w:hint="eastAsia"/>
        </w:rPr>
        <w:t>案</w:t>
      </w:r>
      <w:r w:rsidR="00D01FE6" w:rsidRPr="00A364A7">
        <w:t>管</w:t>
      </w:r>
      <w:r w:rsidR="00EB04FB" w:rsidRPr="00A364A7">
        <w:rPr>
          <w:rFonts w:hint="eastAsia"/>
        </w:rPr>
        <w:t>理</w:t>
      </w:r>
      <w:r w:rsidR="00D01FE6" w:rsidRPr="00A364A7">
        <w:t>員</w:t>
      </w:r>
      <w:r w:rsidR="00EB04FB" w:rsidRPr="00A364A7">
        <w:t>（下稱</w:t>
      </w:r>
      <w:r w:rsidR="00EB04FB" w:rsidRPr="00A364A7">
        <w:rPr>
          <w:rFonts w:hint="eastAsia"/>
        </w:rPr>
        <w:t>個管員</w:t>
      </w:r>
      <w:r w:rsidR="00EB04FB" w:rsidRPr="00A364A7">
        <w:t>）</w:t>
      </w:r>
      <w:r w:rsidR="00D01FE6" w:rsidRPr="00A364A7">
        <w:t>須</w:t>
      </w:r>
      <w:r w:rsidR="00B763E5" w:rsidRPr="00A364A7">
        <w:t>具備失智症專業知能，</w:t>
      </w:r>
      <w:r w:rsidR="00D01FE6" w:rsidRPr="00A364A7">
        <w:t>依個案失智症嚴重程度擬訂不同之照護策略</w:t>
      </w:r>
      <w:r w:rsidR="00B763E5" w:rsidRPr="00A364A7">
        <w:rPr>
          <w:rFonts w:hint="eastAsia"/>
        </w:rPr>
        <w:t>，</w:t>
      </w:r>
      <w:proofErr w:type="gramStart"/>
      <w:r w:rsidR="00D01FE6" w:rsidRPr="00A364A7">
        <w:t>111</w:t>
      </w:r>
      <w:proofErr w:type="gramEnd"/>
      <w:r w:rsidR="00EB04FB" w:rsidRPr="00A364A7">
        <w:t>年度</w:t>
      </w:r>
      <w:r w:rsidR="00D01FE6" w:rsidRPr="00A364A7">
        <w:t>（含）以前可</w:t>
      </w:r>
      <w:proofErr w:type="gramStart"/>
      <w:r w:rsidR="00D01FE6" w:rsidRPr="00A364A7">
        <w:t>由共照中心</w:t>
      </w:r>
      <w:proofErr w:type="gramEnd"/>
      <w:r w:rsidR="00D01FE6" w:rsidRPr="00A364A7">
        <w:t>及社區整合型服務中心（下稱A單位）同時提供個案管理服務。</w:t>
      </w:r>
      <w:proofErr w:type="gramStart"/>
      <w:r w:rsidR="00090F11" w:rsidRPr="00A364A7">
        <w:t>惟</w:t>
      </w:r>
      <w:r w:rsidR="00D01FE6" w:rsidRPr="00A364A7">
        <w:t>衛福部為</w:t>
      </w:r>
      <w:proofErr w:type="gramEnd"/>
      <w:r w:rsidR="00D01FE6" w:rsidRPr="00A364A7">
        <w:t>擴大照顧更多失智家庭，自112年起，已使用長照服務之失智症個案，除符合特定條件</w:t>
      </w:r>
      <w:r w:rsidR="00420CE8" w:rsidRPr="00A364A7">
        <w:t>外</w:t>
      </w:r>
      <w:r w:rsidR="00D01FE6" w:rsidRPr="00A364A7">
        <w:t>，僅</w:t>
      </w:r>
      <w:r w:rsidR="00090F11" w:rsidRPr="00A364A7">
        <w:t>得</w:t>
      </w:r>
      <w:r w:rsidR="00D01FE6" w:rsidRPr="00A364A7">
        <w:t>由A單位</w:t>
      </w:r>
      <w:proofErr w:type="gramStart"/>
      <w:r w:rsidR="00D01FE6" w:rsidRPr="00A364A7">
        <w:t>個</w:t>
      </w:r>
      <w:proofErr w:type="gramEnd"/>
      <w:r w:rsidR="00D01FE6" w:rsidRPr="00A364A7">
        <w:t>管員提供個案管理服務，</w:t>
      </w:r>
      <w:proofErr w:type="gramStart"/>
      <w:r w:rsidR="00D01FE6" w:rsidRPr="00A364A7">
        <w:t>又衛福部規定共照</w:t>
      </w:r>
      <w:proofErr w:type="gramEnd"/>
      <w:r w:rsidR="00D01FE6" w:rsidRPr="00A364A7">
        <w:t>中心</w:t>
      </w:r>
      <w:proofErr w:type="gramStart"/>
      <w:r w:rsidR="00D01FE6" w:rsidRPr="00A364A7">
        <w:t>個</w:t>
      </w:r>
      <w:proofErr w:type="gramEnd"/>
      <w:r w:rsidR="00D01FE6" w:rsidRPr="00A364A7">
        <w:t>管員於任</w:t>
      </w:r>
      <w:r w:rsidR="00D01FE6" w:rsidRPr="00A364A7">
        <w:rPr>
          <w:rFonts w:hint="eastAsia"/>
        </w:rPr>
        <w:t>職後</w:t>
      </w:r>
      <w:r w:rsidR="00D01FE6" w:rsidRPr="00A364A7">
        <w:t>6個月內須完成3組計24小時失智教育訓練課程，而A單位</w:t>
      </w:r>
      <w:proofErr w:type="gramStart"/>
      <w:r w:rsidR="00D01FE6" w:rsidRPr="00A364A7">
        <w:t>個</w:t>
      </w:r>
      <w:proofErr w:type="gramEnd"/>
      <w:r w:rsidR="00D01FE6" w:rsidRPr="00A364A7">
        <w:t>管員於取得長照人員認證證明文件起6年內，須完成1門2小時失智教育訓練課程，顯示A單位與共照中心</w:t>
      </w:r>
      <w:proofErr w:type="gramStart"/>
      <w:r w:rsidR="00D01FE6" w:rsidRPr="00A364A7">
        <w:t>個</w:t>
      </w:r>
      <w:proofErr w:type="gramEnd"/>
      <w:r w:rsidR="00D01FE6" w:rsidRPr="00A364A7">
        <w:t>管員適用失智教育訓練課程之時數、完成時限等規範差異頗大，且A單位</w:t>
      </w:r>
      <w:proofErr w:type="gramStart"/>
      <w:r w:rsidR="00D01FE6" w:rsidRPr="00A364A7">
        <w:t>個</w:t>
      </w:r>
      <w:proofErr w:type="gramEnd"/>
      <w:r w:rsidR="00D01FE6" w:rsidRPr="00A364A7">
        <w:t>管員逾</w:t>
      </w:r>
      <w:proofErr w:type="gramStart"/>
      <w:r w:rsidR="00D01FE6" w:rsidRPr="00A364A7">
        <w:t>6成</w:t>
      </w:r>
      <w:proofErr w:type="gramEnd"/>
      <w:r w:rsidR="00D01FE6" w:rsidRPr="00A364A7">
        <w:t>年資未滿2年，</w:t>
      </w:r>
      <w:proofErr w:type="gramStart"/>
      <w:r w:rsidR="00D01FE6" w:rsidRPr="00A364A7">
        <w:t>於失智</w:t>
      </w:r>
      <w:proofErr w:type="gramEnd"/>
      <w:r w:rsidR="00D01FE6" w:rsidRPr="00A364A7">
        <w:t>服務專業知能及實務經驗相形不足之情形下，</w:t>
      </w:r>
      <w:r w:rsidR="00EB04FB" w:rsidRPr="00A364A7">
        <w:rPr>
          <w:rFonts w:hint="eastAsia"/>
        </w:rPr>
        <w:t>能</w:t>
      </w:r>
      <w:r w:rsidR="00D01FE6" w:rsidRPr="00A364A7">
        <w:t>否因應失智症者病程提供適切之管理服務並連結所需長照資源，</w:t>
      </w:r>
      <w:r w:rsidR="00090F11" w:rsidRPr="00A364A7">
        <w:t>有待商榷</w:t>
      </w:r>
      <w:r w:rsidR="00D01FE6" w:rsidRPr="00A364A7">
        <w:t>，允宜督促A單位加強個管</w:t>
      </w:r>
      <w:proofErr w:type="gramStart"/>
      <w:r w:rsidR="00D01FE6" w:rsidRPr="00A364A7">
        <w:t>員失智症照護專業知</w:t>
      </w:r>
      <w:proofErr w:type="gramEnd"/>
      <w:r w:rsidR="00D01FE6" w:rsidRPr="00A364A7">
        <w:t>能培訓，以提升個案服務品質等情事，經函</w:t>
      </w:r>
      <w:proofErr w:type="gramStart"/>
      <w:r w:rsidR="00D01FE6" w:rsidRPr="00A364A7">
        <w:t>請衛福部督促研</w:t>
      </w:r>
      <w:proofErr w:type="gramEnd"/>
      <w:r w:rsidR="00D01FE6" w:rsidRPr="00A364A7">
        <w:t>謀改善，以</w:t>
      </w:r>
      <w:proofErr w:type="gramStart"/>
      <w:r w:rsidR="00D01FE6" w:rsidRPr="00A364A7">
        <w:t>健全失智症照</w:t>
      </w:r>
      <w:proofErr w:type="gramEnd"/>
      <w:r w:rsidR="00D01FE6" w:rsidRPr="00A364A7">
        <w:t>護網絡，及提升個案服務品質。</w:t>
      </w:r>
      <w:r w:rsidR="007C58D4" w:rsidRPr="00A364A7">
        <w:t>據復：</w:t>
      </w:r>
      <w:r w:rsidR="00C22489" w:rsidRPr="00A364A7">
        <w:rPr>
          <w:rFonts w:hint="eastAsia"/>
        </w:rPr>
        <w:t>（A）</w:t>
      </w:r>
      <w:r w:rsidR="00D14A31" w:rsidRPr="00A364A7">
        <w:rPr>
          <w:rFonts w:hint="eastAsia"/>
        </w:rPr>
        <w:t>將</w:t>
      </w:r>
      <w:r w:rsidR="00D14A31" w:rsidRPr="00A364A7">
        <w:t>提升</w:t>
      </w:r>
      <w:proofErr w:type="gramStart"/>
      <w:r w:rsidR="00D14A31" w:rsidRPr="00A364A7">
        <w:t>失智確診</w:t>
      </w:r>
      <w:proofErr w:type="gramEnd"/>
      <w:r w:rsidR="00D14A31" w:rsidRPr="00A364A7">
        <w:t>率列為衛生機關考評指標</w:t>
      </w:r>
      <w:r w:rsidR="00D14A31" w:rsidRPr="00A364A7">
        <w:rPr>
          <w:rFonts w:hint="eastAsia"/>
        </w:rPr>
        <w:t>，並</w:t>
      </w:r>
      <w:r w:rsidR="00D14A31" w:rsidRPr="00A364A7">
        <w:t>督促市</w:t>
      </w:r>
      <w:r w:rsidR="00D14A31" w:rsidRPr="00A364A7">
        <w:rPr>
          <w:rFonts w:hint="eastAsia"/>
        </w:rPr>
        <w:t>縣政府</w:t>
      </w:r>
      <w:r w:rsidR="00D14A31" w:rsidRPr="00A364A7">
        <w:t>訂定共照中心收案之目標值</w:t>
      </w:r>
      <w:r w:rsidR="00C22489" w:rsidRPr="00A364A7">
        <w:rPr>
          <w:rFonts w:hint="eastAsia"/>
        </w:rPr>
        <w:t>，</w:t>
      </w:r>
      <w:r w:rsidR="00D14A31" w:rsidRPr="00A364A7">
        <w:rPr>
          <w:rFonts w:hint="eastAsia"/>
        </w:rPr>
        <w:t>及</w:t>
      </w:r>
      <w:proofErr w:type="gramStart"/>
      <w:r w:rsidR="00D14A31" w:rsidRPr="00A364A7">
        <w:rPr>
          <w:rFonts w:hint="eastAsia"/>
        </w:rPr>
        <w:t>強化共照中心</w:t>
      </w:r>
      <w:proofErr w:type="gramEnd"/>
      <w:r w:rsidR="00D14A31" w:rsidRPr="00A364A7">
        <w:rPr>
          <w:rFonts w:hint="eastAsia"/>
        </w:rPr>
        <w:t>與</w:t>
      </w:r>
      <w:r w:rsidR="00D14A31" w:rsidRPr="00A364A7">
        <w:t>長照</w:t>
      </w:r>
      <w:r w:rsidR="00D14A31" w:rsidRPr="00A364A7">
        <w:rPr>
          <w:rFonts w:hint="eastAsia"/>
        </w:rPr>
        <w:t>服務</w:t>
      </w:r>
      <w:r w:rsidR="00D14A31" w:rsidRPr="00A364A7">
        <w:t>據點</w:t>
      </w:r>
      <w:r w:rsidR="00C22489" w:rsidRPr="00A364A7">
        <w:rPr>
          <w:rFonts w:hint="eastAsia"/>
        </w:rPr>
        <w:t>、</w:t>
      </w:r>
      <w:r w:rsidR="00D14A31" w:rsidRPr="00A364A7">
        <w:t>長期照顧管理中心</w:t>
      </w:r>
      <w:r w:rsidR="00D14A31" w:rsidRPr="00A364A7">
        <w:rPr>
          <w:rFonts w:hint="eastAsia"/>
        </w:rPr>
        <w:t>之雙向合作，</w:t>
      </w:r>
      <w:r w:rsidR="00D14A31" w:rsidRPr="00A364A7">
        <w:t>協助轉</w:t>
      </w:r>
      <w:proofErr w:type="gramStart"/>
      <w:r w:rsidR="00D14A31" w:rsidRPr="00A364A7">
        <w:t>介</w:t>
      </w:r>
      <w:proofErr w:type="gramEnd"/>
      <w:r w:rsidR="00D14A31" w:rsidRPr="00A364A7">
        <w:t>疑似失智個案</w:t>
      </w:r>
      <w:proofErr w:type="gramStart"/>
      <w:r w:rsidR="00D14A31" w:rsidRPr="00A364A7">
        <w:t>至共照中心</w:t>
      </w:r>
      <w:proofErr w:type="gramEnd"/>
      <w:r w:rsidR="00D14A31" w:rsidRPr="00A364A7">
        <w:t>進行</w:t>
      </w:r>
      <w:r w:rsidR="00C22489" w:rsidRPr="00A364A7">
        <w:rPr>
          <w:rFonts w:hint="eastAsia"/>
        </w:rPr>
        <w:t>服務</w:t>
      </w:r>
      <w:r w:rsidR="00D14A31" w:rsidRPr="00A364A7">
        <w:rPr>
          <w:rFonts w:hint="eastAsia"/>
        </w:rPr>
        <w:t>；（</w:t>
      </w:r>
      <w:r w:rsidR="00D14A31" w:rsidRPr="00A364A7">
        <w:t>B）為</w:t>
      </w:r>
      <w:r w:rsidR="00C22489" w:rsidRPr="00A364A7">
        <w:rPr>
          <w:rFonts w:hint="eastAsia"/>
        </w:rPr>
        <w:t>提高服務可近性，鼓勵</w:t>
      </w:r>
      <w:r w:rsidR="00D14A31" w:rsidRPr="00A364A7">
        <w:t>各類型</w:t>
      </w:r>
      <w:r w:rsidR="00C22489" w:rsidRPr="00A364A7">
        <w:t>長照</w:t>
      </w:r>
      <w:r w:rsidR="00D14A31" w:rsidRPr="00A364A7">
        <w:t>據點成為友善失智之社區服務據點，提供預防及延緩失智服務</w:t>
      </w:r>
      <w:r w:rsidR="00D14A31" w:rsidRPr="00A364A7">
        <w:rPr>
          <w:rFonts w:hint="eastAsia"/>
        </w:rPr>
        <w:t>，</w:t>
      </w:r>
      <w:r w:rsidR="0078604F" w:rsidRPr="00A364A7">
        <w:rPr>
          <w:rFonts w:hint="eastAsia"/>
        </w:rPr>
        <w:t>並</w:t>
      </w:r>
      <w:r w:rsidR="00D14A31" w:rsidRPr="00A364A7">
        <w:t>修正失智服務據點布建原則，改以失</w:t>
      </w:r>
      <w:r w:rsidR="00D14A31" w:rsidRPr="00A364A7">
        <w:lastRenderedPageBreak/>
        <w:t>智人口分布密集區域優先布建</w:t>
      </w:r>
      <w:r w:rsidR="00D14A31" w:rsidRPr="00A364A7">
        <w:rPr>
          <w:rFonts w:hint="eastAsia"/>
        </w:rPr>
        <w:t>；</w:t>
      </w:r>
      <w:r w:rsidR="00D14A31" w:rsidRPr="00A364A7">
        <w:rPr>
          <w:rFonts w:hint="eastAsia"/>
          <w:spacing w:val="-2"/>
        </w:rPr>
        <w:t>（</w:t>
      </w:r>
      <w:r w:rsidR="00EF1C3D" w:rsidRPr="00A364A7">
        <w:rPr>
          <w:rFonts w:hint="eastAsia"/>
          <w:spacing w:val="-2"/>
        </w:rPr>
        <w:t>C</w:t>
      </w:r>
      <w:r w:rsidR="00D14A31" w:rsidRPr="00A364A7">
        <w:rPr>
          <w:spacing w:val="-2"/>
        </w:rPr>
        <w:t>）</w:t>
      </w:r>
      <w:r w:rsidR="00255FC1" w:rsidRPr="00A364A7">
        <w:rPr>
          <w:rFonts w:hint="eastAsia"/>
          <w:spacing w:val="-2"/>
        </w:rPr>
        <w:t>將請市縣政府就</w:t>
      </w:r>
      <w:r w:rsidR="00D14A31" w:rsidRPr="00A364A7">
        <w:rPr>
          <w:rFonts w:hint="eastAsia"/>
          <w:spacing w:val="-2"/>
        </w:rPr>
        <w:t>A單位</w:t>
      </w:r>
      <w:proofErr w:type="gramStart"/>
      <w:r w:rsidR="00D14A31" w:rsidRPr="00A364A7">
        <w:rPr>
          <w:rFonts w:hint="eastAsia"/>
          <w:spacing w:val="-2"/>
        </w:rPr>
        <w:t>個</w:t>
      </w:r>
      <w:proofErr w:type="gramEnd"/>
      <w:r w:rsidR="00D14A31" w:rsidRPr="00A364A7">
        <w:rPr>
          <w:rFonts w:hint="eastAsia"/>
          <w:spacing w:val="-2"/>
        </w:rPr>
        <w:t>管員完成失智教育訓練課程情形，納入評鑑指標項目，以提升</w:t>
      </w:r>
      <w:r w:rsidR="00D14A31" w:rsidRPr="00A364A7">
        <w:rPr>
          <w:spacing w:val="-2"/>
        </w:rPr>
        <w:t>個管員</w:t>
      </w:r>
      <w:r w:rsidR="00D14A31" w:rsidRPr="00A364A7">
        <w:rPr>
          <w:rFonts w:hint="eastAsia"/>
          <w:spacing w:val="-2"/>
        </w:rPr>
        <w:t>專業知能。</w:t>
      </w:r>
    </w:p>
    <w:p w:rsidR="005D1C83" w:rsidRPr="00A364A7" w:rsidRDefault="008141F0" w:rsidP="003205BF">
      <w:pPr>
        <w:spacing w:line="520" w:lineRule="exact"/>
        <w:ind w:firstLineChars="531" w:firstLine="1699"/>
        <w:rPr>
          <w:spacing w:val="2"/>
        </w:rPr>
      </w:pPr>
      <w:r w:rsidRPr="00A364A7">
        <w:rPr>
          <w:noProof/>
          <w:spacing w:val="2"/>
          <w:sz w:val="32"/>
          <w:szCs w:val="32"/>
          <w:shd w:val="pct15" w:color="auto" w:fill="FFFFFF"/>
        </w:rPr>
        <mc:AlternateContent>
          <mc:Choice Requires="wps">
            <w:drawing>
              <wp:anchor distT="0" distB="0" distL="0" distR="114300" simplePos="0" relativeHeight="251745280" behindDoc="0" locked="0" layoutInCell="1" allowOverlap="1" wp14:anchorId="2E772129" wp14:editId="2B3FFE82">
                <wp:simplePos x="0" y="0"/>
                <wp:positionH relativeFrom="column">
                  <wp:posOffset>2518410</wp:posOffset>
                </wp:positionH>
                <wp:positionV relativeFrom="paragraph">
                  <wp:posOffset>3688080</wp:posOffset>
                </wp:positionV>
                <wp:extent cx="3811270" cy="3548380"/>
                <wp:effectExtent l="0" t="0" r="0" b="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1270" cy="3548380"/>
                        </a:xfrm>
                        <a:prstGeom prst="rect">
                          <a:avLst/>
                        </a:prstGeom>
                        <a:solidFill>
                          <a:srgbClr val="FFFFFF"/>
                        </a:solidFill>
                        <a:ln w="9525">
                          <a:noFill/>
                          <a:miter lim="800000"/>
                          <a:headEnd/>
                          <a:tailEnd/>
                        </a:ln>
                      </wps:spPr>
                      <wps:txbx>
                        <w:txbxContent>
                          <w:p w:rsidR="001A1AF6" w:rsidRPr="00EB5DAE" w:rsidRDefault="001A1AF6" w:rsidP="000E3B57">
                            <w:pPr>
                              <w:spacing w:afterLines="30" w:after="108"/>
                              <w:ind w:rightChars="-26" w:right="-62" w:firstLineChars="0" w:firstLine="0"/>
                              <w:jc w:val="center"/>
                              <w:rPr>
                                <w:b/>
                              </w:rPr>
                            </w:pPr>
                            <w:r w:rsidRPr="00EB5DAE">
                              <w:rPr>
                                <w:rFonts w:hint="eastAsia"/>
                                <w:b/>
                              </w:rPr>
                              <w:t>表</w:t>
                            </w:r>
                            <w:r>
                              <w:rPr>
                                <w:b/>
                              </w:rPr>
                              <w:t>7</w:t>
                            </w:r>
                            <w:r w:rsidRPr="00EB5DAE">
                              <w:rPr>
                                <w:rFonts w:hint="eastAsia"/>
                                <w:b/>
                              </w:rPr>
                              <w:t xml:space="preserve">　</w:t>
                            </w:r>
                            <w:proofErr w:type="gramStart"/>
                            <w:r w:rsidRPr="00955A79">
                              <w:rPr>
                                <w:b/>
                              </w:rPr>
                              <w:t>111</w:t>
                            </w:r>
                            <w:proofErr w:type="gramEnd"/>
                            <w:r w:rsidRPr="00955A79">
                              <w:rPr>
                                <w:b/>
                              </w:rPr>
                              <w:t>年度起長照推估需求人數引用資料</w:t>
                            </w:r>
                            <w:r>
                              <w:rPr>
                                <w:rFonts w:hint="eastAsia"/>
                                <w:b/>
                              </w:rPr>
                              <w:t>情形</w:t>
                            </w:r>
                          </w:p>
                          <w:tbl>
                            <w:tblPr>
                              <w:tblStyle w:val="70"/>
                              <w:tblW w:w="5762" w:type="dxa"/>
                              <w:tblLook w:val="04A0" w:firstRow="1" w:lastRow="0" w:firstColumn="1" w:lastColumn="0" w:noHBand="0" w:noVBand="1"/>
                            </w:tblPr>
                            <w:tblGrid>
                              <w:gridCol w:w="456"/>
                              <w:gridCol w:w="1135"/>
                              <w:gridCol w:w="4171"/>
                            </w:tblGrid>
                            <w:tr w:rsidR="001A1AF6" w:rsidRPr="00955A79" w:rsidTr="000E3B57">
                              <w:trPr>
                                <w:trHeight w:val="375"/>
                              </w:trPr>
                              <w:tc>
                                <w:tcPr>
                                  <w:tcW w:w="1591" w:type="dxa"/>
                                  <w:gridSpan w:val="2"/>
                                </w:tcPr>
                                <w:p w:rsidR="001A1AF6" w:rsidRPr="00955A79" w:rsidRDefault="001A1AF6" w:rsidP="00C96A36">
                                  <w:pPr>
                                    <w:overflowPunct/>
                                    <w:adjustRightInd w:val="0"/>
                                    <w:spacing w:line="320" w:lineRule="exact"/>
                                    <w:ind w:firstLineChars="0" w:firstLine="0"/>
                                    <w:jc w:val="center"/>
                                    <w:textAlignment w:val="baseline"/>
                                    <w:rPr>
                                      <w:rFonts w:cs="Times New Roman"/>
                                      <w:color w:val="000000" w:themeColor="text1"/>
                                    </w:rPr>
                                  </w:pPr>
                                  <w:r w:rsidRPr="00955A79">
                                    <w:rPr>
                                      <w:rFonts w:cs="Times New Roman" w:hint="eastAsia"/>
                                      <w:color w:val="000000" w:themeColor="text1"/>
                                    </w:rPr>
                                    <w:t>項目</w:t>
                                  </w:r>
                                </w:p>
                              </w:tc>
                              <w:tc>
                                <w:tcPr>
                                  <w:tcW w:w="4171" w:type="dxa"/>
                                </w:tcPr>
                                <w:p w:rsidR="001A1AF6" w:rsidRPr="00955A79" w:rsidRDefault="001A1AF6" w:rsidP="00C96A36">
                                  <w:pPr>
                                    <w:overflowPunct/>
                                    <w:adjustRightInd w:val="0"/>
                                    <w:spacing w:line="320" w:lineRule="exact"/>
                                    <w:ind w:firstLineChars="0" w:firstLine="0"/>
                                    <w:jc w:val="center"/>
                                    <w:textAlignment w:val="baseline"/>
                                    <w:rPr>
                                      <w:rFonts w:cs="Times New Roman"/>
                                      <w:color w:val="000000" w:themeColor="text1"/>
                                    </w:rPr>
                                  </w:pPr>
                                  <w:r w:rsidRPr="00955A79">
                                    <w:rPr>
                                      <w:rFonts w:cs="Times New Roman" w:hint="eastAsia"/>
                                      <w:color w:val="000000" w:themeColor="text1"/>
                                    </w:rPr>
                                    <w:t>引用資料</w:t>
                                  </w:r>
                                </w:p>
                              </w:tc>
                            </w:tr>
                            <w:tr w:rsidR="001A1AF6" w:rsidRPr="00955A79" w:rsidTr="00C42629">
                              <w:trPr>
                                <w:trHeight w:val="567"/>
                              </w:trPr>
                              <w:tc>
                                <w:tcPr>
                                  <w:tcW w:w="1591" w:type="dxa"/>
                                  <w:gridSpan w:val="2"/>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rPr>
                                    <w:t>各目標群體之人口推計數</w:t>
                                  </w:r>
                                </w:p>
                              </w:tc>
                              <w:tc>
                                <w:tcPr>
                                  <w:tcW w:w="4171" w:type="dxa"/>
                                  <w:vAlign w:val="center"/>
                                </w:tcPr>
                                <w:p w:rsidR="001A1AF6" w:rsidRPr="00867AD8" w:rsidRDefault="001A1AF6" w:rsidP="000E3B57">
                                  <w:pPr>
                                    <w:overflowPunct/>
                                    <w:adjustRightInd w:val="0"/>
                                    <w:spacing w:line="260" w:lineRule="exact"/>
                                    <w:ind w:rightChars="-42" w:right="-101" w:firstLineChars="0" w:firstLine="0"/>
                                    <w:textAlignment w:val="baseline"/>
                                    <w:rPr>
                                      <w:rFonts w:cs="Times New Roman"/>
                                      <w:color w:val="000000" w:themeColor="text1"/>
                                    </w:rPr>
                                  </w:pPr>
                                  <w:r w:rsidRPr="00867AD8">
                                    <w:rPr>
                                      <w:rFonts w:cs="Times New Roman" w:hint="eastAsia"/>
                                      <w:color w:val="000000" w:themeColor="text1"/>
                                    </w:rPr>
                                    <w:t>109年國家發展委員會「中華民國人口推估(2020至2070年)」。</w:t>
                                  </w:r>
                                </w:p>
                              </w:tc>
                            </w:tr>
                            <w:tr w:rsidR="001A1AF6" w:rsidRPr="00955A79" w:rsidTr="00C42629">
                              <w:trPr>
                                <w:trHeight w:val="964"/>
                              </w:trPr>
                              <w:tc>
                                <w:tcPr>
                                  <w:tcW w:w="456" w:type="dxa"/>
                                  <w:vMerge w:val="restart"/>
                                  <w:vAlign w:val="center"/>
                                </w:tcPr>
                                <w:p w:rsidR="001A1AF6" w:rsidRPr="00867AD8" w:rsidRDefault="001A1AF6" w:rsidP="000E3B57">
                                  <w:pPr>
                                    <w:overflowPunct/>
                                    <w:adjustRightInd w:val="0"/>
                                    <w:spacing w:line="260" w:lineRule="exact"/>
                                    <w:ind w:firstLineChars="0" w:firstLine="0"/>
                                    <w:jc w:val="center"/>
                                    <w:textAlignment w:val="baseline"/>
                                    <w:rPr>
                                      <w:rFonts w:cs="Times New Roman"/>
                                      <w:color w:val="000000" w:themeColor="text1"/>
                                    </w:rPr>
                                  </w:pPr>
                                  <w:r w:rsidRPr="00867AD8">
                                    <w:rPr>
                                      <w:rFonts w:cs="Times New Roman" w:hint="eastAsia"/>
                                      <w:color w:val="000000" w:themeColor="text1"/>
                                    </w:rPr>
                                    <w:t>長照需要率</w:t>
                                  </w: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6</w:t>
                                  </w:r>
                                  <w:r w:rsidRPr="00A86221">
                                    <w:rPr>
                                      <w:rFonts w:cs="Times New Roman"/>
                                      <w:color w:val="000000" w:themeColor="text1"/>
                                    </w:rPr>
                                    <w:t>5</w:t>
                                  </w:r>
                                  <w:r w:rsidRPr="00A86221">
                                    <w:rPr>
                                      <w:rFonts w:cs="Times New Roman" w:hint="eastAsia"/>
                                      <w:color w:val="000000" w:themeColor="text1"/>
                                    </w:rPr>
                                    <w:t>歲以上失能人口及失能原住民</w:t>
                                  </w:r>
                                </w:p>
                              </w:tc>
                              <w:tc>
                                <w:tcPr>
                                  <w:tcW w:w="4171" w:type="dxa"/>
                                  <w:vAlign w:val="center"/>
                                </w:tcPr>
                                <w:p w:rsidR="001A1AF6" w:rsidRPr="00867AD8" w:rsidRDefault="001A1AF6" w:rsidP="000E3B57">
                                  <w:pPr>
                                    <w:overflowPunct/>
                                    <w:adjustRightInd w:val="0"/>
                                    <w:spacing w:line="260" w:lineRule="exact"/>
                                    <w:ind w:left="200" w:hangingChars="100" w:hanging="200"/>
                                    <w:textAlignment w:val="baseline"/>
                                    <w:rPr>
                                      <w:rFonts w:cs="Times New Roman"/>
                                      <w:color w:val="000000" w:themeColor="text1"/>
                                    </w:rPr>
                                  </w:pPr>
                                  <w:r w:rsidRPr="00867AD8">
                                    <w:rPr>
                                      <w:rFonts w:cs="Times New Roman"/>
                                      <w:color w:val="000000" w:themeColor="text1"/>
                                    </w:rPr>
                                    <w:t>1.</w:t>
                                  </w:r>
                                  <w:r w:rsidRPr="00867AD8">
                                    <w:rPr>
                                      <w:rFonts w:cs="Times New Roman" w:hint="eastAsia"/>
                                      <w:color w:val="000000" w:themeColor="text1"/>
                                      <w:spacing w:val="-4"/>
                                    </w:rPr>
                                    <w:t>65歲以上長者：行政院主計總處109年「人口及住宅普查」報告。</w:t>
                                  </w:r>
                                </w:p>
                                <w:p w:rsidR="001A1AF6" w:rsidRPr="00867AD8" w:rsidRDefault="001A1AF6" w:rsidP="000E3B57">
                                  <w:pPr>
                                    <w:overflowPunct/>
                                    <w:adjustRightInd w:val="0"/>
                                    <w:spacing w:line="260" w:lineRule="exact"/>
                                    <w:ind w:left="200" w:hangingChars="100" w:hanging="200"/>
                                    <w:textAlignment w:val="baseline"/>
                                    <w:rPr>
                                      <w:rFonts w:cs="Times New Roman"/>
                                      <w:color w:val="000000" w:themeColor="text1"/>
                                    </w:rPr>
                                  </w:pPr>
                                  <w:r w:rsidRPr="00867AD8">
                                    <w:rPr>
                                      <w:rFonts w:cs="Times New Roman" w:hint="eastAsia"/>
                                      <w:color w:val="000000" w:themeColor="text1"/>
                                    </w:rPr>
                                    <w:t>2.65歲以上原住民：</w:t>
                                  </w:r>
                                  <w:proofErr w:type="gramStart"/>
                                  <w:r w:rsidRPr="00867AD8">
                                    <w:rPr>
                                      <w:rFonts w:cs="Times New Roman" w:hint="eastAsia"/>
                                      <w:color w:val="000000" w:themeColor="text1"/>
                                    </w:rPr>
                                    <w:t>衛福部</w:t>
                                  </w:r>
                                  <w:proofErr w:type="gramEnd"/>
                                  <w:r w:rsidRPr="00867AD8">
                                    <w:rPr>
                                      <w:rFonts w:cs="Times New Roman" w:hint="eastAsia"/>
                                      <w:color w:val="000000" w:themeColor="text1"/>
                                    </w:rPr>
                                    <w:t>108年「原住民族老人失能調查」。</w:t>
                                  </w:r>
                                </w:p>
                              </w:tc>
                            </w:tr>
                            <w:tr w:rsidR="001A1AF6" w:rsidRPr="00955A79" w:rsidTr="00C42629">
                              <w:trPr>
                                <w:trHeight w:val="73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color w:val="000000" w:themeColor="text1"/>
                                    </w:rPr>
                                    <w:t>65歲以下身心障礙失能者</w:t>
                                  </w:r>
                                </w:p>
                              </w:tc>
                              <w:tc>
                                <w:tcPr>
                                  <w:tcW w:w="4171" w:type="dxa"/>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shd w:val="pct15" w:color="auto" w:fill="FFFFFF"/>
                                    </w:rPr>
                                    <w:t>100年</w:t>
                                  </w:r>
                                  <w:r w:rsidRPr="00867AD8">
                                    <w:rPr>
                                      <w:rFonts w:cs="Times New Roman" w:hint="eastAsia"/>
                                      <w:color w:val="000000" w:themeColor="text1"/>
                                    </w:rPr>
                                    <w:t>「身心障礙者生活狀況及各項需求評估調查」。</w:t>
                                  </w:r>
                                </w:p>
                              </w:tc>
                            </w:tr>
                            <w:tr w:rsidR="001A1AF6" w:rsidRPr="00955A79" w:rsidTr="00C42629">
                              <w:trPr>
                                <w:trHeight w:val="56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spacing w:val="-10"/>
                                    </w:rPr>
                                  </w:pPr>
                                  <w:r w:rsidRPr="00A86221">
                                    <w:rPr>
                                      <w:rFonts w:cs="Times New Roman" w:hint="eastAsia"/>
                                      <w:color w:val="000000" w:themeColor="text1"/>
                                      <w:spacing w:val="-10"/>
                                    </w:rPr>
                                    <w:t>5</w:t>
                                  </w:r>
                                  <w:r w:rsidRPr="00A86221">
                                    <w:rPr>
                                      <w:rFonts w:cs="Times New Roman"/>
                                      <w:color w:val="000000" w:themeColor="text1"/>
                                      <w:spacing w:val="-10"/>
                                    </w:rPr>
                                    <w:t>5</w:t>
                                  </w:r>
                                  <w:r w:rsidRPr="00A86221">
                                    <w:rPr>
                                      <w:rFonts w:cs="Times New Roman" w:hint="eastAsia"/>
                                      <w:color w:val="000000" w:themeColor="text1"/>
                                      <w:spacing w:val="-10"/>
                                    </w:rPr>
                                    <w:t>至</w:t>
                                  </w:r>
                                  <w:r w:rsidRPr="00A86221">
                                    <w:rPr>
                                      <w:rFonts w:cs="Times New Roman"/>
                                      <w:color w:val="000000" w:themeColor="text1"/>
                                      <w:spacing w:val="-10"/>
                                    </w:rPr>
                                    <w:t>64</w:t>
                                  </w:r>
                                  <w:r w:rsidRPr="00A86221">
                                    <w:rPr>
                                      <w:rFonts w:cs="Times New Roman" w:hint="eastAsia"/>
                                      <w:color w:val="000000" w:themeColor="text1"/>
                                      <w:spacing w:val="-10"/>
                                    </w:rPr>
                                    <w:t>歲失能原住民</w:t>
                                  </w:r>
                                </w:p>
                              </w:tc>
                              <w:tc>
                                <w:tcPr>
                                  <w:tcW w:w="4171" w:type="dxa"/>
                                  <w:vAlign w:val="center"/>
                                </w:tcPr>
                                <w:p w:rsidR="001A1AF6" w:rsidRPr="00C42629" w:rsidRDefault="001A1AF6" w:rsidP="000E3B57">
                                  <w:pPr>
                                    <w:overflowPunct/>
                                    <w:adjustRightInd w:val="0"/>
                                    <w:spacing w:line="260" w:lineRule="exact"/>
                                    <w:ind w:firstLineChars="0" w:firstLine="0"/>
                                    <w:textAlignment w:val="baseline"/>
                                    <w:rPr>
                                      <w:rFonts w:cs="Times New Roman"/>
                                      <w:color w:val="000000" w:themeColor="text1"/>
                                    </w:rPr>
                                  </w:pPr>
                                  <w:proofErr w:type="gramStart"/>
                                  <w:r w:rsidRPr="00C42629">
                                    <w:rPr>
                                      <w:rFonts w:cs="Times New Roman" w:hint="eastAsia"/>
                                      <w:color w:val="000000" w:themeColor="text1"/>
                                    </w:rPr>
                                    <w:t>衛福部</w:t>
                                  </w:r>
                                  <w:proofErr w:type="gramEnd"/>
                                  <w:r w:rsidRPr="00C42629">
                                    <w:rPr>
                                      <w:rFonts w:cs="Times New Roman" w:hint="eastAsia"/>
                                      <w:color w:val="000000" w:themeColor="text1"/>
                                    </w:rPr>
                                    <w:t>108年「原住民族老人失能調查」。</w:t>
                                  </w:r>
                                </w:p>
                              </w:tc>
                            </w:tr>
                            <w:tr w:rsidR="001A1AF6" w:rsidRPr="00955A79" w:rsidTr="00C42629">
                              <w:trPr>
                                <w:trHeight w:val="73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5</w:t>
                                  </w:r>
                                  <w:r w:rsidRPr="00A86221">
                                    <w:rPr>
                                      <w:rFonts w:cs="Times New Roman"/>
                                      <w:color w:val="000000" w:themeColor="text1"/>
                                    </w:rPr>
                                    <w:t>0</w:t>
                                  </w:r>
                                  <w:r w:rsidRPr="00A86221">
                                    <w:rPr>
                                      <w:rFonts w:cs="Times New Roman" w:hint="eastAsia"/>
                                      <w:color w:val="000000" w:themeColor="text1"/>
                                    </w:rPr>
                                    <w:t>歲以上</w:t>
                                  </w:r>
                                  <w:proofErr w:type="gramStart"/>
                                  <w:r w:rsidRPr="00A86221">
                                    <w:rPr>
                                      <w:rFonts w:cs="Times New Roman" w:hint="eastAsia"/>
                                      <w:color w:val="000000" w:themeColor="text1"/>
                                    </w:rPr>
                                    <w:t>失智未失</w:t>
                                  </w:r>
                                  <w:proofErr w:type="gramEnd"/>
                                  <w:r w:rsidRPr="00A86221">
                                    <w:rPr>
                                      <w:rFonts w:cs="Times New Roman" w:hint="eastAsia"/>
                                      <w:color w:val="000000" w:themeColor="text1"/>
                                    </w:rPr>
                                    <w:t>能者</w:t>
                                  </w:r>
                                </w:p>
                              </w:tc>
                              <w:tc>
                                <w:tcPr>
                                  <w:tcW w:w="4171" w:type="dxa"/>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shd w:val="pct15" w:color="auto" w:fill="FFFFFF"/>
                                    </w:rPr>
                                    <w:t>102年</w:t>
                                  </w:r>
                                  <w:r w:rsidRPr="00867AD8">
                                    <w:rPr>
                                      <w:rFonts w:cs="Times New Roman" w:hint="eastAsia"/>
                                      <w:color w:val="000000" w:themeColor="text1"/>
                                    </w:rPr>
                                    <w:t>「失智症(含輕度認知功能障礙)流行病學調查及失</w:t>
                                  </w:r>
                                  <w:proofErr w:type="gramStart"/>
                                  <w:r w:rsidRPr="00867AD8">
                                    <w:rPr>
                                      <w:rFonts w:cs="Times New Roman" w:hint="eastAsia"/>
                                      <w:color w:val="000000" w:themeColor="text1"/>
                                    </w:rPr>
                                    <w:t>智症照護</w:t>
                                  </w:r>
                                  <w:proofErr w:type="gramEnd"/>
                                  <w:r w:rsidRPr="00867AD8">
                                    <w:rPr>
                                      <w:rFonts w:cs="Times New Roman" w:hint="eastAsia"/>
                                      <w:color w:val="000000" w:themeColor="text1"/>
                                    </w:rPr>
                                    <w:t>研究計畫」。</w:t>
                                  </w:r>
                                </w:p>
                              </w:tc>
                            </w:tr>
                            <w:tr w:rsidR="001A1AF6" w:rsidRPr="00955A79" w:rsidTr="00C42629">
                              <w:trPr>
                                <w:trHeight w:val="340"/>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衰弱老人</w:t>
                                  </w:r>
                                </w:p>
                              </w:tc>
                              <w:tc>
                                <w:tcPr>
                                  <w:tcW w:w="4171" w:type="dxa"/>
                                  <w:vAlign w:val="center"/>
                                </w:tcPr>
                                <w:p w:rsidR="001A1AF6" w:rsidRPr="00867AD8" w:rsidRDefault="001A1AF6" w:rsidP="00B82E4A">
                                  <w:pPr>
                                    <w:overflowPunct/>
                                    <w:adjustRightInd w:val="0"/>
                                    <w:spacing w:line="260" w:lineRule="exact"/>
                                    <w:ind w:firstLineChars="0" w:firstLine="0"/>
                                    <w:textAlignment w:val="baseline"/>
                                    <w:rPr>
                                      <w:rFonts w:cs="Times New Roman"/>
                                      <w:color w:val="000000" w:themeColor="text1"/>
                                      <w:spacing w:val="-10"/>
                                    </w:rPr>
                                  </w:pPr>
                                  <w:r w:rsidRPr="00867AD8">
                                    <w:rPr>
                                      <w:rFonts w:cs="Times New Roman"/>
                                      <w:color w:val="000000" w:themeColor="text1"/>
                                      <w:spacing w:val="-10"/>
                                      <w:shd w:val="pct15" w:color="auto" w:fill="FFFFFF"/>
                                    </w:rPr>
                                    <w:t>99</w:t>
                                  </w:r>
                                  <w:r>
                                    <w:rPr>
                                      <w:rFonts w:cs="Times New Roman" w:hint="eastAsia"/>
                                      <w:color w:val="000000" w:themeColor="text1"/>
                                      <w:spacing w:val="-10"/>
                                      <w:shd w:val="pct15" w:color="auto" w:fill="FFFFFF"/>
                                    </w:rPr>
                                    <w:t>至</w:t>
                                  </w:r>
                                  <w:r w:rsidRPr="00867AD8">
                                    <w:rPr>
                                      <w:rFonts w:cs="Times New Roman"/>
                                      <w:color w:val="000000" w:themeColor="text1"/>
                                      <w:spacing w:val="-10"/>
                                      <w:shd w:val="pct15" w:color="auto" w:fill="FFFFFF"/>
                                    </w:rPr>
                                    <w:t>100</w:t>
                                  </w:r>
                                  <w:r w:rsidRPr="00867AD8">
                                    <w:rPr>
                                      <w:rFonts w:cs="Times New Roman" w:hint="eastAsia"/>
                                      <w:color w:val="000000" w:themeColor="text1"/>
                                      <w:spacing w:val="-10"/>
                                      <w:shd w:val="pct15" w:color="auto" w:fill="FFFFFF"/>
                                    </w:rPr>
                                    <w:t>年</w:t>
                                  </w:r>
                                  <w:r w:rsidRPr="00867AD8">
                                    <w:rPr>
                                      <w:rFonts w:cs="Times New Roman" w:hint="eastAsia"/>
                                      <w:color w:val="000000" w:themeColor="text1"/>
                                      <w:spacing w:val="-10"/>
                                    </w:rPr>
                                    <w:t>「國民長期照護需要調查」。</w:t>
                                  </w:r>
                                </w:p>
                              </w:tc>
                            </w:tr>
                          </w:tbl>
                          <w:p w:rsidR="001A1AF6" w:rsidRPr="00955A79" w:rsidRDefault="001A1AF6" w:rsidP="00412699">
                            <w:pPr>
                              <w:ind w:firstLineChars="0" w:firstLine="0"/>
                              <w:rPr>
                                <w:sz w:val="18"/>
                              </w:rPr>
                            </w:pPr>
                            <w:r w:rsidRPr="00955A79">
                              <w:rPr>
                                <w:rFonts w:hint="eastAsia"/>
                                <w:sz w:val="18"/>
                              </w:rPr>
                              <w:t>資料來源：整理自衛福部提供資料及長照</w:t>
                            </w:r>
                            <w:r w:rsidRPr="00955A79">
                              <w:rPr>
                                <w:sz w:val="18"/>
                              </w:rPr>
                              <w:t>2.0計畫。</w:t>
                            </w:r>
                          </w:p>
                          <w:p w:rsidR="001A1AF6" w:rsidRDefault="001A1AF6" w:rsidP="000E58C2">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772129" id="_x0000_s1033" type="#_x0000_t202" style="position:absolute;left:0;text-align:left;margin-left:198.3pt;margin-top:290.4pt;width:300.1pt;height:279.4pt;z-index:251745280;visibility:visible;mso-wrap-style:square;mso-width-percent:0;mso-height-percent:0;mso-wrap-distance-left:0;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" stroked="f">
                <v:textbox>
                  <w:txbxContent>
                    <w:p w:rsidR="001A1AF6" w:rsidRPr="00EB5DAE" w:rsidRDefault="001A1AF6" w:rsidP="000E3B57">
                      <w:pPr>
                        <w:spacing w:afterLines="30" w:after="108"/>
                        <w:ind w:rightChars="-26" w:right="-62" w:firstLineChars="0" w:firstLine="0"/>
                        <w:jc w:val="center"/>
                        <w:rPr>
                          <w:b/>
                        </w:rPr>
                      </w:pPr>
                      <w:r w:rsidRPr="00EB5DAE">
                        <w:rPr>
                          <w:rFonts w:hint="eastAsia"/>
                          <w:b/>
                        </w:rPr>
                        <w:t>表</w:t>
                      </w:r>
                      <w:r>
                        <w:rPr>
                          <w:b/>
                        </w:rPr>
                        <w:t>7</w:t>
                      </w:r>
                      <w:r w:rsidRPr="00EB5DAE">
                        <w:rPr>
                          <w:rFonts w:hint="eastAsia"/>
                          <w:b/>
                        </w:rPr>
                        <w:t xml:space="preserve">　</w:t>
                      </w:r>
                      <w:proofErr w:type="gramStart"/>
                      <w:r w:rsidRPr="00955A79">
                        <w:rPr>
                          <w:b/>
                        </w:rPr>
                        <w:t>111</w:t>
                      </w:r>
                      <w:proofErr w:type="gramEnd"/>
                      <w:r w:rsidRPr="00955A79">
                        <w:rPr>
                          <w:b/>
                        </w:rPr>
                        <w:t>年度起長照推估需求人數引用資料</w:t>
                      </w:r>
                      <w:r>
                        <w:rPr>
                          <w:rFonts w:hint="eastAsia"/>
                          <w:b/>
                        </w:rPr>
                        <w:t>情形</w:t>
                      </w:r>
                    </w:p>
                    <w:tbl>
                      <w:tblPr>
                        <w:tblStyle w:val="70"/>
                        <w:tblW w:w="5762" w:type="dxa"/>
                        <w:tblLook w:val="04A0" w:firstRow="1" w:lastRow="0" w:firstColumn="1" w:lastColumn="0" w:noHBand="0" w:noVBand="1"/>
                      </w:tblPr>
                      <w:tblGrid>
                        <w:gridCol w:w="456"/>
                        <w:gridCol w:w="1135"/>
                        <w:gridCol w:w="4171"/>
                      </w:tblGrid>
                      <w:tr w:rsidR="001A1AF6" w:rsidRPr="00955A79" w:rsidTr="000E3B57">
                        <w:trPr>
                          <w:trHeight w:val="375"/>
                        </w:trPr>
                        <w:tc>
                          <w:tcPr>
                            <w:tcW w:w="1591" w:type="dxa"/>
                            <w:gridSpan w:val="2"/>
                          </w:tcPr>
                          <w:p w:rsidR="001A1AF6" w:rsidRPr="00955A79" w:rsidRDefault="001A1AF6" w:rsidP="00C96A36">
                            <w:pPr>
                              <w:overflowPunct/>
                              <w:adjustRightInd w:val="0"/>
                              <w:spacing w:line="320" w:lineRule="exact"/>
                              <w:ind w:firstLineChars="0" w:firstLine="0"/>
                              <w:jc w:val="center"/>
                              <w:textAlignment w:val="baseline"/>
                              <w:rPr>
                                <w:rFonts w:cs="Times New Roman"/>
                                <w:color w:val="000000" w:themeColor="text1"/>
                              </w:rPr>
                            </w:pPr>
                            <w:r w:rsidRPr="00955A79">
                              <w:rPr>
                                <w:rFonts w:cs="Times New Roman" w:hint="eastAsia"/>
                                <w:color w:val="000000" w:themeColor="text1"/>
                              </w:rPr>
                              <w:t>項目</w:t>
                            </w:r>
                          </w:p>
                        </w:tc>
                        <w:tc>
                          <w:tcPr>
                            <w:tcW w:w="4171" w:type="dxa"/>
                          </w:tcPr>
                          <w:p w:rsidR="001A1AF6" w:rsidRPr="00955A79" w:rsidRDefault="001A1AF6" w:rsidP="00C96A36">
                            <w:pPr>
                              <w:overflowPunct/>
                              <w:adjustRightInd w:val="0"/>
                              <w:spacing w:line="320" w:lineRule="exact"/>
                              <w:ind w:firstLineChars="0" w:firstLine="0"/>
                              <w:jc w:val="center"/>
                              <w:textAlignment w:val="baseline"/>
                              <w:rPr>
                                <w:rFonts w:cs="Times New Roman"/>
                                <w:color w:val="000000" w:themeColor="text1"/>
                              </w:rPr>
                            </w:pPr>
                            <w:r w:rsidRPr="00955A79">
                              <w:rPr>
                                <w:rFonts w:cs="Times New Roman" w:hint="eastAsia"/>
                                <w:color w:val="000000" w:themeColor="text1"/>
                              </w:rPr>
                              <w:t>引用資料</w:t>
                            </w:r>
                          </w:p>
                        </w:tc>
                      </w:tr>
                      <w:tr w:rsidR="001A1AF6" w:rsidRPr="00955A79" w:rsidTr="00C42629">
                        <w:trPr>
                          <w:trHeight w:val="567"/>
                        </w:trPr>
                        <w:tc>
                          <w:tcPr>
                            <w:tcW w:w="1591" w:type="dxa"/>
                            <w:gridSpan w:val="2"/>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rPr>
                              <w:t>各目標群體之人口推計數</w:t>
                            </w:r>
                          </w:p>
                        </w:tc>
                        <w:tc>
                          <w:tcPr>
                            <w:tcW w:w="4171" w:type="dxa"/>
                            <w:vAlign w:val="center"/>
                          </w:tcPr>
                          <w:p w:rsidR="001A1AF6" w:rsidRPr="00867AD8" w:rsidRDefault="001A1AF6" w:rsidP="000E3B57">
                            <w:pPr>
                              <w:overflowPunct/>
                              <w:adjustRightInd w:val="0"/>
                              <w:spacing w:line="260" w:lineRule="exact"/>
                              <w:ind w:rightChars="-42" w:right="-101" w:firstLineChars="0" w:firstLine="0"/>
                              <w:textAlignment w:val="baseline"/>
                              <w:rPr>
                                <w:rFonts w:cs="Times New Roman"/>
                                <w:color w:val="000000" w:themeColor="text1"/>
                              </w:rPr>
                            </w:pPr>
                            <w:r w:rsidRPr="00867AD8">
                              <w:rPr>
                                <w:rFonts w:cs="Times New Roman" w:hint="eastAsia"/>
                                <w:color w:val="000000" w:themeColor="text1"/>
                              </w:rPr>
                              <w:t>109年國家發展委員會「中華民國人口推估(2020至2070年)」。</w:t>
                            </w:r>
                          </w:p>
                        </w:tc>
                      </w:tr>
                      <w:tr w:rsidR="001A1AF6" w:rsidRPr="00955A79" w:rsidTr="00C42629">
                        <w:trPr>
                          <w:trHeight w:val="964"/>
                        </w:trPr>
                        <w:tc>
                          <w:tcPr>
                            <w:tcW w:w="456" w:type="dxa"/>
                            <w:vMerge w:val="restart"/>
                            <w:vAlign w:val="center"/>
                          </w:tcPr>
                          <w:p w:rsidR="001A1AF6" w:rsidRPr="00867AD8" w:rsidRDefault="001A1AF6" w:rsidP="000E3B57">
                            <w:pPr>
                              <w:overflowPunct/>
                              <w:adjustRightInd w:val="0"/>
                              <w:spacing w:line="260" w:lineRule="exact"/>
                              <w:ind w:firstLineChars="0" w:firstLine="0"/>
                              <w:jc w:val="center"/>
                              <w:textAlignment w:val="baseline"/>
                              <w:rPr>
                                <w:rFonts w:cs="Times New Roman"/>
                                <w:color w:val="000000" w:themeColor="text1"/>
                              </w:rPr>
                            </w:pPr>
                            <w:r w:rsidRPr="00867AD8">
                              <w:rPr>
                                <w:rFonts w:cs="Times New Roman" w:hint="eastAsia"/>
                                <w:color w:val="000000" w:themeColor="text1"/>
                              </w:rPr>
                              <w:t>長照需要率</w:t>
                            </w: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6</w:t>
                            </w:r>
                            <w:r w:rsidRPr="00A86221">
                              <w:rPr>
                                <w:rFonts w:cs="Times New Roman"/>
                                <w:color w:val="000000" w:themeColor="text1"/>
                              </w:rPr>
                              <w:t>5</w:t>
                            </w:r>
                            <w:r w:rsidRPr="00A86221">
                              <w:rPr>
                                <w:rFonts w:cs="Times New Roman" w:hint="eastAsia"/>
                                <w:color w:val="000000" w:themeColor="text1"/>
                              </w:rPr>
                              <w:t>歲以上失能人口及失能原住民</w:t>
                            </w:r>
                          </w:p>
                        </w:tc>
                        <w:tc>
                          <w:tcPr>
                            <w:tcW w:w="4171" w:type="dxa"/>
                            <w:vAlign w:val="center"/>
                          </w:tcPr>
                          <w:p w:rsidR="001A1AF6" w:rsidRPr="00867AD8" w:rsidRDefault="001A1AF6" w:rsidP="000E3B57">
                            <w:pPr>
                              <w:overflowPunct/>
                              <w:adjustRightInd w:val="0"/>
                              <w:spacing w:line="260" w:lineRule="exact"/>
                              <w:ind w:left="200" w:hangingChars="100" w:hanging="200"/>
                              <w:textAlignment w:val="baseline"/>
                              <w:rPr>
                                <w:rFonts w:cs="Times New Roman"/>
                                <w:color w:val="000000" w:themeColor="text1"/>
                              </w:rPr>
                            </w:pPr>
                            <w:r w:rsidRPr="00867AD8">
                              <w:rPr>
                                <w:rFonts w:cs="Times New Roman"/>
                                <w:color w:val="000000" w:themeColor="text1"/>
                              </w:rPr>
                              <w:t>1.</w:t>
                            </w:r>
                            <w:r w:rsidRPr="00867AD8">
                              <w:rPr>
                                <w:rFonts w:cs="Times New Roman" w:hint="eastAsia"/>
                                <w:color w:val="000000" w:themeColor="text1"/>
                                <w:spacing w:val="-4"/>
                              </w:rPr>
                              <w:t>65歲以上長者：行政院主計總處109年「人口及住宅普查」報告。</w:t>
                            </w:r>
                          </w:p>
                          <w:p w:rsidR="001A1AF6" w:rsidRPr="00867AD8" w:rsidRDefault="001A1AF6" w:rsidP="000E3B57">
                            <w:pPr>
                              <w:overflowPunct/>
                              <w:adjustRightInd w:val="0"/>
                              <w:spacing w:line="260" w:lineRule="exact"/>
                              <w:ind w:left="200" w:hangingChars="100" w:hanging="200"/>
                              <w:textAlignment w:val="baseline"/>
                              <w:rPr>
                                <w:rFonts w:cs="Times New Roman"/>
                                <w:color w:val="000000" w:themeColor="text1"/>
                              </w:rPr>
                            </w:pPr>
                            <w:r w:rsidRPr="00867AD8">
                              <w:rPr>
                                <w:rFonts w:cs="Times New Roman" w:hint="eastAsia"/>
                                <w:color w:val="000000" w:themeColor="text1"/>
                              </w:rPr>
                              <w:t>2.65歲以上原住民：</w:t>
                            </w:r>
                            <w:proofErr w:type="gramStart"/>
                            <w:r w:rsidRPr="00867AD8">
                              <w:rPr>
                                <w:rFonts w:cs="Times New Roman" w:hint="eastAsia"/>
                                <w:color w:val="000000" w:themeColor="text1"/>
                              </w:rPr>
                              <w:t>衛福部</w:t>
                            </w:r>
                            <w:proofErr w:type="gramEnd"/>
                            <w:r w:rsidRPr="00867AD8">
                              <w:rPr>
                                <w:rFonts w:cs="Times New Roman" w:hint="eastAsia"/>
                                <w:color w:val="000000" w:themeColor="text1"/>
                              </w:rPr>
                              <w:t>108年「原住民族老人失能調查」。</w:t>
                            </w:r>
                          </w:p>
                        </w:tc>
                      </w:tr>
                      <w:tr w:rsidR="001A1AF6" w:rsidRPr="00955A79" w:rsidTr="00C42629">
                        <w:trPr>
                          <w:trHeight w:val="73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color w:val="000000" w:themeColor="text1"/>
                              </w:rPr>
                              <w:t>65歲以下身心障礙失能者</w:t>
                            </w:r>
                          </w:p>
                        </w:tc>
                        <w:tc>
                          <w:tcPr>
                            <w:tcW w:w="4171" w:type="dxa"/>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shd w:val="pct15" w:color="auto" w:fill="FFFFFF"/>
                              </w:rPr>
                              <w:t>100年</w:t>
                            </w:r>
                            <w:r w:rsidRPr="00867AD8">
                              <w:rPr>
                                <w:rFonts w:cs="Times New Roman" w:hint="eastAsia"/>
                                <w:color w:val="000000" w:themeColor="text1"/>
                              </w:rPr>
                              <w:t>「身心障礙者生活狀況及各項需求評估調查」。</w:t>
                            </w:r>
                          </w:p>
                        </w:tc>
                      </w:tr>
                      <w:tr w:rsidR="001A1AF6" w:rsidRPr="00955A79" w:rsidTr="00C42629">
                        <w:trPr>
                          <w:trHeight w:val="56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spacing w:val="-10"/>
                              </w:rPr>
                            </w:pPr>
                            <w:r w:rsidRPr="00A86221">
                              <w:rPr>
                                <w:rFonts w:cs="Times New Roman" w:hint="eastAsia"/>
                                <w:color w:val="000000" w:themeColor="text1"/>
                                <w:spacing w:val="-10"/>
                              </w:rPr>
                              <w:t>5</w:t>
                            </w:r>
                            <w:r w:rsidRPr="00A86221">
                              <w:rPr>
                                <w:rFonts w:cs="Times New Roman"/>
                                <w:color w:val="000000" w:themeColor="text1"/>
                                <w:spacing w:val="-10"/>
                              </w:rPr>
                              <w:t>5</w:t>
                            </w:r>
                            <w:r w:rsidRPr="00A86221">
                              <w:rPr>
                                <w:rFonts w:cs="Times New Roman" w:hint="eastAsia"/>
                                <w:color w:val="000000" w:themeColor="text1"/>
                                <w:spacing w:val="-10"/>
                              </w:rPr>
                              <w:t>至</w:t>
                            </w:r>
                            <w:r w:rsidRPr="00A86221">
                              <w:rPr>
                                <w:rFonts w:cs="Times New Roman"/>
                                <w:color w:val="000000" w:themeColor="text1"/>
                                <w:spacing w:val="-10"/>
                              </w:rPr>
                              <w:t>64</w:t>
                            </w:r>
                            <w:r w:rsidRPr="00A86221">
                              <w:rPr>
                                <w:rFonts w:cs="Times New Roman" w:hint="eastAsia"/>
                                <w:color w:val="000000" w:themeColor="text1"/>
                                <w:spacing w:val="-10"/>
                              </w:rPr>
                              <w:t>歲失能原住民</w:t>
                            </w:r>
                          </w:p>
                        </w:tc>
                        <w:tc>
                          <w:tcPr>
                            <w:tcW w:w="4171" w:type="dxa"/>
                            <w:vAlign w:val="center"/>
                          </w:tcPr>
                          <w:p w:rsidR="001A1AF6" w:rsidRPr="00C42629" w:rsidRDefault="001A1AF6" w:rsidP="000E3B57">
                            <w:pPr>
                              <w:overflowPunct/>
                              <w:adjustRightInd w:val="0"/>
                              <w:spacing w:line="260" w:lineRule="exact"/>
                              <w:ind w:firstLineChars="0" w:firstLine="0"/>
                              <w:textAlignment w:val="baseline"/>
                              <w:rPr>
                                <w:rFonts w:cs="Times New Roman"/>
                                <w:color w:val="000000" w:themeColor="text1"/>
                              </w:rPr>
                            </w:pPr>
                            <w:proofErr w:type="gramStart"/>
                            <w:r w:rsidRPr="00C42629">
                              <w:rPr>
                                <w:rFonts w:cs="Times New Roman" w:hint="eastAsia"/>
                                <w:color w:val="000000" w:themeColor="text1"/>
                              </w:rPr>
                              <w:t>衛福部</w:t>
                            </w:r>
                            <w:proofErr w:type="gramEnd"/>
                            <w:r w:rsidRPr="00C42629">
                              <w:rPr>
                                <w:rFonts w:cs="Times New Roman" w:hint="eastAsia"/>
                                <w:color w:val="000000" w:themeColor="text1"/>
                              </w:rPr>
                              <w:t>108年「原住民族老人失能調查」。</w:t>
                            </w:r>
                          </w:p>
                        </w:tc>
                      </w:tr>
                      <w:tr w:rsidR="001A1AF6" w:rsidRPr="00955A79" w:rsidTr="00C42629">
                        <w:trPr>
                          <w:trHeight w:val="737"/>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5</w:t>
                            </w:r>
                            <w:r w:rsidRPr="00A86221">
                              <w:rPr>
                                <w:rFonts w:cs="Times New Roman"/>
                                <w:color w:val="000000" w:themeColor="text1"/>
                              </w:rPr>
                              <w:t>0</w:t>
                            </w:r>
                            <w:r w:rsidRPr="00A86221">
                              <w:rPr>
                                <w:rFonts w:cs="Times New Roman" w:hint="eastAsia"/>
                                <w:color w:val="000000" w:themeColor="text1"/>
                              </w:rPr>
                              <w:t>歲以上</w:t>
                            </w:r>
                            <w:proofErr w:type="gramStart"/>
                            <w:r w:rsidRPr="00A86221">
                              <w:rPr>
                                <w:rFonts w:cs="Times New Roman" w:hint="eastAsia"/>
                                <w:color w:val="000000" w:themeColor="text1"/>
                              </w:rPr>
                              <w:t>失智未失</w:t>
                            </w:r>
                            <w:proofErr w:type="gramEnd"/>
                            <w:r w:rsidRPr="00A86221">
                              <w:rPr>
                                <w:rFonts w:cs="Times New Roman" w:hint="eastAsia"/>
                                <w:color w:val="000000" w:themeColor="text1"/>
                              </w:rPr>
                              <w:t>能者</w:t>
                            </w:r>
                          </w:p>
                        </w:tc>
                        <w:tc>
                          <w:tcPr>
                            <w:tcW w:w="4171" w:type="dxa"/>
                            <w:vAlign w:val="center"/>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r w:rsidRPr="00867AD8">
                              <w:rPr>
                                <w:rFonts w:cs="Times New Roman" w:hint="eastAsia"/>
                                <w:color w:val="000000" w:themeColor="text1"/>
                                <w:shd w:val="pct15" w:color="auto" w:fill="FFFFFF"/>
                              </w:rPr>
                              <w:t>102年</w:t>
                            </w:r>
                            <w:r w:rsidRPr="00867AD8">
                              <w:rPr>
                                <w:rFonts w:cs="Times New Roman" w:hint="eastAsia"/>
                                <w:color w:val="000000" w:themeColor="text1"/>
                              </w:rPr>
                              <w:t>「失智症(含輕度認知功能障礙)流行病學調查及失</w:t>
                            </w:r>
                            <w:proofErr w:type="gramStart"/>
                            <w:r w:rsidRPr="00867AD8">
                              <w:rPr>
                                <w:rFonts w:cs="Times New Roman" w:hint="eastAsia"/>
                                <w:color w:val="000000" w:themeColor="text1"/>
                              </w:rPr>
                              <w:t>智症照護</w:t>
                            </w:r>
                            <w:proofErr w:type="gramEnd"/>
                            <w:r w:rsidRPr="00867AD8">
                              <w:rPr>
                                <w:rFonts w:cs="Times New Roman" w:hint="eastAsia"/>
                                <w:color w:val="000000" w:themeColor="text1"/>
                              </w:rPr>
                              <w:t>研究計畫」。</w:t>
                            </w:r>
                          </w:p>
                        </w:tc>
                      </w:tr>
                      <w:tr w:rsidR="001A1AF6" w:rsidRPr="00955A79" w:rsidTr="00C42629">
                        <w:trPr>
                          <w:trHeight w:val="340"/>
                        </w:trPr>
                        <w:tc>
                          <w:tcPr>
                            <w:tcW w:w="456" w:type="dxa"/>
                            <w:vMerge/>
                          </w:tcPr>
                          <w:p w:rsidR="001A1AF6" w:rsidRPr="00867AD8" w:rsidRDefault="001A1AF6" w:rsidP="000E3B57">
                            <w:pPr>
                              <w:overflowPunct/>
                              <w:adjustRightInd w:val="0"/>
                              <w:spacing w:line="260" w:lineRule="exact"/>
                              <w:ind w:firstLineChars="0" w:firstLine="0"/>
                              <w:textAlignment w:val="baseline"/>
                              <w:rPr>
                                <w:rFonts w:cs="Times New Roman"/>
                                <w:color w:val="000000" w:themeColor="text1"/>
                              </w:rPr>
                            </w:pPr>
                          </w:p>
                        </w:tc>
                        <w:tc>
                          <w:tcPr>
                            <w:tcW w:w="1135" w:type="dxa"/>
                            <w:vAlign w:val="center"/>
                          </w:tcPr>
                          <w:p w:rsidR="001A1AF6" w:rsidRPr="00A86221" w:rsidRDefault="001A1AF6" w:rsidP="000E3B57">
                            <w:pPr>
                              <w:overflowPunct/>
                              <w:adjustRightInd w:val="0"/>
                              <w:spacing w:line="260" w:lineRule="exact"/>
                              <w:ind w:firstLineChars="0" w:firstLine="0"/>
                              <w:textAlignment w:val="baseline"/>
                              <w:rPr>
                                <w:rFonts w:cs="Times New Roman"/>
                                <w:color w:val="000000" w:themeColor="text1"/>
                              </w:rPr>
                            </w:pPr>
                            <w:r w:rsidRPr="00A86221">
                              <w:rPr>
                                <w:rFonts w:cs="Times New Roman" w:hint="eastAsia"/>
                                <w:color w:val="000000" w:themeColor="text1"/>
                              </w:rPr>
                              <w:t>衰弱老人</w:t>
                            </w:r>
                          </w:p>
                        </w:tc>
                        <w:tc>
                          <w:tcPr>
                            <w:tcW w:w="4171" w:type="dxa"/>
                            <w:vAlign w:val="center"/>
                          </w:tcPr>
                          <w:p w:rsidR="001A1AF6" w:rsidRPr="00867AD8" w:rsidRDefault="001A1AF6" w:rsidP="00B82E4A">
                            <w:pPr>
                              <w:overflowPunct/>
                              <w:adjustRightInd w:val="0"/>
                              <w:spacing w:line="260" w:lineRule="exact"/>
                              <w:ind w:firstLineChars="0" w:firstLine="0"/>
                              <w:textAlignment w:val="baseline"/>
                              <w:rPr>
                                <w:rFonts w:cs="Times New Roman"/>
                                <w:color w:val="000000" w:themeColor="text1"/>
                                <w:spacing w:val="-10"/>
                              </w:rPr>
                            </w:pPr>
                            <w:r w:rsidRPr="00867AD8">
                              <w:rPr>
                                <w:rFonts w:cs="Times New Roman"/>
                                <w:color w:val="000000" w:themeColor="text1"/>
                                <w:spacing w:val="-10"/>
                                <w:shd w:val="pct15" w:color="auto" w:fill="FFFFFF"/>
                              </w:rPr>
                              <w:t>99</w:t>
                            </w:r>
                            <w:r>
                              <w:rPr>
                                <w:rFonts w:cs="Times New Roman" w:hint="eastAsia"/>
                                <w:color w:val="000000" w:themeColor="text1"/>
                                <w:spacing w:val="-10"/>
                                <w:shd w:val="pct15" w:color="auto" w:fill="FFFFFF"/>
                              </w:rPr>
                              <w:t>至</w:t>
                            </w:r>
                            <w:r w:rsidRPr="00867AD8">
                              <w:rPr>
                                <w:rFonts w:cs="Times New Roman"/>
                                <w:color w:val="000000" w:themeColor="text1"/>
                                <w:spacing w:val="-10"/>
                                <w:shd w:val="pct15" w:color="auto" w:fill="FFFFFF"/>
                              </w:rPr>
                              <w:t>100</w:t>
                            </w:r>
                            <w:r w:rsidRPr="00867AD8">
                              <w:rPr>
                                <w:rFonts w:cs="Times New Roman" w:hint="eastAsia"/>
                                <w:color w:val="000000" w:themeColor="text1"/>
                                <w:spacing w:val="-10"/>
                                <w:shd w:val="pct15" w:color="auto" w:fill="FFFFFF"/>
                              </w:rPr>
                              <w:t>年</w:t>
                            </w:r>
                            <w:r w:rsidRPr="00867AD8">
                              <w:rPr>
                                <w:rFonts w:cs="Times New Roman" w:hint="eastAsia"/>
                                <w:color w:val="000000" w:themeColor="text1"/>
                                <w:spacing w:val="-10"/>
                              </w:rPr>
                              <w:t>「國民長期照護需要調查」。</w:t>
                            </w:r>
                          </w:p>
                        </w:tc>
                      </w:tr>
                    </w:tbl>
                    <w:p w:rsidR="001A1AF6" w:rsidRPr="00955A79" w:rsidRDefault="001A1AF6" w:rsidP="00412699">
                      <w:pPr>
                        <w:ind w:firstLineChars="0" w:firstLine="0"/>
                        <w:rPr>
                          <w:sz w:val="18"/>
                        </w:rPr>
                      </w:pPr>
                      <w:r w:rsidRPr="00955A79">
                        <w:rPr>
                          <w:rFonts w:hint="eastAsia"/>
                          <w:sz w:val="18"/>
                        </w:rPr>
                        <w:t>資料來源：整理自衛福部提供資料及長照</w:t>
                      </w:r>
                      <w:r w:rsidRPr="00955A79">
                        <w:rPr>
                          <w:sz w:val="18"/>
                        </w:rPr>
                        <w:t>2.0計畫。</w:t>
                      </w:r>
                    </w:p>
                    <w:p w:rsidR="001A1AF6" w:rsidRDefault="001A1AF6" w:rsidP="000E58C2">
                      <w:pPr>
                        <w:ind w:firstLine="480"/>
                      </w:pPr>
                    </w:p>
                  </w:txbxContent>
                </v:textbox>
                <w10:wrap type="square"/>
              </v:shape>
            </w:pict>
          </mc:Fallback>
        </mc:AlternateContent>
      </w:r>
      <w:r w:rsidR="005D1C83" w:rsidRPr="00A364A7">
        <w:rPr>
          <w:b/>
        </w:rPr>
        <w:t xml:space="preserve">C.　</w:t>
      </w:r>
      <w:r w:rsidR="00521212" w:rsidRPr="00A364A7">
        <w:rPr>
          <w:rFonts w:hint="eastAsia"/>
          <w:b/>
        </w:rPr>
        <w:t>部分長照服務之目標群體推估參數引用之調查資料距今已</w:t>
      </w:r>
      <w:r w:rsidR="00521212" w:rsidRPr="00A364A7">
        <w:rPr>
          <w:b/>
        </w:rPr>
        <w:t>10至12年，允宜更新推估參數，</w:t>
      </w:r>
      <w:proofErr w:type="gramStart"/>
      <w:r w:rsidR="00090F11" w:rsidRPr="00A364A7">
        <w:rPr>
          <w:b/>
        </w:rPr>
        <w:t>以</w:t>
      </w:r>
      <w:r w:rsidR="00521212" w:rsidRPr="00A364A7">
        <w:rPr>
          <w:b/>
        </w:rPr>
        <w:t>利長照</w:t>
      </w:r>
      <w:proofErr w:type="gramEnd"/>
      <w:r w:rsidR="00521212" w:rsidRPr="00A364A7">
        <w:rPr>
          <w:b/>
        </w:rPr>
        <w:t>政策之規劃及推展：</w:t>
      </w:r>
      <w:proofErr w:type="gramStart"/>
      <w:r w:rsidR="00521212" w:rsidRPr="00A364A7">
        <w:t>按長照</w:t>
      </w:r>
      <w:proofErr w:type="gramEnd"/>
      <w:r w:rsidR="00521212" w:rsidRPr="00A364A7">
        <w:t>2.0計畫，我國長照服務之目標群體，係包含65歲以上失能老人、失能身心障礙者、55至64歲失能原住民、50歲以上</w:t>
      </w:r>
      <w:proofErr w:type="gramStart"/>
      <w:r w:rsidR="00521212" w:rsidRPr="00A364A7">
        <w:t>失智未失</w:t>
      </w:r>
      <w:proofErr w:type="gramEnd"/>
      <w:r w:rsidR="00521212" w:rsidRPr="00A364A7">
        <w:t>能及衰弱老人，</w:t>
      </w:r>
      <w:proofErr w:type="gramStart"/>
      <w:r w:rsidR="00521212" w:rsidRPr="00A364A7">
        <w:t>推估上揭</w:t>
      </w:r>
      <w:proofErr w:type="gramEnd"/>
      <w:r w:rsidR="00521212" w:rsidRPr="00A364A7">
        <w:t>目標族群之長照需求人數，係由各目標群體之人口推計數乘以其長照需要率而得。</w:t>
      </w:r>
      <w:r w:rsidR="00593620" w:rsidRPr="00A364A7">
        <w:rPr>
          <w:rFonts w:hint="eastAsia"/>
        </w:rPr>
        <w:t>經</w:t>
      </w:r>
      <w:proofErr w:type="gramStart"/>
      <w:r w:rsidR="00593620" w:rsidRPr="00A364A7">
        <w:rPr>
          <w:rFonts w:hint="eastAsia"/>
        </w:rPr>
        <w:t>查</w:t>
      </w:r>
      <w:r w:rsidR="00521212" w:rsidRPr="00A364A7">
        <w:t>衛福部</w:t>
      </w:r>
      <w:proofErr w:type="gramEnd"/>
      <w:r w:rsidR="00593620" w:rsidRPr="00A364A7">
        <w:rPr>
          <w:rFonts w:hint="eastAsia"/>
        </w:rPr>
        <w:t>考量各目標群體之人口數量</w:t>
      </w:r>
      <w:r w:rsidR="00CE0ACF" w:rsidRPr="00A364A7">
        <w:rPr>
          <w:rFonts w:hint="eastAsia"/>
        </w:rPr>
        <w:t>及推估參數等引用資料已有更新變動，於111年4月29日行政院長期照顧推動小組第16次會議</w:t>
      </w:r>
      <w:r w:rsidR="004E3392" w:rsidRPr="00A364A7">
        <w:rPr>
          <w:rFonts w:hint="eastAsia"/>
        </w:rPr>
        <w:t>提案</w:t>
      </w:r>
      <w:r w:rsidR="00CE0ACF" w:rsidRPr="00A364A7">
        <w:rPr>
          <w:rFonts w:hint="eastAsia"/>
        </w:rPr>
        <w:t>，經該次會議決定同意依調整後之需求人數推估，並請該部持續精進長照需求人數推估方式。其中65歲以上失能人口及失能原住民之長照需要率，已分別更新引用自行政院主計總處</w:t>
      </w:r>
      <w:r w:rsidR="00746DA4" w:rsidRPr="00A364A7">
        <w:rPr>
          <w:rFonts w:hint="eastAsia"/>
        </w:rPr>
        <w:t>109年人口及住宅普查報告、</w:t>
      </w:r>
      <w:proofErr w:type="gramStart"/>
      <w:r w:rsidR="00746DA4" w:rsidRPr="00A364A7">
        <w:rPr>
          <w:rFonts w:hint="eastAsia"/>
        </w:rPr>
        <w:t>衛福部</w:t>
      </w:r>
      <w:proofErr w:type="gramEnd"/>
      <w:r w:rsidR="00746DA4" w:rsidRPr="00A364A7">
        <w:rPr>
          <w:rFonts w:hint="eastAsia"/>
        </w:rPr>
        <w:t>108年原</w:t>
      </w:r>
      <w:r w:rsidR="004E3392" w:rsidRPr="00A364A7">
        <w:rPr>
          <w:rFonts w:hint="eastAsia"/>
        </w:rPr>
        <w:t>住</w:t>
      </w:r>
      <w:r w:rsidR="00746DA4" w:rsidRPr="00A364A7">
        <w:rPr>
          <w:rFonts w:hint="eastAsia"/>
        </w:rPr>
        <w:t>民族老人失能調查</w:t>
      </w:r>
      <w:r w:rsidR="00521212" w:rsidRPr="00A364A7">
        <w:t>，惟就65歲以下身心障礙失能者</w:t>
      </w:r>
      <w:r w:rsidR="00B763E5" w:rsidRPr="00A364A7">
        <w:t>、50歲以上</w:t>
      </w:r>
      <w:proofErr w:type="gramStart"/>
      <w:r w:rsidR="00B763E5" w:rsidRPr="00A364A7">
        <w:t>失智未失</w:t>
      </w:r>
      <w:proofErr w:type="gramEnd"/>
      <w:r w:rsidR="00B763E5" w:rsidRPr="00A364A7">
        <w:t>能者</w:t>
      </w:r>
      <w:r w:rsidR="00521212" w:rsidRPr="00A364A7">
        <w:t>、</w:t>
      </w:r>
      <w:r w:rsidR="00521212" w:rsidRPr="00A364A7">
        <w:rPr>
          <w:rFonts w:hint="eastAsia"/>
        </w:rPr>
        <w:t>衰弱老人之長照需要率所引用之資料，</w:t>
      </w:r>
      <w:r w:rsidR="00746DA4" w:rsidRPr="00A364A7">
        <w:rPr>
          <w:rFonts w:hint="eastAsia"/>
        </w:rPr>
        <w:t>仍與長照2.0計畫所列相同，</w:t>
      </w:r>
      <w:r w:rsidR="00521212" w:rsidRPr="00A364A7">
        <w:rPr>
          <w:rFonts w:hint="eastAsia"/>
        </w:rPr>
        <w:t>其調查期間距今已</w:t>
      </w:r>
      <w:r w:rsidR="00521212" w:rsidRPr="00A364A7">
        <w:t>10至12年（表</w:t>
      </w:r>
      <w:r w:rsidR="00D76686" w:rsidRPr="00A364A7">
        <w:rPr>
          <w:rFonts w:hint="eastAsia"/>
        </w:rPr>
        <w:t>7</w:t>
      </w:r>
      <w:r w:rsidR="00521212" w:rsidRPr="00A364A7">
        <w:t>），以其調查結果</w:t>
      </w:r>
      <w:proofErr w:type="gramStart"/>
      <w:r w:rsidR="00521212" w:rsidRPr="00A364A7">
        <w:t>推估長照</w:t>
      </w:r>
      <w:proofErr w:type="gramEnd"/>
      <w:r w:rsidR="00521212" w:rsidRPr="00A364A7">
        <w:t>需求人數，恐未符實況</w:t>
      </w:r>
      <w:r w:rsidR="004E3392" w:rsidRPr="00A364A7">
        <w:rPr>
          <w:rFonts w:hint="eastAsia"/>
        </w:rPr>
        <w:t>。</w:t>
      </w:r>
      <w:proofErr w:type="gramStart"/>
      <w:r w:rsidR="00746DA4" w:rsidRPr="00A364A7">
        <w:rPr>
          <w:rFonts w:hint="eastAsia"/>
        </w:rPr>
        <w:t>鑑</w:t>
      </w:r>
      <w:proofErr w:type="gramEnd"/>
      <w:r w:rsidR="00746DA4" w:rsidRPr="00A364A7">
        <w:rPr>
          <w:rFonts w:hint="eastAsia"/>
        </w:rPr>
        <w:t>於長照需求及服務人數為長期照顧服務給付、資源布建及財務制度等相關業務之重要參考數據，其推</w:t>
      </w:r>
      <w:r w:rsidR="00746DA4" w:rsidRPr="00A364A7">
        <w:rPr>
          <w:rFonts w:hint="eastAsia"/>
          <w:spacing w:val="2"/>
        </w:rPr>
        <w:t>估需求人數之準確性影響政策規劃與評核，</w:t>
      </w:r>
      <w:r w:rsidR="00521212" w:rsidRPr="00A364A7">
        <w:rPr>
          <w:rFonts w:hint="eastAsia"/>
          <w:spacing w:val="2"/>
        </w:rPr>
        <w:t>經函</w:t>
      </w:r>
      <w:proofErr w:type="gramStart"/>
      <w:r w:rsidR="00521212" w:rsidRPr="00A364A7">
        <w:rPr>
          <w:rFonts w:hint="eastAsia"/>
          <w:spacing w:val="2"/>
        </w:rPr>
        <w:t>請衛福部</w:t>
      </w:r>
      <w:proofErr w:type="gramEnd"/>
      <w:r w:rsidR="00521212" w:rsidRPr="00A364A7">
        <w:rPr>
          <w:rFonts w:hint="eastAsia"/>
          <w:spacing w:val="2"/>
        </w:rPr>
        <w:t>適時辦理或參考相關調查研究更新推估參數，</w:t>
      </w:r>
      <w:proofErr w:type="gramStart"/>
      <w:r w:rsidR="00521212" w:rsidRPr="00A364A7">
        <w:rPr>
          <w:rFonts w:hint="eastAsia"/>
          <w:spacing w:val="2"/>
        </w:rPr>
        <w:t>以利長照</w:t>
      </w:r>
      <w:proofErr w:type="gramEnd"/>
      <w:r w:rsidR="00521212" w:rsidRPr="00A364A7">
        <w:rPr>
          <w:rFonts w:hint="eastAsia"/>
          <w:spacing w:val="2"/>
        </w:rPr>
        <w:t>政策之規劃及推展。</w:t>
      </w:r>
      <w:r w:rsidR="005F3D1B" w:rsidRPr="00A364A7">
        <w:rPr>
          <w:spacing w:val="2"/>
        </w:rPr>
        <w:t>據復：</w:t>
      </w:r>
      <w:r w:rsidR="00B55E55" w:rsidRPr="00A364A7">
        <w:rPr>
          <w:rFonts w:hint="eastAsia"/>
          <w:spacing w:val="2"/>
        </w:rPr>
        <w:t>已委託辦理</w:t>
      </w:r>
      <w:r w:rsidR="00B55E55" w:rsidRPr="00A364A7">
        <w:rPr>
          <w:spacing w:val="2"/>
        </w:rPr>
        <w:t>109</w:t>
      </w:r>
      <w:r w:rsidR="00B55E55" w:rsidRPr="00A364A7">
        <w:rPr>
          <w:rFonts w:hint="eastAsia"/>
          <w:spacing w:val="2"/>
        </w:rPr>
        <w:t>至</w:t>
      </w:r>
      <w:r w:rsidR="00B55E55" w:rsidRPr="00A364A7">
        <w:rPr>
          <w:spacing w:val="2"/>
        </w:rPr>
        <w:t>111年全國社區失智症與失能流行病學調查</w:t>
      </w:r>
      <w:r w:rsidR="004024A0" w:rsidRPr="00A364A7">
        <w:rPr>
          <w:rFonts w:hint="eastAsia"/>
          <w:spacing w:val="2"/>
        </w:rPr>
        <w:t>，</w:t>
      </w:r>
      <w:r w:rsidR="0078604F" w:rsidRPr="00A364A7">
        <w:rPr>
          <w:rFonts w:hint="eastAsia"/>
          <w:spacing w:val="2"/>
        </w:rPr>
        <w:t>計畫展延</w:t>
      </w:r>
      <w:r w:rsidR="00B55E55" w:rsidRPr="00A364A7">
        <w:rPr>
          <w:rFonts w:hint="eastAsia"/>
          <w:spacing w:val="2"/>
        </w:rPr>
        <w:t>至</w:t>
      </w:r>
      <w:r w:rsidR="00B55E55" w:rsidRPr="00A364A7">
        <w:rPr>
          <w:spacing w:val="2"/>
        </w:rPr>
        <w:t>112年10月</w:t>
      </w:r>
      <w:r w:rsidR="00B55E55" w:rsidRPr="00A364A7">
        <w:rPr>
          <w:rFonts w:hint="eastAsia"/>
          <w:spacing w:val="2"/>
        </w:rPr>
        <w:t>底，將參酌該項調查結果作為政策推動之參考</w:t>
      </w:r>
      <w:r w:rsidR="0078604F" w:rsidRPr="00A364A7">
        <w:rPr>
          <w:rFonts w:hint="eastAsia"/>
          <w:spacing w:val="2"/>
        </w:rPr>
        <w:t>，後續亦將依更新發布之參數調查</w:t>
      </w:r>
      <w:proofErr w:type="gramStart"/>
      <w:r w:rsidR="0078604F" w:rsidRPr="00A364A7">
        <w:rPr>
          <w:rFonts w:hint="eastAsia"/>
          <w:spacing w:val="2"/>
        </w:rPr>
        <w:t>推估長照</w:t>
      </w:r>
      <w:proofErr w:type="gramEnd"/>
      <w:r w:rsidR="0078604F" w:rsidRPr="00A364A7">
        <w:rPr>
          <w:rFonts w:hint="eastAsia"/>
          <w:spacing w:val="2"/>
        </w:rPr>
        <w:t>需求人數</w:t>
      </w:r>
      <w:r w:rsidR="00B55E55" w:rsidRPr="00A364A7">
        <w:rPr>
          <w:rFonts w:hint="eastAsia"/>
          <w:spacing w:val="2"/>
        </w:rPr>
        <w:t>。</w:t>
      </w:r>
    </w:p>
    <w:p w:rsidR="00826999" w:rsidRPr="00A364A7" w:rsidRDefault="00826999" w:rsidP="003205BF">
      <w:pPr>
        <w:spacing w:line="508" w:lineRule="exact"/>
        <w:ind w:firstLineChars="450" w:firstLine="1261"/>
        <w:rPr>
          <w:b/>
          <w:sz w:val="28"/>
          <w:szCs w:val="28"/>
        </w:rPr>
      </w:pPr>
      <w:r w:rsidRPr="00A364A7">
        <w:rPr>
          <w:rFonts w:hint="eastAsia"/>
          <w:b/>
          <w:sz w:val="28"/>
          <w:szCs w:val="28"/>
        </w:rPr>
        <w:t xml:space="preserve">（3）　</w:t>
      </w:r>
      <w:r w:rsidR="00F20C33" w:rsidRPr="00A364A7">
        <w:rPr>
          <w:rFonts w:hint="eastAsia"/>
          <w:b/>
          <w:sz w:val="28"/>
          <w:szCs w:val="28"/>
        </w:rPr>
        <w:t>社區據點及照</w:t>
      </w:r>
      <w:r w:rsidR="0055604B" w:rsidRPr="00A364A7">
        <w:rPr>
          <w:rFonts w:hint="eastAsia"/>
          <w:b/>
          <w:sz w:val="28"/>
          <w:szCs w:val="28"/>
        </w:rPr>
        <w:t>顧</w:t>
      </w:r>
      <w:r w:rsidR="00F20C33" w:rsidRPr="00A364A7">
        <w:rPr>
          <w:rFonts w:hint="eastAsia"/>
          <w:b/>
          <w:sz w:val="28"/>
          <w:szCs w:val="28"/>
        </w:rPr>
        <w:t>服</w:t>
      </w:r>
      <w:r w:rsidR="0055604B" w:rsidRPr="00A364A7">
        <w:rPr>
          <w:rFonts w:hint="eastAsia"/>
          <w:b/>
          <w:sz w:val="28"/>
          <w:szCs w:val="28"/>
        </w:rPr>
        <w:t>務</w:t>
      </w:r>
      <w:r w:rsidR="00F20C33" w:rsidRPr="00A364A7">
        <w:rPr>
          <w:rFonts w:hint="eastAsia"/>
          <w:b/>
          <w:sz w:val="28"/>
          <w:szCs w:val="28"/>
        </w:rPr>
        <w:t>人力持續增加，惟推動預防及延緩失能照護服務，</w:t>
      </w:r>
      <w:proofErr w:type="gramStart"/>
      <w:r w:rsidR="00F20C33" w:rsidRPr="00A364A7">
        <w:rPr>
          <w:rFonts w:hint="eastAsia"/>
          <w:b/>
          <w:sz w:val="28"/>
          <w:szCs w:val="28"/>
        </w:rPr>
        <w:t>暨長照</w:t>
      </w:r>
      <w:proofErr w:type="gramEnd"/>
      <w:r w:rsidR="00F20C33" w:rsidRPr="00A364A7">
        <w:rPr>
          <w:rFonts w:hint="eastAsia"/>
          <w:b/>
          <w:sz w:val="28"/>
          <w:szCs w:val="28"/>
        </w:rPr>
        <w:t>人</w:t>
      </w:r>
      <w:r w:rsidR="00EE4CF0" w:rsidRPr="00A364A7">
        <w:rPr>
          <w:rFonts w:hint="eastAsia"/>
          <w:b/>
          <w:sz w:val="28"/>
          <w:szCs w:val="28"/>
        </w:rPr>
        <w:t>力發展及訓練</w:t>
      </w:r>
      <w:r w:rsidR="00F20C33" w:rsidRPr="00A364A7">
        <w:rPr>
          <w:rFonts w:hint="eastAsia"/>
          <w:b/>
          <w:sz w:val="28"/>
          <w:szCs w:val="28"/>
        </w:rPr>
        <w:t>方面，仍有未</w:t>
      </w:r>
      <w:proofErr w:type="gramStart"/>
      <w:r w:rsidR="00F20C33" w:rsidRPr="00A364A7">
        <w:rPr>
          <w:rFonts w:hint="eastAsia"/>
          <w:b/>
          <w:sz w:val="28"/>
          <w:szCs w:val="28"/>
        </w:rPr>
        <w:t>臻</w:t>
      </w:r>
      <w:proofErr w:type="gramEnd"/>
      <w:r w:rsidR="00F20C33" w:rsidRPr="00A364A7">
        <w:rPr>
          <w:rFonts w:hint="eastAsia"/>
          <w:b/>
          <w:sz w:val="28"/>
          <w:szCs w:val="28"/>
        </w:rPr>
        <w:t>周妥情事，允宜</w:t>
      </w:r>
      <w:proofErr w:type="gramStart"/>
      <w:r w:rsidR="00F20C33" w:rsidRPr="00A364A7">
        <w:rPr>
          <w:rFonts w:hint="eastAsia"/>
          <w:b/>
          <w:sz w:val="28"/>
          <w:szCs w:val="28"/>
        </w:rPr>
        <w:t>研</w:t>
      </w:r>
      <w:proofErr w:type="gramEnd"/>
      <w:r w:rsidR="00F20C33" w:rsidRPr="00A364A7">
        <w:rPr>
          <w:rFonts w:hint="eastAsia"/>
          <w:b/>
          <w:sz w:val="28"/>
          <w:szCs w:val="28"/>
        </w:rPr>
        <w:t>謀改善，以促進長照體系健全發展。</w:t>
      </w:r>
    </w:p>
    <w:p w:rsidR="00826999" w:rsidRPr="00A364A7" w:rsidRDefault="00F20C33" w:rsidP="007301EC">
      <w:pPr>
        <w:tabs>
          <w:tab w:val="left" w:pos="8610"/>
        </w:tabs>
        <w:spacing w:line="520" w:lineRule="exact"/>
        <w:ind w:firstLine="480"/>
        <w:rPr>
          <w:rFonts w:cs="Times New Roman"/>
          <w:bCs/>
        </w:rPr>
      </w:pPr>
      <w:r w:rsidRPr="00A364A7">
        <w:lastRenderedPageBreak/>
        <w:t>衛</w:t>
      </w:r>
      <w:r w:rsidRPr="00A364A7">
        <w:rPr>
          <w:rFonts w:hint="eastAsia"/>
        </w:rPr>
        <w:t>生</w:t>
      </w:r>
      <w:r w:rsidRPr="00A364A7">
        <w:t>福</w:t>
      </w:r>
      <w:r w:rsidRPr="00A364A7">
        <w:rPr>
          <w:rFonts w:hint="eastAsia"/>
        </w:rPr>
        <w:t>利</w:t>
      </w:r>
      <w:r w:rsidRPr="00A364A7">
        <w:t>部（下稱</w:t>
      </w:r>
      <w:r w:rsidRPr="00A364A7">
        <w:rPr>
          <w:rFonts w:hint="eastAsia"/>
        </w:rPr>
        <w:t>衛福部</w:t>
      </w:r>
      <w:r w:rsidRPr="00A364A7">
        <w:t>）</w:t>
      </w:r>
      <w:r w:rsidRPr="00A364A7">
        <w:rPr>
          <w:rFonts w:cs="新細明體" w:hint="eastAsia"/>
          <w:bCs/>
        </w:rPr>
        <w:t>為實現在地老化之政策目標，發展以社區為基礎之預防照顧體系，自</w:t>
      </w:r>
      <w:r w:rsidRPr="00A364A7">
        <w:rPr>
          <w:rFonts w:cs="新細明體"/>
          <w:bCs/>
        </w:rPr>
        <w:t>106年起推動「長期照顧十年計畫2.0（106至115年）」（下稱長照2.0計畫），規劃於巷</w:t>
      </w:r>
      <w:proofErr w:type="gramStart"/>
      <w:r w:rsidRPr="00A364A7">
        <w:rPr>
          <w:rFonts w:cs="新細明體"/>
          <w:bCs/>
        </w:rPr>
        <w:t>弄長照站</w:t>
      </w:r>
      <w:proofErr w:type="gramEnd"/>
      <w:r w:rsidRPr="00A364A7">
        <w:rPr>
          <w:rFonts w:cs="新細明體"/>
          <w:bCs/>
        </w:rPr>
        <w:t>、失智社區服務據點、長者健康促進站等社區據點，提供預防及延緩失能照護服務，並持續培育照顧服務員（下稱照服員）人力，計畫推動以來，社區據點</w:t>
      </w:r>
      <w:proofErr w:type="gramStart"/>
      <w:r w:rsidRPr="00A364A7">
        <w:rPr>
          <w:rFonts w:cs="新細明體"/>
          <w:bCs/>
        </w:rPr>
        <w:t>及照服員</w:t>
      </w:r>
      <w:proofErr w:type="gramEnd"/>
      <w:r w:rsidRPr="00A364A7">
        <w:rPr>
          <w:rFonts w:cs="新細明體"/>
          <w:bCs/>
        </w:rPr>
        <w:t>人數持續增加，截至111年底止，已布建上開社區據點計4,906處，</w:t>
      </w:r>
      <w:proofErr w:type="gramStart"/>
      <w:r w:rsidRPr="00A364A7">
        <w:rPr>
          <w:rFonts w:cs="新細明體"/>
          <w:bCs/>
        </w:rPr>
        <w:t>全國照服員</w:t>
      </w:r>
      <w:proofErr w:type="gramEnd"/>
      <w:r w:rsidRPr="00A364A7">
        <w:rPr>
          <w:rFonts w:cs="新細明體"/>
          <w:bCs/>
        </w:rPr>
        <w:t>人數為9萬5,580人，已為107年底3萬5,081人之2倍。經查</w:t>
      </w:r>
      <w:r w:rsidR="00BA1B1E" w:rsidRPr="00A364A7">
        <w:rPr>
          <w:rFonts w:cs="新細明體"/>
          <w:bCs/>
        </w:rPr>
        <w:t>預防及延緩失能照護服務</w:t>
      </w:r>
      <w:r w:rsidRPr="00A364A7">
        <w:rPr>
          <w:rFonts w:cs="新細明體"/>
          <w:bCs/>
        </w:rPr>
        <w:t>推動</w:t>
      </w:r>
      <w:r w:rsidR="00B54FB0" w:rsidRPr="00A364A7">
        <w:rPr>
          <w:rFonts w:cs="新細明體"/>
          <w:bCs/>
        </w:rPr>
        <w:t>與長照</w:t>
      </w:r>
      <w:r w:rsidR="00BA1B1E" w:rsidRPr="00A364A7">
        <w:rPr>
          <w:rFonts w:cs="新細明體"/>
          <w:bCs/>
        </w:rPr>
        <w:t>人力發展</w:t>
      </w:r>
      <w:r w:rsidR="002369A3" w:rsidRPr="00A364A7">
        <w:rPr>
          <w:rFonts w:cs="新細明體" w:hint="eastAsia"/>
          <w:bCs/>
        </w:rPr>
        <w:t>及訓練</w:t>
      </w:r>
      <w:r w:rsidRPr="00A364A7">
        <w:rPr>
          <w:rFonts w:cs="新細明體"/>
          <w:bCs/>
        </w:rPr>
        <w:t>情形，核有下列事項：</w:t>
      </w:r>
    </w:p>
    <w:p w:rsidR="00826999" w:rsidRPr="00A364A7" w:rsidRDefault="00826999" w:rsidP="007301EC">
      <w:pPr>
        <w:widowControl w:val="0"/>
        <w:spacing w:line="516" w:lineRule="exact"/>
        <w:ind w:firstLineChars="700" w:firstLine="1682"/>
      </w:pPr>
      <w:r w:rsidRPr="00A364A7">
        <w:rPr>
          <w:b/>
        </w:rPr>
        <w:t xml:space="preserve">A.　</w:t>
      </w:r>
      <w:r w:rsidR="0009329C" w:rsidRPr="00A364A7">
        <w:rPr>
          <w:rFonts w:hint="eastAsia"/>
          <w:b/>
        </w:rPr>
        <w:t>政府推動預防及延緩失能照護服務，惟各類社區據點尚乏服務對象類型之統計，</w:t>
      </w:r>
      <w:r w:rsidR="004E3392" w:rsidRPr="00A364A7">
        <w:rPr>
          <w:rFonts w:hint="eastAsia"/>
          <w:b/>
        </w:rPr>
        <w:t>且</w:t>
      </w:r>
      <w:r w:rsidR="00090F11" w:rsidRPr="00A364A7">
        <w:rPr>
          <w:rFonts w:hint="eastAsia"/>
          <w:b/>
        </w:rPr>
        <w:t>未掌握照護方案品質指標運用情形，</w:t>
      </w:r>
      <w:r w:rsidR="0009329C" w:rsidRPr="00A364A7">
        <w:rPr>
          <w:rFonts w:hint="eastAsia"/>
          <w:b/>
        </w:rPr>
        <w:t>又部分縣市照護方案涵蓋面向未</w:t>
      </w:r>
      <w:proofErr w:type="gramStart"/>
      <w:r w:rsidR="0009329C" w:rsidRPr="00A364A7">
        <w:rPr>
          <w:rFonts w:hint="eastAsia"/>
          <w:b/>
        </w:rPr>
        <w:t>臻</w:t>
      </w:r>
      <w:proofErr w:type="gramEnd"/>
      <w:r w:rsidR="0009329C" w:rsidRPr="00A364A7">
        <w:rPr>
          <w:rFonts w:hint="eastAsia"/>
          <w:b/>
        </w:rPr>
        <w:t>完整或專業師資仍顯不足，允宜</w:t>
      </w:r>
      <w:proofErr w:type="gramStart"/>
      <w:r w:rsidR="0009329C" w:rsidRPr="00A364A7">
        <w:rPr>
          <w:rFonts w:hint="eastAsia"/>
          <w:b/>
        </w:rPr>
        <w:t>研</w:t>
      </w:r>
      <w:proofErr w:type="gramEnd"/>
      <w:r w:rsidR="0009329C" w:rsidRPr="00A364A7">
        <w:rPr>
          <w:rFonts w:hint="eastAsia"/>
          <w:b/>
        </w:rPr>
        <w:t>謀改善，以有效發揮</w:t>
      </w:r>
      <w:r w:rsidR="00090F11" w:rsidRPr="00A364A7">
        <w:rPr>
          <w:rFonts w:hint="eastAsia"/>
          <w:b/>
        </w:rPr>
        <w:t>預防照顧體系之</w:t>
      </w:r>
      <w:r w:rsidR="0009329C" w:rsidRPr="00A364A7">
        <w:rPr>
          <w:rFonts w:hint="eastAsia"/>
          <w:b/>
        </w:rPr>
        <w:t>前端預防功能：</w:t>
      </w:r>
      <w:proofErr w:type="gramStart"/>
      <w:r w:rsidR="0009329C" w:rsidRPr="00A364A7">
        <w:rPr>
          <w:rFonts w:hint="eastAsia"/>
        </w:rPr>
        <w:t>衛福部</w:t>
      </w:r>
      <w:proofErr w:type="gramEnd"/>
      <w:r w:rsidR="0009329C" w:rsidRPr="00A364A7">
        <w:rPr>
          <w:rFonts w:hint="eastAsia"/>
        </w:rPr>
        <w:t>自</w:t>
      </w:r>
      <w:r w:rsidR="0009329C" w:rsidRPr="00A364A7">
        <w:t>106年起辦理「預防及延緩失能照護計畫」，透過向</w:t>
      </w:r>
      <w:proofErr w:type="gramStart"/>
      <w:r w:rsidR="0009329C" w:rsidRPr="00A364A7">
        <w:t>醫</w:t>
      </w:r>
      <w:proofErr w:type="gramEnd"/>
      <w:r w:rsidR="0009329C" w:rsidRPr="00A364A7">
        <w:t>事及相關專業團體徵求預防及延緩失能照護方案（下稱照護方案），並培訓各級師資，於巷</w:t>
      </w:r>
      <w:proofErr w:type="gramStart"/>
      <w:r w:rsidR="0009329C" w:rsidRPr="00A364A7">
        <w:t>弄長照站</w:t>
      </w:r>
      <w:proofErr w:type="gramEnd"/>
      <w:r w:rsidR="0009329C" w:rsidRPr="00A364A7">
        <w:t>、失智社區服務據點、長者健康促進站等社區據點，提供預防及延緩失能照護服務。經查相關業務推動情形，核有：（A）</w:t>
      </w:r>
      <w:proofErr w:type="gramStart"/>
      <w:r w:rsidR="0009329C" w:rsidRPr="00A364A7">
        <w:t>衛福部所</w:t>
      </w:r>
      <w:proofErr w:type="gramEnd"/>
      <w:r w:rsidR="0009329C" w:rsidRPr="00A364A7">
        <w:t>訂111年預防及延緩失能照護服務執行原則，申請單位須</w:t>
      </w:r>
      <w:proofErr w:type="gramStart"/>
      <w:r w:rsidR="0009329C" w:rsidRPr="00A364A7">
        <w:rPr>
          <w:rFonts w:hint="eastAsia"/>
        </w:rPr>
        <w:t>為巷弄長照站</w:t>
      </w:r>
      <w:proofErr w:type="gramEnd"/>
      <w:r w:rsidR="0009329C" w:rsidRPr="00A364A7">
        <w:rPr>
          <w:rFonts w:hint="eastAsia"/>
        </w:rPr>
        <w:t>或失智社區服務據點，服務</w:t>
      </w:r>
      <w:r w:rsidR="00207125" w:rsidRPr="00A364A7">
        <w:rPr>
          <w:rFonts w:hint="eastAsia"/>
        </w:rPr>
        <w:t>對象為全國老人，並鼓勵亞健康、衰弱及輕、中度失能或失智老人參與</w:t>
      </w:r>
      <w:r w:rsidR="0009329C" w:rsidRPr="00A364A7">
        <w:t>；復依國民</w:t>
      </w:r>
      <w:proofErr w:type="gramStart"/>
      <w:r w:rsidR="0009329C" w:rsidRPr="00A364A7">
        <w:t>健康署</w:t>
      </w:r>
      <w:proofErr w:type="gramEnd"/>
      <w:r w:rsidR="0009329C" w:rsidRPr="00A364A7">
        <w:t>（下稱國健署）所訂111年補助地方政府辦理「整合性預防及延緩失能計畫」作業須知所列，長者健康促進站之服務對象以65歲以上衰弱、亞健康及健康長者為優先。</w:t>
      </w:r>
      <w:proofErr w:type="gramStart"/>
      <w:r w:rsidR="0009329C" w:rsidRPr="00A364A7">
        <w:t>據衛福部</w:t>
      </w:r>
      <w:proofErr w:type="gramEnd"/>
      <w:r w:rsidR="0009329C" w:rsidRPr="00A364A7">
        <w:t>、社會及家庭署</w:t>
      </w:r>
      <w:r w:rsidR="005E45B4" w:rsidRPr="00A364A7">
        <w:t>（</w:t>
      </w:r>
      <w:r w:rsidR="0009329C" w:rsidRPr="00A364A7">
        <w:t>下稱社家署</w:t>
      </w:r>
      <w:r w:rsidR="005E45B4" w:rsidRPr="00A364A7">
        <w:t>）</w:t>
      </w:r>
      <w:r w:rsidR="0009329C" w:rsidRPr="00A364A7">
        <w:t>、</w:t>
      </w:r>
      <w:proofErr w:type="gramStart"/>
      <w:r w:rsidR="0009329C" w:rsidRPr="00A364A7">
        <w:t>國健署</w:t>
      </w:r>
      <w:proofErr w:type="gramEnd"/>
      <w:r w:rsidR="0009329C" w:rsidRPr="00A364A7">
        <w:t>統計，</w:t>
      </w:r>
      <w:proofErr w:type="gramStart"/>
      <w:r w:rsidR="0009329C" w:rsidRPr="00A364A7">
        <w:t>111</w:t>
      </w:r>
      <w:proofErr w:type="gramEnd"/>
      <w:r w:rsidR="0009329C" w:rsidRPr="00A364A7">
        <w:t>年度全國巷</w:t>
      </w:r>
      <w:proofErr w:type="gramStart"/>
      <w:r w:rsidR="0009329C" w:rsidRPr="00A364A7">
        <w:t>弄長照站</w:t>
      </w:r>
      <w:proofErr w:type="gramEnd"/>
      <w:r w:rsidR="0009329C" w:rsidRPr="00A364A7">
        <w:t>及失智社區服務據點使用照護方案共開班8,721期、參與人數7萬餘人；長者健康促進站之健康促進課程共開班541期、參與人數1萬餘人。</w:t>
      </w:r>
      <w:proofErr w:type="gramStart"/>
      <w:r w:rsidR="0009329C" w:rsidRPr="00A364A7">
        <w:t>惟查各類</w:t>
      </w:r>
      <w:proofErr w:type="gramEnd"/>
      <w:r w:rsidR="0009329C" w:rsidRPr="00A364A7">
        <w:t>社區據點自111年8月1</w:t>
      </w:r>
      <w:r w:rsidR="00090F11" w:rsidRPr="00A364A7">
        <w:t>日改</w:t>
      </w:r>
      <w:proofErr w:type="gramStart"/>
      <w:r w:rsidR="00090F11" w:rsidRPr="00A364A7">
        <w:t>採</w:t>
      </w:r>
      <w:proofErr w:type="gramEnd"/>
      <w:r w:rsidR="00090F11" w:rsidRPr="00A364A7">
        <w:t>「長者功能自評量表</w:t>
      </w:r>
      <w:r w:rsidR="0009329C" w:rsidRPr="00A364A7">
        <w:t>」</w:t>
      </w:r>
      <w:r w:rsidR="00090F11" w:rsidRPr="00A364A7">
        <w:t>之</w:t>
      </w:r>
      <w:r w:rsidR="0009329C" w:rsidRPr="00A364A7">
        <w:t>評估工具後，已未就服務對象統計生理及心理情形，</w:t>
      </w:r>
      <w:proofErr w:type="gramStart"/>
      <w:r w:rsidR="0009329C" w:rsidRPr="00A364A7">
        <w:t>致尚乏</w:t>
      </w:r>
      <w:proofErr w:type="gramEnd"/>
      <w:r w:rsidR="0009329C" w:rsidRPr="00A364A7">
        <w:t>健康長者、衰弱老人、輕中度失能或失智老人等不同服務對象類型之統計</w:t>
      </w:r>
      <w:r w:rsidR="000275CD" w:rsidRPr="00A364A7">
        <w:t>資料</w:t>
      </w:r>
      <w:r w:rsidR="0009329C" w:rsidRPr="00A364A7">
        <w:t>，恐難有效評核衰弱長者接受服務涵蓋情形，亦不利依參與者健康狀況安排合適照護方案</w:t>
      </w:r>
      <w:r w:rsidR="00090F11" w:rsidRPr="00A364A7">
        <w:t>。另</w:t>
      </w:r>
      <w:proofErr w:type="gramStart"/>
      <w:r w:rsidR="00090F11" w:rsidRPr="00A364A7">
        <w:rPr>
          <w:rFonts w:hint="eastAsia"/>
        </w:rPr>
        <w:t>國健署</w:t>
      </w:r>
      <w:proofErr w:type="gramEnd"/>
      <w:r w:rsidR="00090F11" w:rsidRPr="00A364A7">
        <w:rPr>
          <w:rFonts w:hint="eastAsia"/>
        </w:rPr>
        <w:t>為確保照護方案品質，於</w:t>
      </w:r>
      <w:r w:rsidR="00090F11" w:rsidRPr="00A364A7">
        <w:t>110年訂定預防及延緩失能照護服務方案品質指標（下稱照護方案品質指標），從結構面、過程面及</w:t>
      </w:r>
      <w:proofErr w:type="gramStart"/>
      <w:r w:rsidR="00090F11" w:rsidRPr="00A364A7">
        <w:t>結果面評核</w:t>
      </w:r>
      <w:proofErr w:type="gramEnd"/>
      <w:r w:rsidR="00090F11" w:rsidRPr="00A364A7">
        <w:t>所採用方案之品質，其中結果面採用「長者健康評估量表」為評估工具，各類社區據點自111年1月1日起運用該量表評估照護方案介入成效之前、</w:t>
      </w:r>
      <w:proofErr w:type="gramStart"/>
      <w:r w:rsidR="00090F11" w:rsidRPr="00A364A7">
        <w:t>後測</w:t>
      </w:r>
      <w:proofErr w:type="gramEnd"/>
      <w:r w:rsidR="00F41CBA" w:rsidRPr="00A364A7">
        <w:t>；</w:t>
      </w:r>
      <w:proofErr w:type="gramStart"/>
      <w:r w:rsidR="00090F11" w:rsidRPr="00A364A7">
        <w:t>嗣國健署</w:t>
      </w:r>
      <w:proofErr w:type="gramEnd"/>
      <w:r w:rsidR="00090F11" w:rsidRPr="00A364A7">
        <w:t>進行滾動式調整，自111年8月1日起，變更方案介入成效之前、</w:t>
      </w:r>
      <w:proofErr w:type="gramStart"/>
      <w:r w:rsidR="00090F11" w:rsidRPr="00A364A7">
        <w:t>後測評估</w:t>
      </w:r>
      <w:proofErr w:type="gramEnd"/>
      <w:r w:rsidR="00090F11" w:rsidRPr="00A364A7">
        <w:t>工具為「長者功能自評量表」，並更新111年照護方案品</w:t>
      </w:r>
      <w:r w:rsidR="00090F11" w:rsidRPr="00A364A7">
        <w:lastRenderedPageBreak/>
        <w:t>質指標，請社區據點於每期課程方案介入後，運用該品質指標進行評估，以檢視導入之</w:t>
      </w:r>
      <w:r w:rsidR="00090F11" w:rsidRPr="00A364A7">
        <w:rPr>
          <w:rFonts w:hint="eastAsia"/>
        </w:rPr>
        <w:t>方案能否符合參與長者需求及相關規範，</w:t>
      </w:r>
      <w:proofErr w:type="gramStart"/>
      <w:r w:rsidR="00090F11" w:rsidRPr="00A364A7">
        <w:rPr>
          <w:rFonts w:hint="eastAsia"/>
        </w:rPr>
        <w:t>惟查國健署</w:t>
      </w:r>
      <w:proofErr w:type="gramEnd"/>
      <w:r w:rsidR="00090F11" w:rsidRPr="00A364A7">
        <w:rPr>
          <w:rFonts w:hint="eastAsia"/>
        </w:rPr>
        <w:t>未規範照護方案品質指標之填報方式，亦未瞭解</w:t>
      </w:r>
      <w:proofErr w:type="gramStart"/>
      <w:r w:rsidR="00090F11" w:rsidRPr="00A364A7">
        <w:t>111</w:t>
      </w:r>
      <w:proofErr w:type="gramEnd"/>
      <w:r w:rsidR="00090F11" w:rsidRPr="00A364A7">
        <w:t>年度各市縣社區據點實際運用該品質指標情形，</w:t>
      </w:r>
      <w:proofErr w:type="gramStart"/>
      <w:r w:rsidR="00090F11" w:rsidRPr="00A364A7">
        <w:t>致尚乏</w:t>
      </w:r>
      <w:proofErr w:type="gramEnd"/>
      <w:r w:rsidR="00090F11" w:rsidRPr="00A364A7">
        <w:t>全國社區據點評估結果資訊，作為</w:t>
      </w:r>
      <w:proofErr w:type="gramStart"/>
      <w:r w:rsidR="00090F11" w:rsidRPr="00A364A7">
        <w:t>策進照護</w:t>
      </w:r>
      <w:proofErr w:type="gramEnd"/>
      <w:r w:rsidR="00090F11" w:rsidRPr="00A364A7">
        <w:t>方案品質</w:t>
      </w:r>
      <w:proofErr w:type="gramStart"/>
      <w:r w:rsidR="00090F11" w:rsidRPr="00A364A7">
        <w:t>之參據</w:t>
      </w:r>
      <w:proofErr w:type="gramEnd"/>
      <w:r w:rsidR="00090F11" w:rsidRPr="00A364A7">
        <w:t>；又查</w:t>
      </w:r>
      <w:proofErr w:type="gramStart"/>
      <w:r w:rsidR="00090F11" w:rsidRPr="00A364A7">
        <w:t>111</w:t>
      </w:r>
      <w:proofErr w:type="gramEnd"/>
      <w:r w:rsidR="00090F11" w:rsidRPr="00A364A7">
        <w:t>年度改</w:t>
      </w:r>
      <w:proofErr w:type="gramStart"/>
      <w:r w:rsidR="00090F11" w:rsidRPr="00A364A7">
        <w:t>採</w:t>
      </w:r>
      <w:proofErr w:type="gramEnd"/>
      <w:r w:rsidR="00090F11" w:rsidRPr="00A364A7">
        <w:t>之「長者功能自評量表」係由受測者自評，未如原「長者健康評估量表」係由社區據點人員施測、包含操作型題目、可比較</w:t>
      </w:r>
      <w:proofErr w:type="gramStart"/>
      <w:r w:rsidR="00090F11" w:rsidRPr="00A364A7">
        <w:t>前後測</w:t>
      </w:r>
      <w:proofErr w:type="gramEnd"/>
      <w:r w:rsidR="00090F11" w:rsidRPr="00A364A7">
        <w:t>評估結果之分數等，不易協助社區據點深入瞭解長者健康概況及方案介入成效；</w:t>
      </w:r>
      <w:r w:rsidR="0009329C" w:rsidRPr="00A364A7">
        <w:t>（B）</w:t>
      </w:r>
      <w:proofErr w:type="gramStart"/>
      <w:r w:rsidR="0009329C" w:rsidRPr="00A364A7">
        <w:t>國健署</w:t>
      </w:r>
      <w:proofErr w:type="gramEnd"/>
      <w:r w:rsidR="0009329C" w:rsidRPr="00A364A7">
        <w:t>規劃自</w:t>
      </w:r>
      <w:proofErr w:type="gramStart"/>
      <w:r w:rsidR="0009329C" w:rsidRPr="00A364A7">
        <w:t>112</w:t>
      </w:r>
      <w:proofErr w:type="gramEnd"/>
      <w:r w:rsidR="0009329C" w:rsidRPr="00A364A7">
        <w:t>年度起補助地方政府建立地方協作中心，以</w:t>
      </w:r>
      <w:proofErr w:type="gramStart"/>
      <w:r w:rsidR="0009329C" w:rsidRPr="00A364A7">
        <w:t>執行各照護</w:t>
      </w:r>
      <w:proofErr w:type="gramEnd"/>
      <w:r w:rsidR="0009329C" w:rsidRPr="00A364A7">
        <w:t>方案及師資管考作業</w:t>
      </w:r>
      <w:r w:rsidR="00207125" w:rsidRPr="00A364A7">
        <w:rPr>
          <w:rFonts w:hint="eastAsia"/>
        </w:rPr>
        <w:t>，</w:t>
      </w:r>
      <w:r w:rsidR="0009329C" w:rsidRPr="00A364A7">
        <w:t>公告自</w:t>
      </w:r>
      <w:proofErr w:type="gramStart"/>
      <w:r w:rsidR="0009329C" w:rsidRPr="00A364A7">
        <w:t>112</w:t>
      </w:r>
      <w:proofErr w:type="gramEnd"/>
      <w:r w:rsidR="0009329C" w:rsidRPr="00A364A7">
        <w:t>年度可使用之照護方案為255項，包含肌力強化運動、認知促進、生活功能重建訓練、社會參與、口腔保健、膳食營養等</w:t>
      </w:r>
      <w:r w:rsidR="00090F11" w:rsidRPr="00A364A7">
        <w:t>面向之</w:t>
      </w:r>
      <w:r w:rsidR="0009329C" w:rsidRPr="00A364A7">
        <w:t>單一或複合式方案。</w:t>
      </w:r>
      <w:proofErr w:type="gramStart"/>
      <w:r w:rsidR="0009329C" w:rsidRPr="00A364A7">
        <w:t>惟查基隆市</w:t>
      </w:r>
      <w:proofErr w:type="gramEnd"/>
      <w:r w:rsidR="0009329C" w:rsidRPr="00A364A7">
        <w:t>等9縣市尚乏部分面向之照護方案，其中嘉義市僅有1項肌力強化運動之照護方案，澎湖縣甚無照護方案（表8），顯示該等縣市照護方案涵蓋面向未</w:t>
      </w:r>
      <w:proofErr w:type="gramStart"/>
      <w:r w:rsidR="0009329C" w:rsidRPr="00A364A7">
        <w:t>臻</w:t>
      </w:r>
      <w:proofErr w:type="gramEnd"/>
      <w:r w:rsidR="0009329C" w:rsidRPr="00A364A7">
        <w:t>完整，</w:t>
      </w:r>
      <w:r w:rsidR="0009329C" w:rsidRPr="00A364A7">
        <w:rPr>
          <w:rFonts w:hint="eastAsia"/>
        </w:rPr>
        <w:t>不利結合在地資源及長者需求提供服務。另各項照護方案須由培訓合格之師資進行授課，師資角色包括專業師資（擔任培訓指導員及協助員之師資）、指導員（擔任主要帶領人才）及協助員（擔任協同帶領人才），經就</w:t>
      </w:r>
      <w:r w:rsidR="00090F11" w:rsidRPr="00A364A7">
        <w:rPr>
          <w:rFonts w:hint="eastAsia"/>
        </w:rPr>
        <w:t>北、中、南、東與離島</w:t>
      </w:r>
      <w:r w:rsidR="00257F38" w:rsidRPr="00A364A7">
        <w:rPr>
          <w:rFonts w:hint="eastAsia"/>
        </w:rPr>
        <w:t>各</w:t>
      </w:r>
      <w:r w:rsidR="0009329C" w:rsidRPr="00A364A7">
        <w:rPr>
          <w:rFonts w:hint="eastAsia"/>
        </w:rPr>
        <w:t>區域</w:t>
      </w:r>
      <w:r w:rsidR="0009329C" w:rsidRPr="00A364A7">
        <w:t>65歲以上人口數、巷</w:t>
      </w:r>
      <w:proofErr w:type="gramStart"/>
      <w:r w:rsidR="0009329C" w:rsidRPr="00A364A7">
        <w:t>弄長照站</w:t>
      </w:r>
      <w:proofErr w:type="gramEnd"/>
      <w:r w:rsidR="0009329C" w:rsidRPr="00A364A7">
        <w:t>及失智社區服務據點數、管考照護方案數、師資人才數比較分析結果，截至111年底止，65歲以上人口與據點數前3高之區域，依序為北部區域之182萬餘</w:t>
      </w:r>
      <w:r w:rsidR="00276865" w:rsidRPr="00A364A7">
        <w:rPr>
          <w:noProof/>
          <w:sz w:val="32"/>
          <w:szCs w:val="32"/>
        </w:rPr>
        <mc:AlternateContent>
          <mc:Choice Requires="wps">
            <w:drawing>
              <wp:anchor distT="0" distB="0" distL="71755" distR="114300" simplePos="0" relativeHeight="251763712" behindDoc="0" locked="0" layoutInCell="1" allowOverlap="0" wp14:anchorId="308C4D1B" wp14:editId="1176CFE4">
                <wp:simplePos x="0" y="0"/>
                <wp:positionH relativeFrom="margin">
                  <wp:posOffset>1569872</wp:posOffset>
                </wp:positionH>
                <wp:positionV relativeFrom="paragraph">
                  <wp:posOffset>4964277</wp:posOffset>
                </wp:positionV>
                <wp:extent cx="4885200" cy="3924000"/>
                <wp:effectExtent l="0" t="0" r="0" b="635"/>
                <wp:wrapSquare wrapText="bothSides"/>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5200" cy="3924000"/>
                        </a:xfrm>
                        <a:prstGeom prst="rect">
                          <a:avLst/>
                        </a:prstGeom>
                        <a:noFill/>
                        <a:ln>
                          <a:noFill/>
                        </a:ln>
                        <a:extLst/>
                      </wps:spPr>
                      <wps:txbx>
                        <w:txbxContent>
                          <w:p w:rsidR="001A1AF6" w:rsidRDefault="001A1AF6" w:rsidP="00276865">
                            <w:pPr>
                              <w:spacing w:line="240" w:lineRule="exact"/>
                              <w:ind w:rightChars="68" w:right="163" w:firstLineChars="5" w:firstLine="11"/>
                              <w:jc w:val="center"/>
                              <w:rPr>
                                <w:b/>
                                <w:spacing w:val="-6"/>
                                <w:lang w:val="zh-TW"/>
                              </w:rPr>
                            </w:pPr>
                            <w:r w:rsidRPr="00EE0C60">
                              <w:rPr>
                                <w:rFonts w:hint="eastAsia"/>
                                <w:b/>
                                <w:color w:val="000000" w:themeColor="text1"/>
                                <w:spacing w:val="-6"/>
                                <w:lang w:val="zh-TW"/>
                              </w:rPr>
                              <w:t>表</w:t>
                            </w:r>
                            <w:r w:rsidRPr="006D19DF">
                              <w:rPr>
                                <w:rFonts w:hint="eastAsia"/>
                                <w:b/>
                                <w:spacing w:val="-6"/>
                                <w:lang w:val="zh-TW"/>
                              </w:rPr>
                              <w:t>8</w:t>
                            </w:r>
                            <w:r w:rsidRPr="006D19DF">
                              <w:rPr>
                                <w:rFonts w:hint="eastAsia"/>
                                <w:b/>
                              </w:rPr>
                              <w:t xml:space="preserve">　</w:t>
                            </w:r>
                            <w:proofErr w:type="gramStart"/>
                            <w:r w:rsidRPr="006D19DF">
                              <w:rPr>
                                <w:b/>
                              </w:rPr>
                              <w:t>11</w:t>
                            </w:r>
                            <w:r w:rsidRPr="00C91FB4">
                              <w:rPr>
                                <w:b/>
                              </w:rPr>
                              <w:t>2</w:t>
                            </w:r>
                            <w:proofErr w:type="gramEnd"/>
                            <w:r w:rsidRPr="00C91FB4">
                              <w:rPr>
                                <w:b/>
                              </w:rPr>
                              <w:t>年度</w:t>
                            </w:r>
                            <w:r>
                              <w:rPr>
                                <w:rFonts w:hint="eastAsia"/>
                                <w:b/>
                              </w:rPr>
                              <w:t>管考照護</w:t>
                            </w:r>
                            <w:r w:rsidRPr="00C91FB4">
                              <w:rPr>
                                <w:b/>
                              </w:rPr>
                              <w:t>方案</w:t>
                            </w:r>
                            <w:r>
                              <w:rPr>
                                <w:rFonts w:hint="eastAsia"/>
                                <w:b/>
                              </w:rPr>
                              <w:t>面向未</w:t>
                            </w:r>
                            <w:proofErr w:type="gramStart"/>
                            <w:r>
                              <w:rPr>
                                <w:rFonts w:hint="eastAsia"/>
                                <w:b/>
                              </w:rPr>
                              <w:t>臻</w:t>
                            </w:r>
                            <w:proofErr w:type="gramEnd"/>
                            <w:r>
                              <w:rPr>
                                <w:rFonts w:hint="eastAsia"/>
                                <w:b/>
                              </w:rPr>
                              <w:t>完整之縣市</w:t>
                            </w:r>
                          </w:p>
                          <w:p w:rsidR="001A1AF6" w:rsidRPr="00132971" w:rsidRDefault="001A1AF6" w:rsidP="00276865">
                            <w:pPr>
                              <w:spacing w:line="240" w:lineRule="exact"/>
                              <w:ind w:leftChars="-46" w:left="-110" w:rightChars="68" w:right="163" w:firstLineChars="5" w:firstLine="10"/>
                              <w:jc w:val="right"/>
                              <w:rPr>
                                <w:snapToGrid w:val="0"/>
                                <w:spacing w:val="4"/>
                                <w:sz w:val="20"/>
                                <w:szCs w:val="20"/>
                              </w:rPr>
                            </w:pPr>
                            <w:r w:rsidRPr="00132971">
                              <w:rPr>
                                <w:rFonts w:hint="eastAsia"/>
                                <w:snapToGrid w:val="0"/>
                                <w:spacing w:val="4"/>
                                <w:sz w:val="20"/>
                                <w:szCs w:val="20"/>
                              </w:rPr>
                              <w:t>單位：</w:t>
                            </w:r>
                            <w:r>
                              <w:rPr>
                                <w:rFonts w:hint="eastAsia"/>
                                <w:snapToGrid w:val="0"/>
                                <w:spacing w:val="4"/>
                                <w:sz w:val="20"/>
                                <w:szCs w:val="20"/>
                              </w:rPr>
                              <w:t>項</w:t>
                            </w:r>
                          </w:p>
                          <w:tbl>
                            <w:tblPr>
                              <w:tblW w:w="7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727"/>
                              <w:gridCol w:w="769"/>
                              <w:gridCol w:w="880"/>
                              <w:gridCol w:w="622"/>
                              <w:gridCol w:w="1040"/>
                              <w:gridCol w:w="656"/>
                              <w:gridCol w:w="629"/>
                              <w:gridCol w:w="646"/>
                              <w:gridCol w:w="501"/>
                            </w:tblGrid>
                            <w:tr w:rsidR="001A1AF6" w:rsidRPr="00C91FB4" w:rsidTr="005E45B4">
                              <w:trPr>
                                <w:trHeight w:val="250"/>
                                <w:tblHeader/>
                              </w:trPr>
                              <w:tc>
                                <w:tcPr>
                                  <w:tcW w:w="798" w:type="dxa"/>
                                  <w:vMerge w:val="restart"/>
                                  <w:tcBorders>
                                    <w:tl2br w:val="nil"/>
                                  </w:tcBorders>
                                  <w:shd w:val="clear" w:color="auto" w:fill="auto"/>
                                  <w:vAlign w:val="center"/>
                                </w:tcPr>
                                <w:p w:rsidR="001A1AF6" w:rsidRPr="00C91FB4" w:rsidRDefault="001A1AF6" w:rsidP="00495347">
                                  <w:pPr>
                                    <w:widowControl w:val="0"/>
                                    <w:overflowPunct/>
                                    <w:spacing w:line="240" w:lineRule="exact"/>
                                    <w:ind w:leftChars="-18" w:left="393" w:hangingChars="218" w:hanging="436"/>
                                    <w:jc w:val="center"/>
                                    <w:rPr>
                                      <w:rFonts w:cs="Times New Roman"/>
                                      <w:color w:val="000000" w:themeColor="text1"/>
                                      <w:sz w:val="20"/>
                                      <w:szCs w:val="20"/>
                                    </w:rPr>
                                  </w:pPr>
                                  <w:r w:rsidRPr="00C91FB4">
                                    <w:rPr>
                                      <w:rFonts w:cs="Times New Roman"/>
                                      <w:color w:val="000000" w:themeColor="text1"/>
                                      <w:sz w:val="20"/>
                                      <w:szCs w:val="20"/>
                                    </w:rPr>
                                    <w:t xml:space="preserve">縣市別 </w:t>
                                  </w:r>
                                </w:p>
                              </w:tc>
                              <w:tc>
                                <w:tcPr>
                                  <w:tcW w:w="728" w:type="dxa"/>
                                  <w:vMerge w:val="restart"/>
                                  <w:shd w:val="clear" w:color="auto" w:fill="auto"/>
                                  <w:vAlign w:val="center"/>
                                </w:tcPr>
                                <w:p w:rsidR="001A1AF6"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sidRPr="00C91FB4">
                                    <w:rPr>
                                      <w:rFonts w:cs="Times New Roman" w:hint="eastAsia"/>
                                      <w:color w:val="000000" w:themeColor="text1"/>
                                      <w:sz w:val="20"/>
                                      <w:szCs w:val="20"/>
                                    </w:rPr>
                                    <w:t>管考</w:t>
                                  </w:r>
                                </w:p>
                                <w:p w:rsidR="001A1AF6"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Pr>
                                      <w:rFonts w:cs="Times New Roman" w:hint="eastAsia"/>
                                      <w:color w:val="000000" w:themeColor="text1"/>
                                      <w:sz w:val="20"/>
                                      <w:szCs w:val="20"/>
                                    </w:rPr>
                                    <w:t>照護</w:t>
                                  </w:r>
                                </w:p>
                                <w:p w:rsidR="001A1AF6" w:rsidRPr="00C91FB4"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sidRPr="00C91FB4">
                                    <w:rPr>
                                      <w:rFonts w:cs="Times New Roman" w:hint="eastAsia"/>
                                      <w:color w:val="000000" w:themeColor="text1"/>
                                      <w:sz w:val="20"/>
                                      <w:szCs w:val="20"/>
                                    </w:rPr>
                                    <w:t>方案數</w:t>
                                  </w:r>
                                </w:p>
                              </w:tc>
                              <w:tc>
                                <w:tcPr>
                                  <w:tcW w:w="770" w:type="dxa"/>
                                  <w:vMerge w:val="restart"/>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類型</w:t>
                                  </w:r>
                                </w:p>
                              </w:tc>
                              <w:tc>
                                <w:tcPr>
                                  <w:tcW w:w="4983" w:type="dxa"/>
                                  <w:gridSpan w:val="7"/>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color w:val="000000" w:themeColor="text1"/>
                                      <w:sz w:val="20"/>
                                      <w:szCs w:val="20"/>
                                    </w:rPr>
                                    <w:t>方案涉及面向</w:t>
                                  </w:r>
                                </w:p>
                              </w:tc>
                            </w:tr>
                            <w:tr w:rsidR="001A1AF6" w:rsidRPr="00C91FB4" w:rsidTr="005E45B4">
                              <w:trPr>
                                <w:trHeight w:val="425"/>
                                <w:tblHeader/>
                              </w:trPr>
                              <w:tc>
                                <w:tcPr>
                                  <w:tcW w:w="798" w:type="dxa"/>
                                  <w:vMerge/>
                                  <w:tcBorders>
                                    <w:tl2br w:val="nil"/>
                                  </w:tcBorders>
                                  <w:shd w:val="clear" w:color="auto" w:fill="auto"/>
                                  <w:vAlign w:val="center"/>
                                </w:tcPr>
                                <w:p w:rsidR="001A1AF6" w:rsidRPr="00C91FB4" w:rsidRDefault="001A1AF6" w:rsidP="00495347">
                                  <w:pPr>
                                    <w:widowControl w:val="0"/>
                                    <w:overflowPunct/>
                                    <w:spacing w:line="240" w:lineRule="exact"/>
                                    <w:ind w:leftChars="-18" w:left="393" w:hangingChars="218" w:hanging="436"/>
                                    <w:jc w:val="center"/>
                                    <w:rPr>
                                      <w:rFonts w:cs="Times New Roman"/>
                                      <w:color w:val="000000" w:themeColor="text1"/>
                                      <w:sz w:val="20"/>
                                      <w:szCs w:val="20"/>
                                    </w:rPr>
                                  </w:pPr>
                                </w:p>
                              </w:tc>
                              <w:tc>
                                <w:tcPr>
                                  <w:tcW w:w="72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70" w:type="dxa"/>
                                  <w:vMerge/>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882"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肌力強化運動</w:t>
                                  </w:r>
                                </w:p>
                              </w:tc>
                              <w:tc>
                                <w:tcPr>
                                  <w:tcW w:w="623"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認知促進</w:t>
                                  </w:r>
                                </w:p>
                              </w:tc>
                              <w:tc>
                                <w:tcPr>
                                  <w:tcW w:w="1043"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生活功能重建訓練</w:t>
                                  </w:r>
                                </w:p>
                              </w:tc>
                              <w:tc>
                                <w:tcPr>
                                  <w:tcW w:w="657"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社會參與</w:t>
                                  </w:r>
                                </w:p>
                              </w:tc>
                              <w:tc>
                                <w:tcPr>
                                  <w:tcW w:w="630"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口腔保健</w:t>
                                  </w:r>
                                </w:p>
                              </w:tc>
                              <w:tc>
                                <w:tcPr>
                                  <w:tcW w:w="647"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膳食營養</w:t>
                                  </w:r>
                                </w:p>
                              </w:tc>
                              <w:tc>
                                <w:tcPr>
                                  <w:tcW w:w="501"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其他</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基隆市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rPr>
                                <w:trHeight w:val="50"/>
                              </w:trPr>
                              <w:tc>
                                <w:tcPr>
                                  <w:tcW w:w="798" w:type="dxa"/>
                                  <w:vMerge/>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新竹市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彰化縣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17</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7</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嘉義縣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嘉義市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花蓮縣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8</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澎湖縣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金門縣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rPr>
                                <w:trHeight w:val="53"/>
                              </w:trPr>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連江縣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2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bl>
                          <w:p w:rsidR="001A1AF6" w:rsidRPr="00A17B31" w:rsidRDefault="001A1AF6" w:rsidP="00276865">
                            <w:pPr>
                              <w:spacing w:line="300" w:lineRule="exact"/>
                              <w:ind w:leftChars="-1" w:left="137" w:rightChars="44" w:right="106" w:hangingChars="77" w:hanging="139"/>
                            </w:pPr>
                            <w:r w:rsidRPr="00A17B31">
                              <w:rPr>
                                <w:rFonts w:hint="eastAsia"/>
                                <w:sz w:val="18"/>
                                <w:szCs w:val="18"/>
                                <w:lang w:eastAsia="zh-HK"/>
                              </w:rPr>
                              <w:t>資料來源</w:t>
                            </w:r>
                            <w:r w:rsidRPr="00A17B31">
                              <w:rPr>
                                <w:rFonts w:hint="eastAsia"/>
                                <w:sz w:val="18"/>
                                <w:szCs w:val="18"/>
                              </w:rPr>
                              <w:t>：</w:t>
                            </w:r>
                            <w:r w:rsidRPr="00A17B31">
                              <w:rPr>
                                <w:rFonts w:hint="eastAsia"/>
                                <w:sz w:val="18"/>
                                <w:szCs w:val="18"/>
                                <w:lang w:eastAsia="zh-HK"/>
                              </w:rPr>
                              <w:t>整理自</w:t>
                            </w:r>
                            <w:proofErr w:type="gramStart"/>
                            <w:r w:rsidRPr="00A17B31">
                              <w:rPr>
                                <w:rFonts w:hint="eastAsia"/>
                                <w:sz w:val="18"/>
                                <w:szCs w:val="18"/>
                              </w:rPr>
                              <w:t>國健署</w:t>
                            </w:r>
                            <w:proofErr w:type="gramEnd"/>
                            <w:r w:rsidRPr="00A17B31">
                              <w:rPr>
                                <w:rFonts w:hint="eastAsia"/>
                                <w:sz w:val="18"/>
                                <w:szCs w:val="18"/>
                              </w:rPr>
                              <w:t>提供資料</w:t>
                            </w:r>
                            <w:r w:rsidRPr="00A17B31">
                              <w:rPr>
                                <w:rFonts w:hint="eastAsia"/>
                                <w:sz w:val="18"/>
                                <w:szCs w:val="18"/>
                                <w:lang w:eastAsia="zh-HK"/>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8C4D1B" id="Text Box 21" o:spid="_x0000_s1034" type="#_x0000_t202" style="position:absolute;left:0;text-align:left;margin-left:123.6pt;margin-top:390.9pt;width:384.65pt;height:309pt;z-index:251763712;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" o:allowoverlap="f" filled="f" stroked="f">
                <v:textbox>
                  <w:txbxContent>
                    <w:p w:rsidR="001A1AF6" w:rsidRDefault="001A1AF6" w:rsidP="00276865">
                      <w:pPr>
                        <w:spacing w:line="240" w:lineRule="exact"/>
                        <w:ind w:rightChars="68" w:right="163" w:firstLineChars="5" w:firstLine="11"/>
                        <w:jc w:val="center"/>
                        <w:rPr>
                          <w:b/>
                          <w:spacing w:val="-6"/>
                          <w:lang w:val="zh-TW"/>
                        </w:rPr>
                      </w:pPr>
                      <w:r w:rsidRPr="00EE0C60">
                        <w:rPr>
                          <w:rFonts w:hint="eastAsia"/>
                          <w:b/>
                          <w:color w:val="000000" w:themeColor="text1"/>
                          <w:spacing w:val="-6"/>
                          <w:lang w:val="zh-TW"/>
                        </w:rPr>
                        <w:t>表</w:t>
                      </w:r>
                      <w:r w:rsidRPr="006D19DF">
                        <w:rPr>
                          <w:rFonts w:hint="eastAsia"/>
                          <w:b/>
                          <w:spacing w:val="-6"/>
                          <w:lang w:val="zh-TW"/>
                        </w:rPr>
                        <w:t>8</w:t>
                      </w:r>
                      <w:r w:rsidRPr="006D19DF">
                        <w:rPr>
                          <w:rFonts w:hint="eastAsia"/>
                          <w:b/>
                        </w:rPr>
                        <w:t xml:space="preserve">　</w:t>
                      </w:r>
                      <w:proofErr w:type="gramStart"/>
                      <w:r w:rsidRPr="006D19DF">
                        <w:rPr>
                          <w:b/>
                        </w:rPr>
                        <w:t>11</w:t>
                      </w:r>
                      <w:r w:rsidRPr="00C91FB4">
                        <w:rPr>
                          <w:b/>
                        </w:rPr>
                        <w:t>2</w:t>
                      </w:r>
                      <w:proofErr w:type="gramEnd"/>
                      <w:r w:rsidRPr="00C91FB4">
                        <w:rPr>
                          <w:b/>
                        </w:rPr>
                        <w:t>年度</w:t>
                      </w:r>
                      <w:r>
                        <w:rPr>
                          <w:rFonts w:hint="eastAsia"/>
                          <w:b/>
                        </w:rPr>
                        <w:t>管考照護</w:t>
                      </w:r>
                      <w:r w:rsidRPr="00C91FB4">
                        <w:rPr>
                          <w:b/>
                        </w:rPr>
                        <w:t>方案</w:t>
                      </w:r>
                      <w:r>
                        <w:rPr>
                          <w:rFonts w:hint="eastAsia"/>
                          <w:b/>
                        </w:rPr>
                        <w:t>面向未</w:t>
                      </w:r>
                      <w:proofErr w:type="gramStart"/>
                      <w:r>
                        <w:rPr>
                          <w:rFonts w:hint="eastAsia"/>
                          <w:b/>
                        </w:rPr>
                        <w:t>臻</w:t>
                      </w:r>
                      <w:proofErr w:type="gramEnd"/>
                      <w:r>
                        <w:rPr>
                          <w:rFonts w:hint="eastAsia"/>
                          <w:b/>
                        </w:rPr>
                        <w:t>完整之縣市</w:t>
                      </w:r>
                    </w:p>
                    <w:p w:rsidR="001A1AF6" w:rsidRPr="00132971" w:rsidRDefault="001A1AF6" w:rsidP="00276865">
                      <w:pPr>
                        <w:spacing w:line="240" w:lineRule="exact"/>
                        <w:ind w:leftChars="-46" w:left="-110" w:rightChars="68" w:right="163" w:firstLineChars="5" w:firstLine="10"/>
                        <w:jc w:val="right"/>
                        <w:rPr>
                          <w:snapToGrid w:val="0"/>
                          <w:spacing w:val="4"/>
                          <w:sz w:val="20"/>
                          <w:szCs w:val="20"/>
                        </w:rPr>
                      </w:pPr>
                      <w:r w:rsidRPr="00132971">
                        <w:rPr>
                          <w:rFonts w:hint="eastAsia"/>
                          <w:snapToGrid w:val="0"/>
                          <w:spacing w:val="4"/>
                          <w:sz w:val="20"/>
                          <w:szCs w:val="20"/>
                        </w:rPr>
                        <w:t>單位：</w:t>
                      </w:r>
                      <w:r>
                        <w:rPr>
                          <w:rFonts w:hint="eastAsia"/>
                          <w:snapToGrid w:val="0"/>
                          <w:spacing w:val="4"/>
                          <w:sz w:val="20"/>
                          <w:szCs w:val="20"/>
                        </w:rPr>
                        <w:t>項</w:t>
                      </w:r>
                    </w:p>
                    <w:tbl>
                      <w:tblPr>
                        <w:tblW w:w="7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727"/>
                        <w:gridCol w:w="769"/>
                        <w:gridCol w:w="880"/>
                        <w:gridCol w:w="622"/>
                        <w:gridCol w:w="1040"/>
                        <w:gridCol w:w="656"/>
                        <w:gridCol w:w="629"/>
                        <w:gridCol w:w="646"/>
                        <w:gridCol w:w="501"/>
                      </w:tblGrid>
                      <w:tr w:rsidR="001A1AF6" w:rsidRPr="00C91FB4" w:rsidTr="005E45B4">
                        <w:trPr>
                          <w:trHeight w:val="250"/>
                          <w:tblHeader/>
                        </w:trPr>
                        <w:tc>
                          <w:tcPr>
                            <w:tcW w:w="798" w:type="dxa"/>
                            <w:vMerge w:val="restart"/>
                            <w:tcBorders>
                              <w:tl2br w:val="nil"/>
                            </w:tcBorders>
                            <w:shd w:val="clear" w:color="auto" w:fill="auto"/>
                            <w:vAlign w:val="center"/>
                          </w:tcPr>
                          <w:p w:rsidR="001A1AF6" w:rsidRPr="00C91FB4" w:rsidRDefault="001A1AF6" w:rsidP="00495347">
                            <w:pPr>
                              <w:widowControl w:val="0"/>
                              <w:overflowPunct/>
                              <w:spacing w:line="240" w:lineRule="exact"/>
                              <w:ind w:leftChars="-18" w:left="393" w:hangingChars="218" w:hanging="436"/>
                              <w:jc w:val="center"/>
                              <w:rPr>
                                <w:rFonts w:cs="Times New Roman"/>
                                <w:color w:val="000000" w:themeColor="text1"/>
                                <w:sz w:val="20"/>
                                <w:szCs w:val="20"/>
                              </w:rPr>
                            </w:pPr>
                            <w:r w:rsidRPr="00C91FB4">
                              <w:rPr>
                                <w:rFonts w:cs="Times New Roman"/>
                                <w:color w:val="000000" w:themeColor="text1"/>
                                <w:sz w:val="20"/>
                                <w:szCs w:val="20"/>
                              </w:rPr>
                              <w:t xml:space="preserve">縣市別 </w:t>
                            </w:r>
                          </w:p>
                        </w:tc>
                        <w:tc>
                          <w:tcPr>
                            <w:tcW w:w="728" w:type="dxa"/>
                            <w:vMerge w:val="restart"/>
                            <w:shd w:val="clear" w:color="auto" w:fill="auto"/>
                            <w:vAlign w:val="center"/>
                          </w:tcPr>
                          <w:p w:rsidR="001A1AF6"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sidRPr="00C91FB4">
                              <w:rPr>
                                <w:rFonts w:cs="Times New Roman" w:hint="eastAsia"/>
                                <w:color w:val="000000" w:themeColor="text1"/>
                                <w:sz w:val="20"/>
                                <w:szCs w:val="20"/>
                              </w:rPr>
                              <w:t>管考</w:t>
                            </w:r>
                          </w:p>
                          <w:p w:rsidR="001A1AF6"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Pr>
                                <w:rFonts w:cs="Times New Roman" w:hint="eastAsia"/>
                                <w:color w:val="000000" w:themeColor="text1"/>
                                <w:sz w:val="20"/>
                                <w:szCs w:val="20"/>
                              </w:rPr>
                              <w:t>照護</w:t>
                            </w:r>
                          </w:p>
                          <w:p w:rsidR="001A1AF6" w:rsidRPr="00C91FB4" w:rsidRDefault="001A1AF6" w:rsidP="00495347">
                            <w:pPr>
                              <w:widowControl w:val="0"/>
                              <w:overflowPunct/>
                              <w:spacing w:line="240" w:lineRule="exact"/>
                              <w:ind w:leftChars="-33" w:left="1" w:rightChars="-21" w:right="-50" w:hangingChars="40" w:hanging="80"/>
                              <w:jc w:val="center"/>
                              <w:rPr>
                                <w:rFonts w:cs="Times New Roman"/>
                                <w:color w:val="000000" w:themeColor="text1"/>
                                <w:sz w:val="20"/>
                                <w:szCs w:val="20"/>
                              </w:rPr>
                            </w:pPr>
                            <w:r w:rsidRPr="00C91FB4">
                              <w:rPr>
                                <w:rFonts w:cs="Times New Roman" w:hint="eastAsia"/>
                                <w:color w:val="000000" w:themeColor="text1"/>
                                <w:sz w:val="20"/>
                                <w:szCs w:val="20"/>
                              </w:rPr>
                              <w:t>方案數</w:t>
                            </w:r>
                          </w:p>
                        </w:tc>
                        <w:tc>
                          <w:tcPr>
                            <w:tcW w:w="770" w:type="dxa"/>
                            <w:vMerge w:val="restart"/>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類型</w:t>
                            </w:r>
                          </w:p>
                        </w:tc>
                        <w:tc>
                          <w:tcPr>
                            <w:tcW w:w="4983" w:type="dxa"/>
                            <w:gridSpan w:val="7"/>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color w:val="000000" w:themeColor="text1"/>
                                <w:sz w:val="20"/>
                                <w:szCs w:val="20"/>
                              </w:rPr>
                              <w:t>方案涉及面向</w:t>
                            </w:r>
                          </w:p>
                        </w:tc>
                      </w:tr>
                      <w:tr w:rsidR="001A1AF6" w:rsidRPr="00C91FB4" w:rsidTr="005E45B4">
                        <w:trPr>
                          <w:trHeight w:val="425"/>
                          <w:tblHeader/>
                        </w:trPr>
                        <w:tc>
                          <w:tcPr>
                            <w:tcW w:w="798" w:type="dxa"/>
                            <w:vMerge/>
                            <w:tcBorders>
                              <w:tl2br w:val="nil"/>
                            </w:tcBorders>
                            <w:shd w:val="clear" w:color="auto" w:fill="auto"/>
                            <w:vAlign w:val="center"/>
                          </w:tcPr>
                          <w:p w:rsidR="001A1AF6" w:rsidRPr="00C91FB4" w:rsidRDefault="001A1AF6" w:rsidP="00495347">
                            <w:pPr>
                              <w:widowControl w:val="0"/>
                              <w:overflowPunct/>
                              <w:spacing w:line="240" w:lineRule="exact"/>
                              <w:ind w:leftChars="-18" w:left="393" w:hangingChars="218" w:hanging="436"/>
                              <w:jc w:val="center"/>
                              <w:rPr>
                                <w:rFonts w:cs="Times New Roman"/>
                                <w:color w:val="000000" w:themeColor="text1"/>
                                <w:sz w:val="20"/>
                                <w:szCs w:val="20"/>
                              </w:rPr>
                            </w:pPr>
                          </w:p>
                        </w:tc>
                        <w:tc>
                          <w:tcPr>
                            <w:tcW w:w="72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70" w:type="dxa"/>
                            <w:vMerge/>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882"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肌力強化運動</w:t>
                            </w:r>
                          </w:p>
                        </w:tc>
                        <w:tc>
                          <w:tcPr>
                            <w:tcW w:w="623"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認知促進</w:t>
                            </w:r>
                          </w:p>
                        </w:tc>
                        <w:tc>
                          <w:tcPr>
                            <w:tcW w:w="1043"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生活功能重建訓練</w:t>
                            </w:r>
                          </w:p>
                        </w:tc>
                        <w:tc>
                          <w:tcPr>
                            <w:tcW w:w="657"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社會參與</w:t>
                            </w:r>
                          </w:p>
                        </w:tc>
                        <w:tc>
                          <w:tcPr>
                            <w:tcW w:w="630"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口腔保健</w:t>
                            </w:r>
                          </w:p>
                        </w:tc>
                        <w:tc>
                          <w:tcPr>
                            <w:tcW w:w="647"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膳食營養</w:t>
                            </w:r>
                          </w:p>
                        </w:tc>
                        <w:tc>
                          <w:tcPr>
                            <w:tcW w:w="501" w:type="dxa"/>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其他</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基隆市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rPr>
                          <w:trHeight w:val="50"/>
                        </w:trPr>
                        <w:tc>
                          <w:tcPr>
                            <w:tcW w:w="798" w:type="dxa"/>
                            <w:vMerge/>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新竹市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彰化縣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17</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7</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嘉義縣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嘉義市</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花蓮縣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8</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6</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澎湖縣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金門縣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3</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p>
                        </w:tc>
                        <w:tc>
                          <w:tcPr>
                            <w:tcW w:w="728" w:type="dxa"/>
                            <w:vMerge/>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rPr>
                          <w:trHeight w:val="53"/>
                        </w:trPr>
                        <w:tc>
                          <w:tcPr>
                            <w:tcW w:w="798" w:type="dxa"/>
                            <w:vMerge w:val="restart"/>
                            <w:shd w:val="clear" w:color="auto" w:fill="auto"/>
                            <w:vAlign w:val="center"/>
                          </w:tcPr>
                          <w:p w:rsidR="001A1AF6" w:rsidRPr="00C91FB4" w:rsidRDefault="001A1AF6" w:rsidP="00495347">
                            <w:pPr>
                              <w:widowControl w:val="0"/>
                              <w:overflowPunct/>
                              <w:spacing w:line="240" w:lineRule="exact"/>
                              <w:ind w:leftChars="-21" w:left="2" w:hangingChars="26" w:hanging="52"/>
                              <w:jc w:val="center"/>
                              <w:rPr>
                                <w:rFonts w:cs="Times New Roman"/>
                                <w:color w:val="000000" w:themeColor="text1"/>
                                <w:sz w:val="20"/>
                                <w:szCs w:val="20"/>
                              </w:rPr>
                            </w:pPr>
                            <w:r w:rsidRPr="00C91FB4">
                              <w:rPr>
                                <w:rFonts w:cs="Times New Roman"/>
                                <w:color w:val="000000" w:themeColor="text1"/>
                                <w:sz w:val="20"/>
                                <w:szCs w:val="20"/>
                              </w:rPr>
                              <w:t>連江縣</w:t>
                            </w:r>
                          </w:p>
                        </w:tc>
                        <w:tc>
                          <w:tcPr>
                            <w:tcW w:w="728" w:type="dxa"/>
                            <w:vMerge w:val="restart"/>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sidRPr="00C91FB4">
                              <w:rPr>
                                <w:rFonts w:cs="Times New Roman" w:hint="eastAsia"/>
                                <w:color w:val="000000" w:themeColor="text1"/>
                                <w:sz w:val="20"/>
                                <w:szCs w:val="20"/>
                              </w:rPr>
                              <w:t>單一</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r w:rsidR="001A1AF6" w:rsidRPr="00C91FB4" w:rsidTr="005E45B4">
                        <w:tc>
                          <w:tcPr>
                            <w:tcW w:w="79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28" w:type="dxa"/>
                            <w:vMerge/>
                            <w:shd w:val="clear" w:color="auto" w:fill="auto"/>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center"/>
                              <w:rPr>
                                <w:rFonts w:cs="Times New Roman"/>
                                <w:color w:val="000000" w:themeColor="text1"/>
                                <w:sz w:val="20"/>
                                <w:szCs w:val="20"/>
                              </w:rPr>
                            </w:pPr>
                            <w:r>
                              <w:rPr>
                                <w:rFonts w:cs="Times New Roman" w:hint="eastAsia"/>
                                <w:color w:val="000000" w:themeColor="text1"/>
                                <w:sz w:val="20"/>
                                <w:szCs w:val="20"/>
                              </w:rPr>
                              <w:t>複合</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2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r w:rsidRPr="00C91FB4">
                              <w:rPr>
                                <w:rFonts w:cs="Times New Roman" w:hint="eastAsia"/>
                                <w:color w:val="000000" w:themeColor="text1"/>
                                <w:sz w:val="20"/>
                                <w:szCs w:val="20"/>
                              </w:rPr>
                              <w:t>1</w:t>
                            </w:r>
                          </w:p>
                        </w:tc>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rsidR="001A1AF6" w:rsidRPr="00C91FB4" w:rsidRDefault="001A1AF6" w:rsidP="00495347">
                            <w:pPr>
                              <w:widowControl w:val="0"/>
                              <w:overflowPunct/>
                              <w:spacing w:line="240" w:lineRule="exact"/>
                              <w:ind w:firstLineChars="0" w:firstLine="0"/>
                              <w:jc w:val="right"/>
                              <w:rPr>
                                <w:rFonts w:cs="Times New Roman"/>
                                <w:color w:val="000000" w:themeColor="text1"/>
                                <w:sz w:val="20"/>
                                <w:szCs w:val="20"/>
                              </w:rPr>
                            </w:pPr>
                            <w:proofErr w:type="gramStart"/>
                            <w:r w:rsidRPr="00C91FB4">
                              <w:rPr>
                                <w:rFonts w:cs="Times New Roman" w:hint="eastAsia"/>
                                <w:color w:val="000000" w:themeColor="text1"/>
                                <w:sz w:val="20"/>
                                <w:szCs w:val="20"/>
                              </w:rPr>
                              <w:t>—</w:t>
                            </w:r>
                            <w:proofErr w:type="gramEnd"/>
                          </w:p>
                        </w:tc>
                      </w:tr>
                    </w:tbl>
                    <w:p w:rsidR="001A1AF6" w:rsidRPr="00A17B31" w:rsidRDefault="001A1AF6" w:rsidP="00276865">
                      <w:pPr>
                        <w:spacing w:line="300" w:lineRule="exact"/>
                        <w:ind w:leftChars="-1" w:left="137" w:rightChars="44" w:right="106" w:hangingChars="77" w:hanging="139"/>
                      </w:pPr>
                      <w:r w:rsidRPr="00A17B31">
                        <w:rPr>
                          <w:rFonts w:hint="eastAsia"/>
                          <w:sz w:val="18"/>
                          <w:szCs w:val="18"/>
                          <w:lang w:eastAsia="zh-HK"/>
                        </w:rPr>
                        <w:t>資料來源</w:t>
                      </w:r>
                      <w:r w:rsidRPr="00A17B31">
                        <w:rPr>
                          <w:rFonts w:hint="eastAsia"/>
                          <w:sz w:val="18"/>
                          <w:szCs w:val="18"/>
                        </w:rPr>
                        <w:t>：</w:t>
                      </w:r>
                      <w:r w:rsidRPr="00A17B31">
                        <w:rPr>
                          <w:rFonts w:hint="eastAsia"/>
                          <w:sz w:val="18"/>
                          <w:szCs w:val="18"/>
                          <w:lang w:eastAsia="zh-HK"/>
                        </w:rPr>
                        <w:t>整理自</w:t>
                      </w:r>
                      <w:proofErr w:type="gramStart"/>
                      <w:r w:rsidRPr="00A17B31">
                        <w:rPr>
                          <w:rFonts w:hint="eastAsia"/>
                          <w:sz w:val="18"/>
                          <w:szCs w:val="18"/>
                        </w:rPr>
                        <w:t>國健署</w:t>
                      </w:r>
                      <w:proofErr w:type="gramEnd"/>
                      <w:r w:rsidRPr="00A17B31">
                        <w:rPr>
                          <w:rFonts w:hint="eastAsia"/>
                          <w:sz w:val="18"/>
                          <w:szCs w:val="18"/>
                        </w:rPr>
                        <w:t>提供資料</w:t>
                      </w:r>
                      <w:r w:rsidRPr="00A17B31">
                        <w:rPr>
                          <w:rFonts w:hint="eastAsia"/>
                          <w:sz w:val="18"/>
                          <w:szCs w:val="18"/>
                          <w:lang w:eastAsia="zh-HK"/>
                        </w:rPr>
                        <w:t>。</w:t>
                      </w:r>
                    </w:p>
                  </w:txbxContent>
                </v:textbox>
                <w10:wrap type="square" anchorx="margin"/>
              </v:shape>
            </w:pict>
          </mc:Fallback>
        </mc:AlternateContent>
      </w:r>
      <w:r w:rsidR="0009329C" w:rsidRPr="00A364A7">
        <w:t>人、1,511處，南部區域之116萬餘人、1,285處，中部區域之97萬餘人、1,146處。</w:t>
      </w:r>
      <w:proofErr w:type="gramStart"/>
      <w:r w:rsidR="0009329C" w:rsidRPr="00A364A7">
        <w:t>惟查南部</w:t>
      </w:r>
      <w:proofErr w:type="gramEnd"/>
      <w:r w:rsidR="0009329C" w:rsidRPr="00A364A7">
        <w:t>區</w:t>
      </w:r>
      <w:r w:rsidR="0009329C" w:rsidRPr="00A364A7">
        <w:rPr>
          <w:rFonts w:hint="eastAsia"/>
        </w:rPr>
        <w:t>域之管考照護方案數</w:t>
      </w:r>
      <w:r w:rsidR="0009329C" w:rsidRPr="00A364A7">
        <w:t>74項、指導員人數計1,936人，卻未及中部區域之管考照護方案數81項、指導員人數2,429人（表9），顯示區域內潛在服務對象及據點</w:t>
      </w:r>
      <w:r w:rsidR="00276865" w:rsidRPr="00A364A7">
        <w:rPr>
          <w:noProof/>
          <w:sz w:val="32"/>
          <w:szCs w:val="32"/>
        </w:rPr>
        <w:lastRenderedPageBreak/>
        <mc:AlternateContent>
          <mc:Choice Requires="wps">
            <w:drawing>
              <wp:anchor distT="0" distB="0" distL="71755" distR="114300" simplePos="0" relativeHeight="251765760" behindDoc="0" locked="0" layoutInCell="1" allowOverlap="0" wp14:anchorId="7B7C7D2D" wp14:editId="71DB22C0">
                <wp:simplePos x="0" y="0"/>
                <wp:positionH relativeFrom="margin">
                  <wp:posOffset>1718945</wp:posOffset>
                </wp:positionH>
                <wp:positionV relativeFrom="paragraph">
                  <wp:posOffset>64465</wp:posOffset>
                </wp:positionV>
                <wp:extent cx="4672330" cy="3159760"/>
                <wp:effectExtent l="0" t="0" r="0" b="2540"/>
                <wp:wrapSquare wrapText="bothSides"/>
                <wp:docPr id="2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2330" cy="3159760"/>
                        </a:xfrm>
                        <a:prstGeom prst="rect">
                          <a:avLst/>
                        </a:prstGeom>
                        <a:noFill/>
                        <a:ln>
                          <a:noFill/>
                        </a:ln>
                        <a:extLst/>
                      </wps:spPr>
                      <wps:txbx>
                        <w:txbxContent>
                          <w:p w:rsidR="001A1AF6" w:rsidRDefault="001A1AF6" w:rsidP="00276865">
                            <w:pPr>
                              <w:spacing w:line="280" w:lineRule="exact"/>
                              <w:ind w:rightChars="-1" w:right="-2" w:firstLineChars="5" w:firstLine="11"/>
                              <w:jc w:val="center"/>
                              <w:rPr>
                                <w:b/>
                                <w:spacing w:val="-6"/>
                                <w:lang w:val="zh-TW"/>
                              </w:rPr>
                            </w:pPr>
                            <w:r w:rsidRPr="006D19DF">
                              <w:rPr>
                                <w:rFonts w:hint="eastAsia"/>
                                <w:b/>
                                <w:spacing w:val="-6"/>
                                <w:lang w:val="zh-TW"/>
                              </w:rPr>
                              <w:t>表</w:t>
                            </w:r>
                            <w:r w:rsidRPr="006D19DF">
                              <w:rPr>
                                <w:b/>
                                <w:spacing w:val="-6"/>
                                <w:lang w:val="zh-TW"/>
                              </w:rPr>
                              <w:t>9</w:t>
                            </w:r>
                            <w:r w:rsidRPr="00762F58">
                              <w:rPr>
                                <w:rFonts w:hint="eastAsia"/>
                                <w:b/>
                              </w:rPr>
                              <w:t xml:space="preserve">　</w:t>
                            </w:r>
                            <w:r>
                              <w:rPr>
                                <w:rFonts w:hint="eastAsia"/>
                                <w:b/>
                              </w:rPr>
                              <w:t>1</w:t>
                            </w:r>
                            <w:r>
                              <w:rPr>
                                <w:b/>
                              </w:rPr>
                              <w:t>11年底</w:t>
                            </w:r>
                            <w:r>
                              <w:rPr>
                                <w:rFonts w:hint="eastAsia"/>
                                <w:b/>
                              </w:rPr>
                              <w:t>各區域預防及延緩失能照護服務資源與師資人數</w:t>
                            </w:r>
                          </w:p>
                          <w:p w:rsidR="001A1AF6" w:rsidRPr="00132971" w:rsidRDefault="001A1AF6" w:rsidP="00276865">
                            <w:pPr>
                              <w:spacing w:line="280" w:lineRule="exact"/>
                              <w:ind w:leftChars="-46" w:left="-110" w:rightChars="10" w:right="24"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人、處、項</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18"/>
                              <w:gridCol w:w="1055"/>
                              <w:gridCol w:w="668"/>
                              <w:gridCol w:w="820"/>
                              <w:gridCol w:w="861"/>
                              <w:gridCol w:w="788"/>
                              <w:gridCol w:w="816"/>
                            </w:tblGrid>
                            <w:tr w:rsidR="001A1AF6" w:rsidRPr="0056132E" w:rsidTr="008374D8">
                              <w:trPr>
                                <w:trHeight w:val="360"/>
                              </w:trPr>
                              <w:tc>
                                <w:tcPr>
                                  <w:tcW w:w="1033" w:type="dxa"/>
                                  <w:vMerge w:val="restart"/>
                                  <w:shd w:val="clear" w:color="auto" w:fill="auto"/>
                                  <w:vAlign w:val="center"/>
                                </w:tcPr>
                                <w:p w:rsidR="001A1AF6" w:rsidRPr="0056132E" w:rsidRDefault="001A1AF6" w:rsidP="005E45B4">
                                  <w:pPr>
                                    <w:widowControl w:val="0"/>
                                    <w:spacing w:line="240" w:lineRule="exact"/>
                                    <w:ind w:firstLineChars="0" w:firstLine="0"/>
                                    <w:jc w:val="center"/>
                                    <w:rPr>
                                      <w:rFonts w:cs="新細明體"/>
                                      <w:bCs/>
                                      <w:color w:val="000000" w:themeColor="text1"/>
                                      <w:spacing w:val="-10"/>
                                      <w:sz w:val="20"/>
                                      <w:szCs w:val="20"/>
                                    </w:rPr>
                                  </w:pPr>
                                  <w:r w:rsidRPr="0056132E">
                                    <w:rPr>
                                      <w:rFonts w:cs="新細明體" w:hint="eastAsia"/>
                                      <w:bCs/>
                                      <w:color w:val="000000" w:themeColor="text1"/>
                                      <w:spacing w:val="-10"/>
                                      <w:sz w:val="20"/>
                                      <w:szCs w:val="20"/>
                                    </w:rPr>
                                    <w:t>區域別</w:t>
                                  </w:r>
                                </w:p>
                                <w:p w:rsidR="001A1AF6" w:rsidRPr="0056132E" w:rsidRDefault="001A1AF6" w:rsidP="005E45B4">
                                  <w:pPr>
                                    <w:widowControl w:val="0"/>
                                    <w:spacing w:line="240" w:lineRule="exact"/>
                                    <w:ind w:firstLineChars="0" w:firstLine="0"/>
                                    <w:jc w:val="center"/>
                                    <w:rPr>
                                      <w:rFonts w:cs="Times New Roman"/>
                                      <w:color w:val="000000" w:themeColor="text1"/>
                                      <w:spacing w:val="-10"/>
                                      <w:sz w:val="20"/>
                                      <w:szCs w:val="20"/>
                                    </w:rPr>
                                  </w:pPr>
                                  <w:r w:rsidRPr="0056132E">
                                    <w:rPr>
                                      <w:rFonts w:cs="Times New Roman" w:hint="eastAsia"/>
                                      <w:color w:val="000000" w:themeColor="text1"/>
                                      <w:spacing w:val="-10"/>
                                      <w:sz w:val="20"/>
                                      <w:szCs w:val="20"/>
                                    </w:rPr>
                                    <w:t>(</w:t>
                                  </w:r>
                                  <w:proofErr w:type="gramStart"/>
                                  <w:r w:rsidRPr="0056132E">
                                    <w:rPr>
                                      <w:rFonts w:cs="Times New Roman" w:hint="eastAsia"/>
                                      <w:color w:val="000000" w:themeColor="text1"/>
                                      <w:spacing w:val="-10"/>
                                      <w:sz w:val="20"/>
                                      <w:szCs w:val="20"/>
                                    </w:rPr>
                                    <w:t>註</w:t>
                                  </w:r>
                                  <w:proofErr w:type="gramEnd"/>
                                  <w:r w:rsidRPr="0056132E">
                                    <w:rPr>
                                      <w:rFonts w:cs="Times New Roman" w:hint="eastAsia"/>
                                      <w:color w:val="000000" w:themeColor="text1"/>
                                      <w:spacing w:val="-10"/>
                                      <w:sz w:val="20"/>
                                      <w:szCs w:val="20"/>
                                    </w:rPr>
                                    <w:t>1)</w:t>
                                  </w:r>
                                </w:p>
                              </w:tc>
                              <w:tc>
                                <w:tcPr>
                                  <w:tcW w:w="1118" w:type="dxa"/>
                                  <w:vMerge w:val="restart"/>
                                  <w:shd w:val="clear" w:color="auto" w:fill="auto"/>
                                  <w:vAlign w:val="center"/>
                                </w:tcPr>
                                <w:p w:rsidR="001A1AF6"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65歲以上</w:t>
                                  </w:r>
                                </w:p>
                                <w:p w:rsidR="001A1AF6" w:rsidRPr="0056132E" w:rsidRDefault="001A1AF6" w:rsidP="008374D8">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人口數</w:t>
                                  </w:r>
                                </w:p>
                              </w:tc>
                              <w:tc>
                                <w:tcPr>
                                  <w:tcW w:w="1115" w:type="dxa"/>
                                  <w:vMerge w:val="restart"/>
                                  <w:shd w:val="clear" w:color="auto" w:fill="auto"/>
                                  <w:vAlign w:val="center"/>
                                </w:tcPr>
                                <w:p w:rsidR="001A1AF6" w:rsidRPr="0056132E" w:rsidRDefault="001A1AF6" w:rsidP="008374D8">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巷</w:t>
                                  </w:r>
                                  <w:proofErr w:type="gramStart"/>
                                  <w:r w:rsidRPr="0056132E">
                                    <w:rPr>
                                      <w:rFonts w:cs="Times New Roman" w:hint="eastAsia"/>
                                      <w:color w:val="000000" w:themeColor="text1"/>
                                      <w:spacing w:val="-20"/>
                                      <w:sz w:val="20"/>
                                      <w:szCs w:val="20"/>
                                    </w:rPr>
                                    <w:t>弄長照站</w:t>
                                  </w:r>
                                  <w:proofErr w:type="gramEnd"/>
                                  <w:r w:rsidRPr="0056132E">
                                    <w:rPr>
                                      <w:rFonts w:cs="Times New Roman" w:hint="eastAsia"/>
                                      <w:color w:val="000000" w:themeColor="text1"/>
                                      <w:spacing w:val="-20"/>
                                      <w:sz w:val="20"/>
                                      <w:szCs w:val="20"/>
                                    </w:rPr>
                                    <w:t>與失智社區服務據點數</w:t>
                                  </w:r>
                                </w:p>
                              </w:tc>
                              <w:tc>
                                <w:tcPr>
                                  <w:tcW w:w="695" w:type="dxa"/>
                                  <w:vMerge w:val="restart"/>
                                  <w:shd w:val="clear" w:color="auto" w:fill="auto"/>
                                  <w:vAlign w:val="center"/>
                                </w:tcPr>
                                <w:p w:rsidR="001A1AF6" w:rsidRDefault="001A1AF6" w:rsidP="008374D8">
                                  <w:pPr>
                                    <w:widowControl w:val="0"/>
                                    <w:spacing w:line="240" w:lineRule="exact"/>
                                    <w:ind w:leftChars="-56" w:left="-134" w:rightChars="-45" w:right="-108"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管考</w:t>
                                  </w:r>
                                </w:p>
                                <w:p w:rsidR="001A1AF6" w:rsidRDefault="001A1AF6" w:rsidP="008374D8">
                                  <w:pPr>
                                    <w:widowControl w:val="0"/>
                                    <w:spacing w:line="240" w:lineRule="exact"/>
                                    <w:ind w:leftChars="-56" w:left="-134" w:rightChars="-45" w:right="-108" w:firstLineChars="0" w:firstLine="0"/>
                                    <w:jc w:val="center"/>
                                    <w:rPr>
                                      <w:rFonts w:cs="Times New Roman"/>
                                      <w:color w:val="000000" w:themeColor="text1"/>
                                      <w:spacing w:val="-20"/>
                                      <w:sz w:val="20"/>
                                      <w:szCs w:val="20"/>
                                    </w:rPr>
                                  </w:pPr>
                                  <w:r>
                                    <w:rPr>
                                      <w:rFonts w:cs="Times New Roman" w:hint="eastAsia"/>
                                      <w:color w:val="000000" w:themeColor="text1"/>
                                      <w:spacing w:val="-20"/>
                                      <w:sz w:val="20"/>
                                      <w:szCs w:val="20"/>
                                    </w:rPr>
                                    <w:t>照護</w:t>
                                  </w:r>
                                </w:p>
                                <w:p w:rsidR="001A1AF6" w:rsidRPr="0056132E" w:rsidRDefault="001A1AF6" w:rsidP="008374D8">
                                  <w:pPr>
                                    <w:widowControl w:val="0"/>
                                    <w:spacing w:line="240" w:lineRule="exact"/>
                                    <w:ind w:leftChars="-56" w:left="-134" w:rightChars="-45" w:right="-108" w:firstLineChars="0" w:firstLine="0"/>
                                    <w:jc w:val="center"/>
                                    <w:rPr>
                                      <w:rFonts w:cs="Times New Roman"/>
                                      <w:color w:val="000000" w:themeColor="text1"/>
                                      <w:sz w:val="20"/>
                                      <w:szCs w:val="20"/>
                                    </w:rPr>
                                  </w:pPr>
                                  <w:r w:rsidRPr="0056132E">
                                    <w:rPr>
                                      <w:rFonts w:cs="Times New Roman" w:hint="eastAsia"/>
                                      <w:color w:val="000000" w:themeColor="text1"/>
                                      <w:spacing w:val="-20"/>
                                      <w:sz w:val="20"/>
                                      <w:szCs w:val="20"/>
                                    </w:rPr>
                                    <w:t>方案數</w:t>
                                  </w:r>
                                </w:p>
                              </w:tc>
                              <w:tc>
                                <w:tcPr>
                                  <w:tcW w:w="3342" w:type="dxa"/>
                                  <w:gridSpan w:val="4"/>
                                  <w:tcBorders>
                                    <w:bottom w:val="nil"/>
                                  </w:tcBorders>
                                  <w:shd w:val="clear" w:color="auto" w:fill="auto"/>
                                  <w:vAlign w:val="center"/>
                                </w:tcPr>
                                <w:p w:rsidR="001A1AF6" w:rsidRPr="0056132E" w:rsidRDefault="001A1AF6" w:rsidP="008374D8">
                                  <w:pPr>
                                    <w:widowControl w:val="0"/>
                                    <w:spacing w:line="240" w:lineRule="exact"/>
                                    <w:ind w:leftChars="-21" w:left="-50" w:firstLineChars="0" w:firstLine="0"/>
                                    <w:rPr>
                                      <w:rFonts w:cs="Times New Roman"/>
                                      <w:color w:val="000000" w:themeColor="text1"/>
                                      <w:sz w:val="20"/>
                                      <w:szCs w:val="20"/>
                                    </w:rPr>
                                  </w:pPr>
                                  <w:r w:rsidRPr="0056132E">
                                    <w:rPr>
                                      <w:rFonts w:cs="Times New Roman"/>
                                      <w:color w:val="000000" w:themeColor="text1"/>
                                      <w:spacing w:val="-20"/>
                                      <w:sz w:val="20"/>
                                      <w:szCs w:val="20"/>
                                    </w:rPr>
                                    <w:t>師資人數</w:t>
                                  </w:r>
                                </w:p>
                              </w:tc>
                            </w:tr>
                            <w:tr w:rsidR="001A1AF6" w:rsidRPr="0056132E" w:rsidTr="008374D8">
                              <w:trPr>
                                <w:trHeight w:val="298"/>
                              </w:trPr>
                              <w:tc>
                                <w:tcPr>
                                  <w:tcW w:w="1033" w:type="dxa"/>
                                  <w:vMerge/>
                                  <w:shd w:val="clear" w:color="auto" w:fill="auto"/>
                                  <w:vAlign w:val="center"/>
                                </w:tcPr>
                                <w:p w:rsidR="001A1AF6" w:rsidRPr="0056132E" w:rsidRDefault="001A1AF6" w:rsidP="005E45B4">
                                  <w:pPr>
                                    <w:widowControl w:val="0"/>
                                    <w:spacing w:line="240" w:lineRule="exact"/>
                                    <w:ind w:firstLineChars="0" w:firstLine="0"/>
                                    <w:jc w:val="center"/>
                                    <w:rPr>
                                      <w:rFonts w:cs="新細明體"/>
                                      <w:bCs/>
                                      <w:color w:val="000000" w:themeColor="text1"/>
                                      <w:sz w:val="20"/>
                                      <w:szCs w:val="20"/>
                                    </w:rPr>
                                  </w:pPr>
                                </w:p>
                              </w:tc>
                              <w:tc>
                                <w:tcPr>
                                  <w:tcW w:w="1118"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1115"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695"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820" w:type="dxa"/>
                                  <w:tcBorders>
                                    <w:top w:val="nil"/>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p>
                              </w:tc>
                              <w:tc>
                                <w:tcPr>
                                  <w:tcW w:w="887"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專業師資</w:t>
                                  </w:r>
                                </w:p>
                              </w:tc>
                              <w:tc>
                                <w:tcPr>
                                  <w:tcW w:w="801"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指導員</w:t>
                                  </w:r>
                                </w:p>
                              </w:tc>
                              <w:tc>
                                <w:tcPr>
                                  <w:tcW w:w="834"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協助員</w:t>
                                  </w:r>
                                </w:p>
                              </w:tc>
                            </w:tr>
                            <w:tr w:rsidR="001A1AF6" w:rsidRPr="0056132E" w:rsidTr="00E148C9">
                              <w:trPr>
                                <w:trHeight w:val="340"/>
                              </w:trPr>
                              <w:tc>
                                <w:tcPr>
                                  <w:tcW w:w="1033" w:type="dxa"/>
                                  <w:shd w:val="clear" w:color="auto" w:fill="auto"/>
                                  <w:vAlign w:val="center"/>
                                </w:tcPr>
                                <w:p w:rsidR="001A1AF6" w:rsidRPr="0056132E" w:rsidRDefault="001A1AF6" w:rsidP="008374D8">
                                  <w:pPr>
                                    <w:widowControl w:val="0"/>
                                    <w:spacing w:line="320" w:lineRule="exact"/>
                                    <w:ind w:firstLineChars="0" w:firstLine="0"/>
                                    <w:jc w:val="center"/>
                                    <w:rPr>
                                      <w:rFonts w:cs="Times New Roman"/>
                                      <w:b/>
                                      <w:color w:val="000000" w:themeColor="text1"/>
                                      <w:sz w:val="20"/>
                                      <w:szCs w:val="20"/>
                                    </w:rPr>
                                  </w:pPr>
                                  <w:r w:rsidRPr="0056132E">
                                    <w:rPr>
                                      <w:rFonts w:cs="Times New Roman" w:hint="eastAsia"/>
                                      <w:b/>
                                      <w:color w:val="000000" w:themeColor="text1"/>
                                      <w:sz w:val="20"/>
                                      <w:szCs w:val="20"/>
                                    </w:rPr>
                                    <w:t>全國</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4,085,793</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4,286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255</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13,228</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1,720</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9,445</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2,063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北部區域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1,822,229</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1,511</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84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6,539</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766</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4,608</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1,165</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中部區域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976,128</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1,146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81</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3,180</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398</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2,429</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353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南部區域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1,161,690</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1,285</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74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2,936</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477</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1,936</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523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東部區域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100,572</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318</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12</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280</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43</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218</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19</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離島區域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25,174</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293</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36</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254</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w:t>
                                  </w:r>
                                </w:p>
                              </w:tc>
                            </w:tr>
                          </w:tbl>
                          <w:p w:rsidR="001A1AF6" w:rsidRPr="001257CC" w:rsidRDefault="001A1AF6" w:rsidP="00276865">
                            <w:pPr>
                              <w:spacing w:line="240" w:lineRule="exact"/>
                              <w:ind w:leftChars="15" w:left="565" w:rightChars="10" w:right="24" w:hangingChars="294" w:hanging="529"/>
                              <w:rPr>
                                <w:sz w:val="18"/>
                                <w:szCs w:val="18"/>
                              </w:rPr>
                            </w:pPr>
                            <w:proofErr w:type="gramStart"/>
                            <w:r w:rsidRPr="001257CC">
                              <w:rPr>
                                <w:rFonts w:hint="eastAsia"/>
                                <w:sz w:val="18"/>
                                <w:szCs w:val="18"/>
                              </w:rPr>
                              <w:t>註</w:t>
                            </w:r>
                            <w:proofErr w:type="gramEnd"/>
                            <w:r w:rsidRPr="001257CC">
                              <w:rPr>
                                <w:rFonts w:hint="eastAsia"/>
                                <w:sz w:val="18"/>
                                <w:szCs w:val="18"/>
                              </w:rPr>
                              <w:t>：1.參考自國家發展委員會出版之111年都市及區域發展統計彙編所列劃分方式，北部區域包括臺北市、</w:t>
                            </w:r>
                            <w:r>
                              <w:rPr>
                                <w:rFonts w:hint="eastAsia"/>
                                <w:sz w:val="18"/>
                                <w:szCs w:val="18"/>
                              </w:rPr>
                              <w:t>新</w:t>
                            </w:r>
                            <w:r w:rsidRPr="001257CC">
                              <w:rPr>
                                <w:rFonts w:hint="eastAsia"/>
                                <w:sz w:val="18"/>
                                <w:szCs w:val="18"/>
                              </w:rPr>
                              <w:t>北市、桃園市、基隆市、宜蘭縣、新竹縣、新竹市；中部區域包括</w:t>
                            </w:r>
                            <w:proofErr w:type="gramStart"/>
                            <w:r w:rsidRPr="001257CC">
                              <w:rPr>
                                <w:rFonts w:hint="eastAsia"/>
                                <w:sz w:val="18"/>
                                <w:szCs w:val="18"/>
                              </w:rPr>
                              <w:t>臺</w:t>
                            </w:r>
                            <w:proofErr w:type="gramEnd"/>
                            <w:r w:rsidRPr="001257CC">
                              <w:rPr>
                                <w:rFonts w:hint="eastAsia"/>
                                <w:sz w:val="18"/>
                                <w:szCs w:val="18"/>
                              </w:rPr>
                              <w:t>中市、苗栗縣、彰化縣、南投縣、雲林縣；南部區域包括</w:t>
                            </w:r>
                            <w:proofErr w:type="gramStart"/>
                            <w:r w:rsidRPr="001257CC">
                              <w:rPr>
                                <w:rFonts w:hint="eastAsia"/>
                                <w:sz w:val="18"/>
                                <w:szCs w:val="18"/>
                              </w:rPr>
                              <w:t>臺</w:t>
                            </w:r>
                            <w:proofErr w:type="gramEnd"/>
                            <w:r w:rsidRPr="001257CC">
                              <w:rPr>
                                <w:rFonts w:hint="eastAsia"/>
                                <w:sz w:val="18"/>
                                <w:szCs w:val="18"/>
                              </w:rPr>
                              <w:t>南市、高雄市、嘉義縣、嘉義市、屏東縣、澎湖縣</w:t>
                            </w:r>
                            <w:r w:rsidRPr="00642526">
                              <w:rPr>
                                <w:rFonts w:hint="eastAsia"/>
                                <w:sz w:val="18"/>
                                <w:szCs w:val="18"/>
                              </w:rPr>
                              <w:t>；東部區域包括花蓮縣及</w:t>
                            </w:r>
                            <w:proofErr w:type="gramStart"/>
                            <w:r w:rsidRPr="00642526">
                              <w:rPr>
                                <w:rFonts w:hint="eastAsia"/>
                                <w:sz w:val="18"/>
                                <w:szCs w:val="18"/>
                              </w:rPr>
                              <w:t>臺</w:t>
                            </w:r>
                            <w:proofErr w:type="gramEnd"/>
                            <w:r w:rsidRPr="00642526">
                              <w:rPr>
                                <w:rFonts w:hint="eastAsia"/>
                                <w:sz w:val="18"/>
                                <w:szCs w:val="18"/>
                              </w:rPr>
                              <w:t>東縣</w:t>
                            </w:r>
                            <w:r w:rsidRPr="001257CC">
                              <w:rPr>
                                <w:rFonts w:hint="eastAsia"/>
                                <w:sz w:val="18"/>
                                <w:szCs w:val="18"/>
                              </w:rPr>
                              <w:t>。另離島區域為金門縣及連江縣。</w:t>
                            </w:r>
                          </w:p>
                          <w:p w:rsidR="001A1AF6" w:rsidRPr="001257CC" w:rsidRDefault="001A1AF6" w:rsidP="00276865">
                            <w:pPr>
                              <w:spacing w:line="240" w:lineRule="exact"/>
                              <w:ind w:leftChars="165" w:left="655" w:rightChars="10" w:right="24" w:hangingChars="144" w:hanging="259"/>
                              <w:rPr>
                                <w:sz w:val="18"/>
                                <w:szCs w:val="18"/>
                              </w:rPr>
                            </w:pPr>
                            <w:r w:rsidRPr="001257CC">
                              <w:rPr>
                                <w:rFonts w:hint="eastAsia"/>
                                <w:sz w:val="18"/>
                                <w:szCs w:val="18"/>
                              </w:rPr>
                              <w:t>2.資料來源：整理自內政部戶政人口統計及衛福部、</w:t>
                            </w:r>
                            <w:proofErr w:type="gramStart"/>
                            <w:r w:rsidRPr="001257CC">
                              <w:rPr>
                                <w:rFonts w:hint="eastAsia"/>
                                <w:sz w:val="18"/>
                                <w:szCs w:val="18"/>
                              </w:rPr>
                              <w:t>社家署、國健署</w:t>
                            </w:r>
                            <w:proofErr w:type="gramEnd"/>
                            <w:r w:rsidRPr="001257CC">
                              <w:rPr>
                                <w:rFonts w:hint="eastAsia"/>
                                <w:sz w:val="18"/>
                                <w:szCs w:val="18"/>
                              </w:rPr>
                              <w:t>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7C7D2D" id="_x0000_s1035" type="#_x0000_t202" style="position:absolute;left:0;text-align:left;margin-left:135.35pt;margin-top:5.1pt;width:367.9pt;height:248.8pt;z-index:251765760;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" o:allowoverlap="f" filled="f" stroked="f">
                <v:textbox>
                  <w:txbxContent>
                    <w:p w:rsidR="001A1AF6" w:rsidRDefault="001A1AF6" w:rsidP="00276865">
                      <w:pPr>
                        <w:spacing w:line="280" w:lineRule="exact"/>
                        <w:ind w:rightChars="-1" w:right="-2" w:firstLineChars="5" w:firstLine="11"/>
                        <w:jc w:val="center"/>
                        <w:rPr>
                          <w:b/>
                          <w:spacing w:val="-6"/>
                          <w:lang w:val="zh-TW"/>
                        </w:rPr>
                      </w:pPr>
                      <w:r w:rsidRPr="006D19DF">
                        <w:rPr>
                          <w:rFonts w:hint="eastAsia"/>
                          <w:b/>
                          <w:spacing w:val="-6"/>
                          <w:lang w:val="zh-TW"/>
                        </w:rPr>
                        <w:t>表</w:t>
                      </w:r>
                      <w:r w:rsidRPr="006D19DF">
                        <w:rPr>
                          <w:b/>
                          <w:spacing w:val="-6"/>
                          <w:lang w:val="zh-TW"/>
                        </w:rPr>
                        <w:t>9</w:t>
                      </w:r>
                      <w:r w:rsidRPr="00762F58">
                        <w:rPr>
                          <w:rFonts w:hint="eastAsia"/>
                          <w:b/>
                        </w:rPr>
                        <w:t xml:space="preserve">　</w:t>
                      </w:r>
                      <w:r>
                        <w:rPr>
                          <w:rFonts w:hint="eastAsia"/>
                          <w:b/>
                        </w:rPr>
                        <w:t>1</w:t>
                      </w:r>
                      <w:r>
                        <w:rPr>
                          <w:b/>
                        </w:rPr>
                        <w:t>11年底</w:t>
                      </w:r>
                      <w:r>
                        <w:rPr>
                          <w:rFonts w:hint="eastAsia"/>
                          <w:b/>
                        </w:rPr>
                        <w:t>各區域預防及延緩失能照護服務資源與師資人數</w:t>
                      </w:r>
                    </w:p>
                    <w:p w:rsidR="001A1AF6" w:rsidRPr="00132971" w:rsidRDefault="001A1AF6" w:rsidP="00276865">
                      <w:pPr>
                        <w:spacing w:line="280" w:lineRule="exact"/>
                        <w:ind w:leftChars="-46" w:left="-110" w:rightChars="10" w:right="24"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人、處、項</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118"/>
                        <w:gridCol w:w="1055"/>
                        <w:gridCol w:w="668"/>
                        <w:gridCol w:w="820"/>
                        <w:gridCol w:w="861"/>
                        <w:gridCol w:w="788"/>
                        <w:gridCol w:w="816"/>
                      </w:tblGrid>
                      <w:tr w:rsidR="001A1AF6" w:rsidRPr="0056132E" w:rsidTr="008374D8">
                        <w:trPr>
                          <w:trHeight w:val="360"/>
                        </w:trPr>
                        <w:tc>
                          <w:tcPr>
                            <w:tcW w:w="1033" w:type="dxa"/>
                            <w:vMerge w:val="restart"/>
                            <w:shd w:val="clear" w:color="auto" w:fill="auto"/>
                            <w:vAlign w:val="center"/>
                          </w:tcPr>
                          <w:p w:rsidR="001A1AF6" w:rsidRPr="0056132E" w:rsidRDefault="001A1AF6" w:rsidP="005E45B4">
                            <w:pPr>
                              <w:widowControl w:val="0"/>
                              <w:spacing w:line="240" w:lineRule="exact"/>
                              <w:ind w:firstLineChars="0" w:firstLine="0"/>
                              <w:jc w:val="center"/>
                              <w:rPr>
                                <w:rFonts w:cs="新細明體"/>
                                <w:bCs/>
                                <w:color w:val="000000" w:themeColor="text1"/>
                                <w:spacing w:val="-10"/>
                                <w:sz w:val="20"/>
                                <w:szCs w:val="20"/>
                              </w:rPr>
                            </w:pPr>
                            <w:r w:rsidRPr="0056132E">
                              <w:rPr>
                                <w:rFonts w:cs="新細明體" w:hint="eastAsia"/>
                                <w:bCs/>
                                <w:color w:val="000000" w:themeColor="text1"/>
                                <w:spacing w:val="-10"/>
                                <w:sz w:val="20"/>
                                <w:szCs w:val="20"/>
                              </w:rPr>
                              <w:t>區域別</w:t>
                            </w:r>
                          </w:p>
                          <w:p w:rsidR="001A1AF6" w:rsidRPr="0056132E" w:rsidRDefault="001A1AF6" w:rsidP="005E45B4">
                            <w:pPr>
                              <w:widowControl w:val="0"/>
                              <w:spacing w:line="240" w:lineRule="exact"/>
                              <w:ind w:firstLineChars="0" w:firstLine="0"/>
                              <w:jc w:val="center"/>
                              <w:rPr>
                                <w:rFonts w:cs="Times New Roman"/>
                                <w:color w:val="000000" w:themeColor="text1"/>
                                <w:spacing w:val="-10"/>
                                <w:sz w:val="20"/>
                                <w:szCs w:val="20"/>
                              </w:rPr>
                            </w:pPr>
                            <w:r w:rsidRPr="0056132E">
                              <w:rPr>
                                <w:rFonts w:cs="Times New Roman" w:hint="eastAsia"/>
                                <w:color w:val="000000" w:themeColor="text1"/>
                                <w:spacing w:val="-10"/>
                                <w:sz w:val="20"/>
                                <w:szCs w:val="20"/>
                              </w:rPr>
                              <w:t>(</w:t>
                            </w:r>
                            <w:proofErr w:type="gramStart"/>
                            <w:r w:rsidRPr="0056132E">
                              <w:rPr>
                                <w:rFonts w:cs="Times New Roman" w:hint="eastAsia"/>
                                <w:color w:val="000000" w:themeColor="text1"/>
                                <w:spacing w:val="-10"/>
                                <w:sz w:val="20"/>
                                <w:szCs w:val="20"/>
                              </w:rPr>
                              <w:t>註</w:t>
                            </w:r>
                            <w:proofErr w:type="gramEnd"/>
                            <w:r w:rsidRPr="0056132E">
                              <w:rPr>
                                <w:rFonts w:cs="Times New Roman" w:hint="eastAsia"/>
                                <w:color w:val="000000" w:themeColor="text1"/>
                                <w:spacing w:val="-10"/>
                                <w:sz w:val="20"/>
                                <w:szCs w:val="20"/>
                              </w:rPr>
                              <w:t>1)</w:t>
                            </w:r>
                          </w:p>
                        </w:tc>
                        <w:tc>
                          <w:tcPr>
                            <w:tcW w:w="1118" w:type="dxa"/>
                            <w:vMerge w:val="restart"/>
                            <w:shd w:val="clear" w:color="auto" w:fill="auto"/>
                            <w:vAlign w:val="center"/>
                          </w:tcPr>
                          <w:p w:rsidR="001A1AF6"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65歲以上</w:t>
                            </w:r>
                          </w:p>
                          <w:p w:rsidR="001A1AF6" w:rsidRPr="0056132E" w:rsidRDefault="001A1AF6" w:rsidP="008374D8">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人口數</w:t>
                            </w:r>
                          </w:p>
                        </w:tc>
                        <w:tc>
                          <w:tcPr>
                            <w:tcW w:w="1115" w:type="dxa"/>
                            <w:vMerge w:val="restart"/>
                            <w:shd w:val="clear" w:color="auto" w:fill="auto"/>
                            <w:vAlign w:val="center"/>
                          </w:tcPr>
                          <w:p w:rsidR="001A1AF6" w:rsidRPr="0056132E" w:rsidRDefault="001A1AF6" w:rsidP="008374D8">
                            <w:pPr>
                              <w:widowControl w:val="0"/>
                              <w:spacing w:line="240" w:lineRule="exact"/>
                              <w:ind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巷</w:t>
                            </w:r>
                            <w:proofErr w:type="gramStart"/>
                            <w:r w:rsidRPr="0056132E">
                              <w:rPr>
                                <w:rFonts w:cs="Times New Roman" w:hint="eastAsia"/>
                                <w:color w:val="000000" w:themeColor="text1"/>
                                <w:spacing w:val="-20"/>
                                <w:sz w:val="20"/>
                                <w:szCs w:val="20"/>
                              </w:rPr>
                              <w:t>弄長照站</w:t>
                            </w:r>
                            <w:proofErr w:type="gramEnd"/>
                            <w:r w:rsidRPr="0056132E">
                              <w:rPr>
                                <w:rFonts w:cs="Times New Roman" w:hint="eastAsia"/>
                                <w:color w:val="000000" w:themeColor="text1"/>
                                <w:spacing w:val="-20"/>
                                <w:sz w:val="20"/>
                                <w:szCs w:val="20"/>
                              </w:rPr>
                              <w:t>與失智社區服務據點數</w:t>
                            </w:r>
                          </w:p>
                        </w:tc>
                        <w:tc>
                          <w:tcPr>
                            <w:tcW w:w="695" w:type="dxa"/>
                            <w:vMerge w:val="restart"/>
                            <w:shd w:val="clear" w:color="auto" w:fill="auto"/>
                            <w:vAlign w:val="center"/>
                          </w:tcPr>
                          <w:p w:rsidR="001A1AF6" w:rsidRDefault="001A1AF6" w:rsidP="008374D8">
                            <w:pPr>
                              <w:widowControl w:val="0"/>
                              <w:spacing w:line="240" w:lineRule="exact"/>
                              <w:ind w:leftChars="-56" w:left="-134" w:rightChars="-45" w:right="-108" w:firstLineChars="0" w:firstLine="0"/>
                              <w:jc w:val="center"/>
                              <w:rPr>
                                <w:rFonts w:cs="Times New Roman"/>
                                <w:color w:val="000000" w:themeColor="text1"/>
                                <w:spacing w:val="-20"/>
                                <w:sz w:val="20"/>
                                <w:szCs w:val="20"/>
                              </w:rPr>
                            </w:pPr>
                            <w:r w:rsidRPr="0056132E">
                              <w:rPr>
                                <w:rFonts w:cs="Times New Roman" w:hint="eastAsia"/>
                                <w:color w:val="000000" w:themeColor="text1"/>
                                <w:spacing w:val="-20"/>
                                <w:sz w:val="20"/>
                                <w:szCs w:val="20"/>
                              </w:rPr>
                              <w:t>管考</w:t>
                            </w:r>
                          </w:p>
                          <w:p w:rsidR="001A1AF6" w:rsidRDefault="001A1AF6" w:rsidP="008374D8">
                            <w:pPr>
                              <w:widowControl w:val="0"/>
                              <w:spacing w:line="240" w:lineRule="exact"/>
                              <w:ind w:leftChars="-56" w:left="-134" w:rightChars="-45" w:right="-108" w:firstLineChars="0" w:firstLine="0"/>
                              <w:jc w:val="center"/>
                              <w:rPr>
                                <w:rFonts w:cs="Times New Roman"/>
                                <w:color w:val="000000" w:themeColor="text1"/>
                                <w:spacing w:val="-20"/>
                                <w:sz w:val="20"/>
                                <w:szCs w:val="20"/>
                              </w:rPr>
                            </w:pPr>
                            <w:r>
                              <w:rPr>
                                <w:rFonts w:cs="Times New Roman" w:hint="eastAsia"/>
                                <w:color w:val="000000" w:themeColor="text1"/>
                                <w:spacing w:val="-20"/>
                                <w:sz w:val="20"/>
                                <w:szCs w:val="20"/>
                              </w:rPr>
                              <w:t>照護</w:t>
                            </w:r>
                          </w:p>
                          <w:p w:rsidR="001A1AF6" w:rsidRPr="0056132E" w:rsidRDefault="001A1AF6" w:rsidP="008374D8">
                            <w:pPr>
                              <w:widowControl w:val="0"/>
                              <w:spacing w:line="240" w:lineRule="exact"/>
                              <w:ind w:leftChars="-56" w:left="-134" w:rightChars="-45" w:right="-108" w:firstLineChars="0" w:firstLine="0"/>
                              <w:jc w:val="center"/>
                              <w:rPr>
                                <w:rFonts w:cs="Times New Roman"/>
                                <w:color w:val="000000" w:themeColor="text1"/>
                                <w:sz w:val="20"/>
                                <w:szCs w:val="20"/>
                              </w:rPr>
                            </w:pPr>
                            <w:r w:rsidRPr="0056132E">
                              <w:rPr>
                                <w:rFonts w:cs="Times New Roman" w:hint="eastAsia"/>
                                <w:color w:val="000000" w:themeColor="text1"/>
                                <w:spacing w:val="-20"/>
                                <w:sz w:val="20"/>
                                <w:szCs w:val="20"/>
                              </w:rPr>
                              <w:t>方案數</w:t>
                            </w:r>
                          </w:p>
                        </w:tc>
                        <w:tc>
                          <w:tcPr>
                            <w:tcW w:w="3342" w:type="dxa"/>
                            <w:gridSpan w:val="4"/>
                            <w:tcBorders>
                              <w:bottom w:val="nil"/>
                            </w:tcBorders>
                            <w:shd w:val="clear" w:color="auto" w:fill="auto"/>
                            <w:vAlign w:val="center"/>
                          </w:tcPr>
                          <w:p w:rsidR="001A1AF6" w:rsidRPr="0056132E" w:rsidRDefault="001A1AF6" w:rsidP="008374D8">
                            <w:pPr>
                              <w:widowControl w:val="0"/>
                              <w:spacing w:line="240" w:lineRule="exact"/>
                              <w:ind w:leftChars="-21" w:left="-50" w:firstLineChars="0" w:firstLine="0"/>
                              <w:rPr>
                                <w:rFonts w:cs="Times New Roman"/>
                                <w:color w:val="000000" w:themeColor="text1"/>
                                <w:sz w:val="20"/>
                                <w:szCs w:val="20"/>
                              </w:rPr>
                            </w:pPr>
                            <w:r w:rsidRPr="0056132E">
                              <w:rPr>
                                <w:rFonts w:cs="Times New Roman"/>
                                <w:color w:val="000000" w:themeColor="text1"/>
                                <w:spacing w:val="-20"/>
                                <w:sz w:val="20"/>
                                <w:szCs w:val="20"/>
                              </w:rPr>
                              <w:t>師資人數</w:t>
                            </w:r>
                          </w:p>
                        </w:tc>
                      </w:tr>
                      <w:tr w:rsidR="001A1AF6" w:rsidRPr="0056132E" w:rsidTr="008374D8">
                        <w:trPr>
                          <w:trHeight w:val="298"/>
                        </w:trPr>
                        <w:tc>
                          <w:tcPr>
                            <w:tcW w:w="1033" w:type="dxa"/>
                            <w:vMerge/>
                            <w:shd w:val="clear" w:color="auto" w:fill="auto"/>
                            <w:vAlign w:val="center"/>
                          </w:tcPr>
                          <w:p w:rsidR="001A1AF6" w:rsidRPr="0056132E" w:rsidRDefault="001A1AF6" w:rsidP="005E45B4">
                            <w:pPr>
                              <w:widowControl w:val="0"/>
                              <w:spacing w:line="240" w:lineRule="exact"/>
                              <w:ind w:firstLineChars="0" w:firstLine="0"/>
                              <w:jc w:val="center"/>
                              <w:rPr>
                                <w:rFonts w:cs="新細明體"/>
                                <w:bCs/>
                                <w:color w:val="000000" w:themeColor="text1"/>
                                <w:sz w:val="20"/>
                                <w:szCs w:val="20"/>
                              </w:rPr>
                            </w:pPr>
                          </w:p>
                        </w:tc>
                        <w:tc>
                          <w:tcPr>
                            <w:tcW w:w="1118"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1115"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695" w:type="dxa"/>
                            <w:vMerge/>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z w:val="20"/>
                                <w:szCs w:val="20"/>
                              </w:rPr>
                            </w:pPr>
                          </w:p>
                        </w:tc>
                        <w:tc>
                          <w:tcPr>
                            <w:tcW w:w="820" w:type="dxa"/>
                            <w:tcBorders>
                              <w:top w:val="nil"/>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p>
                        </w:tc>
                        <w:tc>
                          <w:tcPr>
                            <w:tcW w:w="887"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專業師資</w:t>
                            </w:r>
                          </w:p>
                        </w:tc>
                        <w:tc>
                          <w:tcPr>
                            <w:tcW w:w="801"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指導員</w:t>
                            </w:r>
                          </w:p>
                        </w:tc>
                        <w:tc>
                          <w:tcPr>
                            <w:tcW w:w="834" w:type="dxa"/>
                            <w:tcBorders>
                              <w:top w:val="single" w:sz="4" w:space="0" w:color="auto"/>
                            </w:tcBorders>
                            <w:shd w:val="clear" w:color="auto" w:fill="auto"/>
                            <w:vAlign w:val="center"/>
                          </w:tcPr>
                          <w:p w:rsidR="001A1AF6" w:rsidRPr="0056132E" w:rsidRDefault="001A1AF6" w:rsidP="005E45B4">
                            <w:pPr>
                              <w:widowControl w:val="0"/>
                              <w:spacing w:line="240" w:lineRule="exact"/>
                              <w:ind w:firstLineChars="0" w:firstLine="0"/>
                              <w:jc w:val="center"/>
                              <w:rPr>
                                <w:rFonts w:cs="Times New Roman"/>
                                <w:color w:val="000000" w:themeColor="text1"/>
                                <w:spacing w:val="-20"/>
                                <w:sz w:val="20"/>
                                <w:szCs w:val="20"/>
                              </w:rPr>
                            </w:pPr>
                            <w:r w:rsidRPr="0056132E">
                              <w:rPr>
                                <w:rFonts w:cs="Times New Roman"/>
                                <w:color w:val="000000" w:themeColor="text1"/>
                                <w:spacing w:val="-20"/>
                                <w:sz w:val="20"/>
                                <w:szCs w:val="20"/>
                              </w:rPr>
                              <w:t>協助員</w:t>
                            </w:r>
                          </w:p>
                        </w:tc>
                      </w:tr>
                      <w:tr w:rsidR="001A1AF6" w:rsidRPr="0056132E" w:rsidTr="00E148C9">
                        <w:trPr>
                          <w:trHeight w:val="340"/>
                        </w:trPr>
                        <w:tc>
                          <w:tcPr>
                            <w:tcW w:w="1033" w:type="dxa"/>
                            <w:shd w:val="clear" w:color="auto" w:fill="auto"/>
                            <w:vAlign w:val="center"/>
                          </w:tcPr>
                          <w:p w:rsidR="001A1AF6" w:rsidRPr="0056132E" w:rsidRDefault="001A1AF6" w:rsidP="008374D8">
                            <w:pPr>
                              <w:widowControl w:val="0"/>
                              <w:spacing w:line="320" w:lineRule="exact"/>
                              <w:ind w:firstLineChars="0" w:firstLine="0"/>
                              <w:jc w:val="center"/>
                              <w:rPr>
                                <w:rFonts w:cs="Times New Roman"/>
                                <w:b/>
                                <w:color w:val="000000" w:themeColor="text1"/>
                                <w:sz w:val="20"/>
                                <w:szCs w:val="20"/>
                              </w:rPr>
                            </w:pPr>
                            <w:r w:rsidRPr="0056132E">
                              <w:rPr>
                                <w:rFonts w:cs="Times New Roman" w:hint="eastAsia"/>
                                <w:b/>
                                <w:color w:val="000000" w:themeColor="text1"/>
                                <w:sz w:val="20"/>
                                <w:szCs w:val="20"/>
                              </w:rPr>
                              <w:t>全國</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4,085,793</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4,286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255</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13,228</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1,720</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9,445</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b/>
                                <w:color w:val="000000" w:themeColor="text1"/>
                                <w:sz w:val="20"/>
                                <w:szCs w:val="20"/>
                              </w:rPr>
                            </w:pPr>
                            <w:r w:rsidRPr="0056132E">
                              <w:rPr>
                                <w:rFonts w:cs="Times New Roman" w:hint="eastAsia"/>
                                <w:b/>
                                <w:color w:val="000000" w:themeColor="text1"/>
                                <w:sz w:val="20"/>
                                <w:szCs w:val="20"/>
                              </w:rPr>
                              <w:t>2,063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北部區域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1,822,229</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1,511</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84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6,539</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766</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4,608</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1,165</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中部區域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976,128</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1,146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81</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3,180</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398</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2,429</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353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南部區域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1,161,690</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1,285</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74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2,936</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477</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1,936</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523</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東部區域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100,572</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318</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12</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280</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43</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218</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19</w:t>
                            </w:r>
                          </w:p>
                        </w:tc>
                      </w:tr>
                      <w:tr w:rsidR="001A1AF6" w:rsidRPr="0056132E" w:rsidTr="00E148C9">
                        <w:trPr>
                          <w:trHeight w:val="340"/>
                        </w:trPr>
                        <w:tc>
                          <w:tcPr>
                            <w:tcW w:w="1033" w:type="dxa"/>
                            <w:shd w:val="clear" w:color="auto" w:fill="auto"/>
                            <w:vAlign w:val="center"/>
                          </w:tcPr>
                          <w:p w:rsidR="001A1AF6" w:rsidRPr="0056132E" w:rsidRDefault="001A1AF6" w:rsidP="0036368B">
                            <w:pPr>
                              <w:widowControl w:val="0"/>
                              <w:spacing w:line="320" w:lineRule="exact"/>
                              <w:ind w:leftChars="-37" w:left="-89" w:rightChars="-70" w:right="-168" w:firstLineChars="0" w:firstLine="0"/>
                              <w:jc w:val="center"/>
                              <w:rPr>
                                <w:rFonts w:cs="Times New Roman"/>
                                <w:color w:val="000000" w:themeColor="text1"/>
                                <w:sz w:val="20"/>
                                <w:szCs w:val="20"/>
                              </w:rPr>
                            </w:pPr>
                            <w:r w:rsidRPr="0056132E">
                              <w:rPr>
                                <w:rFonts w:cs="Times New Roman" w:hint="eastAsia"/>
                                <w:color w:val="000000" w:themeColor="text1"/>
                                <w:sz w:val="20"/>
                                <w:szCs w:val="20"/>
                              </w:rPr>
                              <w:t>離島區域</w:t>
                            </w:r>
                          </w:p>
                        </w:tc>
                        <w:tc>
                          <w:tcPr>
                            <w:tcW w:w="1118"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25,174</w:t>
                            </w:r>
                          </w:p>
                        </w:tc>
                        <w:tc>
                          <w:tcPr>
                            <w:tcW w:w="111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26</w:t>
                            </w:r>
                          </w:p>
                        </w:tc>
                        <w:tc>
                          <w:tcPr>
                            <w:tcW w:w="695"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4</w:t>
                            </w:r>
                          </w:p>
                        </w:tc>
                        <w:tc>
                          <w:tcPr>
                            <w:tcW w:w="820"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293</w:t>
                            </w:r>
                          </w:p>
                        </w:tc>
                        <w:tc>
                          <w:tcPr>
                            <w:tcW w:w="887"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36</w:t>
                            </w:r>
                          </w:p>
                        </w:tc>
                        <w:tc>
                          <w:tcPr>
                            <w:tcW w:w="801"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254</w:t>
                            </w:r>
                          </w:p>
                        </w:tc>
                        <w:tc>
                          <w:tcPr>
                            <w:tcW w:w="834" w:type="dxa"/>
                            <w:shd w:val="clear" w:color="auto" w:fill="auto"/>
                            <w:vAlign w:val="center"/>
                          </w:tcPr>
                          <w:p w:rsidR="001A1AF6" w:rsidRPr="0056132E" w:rsidRDefault="001A1AF6" w:rsidP="008374D8">
                            <w:pPr>
                              <w:widowControl w:val="0"/>
                              <w:spacing w:line="320" w:lineRule="exact"/>
                              <w:ind w:firstLineChars="0" w:firstLine="0"/>
                              <w:jc w:val="right"/>
                              <w:rPr>
                                <w:rFonts w:cs="Times New Roman"/>
                                <w:color w:val="000000" w:themeColor="text1"/>
                                <w:sz w:val="20"/>
                                <w:szCs w:val="20"/>
                              </w:rPr>
                            </w:pPr>
                            <w:r w:rsidRPr="0056132E">
                              <w:rPr>
                                <w:rFonts w:cs="Times New Roman" w:hint="eastAsia"/>
                                <w:color w:val="000000" w:themeColor="text1"/>
                                <w:sz w:val="20"/>
                                <w:szCs w:val="20"/>
                              </w:rPr>
                              <w:t>3</w:t>
                            </w:r>
                          </w:p>
                        </w:tc>
                      </w:tr>
                    </w:tbl>
                    <w:p w:rsidR="001A1AF6" w:rsidRPr="001257CC" w:rsidRDefault="001A1AF6" w:rsidP="00276865">
                      <w:pPr>
                        <w:spacing w:line="240" w:lineRule="exact"/>
                        <w:ind w:leftChars="15" w:left="565" w:rightChars="10" w:right="24" w:hangingChars="294" w:hanging="529"/>
                        <w:rPr>
                          <w:sz w:val="18"/>
                          <w:szCs w:val="18"/>
                        </w:rPr>
                      </w:pPr>
                      <w:proofErr w:type="gramStart"/>
                      <w:r w:rsidRPr="001257CC">
                        <w:rPr>
                          <w:rFonts w:hint="eastAsia"/>
                          <w:sz w:val="18"/>
                          <w:szCs w:val="18"/>
                        </w:rPr>
                        <w:t>註</w:t>
                      </w:r>
                      <w:proofErr w:type="gramEnd"/>
                      <w:r w:rsidRPr="001257CC">
                        <w:rPr>
                          <w:rFonts w:hint="eastAsia"/>
                          <w:sz w:val="18"/>
                          <w:szCs w:val="18"/>
                        </w:rPr>
                        <w:t>：1.參考自國家發展委員會出版之111年都市及區域發展統計彙編所列劃分方式，北部區域包括臺北市、</w:t>
                      </w:r>
                      <w:r>
                        <w:rPr>
                          <w:rFonts w:hint="eastAsia"/>
                          <w:sz w:val="18"/>
                          <w:szCs w:val="18"/>
                        </w:rPr>
                        <w:t>新</w:t>
                      </w:r>
                      <w:r w:rsidRPr="001257CC">
                        <w:rPr>
                          <w:rFonts w:hint="eastAsia"/>
                          <w:sz w:val="18"/>
                          <w:szCs w:val="18"/>
                        </w:rPr>
                        <w:t>北市、桃園市、基隆市、宜蘭縣、新竹縣、新竹市；中部區域包括</w:t>
                      </w:r>
                      <w:proofErr w:type="gramStart"/>
                      <w:r w:rsidRPr="001257CC">
                        <w:rPr>
                          <w:rFonts w:hint="eastAsia"/>
                          <w:sz w:val="18"/>
                          <w:szCs w:val="18"/>
                        </w:rPr>
                        <w:t>臺</w:t>
                      </w:r>
                      <w:proofErr w:type="gramEnd"/>
                      <w:r w:rsidRPr="001257CC">
                        <w:rPr>
                          <w:rFonts w:hint="eastAsia"/>
                          <w:sz w:val="18"/>
                          <w:szCs w:val="18"/>
                        </w:rPr>
                        <w:t>中市、苗栗縣、彰化縣、南投縣、雲林縣；南部區域包括</w:t>
                      </w:r>
                      <w:proofErr w:type="gramStart"/>
                      <w:r w:rsidRPr="001257CC">
                        <w:rPr>
                          <w:rFonts w:hint="eastAsia"/>
                          <w:sz w:val="18"/>
                          <w:szCs w:val="18"/>
                        </w:rPr>
                        <w:t>臺</w:t>
                      </w:r>
                      <w:proofErr w:type="gramEnd"/>
                      <w:r w:rsidRPr="001257CC">
                        <w:rPr>
                          <w:rFonts w:hint="eastAsia"/>
                          <w:sz w:val="18"/>
                          <w:szCs w:val="18"/>
                        </w:rPr>
                        <w:t>南市、高雄市、嘉義縣、嘉義市、屏東縣、澎湖縣</w:t>
                      </w:r>
                      <w:r w:rsidRPr="00642526">
                        <w:rPr>
                          <w:rFonts w:hint="eastAsia"/>
                          <w:sz w:val="18"/>
                          <w:szCs w:val="18"/>
                        </w:rPr>
                        <w:t>；東部區域包括花蓮縣及</w:t>
                      </w:r>
                      <w:proofErr w:type="gramStart"/>
                      <w:r w:rsidRPr="00642526">
                        <w:rPr>
                          <w:rFonts w:hint="eastAsia"/>
                          <w:sz w:val="18"/>
                          <w:szCs w:val="18"/>
                        </w:rPr>
                        <w:t>臺</w:t>
                      </w:r>
                      <w:proofErr w:type="gramEnd"/>
                      <w:r w:rsidRPr="00642526">
                        <w:rPr>
                          <w:rFonts w:hint="eastAsia"/>
                          <w:sz w:val="18"/>
                          <w:szCs w:val="18"/>
                        </w:rPr>
                        <w:t>東縣</w:t>
                      </w:r>
                      <w:r w:rsidRPr="001257CC">
                        <w:rPr>
                          <w:rFonts w:hint="eastAsia"/>
                          <w:sz w:val="18"/>
                          <w:szCs w:val="18"/>
                        </w:rPr>
                        <w:t>。另離島區域為金門縣及連江縣。</w:t>
                      </w:r>
                    </w:p>
                    <w:p w:rsidR="001A1AF6" w:rsidRPr="001257CC" w:rsidRDefault="001A1AF6" w:rsidP="00276865">
                      <w:pPr>
                        <w:spacing w:line="240" w:lineRule="exact"/>
                        <w:ind w:leftChars="165" w:left="655" w:rightChars="10" w:right="24" w:hangingChars="144" w:hanging="259"/>
                        <w:rPr>
                          <w:sz w:val="18"/>
                          <w:szCs w:val="18"/>
                        </w:rPr>
                      </w:pPr>
                      <w:r w:rsidRPr="001257CC">
                        <w:rPr>
                          <w:rFonts w:hint="eastAsia"/>
                          <w:sz w:val="18"/>
                          <w:szCs w:val="18"/>
                        </w:rPr>
                        <w:t>2.資料來源：整理自內政部戶政人口統計及衛福部、</w:t>
                      </w:r>
                      <w:proofErr w:type="gramStart"/>
                      <w:r w:rsidRPr="001257CC">
                        <w:rPr>
                          <w:rFonts w:hint="eastAsia"/>
                          <w:sz w:val="18"/>
                          <w:szCs w:val="18"/>
                        </w:rPr>
                        <w:t>社家署、國健署</w:t>
                      </w:r>
                      <w:proofErr w:type="gramEnd"/>
                      <w:r w:rsidRPr="001257CC">
                        <w:rPr>
                          <w:rFonts w:hint="eastAsia"/>
                          <w:sz w:val="18"/>
                          <w:szCs w:val="18"/>
                        </w:rPr>
                        <w:t>提供資料。</w:t>
                      </w:r>
                    </w:p>
                  </w:txbxContent>
                </v:textbox>
                <w10:wrap type="square" anchorx="margin"/>
              </v:shape>
            </w:pict>
          </mc:Fallback>
        </mc:AlternateContent>
      </w:r>
      <w:r w:rsidR="0009329C" w:rsidRPr="00A364A7">
        <w:t>開班需求較多，可至社區據點擔任照護方案之主要帶領人力卻較少，專業師資仍顯不足</w:t>
      </w:r>
      <w:r w:rsidR="00EE0C60" w:rsidRPr="00A364A7">
        <w:t>等</w:t>
      </w:r>
      <w:r w:rsidR="0009329C" w:rsidRPr="00A364A7">
        <w:t>情事，經函</w:t>
      </w:r>
      <w:proofErr w:type="gramStart"/>
      <w:r w:rsidR="0009329C" w:rsidRPr="00A364A7">
        <w:t>請衛福部研</w:t>
      </w:r>
      <w:proofErr w:type="gramEnd"/>
      <w:r w:rsidR="0009329C" w:rsidRPr="00A364A7">
        <w:t>謀改善，</w:t>
      </w:r>
      <w:proofErr w:type="gramStart"/>
      <w:r w:rsidR="0009329C" w:rsidRPr="00A364A7">
        <w:t>俾</w:t>
      </w:r>
      <w:proofErr w:type="gramEnd"/>
      <w:r w:rsidR="0009329C" w:rsidRPr="00A364A7">
        <w:t>使照護資源有效發揮前端預防功能。</w:t>
      </w:r>
      <w:r w:rsidR="00B55E55" w:rsidRPr="00A364A7">
        <w:t>據復：（A）</w:t>
      </w:r>
      <w:r w:rsidR="00902CBB" w:rsidRPr="00A364A7">
        <w:t>針對</w:t>
      </w:r>
      <w:r w:rsidR="002A1D99" w:rsidRPr="00A364A7">
        <w:t>長</w:t>
      </w:r>
      <w:r w:rsidR="002A1D99" w:rsidRPr="00A364A7">
        <w:rPr>
          <w:rFonts w:hint="eastAsia"/>
        </w:rPr>
        <w:t>者</w:t>
      </w:r>
      <w:r w:rsidR="002A1D99" w:rsidRPr="00A364A7">
        <w:t>接受</w:t>
      </w:r>
      <w:r w:rsidR="00902CBB" w:rsidRPr="00A364A7">
        <w:t>評估結果</w:t>
      </w:r>
      <w:r w:rsidR="00902CBB" w:rsidRPr="00A364A7">
        <w:rPr>
          <w:rFonts w:hint="eastAsia"/>
        </w:rPr>
        <w:t>及</w:t>
      </w:r>
      <w:r w:rsidR="002A1D99" w:rsidRPr="00A364A7">
        <w:rPr>
          <w:rFonts w:hint="eastAsia"/>
        </w:rPr>
        <w:t>使用</w:t>
      </w:r>
      <w:r w:rsidR="000722F2" w:rsidRPr="00A364A7">
        <w:t>服務情形，</w:t>
      </w:r>
      <w:r w:rsidR="00902CBB" w:rsidRPr="00A364A7">
        <w:rPr>
          <w:rFonts w:hint="eastAsia"/>
        </w:rPr>
        <w:t>持續</w:t>
      </w:r>
      <w:r w:rsidR="00902CBB" w:rsidRPr="00A364A7">
        <w:t>透過資訊系統</w:t>
      </w:r>
      <w:r w:rsidR="002A1D99" w:rsidRPr="00A364A7">
        <w:rPr>
          <w:rFonts w:hint="eastAsia"/>
        </w:rPr>
        <w:t>蒐集</w:t>
      </w:r>
      <w:r w:rsidR="00902CBB" w:rsidRPr="00A364A7">
        <w:t>資料</w:t>
      </w:r>
      <w:r w:rsidR="00902CBB" w:rsidRPr="00A364A7">
        <w:rPr>
          <w:rFonts w:hint="eastAsia"/>
        </w:rPr>
        <w:t>及</w:t>
      </w:r>
      <w:r w:rsidR="002A1D99" w:rsidRPr="00A364A7">
        <w:t>進行</w:t>
      </w:r>
      <w:r w:rsidR="000722F2" w:rsidRPr="00A364A7">
        <w:t>服務狀態分析</w:t>
      </w:r>
      <w:r w:rsidR="00902CBB" w:rsidRPr="00A364A7">
        <w:rPr>
          <w:rFonts w:hint="eastAsia"/>
        </w:rPr>
        <w:t>；另已於</w:t>
      </w:r>
      <w:r w:rsidR="00902CBB" w:rsidRPr="00A364A7">
        <w:t>112年預防及延緩失能照護服務執行原則規定</w:t>
      </w:r>
      <w:r w:rsidR="00902CBB" w:rsidRPr="00A364A7">
        <w:rPr>
          <w:rFonts w:hint="eastAsia"/>
        </w:rPr>
        <w:t>，據點於每期</w:t>
      </w:r>
      <w:r w:rsidR="00902CBB" w:rsidRPr="00A364A7">
        <w:t>課程結束</w:t>
      </w:r>
      <w:r w:rsidR="002A1D99" w:rsidRPr="00A364A7">
        <w:rPr>
          <w:rFonts w:hint="eastAsia"/>
        </w:rPr>
        <w:t>後</w:t>
      </w:r>
      <w:r w:rsidR="00902CBB" w:rsidRPr="00A364A7">
        <w:rPr>
          <w:rFonts w:hint="eastAsia"/>
        </w:rPr>
        <w:t>須執行</w:t>
      </w:r>
      <w:r w:rsidR="00902CBB" w:rsidRPr="00A364A7">
        <w:t>照護方案品質指標</w:t>
      </w:r>
      <w:r w:rsidR="00902CBB" w:rsidRPr="00A364A7">
        <w:rPr>
          <w:rFonts w:hint="eastAsia"/>
        </w:rPr>
        <w:t>之評估，並將</w:t>
      </w:r>
      <w:r w:rsidR="002A1D99" w:rsidRPr="00A364A7">
        <w:t>照護方案品質指標之介紹及操作說明</w:t>
      </w:r>
      <w:r w:rsidR="002A1D99" w:rsidRPr="00A364A7">
        <w:rPr>
          <w:rFonts w:hint="eastAsia"/>
        </w:rPr>
        <w:t>納入</w:t>
      </w:r>
      <w:proofErr w:type="gramStart"/>
      <w:r w:rsidR="00902CBB" w:rsidRPr="00A364A7">
        <w:rPr>
          <w:rFonts w:hint="eastAsia"/>
        </w:rPr>
        <w:t>112</w:t>
      </w:r>
      <w:proofErr w:type="gramEnd"/>
      <w:r w:rsidR="00902CBB" w:rsidRPr="00A364A7">
        <w:rPr>
          <w:rFonts w:hint="eastAsia"/>
        </w:rPr>
        <w:t>年度</w:t>
      </w:r>
      <w:r w:rsidR="00902CBB" w:rsidRPr="00A364A7">
        <w:t>教育訓練內容</w:t>
      </w:r>
      <w:r w:rsidR="002A1D99" w:rsidRPr="00A364A7">
        <w:rPr>
          <w:rFonts w:hint="eastAsia"/>
        </w:rPr>
        <w:t>；</w:t>
      </w:r>
      <w:r w:rsidR="002A1D99" w:rsidRPr="00A364A7">
        <w:t>（</w:t>
      </w:r>
      <w:r w:rsidR="002A1D99" w:rsidRPr="00A364A7">
        <w:rPr>
          <w:rFonts w:hint="eastAsia"/>
        </w:rPr>
        <w:t>B</w:t>
      </w:r>
      <w:r w:rsidR="002A1D99" w:rsidRPr="00A364A7">
        <w:t>）</w:t>
      </w:r>
      <w:r w:rsidR="00E00013" w:rsidRPr="00A364A7">
        <w:rPr>
          <w:rFonts w:hint="eastAsia"/>
        </w:rPr>
        <w:t>已</w:t>
      </w:r>
      <w:r w:rsidR="00942F9C" w:rsidRPr="00A364A7">
        <w:rPr>
          <w:rFonts w:hint="eastAsia"/>
        </w:rPr>
        <w:t>於</w:t>
      </w:r>
      <w:r w:rsidR="00942F9C" w:rsidRPr="00A364A7">
        <w:t>112年</w:t>
      </w:r>
      <w:r w:rsidR="00E00013" w:rsidRPr="00A364A7">
        <w:rPr>
          <w:rFonts w:hint="eastAsia"/>
        </w:rPr>
        <w:t>辦理</w:t>
      </w:r>
      <w:r w:rsidR="00942F9C" w:rsidRPr="00A364A7">
        <w:t>新方案研發計畫</w:t>
      </w:r>
      <w:r w:rsidR="00942F9C" w:rsidRPr="00A364A7">
        <w:rPr>
          <w:rFonts w:hint="eastAsia"/>
        </w:rPr>
        <w:t>，補助地方政府</w:t>
      </w:r>
      <w:r w:rsidR="00942F9C" w:rsidRPr="00A364A7">
        <w:t>發展具實證效益及地方特色之照護方案模組，</w:t>
      </w:r>
      <w:r w:rsidR="00E00013" w:rsidRPr="00A364A7">
        <w:rPr>
          <w:rFonts w:hint="eastAsia"/>
        </w:rPr>
        <w:t>及持續</w:t>
      </w:r>
      <w:r w:rsidR="00942F9C" w:rsidRPr="00A364A7">
        <w:t>培訓</w:t>
      </w:r>
      <w:r w:rsidR="00E00013" w:rsidRPr="00A364A7">
        <w:rPr>
          <w:rFonts w:hint="eastAsia"/>
        </w:rPr>
        <w:t>與</w:t>
      </w:r>
      <w:r w:rsidR="00942F9C" w:rsidRPr="00A364A7">
        <w:t>管理方案專業師資人才</w:t>
      </w:r>
      <w:r w:rsidR="000722F2" w:rsidRPr="00A364A7">
        <w:t>。</w:t>
      </w:r>
    </w:p>
    <w:p w:rsidR="00265528" w:rsidRPr="00A364A7" w:rsidRDefault="00265528" w:rsidP="008141F0">
      <w:pPr>
        <w:spacing w:line="518" w:lineRule="exact"/>
        <w:ind w:firstLineChars="700" w:firstLine="1682"/>
      </w:pPr>
      <w:r w:rsidRPr="00A364A7">
        <w:rPr>
          <w:rFonts w:hint="eastAsia"/>
          <w:b/>
        </w:rPr>
        <w:t>B.</w:t>
      </w:r>
      <w:r w:rsidRPr="00A364A7">
        <w:rPr>
          <w:rFonts w:cs="Arial" w:hint="eastAsia"/>
        </w:rPr>
        <w:t xml:space="preserve">　</w:t>
      </w:r>
      <w:proofErr w:type="gramStart"/>
      <w:r w:rsidR="00B47241" w:rsidRPr="00A364A7">
        <w:rPr>
          <w:rFonts w:hint="eastAsia"/>
          <w:b/>
        </w:rPr>
        <w:t>國內照服員</w:t>
      </w:r>
      <w:proofErr w:type="gramEnd"/>
      <w:r w:rsidR="00B47241" w:rsidRPr="00A364A7">
        <w:rPr>
          <w:rFonts w:hint="eastAsia"/>
          <w:b/>
        </w:rPr>
        <w:t>人數持續成長，惟住宿式</w:t>
      </w:r>
      <w:proofErr w:type="gramStart"/>
      <w:r w:rsidR="00B47241" w:rsidRPr="00A364A7">
        <w:rPr>
          <w:rFonts w:hint="eastAsia"/>
          <w:b/>
        </w:rPr>
        <w:t>機構照服員</w:t>
      </w:r>
      <w:proofErr w:type="gramEnd"/>
      <w:r w:rsidR="00B47241" w:rsidRPr="00A364A7">
        <w:rPr>
          <w:rFonts w:hint="eastAsia"/>
          <w:b/>
        </w:rPr>
        <w:t>與</w:t>
      </w:r>
      <w:proofErr w:type="gramStart"/>
      <w:r w:rsidR="00B47241" w:rsidRPr="00A364A7">
        <w:rPr>
          <w:rFonts w:hint="eastAsia"/>
          <w:b/>
        </w:rPr>
        <w:t>居家照服員</w:t>
      </w:r>
      <w:proofErr w:type="gramEnd"/>
      <w:r w:rsidR="00B47241" w:rsidRPr="00A364A7">
        <w:rPr>
          <w:rFonts w:hint="eastAsia"/>
          <w:b/>
        </w:rPr>
        <w:t>薪資水準與工作負荷存有差異，不利機構</w:t>
      </w:r>
      <w:proofErr w:type="gramStart"/>
      <w:r w:rsidR="00B47241" w:rsidRPr="00A364A7">
        <w:rPr>
          <w:rFonts w:hint="eastAsia"/>
          <w:b/>
        </w:rPr>
        <w:t>招募照服人力</w:t>
      </w:r>
      <w:proofErr w:type="gramEnd"/>
      <w:r w:rsidR="00B47241" w:rsidRPr="00A364A7">
        <w:rPr>
          <w:rFonts w:hint="eastAsia"/>
          <w:b/>
        </w:rPr>
        <w:t>及鼓勵人員久任，</w:t>
      </w:r>
      <w:r w:rsidR="00E044A7" w:rsidRPr="00A364A7">
        <w:rPr>
          <w:rFonts w:hint="eastAsia"/>
          <w:b/>
        </w:rPr>
        <w:t>允宜</w:t>
      </w:r>
      <w:proofErr w:type="gramStart"/>
      <w:r w:rsidR="00786175" w:rsidRPr="00A364A7">
        <w:rPr>
          <w:rFonts w:hint="eastAsia"/>
          <w:b/>
        </w:rPr>
        <w:t>研謀善策</w:t>
      </w:r>
      <w:proofErr w:type="gramEnd"/>
      <w:r w:rsidR="00786175" w:rsidRPr="00A364A7">
        <w:rPr>
          <w:rFonts w:hint="eastAsia"/>
          <w:b/>
        </w:rPr>
        <w:t>因應</w:t>
      </w:r>
      <w:r w:rsidR="00B47241" w:rsidRPr="00A364A7">
        <w:rPr>
          <w:rFonts w:hint="eastAsia"/>
          <w:b/>
        </w:rPr>
        <w:t>，以引導長照人力</w:t>
      </w:r>
      <w:r w:rsidR="00EE0C60" w:rsidRPr="00A364A7">
        <w:rPr>
          <w:rFonts w:hint="eastAsia"/>
          <w:b/>
        </w:rPr>
        <w:t>資源</w:t>
      </w:r>
      <w:r w:rsidR="00B47241" w:rsidRPr="00A364A7">
        <w:rPr>
          <w:rFonts w:hint="eastAsia"/>
          <w:b/>
        </w:rPr>
        <w:t>均衡發展：</w:t>
      </w:r>
      <w:r w:rsidR="00B47241" w:rsidRPr="00A364A7">
        <w:rPr>
          <w:rFonts w:hint="eastAsia"/>
        </w:rPr>
        <w:t>按照服員為我國第一線提供長照服務之主要人力，其提供長照服務場域包括居家、社區及住宿式機構。</w:t>
      </w:r>
      <w:proofErr w:type="gramStart"/>
      <w:r w:rsidR="00B47241" w:rsidRPr="00A364A7">
        <w:rPr>
          <w:rFonts w:hint="eastAsia"/>
        </w:rPr>
        <w:t>衛福部</w:t>
      </w:r>
      <w:proofErr w:type="gramEnd"/>
      <w:r w:rsidR="00B47241" w:rsidRPr="00A364A7">
        <w:rPr>
          <w:rFonts w:hint="eastAsia"/>
        </w:rPr>
        <w:t>配合長照給付及支付制度自</w:t>
      </w:r>
      <w:r w:rsidR="00B47241" w:rsidRPr="00A364A7">
        <w:t>107年起推動，為吸引</w:t>
      </w:r>
      <w:proofErr w:type="gramStart"/>
      <w:r w:rsidR="00B47241" w:rsidRPr="00A364A7">
        <w:t>居家照服人力</w:t>
      </w:r>
      <w:proofErr w:type="gramEnd"/>
      <w:r w:rsidR="00B47241" w:rsidRPr="00A364A7">
        <w:t>投入及鼓勵久任，於107年4月30日函示</w:t>
      </w:r>
      <w:proofErr w:type="gramStart"/>
      <w:r w:rsidR="00B47241" w:rsidRPr="00A364A7">
        <w:t>採</w:t>
      </w:r>
      <w:proofErr w:type="gramEnd"/>
      <w:r w:rsidR="00B47241" w:rsidRPr="00A364A7">
        <w:t>月薪制之全時</w:t>
      </w:r>
      <w:proofErr w:type="gramStart"/>
      <w:r w:rsidR="00B47241" w:rsidRPr="00A364A7">
        <w:t>居家照服員</w:t>
      </w:r>
      <w:proofErr w:type="gramEnd"/>
      <w:r w:rsidR="00B47241" w:rsidRPr="00A364A7">
        <w:t>，每月最低薪資應達3萬2,000元；對於</w:t>
      </w:r>
      <w:proofErr w:type="gramStart"/>
      <w:r w:rsidR="00B47241" w:rsidRPr="00A364A7">
        <w:t>社區照服員</w:t>
      </w:r>
      <w:proofErr w:type="gramEnd"/>
      <w:r w:rsidR="00B47241" w:rsidRPr="00A364A7">
        <w:t>之薪資待遇，則係依</w:t>
      </w:r>
      <w:proofErr w:type="gramStart"/>
      <w:r w:rsidR="00B47241" w:rsidRPr="00A364A7">
        <w:t>該部所訂</w:t>
      </w:r>
      <w:proofErr w:type="gramEnd"/>
      <w:r w:rsidR="00B47241" w:rsidRPr="00A364A7">
        <w:t>「直轄</w:t>
      </w:r>
      <w:r w:rsidR="00B47241" w:rsidRPr="00A364A7">
        <w:rPr>
          <w:rFonts w:hint="eastAsia"/>
        </w:rPr>
        <w:t>市、縣市政府特約長期照顧服務契約書參考範本」第</w:t>
      </w:r>
      <w:r w:rsidR="00B47241" w:rsidRPr="00A364A7">
        <w:t>17條規定，除到宅提供身體照顧服務、日常生活照顧服務及家事服務、居家服務及機構住宿式喘息服務者外，特約單位所</w:t>
      </w:r>
      <w:proofErr w:type="gramStart"/>
      <w:r w:rsidR="00B47241" w:rsidRPr="00A364A7">
        <w:t>聘全時照服</w:t>
      </w:r>
      <w:proofErr w:type="gramEnd"/>
      <w:r w:rsidR="00B47241" w:rsidRPr="00A364A7">
        <w:t>員之全體平均薪資，應達每月3萬2,000元以上；至住宿式</w:t>
      </w:r>
      <w:proofErr w:type="gramStart"/>
      <w:r w:rsidR="00B47241" w:rsidRPr="00A364A7">
        <w:t>機構照服員</w:t>
      </w:r>
      <w:proofErr w:type="gramEnd"/>
      <w:r w:rsidR="00B47241" w:rsidRPr="00A364A7">
        <w:t>之薪資待遇，尚未</w:t>
      </w:r>
      <w:proofErr w:type="gramStart"/>
      <w:r w:rsidR="00B47241" w:rsidRPr="00A364A7">
        <w:t>明定起薪</w:t>
      </w:r>
      <w:proofErr w:type="gramEnd"/>
      <w:r w:rsidR="00B47241" w:rsidRPr="00A364A7">
        <w:t>標準。</w:t>
      </w:r>
      <w:proofErr w:type="gramStart"/>
      <w:r w:rsidR="00B47241" w:rsidRPr="00A364A7">
        <w:t>據衛福部</w:t>
      </w:r>
      <w:proofErr w:type="gramEnd"/>
      <w:r w:rsidR="00B47241" w:rsidRPr="00A364A7">
        <w:t>統計，截至111年底止，</w:t>
      </w:r>
      <w:proofErr w:type="gramStart"/>
      <w:r w:rsidR="00B47241" w:rsidRPr="00A364A7">
        <w:t>照服員</w:t>
      </w:r>
      <w:proofErr w:type="gramEnd"/>
      <w:r w:rsidR="00B47241" w:rsidRPr="00A364A7">
        <w:t>人數為9萬5,580人，較107年底之3萬5,081人，已增加6萬499人</w:t>
      </w:r>
      <w:r w:rsidR="00BF4882" w:rsidRPr="00A364A7">
        <w:rPr>
          <w:rFonts w:hint="eastAsia"/>
        </w:rPr>
        <w:t>，</w:t>
      </w:r>
      <w:r w:rsidR="00B47241" w:rsidRPr="00A364A7">
        <w:t>約172.46％，其中住宿式</w:t>
      </w:r>
      <w:proofErr w:type="gramStart"/>
      <w:r w:rsidR="00B47241" w:rsidRPr="00A364A7">
        <w:t>機構照服員</w:t>
      </w:r>
      <w:proofErr w:type="gramEnd"/>
      <w:r w:rsidR="00B47241" w:rsidRPr="00A364A7">
        <w:t>增</w:t>
      </w:r>
      <w:r w:rsidR="00B47241" w:rsidRPr="00A364A7">
        <w:rPr>
          <w:rFonts w:hint="eastAsia"/>
        </w:rPr>
        <w:t>加</w:t>
      </w:r>
      <w:r w:rsidR="00B47241" w:rsidRPr="00A364A7">
        <w:t>1萬6,308人，約85.68％，成長率未及居家與社區場域，且住宿式機構</w:t>
      </w:r>
      <w:proofErr w:type="gramStart"/>
      <w:r w:rsidR="00B47241" w:rsidRPr="00A364A7">
        <w:t>照服員占整體照服</w:t>
      </w:r>
      <w:proofErr w:type="gramEnd"/>
      <w:r w:rsidR="00B47241" w:rsidRPr="00A364A7">
        <w:t>員人數之比率，由107年底之54.25％，逐年降至111年底之36.98％（表10）。另</w:t>
      </w:r>
      <w:r w:rsidR="00EE0C60" w:rsidRPr="00A364A7">
        <w:t>據</w:t>
      </w:r>
      <w:r w:rsidR="00B47241" w:rsidRPr="00A364A7">
        <w:t>財團法人國家衛生研究院高齡醫學暨健康福祉研究中心</w:t>
      </w:r>
      <w:r w:rsidR="00276865" w:rsidRPr="00A364A7">
        <w:rPr>
          <w:noProof/>
          <w:sz w:val="32"/>
          <w:szCs w:val="32"/>
        </w:rPr>
        <w:lastRenderedPageBreak/>
        <mc:AlternateContent>
          <mc:Choice Requires="wps">
            <w:drawing>
              <wp:anchor distT="0" distB="0" distL="114300" distR="114300" simplePos="0" relativeHeight="251767808" behindDoc="0" locked="0" layoutInCell="1" allowOverlap="1" wp14:anchorId="5D9F8DF6" wp14:editId="4D15F4DA">
                <wp:simplePos x="0" y="0"/>
                <wp:positionH relativeFrom="margin">
                  <wp:posOffset>55982</wp:posOffset>
                </wp:positionH>
                <wp:positionV relativeFrom="paragraph">
                  <wp:posOffset>381</wp:posOffset>
                </wp:positionV>
                <wp:extent cx="6245860" cy="2595245"/>
                <wp:effectExtent l="0" t="0" r="0" b="0"/>
                <wp:wrapTopAndBottom/>
                <wp:docPr id="2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5860" cy="2595245"/>
                        </a:xfrm>
                        <a:prstGeom prst="rect">
                          <a:avLst/>
                        </a:prstGeom>
                        <a:noFill/>
                        <a:ln>
                          <a:noFill/>
                        </a:ln>
                        <a:extLst/>
                      </wps:spPr>
                      <wps:txbx>
                        <w:txbxContent>
                          <w:p w:rsidR="001A1AF6" w:rsidRDefault="001A1AF6" w:rsidP="00276865">
                            <w:pPr>
                              <w:spacing w:line="260" w:lineRule="exact"/>
                              <w:ind w:leftChars="59" w:left="142" w:rightChars="-56" w:right="-134" w:firstLineChars="5" w:firstLine="11"/>
                              <w:jc w:val="center"/>
                              <w:rPr>
                                <w:b/>
                                <w:spacing w:val="-6"/>
                                <w:lang w:val="zh-TW"/>
                              </w:rPr>
                            </w:pPr>
                            <w:r w:rsidRPr="00762F58">
                              <w:rPr>
                                <w:rFonts w:hint="eastAsia"/>
                                <w:b/>
                                <w:spacing w:val="-6"/>
                                <w:lang w:val="zh-TW"/>
                              </w:rPr>
                              <w:t>表</w:t>
                            </w:r>
                            <w:r w:rsidRPr="006D19DF">
                              <w:rPr>
                                <w:b/>
                                <w:spacing w:val="-6"/>
                                <w:lang w:val="zh-TW"/>
                              </w:rPr>
                              <w:t>10</w:t>
                            </w:r>
                            <w:r w:rsidRPr="006D19DF">
                              <w:rPr>
                                <w:rFonts w:hint="eastAsia"/>
                                <w:b/>
                              </w:rPr>
                              <w:t xml:space="preserve">　</w:t>
                            </w:r>
                            <w:proofErr w:type="gramStart"/>
                            <w:r w:rsidRPr="006D19DF">
                              <w:rPr>
                                <w:rFonts w:hint="eastAsia"/>
                                <w:b/>
                              </w:rPr>
                              <w:t>照服</w:t>
                            </w:r>
                            <w:r w:rsidRPr="00AB295B">
                              <w:rPr>
                                <w:rFonts w:hint="eastAsia"/>
                                <w:b/>
                              </w:rPr>
                              <w:t>員</w:t>
                            </w:r>
                            <w:proofErr w:type="gramEnd"/>
                            <w:r w:rsidRPr="00AB295B">
                              <w:rPr>
                                <w:rFonts w:hint="eastAsia"/>
                                <w:b/>
                              </w:rPr>
                              <w:t>人力成長情形</w:t>
                            </w:r>
                          </w:p>
                          <w:p w:rsidR="001A1AF6" w:rsidRDefault="001A1AF6" w:rsidP="00276865">
                            <w:pPr>
                              <w:spacing w:line="280" w:lineRule="exact"/>
                              <w:ind w:leftChars="-46" w:left="-110" w:rightChars="-45" w:right="-108"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w:t>
                            </w:r>
                            <w:r w:rsidRPr="00AB295B">
                              <w:rPr>
                                <w:rFonts w:hint="eastAsia"/>
                                <w:snapToGrid w:val="0"/>
                                <w:spacing w:val="4"/>
                                <w:sz w:val="20"/>
                                <w:szCs w:val="20"/>
                              </w:rPr>
                              <w:t>％</w:t>
                            </w:r>
                          </w:p>
                          <w:tbl>
                            <w:tblPr>
                              <w:tblW w:w="971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615"/>
                              <w:gridCol w:w="599"/>
                              <w:gridCol w:w="664"/>
                              <w:gridCol w:w="622"/>
                              <w:gridCol w:w="678"/>
                              <w:gridCol w:w="541"/>
                              <w:gridCol w:w="582"/>
                              <w:gridCol w:w="635"/>
                              <w:gridCol w:w="584"/>
                              <w:gridCol w:w="497"/>
                              <w:gridCol w:w="619"/>
                              <w:gridCol w:w="599"/>
                              <w:gridCol w:w="599"/>
                              <w:gridCol w:w="546"/>
                              <w:gridCol w:w="658"/>
                              <w:gridCol w:w="677"/>
                            </w:tblGrid>
                            <w:tr w:rsidR="001A1AF6" w:rsidRPr="00AB295B" w:rsidTr="00783690">
                              <w:trPr>
                                <w:trHeight w:val="283"/>
                              </w:trPr>
                              <w:tc>
                                <w:tcPr>
                                  <w:tcW w:w="615" w:type="dxa"/>
                                  <w:vMerge w:val="restart"/>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sz w:val="20"/>
                                      <w:szCs w:val="20"/>
                                    </w:rPr>
                                    <w:t>年底</w:t>
                                  </w:r>
                                </w:p>
                              </w:tc>
                              <w:tc>
                                <w:tcPr>
                                  <w:tcW w:w="1885" w:type="dxa"/>
                                  <w:gridSpan w:val="3"/>
                                  <w:vMerge w:val="restart"/>
                                  <w:vAlign w:val="center"/>
                                </w:tcPr>
                                <w:p w:rsidR="001A1AF6" w:rsidRPr="00AB295B" w:rsidRDefault="001A1AF6" w:rsidP="00A97FD9">
                                  <w:pPr>
                                    <w:spacing w:line="240" w:lineRule="exact"/>
                                    <w:ind w:leftChars="31" w:left="74" w:firstLineChars="10" w:firstLine="20"/>
                                    <w:textAlignment w:val="center"/>
                                    <w:rPr>
                                      <w:rFonts w:cs="Arial"/>
                                      <w:color w:val="000000" w:themeColor="text1"/>
                                      <w:sz w:val="20"/>
                                      <w:szCs w:val="20"/>
                                    </w:rPr>
                                  </w:pPr>
                                  <w:r w:rsidRPr="00991A1B">
                                    <w:rPr>
                                      <w:rFonts w:cs="Arial" w:hint="eastAsia"/>
                                      <w:bCs/>
                                      <w:color w:val="000000" w:themeColor="text1"/>
                                      <w:kern w:val="24"/>
                                      <w:sz w:val="20"/>
                                      <w:szCs w:val="20"/>
                                    </w:rPr>
                                    <w:t>合計</w:t>
                                  </w:r>
                                </w:p>
                              </w:tc>
                              <w:tc>
                                <w:tcPr>
                                  <w:tcW w:w="7215" w:type="dxa"/>
                                  <w:gridSpan w:val="12"/>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任職場域</w:t>
                                  </w:r>
                                </w:p>
                              </w:tc>
                            </w:tr>
                            <w:tr w:rsidR="001A1AF6" w:rsidRPr="00AB295B" w:rsidTr="00783690">
                              <w:trPr>
                                <w:trHeight w:val="283"/>
                              </w:trPr>
                              <w:tc>
                                <w:tcPr>
                                  <w:tcW w:w="615"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1885" w:type="dxa"/>
                                  <w:gridSpan w:val="3"/>
                                  <w:vMerge/>
                                  <w:tcBorders>
                                    <w:bottom w:val="nil"/>
                                  </w:tcBorders>
                                  <w:vAlign w:val="center"/>
                                </w:tcPr>
                                <w:p w:rsidR="001A1AF6" w:rsidRPr="00991A1B" w:rsidRDefault="001A1AF6" w:rsidP="00991A1B">
                                  <w:pPr>
                                    <w:overflowPunct/>
                                    <w:spacing w:line="240" w:lineRule="exact"/>
                                    <w:ind w:leftChars="31" w:left="74" w:firstLineChars="0" w:firstLine="0"/>
                                    <w:jc w:val="left"/>
                                    <w:textAlignment w:val="center"/>
                                    <w:rPr>
                                      <w:rFonts w:cs="Arial"/>
                                      <w:bCs/>
                                      <w:color w:val="000000" w:themeColor="text1"/>
                                      <w:kern w:val="24"/>
                                      <w:sz w:val="20"/>
                                      <w:szCs w:val="20"/>
                                    </w:rPr>
                                  </w:pPr>
                                </w:p>
                              </w:tc>
                              <w:tc>
                                <w:tcPr>
                                  <w:tcW w:w="2436" w:type="dxa"/>
                                  <w:gridSpan w:val="4"/>
                                  <w:tcBorders>
                                    <w:bottom w:val="nil"/>
                                  </w:tcBorders>
                                  <w:vAlign w:val="center"/>
                                </w:tcPr>
                                <w:p w:rsidR="001A1AF6" w:rsidRPr="00AB295B" w:rsidRDefault="001A1AF6" w:rsidP="000B3748">
                                  <w:pPr>
                                    <w:overflowPunct/>
                                    <w:spacing w:line="240" w:lineRule="exact"/>
                                    <w:ind w:leftChars="44" w:left="106"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居家</w:t>
                                  </w:r>
                                </w:p>
                              </w:tc>
                              <w:tc>
                                <w:tcPr>
                                  <w:tcW w:w="2299" w:type="dxa"/>
                                  <w:gridSpan w:val="4"/>
                                  <w:tcBorders>
                                    <w:bottom w:val="nil"/>
                                  </w:tcBorders>
                                  <w:vAlign w:val="center"/>
                                </w:tcPr>
                                <w:p w:rsidR="001A1AF6" w:rsidRPr="00AB295B" w:rsidRDefault="001A1AF6" w:rsidP="000B3748">
                                  <w:pPr>
                                    <w:overflowPunct/>
                                    <w:spacing w:line="240" w:lineRule="exact"/>
                                    <w:ind w:leftChars="30" w:left="72"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社區</w:t>
                                  </w:r>
                                </w:p>
                              </w:tc>
                              <w:tc>
                                <w:tcPr>
                                  <w:tcW w:w="2480" w:type="dxa"/>
                                  <w:gridSpan w:val="4"/>
                                  <w:tcBorders>
                                    <w:bottom w:val="nil"/>
                                  </w:tcBorders>
                                  <w:vAlign w:val="center"/>
                                </w:tcPr>
                                <w:p w:rsidR="001A1AF6" w:rsidRPr="00AB295B" w:rsidRDefault="001A1AF6" w:rsidP="000B3748">
                                  <w:pPr>
                                    <w:overflowPunct/>
                                    <w:spacing w:line="240" w:lineRule="exact"/>
                                    <w:ind w:leftChars="12" w:left="29"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住宿式機構</w:t>
                                  </w:r>
                                </w:p>
                              </w:tc>
                            </w:tr>
                            <w:tr w:rsidR="001A1AF6" w:rsidRPr="00AB295B" w:rsidTr="00783690">
                              <w:trPr>
                                <w:trHeight w:val="283"/>
                              </w:trPr>
                              <w:tc>
                                <w:tcPr>
                                  <w:tcW w:w="615" w:type="dxa"/>
                                  <w:vMerge/>
                                  <w:shd w:val="clear" w:color="auto" w:fill="auto"/>
                                  <w:vAlign w:val="center"/>
                                  <w:hideMark/>
                                </w:tcPr>
                                <w:p w:rsidR="001A1AF6" w:rsidRPr="00AB295B" w:rsidRDefault="001A1AF6" w:rsidP="005E45B4">
                                  <w:pPr>
                                    <w:overflowPunct/>
                                    <w:spacing w:line="240" w:lineRule="exact"/>
                                    <w:ind w:firstLineChars="0" w:firstLine="0"/>
                                    <w:jc w:val="left"/>
                                    <w:rPr>
                                      <w:rFonts w:cs="Arial"/>
                                      <w:color w:val="000000" w:themeColor="text1"/>
                                      <w:sz w:val="20"/>
                                      <w:szCs w:val="20"/>
                                    </w:rPr>
                                  </w:pPr>
                                </w:p>
                              </w:tc>
                              <w:tc>
                                <w:tcPr>
                                  <w:tcW w:w="599" w:type="dxa"/>
                                  <w:vMerge w:val="restart"/>
                                  <w:tcBorders>
                                    <w:top w:val="nil"/>
                                  </w:tcBorders>
                                  <w:shd w:val="clear" w:color="auto" w:fill="auto"/>
                                  <w:tcMar>
                                    <w:top w:w="11" w:type="dxa"/>
                                    <w:left w:w="11" w:type="dxa"/>
                                    <w:bottom w:w="0" w:type="dxa"/>
                                    <w:right w:w="11" w:type="dxa"/>
                                  </w:tcMar>
                                  <w:vAlign w:val="center"/>
                                  <w:hideMark/>
                                </w:tcPr>
                                <w:p w:rsidR="001A1AF6" w:rsidRPr="00991A1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1286" w:type="dxa"/>
                                  <w:gridSpan w:val="2"/>
                                  <w:tcBorders>
                                    <w:top w:val="single" w:sz="2" w:space="0" w:color="000000"/>
                                  </w:tcBorders>
                                  <w:vAlign w:val="center"/>
                                </w:tcPr>
                                <w:p w:rsidR="001A1AF6" w:rsidRPr="00991A1B" w:rsidRDefault="001A1AF6" w:rsidP="00AC6126">
                                  <w:pPr>
                                    <w:overflowPunct/>
                                    <w:spacing w:line="240" w:lineRule="exact"/>
                                    <w:ind w:firstLineChars="0" w:firstLine="0"/>
                                    <w:jc w:val="center"/>
                                    <w:textAlignment w:val="center"/>
                                    <w:rPr>
                                      <w:rFonts w:cs="Arial"/>
                                      <w:color w:val="000000" w:themeColor="text1"/>
                                      <w:sz w:val="20"/>
                                      <w:szCs w:val="20"/>
                                    </w:rPr>
                                  </w:pPr>
                                  <w:r w:rsidRPr="00991A1B">
                                    <w:rPr>
                                      <w:rFonts w:cs="Arial" w:hint="eastAsia"/>
                                      <w:color w:val="000000" w:themeColor="text1"/>
                                      <w:kern w:val="24"/>
                                      <w:sz w:val="20"/>
                                      <w:szCs w:val="20"/>
                                    </w:rPr>
                                    <w:t>較上年</w:t>
                                  </w:r>
                                  <w:r>
                                    <w:rPr>
                                      <w:rFonts w:cs="Arial" w:hint="eastAsia"/>
                                      <w:color w:val="000000" w:themeColor="text1"/>
                                      <w:kern w:val="24"/>
                                      <w:sz w:val="20"/>
                                      <w:szCs w:val="20"/>
                                    </w:rPr>
                                    <w:t>底</w:t>
                                  </w:r>
                                  <w:r w:rsidRPr="00991A1B">
                                    <w:rPr>
                                      <w:rFonts w:cs="Arial" w:hint="eastAsia"/>
                                      <w:color w:val="000000" w:themeColor="text1"/>
                                      <w:kern w:val="24"/>
                                      <w:sz w:val="20"/>
                                      <w:szCs w:val="20"/>
                                    </w:rPr>
                                    <w:t>增加</w:t>
                                  </w:r>
                                </w:p>
                              </w:tc>
                              <w:tc>
                                <w:tcPr>
                                  <w:tcW w:w="678"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541"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217"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c>
                                <w:tcPr>
                                  <w:tcW w:w="584"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497"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218"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c>
                                <w:tcPr>
                                  <w:tcW w:w="599"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546"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335"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r>
                            <w:tr w:rsidR="001A1AF6" w:rsidRPr="00AB295B" w:rsidTr="00783690">
                              <w:trPr>
                                <w:trHeight w:val="283"/>
                              </w:trPr>
                              <w:tc>
                                <w:tcPr>
                                  <w:tcW w:w="615" w:type="dxa"/>
                                  <w:vMerge/>
                                  <w:shd w:val="clear" w:color="auto" w:fill="auto"/>
                                  <w:vAlign w:val="center"/>
                                </w:tcPr>
                                <w:p w:rsidR="001A1AF6" w:rsidRPr="00AB295B" w:rsidRDefault="001A1AF6" w:rsidP="005E45B4">
                                  <w:pPr>
                                    <w:overflowPunct/>
                                    <w:spacing w:line="240" w:lineRule="exact"/>
                                    <w:ind w:firstLineChars="0" w:firstLine="0"/>
                                    <w:jc w:val="left"/>
                                    <w:rPr>
                                      <w:rFonts w:cs="Arial"/>
                                      <w:color w:val="000000" w:themeColor="text1"/>
                                      <w:sz w:val="20"/>
                                      <w:szCs w:val="20"/>
                                    </w:rPr>
                                  </w:pPr>
                                </w:p>
                              </w:tc>
                              <w:tc>
                                <w:tcPr>
                                  <w:tcW w:w="599" w:type="dxa"/>
                                  <w:vMerge/>
                                  <w:shd w:val="clear" w:color="auto" w:fill="auto"/>
                                  <w:tcMar>
                                    <w:top w:w="11" w:type="dxa"/>
                                    <w:left w:w="11" w:type="dxa"/>
                                    <w:bottom w:w="0" w:type="dxa"/>
                                    <w:right w:w="11" w:type="dxa"/>
                                  </w:tcMar>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64" w:type="dxa"/>
                                  <w:tcBorders>
                                    <w:bottom w:val="single" w:sz="2" w:space="0" w:color="000000"/>
                                  </w:tcBorders>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991A1B">
                                    <w:rPr>
                                      <w:rFonts w:cs="Arial" w:hint="eastAsia"/>
                                      <w:color w:val="000000" w:themeColor="text1"/>
                                      <w:kern w:val="24"/>
                                      <w:sz w:val="20"/>
                                      <w:szCs w:val="20"/>
                                    </w:rPr>
                                    <w:t>人數</w:t>
                                  </w:r>
                                </w:p>
                              </w:tc>
                              <w:tc>
                                <w:tcPr>
                                  <w:tcW w:w="622" w:type="dxa"/>
                                  <w:tcBorders>
                                    <w:bottom w:val="single" w:sz="2" w:space="0" w:color="000000"/>
                                  </w:tcBorders>
                                  <w:shd w:val="clear" w:color="auto" w:fill="auto"/>
                                  <w:tcMar>
                                    <w:top w:w="11" w:type="dxa"/>
                                    <w:left w:w="11" w:type="dxa"/>
                                    <w:bottom w:w="0" w:type="dxa"/>
                                    <w:right w:w="11" w:type="dxa"/>
                                  </w:tcMar>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991A1B">
                                    <w:rPr>
                                      <w:rFonts w:cs="Arial" w:hint="eastAsia"/>
                                      <w:color w:val="000000" w:themeColor="text1"/>
                                      <w:kern w:val="24"/>
                                      <w:sz w:val="20"/>
                                      <w:szCs w:val="20"/>
                                    </w:rPr>
                                    <w:t>比率</w:t>
                                  </w:r>
                                </w:p>
                              </w:tc>
                              <w:tc>
                                <w:tcPr>
                                  <w:tcW w:w="678"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41"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82"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635"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c>
                                <w:tcPr>
                                  <w:tcW w:w="584"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497"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19"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599"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c>
                                <w:tcPr>
                                  <w:tcW w:w="599"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46"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58"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677"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107</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35,081</w:t>
                                  </w:r>
                                </w:p>
                              </w:tc>
                              <w:tc>
                                <w:tcPr>
                                  <w:tcW w:w="1286" w:type="dxa"/>
                                  <w:gridSpan w:val="2"/>
                                  <w:tcBorders>
                                    <w:tl2br w:val="single" w:sz="2" w:space="0" w:color="000000"/>
                                    <w:tr2bl w:val="nil"/>
                                  </w:tcBorders>
                                  <w:vAlign w:val="center"/>
                                </w:tcPr>
                                <w:p w:rsidR="001A1AF6" w:rsidRPr="00A97FD9" w:rsidRDefault="001A1AF6" w:rsidP="003A6221">
                                  <w:pPr>
                                    <w:overflowPunct/>
                                    <w:spacing w:line="240" w:lineRule="exact"/>
                                    <w:ind w:rightChars="10" w:right="24" w:firstLineChars="0" w:firstLine="0"/>
                                    <w:jc w:val="right"/>
                                    <w:rPr>
                                      <w:rFonts w:cs="Arial"/>
                                      <w:b/>
                                      <w:color w:val="000000" w:themeColor="text1"/>
                                      <w:spacing w:val="-10"/>
                                      <w:kern w:val="24"/>
                                      <w:sz w:val="20"/>
                                      <w:szCs w:val="20"/>
                                    </w:rPr>
                                  </w:pP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13,677</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38.99</w:t>
                                  </w:r>
                                </w:p>
                              </w:tc>
                              <w:tc>
                                <w:tcPr>
                                  <w:tcW w:w="1217"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rPr>
                                      <w:rFonts w:cs="Arial"/>
                                      <w:color w:val="000000" w:themeColor="text1"/>
                                      <w:spacing w:val="-8"/>
                                      <w:kern w:val="24"/>
                                      <w:sz w:val="20"/>
                                      <w:szCs w:val="20"/>
                                    </w:rPr>
                                  </w:pP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2,371</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6.76</w:t>
                                  </w:r>
                                </w:p>
                              </w:tc>
                              <w:tc>
                                <w:tcPr>
                                  <w:tcW w:w="1218"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 xml:space="preserve">　</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19,033</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54.25</w:t>
                                  </w:r>
                                </w:p>
                              </w:tc>
                              <w:tc>
                                <w:tcPr>
                                  <w:tcW w:w="1335"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 xml:space="preserve">　</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108</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53,212</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18,131</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51.68</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20,588</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38.69</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6,911</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50.53</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5,083</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9.55</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2,712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114.38</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27,541</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51.76</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8,508</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44.70</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109</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76,870</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23,658</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44.46</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36,926</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48.04</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16,338</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79.36</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6,924</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9.01</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1,841</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36.22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33,020</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42.96</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5,479</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19.89</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110</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89,413</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12,543</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16.32</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46,605</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52.12</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9,679</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26.21</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8,456</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9.46</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1,532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22.13</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34,352</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38.42</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1,332</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4.03</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111</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95,580</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6,167</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6.90</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50,309</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52.64</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3,704</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7.95</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9,930</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10.39</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1,474</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17.43</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35,341</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36.98</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989</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2.88</w:t>
                                  </w:r>
                                </w:p>
                              </w:tc>
                            </w:tr>
                          </w:tbl>
                          <w:p w:rsidR="001A1AF6" w:rsidRPr="001257CC" w:rsidRDefault="001A1AF6" w:rsidP="00276865">
                            <w:pPr>
                              <w:spacing w:line="280" w:lineRule="exact"/>
                              <w:ind w:leftChars="-46" w:left="-110" w:rightChars="-45" w:right="-108" w:firstLineChars="57" w:firstLine="103"/>
                              <w:jc w:val="left"/>
                              <w:rPr>
                                <w:snapToGrid w:val="0"/>
                                <w:sz w:val="20"/>
                                <w:szCs w:val="20"/>
                              </w:rPr>
                            </w:pPr>
                            <w:r w:rsidRPr="001257CC">
                              <w:rPr>
                                <w:rFonts w:hint="eastAsia"/>
                                <w:sz w:val="18"/>
                                <w:szCs w:val="18"/>
                                <w:lang w:eastAsia="zh-HK"/>
                              </w:rPr>
                              <w:t>資料來源</w:t>
                            </w:r>
                            <w:r w:rsidRPr="001257CC">
                              <w:rPr>
                                <w:rFonts w:hint="eastAsia"/>
                                <w:sz w:val="18"/>
                                <w:szCs w:val="18"/>
                              </w:rPr>
                              <w:t>：</w:t>
                            </w:r>
                            <w:r w:rsidRPr="001257CC">
                              <w:rPr>
                                <w:rFonts w:hint="eastAsia"/>
                                <w:sz w:val="18"/>
                                <w:szCs w:val="18"/>
                                <w:lang w:eastAsia="zh-HK"/>
                              </w:rPr>
                              <w:t>整理自</w:t>
                            </w:r>
                            <w:r w:rsidRPr="001257CC">
                              <w:rPr>
                                <w:rFonts w:hint="eastAsia"/>
                                <w:sz w:val="18"/>
                                <w:szCs w:val="18"/>
                              </w:rPr>
                              <w:t>衛福部提供資料</w:t>
                            </w:r>
                            <w:r w:rsidRPr="001257CC">
                              <w:rPr>
                                <w:rFonts w:hint="eastAsia"/>
                                <w:sz w:val="18"/>
                                <w:szCs w:val="18"/>
                                <w:lang w:eastAsia="zh-HK"/>
                              </w:rPr>
                              <w:t>。</w:t>
                            </w:r>
                          </w:p>
                        </w:txbxContent>
                      </wps:txbx>
                      <wps:bodyPr rot="0" vert="horz" wrap="square" lIns="3600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9F8DF6" id="_x0000_s1036" type="#_x0000_t202" style="position:absolute;left:0;text-align:left;margin-left:4.4pt;margin-top:.05pt;width:491.8pt;height:204.3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" filled="f" stroked="f">
                <v:textbox inset="1mm">
                  <w:txbxContent>
                    <w:p w:rsidR="001A1AF6" w:rsidRDefault="001A1AF6" w:rsidP="00276865">
                      <w:pPr>
                        <w:spacing w:line="260" w:lineRule="exact"/>
                        <w:ind w:leftChars="59" w:left="142" w:rightChars="-56" w:right="-134" w:firstLineChars="5" w:firstLine="11"/>
                        <w:jc w:val="center"/>
                        <w:rPr>
                          <w:b/>
                          <w:spacing w:val="-6"/>
                          <w:lang w:val="zh-TW"/>
                        </w:rPr>
                      </w:pPr>
                      <w:r w:rsidRPr="00762F58">
                        <w:rPr>
                          <w:rFonts w:hint="eastAsia"/>
                          <w:b/>
                          <w:spacing w:val="-6"/>
                          <w:lang w:val="zh-TW"/>
                        </w:rPr>
                        <w:t>表</w:t>
                      </w:r>
                      <w:r w:rsidRPr="006D19DF">
                        <w:rPr>
                          <w:b/>
                          <w:spacing w:val="-6"/>
                          <w:lang w:val="zh-TW"/>
                        </w:rPr>
                        <w:t>10</w:t>
                      </w:r>
                      <w:r w:rsidRPr="006D19DF">
                        <w:rPr>
                          <w:rFonts w:hint="eastAsia"/>
                          <w:b/>
                        </w:rPr>
                        <w:t xml:space="preserve">　</w:t>
                      </w:r>
                      <w:proofErr w:type="gramStart"/>
                      <w:r w:rsidRPr="006D19DF">
                        <w:rPr>
                          <w:rFonts w:hint="eastAsia"/>
                          <w:b/>
                        </w:rPr>
                        <w:t>照服</w:t>
                      </w:r>
                      <w:r w:rsidRPr="00AB295B">
                        <w:rPr>
                          <w:rFonts w:hint="eastAsia"/>
                          <w:b/>
                        </w:rPr>
                        <w:t>員</w:t>
                      </w:r>
                      <w:proofErr w:type="gramEnd"/>
                      <w:r w:rsidRPr="00AB295B">
                        <w:rPr>
                          <w:rFonts w:hint="eastAsia"/>
                          <w:b/>
                        </w:rPr>
                        <w:t>人力成長情形</w:t>
                      </w:r>
                    </w:p>
                    <w:p w:rsidR="001A1AF6" w:rsidRDefault="001A1AF6" w:rsidP="00276865">
                      <w:pPr>
                        <w:spacing w:line="280" w:lineRule="exact"/>
                        <w:ind w:leftChars="-46" w:left="-110" w:rightChars="-45" w:right="-108"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w:t>
                      </w:r>
                      <w:r w:rsidRPr="00AB295B">
                        <w:rPr>
                          <w:rFonts w:hint="eastAsia"/>
                          <w:snapToGrid w:val="0"/>
                          <w:spacing w:val="4"/>
                          <w:sz w:val="20"/>
                          <w:szCs w:val="20"/>
                        </w:rPr>
                        <w:t>％</w:t>
                      </w:r>
                    </w:p>
                    <w:tbl>
                      <w:tblPr>
                        <w:tblW w:w="971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615"/>
                        <w:gridCol w:w="599"/>
                        <w:gridCol w:w="664"/>
                        <w:gridCol w:w="622"/>
                        <w:gridCol w:w="678"/>
                        <w:gridCol w:w="541"/>
                        <w:gridCol w:w="582"/>
                        <w:gridCol w:w="635"/>
                        <w:gridCol w:w="584"/>
                        <w:gridCol w:w="497"/>
                        <w:gridCol w:w="619"/>
                        <w:gridCol w:w="599"/>
                        <w:gridCol w:w="599"/>
                        <w:gridCol w:w="546"/>
                        <w:gridCol w:w="658"/>
                        <w:gridCol w:w="677"/>
                      </w:tblGrid>
                      <w:tr w:rsidR="001A1AF6" w:rsidRPr="00AB295B" w:rsidTr="00783690">
                        <w:trPr>
                          <w:trHeight w:val="283"/>
                        </w:trPr>
                        <w:tc>
                          <w:tcPr>
                            <w:tcW w:w="615" w:type="dxa"/>
                            <w:vMerge w:val="restart"/>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sz w:val="20"/>
                                <w:szCs w:val="20"/>
                              </w:rPr>
                              <w:t>年底</w:t>
                            </w:r>
                          </w:p>
                        </w:tc>
                        <w:tc>
                          <w:tcPr>
                            <w:tcW w:w="1885" w:type="dxa"/>
                            <w:gridSpan w:val="3"/>
                            <w:vMerge w:val="restart"/>
                            <w:vAlign w:val="center"/>
                          </w:tcPr>
                          <w:p w:rsidR="001A1AF6" w:rsidRPr="00AB295B" w:rsidRDefault="001A1AF6" w:rsidP="00A97FD9">
                            <w:pPr>
                              <w:spacing w:line="240" w:lineRule="exact"/>
                              <w:ind w:leftChars="31" w:left="74" w:firstLineChars="10" w:firstLine="20"/>
                              <w:textAlignment w:val="center"/>
                              <w:rPr>
                                <w:rFonts w:cs="Arial"/>
                                <w:color w:val="000000" w:themeColor="text1"/>
                                <w:sz w:val="20"/>
                                <w:szCs w:val="20"/>
                              </w:rPr>
                            </w:pPr>
                            <w:r w:rsidRPr="00991A1B">
                              <w:rPr>
                                <w:rFonts w:cs="Arial" w:hint="eastAsia"/>
                                <w:bCs/>
                                <w:color w:val="000000" w:themeColor="text1"/>
                                <w:kern w:val="24"/>
                                <w:sz w:val="20"/>
                                <w:szCs w:val="20"/>
                              </w:rPr>
                              <w:t>合計</w:t>
                            </w:r>
                          </w:p>
                        </w:tc>
                        <w:tc>
                          <w:tcPr>
                            <w:tcW w:w="7215" w:type="dxa"/>
                            <w:gridSpan w:val="12"/>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任職場域</w:t>
                            </w:r>
                          </w:p>
                        </w:tc>
                      </w:tr>
                      <w:tr w:rsidR="001A1AF6" w:rsidRPr="00AB295B" w:rsidTr="00783690">
                        <w:trPr>
                          <w:trHeight w:val="283"/>
                        </w:trPr>
                        <w:tc>
                          <w:tcPr>
                            <w:tcW w:w="615"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1885" w:type="dxa"/>
                            <w:gridSpan w:val="3"/>
                            <w:vMerge/>
                            <w:tcBorders>
                              <w:bottom w:val="nil"/>
                            </w:tcBorders>
                            <w:vAlign w:val="center"/>
                          </w:tcPr>
                          <w:p w:rsidR="001A1AF6" w:rsidRPr="00991A1B" w:rsidRDefault="001A1AF6" w:rsidP="00991A1B">
                            <w:pPr>
                              <w:overflowPunct/>
                              <w:spacing w:line="240" w:lineRule="exact"/>
                              <w:ind w:leftChars="31" w:left="74" w:firstLineChars="0" w:firstLine="0"/>
                              <w:jc w:val="left"/>
                              <w:textAlignment w:val="center"/>
                              <w:rPr>
                                <w:rFonts w:cs="Arial"/>
                                <w:bCs/>
                                <w:color w:val="000000" w:themeColor="text1"/>
                                <w:kern w:val="24"/>
                                <w:sz w:val="20"/>
                                <w:szCs w:val="20"/>
                              </w:rPr>
                            </w:pPr>
                          </w:p>
                        </w:tc>
                        <w:tc>
                          <w:tcPr>
                            <w:tcW w:w="2436" w:type="dxa"/>
                            <w:gridSpan w:val="4"/>
                            <w:tcBorders>
                              <w:bottom w:val="nil"/>
                            </w:tcBorders>
                            <w:vAlign w:val="center"/>
                          </w:tcPr>
                          <w:p w:rsidR="001A1AF6" w:rsidRPr="00AB295B" w:rsidRDefault="001A1AF6" w:rsidP="000B3748">
                            <w:pPr>
                              <w:overflowPunct/>
                              <w:spacing w:line="240" w:lineRule="exact"/>
                              <w:ind w:leftChars="44" w:left="106"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居家</w:t>
                            </w:r>
                          </w:p>
                        </w:tc>
                        <w:tc>
                          <w:tcPr>
                            <w:tcW w:w="2299" w:type="dxa"/>
                            <w:gridSpan w:val="4"/>
                            <w:tcBorders>
                              <w:bottom w:val="nil"/>
                            </w:tcBorders>
                            <w:vAlign w:val="center"/>
                          </w:tcPr>
                          <w:p w:rsidR="001A1AF6" w:rsidRPr="00AB295B" w:rsidRDefault="001A1AF6" w:rsidP="000B3748">
                            <w:pPr>
                              <w:overflowPunct/>
                              <w:spacing w:line="240" w:lineRule="exact"/>
                              <w:ind w:leftChars="30" w:left="72"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社區</w:t>
                            </w:r>
                          </w:p>
                        </w:tc>
                        <w:tc>
                          <w:tcPr>
                            <w:tcW w:w="2480" w:type="dxa"/>
                            <w:gridSpan w:val="4"/>
                            <w:tcBorders>
                              <w:bottom w:val="nil"/>
                            </w:tcBorders>
                            <w:vAlign w:val="center"/>
                          </w:tcPr>
                          <w:p w:rsidR="001A1AF6" w:rsidRPr="00AB295B" w:rsidRDefault="001A1AF6" w:rsidP="000B3748">
                            <w:pPr>
                              <w:overflowPunct/>
                              <w:spacing w:line="240" w:lineRule="exact"/>
                              <w:ind w:leftChars="12" w:left="29" w:firstLineChars="0" w:firstLine="0"/>
                              <w:jc w:val="left"/>
                              <w:textAlignment w:val="center"/>
                              <w:rPr>
                                <w:rFonts w:cs="Arial"/>
                                <w:color w:val="000000" w:themeColor="text1"/>
                                <w:sz w:val="20"/>
                                <w:szCs w:val="20"/>
                              </w:rPr>
                            </w:pPr>
                            <w:r w:rsidRPr="00AB295B">
                              <w:rPr>
                                <w:rFonts w:cs="Arial" w:hint="eastAsia"/>
                                <w:bCs/>
                                <w:color w:val="000000" w:themeColor="text1"/>
                                <w:kern w:val="24"/>
                                <w:sz w:val="20"/>
                                <w:szCs w:val="20"/>
                              </w:rPr>
                              <w:t>住宿式機構</w:t>
                            </w:r>
                          </w:p>
                        </w:tc>
                      </w:tr>
                      <w:tr w:rsidR="001A1AF6" w:rsidRPr="00AB295B" w:rsidTr="00783690">
                        <w:trPr>
                          <w:trHeight w:val="283"/>
                        </w:trPr>
                        <w:tc>
                          <w:tcPr>
                            <w:tcW w:w="615" w:type="dxa"/>
                            <w:vMerge/>
                            <w:shd w:val="clear" w:color="auto" w:fill="auto"/>
                            <w:vAlign w:val="center"/>
                            <w:hideMark/>
                          </w:tcPr>
                          <w:p w:rsidR="001A1AF6" w:rsidRPr="00AB295B" w:rsidRDefault="001A1AF6" w:rsidP="005E45B4">
                            <w:pPr>
                              <w:overflowPunct/>
                              <w:spacing w:line="240" w:lineRule="exact"/>
                              <w:ind w:firstLineChars="0" w:firstLine="0"/>
                              <w:jc w:val="left"/>
                              <w:rPr>
                                <w:rFonts w:cs="Arial"/>
                                <w:color w:val="000000" w:themeColor="text1"/>
                                <w:sz w:val="20"/>
                                <w:szCs w:val="20"/>
                              </w:rPr>
                            </w:pPr>
                          </w:p>
                        </w:tc>
                        <w:tc>
                          <w:tcPr>
                            <w:tcW w:w="599" w:type="dxa"/>
                            <w:vMerge w:val="restart"/>
                            <w:tcBorders>
                              <w:top w:val="nil"/>
                            </w:tcBorders>
                            <w:shd w:val="clear" w:color="auto" w:fill="auto"/>
                            <w:tcMar>
                              <w:top w:w="11" w:type="dxa"/>
                              <w:left w:w="11" w:type="dxa"/>
                              <w:bottom w:w="0" w:type="dxa"/>
                              <w:right w:w="11" w:type="dxa"/>
                            </w:tcMar>
                            <w:vAlign w:val="center"/>
                            <w:hideMark/>
                          </w:tcPr>
                          <w:p w:rsidR="001A1AF6" w:rsidRPr="00991A1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1286" w:type="dxa"/>
                            <w:gridSpan w:val="2"/>
                            <w:tcBorders>
                              <w:top w:val="single" w:sz="2" w:space="0" w:color="000000"/>
                            </w:tcBorders>
                            <w:vAlign w:val="center"/>
                          </w:tcPr>
                          <w:p w:rsidR="001A1AF6" w:rsidRPr="00991A1B" w:rsidRDefault="001A1AF6" w:rsidP="00AC6126">
                            <w:pPr>
                              <w:overflowPunct/>
                              <w:spacing w:line="240" w:lineRule="exact"/>
                              <w:ind w:firstLineChars="0" w:firstLine="0"/>
                              <w:jc w:val="center"/>
                              <w:textAlignment w:val="center"/>
                              <w:rPr>
                                <w:rFonts w:cs="Arial"/>
                                <w:color w:val="000000" w:themeColor="text1"/>
                                <w:sz w:val="20"/>
                                <w:szCs w:val="20"/>
                              </w:rPr>
                            </w:pPr>
                            <w:r w:rsidRPr="00991A1B">
                              <w:rPr>
                                <w:rFonts w:cs="Arial" w:hint="eastAsia"/>
                                <w:color w:val="000000" w:themeColor="text1"/>
                                <w:kern w:val="24"/>
                                <w:sz w:val="20"/>
                                <w:szCs w:val="20"/>
                              </w:rPr>
                              <w:t>較上年</w:t>
                            </w:r>
                            <w:r>
                              <w:rPr>
                                <w:rFonts w:cs="Arial" w:hint="eastAsia"/>
                                <w:color w:val="000000" w:themeColor="text1"/>
                                <w:kern w:val="24"/>
                                <w:sz w:val="20"/>
                                <w:szCs w:val="20"/>
                              </w:rPr>
                              <w:t>底</w:t>
                            </w:r>
                            <w:r w:rsidRPr="00991A1B">
                              <w:rPr>
                                <w:rFonts w:cs="Arial" w:hint="eastAsia"/>
                                <w:color w:val="000000" w:themeColor="text1"/>
                                <w:kern w:val="24"/>
                                <w:sz w:val="20"/>
                                <w:szCs w:val="20"/>
                              </w:rPr>
                              <w:t>增加</w:t>
                            </w:r>
                          </w:p>
                        </w:tc>
                        <w:tc>
                          <w:tcPr>
                            <w:tcW w:w="678"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541"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217"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c>
                          <w:tcPr>
                            <w:tcW w:w="584"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497"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218"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c>
                          <w:tcPr>
                            <w:tcW w:w="599" w:type="dxa"/>
                            <w:vMerge w:val="restart"/>
                            <w:tcBorders>
                              <w:top w:val="nil"/>
                            </w:tcBorders>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p>
                        </w:tc>
                        <w:tc>
                          <w:tcPr>
                            <w:tcW w:w="546" w:type="dxa"/>
                            <w:vMerge w:val="restart"/>
                            <w:tcBorders>
                              <w:top w:val="single" w:sz="2" w:space="0" w:color="000000"/>
                            </w:tcBorders>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color w:val="000000" w:themeColor="text1"/>
                                <w:sz w:val="20"/>
                                <w:szCs w:val="20"/>
                              </w:rPr>
                              <w:t>占比</w:t>
                            </w:r>
                          </w:p>
                        </w:tc>
                        <w:tc>
                          <w:tcPr>
                            <w:tcW w:w="1335" w:type="dxa"/>
                            <w:gridSpan w:val="2"/>
                            <w:tcBorders>
                              <w:top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較上年</w:t>
                            </w:r>
                            <w:r>
                              <w:rPr>
                                <w:rFonts w:cs="Arial" w:hint="eastAsia"/>
                                <w:color w:val="000000" w:themeColor="text1"/>
                                <w:kern w:val="24"/>
                                <w:sz w:val="20"/>
                                <w:szCs w:val="20"/>
                              </w:rPr>
                              <w:t>底</w:t>
                            </w:r>
                            <w:r w:rsidRPr="00AB295B">
                              <w:rPr>
                                <w:rFonts w:cs="Arial" w:hint="eastAsia"/>
                                <w:color w:val="000000" w:themeColor="text1"/>
                                <w:kern w:val="24"/>
                                <w:sz w:val="20"/>
                                <w:szCs w:val="20"/>
                              </w:rPr>
                              <w:t>增加</w:t>
                            </w:r>
                          </w:p>
                        </w:tc>
                      </w:tr>
                      <w:tr w:rsidR="001A1AF6" w:rsidRPr="00AB295B" w:rsidTr="00783690">
                        <w:trPr>
                          <w:trHeight w:val="283"/>
                        </w:trPr>
                        <w:tc>
                          <w:tcPr>
                            <w:tcW w:w="615" w:type="dxa"/>
                            <w:vMerge/>
                            <w:shd w:val="clear" w:color="auto" w:fill="auto"/>
                            <w:vAlign w:val="center"/>
                          </w:tcPr>
                          <w:p w:rsidR="001A1AF6" w:rsidRPr="00AB295B" w:rsidRDefault="001A1AF6" w:rsidP="005E45B4">
                            <w:pPr>
                              <w:overflowPunct/>
                              <w:spacing w:line="240" w:lineRule="exact"/>
                              <w:ind w:firstLineChars="0" w:firstLine="0"/>
                              <w:jc w:val="left"/>
                              <w:rPr>
                                <w:rFonts w:cs="Arial"/>
                                <w:color w:val="000000" w:themeColor="text1"/>
                                <w:sz w:val="20"/>
                                <w:szCs w:val="20"/>
                              </w:rPr>
                            </w:pPr>
                          </w:p>
                        </w:tc>
                        <w:tc>
                          <w:tcPr>
                            <w:tcW w:w="599" w:type="dxa"/>
                            <w:vMerge/>
                            <w:shd w:val="clear" w:color="auto" w:fill="auto"/>
                            <w:tcMar>
                              <w:top w:w="11" w:type="dxa"/>
                              <w:left w:w="11" w:type="dxa"/>
                              <w:bottom w:w="0" w:type="dxa"/>
                              <w:right w:w="11" w:type="dxa"/>
                            </w:tcMar>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64" w:type="dxa"/>
                            <w:tcBorders>
                              <w:bottom w:val="single" w:sz="2" w:space="0" w:color="000000"/>
                            </w:tcBorders>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991A1B">
                              <w:rPr>
                                <w:rFonts w:cs="Arial" w:hint="eastAsia"/>
                                <w:color w:val="000000" w:themeColor="text1"/>
                                <w:kern w:val="24"/>
                                <w:sz w:val="20"/>
                                <w:szCs w:val="20"/>
                              </w:rPr>
                              <w:t>人數</w:t>
                            </w:r>
                          </w:p>
                        </w:tc>
                        <w:tc>
                          <w:tcPr>
                            <w:tcW w:w="622" w:type="dxa"/>
                            <w:tcBorders>
                              <w:bottom w:val="single" w:sz="2" w:space="0" w:color="000000"/>
                            </w:tcBorders>
                            <w:shd w:val="clear" w:color="auto" w:fill="auto"/>
                            <w:tcMar>
                              <w:top w:w="11" w:type="dxa"/>
                              <w:left w:w="11" w:type="dxa"/>
                              <w:bottom w:w="0" w:type="dxa"/>
                              <w:right w:w="11" w:type="dxa"/>
                            </w:tcMar>
                            <w:vAlign w:val="center"/>
                          </w:tcPr>
                          <w:p w:rsidR="001A1AF6" w:rsidRPr="00991A1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991A1B">
                              <w:rPr>
                                <w:rFonts w:cs="Arial" w:hint="eastAsia"/>
                                <w:color w:val="000000" w:themeColor="text1"/>
                                <w:kern w:val="24"/>
                                <w:sz w:val="20"/>
                                <w:szCs w:val="20"/>
                              </w:rPr>
                              <w:t>比率</w:t>
                            </w:r>
                          </w:p>
                        </w:tc>
                        <w:tc>
                          <w:tcPr>
                            <w:tcW w:w="678"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41"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82"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635"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c>
                          <w:tcPr>
                            <w:tcW w:w="584"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497"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19"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599"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c>
                          <w:tcPr>
                            <w:tcW w:w="599" w:type="dxa"/>
                            <w:vMerge/>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546" w:type="dxa"/>
                            <w:vMerge/>
                            <w:shd w:val="clear" w:color="auto" w:fill="auto"/>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p>
                        </w:tc>
                        <w:tc>
                          <w:tcPr>
                            <w:tcW w:w="658" w:type="dxa"/>
                            <w:tcBorders>
                              <w:bottom w:val="single" w:sz="2" w:space="0" w:color="000000"/>
                            </w:tcBorders>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人數</w:t>
                            </w:r>
                          </w:p>
                        </w:tc>
                        <w:tc>
                          <w:tcPr>
                            <w:tcW w:w="677" w:type="dxa"/>
                            <w:tcBorders>
                              <w:bottom w:val="single" w:sz="2" w:space="0" w:color="000000"/>
                            </w:tcBorders>
                            <w:shd w:val="clear" w:color="auto" w:fill="auto"/>
                            <w:tcMar>
                              <w:top w:w="11" w:type="dxa"/>
                              <w:left w:w="11" w:type="dxa"/>
                              <w:bottom w:w="0" w:type="dxa"/>
                              <w:right w:w="11" w:type="dxa"/>
                            </w:tcMar>
                            <w:vAlign w:val="center"/>
                          </w:tcPr>
                          <w:p w:rsidR="001A1AF6" w:rsidRPr="00AB295B" w:rsidRDefault="001A1AF6" w:rsidP="005E45B4">
                            <w:pPr>
                              <w:overflowPunct/>
                              <w:spacing w:line="240" w:lineRule="exact"/>
                              <w:ind w:firstLineChars="0" w:firstLine="0"/>
                              <w:jc w:val="center"/>
                              <w:textAlignment w:val="center"/>
                              <w:rPr>
                                <w:rFonts w:cs="Arial"/>
                                <w:color w:val="000000" w:themeColor="text1"/>
                                <w:kern w:val="24"/>
                                <w:sz w:val="20"/>
                                <w:szCs w:val="20"/>
                              </w:rPr>
                            </w:pPr>
                            <w:r w:rsidRPr="00AB295B">
                              <w:rPr>
                                <w:rFonts w:cs="Arial" w:hint="eastAsia"/>
                                <w:color w:val="000000" w:themeColor="text1"/>
                                <w:kern w:val="24"/>
                                <w:sz w:val="20"/>
                                <w:szCs w:val="20"/>
                              </w:rPr>
                              <w:t>比率</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107</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35,081</w:t>
                            </w:r>
                          </w:p>
                        </w:tc>
                        <w:tc>
                          <w:tcPr>
                            <w:tcW w:w="1286" w:type="dxa"/>
                            <w:gridSpan w:val="2"/>
                            <w:tcBorders>
                              <w:tl2br w:val="single" w:sz="2" w:space="0" w:color="000000"/>
                              <w:tr2bl w:val="nil"/>
                            </w:tcBorders>
                            <w:vAlign w:val="center"/>
                          </w:tcPr>
                          <w:p w:rsidR="001A1AF6" w:rsidRPr="00A97FD9" w:rsidRDefault="001A1AF6" w:rsidP="003A6221">
                            <w:pPr>
                              <w:overflowPunct/>
                              <w:spacing w:line="240" w:lineRule="exact"/>
                              <w:ind w:rightChars="10" w:right="24" w:firstLineChars="0" w:firstLine="0"/>
                              <w:jc w:val="right"/>
                              <w:rPr>
                                <w:rFonts w:cs="Arial"/>
                                <w:b/>
                                <w:color w:val="000000" w:themeColor="text1"/>
                                <w:spacing w:val="-10"/>
                                <w:kern w:val="24"/>
                                <w:sz w:val="20"/>
                                <w:szCs w:val="20"/>
                              </w:rPr>
                            </w:pP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13,677</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38.99</w:t>
                            </w:r>
                          </w:p>
                        </w:tc>
                        <w:tc>
                          <w:tcPr>
                            <w:tcW w:w="1217"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rPr>
                                <w:rFonts w:cs="Arial"/>
                                <w:color w:val="000000" w:themeColor="text1"/>
                                <w:spacing w:val="-8"/>
                                <w:kern w:val="24"/>
                                <w:sz w:val="20"/>
                                <w:szCs w:val="20"/>
                              </w:rPr>
                            </w:pP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2,371</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6.76</w:t>
                            </w:r>
                          </w:p>
                        </w:tc>
                        <w:tc>
                          <w:tcPr>
                            <w:tcW w:w="1218"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 xml:space="preserve">　</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19,033</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54.25</w:t>
                            </w:r>
                          </w:p>
                        </w:tc>
                        <w:tc>
                          <w:tcPr>
                            <w:tcW w:w="1335" w:type="dxa"/>
                            <w:gridSpan w:val="2"/>
                            <w:tcBorders>
                              <w:tl2br w:val="single" w:sz="2" w:space="0" w:color="000000"/>
                              <w:tr2bl w:val="nil"/>
                            </w:tcBorders>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 xml:space="preserve">　</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108</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53,212</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18,131</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51.68</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20,588</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38.69</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6,911</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50.53</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5,083</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9.55</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2,712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114.38</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27,541</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51.76</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8,508</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44.70</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109</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76,870</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23,658</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44.46</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36,926</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48.04</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16,338</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79.36</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6,924</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9.01</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1,841</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36.22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33,020</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42.96</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5,479</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19.89</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110</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89,413</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12,543</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16.32</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46,605</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52.12</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9,679</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26.21</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8,456</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9.46</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1,532</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22.13</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34,352</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38.42</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1,332</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4.03</w:t>
                            </w:r>
                          </w:p>
                        </w:tc>
                      </w:tr>
                      <w:tr w:rsidR="001A1AF6" w:rsidRPr="00AB295B" w:rsidTr="00783690">
                        <w:trPr>
                          <w:trHeight w:val="369"/>
                        </w:trPr>
                        <w:tc>
                          <w:tcPr>
                            <w:tcW w:w="615" w:type="dxa"/>
                            <w:shd w:val="clear" w:color="auto" w:fill="auto"/>
                            <w:tcMar>
                              <w:top w:w="11" w:type="dxa"/>
                              <w:left w:w="11" w:type="dxa"/>
                              <w:bottom w:w="0" w:type="dxa"/>
                              <w:right w:w="11" w:type="dxa"/>
                            </w:tcMar>
                            <w:vAlign w:val="center"/>
                            <w:hideMark/>
                          </w:tcPr>
                          <w:p w:rsidR="001A1AF6" w:rsidRPr="00AB295B" w:rsidRDefault="001A1AF6" w:rsidP="005E45B4">
                            <w:pPr>
                              <w:overflowPunct/>
                              <w:spacing w:line="240" w:lineRule="exact"/>
                              <w:ind w:firstLineChars="0" w:firstLine="0"/>
                              <w:jc w:val="center"/>
                              <w:textAlignment w:val="center"/>
                              <w:rPr>
                                <w:rFonts w:cs="Arial"/>
                                <w:color w:val="000000" w:themeColor="text1"/>
                                <w:sz w:val="20"/>
                                <w:szCs w:val="20"/>
                              </w:rPr>
                            </w:pPr>
                            <w:r w:rsidRPr="00AB295B">
                              <w:rPr>
                                <w:rFonts w:cs="Arial" w:hint="eastAsia"/>
                                <w:color w:val="000000" w:themeColor="text1"/>
                                <w:kern w:val="24"/>
                                <w:sz w:val="20"/>
                                <w:szCs w:val="20"/>
                              </w:rPr>
                              <w:t>111</w:t>
                            </w:r>
                          </w:p>
                        </w:tc>
                        <w:tc>
                          <w:tcPr>
                            <w:tcW w:w="599"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95,580</w:t>
                            </w:r>
                          </w:p>
                        </w:tc>
                        <w:tc>
                          <w:tcPr>
                            <w:tcW w:w="664" w:type="dxa"/>
                            <w:vAlign w:val="center"/>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6,167</w:t>
                            </w:r>
                          </w:p>
                        </w:tc>
                        <w:tc>
                          <w:tcPr>
                            <w:tcW w:w="622" w:type="dxa"/>
                            <w:shd w:val="clear" w:color="auto" w:fill="auto"/>
                            <w:tcMar>
                              <w:top w:w="11" w:type="dxa"/>
                              <w:left w:w="11" w:type="dxa"/>
                              <w:bottom w:w="0" w:type="dxa"/>
                              <w:right w:w="11" w:type="dxa"/>
                            </w:tcMar>
                            <w:vAlign w:val="center"/>
                            <w:hideMark/>
                          </w:tcPr>
                          <w:p w:rsidR="001A1AF6" w:rsidRPr="00A97FD9" w:rsidRDefault="001A1AF6" w:rsidP="003A6221">
                            <w:pPr>
                              <w:overflowPunct/>
                              <w:spacing w:line="240" w:lineRule="exact"/>
                              <w:ind w:rightChars="10" w:right="24" w:firstLineChars="0" w:firstLine="0"/>
                              <w:jc w:val="right"/>
                              <w:textAlignment w:val="center"/>
                              <w:rPr>
                                <w:rFonts w:cs="Arial"/>
                                <w:b/>
                                <w:color w:val="000000" w:themeColor="text1"/>
                                <w:spacing w:val="-10"/>
                                <w:kern w:val="24"/>
                                <w:sz w:val="20"/>
                                <w:szCs w:val="20"/>
                              </w:rPr>
                            </w:pPr>
                            <w:r w:rsidRPr="00A97FD9">
                              <w:rPr>
                                <w:rFonts w:cs="Arial" w:hint="eastAsia"/>
                                <w:b/>
                                <w:color w:val="000000" w:themeColor="text1"/>
                                <w:spacing w:val="-10"/>
                                <w:kern w:val="24"/>
                                <w:sz w:val="20"/>
                                <w:szCs w:val="20"/>
                              </w:rPr>
                              <w:t>6.90</w:t>
                            </w:r>
                          </w:p>
                        </w:tc>
                        <w:tc>
                          <w:tcPr>
                            <w:tcW w:w="678" w:type="dxa"/>
                            <w:shd w:val="clear" w:color="auto" w:fill="auto"/>
                            <w:tcMar>
                              <w:top w:w="11" w:type="dxa"/>
                              <w:left w:w="11" w:type="dxa"/>
                              <w:bottom w:w="0" w:type="dxa"/>
                              <w:right w:w="11" w:type="dxa"/>
                            </w:tcMar>
                            <w:vAlign w:val="center"/>
                            <w:hideMark/>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sz w:val="20"/>
                                <w:szCs w:val="20"/>
                              </w:rPr>
                            </w:pPr>
                            <w:r w:rsidRPr="00AB295B">
                              <w:rPr>
                                <w:rFonts w:cs="Arial" w:hint="eastAsia"/>
                                <w:color w:val="000000" w:themeColor="text1"/>
                                <w:spacing w:val="-8"/>
                                <w:kern w:val="24"/>
                                <w:sz w:val="20"/>
                                <w:szCs w:val="20"/>
                              </w:rPr>
                              <w:t>50,309</w:t>
                            </w:r>
                          </w:p>
                        </w:tc>
                        <w:tc>
                          <w:tcPr>
                            <w:tcW w:w="541"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52.64</w:t>
                            </w:r>
                          </w:p>
                        </w:tc>
                        <w:tc>
                          <w:tcPr>
                            <w:tcW w:w="582"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3,704</w:t>
                            </w:r>
                          </w:p>
                        </w:tc>
                        <w:tc>
                          <w:tcPr>
                            <w:tcW w:w="635"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7.95</w:t>
                            </w:r>
                          </w:p>
                        </w:tc>
                        <w:tc>
                          <w:tcPr>
                            <w:tcW w:w="584"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9,930</w:t>
                            </w:r>
                          </w:p>
                        </w:tc>
                        <w:tc>
                          <w:tcPr>
                            <w:tcW w:w="497"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10.39</w:t>
                            </w:r>
                          </w:p>
                        </w:tc>
                        <w:tc>
                          <w:tcPr>
                            <w:tcW w:w="619"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1,474</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17.43</w:t>
                            </w:r>
                          </w:p>
                        </w:tc>
                        <w:tc>
                          <w:tcPr>
                            <w:tcW w:w="599"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35,341</w:t>
                            </w:r>
                          </w:p>
                        </w:tc>
                        <w:tc>
                          <w:tcPr>
                            <w:tcW w:w="546" w:type="dxa"/>
                            <w:shd w:val="clear" w:color="auto" w:fill="auto"/>
                            <w:vAlign w:val="center"/>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3A6221">
                              <w:rPr>
                                <w:rFonts w:cs="Arial"/>
                                <w:color w:val="000000" w:themeColor="text1"/>
                                <w:spacing w:val="-8"/>
                                <w:kern w:val="24"/>
                                <w:sz w:val="20"/>
                                <w:szCs w:val="20"/>
                              </w:rPr>
                              <w:t>36.98</w:t>
                            </w:r>
                          </w:p>
                        </w:tc>
                        <w:tc>
                          <w:tcPr>
                            <w:tcW w:w="658" w:type="dxa"/>
                            <w:vAlign w:val="center"/>
                          </w:tcPr>
                          <w:p w:rsidR="001A1AF6" w:rsidRPr="00AB295B"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989</w:t>
                            </w:r>
                          </w:p>
                        </w:tc>
                        <w:tc>
                          <w:tcPr>
                            <w:tcW w:w="677" w:type="dxa"/>
                            <w:shd w:val="clear" w:color="auto" w:fill="auto"/>
                            <w:tcMar>
                              <w:top w:w="11" w:type="dxa"/>
                              <w:left w:w="11" w:type="dxa"/>
                              <w:bottom w:w="0" w:type="dxa"/>
                              <w:right w:w="11" w:type="dxa"/>
                            </w:tcMar>
                            <w:vAlign w:val="center"/>
                            <w:hideMark/>
                          </w:tcPr>
                          <w:p w:rsidR="001A1AF6" w:rsidRPr="003A6221" w:rsidRDefault="001A1AF6" w:rsidP="003A6221">
                            <w:pPr>
                              <w:overflowPunct/>
                              <w:spacing w:line="240" w:lineRule="exact"/>
                              <w:ind w:rightChars="10" w:right="24" w:firstLineChars="0" w:firstLine="0"/>
                              <w:jc w:val="right"/>
                              <w:textAlignment w:val="center"/>
                              <w:rPr>
                                <w:rFonts w:cs="Arial"/>
                                <w:color w:val="000000" w:themeColor="text1"/>
                                <w:spacing w:val="-8"/>
                                <w:kern w:val="24"/>
                                <w:sz w:val="20"/>
                                <w:szCs w:val="20"/>
                              </w:rPr>
                            </w:pPr>
                            <w:r w:rsidRPr="00AB295B">
                              <w:rPr>
                                <w:rFonts w:cs="Arial" w:hint="eastAsia"/>
                                <w:color w:val="000000" w:themeColor="text1"/>
                                <w:spacing w:val="-8"/>
                                <w:kern w:val="24"/>
                                <w:sz w:val="20"/>
                                <w:szCs w:val="20"/>
                              </w:rPr>
                              <w:t>2.88</w:t>
                            </w:r>
                          </w:p>
                        </w:tc>
                      </w:tr>
                    </w:tbl>
                    <w:p w:rsidR="001A1AF6" w:rsidRPr="001257CC" w:rsidRDefault="001A1AF6" w:rsidP="00276865">
                      <w:pPr>
                        <w:spacing w:line="280" w:lineRule="exact"/>
                        <w:ind w:leftChars="-46" w:left="-110" w:rightChars="-45" w:right="-108" w:firstLineChars="57" w:firstLine="103"/>
                        <w:jc w:val="left"/>
                        <w:rPr>
                          <w:snapToGrid w:val="0"/>
                          <w:sz w:val="20"/>
                          <w:szCs w:val="20"/>
                        </w:rPr>
                      </w:pPr>
                      <w:r w:rsidRPr="001257CC">
                        <w:rPr>
                          <w:rFonts w:hint="eastAsia"/>
                          <w:sz w:val="18"/>
                          <w:szCs w:val="18"/>
                          <w:lang w:eastAsia="zh-HK"/>
                        </w:rPr>
                        <w:t>資料來源</w:t>
                      </w:r>
                      <w:r w:rsidRPr="001257CC">
                        <w:rPr>
                          <w:rFonts w:hint="eastAsia"/>
                          <w:sz w:val="18"/>
                          <w:szCs w:val="18"/>
                        </w:rPr>
                        <w:t>：</w:t>
                      </w:r>
                      <w:r w:rsidRPr="001257CC">
                        <w:rPr>
                          <w:rFonts w:hint="eastAsia"/>
                          <w:sz w:val="18"/>
                          <w:szCs w:val="18"/>
                          <w:lang w:eastAsia="zh-HK"/>
                        </w:rPr>
                        <w:t>整理自</w:t>
                      </w:r>
                      <w:r w:rsidRPr="001257CC">
                        <w:rPr>
                          <w:rFonts w:hint="eastAsia"/>
                          <w:sz w:val="18"/>
                          <w:szCs w:val="18"/>
                        </w:rPr>
                        <w:t>衛福部提供資料</w:t>
                      </w:r>
                      <w:r w:rsidRPr="001257CC">
                        <w:rPr>
                          <w:rFonts w:hint="eastAsia"/>
                          <w:sz w:val="18"/>
                          <w:szCs w:val="18"/>
                          <w:lang w:eastAsia="zh-HK"/>
                        </w:rPr>
                        <w:t>。</w:t>
                      </w:r>
                    </w:p>
                  </w:txbxContent>
                </v:textbox>
                <w10:wrap type="topAndBottom" anchorx="margin"/>
              </v:shape>
            </w:pict>
          </mc:Fallback>
        </mc:AlternateContent>
      </w:r>
      <w:r w:rsidR="00B47241" w:rsidRPr="00A364A7">
        <w:t>（下稱國衛院高齡研究中心）委託國立高雄師範大學辦理「</w:t>
      </w:r>
      <w:proofErr w:type="gramStart"/>
      <w:r w:rsidR="00B47241" w:rsidRPr="00A364A7">
        <w:t>110</w:t>
      </w:r>
      <w:proofErr w:type="gramEnd"/>
      <w:r w:rsidR="00B47241" w:rsidRPr="00A364A7">
        <w:t>年度長照機構（居家式、社區式、住宿式）照顧服務員薪資調查」之調查報告載列，全時</w:t>
      </w:r>
      <w:proofErr w:type="gramStart"/>
      <w:r w:rsidR="00B47241" w:rsidRPr="00A364A7">
        <w:t>居家照服員</w:t>
      </w:r>
      <w:proofErr w:type="gramEnd"/>
      <w:r w:rsidR="00B47241" w:rsidRPr="00A364A7">
        <w:t>於110年12月份平均月薪約4萬369元，且全職住宿式</w:t>
      </w:r>
      <w:proofErr w:type="gramStart"/>
      <w:r w:rsidR="00B47241" w:rsidRPr="00A364A7">
        <w:t>機構照服員</w:t>
      </w:r>
      <w:proofErr w:type="gramEnd"/>
      <w:r w:rsidR="00B47241" w:rsidRPr="00A364A7">
        <w:t>月薪未達3萬2,000元者之比率，較任職居家及社區</w:t>
      </w:r>
      <w:proofErr w:type="gramStart"/>
      <w:r w:rsidR="00B47241" w:rsidRPr="00A364A7">
        <w:t>場域者為</w:t>
      </w:r>
      <w:proofErr w:type="gramEnd"/>
      <w:r w:rsidR="00B47241" w:rsidRPr="00A364A7">
        <w:t>高</w:t>
      </w:r>
      <w:r w:rsidR="00B47241" w:rsidRPr="00A364A7">
        <w:rPr>
          <w:rFonts w:hint="eastAsia"/>
        </w:rPr>
        <w:t>。復據本部於</w:t>
      </w:r>
      <w:r w:rsidR="00B47241" w:rsidRPr="00A364A7">
        <w:t>112年4月運用網路求職平</w:t>
      </w:r>
      <w:proofErr w:type="gramStart"/>
      <w:r w:rsidR="00B47241" w:rsidRPr="00A364A7">
        <w:t>臺</w:t>
      </w:r>
      <w:proofErr w:type="gramEnd"/>
      <w:r w:rsidR="00B47241" w:rsidRPr="00A364A7">
        <w:t>公開資料查詢全時月薪</w:t>
      </w:r>
      <w:proofErr w:type="gramStart"/>
      <w:r w:rsidR="00B47241" w:rsidRPr="00A364A7">
        <w:t>制照服</w:t>
      </w:r>
      <w:proofErr w:type="gramEnd"/>
      <w:r w:rsidR="00B47241" w:rsidRPr="00A364A7">
        <w:t>員職缺資料分析結果，發現住宿式</w:t>
      </w:r>
      <w:proofErr w:type="gramStart"/>
      <w:r w:rsidR="00B47241" w:rsidRPr="00A364A7">
        <w:t>機構照服員</w:t>
      </w:r>
      <w:proofErr w:type="gramEnd"/>
      <w:r w:rsidR="00B47241" w:rsidRPr="00A364A7">
        <w:t>職缺平均起薪約3萬974元至3萬1,644元，薪資水準低於</w:t>
      </w:r>
      <w:proofErr w:type="gramStart"/>
      <w:r w:rsidR="00B47241" w:rsidRPr="00A364A7">
        <w:t>居家照服員</w:t>
      </w:r>
      <w:proofErr w:type="gramEnd"/>
      <w:r w:rsidR="00B47241" w:rsidRPr="00A364A7">
        <w:t>職缺之平均起薪。又經分析</w:t>
      </w:r>
      <w:proofErr w:type="gramStart"/>
      <w:r w:rsidR="00B47241" w:rsidRPr="00A364A7">
        <w:t>衛福部</w:t>
      </w:r>
      <w:proofErr w:type="gramEnd"/>
      <w:r w:rsidR="00B47241" w:rsidRPr="00A364A7">
        <w:t>所屬6家老人福利機構進用</w:t>
      </w:r>
      <w:proofErr w:type="gramStart"/>
      <w:r w:rsidR="00B47241" w:rsidRPr="00A364A7">
        <w:t>343名照服</w:t>
      </w:r>
      <w:proofErr w:type="gramEnd"/>
      <w:r w:rsidR="00B47241" w:rsidRPr="00A364A7">
        <w:t>員111年12月份薪資結果，發現除澎湖老人之家適用報酬標準</w:t>
      </w:r>
      <w:proofErr w:type="gramStart"/>
      <w:r w:rsidR="00B47241" w:rsidRPr="00A364A7">
        <w:t>較高外</w:t>
      </w:r>
      <w:proofErr w:type="gramEnd"/>
      <w:r w:rsidR="00B47241" w:rsidRPr="00A364A7">
        <w:t>，北區老人之家等5家</w:t>
      </w:r>
      <w:proofErr w:type="gramStart"/>
      <w:r w:rsidR="00B47241" w:rsidRPr="00A364A7">
        <w:t>機構照服員</w:t>
      </w:r>
      <w:proofErr w:type="gramEnd"/>
      <w:r w:rsidR="00B47241" w:rsidRPr="00A364A7">
        <w:t>平均月薪約3萬2,249元，低於前述國衛院高齡研究中心委託調查全時</w:t>
      </w:r>
      <w:proofErr w:type="gramStart"/>
      <w:r w:rsidR="00B47241" w:rsidRPr="00A364A7">
        <w:t>居家照服員</w:t>
      </w:r>
      <w:proofErr w:type="gramEnd"/>
      <w:r w:rsidR="00B47241" w:rsidRPr="00A364A7">
        <w:t>之平均月薪。另查該6</w:t>
      </w:r>
      <w:r w:rsidR="00B47241" w:rsidRPr="00A364A7">
        <w:rPr>
          <w:rFonts w:hint="eastAsia"/>
        </w:rPr>
        <w:t>家老人福利機構於</w:t>
      </w:r>
      <w:proofErr w:type="gramStart"/>
      <w:r w:rsidR="00B47241" w:rsidRPr="00A364A7">
        <w:t>111</w:t>
      </w:r>
      <w:proofErr w:type="gramEnd"/>
      <w:r w:rsidR="00B47241" w:rsidRPr="00A364A7">
        <w:t>年度進</w:t>
      </w:r>
      <w:proofErr w:type="gramStart"/>
      <w:r w:rsidR="00B47241" w:rsidRPr="00A364A7">
        <w:t>用照服</w:t>
      </w:r>
      <w:proofErr w:type="gramEnd"/>
      <w:r w:rsidR="00B47241" w:rsidRPr="00A364A7">
        <w:t>員情形，計有北區老人之家等4家機構之平</w:t>
      </w:r>
      <w:r w:rsidR="00A86221" w:rsidRPr="00A364A7">
        <w:rPr>
          <w:noProof/>
          <w:sz w:val="32"/>
          <w:szCs w:val="32"/>
        </w:rPr>
        <mc:AlternateContent>
          <mc:Choice Requires="wps">
            <w:drawing>
              <wp:anchor distT="0" distB="0" distL="71755" distR="114300" simplePos="0" relativeHeight="251759616" behindDoc="0" locked="0" layoutInCell="1" allowOverlap="1" wp14:anchorId="1233CB05" wp14:editId="68003A15">
                <wp:simplePos x="0" y="0"/>
                <wp:positionH relativeFrom="margin">
                  <wp:posOffset>2934970</wp:posOffset>
                </wp:positionH>
                <wp:positionV relativeFrom="paragraph">
                  <wp:posOffset>5588000</wp:posOffset>
                </wp:positionV>
                <wp:extent cx="3303905" cy="3293110"/>
                <wp:effectExtent l="0" t="0" r="0" b="2540"/>
                <wp:wrapSquare wrapText="bothSides"/>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905" cy="3293110"/>
                        </a:xfrm>
                        <a:prstGeom prst="rect">
                          <a:avLst/>
                        </a:prstGeom>
                        <a:noFill/>
                        <a:ln>
                          <a:noFill/>
                        </a:ln>
                        <a:extLst/>
                      </wps:spPr>
                      <wps:txbx>
                        <w:txbxContent>
                          <w:p w:rsidR="001A1AF6" w:rsidRPr="002A0674" w:rsidRDefault="001A1AF6" w:rsidP="002A0674">
                            <w:pPr>
                              <w:spacing w:line="320" w:lineRule="exact"/>
                              <w:ind w:left="841" w:hangingChars="350" w:hanging="841"/>
                              <w:rPr>
                                <w:b/>
                                <w:lang w:val="zh-TW"/>
                              </w:rPr>
                            </w:pPr>
                            <w:r w:rsidRPr="002A0674">
                              <w:rPr>
                                <w:rFonts w:hint="eastAsia"/>
                                <w:b/>
                                <w:lang w:val="zh-TW"/>
                              </w:rPr>
                              <w:t>表1</w:t>
                            </w:r>
                            <w:r w:rsidRPr="002A0674">
                              <w:rPr>
                                <w:b/>
                                <w:lang w:val="zh-TW"/>
                              </w:rPr>
                              <w:t>1</w:t>
                            </w:r>
                            <w:r w:rsidRPr="002A0674">
                              <w:rPr>
                                <w:rFonts w:hint="eastAsia"/>
                                <w:b/>
                              </w:rPr>
                              <w:t xml:space="preserve">　</w:t>
                            </w:r>
                            <w:proofErr w:type="gramStart"/>
                            <w:r w:rsidRPr="002A0674">
                              <w:rPr>
                                <w:b/>
                              </w:rPr>
                              <w:t>111</w:t>
                            </w:r>
                            <w:proofErr w:type="gramEnd"/>
                            <w:r w:rsidRPr="002A0674">
                              <w:rPr>
                                <w:b/>
                              </w:rPr>
                              <w:t>年度</w:t>
                            </w:r>
                            <w:proofErr w:type="gramStart"/>
                            <w:r w:rsidRPr="002A0674">
                              <w:rPr>
                                <w:b/>
                              </w:rPr>
                              <w:t>衛福部</w:t>
                            </w:r>
                            <w:proofErr w:type="gramEnd"/>
                            <w:r w:rsidRPr="002A0674">
                              <w:rPr>
                                <w:b/>
                              </w:rPr>
                              <w:t>所屬老人福利機構進</w:t>
                            </w:r>
                            <w:proofErr w:type="gramStart"/>
                            <w:r w:rsidRPr="002A0674">
                              <w:rPr>
                                <w:b/>
                              </w:rPr>
                              <w:t>用照服</w:t>
                            </w:r>
                            <w:proofErr w:type="gramEnd"/>
                            <w:r w:rsidRPr="002A0674">
                              <w:rPr>
                                <w:b/>
                              </w:rPr>
                              <w:t>員情形</w:t>
                            </w:r>
                          </w:p>
                          <w:p w:rsidR="001A1AF6" w:rsidRDefault="001A1AF6" w:rsidP="002A0674">
                            <w:pPr>
                              <w:spacing w:line="280" w:lineRule="exact"/>
                              <w:ind w:leftChars="-46" w:left="-110" w:rightChars="-48" w:right="-115"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w:t>
                            </w:r>
                            <w:r w:rsidRPr="00AB295B">
                              <w:rPr>
                                <w:rFonts w:hint="eastAsia"/>
                                <w:snapToGrid w:val="0"/>
                                <w:spacing w:val="4"/>
                                <w:sz w:val="20"/>
                                <w:szCs w:val="20"/>
                              </w:rPr>
                              <w:t>％</w:t>
                            </w:r>
                          </w:p>
                          <w:tbl>
                            <w:tblPr>
                              <w:tblW w:w="5124" w:type="dxa"/>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1644"/>
                              <w:gridCol w:w="1134"/>
                              <w:gridCol w:w="1212"/>
                              <w:gridCol w:w="1134"/>
                            </w:tblGrid>
                            <w:tr w:rsidR="001A1AF6" w:rsidRPr="00331F92" w:rsidTr="002A0674">
                              <w:trPr>
                                <w:trHeight w:val="57"/>
                              </w:trPr>
                              <w:tc>
                                <w:tcPr>
                                  <w:tcW w:w="1644" w:type="dxa"/>
                                  <w:vMerge w:val="restart"/>
                                  <w:shd w:val="clear" w:color="auto" w:fill="auto"/>
                                  <w:tcMar>
                                    <w:top w:w="11" w:type="dxa"/>
                                    <w:left w:w="11" w:type="dxa"/>
                                    <w:bottom w:w="0" w:type="dxa"/>
                                    <w:right w:w="11" w:type="dxa"/>
                                  </w:tcMar>
                                  <w:vAlign w:val="center"/>
                                  <w:hideMark/>
                                </w:tcPr>
                                <w:p w:rsidR="001A1AF6" w:rsidRPr="00331F92" w:rsidRDefault="001A1AF6" w:rsidP="00C96A36">
                                  <w:pPr>
                                    <w:overflowPunct/>
                                    <w:spacing w:line="280" w:lineRule="exact"/>
                                    <w:ind w:firstLineChars="0" w:firstLine="0"/>
                                    <w:jc w:val="center"/>
                                    <w:textAlignment w:val="center"/>
                                    <w:rPr>
                                      <w:rFonts w:cs="Arial"/>
                                      <w:color w:val="000000" w:themeColor="text1"/>
                                      <w:sz w:val="20"/>
                                      <w:szCs w:val="20"/>
                                    </w:rPr>
                                  </w:pPr>
                                  <w:r w:rsidRPr="00331F92">
                                    <w:rPr>
                                      <w:rFonts w:cs="Arial" w:hint="eastAsia"/>
                                      <w:color w:val="000000" w:themeColor="text1"/>
                                      <w:kern w:val="24"/>
                                      <w:sz w:val="20"/>
                                      <w:szCs w:val="20"/>
                                    </w:rPr>
                                    <w:t>機構名稱</w:t>
                                  </w:r>
                                </w:p>
                              </w:tc>
                              <w:tc>
                                <w:tcPr>
                                  <w:tcW w:w="1134" w:type="dxa"/>
                                  <w:vMerge w:val="restart"/>
                                  <w:vAlign w:val="center"/>
                                </w:tcPr>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proofErr w:type="gramStart"/>
                                  <w:r w:rsidRPr="00331F92">
                                    <w:rPr>
                                      <w:rFonts w:cs="Arial" w:hint="eastAsia"/>
                                      <w:color w:val="000000" w:themeColor="text1"/>
                                      <w:kern w:val="24"/>
                                      <w:sz w:val="20"/>
                                      <w:szCs w:val="20"/>
                                    </w:rPr>
                                    <w:t>111</w:t>
                                  </w:r>
                                  <w:proofErr w:type="gramEnd"/>
                                  <w:r w:rsidRPr="00331F92">
                                    <w:rPr>
                                      <w:rFonts w:cs="Arial" w:hint="eastAsia"/>
                                      <w:color w:val="000000" w:themeColor="text1"/>
                                      <w:kern w:val="24"/>
                                      <w:sz w:val="20"/>
                                      <w:szCs w:val="20"/>
                                    </w:rPr>
                                    <w:t>年度</w:t>
                                  </w:r>
                                </w:p>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預算編列</w:t>
                                  </w:r>
                                </w:p>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人數</w:t>
                                  </w:r>
                                </w:p>
                              </w:tc>
                              <w:tc>
                                <w:tcPr>
                                  <w:tcW w:w="1212" w:type="dxa"/>
                                  <w:vMerge w:val="restart"/>
                                  <w:tcBorders>
                                    <w:right w:val="nil"/>
                                  </w:tcBorders>
                                  <w:vAlign w:val="center"/>
                                </w:tcPr>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平均</w:t>
                                  </w:r>
                                  <w:r>
                                    <w:rPr>
                                      <w:rFonts w:cs="Arial" w:hint="eastAsia"/>
                                      <w:color w:val="000000" w:themeColor="text1"/>
                                      <w:kern w:val="24"/>
                                      <w:sz w:val="20"/>
                                      <w:szCs w:val="20"/>
                                    </w:rPr>
                                    <w:t>每</w:t>
                                  </w:r>
                                  <w:r w:rsidRPr="00331F92">
                                    <w:rPr>
                                      <w:rFonts w:cs="Arial" w:hint="eastAsia"/>
                                      <w:color w:val="000000" w:themeColor="text1"/>
                                      <w:kern w:val="24"/>
                                      <w:sz w:val="20"/>
                                      <w:szCs w:val="20"/>
                                    </w:rPr>
                                    <w:t>月底</w:t>
                                  </w:r>
                                </w:p>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在職人數</w:t>
                                  </w:r>
                                </w:p>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w:t>
                                  </w:r>
                                  <w:proofErr w:type="gramStart"/>
                                  <w:r w:rsidRPr="00331F92">
                                    <w:rPr>
                                      <w:rFonts w:cs="Arial" w:hint="eastAsia"/>
                                      <w:color w:val="000000" w:themeColor="text1"/>
                                      <w:kern w:val="24"/>
                                      <w:sz w:val="20"/>
                                      <w:szCs w:val="20"/>
                                    </w:rPr>
                                    <w:t>註</w:t>
                                  </w:r>
                                  <w:proofErr w:type="gramEnd"/>
                                  <w:r w:rsidRPr="00331F92">
                                    <w:rPr>
                                      <w:rFonts w:cs="Arial" w:hint="eastAsia"/>
                                      <w:color w:val="000000" w:themeColor="text1"/>
                                      <w:kern w:val="24"/>
                                      <w:sz w:val="20"/>
                                      <w:szCs w:val="20"/>
                                    </w:rPr>
                                    <w:t>1)</w:t>
                                  </w:r>
                                </w:p>
                              </w:tc>
                              <w:tc>
                                <w:tcPr>
                                  <w:tcW w:w="1134" w:type="dxa"/>
                                  <w:tcBorders>
                                    <w:left w:val="nil"/>
                                  </w:tcBorders>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r>
                            <w:tr w:rsidR="001A1AF6" w:rsidRPr="00331F92" w:rsidTr="002A0674">
                              <w:trPr>
                                <w:trHeight w:val="57"/>
                              </w:trPr>
                              <w:tc>
                                <w:tcPr>
                                  <w:tcW w:w="1644" w:type="dxa"/>
                                  <w:vMerge/>
                                  <w:shd w:val="clear" w:color="auto" w:fill="auto"/>
                                  <w:tcMar>
                                    <w:top w:w="11" w:type="dxa"/>
                                    <w:left w:w="11" w:type="dxa"/>
                                    <w:bottom w:w="0" w:type="dxa"/>
                                    <w:right w:w="11" w:type="dxa"/>
                                  </w:tcMar>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134" w:type="dxa"/>
                                  <w:vMerge/>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212" w:type="dxa"/>
                                  <w:vMerge/>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134" w:type="dxa"/>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進用比率</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北區老人之家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62</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40</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64.52</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中區老人之家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85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52</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61.18</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南區老人之家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65</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hint="eastAsia"/>
                                      <w:color w:val="000000" w:themeColor="text1"/>
                                      <w:sz w:val="20"/>
                                      <w:szCs w:val="20"/>
                                    </w:rPr>
                                    <w:t>86.67</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東區老人之家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58</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77.33</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color w:val="000000" w:themeColor="text1"/>
                                      <w:sz w:val="20"/>
                                      <w:szCs w:val="20"/>
                                    </w:rPr>
                                  </w:pPr>
                                  <w:r w:rsidRPr="00331F92">
                                    <w:rPr>
                                      <w:rFonts w:cs="Arial"/>
                                      <w:color w:val="000000" w:themeColor="text1"/>
                                      <w:sz w:val="20"/>
                                      <w:szCs w:val="20"/>
                                    </w:rPr>
                                    <w:t>彰化老人養護中心</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104</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77</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74.04</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color w:val="000000" w:themeColor="text1"/>
                                      <w:sz w:val="20"/>
                                      <w:szCs w:val="20"/>
                                    </w:rPr>
                                  </w:pPr>
                                  <w:r w:rsidRPr="00331F92">
                                    <w:rPr>
                                      <w:rFonts w:cs="Arial" w:hint="eastAsia"/>
                                      <w:color w:val="000000" w:themeColor="text1"/>
                                      <w:kern w:val="24"/>
                                      <w:sz w:val="20"/>
                                      <w:szCs w:val="20"/>
                                    </w:rPr>
                                    <w:t>澎湖老人之家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25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23</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92.00</w:t>
                                  </w:r>
                                </w:p>
                              </w:tc>
                            </w:tr>
                          </w:tbl>
                          <w:p w:rsidR="001A1AF6" w:rsidRPr="00A17B31" w:rsidRDefault="001A1AF6" w:rsidP="00A86221">
                            <w:pPr>
                              <w:spacing w:line="240" w:lineRule="exact"/>
                              <w:ind w:leftChars="-44" w:left="448" w:rightChars="-50" w:right="-120" w:hangingChars="308" w:hanging="554"/>
                              <w:rPr>
                                <w:sz w:val="18"/>
                                <w:szCs w:val="18"/>
                              </w:rPr>
                            </w:pPr>
                            <w:proofErr w:type="gramStart"/>
                            <w:r w:rsidRPr="00A17B31">
                              <w:rPr>
                                <w:rFonts w:hint="eastAsia"/>
                                <w:sz w:val="18"/>
                                <w:szCs w:val="18"/>
                              </w:rPr>
                              <w:t>註</w:t>
                            </w:r>
                            <w:proofErr w:type="gramEnd"/>
                            <w:r w:rsidRPr="00A17B31">
                              <w:rPr>
                                <w:rFonts w:hint="eastAsia"/>
                                <w:sz w:val="18"/>
                                <w:szCs w:val="18"/>
                              </w:rPr>
                              <w:t>：1.本部以111年1至12月各月底</w:t>
                            </w:r>
                            <w:proofErr w:type="gramStart"/>
                            <w:r w:rsidRPr="00A17B31">
                              <w:rPr>
                                <w:rFonts w:hint="eastAsia"/>
                                <w:sz w:val="18"/>
                                <w:szCs w:val="18"/>
                              </w:rPr>
                              <w:t>在職照服員</w:t>
                            </w:r>
                            <w:proofErr w:type="gramEnd"/>
                            <w:r w:rsidRPr="00A17B31">
                              <w:rPr>
                                <w:rFonts w:hint="eastAsia"/>
                                <w:sz w:val="18"/>
                                <w:szCs w:val="18"/>
                              </w:rPr>
                              <w:t>人數加總，除以12之計算結果（小數點無條件捨去）。</w:t>
                            </w:r>
                          </w:p>
                          <w:p w:rsidR="001A1AF6" w:rsidRPr="00A17B31" w:rsidRDefault="001A1AF6" w:rsidP="00A86221">
                            <w:pPr>
                              <w:spacing w:line="240" w:lineRule="exact"/>
                              <w:ind w:leftChars="105" w:left="369" w:rightChars="-50" w:right="-120" w:hangingChars="65" w:hanging="117"/>
                            </w:pPr>
                            <w:r w:rsidRPr="00A17B31">
                              <w:rPr>
                                <w:rFonts w:hint="eastAsia"/>
                                <w:sz w:val="18"/>
                                <w:szCs w:val="18"/>
                              </w:rPr>
                              <w:t>2.</w:t>
                            </w:r>
                            <w:r w:rsidRPr="00A86221">
                              <w:rPr>
                                <w:rFonts w:hint="eastAsia"/>
                                <w:spacing w:val="-2"/>
                                <w:sz w:val="18"/>
                                <w:szCs w:val="18"/>
                              </w:rPr>
                              <w:t>資料來源：整理自衛福部所屬6家老人福利機構提供資料。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33CB05" id="_x0000_s1037" type="#_x0000_t202" style="position:absolute;left:0;text-align:left;margin-left:231.1pt;margin-top:440pt;width:260.15pt;height:259.3pt;z-index:251759616;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" filled="f" stroked="f">
                <v:textbox>
                  <w:txbxContent>
                    <w:p w:rsidR="001A1AF6" w:rsidRPr="002A0674" w:rsidRDefault="001A1AF6" w:rsidP="002A0674">
                      <w:pPr>
                        <w:spacing w:line="320" w:lineRule="exact"/>
                        <w:ind w:left="841" w:hangingChars="350" w:hanging="841"/>
                        <w:rPr>
                          <w:b/>
                          <w:lang w:val="zh-TW"/>
                        </w:rPr>
                      </w:pPr>
                      <w:r w:rsidRPr="002A0674">
                        <w:rPr>
                          <w:rFonts w:hint="eastAsia"/>
                          <w:b/>
                          <w:lang w:val="zh-TW"/>
                        </w:rPr>
                        <w:t>表1</w:t>
                      </w:r>
                      <w:r w:rsidRPr="002A0674">
                        <w:rPr>
                          <w:b/>
                          <w:lang w:val="zh-TW"/>
                        </w:rPr>
                        <w:t>1</w:t>
                      </w:r>
                      <w:r w:rsidRPr="002A0674">
                        <w:rPr>
                          <w:rFonts w:hint="eastAsia"/>
                          <w:b/>
                        </w:rPr>
                        <w:t xml:space="preserve">　</w:t>
                      </w:r>
                      <w:proofErr w:type="gramStart"/>
                      <w:r w:rsidRPr="002A0674">
                        <w:rPr>
                          <w:b/>
                        </w:rPr>
                        <w:t>111</w:t>
                      </w:r>
                      <w:proofErr w:type="gramEnd"/>
                      <w:r w:rsidRPr="002A0674">
                        <w:rPr>
                          <w:b/>
                        </w:rPr>
                        <w:t>年度</w:t>
                      </w:r>
                      <w:proofErr w:type="gramStart"/>
                      <w:r w:rsidRPr="002A0674">
                        <w:rPr>
                          <w:b/>
                        </w:rPr>
                        <w:t>衛福部</w:t>
                      </w:r>
                      <w:proofErr w:type="gramEnd"/>
                      <w:r w:rsidRPr="002A0674">
                        <w:rPr>
                          <w:b/>
                        </w:rPr>
                        <w:t>所屬老人福利機構進</w:t>
                      </w:r>
                      <w:proofErr w:type="gramStart"/>
                      <w:r w:rsidRPr="002A0674">
                        <w:rPr>
                          <w:b/>
                        </w:rPr>
                        <w:t>用照服</w:t>
                      </w:r>
                      <w:proofErr w:type="gramEnd"/>
                      <w:r w:rsidRPr="002A0674">
                        <w:rPr>
                          <w:b/>
                        </w:rPr>
                        <w:t>員情形</w:t>
                      </w:r>
                    </w:p>
                    <w:p w:rsidR="001A1AF6" w:rsidRDefault="001A1AF6" w:rsidP="002A0674">
                      <w:pPr>
                        <w:spacing w:line="280" w:lineRule="exact"/>
                        <w:ind w:leftChars="-46" w:left="-110" w:rightChars="-48" w:right="-115" w:firstLineChars="5" w:firstLine="10"/>
                        <w:jc w:val="right"/>
                        <w:rPr>
                          <w:snapToGrid w:val="0"/>
                          <w:spacing w:val="4"/>
                          <w:sz w:val="20"/>
                          <w:szCs w:val="20"/>
                        </w:rPr>
                      </w:pPr>
                      <w:r w:rsidRPr="00132971">
                        <w:rPr>
                          <w:rFonts w:hint="eastAsia"/>
                          <w:snapToGrid w:val="0"/>
                          <w:spacing w:val="4"/>
                          <w:sz w:val="20"/>
                          <w:szCs w:val="20"/>
                        </w:rPr>
                        <w:t>單位：</w:t>
                      </w:r>
                      <w:r w:rsidRPr="0056132E">
                        <w:rPr>
                          <w:rFonts w:hint="eastAsia"/>
                          <w:snapToGrid w:val="0"/>
                          <w:spacing w:val="4"/>
                          <w:sz w:val="20"/>
                          <w:szCs w:val="20"/>
                        </w:rPr>
                        <w:t>人、</w:t>
                      </w:r>
                      <w:r w:rsidRPr="00AB295B">
                        <w:rPr>
                          <w:rFonts w:hint="eastAsia"/>
                          <w:snapToGrid w:val="0"/>
                          <w:spacing w:val="4"/>
                          <w:sz w:val="20"/>
                          <w:szCs w:val="20"/>
                        </w:rPr>
                        <w:t>％</w:t>
                      </w:r>
                    </w:p>
                    <w:tbl>
                      <w:tblPr>
                        <w:tblW w:w="5124" w:type="dxa"/>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620" w:firstRow="1" w:lastRow="0" w:firstColumn="0" w:lastColumn="0" w:noHBand="1" w:noVBand="1"/>
                      </w:tblPr>
                      <w:tblGrid>
                        <w:gridCol w:w="1644"/>
                        <w:gridCol w:w="1134"/>
                        <w:gridCol w:w="1212"/>
                        <w:gridCol w:w="1134"/>
                      </w:tblGrid>
                      <w:tr w:rsidR="001A1AF6" w:rsidRPr="00331F92" w:rsidTr="002A0674">
                        <w:trPr>
                          <w:trHeight w:val="57"/>
                        </w:trPr>
                        <w:tc>
                          <w:tcPr>
                            <w:tcW w:w="1644" w:type="dxa"/>
                            <w:vMerge w:val="restart"/>
                            <w:shd w:val="clear" w:color="auto" w:fill="auto"/>
                            <w:tcMar>
                              <w:top w:w="11" w:type="dxa"/>
                              <w:left w:w="11" w:type="dxa"/>
                              <w:bottom w:w="0" w:type="dxa"/>
                              <w:right w:w="11" w:type="dxa"/>
                            </w:tcMar>
                            <w:vAlign w:val="center"/>
                            <w:hideMark/>
                          </w:tcPr>
                          <w:p w:rsidR="001A1AF6" w:rsidRPr="00331F92" w:rsidRDefault="001A1AF6" w:rsidP="00C96A36">
                            <w:pPr>
                              <w:overflowPunct/>
                              <w:spacing w:line="280" w:lineRule="exact"/>
                              <w:ind w:firstLineChars="0" w:firstLine="0"/>
                              <w:jc w:val="center"/>
                              <w:textAlignment w:val="center"/>
                              <w:rPr>
                                <w:rFonts w:cs="Arial"/>
                                <w:color w:val="000000" w:themeColor="text1"/>
                                <w:sz w:val="20"/>
                                <w:szCs w:val="20"/>
                              </w:rPr>
                            </w:pPr>
                            <w:r w:rsidRPr="00331F92">
                              <w:rPr>
                                <w:rFonts w:cs="Arial" w:hint="eastAsia"/>
                                <w:color w:val="000000" w:themeColor="text1"/>
                                <w:kern w:val="24"/>
                                <w:sz w:val="20"/>
                                <w:szCs w:val="20"/>
                              </w:rPr>
                              <w:t>機構名稱</w:t>
                            </w:r>
                          </w:p>
                        </w:tc>
                        <w:tc>
                          <w:tcPr>
                            <w:tcW w:w="1134" w:type="dxa"/>
                            <w:vMerge w:val="restart"/>
                            <w:vAlign w:val="center"/>
                          </w:tcPr>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proofErr w:type="gramStart"/>
                            <w:r w:rsidRPr="00331F92">
                              <w:rPr>
                                <w:rFonts w:cs="Arial" w:hint="eastAsia"/>
                                <w:color w:val="000000" w:themeColor="text1"/>
                                <w:kern w:val="24"/>
                                <w:sz w:val="20"/>
                                <w:szCs w:val="20"/>
                              </w:rPr>
                              <w:t>111</w:t>
                            </w:r>
                            <w:proofErr w:type="gramEnd"/>
                            <w:r w:rsidRPr="00331F92">
                              <w:rPr>
                                <w:rFonts w:cs="Arial" w:hint="eastAsia"/>
                                <w:color w:val="000000" w:themeColor="text1"/>
                                <w:kern w:val="24"/>
                                <w:sz w:val="20"/>
                                <w:szCs w:val="20"/>
                              </w:rPr>
                              <w:t>年度</w:t>
                            </w:r>
                          </w:p>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預算編列</w:t>
                            </w:r>
                          </w:p>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人數</w:t>
                            </w:r>
                          </w:p>
                        </w:tc>
                        <w:tc>
                          <w:tcPr>
                            <w:tcW w:w="1212" w:type="dxa"/>
                            <w:vMerge w:val="restart"/>
                            <w:tcBorders>
                              <w:right w:val="nil"/>
                            </w:tcBorders>
                            <w:vAlign w:val="center"/>
                          </w:tcPr>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平均</w:t>
                            </w:r>
                            <w:r>
                              <w:rPr>
                                <w:rFonts w:cs="Arial" w:hint="eastAsia"/>
                                <w:color w:val="000000" w:themeColor="text1"/>
                                <w:kern w:val="24"/>
                                <w:sz w:val="20"/>
                                <w:szCs w:val="20"/>
                              </w:rPr>
                              <w:t>每</w:t>
                            </w:r>
                            <w:r w:rsidRPr="00331F92">
                              <w:rPr>
                                <w:rFonts w:cs="Arial" w:hint="eastAsia"/>
                                <w:color w:val="000000" w:themeColor="text1"/>
                                <w:kern w:val="24"/>
                                <w:sz w:val="20"/>
                                <w:szCs w:val="20"/>
                              </w:rPr>
                              <w:t>月底</w:t>
                            </w:r>
                          </w:p>
                          <w:p w:rsidR="001A1AF6"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在職人數</w:t>
                            </w:r>
                          </w:p>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w:t>
                            </w:r>
                            <w:proofErr w:type="gramStart"/>
                            <w:r w:rsidRPr="00331F92">
                              <w:rPr>
                                <w:rFonts w:cs="Arial" w:hint="eastAsia"/>
                                <w:color w:val="000000" w:themeColor="text1"/>
                                <w:kern w:val="24"/>
                                <w:sz w:val="20"/>
                                <w:szCs w:val="20"/>
                              </w:rPr>
                              <w:t>註</w:t>
                            </w:r>
                            <w:proofErr w:type="gramEnd"/>
                            <w:r w:rsidRPr="00331F92">
                              <w:rPr>
                                <w:rFonts w:cs="Arial" w:hint="eastAsia"/>
                                <w:color w:val="000000" w:themeColor="text1"/>
                                <w:kern w:val="24"/>
                                <w:sz w:val="20"/>
                                <w:szCs w:val="20"/>
                              </w:rPr>
                              <w:t>1)</w:t>
                            </w:r>
                          </w:p>
                        </w:tc>
                        <w:tc>
                          <w:tcPr>
                            <w:tcW w:w="1134" w:type="dxa"/>
                            <w:tcBorders>
                              <w:left w:val="nil"/>
                            </w:tcBorders>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r>
                      <w:tr w:rsidR="001A1AF6" w:rsidRPr="00331F92" w:rsidTr="002A0674">
                        <w:trPr>
                          <w:trHeight w:val="57"/>
                        </w:trPr>
                        <w:tc>
                          <w:tcPr>
                            <w:tcW w:w="1644" w:type="dxa"/>
                            <w:vMerge/>
                            <w:shd w:val="clear" w:color="auto" w:fill="auto"/>
                            <w:tcMar>
                              <w:top w:w="11" w:type="dxa"/>
                              <w:left w:w="11" w:type="dxa"/>
                              <w:bottom w:w="0" w:type="dxa"/>
                              <w:right w:w="11" w:type="dxa"/>
                            </w:tcMar>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134" w:type="dxa"/>
                            <w:vMerge/>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212" w:type="dxa"/>
                            <w:vMerge/>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p>
                        </w:tc>
                        <w:tc>
                          <w:tcPr>
                            <w:tcW w:w="1134" w:type="dxa"/>
                            <w:vAlign w:val="center"/>
                          </w:tcPr>
                          <w:p w:rsidR="001A1AF6" w:rsidRPr="00331F92" w:rsidRDefault="001A1AF6" w:rsidP="00C96A36">
                            <w:pPr>
                              <w:overflowPunct/>
                              <w:spacing w:line="280" w:lineRule="exact"/>
                              <w:ind w:firstLineChars="0" w:firstLine="0"/>
                              <w:jc w:val="center"/>
                              <w:textAlignment w:val="center"/>
                              <w:rPr>
                                <w:rFonts w:cs="Arial"/>
                                <w:color w:val="000000" w:themeColor="text1"/>
                                <w:kern w:val="24"/>
                                <w:sz w:val="20"/>
                                <w:szCs w:val="20"/>
                              </w:rPr>
                            </w:pPr>
                            <w:r w:rsidRPr="00331F92">
                              <w:rPr>
                                <w:rFonts w:cs="Arial" w:hint="eastAsia"/>
                                <w:color w:val="000000" w:themeColor="text1"/>
                                <w:kern w:val="24"/>
                                <w:sz w:val="20"/>
                                <w:szCs w:val="20"/>
                              </w:rPr>
                              <w:t>進用比率</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北區老人之家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62</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40</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64.52</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中區老人之家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85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52</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61.18</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南區老人之家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65</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hint="eastAsia"/>
                                <w:color w:val="000000" w:themeColor="text1"/>
                                <w:sz w:val="20"/>
                                <w:szCs w:val="20"/>
                              </w:rPr>
                              <w:t>86.67</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b/>
                                <w:color w:val="000000" w:themeColor="text1"/>
                                <w:sz w:val="20"/>
                                <w:szCs w:val="20"/>
                              </w:rPr>
                            </w:pPr>
                            <w:r w:rsidRPr="00331F92">
                              <w:rPr>
                                <w:rFonts w:cs="Arial"/>
                                <w:color w:val="000000" w:themeColor="text1"/>
                                <w:sz w:val="20"/>
                                <w:szCs w:val="20"/>
                              </w:rPr>
                              <w:t>東區老人之家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58</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77.33</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color w:val="000000" w:themeColor="text1"/>
                                <w:sz w:val="20"/>
                                <w:szCs w:val="20"/>
                              </w:rPr>
                            </w:pPr>
                            <w:r w:rsidRPr="00331F92">
                              <w:rPr>
                                <w:rFonts w:cs="Arial"/>
                                <w:color w:val="000000" w:themeColor="text1"/>
                                <w:sz w:val="20"/>
                                <w:szCs w:val="20"/>
                              </w:rPr>
                              <w:t>彰化老人養護中心</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104</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77</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74.04</w:t>
                            </w:r>
                          </w:p>
                        </w:tc>
                      </w:tr>
                      <w:tr w:rsidR="001A1AF6" w:rsidRPr="00331F92" w:rsidTr="002A0674">
                        <w:trPr>
                          <w:trHeight w:val="57"/>
                        </w:trPr>
                        <w:tc>
                          <w:tcPr>
                            <w:tcW w:w="1644" w:type="dxa"/>
                            <w:shd w:val="clear" w:color="auto" w:fill="auto"/>
                            <w:tcMar>
                              <w:top w:w="11" w:type="dxa"/>
                              <w:left w:w="11" w:type="dxa"/>
                              <w:bottom w:w="0" w:type="dxa"/>
                              <w:right w:w="11" w:type="dxa"/>
                            </w:tcMar>
                            <w:vAlign w:val="center"/>
                          </w:tcPr>
                          <w:p w:rsidR="001A1AF6" w:rsidRPr="00331F92" w:rsidRDefault="001A1AF6" w:rsidP="002A0674">
                            <w:pPr>
                              <w:overflowPunct/>
                              <w:spacing w:line="390" w:lineRule="exact"/>
                              <w:ind w:firstLineChars="0" w:firstLine="0"/>
                              <w:jc w:val="left"/>
                              <w:textAlignment w:val="center"/>
                              <w:rPr>
                                <w:rFonts w:cs="Arial"/>
                                <w:color w:val="000000" w:themeColor="text1"/>
                                <w:sz w:val="20"/>
                                <w:szCs w:val="20"/>
                              </w:rPr>
                            </w:pPr>
                            <w:r w:rsidRPr="00331F92">
                              <w:rPr>
                                <w:rFonts w:cs="Arial" w:hint="eastAsia"/>
                                <w:color w:val="000000" w:themeColor="text1"/>
                                <w:kern w:val="24"/>
                                <w:sz w:val="20"/>
                                <w:szCs w:val="20"/>
                              </w:rPr>
                              <w:t>澎湖老人之家</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25</w:t>
                            </w:r>
                          </w:p>
                        </w:tc>
                        <w:tc>
                          <w:tcPr>
                            <w:tcW w:w="1212"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23</w:t>
                            </w:r>
                          </w:p>
                        </w:tc>
                        <w:tc>
                          <w:tcPr>
                            <w:tcW w:w="1134" w:type="dxa"/>
                            <w:vAlign w:val="center"/>
                          </w:tcPr>
                          <w:p w:rsidR="001A1AF6" w:rsidRPr="00331F92" w:rsidRDefault="001A1AF6" w:rsidP="002A0674">
                            <w:pPr>
                              <w:overflowPunct/>
                              <w:spacing w:line="390" w:lineRule="exact"/>
                              <w:ind w:rightChars="59" w:right="142" w:firstLineChars="0" w:firstLine="0"/>
                              <w:jc w:val="right"/>
                              <w:textAlignment w:val="center"/>
                              <w:rPr>
                                <w:rFonts w:cs="Arial"/>
                                <w:color w:val="000000" w:themeColor="text1"/>
                                <w:sz w:val="20"/>
                                <w:szCs w:val="20"/>
                              </w:rPr>
                            </w:pPr>
                            <w:r w:rsidRPr="00331F92">
                              <w:rPr>
                                <w:rFonts w:cs="Arial"/>
                                <w:color w:val="000000" w:themeColor="text1"/>
                                <w:sz w:val="20"/>
                                <w:szCs w:val="20"/>
                              </w:rPr>
                              <w:t>92.00</w:t>
                            </w:r>
                          </w:p>
                        </w:tc>
                      </w:tr>
                    </w:tbl>
                    <w:p w:rsidR="001A1AF6" w:rsidRPr="00A17B31" w:rsidRDefault="001A1AF6" w:rsidP="00A86221">
                      <w:pPr>
                        <w:spacing w:line="240" w:lineRule="exact"/>
                        <w:ind w:leftChars="-44" w:left="448" w:rightChars="-50" w:right="-120" w:hangingChars="308" w:hanging="554"/>
                        <w:rPr>
                          <w:sz w:val="18"/>
                          <w:szCs w:val="18"/>
                        </w:rPr>
                      </w:pPr>
                      <w:proofErr w:type="gramStart"/>
                      <w:r w:rsidRPr="00A17B31">
                        <w:rPr>
                          <w:rFonts w:hint="eastAsia"/>
                          <w:sz w:val="18"/>
                          <w:szCs w:val="18"/>
                        </w:rPr>
                        <w:t>註</w:t>
                      </w:r>
                      <w:proofErr w:type="gramEnd"/>
                      <w:r w:rsidRPr="00A17B31">
                        <w:rPr>
                          <w:rFonts w:hint="eastAsia"/>
                          <w:sz w:val="18"/>
                          <w:szCs w:val="18"/>
                        </w:rPr>
                        <w:t>：1.本部以111年1至12月各月底</w:t>
                      </w:r>
                      <w:proofErr w:type="gramStart"/>
                      <w:r w:rsidRPr="00A17B31">
                        <w:rPr>
                          <w:rFonts w:hint="eastAsia"/>
                          <w:sz w:val="18"/>
                          <w:szCs w:val="18"/>
                        </w:rPr>
                        <w:t>在職照服員</w:t>
                      </w:r>
                      <w:proofErr w:type="gramEnd"/>
                      <w:r w:rsidRPr="00A17B31">
                        <w:rPr>
                          <w:rFonts w:hint="eastAsia"/>
                          <w:sz w:val="18"/>
                          <w:szCs w:val="18"/>
                        </w:rPr>
                        <w:t>人數加總，除以12之計算結果（小數點無條件捨去）。</w:t>
                      </w:r>
                    </w:p>
                    <w:p w:rsidR="001A1AF6" w:rsidRPr="00A17B31" w:rsidRDefault="001A1AF6" w:rsidP="00A86221">
                      <w:pPr>
                        <w:spacing w:line="240" w:lineRule="exact"/>
                        <w:ind w:leftChars="105" w:left="369" w:rightChars="-50" w:right="-120" w:hangingChars="65" w:hanging="117"/>
                      </w:pPr>
                      <w:r w:rsidRPr="00A17B31">
                        <w:rPr>
                          <w:rFonts w:hint="eastAsia"/>
                          <w:sz w:val="18"/>
                          <w:szCs w:val="18"/>
                        </w:rPr>
                        <w:t>2.</w:t>
                      </w:r>
                      <w:r w:rsidRPr="00A86221">
                        <w:rPr>
                          <w:rFonts w:hint="eastAsia"/>
                          <w:spacing w:val="-2"/>
                          <w:sz w:val="18"/>
                          <w:szCs w:val="18"/>
                        </w:rPr>
                        <w:t>資料來源：整理自衛福部所屬6家老人福利機構提供資料。</w:t>
                      </w:r>
                    </w:p>
                  </w:txbxContent>
                </v:textbox>
                <w10:wrap type="square" anchorx="margin"/>
              </v:shape>
            </w:pict>
          </mc:Fallback>
        </mc:AlternateContent>
      </w:r>
      <w:proofErr w:type="gramStart"/>
      <w:r w:rsidR="00B47241" w:rsidRPr="00A364A7">
        <w:t>均進用</w:t>
      </w:r>
      <w:proofErr w:type="gramEnd"/>
      <w:r w:rsidR="00B47241" w:rsidRPr="00A364A7">
        <w:t>比率未及</w:t>
      </w:r>
      <w:proofErr w:type="gramStart"/>
      <w:r w:rsidR="00B47241" w:rsidRPr="00A364A7">
        <w:t>8成</w:t>
      </w:r>
      <w:proofErr w:type="gramEnd"/>
      <w:r w:rsidR="00B47241" w:rsidRPr="00A364A7">
        <w:t>（表11），顯未能有效招募所</w:t>
      </w:r>
      <w:proofErr w:type="gramStart"/>
      <w:r w:rsidR="00B47241" w:rsidRPr="00A364A7">
        <w:t>需照服人力</w:t>
      </w:r>
      <w:proofErr w:type="gramEnd"/>
      <w:r w:rsidR="00B47241" w:rsidRPr="00A364A7">
        <w:t>，勢影響機構照顧人力調度及人員工作負荷；且該6家</w:t>
      </w:r>
      <w:proofErr w:type="gramStart"/>
      <w:r w:rsidR="00B47241" w:rsidRPr="00A364A7">
        <w:t>機構照服員</w:t>
      </w:r>
      <w:proofErr w:type="gramEnd"/>
      <w:r w:rsidR="00B47241" w:rsidRPr="00A364A7">
        <w:t>之</w:t>
      </w:r>
      <w:proofErr w:type="gramStart"/>
      <w:r w:rsidR="00B47241" w:rsidRPr="00A364A7">
        <w:t>111</w:t>
      </w:r>
      <w:proofErr w:type="gramEnd"/>
      <w:r w:rsidR="00B47241" w:rsidRPr="00A364A7">
        <w:t>年度平均離職率，介於20.51％至49.35％間，主要係薪資與居家</w:t>
      </w:r>
      <w:proofErr w:type="gramStart"/>
      <w:r w:rsidR="00B47241" w:rsidRPr="00A364A7">
        <w:t>照服員相</w:t>
      </w:r>
      <w:proofErr w:type="gramEnd"/>
      <w:r w:rsidR="00B47241" w:rsidRPr="00A364A7">
        <w:t>較偏低、工作量大且複雜度高、須配合夜間及例假日輪班等，均</w:t>
      </w:r>
      <w:proofErr w:type="gramStart"/>
      <w:r w:rsidR="00B47241" w:rsidRPr="00A364A7">
        <w:t>凸</w:t>
      </w:r>
      <w:proofErr w:type="gramEnd"/>
      <w:r w:rsidR="00B47241" w:rsidRPr="00A364A7">
        <w:t>顯住宿式</w:t>
      </w:r>
      <w:proofErr w:type="gramStart"/>
      <w:r w:rsidR="00B47241" w:rsidRPr="00A364A7">
        <w:t>機構照服員</w:t>
      </w:r>
      <w:proofErr w:type="gramEnd"/>
      <w:r w:rsidR="00B47241" w:rsidRPr="00A364A7">
        <w:t>低薪多</w:t>
      </w:r>
      <w:proofErr w:type="gramStart"/>
      <w:r w:rsidR="00B47241" w:rsidRPr="00A364A7">
        <w:t>勞</w:t>
      </w:r>
      <w:proofErr w:type="gramEnd"/>
      <w:r w:rsidR="00EE0C60" w:rsidRPr="00A364A7">
        <w:t>，</w:t>
      </w:r>
      <w:r w:rsidR="00B47241" w:rsidRPr="00A364A7">
        <w:t>導致流動率高等現象。經函請行政院</w:t>
      </w:r>
      <w:proofErr w:type="gramStart"/>
      <w:r w:rsidR="00E044A7" w:rsidRPr="00A364A7">
        <w:rPr>
          <w:rFonts w:hint="eastAsia"/>
        </w:rPr>
        <w:t>研</w:t>
      </w:r>
      <w:r w:rsidR="00786175" w:rsidRPr="00A364A7">
        <w:rPr>
          <w:rFonts w:hint="eastAsia"/>
        </w:rPr>
        <w:t>謀善策</w:t>
      </w:r>
      <w:proofErr w:type="gramEnd"/>
      <w:r w:rsidR="00786175" w:rsidRPr="00A364A7">
        <w:rPr>
          <w:rFonts w:hint="eastAsia"/>
        </w:rPr>
        <w:t>因應</w:t>
      </w:r>
      <w:r w:rsidR="00B47241" w:rsidRPr="00A364A7">
        <w:rPr>
          <w:rFonts w:hint="eastAsia"/>
        </w:rPr>
        <w:t>，以引導長照人力資源均衡發展。</w:t>
      </w:r>
      <w:r w:rsidR="00E00013" w:rsidRPr="00A364A7">
        <w:t>據復：</w:t>
      </w:r>
      <w:r w:rsidR="00A45A22" w:rsidRPr="00A364A7">
        <w:rPr>
          <w:rFonts w:hint="eastAsia"/>
        </w:rPr>
        <w:t>透過</w:t>
      </w:r>
      <w:proofErr w:type="gramStart"/>
      <w:r w:rsidR="00A45A22" w:rsidRPr="00A364A7">
        <w:rPr>
          <w:rFonts w:hint="eastAsia"/>
        </w:rPr>
        <w:t>長照各類型</w:t>
      </w:r>
      <w:proofErr w:type="gramEnd"/>
      <w:r w:rsidR="00A45A22" w:rsidRPr="00A364A7">
        <w:rPr>
          <w:rFonts w:hint="eastAsia"/>
        </w:rPr>
        <w:t>住</w:t>
      </w:r>
      <w:r w:rsidR="00A45A22" w:rsidRPr="00A364A7">
        <w:rPr>
          <w:rFonts w:hint="eastAsia"/>
        </w:rPr>
        <w:lastRenderedPageBreak/>
        <w:t>宿式機構評鑑指標，納入相關勞動權益，</w:t>
      </w:r>
      <w:r w:rsidR="00620717" w:rsidRPr="00A364A7">
        <w:rPr>
          <w:rFonts w:hint="eastAsia"/>
        </w:rPr>
        <w:t>包括</w:t>
      </w:r>
      <w:r w:rsidR="00A45A22" w:rsidRPr="00A364A7">
        <w:rPr>
          <w:rFonts w:hint="eastAsia"/>
        </w:rPr>
        <w:t>工作人員</w:t>
      </w:r>
      <w:r w:rsidR="00620717" w:rsidRPr="00A364A7">
        <w:rPr>
          <w:rFonts w:hint="eastAsia"/>
        </w:rPr>
        <w:t>差假制度、</w:t>
      </w:r>
      <w:r w:rsidR="00A45A22" w:rsidRPr="00A364A7">
        <w:rPr>
          <w:rFonts w:hint="eastAsia"/>
        </w:rPr>
        <w:t>教育訓練、</w:t>
      </w:r>
      <w:r w:rsidR="00620717" w:rsidRPr="00A364A7">
        <w:rPr>
          <w:rFonts w:hint="eastAsia"/>
        </w:rPr>
        <w:t>薪資給付制度、退休撫</w:t>
      </w:r>
      <w:proofErr w:type="gramStart"/>
      <w:r w:rsidR="004A02BE" w:rsidRPr="00A364A7">
        <w:rPr>
          <w:rFonts w:hint="eastAsia"/>
        </w:rPr>
        <w:t>卹</w:t>
      </w:r>
      <w:proofErr w:type="gramEnd"/>
      <w:r w:rsidR="00620717" w:rsidRPr="00A364A7">
        <w:rPr>
          <w:rFonts w:hint="eastAsia"/>
        </w:rPr>
        <w:t>制度、考核獎勵制度</w:t>
      </w:r>
      <w:r w:rsidR="00A45A22" w:rsidRPr="00A364A7">
        <w:rPr>
          <w:rFonts w:hint="eastAsia"/>
        </w:rPr>
        <w:t>及身心健康維護</w:t>
      </w:r>
      <w:r w:rsidR="00620717" w:rsidRPr="00A364A7">
        <w:rPr>
          <w:rFonts w:hint="eastAsia"/>
        </w:rPr>
        <w:t>措施</w:t>
      </w:r>
      <w:r w:rsidR="00A45A22" w:rsidRPr="00A364A7">
        <w:rPr>
          <w:rFonts w:hint="eastAsia"/>
        </w:rPr>
        <w:t>等</w:t>
      </w:r>
      <w:r w:rsidR="00620717" w:rsidRPr="00A364A7">
        <w:rPr>
          <w:rFonts w:hint="eastAsia"/>
        </w:rPr>
        <w:t>，藉以督導機構改善職場勞動條件，以利</w:t>
      </w:r>
      <w:r w:rsidR="00A45A22" w:rsidRPr="00A364A7">
        <w:rPr>
          <w:rFonts w:hint="eastAsia"/>
        </w:rPr>
        <w:t>工作</w:t>
      </w:r>
      <w:r w:rsidR="00620717" w:rsidRPr="00A364A7">
        <w:rPr>
          <w:rFonts w:hint="eastAsia"/>
        </w:rPr>
        <w:t>人員進用及穩定留任。</w:t>
      </w:r>
    </w:p>
    <w:p w:rsidR="0010780A" w:rsidRPr="00A364A7" w:rsidRDefault="00276865" w:rsidP="008141F0">
      <w:pPr>
        <w:widowControl w:val="0"/>
        <w:spacing w:line="518" w:lineRule="exact"/>
        <w:ind w:firstLineChars="531" w:firstLine="1699"/>
      </w:pPr>
      <w:r w:rsidRPr="00A364A7">
        <w:rPr>
          <w:noProof/>
          <w:sz w:val="32"/>
          <w:szCs w:val="32"/>
        </w:rPr>
        <mc:AlternateContent>
          <mc:Choice Requires="wps">
            <w:drawing>
              <wp:anchor distT="0" distB="0" distL="71755" distR="114300" simplePos="0" relativeHeight="251769856" behindDoc="0" locked="0" layoutInCell="1" allowOverlap="0" wp14:anchorId="3F0E8D34" wp14:editId="2C4BCFCB">
                <wp:simplePos x="0" y="0"/>
                <wp:positionH relativeFrom="margin">
                  <wp:posOffset>3110865</wp:posOffset>
                </wp:positionH>
                <wp:positionV relativeFrom="paragraph">
                  <wp:posOffset>703580</wp:posOffset>
                </wp:positionV>
                <wp:extent cx="3276600" cy="7188835"/>
                <wp:effectExtent l="0" t="0" r="0" b="0"/>
                <wp:wrapSquare wrapText="bothSides"/>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7188835"/>
                        </a:xfrm>
                        <a:prstGeom prst="rect">
                          <a:avLst/>
                        </a:prstGeom>
                        <a:noFill/>
                        <a:ln>
                          <a:noFill/>
                        </a:ln>
                        <a:extLst/>
                      </wps:spPr>
                      <wps:txbx>
                        <w:txbxContent>
                          <w:p w:rsidR="001A1AF6" w:rsidRPr="009E2B0B" w:rsidRDefault="001A1AF6" w:rsidP="00A86221">
                            <w:pPr>
                              <w:tabs>
                                <w:tab w:val="left" w:pos="4111"/>
                              </w:tabs>
                              <w:ind w:leftChars="6" w:left="867" w:rightChars="7" w:right="17" w:hangingChars="355" w:hanging="853"/>
                              <w:rPr>
                                <w:b/>
                              </w:rPr>
                            </w:pPr>
                            <w:r w:rsidRPr="009E2B0B">
                              <w:rPr>
                                <w:rFonts w:hint="eastAsia"/>
                                <w:b/>
                              </w:rPr>
                              <w:t>表</w:t>
                            </w:r>
                            <w:r w:rsidRPr="00A149F1">
                              <w:rPr>
                                <w:rFonts w:hint="eastAsia"/>
                                <w:b/>
                              </w:rPr>
                              <w:t>1</w:t>
                            </w:r>
                            <w:r w:rsidRPr="00A149F1">
                              <w:rPr>
                                <w:b/>
                              </w:rPr>
                              <w:t>2</w:t>
                            </w:r>
                            <w:r>
                              <w:rPr>
                                <w:rFonts w:hint="eastAsia"/>
                                <w:b/>
                                <w:color w:val="FF0000"/>
                              </w:rPr>
                              <w:t xml:space="preserve">　</w:t>
                            </w:r>
                            <w:r w:rsidRPr="001257CC">
                              <w:rPr>
                                <w:rFonts w:hint="eastAsia"/>
                                <w:b/>
                                <w:spacing w:val="-6"/>
                              </w:rPr>
                              <w:t>勞動部</w:t>
                            </w:r>
                            <w:r w:rsidRPr="001036A8">
                              <w:rPr>
                                <w:rFonts w:hint="eastAsia"/>
                                <w:b/>
                                <w:spacing w:val="-6"/>
                              </w:rPr>
                              <w:t>外國人勞動權益網</w:t>
                            </w:r>
                            <w:r w:rsidRPr="001257CC">
                              <w:rPr>
                                <w:rFonts w:hint="eastAsia"/>
                                <w:b/>
                                <w:spacing w:val="-6"/>
                              </w:rPr>
                              <w:t>補充訓練專區</w:t>
                            </w:r>
                            <w:proofErr w:type="gramStart"/>
                            <w:r w:rsidRPr="001257CC">
                              <w:rPr>
                                <w:rFonts w:hint="eastAsia"/>
                                <w:b/>
                                <w:spacing w:val="-6"/>
                              </w:rPr>
                              <w:t>之照服員</w:t>
                            </w:r>
                            <w:proofErr w:type="gramEnd"/>
                            <w:r w:rsidRPr="001257CC">
                              <w:rPr>
                                <w:rFonts w:hint="eastAsia"/>
                                <w:b/>
                                <w:spacing w:val="-6"/>
                              </w:rPr>
                              <w:t>訓練核心課程翻譯情形</w:t>
                            </w:r>
                          </w:p>
                          <w:tbl>
                            <w:tblPr>
                              <w:tblStyle w:val="52"/>
                              <w:tblW w:w="4895" w:type="dxa"/>
                              <w:tblLook w:val="04A0" w:firstRow="1" w:lastRow="0" w:firstColumn="1" w:lastColumn="0" w:noHBand="0" w:noVBand="1"/>
                            </w:tblPr>
                            <w:tblGrid>
                              <w:gridCol w:w="947"/>
                              <w:gridCol w:w="3948"/>
                            </w:tblGrid>
                            <w:tr w:rsidR="001A1AF6" w:rsidRPr="00221ACB" w:rsidTr="004E3392">
                              <w:trPr>
                                <w:trHeight w:val="340"/>
                              </w:trPr>
                              <w:tc>
                                <w:tcPr>
                                  <w:tcW w:w="947" w:type="dxa"/>
                                  <w:vAlign w:val="center"/>
                                </w:tcPr>
                                <w:p w:rsidR="001A1AF6" w:rsidRPr="00221ACB" w:rsidRDefault="001A1AF6" w:rsidP="00E148C9">
                                  <w:pPr>
                                    <w:overflowPunct/>
                                    <w:adjustRightInd w:val="0"/>
                                    <w:snapToGrid w:val="0"/>
                                    <w:spacing w:line="240" w:lineRule="exact"/>
                                    <w:ind w:leftChars="-38" w:left="-91" w:rightChars="-23" w:right="-55" w:firstLineChars="0" w:firstLine="0"/>
                                    <w:jc w:val="center"/>
                                    <w:textAlignment w:val="baseline"/>
                                    <w:outlineLvl w:val="2"/>
                                    <w:rPr>
                                      <w:rFonts w:cs="Times New Roman"/>
                                      <w:color w:val="000000" w:themeColor="text1"/>
                                      <w:spacing w:val="-6"/>
                                    </w:rPr>
                                  </w:pPr>
                                  <w:r w:rsidRPr="00221ACB">
                                    <w:rPr>
                                      <w:rFonts w:cs="Times New Roman" w:hint="eastAsia"/>
                                      <w:color w:val="000000" w:themeColor="text1"/>
                                      <w:spacing w:val="-6"/>
                                    </w:rPr>
                                    <w:t>翻譯情形</w:t>
                                  </w:r>
                                </w:p>
                              </w:tc>
                              <w:tc>
                                <w:tcPr>
                                  <w:tcW w:w="3948" w:type="dxa"/>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sidRPr="00221ACB">
                                    <w:rPr>
                                      <w:rFonts w:cs="Times New Roman" w:hint="eastAsia"/>
                                      <w:color w:val="000000" w:themeColor="text1"/>
                                    </w:rPr>
                                    <w:t>課程名稱</w:t>
                                  </w:r>
                                </w:p>
                              </w:tc>
                            </w:tr>
                            <w:tr w:rsidR="001A1AF6" w:rsidRPr="00221ACB" w:rsidTr="00A86221">
                              <w:trPr>
                                <w:trHeight w:val="340"/>
                              </w:trPr>
                              <w:tc>
                                <w:tcPr>
                                  <w:tcW w:w="947" w:type="dxa"/>
                                  <w:vMerge w:val="restart"/>
                                  <w:vAlign w:val="center"/>
                                </w:tcPr>
                                <w:p w:rsidR="001A1AF6" w:rsidRPr="00F83998" w:rsidRDefault="001A1AF6" w:rsidP="00E148C9">
                                  <w:pPr>
                                    <w:overflowPunct/>
                                    <w:adjustRightInd w:val="0"/>
                                    <w:snapToGrid w:val="0"/>
                                    <w:spacing w:line="240" w:lineRule="exact"/>
                                    <w:ind w:firstLineChars="0" w:firstLine="0"/>
                                    <w:textAlignment w:val="baseline"/>
                                    <w:outlineLvl w:val="2"/>
                                    <w:rPr>
                                      <w:rFonts w:cs="Times New Roman"/>
                                      <w:color w:val="000000" w:themeColor="text1"/>
                                      <w:spacing w:val="-10"/>
                                    </w:rPr>
                                  </w:pPr>
                                  <w:r w:rsidRPr="00F83998">
                                    <w:rPr>
                                      <w:rFonts w:cs="Times New Roman" w:hint="eastAsia"/>
                                      <w:color w:val="000000" w:themeColor="text1"/>
                                      <w:spacing w:val="-10"/>
                                    </w:rPr>
                                    <w:t>已翻譯印尼語、英語、越南語及泰語</w:t>
                                  </w:r>
                                </w:p>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spacing w:val="-8"/>
                                    </w:rPr>
                                  </w:pPr>
                                  <w:r>
                                    <w:rPr>
                                      <w:rFonts w:cs="Times New Roman" w:hint="eastAsia"/>
                                      <w:color w:val="000000" w:themeColor="text1"/>
                                      <w:spacing w:val="-8"/>
                                    </w:rPr>
                                    <w:t>(17門)</w:t>
                                  </w: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w:t>
                                  </w:r>
                                  <w:r w:rsidRPr="00221ACB">
                                    <w:rPr>
                                      <w:rFonts w:cs="Times New Roman" w:hint="eastAsia"/>
                                      <w:color w:val="000000" w:themeColor="text1"/>
                                    </w:rPr>
                                    <w:t>認識身心障礙者之需求與服務技巧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2.</w:t>
                                  </w:r>
                                  <w:r w:rsidRPr="00221ACB">
                                    <w:rPr>
                                      <w:rFonts w:cs="Times New Roman" w:hint="eastAsia"/>
                                      <w:color w:val="000000" w:themeColor="text1"/>
                                    </w:rPr>
                                    <w:t>認識失智症與溝通</w:t>
                                  </w:r>
                                  <w:bookmarkStart w:id="5" w:name="_GoBack"/>
                                  <w:bookmarkEnd w:id="5"/>
                                  <w:r w:rsidRPr="00221ACB">
                                    <w:rPr>
                                      <w:rFonts w:cs="Times New Roman" w:hint="eastAsia"/>
                                      <w:color w:val="000000" w:themeColor="text1"/>
                                    </w:rPr>
                                    <w:t>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3.</w:t>
                                  </w:r>
                                  <w:r w:rsidRPr="00221ACB">
                                    <w:rPr>
                                      <w:rFonts w:cs="Times New Roman" w:hint="eastAsia"/>
                                      <w:color w:val="000000" w:themeColor="text1"/>
                                    </w:rPr>
                                    <w:t>認識家庭照顧者與服務技巧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4.</w:t>
                                  </w:r>
                                  <w:r w:rsidRPr="00221ACB">
                                    <w:rPr>
                                      <w:rFonts w:cs="Times New Roman" w:hint="eastAsia"/>
                                      <w:color w:val="000000" w:themeColor="text1"/>
                                    </w:rPr>
                                    <w:t>原住民族文化安全導論</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5.</w:t>
                                  </w:r>
                                  <w:r w:rsidRPr="00221ACB">
                                    <w:rPr>
                                      <w:rFonts w:cs="Times New Roman" w:hint="eastAsia"/>
                                      <w:color w:val="000000" w:themeColor="text1"/>
                                    </w:rPr>
                                    <w:t>心理健康與壓力調適</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6</w:t>
                                  </w:r>
                                  <w:r>
                                    <w:rPr>
                                      <w:rFonts w:cs="Times New Roman"/>
                                      <w:color w:val="000000" w:themeColor="text1"/>
                                    </w:rPr>
                                    <w:t>.</w:t>
                                  </w:r>
                                  <w:r w:rsidRPr="00221ACB">
                                    <w:rPr>
                                      <w:rFonts w:cs="Times New Roman" w:hint="eastAsia"/>
                                      <w:color w:val="000000" w:themeColor="text1"/>
                                    </w:rPr>
                                    <w:t>身體結構與功能</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7</w:t>
                                  </w:r>
                                  <w:r>
                                    <w:rPr>
                                      <w:rFonts w:cs="Times New Roman"/>
                                      <w:color w:val="000000" w:themeColor="text1"/>
                                    </w:rPr>
                                    <w:t>.</w:t>
                                  </w:r>
                                  <w:r w:rsidRPr="00221ACB">
                                    <w:rPr>
                                      <w:rFonts w:cs="Times New Roman" w:hint="eastAsia"/>
                                      <w:color w:val="000000" w:themeColor="text1"/>
                                    </w:rPr>
                                    <w:t>基本生命徵象</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8</w:t>
                                  </w:r>
                                  <w:r>
                                    <w:rPr>
                                      <w:rFonts w:cs="Times New Roman"/>
                                      <w:color w:val="000000" w:themeColor="text1"/>
                                    </w:rPr>
                                    <w:t>.</w:t>
                                  </w:r>
                                  <w:r w:rsidRPr="00221ACB">
                                    <w:rPr>
                                      <w:rFonts w:cs="Times New Roman" w:hint="eastAsia"/>
                                      <w:color w:val="000000" w:themeColor="text1"/>
                                    </w:rPr>
                                    <w:t>基本生理需求</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574CC8" w:rsidRDefault="001A1AF6" w:rsidP="00A86221">
                                  <w:pPr>
                                    <w:overflowPunct/>
                                    <w:adjustRightInd w:val="0"/>
                                    <w:snapToGrid w:val="0"/>
                                    <w:spacing w:line="240" w:lineRule="exact"/>
                                    <w:ind w:rightChars="-41" w:right="-98" w:firstLineChars="0" w:firstLine="0"/>
                                    <w:textAlignment w:val="baseline"/>
                                    <w:outlineLvl w:val="2"/>
                                    <w:rPr>
                                      <w:rFonts w:cs="Times New Roman"/>
                                      <w:color w:val="000000" w:themeColor="text1"/>
                                      <w:spacing w:val="-4"/>
                                    </w:rPr>
                                  </w:pPr>
                                  <w:r>
                                    <w:rPr>
                                      <w:rFonts w:cs="Times New Roman" w:hint="eastAsia"/>
                                      <w:color w:val="000000" w:themeColor="text1"/>
                                      <w:spacing w:val="-4"/>
                                    </w:rPr>
                                    <w:t>9</w:t>
                                  </w:r>
                                  <w:r>
                                    <w:rPr>
                                      <w:rFonts w:cs="Times New Roman"/>
                                      <w:color w:val="000000" w:themeColor="text1"/>
                                      <w:spacing w:val="-4"/>
                                    </w:rPr>
                                    <w:t>.</w:t>
                                  </w:r>
                                  <w:r w:rsidRPr="004E3392">
                                    <w:rPr>
                                      <w:rFonts w:cs="Times New Roman" w:hint="eastAsia"/>
                                      <w:color w:val="000000" w:themeColor="text1"/>
                                      <w:spacing w:val="-6"/>
                                    </w:rPr>
                                    <w:t>疾病徵兆之認識及老人常見疾病之照顧事項</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0.</w:t>
                                  </w:r>
                                  <w:r w:rsidRPr="00221ACB">
                                    <w:rPr>
                                      <w:rFonts w:cs="Times New Roman" w:hint="eastAsia"/>
                                      <w:color w:val="000000" w:themeColor="text1"/>
                                    </w:rPr>
                                    <w:t>急症處理</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1.</w:t>
                                  </w:r>
                                  <w:r w:rsidRPr="00221ACB">
                                    <w:rPr>
                                      <w:rFonts w:cs="Times New Roman" w:hint="eastAsia"/>
                                      <w:color w:val="000000" w:themeColor="text1"/>
                                    </w:rPr>
                                    <w:t>急救概念</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12.</w:t>
                                  </w:r>
                                  <w:r w:rsidRPr="00221ACB">
                                    <w:rPr>
                                      <w:rFonts w:cs="Times New Roman" w:hint="eastAsia"/>
                                      <w:color w:val="000000" w:themeColor="text1"/>
                                    </w:rPr>
                                    <w:t>臨終關懷及認識安寧照顧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13.</w:t>
                                  </w:r>
                                  <w:r w:rsidRPr="00221ACB">
                                    <w:rPr>
                                      <w:rFonts w:cs="Times New Roman" w:hint="eastAsia"/>
                                      <w:color w:val="000000" w:themeColor="text1"/>
                                    </w:rPr>
                                    <w:t>清潔與舒適協助技巧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14.</w:t>
                                  </w:r>
                                  <w:r w:rsidRPr="00221ACB">
                                    <w:rPr>
                                      <w:rFonts w:cs="Times New Roman" w:hint="eastAsia"/>
                                      <w:color w:val="000000" w:themeColor="text1"/>
                                    </w:rPr>
                                    <w:t>營養膳食</w:t>
                                  </w:r>
                                  <w:proofErr w:type="gramStart"/>
                                  <w:r w:rsidRPr="00221ACB">
                                    <w:rPr>
                                      <w:rFonts w:cs="Times New Roman" w:hint="eastAsia"/>
                                      <w:color w:val="000000" w:themeColor="text1"/>
                                    </w:rPr>
                                    <w:t>與備餐原則</w:t>
                                  </w:r>
                                  <w:proofErr w:type="gramEnd"/>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5.</w:t>
                                  </w:r>
                                  <w:r w:rsidRPr="00221ACB">
                                    <w:rPr>
                                      <w:rFonts w:cs="Times New Roman" w:hint="eastAsia"/>
                                      <w:color w:val="000000" w:themeColor="text1"/>
                                    </w:rPr>
                                    <w:t>家務處理協助技巧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6.</w:t>
                                  </w:r>
                                  <w:r w:rsidRPr="00221ACB">
                                    <w:rPr>
                                      <w:rFonts w:cs="Times New Roman" w:hint="eastAsia"/>
                                      <w:color w:val="000000" w:themeColor="text1"/>
                                    </w:rPr>
                                    <w:t>活動與</w:t>
                                  </w:r>
                                  <w:proofErr w:type="gramStart"/>
                                  <w:r w:rsidRPr="00221ACB">
                                    <w:rPr>
                                      <w:rFonts w:cs="Times New Roman" w:hint="eastAsia"/>
                                      <w:color w:val="000000" w:themeColor="text1"/>
                                    </w:rPr>
                                    <w:t>運動及輔具</w:t>
                                  </w:r>
                                  <w:proofErr w:type="gramEnd"/>
                                  <w:r w:rsidRPr="00221ACB">
                                    <w:rPr>
                                      <w:rFonts w:cs="Times New Roman" w:hint="eastAsia"/>
                                      <w:color w:val="000000" w:themeColor="text1"/>
                                    </w:rPr>
                                    <w:t>協助</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17.</w:t>
                                  </w:r>
                                  <w:r w:rsidRPr="00221ACB">
                                    <w:rPr>
                                      <w:rFonts w:cs="Times New Roman" w:hint="eastAsia"/>
                                      <w:color w:val="000000" w:themeColor="text1"/>
                                    </w:rPr>
                                    <w:t>性別平等</w:t>
                                  </w:r>
                                </w:p>
                              </w:tc>
                            </w:tr>
                            <w:tr w:rsidR="001A1AF6" w:rsidRPr="00221ACB" w:rsidTr="00A86221">
                              <w:trPr>
                                <w:trHeight w:val="340"/>
                              </w:trPr>
                              <w:tc>
                                <w:tcPr>
                                  <w:tcW w:w="947" w:type="dxa"/>
                                  <w:vMerge w:val="restart"/>
                                  <w:vAlign w:val="center"/>
                                </w:tcPr>
                                <w:p w:rsidR="001A1AF6"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sidRPr="00221ACB">
                                    <w:rPr>
                                      <w:rFonts w:cs="Times New Roman" w:hint="eastAsia"/>
                                      <w:color w:val="000000" w:themeColor="text1"/>
                                    </w:rPr>
                                    <w:t>未翻譯</w:t>
                                  </w:r>
                                </w:p>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Pr>
                                      <w:rFonts w:cs="Times New Roman" w:hint="eastAsia"/>
                                      <w:color w:val="000000" w:themeColor="text1"/>
                                      <w:spacing w:val="-8"/>
                                    </w:rPr>
                                    <w:t>(7門)</w:t>
                                  </w: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spacing w:val="-4"/>
                                    </w:rPr>
                                  </w:pPr>
                                  <w:r>
                                    <w:rPr>
                                      <w:rFonts w:cs="Times New Roman" w:hint="eastAsia"/>
                                      <w:color w:val="000000" w:themeColor="text1"/>
                                      <w:spacing w:val="-4"/>
                                    </w:rPr>
                                    <w:t>1</w:t>
                                  </w:r>
                                  <w:r>
                                    <w:rPr>
                                      <w:rFonts w:cs="Times New Roman"/>
                                      <w:color w:val="000000" w:themeColor="text1"/>
                                      <w:spacing w:val="-4"/>
                                    </w:rPr>
                                    <w:t>.</w:t>
                                  </w:r>
                                  <w:r w:rsidRPr="00221ACB">
                                    <w:rPr>
                                      <w:rFonts w:cs="Times New Roman" w:hint="eastAsia"/>
                                      <w:color w:val="000000" w:themeColor="text1"/>
                                      <w:spacing w:val="-4"/>
                                    </w:rPr>
                                    <w:t>長期照顧服務願景與相關法律基本認識</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2.</w:t>
                                  </w:r>
                                  <w:r w:rsidRPr="00221ACB">
                                    <w:rPr>
                                      <w:rFonts w:cs="Times New Roman" w:hint="eastAsia"/>
                                      <w:color w:val="000000" w:themeColor="text1"/>
                                    </w:rPr>
                                    <w:t>照顧服務員功能角色與服務內涵</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3</w:t>
                                  </w:r>
                                  <w:r>
                                    <w:rPr>
                                      <w:rFonts w:cs="Times New Roman"/>
                                      <w:color w:val="000000" w:themeColor="text1"/>
                                    </w:rPr>
                                    <w:t>.</w:t>
                                  </w:r>
                                  <w:r w:rsidRPr="00221ACB">
                                    <w:rPr>
                                      <w:rFonts w:cs="Times New Roman" w:hint="eastAsia"/>
                                      <w:color w:val="000000" w:themeColor="text1"/>
                                    </w:rPr>
                                    <w:t>照顧服務資源與團隊協同合作</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4.</w:t>
                                  </w:r>
                                  <w:r w:rsidRPr="00221ACB">
                                    <w:rPr>
                                      <w:rFonts w:cs="Times New Roman" w:hint="eastAsia"/>
                                      <w:color w:val="000000" w:themeColor="text1"/>
                                    </w:rPr>
                                    <w:t>人際關係與溝通技巧</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5</w:t>
                                  </w:r>
                                  <w:r>
                                    <w:rPr>
                                      <w:rFonts w:cs="Times New Roman"/>
                                      <w:color w:val="000000" w:themeColor="text1"/>
                                    </w:rPr>
                                    <w:t>.</w:t>
                                  </w:r>
                                  <w:r w:rsidRPr="00221ACB">
                                    <w:rPr>
                                      <w:rFonts w:cs="Times New Roman" w:hint="eastAsia"/>
                                      <w:color w:val="000000" w:themeColor="text1"/>
                                    </w:rPr>
                                    <w:t>居家用藥安全</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6</w:t>
                                  </w:r>
                                  <w:r>
                                    <w:rPr>
                                      <w:rFonts w:cs="Times New Roman"/>
                                      <w:color w:val="000000" w:themeColor="text1"/>
                                    </w:rPr>
                                    <w:t>.</w:t>
                                  </w:r>
                                  <w:r w:rsidRPr="00221ACB">
                                    <w:rPr>
                                      <w:rFonts w:cs="Times New Roman" w:hint="eastAsia"/>
                                      <w:color w:val="000000" w:themeColor="text1"/>
                                    </w:rPr>
                                    <w:t>意外災害的緊急處理</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7</w:t>
                                  </w:r>
                                  <w:r>
                                    <w:rPr>
                                      <w:rFonts w:cs="Times New Roman"/>
                                      <w:color w:val="000000" w:themeColor="text1"/>
                                    </w:rPr>
                                    <w:t>.</w:t>
                                  </w:r>
                                  <w:r w:rsidRPr="00221ACB">
                                    <w:rPr>
                                      <w:rFonts w:cs="Times New Roman" w:hint="eastAsia"/>
                                      <w:color w:val="000000" w:themeColor="text1"/>
                                    </w:rPr>
                                    <w:t>活動方案帶領</w:t>
                                  </w:r>
                                </w:p>
                              </w:tc>
                            </w:tr>
                          </w:tbl>
                          <w:p w:rsidR="001A1AF6" w:rsidRPr="00A17B31" w:rsidRDefault="001A1AF6" w:rsidP="00276865">
                            <w:pPr>
                              <w:spacing w:line="240" w:lineRule="exact"/>
                              <w:ind w:leftChars="15" w:left="565" w:rightChars="1" w:right="2" w:hangingChars="315" w:hanging="529"/>
                              <w:rPr>
                                <w:spacing w:val="-6"/>
                                <w:sz w:val="18"/>
                                <w:szCs w:val="18"/>
                              </w:rPr>
                            </w:pPr>
                            <w:proofErr w:type="gramStart"/>
                            <w:r w:rsidRPr="0056132E">
                              <w:rPr>
                                <w:rFonts w:hint="eastAsia"/>
                                <w:spacing w:val="-6"/>
                                <w:sz w:val="18"/>
                                <w:szCs w:val="18"/>
                              </w:rPr>
                              <w:t>註</w:t>
                            </w:r>
                            <w:proofErr w:type="gramEnd"/>
                            <w:r w:rsidRPr="0056132E">
                              <w:rPr>
                                <w:rFonts w:hint="eastAsia"/>
                                <w:spacing w:val="-6"/>
                                <w:sz w:val="18"/>
                                <w:szCs w:val="18"/>
                              </w:rPr>
                              <w:t>：</w:t>
                            </w:r>
                            <w:r>
                              <w:rPr>
                                <w:rFonts w:hint="eastAsia"/>
                                <w:spacing w:val="-6"/>
                                <w:sz w:val="18"/>
                                <w:szCs w:val="18"/>
                              </w:rPr>
                              <w:t>1.</w:t>
                            </w:r>
                            <w:proofErr w:type="gramStart"/>
                            <w:r>
                              <w:rPr>
                                <w:rFonts w:hint="eastAsia"/>
                                <w:spacing w:val="-6"/>
                                <w:sz w:val="18"/>
                                <w:szCs w:val="18"/>
                              </w:rPr>
                              <w:t>照</w:t>
                            </w:r>
                            <w:r w:rsidRPr="00221ACB">
                              <w:rPr>
                                <w:rFonts w:hint="eastAsia"/>
                                <w:spacing w:val="-6"/>
                                <w:sz w:val="18"/>
                                <w:szCs w:val="18"/>
                              </w:rPr>
                              <w:t>服員</w:t>
                            </w:r>
                            <w:proofErr w:type="gramEnd"/>
                            <w:r w:rsidRPr="00221ACB">
                              <w:rPr>
                                <w:rFonts w:hint="eastAsia"/>
                                <w:spacing w:val="-6"/>
                                <w:sz w:val="18"/>
                                <w:szCs w:val="18"/>
                              </w:rPr>
                              <w:t>透過</w:t>
                            </w:r>
                            <w:r w:rsidRPr="00F63F01">
                              <w:rPr>
                                <w:rFonts w:hint="eastAsia"/>
                                <w:spacing w:val="-6"/>
                                <w:sz w:val="18"/>
                                <w:szCs w:val="18"/>
                              </w:rPr>
                              <w:t>長照數位學習平</w:t>
                            </w:r>
                            <w:proofErr w:type="gramStart"/>
                            <w:r w:rsidRPr="00F63F01">
                              <w:rPr>
                                <w:rFonts w:hint="eastAsia"/>
                                <w:spacing w:val="-6"/>
                                <w:sz w:val="18"/>
                                <w:szCs w:val="18"/>
                              </w:rPr>
                              <w:t>臺</w:t>
                            </w:r>
                            <w:proofErr w:type="gramEnd"/>
                            <w:r w:rsidRPr="00221ACB">
                              <w:rPr>
                                <w:rFonts w:hint="eastAsia"/>
                                <w:spacing w:val="-6"/>
                                <w:sz w:val="18"/>
                                <w:szCs w:val="18"/>
                              </w:rPr>
                              <w:t>取得資格，除須</w:t>
                            </w:r>
                            <w:proofErr w:type="gramStart"/>
                            <w:r w:rsidRPr="00221ACB">
                              <w:rPr>
                                <w:rFonts w:hint="eastAsia"/>
                                <w:spacing w:val="-6"/>
                                <w:sz w:val="18"/>
                                <w:szCs w:val="18"/>
                              </w:rPr>
                              <w:t>依衛福部</w:t>
                            </w:r>
                            <w:proofErr w:type="gramEnd"/>
                            <w:r w:rsidRPr="00221ACB">
                              <w:rPr>
                                <w:rFonts w:hint="eastAsia"/>
                                <w:spacing w:val="-6"/>
                                <w:sz w:val="18"/>
                                <w:szCs w:val="18"/>
                              </w:rPr>
                              <w:t>107年5月9日公告照顧服務員訓練實施計畫、附件</w:t>
                            </w:r>
                            <w:proofErr w:type="gramStart"/>
                            <w:r w:rsidRPr="00221ACB">
                              <w:rPr>
                                <w:rFonts w:hint="eastAsia"/>
                                <w:spacing w:val="-6"/>
                                <w:sz w:val="18"/>
                                <w:szCs w:val="18"/>
                              </w:rPr>
                              <w:t>三</w:t>
                            </w:r>
                            <w:proofErr w:type="gramEnd"/>
                            <w:r w:rsidRPr="00A17B31">
                              <w:rPr>
                                <w:rFonts w:hint="eastAsia"/>
                                <w:spacing w:val="-6"/>
                                <w:sz w:val="18"/>
                                <w:szCs w:val="18"/>
                              </w:rPr>
                              <w:t>照顧服務員訓練課程表，接受22門、50小時之核心訓練課程，另須接受性別平等及活動方案帶領合計3</w:t>
                            </w:r>
                            <w:r>
                              <w:rPr>
                                <w:rFonts w:hint="eastAsia"/>
                                <w:spacing w:val="-6"/>
                                <w:sz w:val="18"/>
                                <w:szCs w:val="18"/>
                              </w:rPr>
                              <w:t>小時課程，始</w:t>
                            </w:r>
                            <w:proofErr w:type="gramStart"/>
                            <w:r>
                              <w:rPr>
                                <w:rFonts w:hint="eastAsia"/>
                                <w:spacing w:val="-6"/>
                                <w:sz w:val="18"/>
                                <w:szCs w:val="18"/>
                              </w:rPr>
                              <w:t>取得照</w:t>
                            </w:r>
                            <w:r w:rsidRPr="00A17B31">
                              <w:rPr>
                                <w:rFonts w:hint="eastAsia"/>
                                <w:spacing w:val="-6"/>
                                <w:sz w:val="18"/>
                                <w:szCs w:val="18"/>
                              </w:rPr>
                              <w:t>服員</w:t>
                            </w:r>
                            <w:proofErr w:type="gramEnd"/>
                            <w:r w:rsidRPr="00A17B31">
                              <w:rPr>
                                <w:rFonts w:hint="eastAsia"/>
                                <w:spacing w:val="-6"/>
                                <w:sz w:val="18"/>
                                <w:szCs w:val="18"/>
                              </w:rPr>
                              <w:t>訓練課程學科證書。</w:t>
                            </w:r>
                          </w:p>
                          <w:p w:rsidR="001A1AF6" w:rsidRPr="00BA26E9" w:rsidRDefault="001A1AF6" w:rsidP="00276865">
                            <w:pPr>
                              <w:spacing w:line="240" w:lineRule="exact"/>
                              <w:ind w:leftChars="164" w:left="557" w:rightChars="1" w:right="2" w:hangingChars="97" w:hanging="163"/>
                              <w:rPr>
                                <w:color w:val="000000" w:themeColor="text1"/>
                                <w:kern w:val="0"/>
                                <w:sz w:val="20"/>
                              </w:rPr>
                            </w:pPr>
                            <w:r>
                              <w:rPr>
                                <w:rFonts w:hint="eastAsia"/>
                                <w:spacing w:val="-6"/>
                                <w:sz w:val="18"/>
                                <w:szCs w:val="18"/>
                              </w:rPr>
                              <w:t>2</w:t>
                            </w:r>
                            <w:r w:rsidRPr="00A17B31">
                              <w:rPr>
                                <w:rFonts w:hint="eastAsia"/>
                                <w:spacing w:val="-6"/>
                                <w:sz w:val="18"/>
                                <w:szCs w:val="18"/>
                              </w:rPr>
                              <w:t>.資料來源：整理自衛福部</w:t>
                            </w:r>
                            <w:r w:rsidRPr="00F63F01">
                              <w:rPr>
                                <w:rFonts w:hint="eastAsia"/>
                                <w:spacing w:val="-6"/>
                                <w:sz w:val="18"/>
                                <w:szCs w:val="18"/>
                              </w:rPr>
                              <w:t>長照數位學習平</w:t>
                            </w:r>
                            <w:proofErr w:type="gramStart"/>
                            <w:r w:rsidRPr="00F63F01">
                              <w:rPr>
                                <w:rFonts w:hint="eastAsia"/>
                                <w:spacing w:val="-6"/>
                                <w:sz w:val="18"/>
                                <w:szCs w:val="18"/>
                              </w:rPr>
                              <w:t>臺</w:t>
                            </w:r>
                            <w:proofErr w:type="gramEnd"/>
                            <w:r w:rsidRPr="00A17B31">
                              <w:rPr>
                                <w:rFonts w:hint="eastAsia"/>
                                <w:spacing w:val="-6"/>
                                <w:sz w:val="18"/>
                                <w:szCs w:val="18"/>
                              </w:rPr>
                              <w:t>及勞動部</w:t>
                            </w:r>
                            <w:r w:rsidRPr="001036A8">
                              <w:rPr>
                                <w:rFonts w:hint="eastAsia"/>
                                <w:spacing w:val="-6"/>
                                <w:sz w:val="18"/>
                                <w:szCs w:val="18"/>
                              </w:rPr>
                              <w:t>外國人勞動權益網</w:t>
                            </w:r>
                            <w:r w:rsidRPr="00A17B31">
                              <w:rPr>
                                <w:rFonts w:hint="eastAsia"/>
                                <w:spacing w:val="-6"/>
                                <w:sz w:val="18"/>
                                <w:szCs w:val="18"/>
                              </w:rPr>
                              <w:t>補充訓練專區。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0E8D34" id="_x0000_s1038" type="#_x0000_t202" style="position:absolute;left:0;text-align:left;margin-left:244.95pt;margin-top:55.4pt;width:258pt;height:566.05pt;z-index:251769856;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" o:allowoverlap="f" filled="f" stroked="f">
                <v:textbox>
                  <w:txbxContent>
                    <w:p w:rsidR="001A1AF6" w:rsidRPr="009E2B0B" w:rsidRDefault="001A1AF6" w:rsidP="00A86221">
                      <w:pPr>
                        <w:tabs>
                          <w:tab w:val="left" w:pos="4111"/>
                        </w:tabs>
                        <w:ind w:leftChars="6" w:left="867" w:rightChars="7" w:right="17" w:hangingChars="355" w:hanging="853"/>
                        <w:rPr>
                          <w:b/>
                        </w:rPr>
                      </w:pPr>
                      <w:r w:rsidRPr="009E2B0B">
                        <w:rPr>
                          <w:rFonts w:hint="eastAsia"/>
                          <w:b/>
                        </w:rPr>
                        <w:t>表</w:t>
                      </w:r>
                      <w:r w:rsidRPr="00A149F1">
                        <w:rPr>
                          <w:rFonts w:hint="eastAsia"/>
                          <w:b/>
                        </w:rPr>
                        <w:t>1</w:t>
                      </w:r>
                      <w:r w:rsidRPr="00A149F1">
                        <w:rPr>
                          <w:b/>
                        </w:rPr>
                        <w:t>2</w:t>
                      </w:r>
                      <w:r>
                        <w:rPr>
                          <w:rFonts w:hint="eastAsia"/>
                          <w:b/>
                          <w:color w:val="FF0000"/>
                        </w:rPr>
                        <w:t xml:space="preserve">　</w:t>
                      </w:r>
                      <w:r w:rsidRPr="001257CC">
                        <w:rPr>
                          <w:rFonts w:hint="eastAsia"/>
                          <w:b/>
                          <w:spacing w:val="-6"/>
                        </w:rPr>
                        <w:t>勞動部</w:t>
                      </w:r>
                      <w:r w:rsidRPr="001036A8">
                        <w:rPr>
                          <w:rFonts w:hint="eastAsia"/>
                          <w:b/>
                          <w:spacing w:val="-6"/>
                        </w:rPr>
                        <w:t>外國人勞動權益網</w:t>
                      </w:r>
                      <w:r w:rsidRPr="001257CC">
                        <w:rPr>
                          <w:rFonts w:hint="eastAsia"/>
                          <w:b/>
                          <w:spacing w:val="-6"/>
                        </w:rPr>
                        <w:t>補充訓練專區</w:t>
                      </w:r>
                      <w:proofErr w:type="gramStart"/>
                      <w:r w:rsidRPr="001257CC">
                        <w:rPr>
                          <w:rFonts w:hint="eastAsia"/>
                          <w:b/>
                          <w:spacing w:val="-6"/>
                        </w:rPr>
                        <w:t>之照服員</w:t>
                      </w:r>
                      <w:proofErr w:type="gramEnd"/>
                      <w:r w:rsidRPr="001257CC">
                        <w:rPr>
                          <w:rFonts w:hint="eastAsia"/>
                          <w:b/>
                          <w:spacing w:val="-6"/>
                        </w:rPr>
                        <w:t>訓練核心課程翻譯情形</w:t>
                      </w:r>
                    </w:p>
                    <w:tbl>
                      <w:tblPr>
                        <w:tblStyle w:val="52"/>
                        <w:tblW w:w="4895" w:type="dxa"/>
                        <w:tblLook w:val="04A0" w:firstRow="1" w:lastRow="0" w:firstColumn="1" w:lastColumn="0" w:noHBand="0" w:noVBand="1"/>
                      </w:tblPr>
                      <w:tblGrid>
                        <w:gridCol w:w="947"/>
                        <w:gridCol w:w="3948"/>
                      </w:tblGrid>
                      <w:tr w:rsidR="001A1AF6" w:rsidRPr="00221ACB" w:rsidTr="004E3392">
                        <w:trPr>
                          <w:trHeight w:val="340"/>
                        </w:trPr>
                        <w:tc>
                          <w:tcPr>
                            <w:tcW w:w="947" w:type="dxa"/>
                            <w:vAlign w:val="center"/>
                          </w:tcPr>
                          <w:p w:rsidR="001A1AF6" w:rsidRPr="00221ACB" w:rsidRDefault="001A1AF6" w:rsidP="00E148C9">
                            <w:pPr>
                              <w:overflowPunct/>
                              <w:adjustRightInd w:val="0"/>
                              <w:snapToGrid w:val="0"/>
                              <w:spacing w:line="240" w:lineRule="exact"/>
                              <w:ind w:leftChars="-38" w:left="-91" w:rightChars="-23" w:right="-55" w:firstLineChars="0" w:firstLine="0"/>
                              <w:jc w:val="center"/>
                              <w:textAlignment w:val="baseline"/>
                              <w:outlineLvl w:val="2"/>
                              <w:rPr>
                                <w:rFonts w:cs="Times New Roman"/>
                                <w:color w:val="000000" w:themeColor="text1"/>
                                <w:spacing w:val="-6"/>
                              </w:rPr>
                            </w:pPr>
                            <w:r w:rsidRPr="00221ACB">
                              <w:rPr>
                                <w:rFonts w:cs="Times New Roman" w:hint="eastAsia"/>
                                <w:color w:val="000000" w:themeColor="text1"/>
                                <w:spacing w:val="-6"/>
                              </w:rPr>
                              <w:t>翻譯情形</w:t>
                            </w:r>
                          </w:p>
                        </w:tc>
                        <w:tc>
                          <w:tcPr>
                            <w:tcW w:w="3948" w:type="dxa"/>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sidRPr="00221ACB">
                              <w:rPr>
                                <w:rFonts w:cs="Times New Roman" w:hint="eastAsia"/>
                                <w:color w:val="000000" w:themeColor="text1"/>
                              </w:rPr>
                              <w:t>課程名稱</w:t>
                            </w:r>
                          </w:p>
                        </w:tc>
                      </w:tr>
                      <w:tr w:rsidR="001A1AF6" w:rsidRPr="00221ACB" w:rsidTr="00A86221">
                        <w:trPr>
                          <w:trHeight w:val="340"/>
                        </w:trPr>
                        <w:tc>
                          <w:tcPr>
                            <w:tcW w:w="947" w:type="dxa"/>
                            <w:vMerge w:val="restart"/>
                            <w:vAlign w:val="center"/>
                          </w:tcPr>
                          <w:p w:rsidR="001A1AF6" w:rsidRPr="00F83998" w:rsidRDefault="001A1AF6" w:rsidP="00E148C9">
                            <w:pPr>
                              <w:overflowPunct/>
                              <w:adjustRightInd w:val="0"/>
                              <w:snapToGrid w:val="0"/>
                              <w:spacing w:line="240" w:lineRule="exact"/>
                              <w:ind w:firstLineChars="0" w:firstLine="0"/>
                              <w:textAlignment w:val="baseline"/>
                              <w:outlineLvl w:val="2"/>
                              <w:rPr>
                                <w:rFonts w:cs="Times New Roman"/>
                                <w:color w:val="000000" w:themeColor="text1"/>
                                <w:spacing w:val="-10"/>
                              </w:rPr>
                            </w:pPr>
                            <w:r w:rsidRPr="00F83998">
                              <w:rPr>
                                <w:rFonts w:cs="Times New Roman" w:hint="eastAsia"/>
                                <w:color w:val="000000" w:themeColor="text1"/>
                                <w:spacing w:val="-10"/>
                              </w:rPr>
                              <w:t>已翻譯印尼語、英語、越南語及泰語</w:t>
                            </w:r>
                          </w:p>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spacing w:val="-8"/>
                              </w:rPr>
                            </w:pPr>
                            <w:r>
                              <w:rPr>
                                <w:rFonts w:cs="Times New Roman" w:hint="eastAsia"/>
                                <w:color w:val="000000" w:themeColor="text1"/>
                                <w:spacing w:val="-8"/>
                              </w:rPr>
                              <w:t>(17門)</w:t>
                            </w: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w:t>
                            </w:r>
                            <w:r w:rsidRPr="00221ACB">
                              <w:rPr>
                                <w:rFonts w:cs="Times New Roman" w:hint="eastAsia"/>
                                <w:color w:val="000000" w:themeColor="text1"/>
                              </w:rPr>
                              <w:t>認識身心障礙者之需求與服務技巧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2.</w:t>
                            </w:r>
                            <w:r w:rsidRPr="00221ACB">
                              <w:rPr>
                                <w:rFonts w:cs="Times New Roman" w:hint="eastAsia"/>
                                <w:color w:val="000000" w:themeColor="text1"/>
                              </w:rPr>
                              <w:t>認識失智症與溝通</w:t>
                            </w:r>
                            <w:bookmarkStart w:id="6" w:name="_GoBack"/>
                            <w:bookmarkEnd w:id="6"/>
                            <w:r w:rsidRPr="00221ACB">
                              <w:rPr>
                                <w:rFonts w:cs="Times New Roman" w:hint="eastAsia"/>
                                <w:color w:val="000000" w:themeColor="text1"/>
                              </w:rPr>
                              <w:t>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3.</w:t>
                            </w:r>
                            <w:r w:rsidRPr="00221ACB">
                              <w:rPr>
                                <w:rFonts w:cs="Times New Roman" w:hint="eastAsia"/>
                                <w:color w:val="000000" w:themeColor="text1"/>
                              </w:rPr>
                              <w:t>認識家庭照顧者與服務技巧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4.</w:t>
                            </w:r>
                            <w:r w:rsidRPr="00221ACB">
                              <w:rPr>
                                <w:rFonts w:cs="Times New Roman" w:hint="eastAsia"/>
                                <w:color w:val="000000" w:themeColor="text1"/>
                              </w:rPr>
                              <w:t>原住民族文化安全導論</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5.</w:t>
                            </w:r>
                            <w:r w:rsidRPr="00221ACB">
                              <w:rPr>
                                <w:rFonts w:cs="Times New Roman" w:hint="eastAsia"/>
                                <w:color w:val="000000" w:themeColor="text1"/>
                              </w:rPr>
                              <w:t>心理健康與壓力調適</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6</w:t>
                            </w:r>
                            <w:r>
                              <w:rPr>
                                <w:rFonts w:cs="Times New Roman"/>
                                <w:color w:val="000000" w:themeColor="text1"/>
                              </w:rPr>
                              <w:t>.</w:t>
                            </w:r>
                            <w:r w:rsidRPr="00221ACB">
                              <w:rPr>
                                <w:rFonts w:cs="Times New Roman" w:hint="eastAsia"/>
                                <w:color w:val="000000" w:themeColor="text1"/>
                              </w:rPr>
                              <w:t>身體結構與功能</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7</w:t>
                            </w:r>
                            <w:r>
                              <w:rPr>
                                <w:rFonts w:cs="Times New Roman"/>
                                <w:color w:val="000000" w:themeColor="text1"/>
                              </w:rPr>
                              <w:t>.</w:t>
                            </w:r>
                            <w:r w:rsidRPr="00221ACB">
                              <w:rPr>
                                <w:rFonts w:cs="Times New Roman" w:hint="eastAsia"/>
                                <w:color w:val="000000" w:themeColor="text1"/>
                              </w:rPr>
                              <w:t>基本生命徵象</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8</w:t>
                            </w:r>
                            <w:r>
                              <w:rPr>
                                <w:rFonts w:cs="Times New Roman"/>
                                <w:color w:val="000000" w:themeColor="text1"/>
                              </w:rPr>
                              <w:t>.</w:t>
                            </w:r>
                            <w:r w:rsidRPr="00221ACB">
                              <w:rPr>
                                <w:rFonts w:cs="Times New Roman" w:hint="eastAsia"/>
                                <w:color w:val="000000" w:themeColor="text1"/>
                              </w:rPr>
                              <w:t>基本生理需求</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574CC8" w:rsidRDefault="001A1AF6" w:rsidP="00A86221">
                            <w:pPr>
                              <w:overflowPunct/>
                              <w:adjustRightInd w:val="0"/>
                              <w:snapToGrid w:val="0"/>
                              <w:spacing w:line="240" w:lineRule="exact"/>
                              <w:ind w:rightChars="-41" w:right="-98" w:firstLineChars="0" w:firstLine="0"/>
                              <w:textAlignment w:val="baseline"/>
                              <w:outlineLvl w:val="2"/>
                              <w:rPr>
                                <w:rFonts w:cs="Times New Roman"/>
                                <w:color w:val="000000" w:themeColor="text1"/>
                                <w:spacing w:val="-4"/>
                              </w:rPr>
                            </w:pPr>
                            <w:r>
                              <w:rPr>
                                <w:rFonts w:cs="Times New Roman" w:hint="eastAsia"/>
                                <w:color w:val="000000" w:themeColor="text1"/>
                                <w:spacing w:val="-4"/>
                              </w:rPr>
                              <w:t>9</w:t>
                            </w:r>
                            <w:r>
                              <w:rPr>
                                <w:rFonts w:cs="Times New Roman"/>
                                <w:color w:val="000000" w:themeColor="text1"/>
                                <w:spacing w:val="-4"/>
                              </w:rPr>
                              <w:t>.</w:t>
                            </w:r>
                            <w:r w:rsidRPr="004E3392">
                              <w:rPr>
                                <w:rFonts w:cs="Times New Roman" w:hint="eastAsia"/>
                                <w:color w:val="000000" w:themeColor="text1"/>
                                <w:spacing w:val="-6"/>
                              </w:rPr>
                              <w:t>疾病徵兆之認識及老人常見疾病之照顧事項</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0.</w:t>
                            </w:r>
                            <w:r w:rsidRPr="00221ACB">
                              <w:rPr>
                                <w:rFonts w:cs="Times New Roman" w:hint="eastAsia"/>
                                <w:color w:val="000000" w:themeColor="text1"/>
                              </w:rPr>
                              <w:t>急症處理</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1.</w:t>
                            </w:r>
                            <w:r w:rsidRPr="00221ACB">
                              <w:rPr>
                                <w:rFonts w:cs="Times New Roman" w:hint="eastAsia"/>
                                <w:color w:val="000000" w:themeColor="text1"/>
                              </w:rPr>
                              <w:t>急救概念</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12.</w:t>
                            </w:r>
                            <w:r w:rsidRPr="00221ACB">
                              <w:rPr>
                                <w:rFonts w:cs="Times New Roman" w:hint="eastAsia"/>
                                <w:color w:val="000000" w:themeColor="text1"/>
                              </w:rPr>
                              <w:t>臨終關懷及認識安寧照顧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13.</w:t>
                            </w:r>
                            <w:r w:rsidRPr="00221ACB">
                              <w:rPr>
                                <w:rFonts w:cs="Times New Roman" w:hint="eastAsia"/>
                                <w:color w:val="000000" w:themeColor="text1"/>
                              </w:rPr>
                              <w:t>清潔與舒適協助技巧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14.</w:t>
                            </w:r>
                            <w:r w:rsidRPr="00221ACB">
                              <w:rPr>
                                <w:rFonts w:cs="Times New Roman" w:hint="eastAsia"/>
                                <w:color w:val="000000" w:themeColor="text1"/>
                              </w:rPr>
                              <w:t>營養膳食</w:t>
                            </w:r>
                            <w:proofErr w:type="gramStart"/>
                            <w:r w:rsidRPr="00221ACB">
                              <w:rPr>
                                <w:rFonts w:cs="Times New Roman" w:hint="eastAsia"/>
                                <w:color w:val="000000" w:themeColor="text1"/>
                              </w:rPr>
                              <w:t>與備餐原則</w:t>
                            </w:r>
                            <w:proofErr w:type="gramEnd"/>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5.</w:t>
                            </w:r>
                            <w:r w:rsidRPr="00221ACB">
                              <w:rPr>
                                <w:rFonts w:cs="Times New Roman" w:hint="eastAsia"/>
                                <w:color w:val="000000" w:themeColor="text1"/>
                              </w:rPr>
                              <w:t>家務處理協助技巧</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1</w:t>
                            </w:r>
                            <w:r>
                              <w:rPr>
                                <w:rFonts w:cs="Times New Roman"/>
                                <w:color w:val="000000" w:themeColor="text1"/>
                              </w:rPr>
                              <w:t>6.</w:t>
                            </w:r>
                            <w:r w:rsidRPr="00221ACB">
                              <w:rPr>
                                <w:rFonts w:cs="Times New Roman" w:hint="eastAsia"/>
                                <w:color w:val="000000" w:themeColor="text1"/>
                              </w:rPr>
                              <w:t>活動與</w:t>
                            </w:r>
                            <w:proofErr w:type="gramStart"/>
                            <w:r w:rsidRPr="00221ACB">
                              <w:rPr>
                                <w:rFonts w:cs="Times New Roman" w:hint="eastAsia"/>
                                <w:color w:val="000000" w:themeColor="text1"/>
                              </w:rPr>
                              <w:t>運動及輔具</w:t>
                            </w:r>
                            <w:proofErr w:type="gramEnd"/>
                            <w:r w:rsidRPr="00221ACB">
                              <w:rPr>
                                <w:rFonts w:cs="Times New Roman" w:hint="eastAsia"/>
                                <w:color w:val="000000" w:themeColor="text1"/>
                              </w:rPr>
                              <w:t>協助</w:t>
                            </w:r>
                          </w:p>
                        </w:tc>
                      </w:tr>
                      <w:tr w:rsidR="001A1AF6" w:rsidRPr="00221ACB" w:rsidTr="00A86221">
                        <w:trPr>
                          <w:trHeight w:val="340"/>
                        </w:trPr>
                        <w:tc>
                          <w:tcPr>
                            <w:tcW w:w="947" w:type="dxa"/>
                            <w:vMerge/>
                            <w:vAlign w:val="center"/>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17.</w:t>
                            </w:r>
                            <w:r w:rsidRPr="00221ACB">
                              <w:rPr>
                                <w:rFonts w:cs="Times New Roman" w:hint="eastAsia"/>
                                <w:color w:val="000000" w:themeColor="text1"/>
                              </w:rPr>
                              <w:t>性別平等</w:t>
                            </w:r>
                          </w:p>
                        </w:tc>
                      </w:tr>
                      <w:tr w:rsidR="001A1AF6" w:rsidRPr="00221ACB" w:rsidTr="00A86221">
                        <w:trPr>
                          <w:trHeight w:val="340"/>
                        </w:trPr>
                        <w:tc>
                          <w:tcPr>
                            <w:tcW w:w="947" w:type="dxa"/>
                            <w:vMerge w:val="restart"/>
                            <w:vAlign w:val="center"/>
                          </w:tcPr>
                          <w:p w:rsidR="001A1AF6"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sidRPr="00221ACB">
                              <w:rPr>
                                <w:rFonts w:cs="Times New Roman" w:hint="eastAsia"/>
                                <w:color w:val="000000" w:themeColor="text1"/>
                              </w:rPr>
                              <w:t>未翻譯</w:t>
                            </w:r>
                          </w:p>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r>
                              <w:rPr>
                                <w:rFonts w:cs="Times New Roman" w:hint="eastAsia"/>
                                <w:color w:val="000000" w:themeColor="text1"/>
                                <w:spacing w:val="-8"/>
                              </w:rPr>
                              <w:t>(7門)</w:t>
                            </w: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spacing w:val="-4"/>
                              </w:rPr>
                            </w:pPr>
                            <w:r>
                              <w:rPr>
                                <w:rFonts w:cs="Times New Roman" w:hint="eastAsia"/>
                                <w:color w:val="000000" w:themeColor="text1"/>
                                <w:spacing w:val="-4"/>
                              </w:rPr>
                              <w:t>1</w:t>
                            </w:r>
                            <w:r>
                              <w:rPr>
                                <w:rFonts w:cs="Times New Roman"/>
                                <w:color w:val="000000" w:themeColor="text1"/>
                                <w:spacing w:val="-4"/>
                              </w:rPr>
                              <w:t>.</w:t>
                            </w:r>
                            <w:r w:rsidRPr="00221ACB">
                              <w:rPr>
                                <w:rFonts w:cs="Times New Roman" w:hint="eastAsia"/>
                                <w:color w:val="000000" w:themeColor="text1"/>
                                <w:spacing w:val="-4"/>
                              </w:rPr>
                              <w:t>長期照顧服務願景與相關法律基本認識</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2.</w:t>
                            </w:r>
                            <w:r w:rsidRPr="00221ACB">
                              <w:rPr>
                                <w:rFonts w:cs="Times New Roman" w:hint="eastAsia"/>
                                <w:color w:val="000000" w:themeColor="text1"/>
                              </w:rPr>
                              <w:t>照顧服務員功能角色與服務內涵</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3</w:t>
                            </w:r>
                            <w:r>
                              <w:rPr>
                                <w:rFonts w:cs="Times New Roman"/>
                                <w:color w:val="000000" w:themeColor="text1"/>
                              </w:rPr>
                              <w:t>.</w:t>
                            </w:r>
                            <w:r w:rsidRPr="00221ACB">
                              <w:rPr>
                                <w:rFonts w:cs="Times New Roman" w:hint="eastAsia"/>
                                <w:color w:val="000000" w:themeColor="text1"/>
                              </w:rPr>
                              <w:t>照顧服務資源與團隊協同合作</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color w:val="000000" w:themeColor="text1"/>
                              </w:rPr>
                              <w:t>4.</w:t>
                            </w:r>
                            <w:r w:rsidRPr="00221ACB">
                              <w:rPr>
                                <w:rFonts w:cs="Times New Roman" w:hint="eastAsia"/>
                                <w:color w:val="000000" w:themeColor="text1"/>
                              </w:rPr>
                              <w:t>人際關係與溝通技巧</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5</w:t>
                            </w:r>
                            <w:r>
                              <w:rPr>
                                <w:rFonts w:cs="Times New Roman"/>
                                <w:color w:val="000000" w:themeColor="text1"/>
                              </w:rPr>
                              <w:t>.</w:t>
                            </w:r>
                            <w:r w:rsidRPr="00221ACB">
                              <w:rPr>
                                <w:rFonts w:cs="Times New Roman" w:hint="eastAsia"/>
                                <w:color w:val="000000" w:themeColor="text1"/>
                              </w:rPr>
                              <w:t>居家用藥安全</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6</w:t>
                            </w:r>
                            <w:r>
                              <w:rPr>
                                <w:rFonts w:cs="Times New Roman"/>
                                <w:color w:val="000000" w:themeColor="text1"/>
                              </w:rPr>
                              <w:t>.</w:t>
                            </w:r>
                            <w:r w:rsidRPr="00221ACB">
                              <w:rPr>
                                <w:rFonts w:cs="Times New Roman" w:hint="eastAsia"/>
                                <w:color w:val="000000" w:themeColor="text1"/>
                              </w:rPr>
                              <w:t>意外災害的緊急處理</w:t>
                            </w:r>
                          </w:p>
                        </w:tc>
                      </w:tr>
                      <w:tr w:rsidR="001A1AF6" w:rsidRPr="00221ACB" w:rsidTr="00A86221">
                        <w:trPr>
                          <w:trHeight w:val="340"/>
                        </w:trPr>
                        <w:tc>
                          <w:tcPr>
                            <w:tcW w:w="947" w:type="dxa"/>
                            <w:vMerge/>
                          </w:tcPr>
                          <w:p w:rsidR="001A1AF6" w:rsidRPr="00221ACB" w:rsidRDefault="001A1AF6" w:rsidP="00E148C9">
                            <w:pPr>
                              <w:overflowPunct/>
                              <w:adjustRightInd w:val="0"/>
                              <w:snapToGrid w:val="0"/>
                              <w:spacing w:line="240" w:lineRule="exact"/>
                              <w:ind w:firstLineChars="0" w:firstLine="0"/>
                              <w:jc w:val="center"/>
                              <w:textAlignment w:val="baseline"/>
                              <w:outlineLvl w:val="2"/>
                              <w:rPr>
                                <w:rFonts w:cs="Times New Roman"/>
                                <w:color w:val="000000" w:themeColor="text1"/>
                              </w:rPr>
                            </w:pPr>
                          </w:p>
                        </w:tc>
                        <w:tc>
                          <w:tcPr>
                            <w:tcW w:w="3948" w:type="dxa"/>
                            <w:vAlign w:val="center"/>
                          </w:tcPr>
                          <w:p w:rsidR="001A1AF6" w:rsidRPr="00221ACB" w:rsidRDefault="001A1AF6" w:rsidP="00A86221">
                            <w:pPr>
                              <w:overflowPunct/>
                              <w:adjustRightInd w:val="0"/>
                              <w:snapToGrid w:val="0"/>
                              <w:spacing w:line="240" w:lineRule="exact"/>
                              <w:ind w:firstLineChars="0" w:firstLine="0"/>
                              <w:textAlignment w:val="baseline"/>
                              <w:outlineLvl w:val="2"/>
                              <w:rPr>
                                <w:rFonts w:cs="Times New Roman"/>
                                <w:color w:val="000000" w:themeColor="text1"/>
                              </w:rPr>
                            </w:pPr>
                            <w:r>
                              <w:rPr>
                                <w:rFonts w:cs="Times New Roman" w:hint="eastAsia"/>
                                <w:color w:val="000000" w:themeColor="text1"/>
                              </w:rPr>
                              <w:t>7</w:t>
                            </w:r>
                            <w:r>
                              <w:rPr>
                                <w:rFonts w:cs="Times New Roman"/>
                                <w:color w:val="000000" w:themeColor="text1"/>
                              </w:rPr>
                              <w:t>.</w:t>
                            </w:r>
                            <w:r w:rsidRPr="00221ACB">
                              <w:rPr>
                                <w:rFonts w:cs="Times New Roman" w:hint="eastAsia"/>
                                <w:color w:val="000000" w:themeColor="text1"/>
                              </w:rPr>
                              <w:t>活動方案帶領</w:t>
                            </w:r>
                          </w:p>
                        </w:tc>
                      </w:tr>
                    </w:tbl>
                    <w:p w:rsidR="001A1AF6" w:rsidRPr="00A17B31" w:rsidRDefault="001A1AF6" w:rsidP="00276865">
                      <w:pPr>
                        <w:spacing w:line="240" w:lineRule="exact"/>
                        <w:ind w:leftChars="15" w:left="565" w:rightChars="1" w:right="2" w:hangingChars="315" w:hanging="529"/>
                        <w:rPr>
                          <w:spacing w:val="-6"/>
                          <w:sz w:val="18"/>
                          <w:szCs w:val="18"/>
                        </w:rPr>
                      </w:pPr>
                      <w:proofErr w:type="gramStart"/>
                      <w:r w:rsidRPr="0056132E">
                        <w:rPr>
                          <w:rFonts w:hint="eastAsia"/>
                          <w:spacing w:val="-6"/>
                          <w:sz w:val="18"/>
                          <w:szCs w:val="18"/>
                        </w:rPr>
                        <w:t>註</w:t>
                      </w:r>
                      <w:proofErr w:type="gramEnd"/>
                      <w:r w:rsidRPr="0056132E">
                        <w:rPr>
                          <w:rFonts w:hint="eastAsia"/>
                          <w:spacing w:val="-6"/>
                          <w:sz w:val="18"/>
                          <w:szCs w:val="18"/>
                        </w:rPr>
                        <w:t>：</w:t>
                      </w:r>
                      <w:r>
                        <w:rPr>
                          <w:rFonts w:hint="eastAsia"/>
                          <w:spacing w:val="-6"/>
                          <w:sz w:val="18"/>
                          <w:szCs w:val="18"/>
                        </w:rPr>
                        <w:t>1.</w:t>
                      </w:r>
                      <w:proofErr w:type="gramStart"/>
                      <w:r>
                        <w:rPr>
                          <w:rFonts w:hint="eastAsia"/>
                          <w:spacing w:val="-6"/>
                          <w:sz w:val="18"/>
                          <w:szCs w:val="18"/>
                        </w:rPr>
                        <w:t>照</w:t>
                      </w:r>
                      <w:r w:rsidRPr="00221ACB">
                        <w:rPr>
                          <w:rFonts w:hint="eastAsia"/>
                          <w:spacing w:val="-6"/>
                          <w:sz w:val="18"/>
                          <w:szCs w:val="18"/>
                        </w:rPr>
                        <w:t>服員</w:t>
                      </w:r>
                      <w:proofErr w:type="gramEnd"/>
                      <w:r w:rsidRPr="00221ACB">
                        <w:rPr>
                          <w:rFonts w:hint="eastAsia"/>
                          <w:spacing w:val="-6"/>
                          <w:sz w:val="18"/>
                          <w:szCs w:val="18"/>
                        </w:rPr>
                        <w:t>透過</w:t>
                      </w:r>
                      <w:r w:rsidRPr="00F63F01">
                        <w:rPr>
                          <w:rFonts w:hint="eastAsia"/>
                          <w:spacing w:val="-6"/>
                          <w:sz w:val="18"/>
                          <w:szCs w:val="18"/>
                        </w:rPr>
                        <w:t>長照數位學習平</w:t>
                      </w:r>
                      <w:proofErr w:type="gramStart"/>
                      <w:r w:rsidRPr="00F63F01">
                        <w:rPr>
                          <w:rFonts w:hint="eastAsia"/>
                          <w:spacing w:val="-6"/>
                          <w:sz w:val="18"/>
                          <w:szCs w:val="18"/>
                        </w:rPr>
                        <w:t>臺</w:t>
                      </w:r>
                      <w:proofErr w:type="gramEnd"/>
                      <w:r w:rsidRPr="00221ACB">
                        <w:rPr>
                          <w:rFonts w:hint="eastAsia"/>
                          <w:spacing w:val="-6"/>
                          <w:sz w:val="18"/>
                          <w:szCs w:val="18"/>
                        </w:rPr>
                        <w:t>取得資格，除須</w:t>
                      </w:r>
                      <w:proofErr w:type="gramStart"/>
                      <w:r w:rsidRPr="00221ACB">
                        <w:rPr>
                          <w:rFonts w:hint="eastAsia"/>
                          <w:spacing w:val="-6"/>
                          <w:sz w:val="18"/>
                          <w:szCs w:val="18"/>
                        </w:rPr>
                        <w:t>依衛福部</w:t>
                      </w:r>
                      <w:proofErr w:type="gramEnd"/>
                      <w:r w:rsidRPr="00221ACB">
                        <w:rPr>
                          <w:rFonts w:hint="eastAsia"/>
                          <w:spacing w:val="-6"/>
                          <w:sz w:val="18"/>
                          <w:szCs w:val="18"/>
                        </w:rPr>
                        <w:t>107年5月9日公告照顧服務員訓練實施計畫、附件</w:t>
                      </w:r>
                      <w:proofErr w:type="gramStart"/>
                      <w:r w:rsidRPr="00221ACB">
                        <w:rPr>
                          <w:rFonts w:hint="eastAsia"/>
                          <w:spacing w:val="-6"/>
                          <w:sz w:val="18"/>
                          <w:szCs w:val="18"/>
                        </w:rPr>
                        <w:t>三</w:t>
                      </w:r>
                      <w:proofErr w:type="gramEnd"/>
                      <w:r w:rsidRPr="00A17B31">
                        <w:rPr>
                          <w:rFonts w:hint="eastAsia"/>
                          <w:spacing w:val="-6"/>
                          <w:sz w:val="18"/>
                          <w:szCs w:val="18"/>
                        </w:rPr>
                        <w:t>照顧服務員訓練課程表，接受22門、50小時之核心訓練課程，另須接受性別平等及活動方案帶領合計3</w:t>
                      </w:r>
                      <w:r>
                        <w:rPr>
                          <w:rFonts w:hint="eastAsia"/>
                          <w:spacing w:val="-6"/>
                          <w:sz w:val="18"/>
                          <w:szCs w:val="18"/>
                        </w:rPr>
                        <w:t>小時課程，始</w:t>
                      </w:r>
                      <w:proofErr w:type="gramStart"/>
                      <w:r>
                        <w:rPr>
                          <w:rFonts w:hint="eastAsia"/>
                          <w:spacing w:val="-6"/>
                          <w:sz w:val="18"/>
                          <w:szCs w:val="18"/>
                        </w:rPr>
                        <w:t>取得照</w:t>
                      </w:r>
                      <w:r w:rsidRPr="00A17B31">
                        <w:rPr>
                          <w:rFonts w:hint="eastAsia"/>
                          <w:spacing w:val="-6"/>
                          <w:sz w:val="18"/>
                          <w:szCs w:val="18"/>
                        </w:rPr>
                        <w:t>服員</w:t>
                      </w:r>
                      <w:proofErr w:type="gramEnd"/>
                      <w:r w:rsidRPr="00A17B31">
                        <w:rPr>
                          <w:rFonts w:hint="eastAsia"/>
                          <w:spacing w:val="-6"/>
                          <w:sz w:val="18"/>
                          <w:szCs w:val="18"/>
                        </w:rPr>
                        <w:t>訓練課程學科證書。</w:t>
                      </w:r>
                    </w:p>
                    <w:p w:rsidR="001A1AF6" w:rsidRPr="00BA26E9" w:rsidRDefault="001A1AF6" w:rsidP="00276865">
                      <w:pPr>
                        <w:spacing w:line="240" w:lineRule="exact"/>
                        <w:ind w:leftChars="164" w:left="557" w:rightChars="1" w:right="2" w:hangingChars="97" w:hanging="163"/>
                        <w:rPr>
                          <w:color w:val="000000" w:themeColor="text1"/>
                          <w:kern w:val="0"/>
                          <w:sz w:val="20"/>
                        </w:rPr>
                      </w:pPr>
                      <w:r>
                        <w:rPr>
                          <w:rFonts w:hint="eastAsia"/>
                          <w:spacing w:val="-6"/>
                          <w:sz w:val="18"/>
                          <w:szCs w:val="18"/>
                        </w:rPr>
                        <w:t>2</w:t>
                      </w:r>
                      <w:r w:rsidRPr="00A17B31">
                        <w:rPr>
                          <w:rFonts w:hint="eastAsia"/>
                          <w:spacing w:val="-6"/>
                          <w:sz w:val="18"/>
                          <w:szCs w:val="18"/>
                        </w:rPr>
                        <w:t>.資料來源：整理自衛福部</w:t>
                      </w:r>
                      <w:r w:rsidRPr="00F63F01">
                        <w:rPr>
                          <w:rFonts w:hint="eastAsia"/>
                          <w:spacing w:val="-6"/>
                          <w:sz w:val="18"/>
                          <w:szCs w:val="18"/>
                        </w:rPr>
                        <w:t>長照數位學習平</w:t>
                      </w:r>
                      <w:proofErr w:type="gramStart"/>
                      <w:r w:rsidRPr="00F63F01">
                        <w:rPr>
                          <w:rFonts w:hint="eastAsia"/>
                          <w:spacing w:val="-6"/>
                          <w:sz w:val="18"/>
                          <w:szCs w:val="18"/>
                        </w:rPr>
                        <w:t>臺</w:t>
                      </w:r>
                      <w:proofErr w:type="gramEnd"/>
                      <w:r w:rsidRPr="00A17B31">
                        <w:rPr>
                          <w:rFonts w:hint="eastAsia"/>
                          <w:spacing w:val="-6"/>
                          <w:sz w:val="18"/>
                          <w:szCs w:val="18"/>
                        </w:rPr>
                        <w:t>及勞動部</w:t>
                      </w:r>
                      <w:r w:rsidRPr="001036A8">
                        <w:rPr>
                          <w:rFonts w:hint="eastAsia"/>
                          <w:spacing w:val="-6"/>
                          <w:sz w:val="18"/>
                          <w:szCs w:val="18"/>
                        </w:rPr>
                        <w:t>外國人勞動權益網</w:t>
                      </w:r>
                      <w:r w:rsidRPr="00A17B31">
                        <w:rPr>
                          <w:rFonts w:hint="eastAsia"/>
                          <w:spacing w:val="-6"/>
                          <w:sz w:val="18"/>
                          <w:szCs w:val="18"/>
                        </w:rPr>
                        <w:t>補充訓練專區。</w:t>
                      </w:r>
                    </w:p>
                  </w:txbxContent>
                </v:textbox>
                <w10:wrap type="square" anchorx="margin"/>
              </v:shape>
            </w:pict>
          </mc:Fallback>
        </mc:AlternateContent>
      </w:r>
      <w:r w:rsidR="0010780A" w:rsidRPr="00A364A7">
        <w:rPr>
          <w:rFonts w:hint="eastAsia"/>
          <w:b/>
        </w:rPr>
        <w:t xml:space="preserve">C.　</w:t>
      </w:r>
      <w:proofErr w:type="gramStart"/>
      <w:r w:rsidR="00EE0C60" w:rsidRPr="00A364A7">
        <w:rPr>
          <w:rFonts w:hint="eastAsia"/>
          <w:b/>
        </w:rPr>
        <w:t>衛福部</w:t>
      </w:r>
      <w:r w:rsidR="00E85A11" w:rsidRPr="00A364A7">
        <w:rPr>
          <w:rFonts w:hint="eastAsia"/>
          <w:b/>
        </w:rPr>
        <w:t>已</w:t>
      </w:r>
      <w:proofErr w:type="gramEnd"/>
      <w:r w:rsidR="00E85A11" w:rsidRPr="00A364A7">
        <w:rPr>
          <w:rFonts w:hint="eastAsia"/>
          <w:b/>
        </w:rPr>
        <w:t>建置</w:t>
      </w:r>
      <w:r w:rsidR="00F63F01" w:rsidRPr="00A364A7">
        <w:rPr>
          <w:rFonts w:hint="eastAsia"/>
          <w:b/>
        </w:rPr>
        <w:t>長期照顧專業人員數位學習平</w:t>
      </w:r>
      <w:proofErr w:type="gramStart"/>
      <w:r w:rsidR="00F63F01" w:rsidRPr="00A364A7">
        <w:rPr>
          <w:rFonts w:hint="eastAsia"/>
          <w:b/>
        </w:rPr>
        <w:t>臺</w:t>
      </w:r>
      <w:proofErr w:type="gramEnd"/>
      <w:r w:rsidR="00E85A11" w:rsidRPr="00A364A7">
        <w:rPr>
          <w:rFonts w:hint="eastAsia"/>
          <w:b/>
        </w:rPr>
        <w:t>，惟</w:t>
      </w:r>
      <w:proofErr w:type="gramStart"/>
      <w:r w:rsidR="00E85A11" w:rsidRPr="00A364A7">
        <w:rPr>
          <w:rFonts w:hint="eastAsia"/>
          <w:b/>
        </w:rPr>
        <w:t>尚乏多語言</w:t>
      </w:r>
      <w:proofErr w:type="gramEnd"/>
      <w:r w:rsidR="00E85A11" w:rsidRPr="00A364A7">
        <w:rPr>
          <w:rFonts w:hint="eastAsia"/>
          <w:b/>
        </w:rPr>
        <w:t>之操作介面及訓練、繼續教育課程，不利新住民及從事機構看護工作之外國人學習，允宜</w:t>
      </w:r>
      <w:proofErr w:type="gramStart"/>
      <w:r w:rsidR="00E85A11" w:rsidRPr="00A364A7">
        <w:rPr>
          <w:rFonts w:hint="eastAsia"/>
          <w:b/>
        </w:rPr>
        <w:t>研</w:t>
      </w:r>
      <w:proofErr w:type="gramEnd"/>
      <w:r w:rsidR="00E85A11" w:rsidRPr="00A364A7">
        <w:rPr>
          <w:rFonts w:hint="eastAsia"/>
          <w:b/>
        </w:rPr>
        <w:t>謀改善，以滿足多元族群訓練需求：</w:t>
      </w:r>
      <w:proofErr w:type="gramStart"/>
      <w:r w:rsidR="00E85A11" w:rsidRPr="00A364A7">
        <w:rPr>
          <w:rFonts w:hint="eastAsia"/>
        </w:rPr>
        <w:t>衛福部為</w:t>
      </w:r>
      <w:proofErr w:type="gramEnd"/>
      <w:r w:rsidR="00E85A11" w:rsidRPr="00A364A7">
        <w:rPr>
          <w:rFonts w:hint="eastAsia"/>
        </w:rPr>
        <w:t>提升長照專業人力訓練課程學習近便性，業建置長期照顧專業人員數位學習平</w:t>
      </w:r>
      <w:proofErr w:type="gramStart"/>
      <w:r w:rsidR="00E85A11" w:rsidRPr="00A364A7">
        <w:rPr>
          <w:rFonts w:hint="eastAsia"/>
        </w:rPr>
        <w:t>臺</w:t>
      </w:r>
      <w:proofErr w:type="gramEnd"/>
      <w:r w:rsidR="00E85A11" w:rsidRPr="00A364A7">
        <w:rPr>
          <w:rFonts w:hint="eastAsia"/>
        </w:rPr>
        <w:t>（下稱長照數位學習平</w:t>
      </w:r>
      <w:proofErr w:type="gramStart"/>
      <w:r w:rsidR="00E85A11" w:rsidRPr="00A364A7">
        <w:rPr>
          <w:rFonts w:hint="eastAsia"/>
        </w:rPr>
        <w:t>臺</w:t>
      </w:r>
      <w:proofErr w:type="gramEnd"/>
      <w:r w:rsidR="00E85A11" w:rsidRPr="00A364A7">
        <w:rPr>
          <w:rFonts w:hint="eastAsia"/>
        </w:rPr>
        <w:t>），於</w:t>
      </w:r>
      <w:r w:rsidR="00E85A11" w:rsidRPr="00A364A7">
        <w:t>106年3月上線啟用，</w:t>
      </w:r>
      <w:proofErr w:type="gramStart"/>
      <w:r w:rsidR="00E85A11" w:rsidRPr="00A364A7">
        <w:t>提供照服員</w:t>
      </w:r>
      <w:proofErr w:type="gramEnd"/>
      <w:r w:rsidR="00E85A11" w:rsidRPr="00A364A7">
        <w:t>資格訓練、長期照顧繼續教育</w:t>
      </w:r>
      <w:r w:rsidR="00207125" w:rsidRPr="00A364A7">
        <w:rPr>
          <w:rFonts w:hint="eastAsia"/>
        </w:rPr>
        <w:t>等</w:t>
      </w:r>
      <w:r w:rsidR="00E85A11" w:rsidRPr="00A364A7">
        <w:t>數位課程</w:t>
      </w:r>
      <w:r w:rsidR="00EE0C60" w:rsidRPr="00A364A7">
        <w:t>供長照人員學習，以取得訓練時數及繼續教育積分。又</w:t>
      </w:r>
      <w:r w:rsidR="00E85A11" w:rsidRPr="00A364A7">
        <w:t>我國新住民人數日益增加，111年底已逾57萬人，其中外裔、外籍配偶人數為20萬餘人。政府為協助</w:t>
      </w:r>
      <w:r w:rsidR="00E85A11" w:rsidRPr="00A364A7">
        <w:rPr>
          <w:rFonts w:hint="eastAsia"/>
        </w:rPr>
        <w:t>新住民適應我國生活，保障新住民就業權益，持續鼓勵新住</w:t>
      </w:r>
      <w:proofErr w:type="gramStart"/>
      <w:r w:rsidR="00E85A11" w:rsidRPr="00A364A7">
        <w:rPr>
          <w:rFonts w:hint="eastAsia"/>
        </w:rPr>
        <w:t>民參訓取得照服</w:t>
      </w:r>
      <w:proofErr w:type="gramEnd"/>
      <w:r w:rsidR="00E85A11" w:rsidRPr="00A364A7">
        <w:rPr>
          <w:rFonts w:hint="eastAsia"/>
        </w:rPr>
        <w:t>員資格，提供長照服務。</w:t>
      </w:r>
      <w:proofErr w:type="gramStart"/>
      <w:r w:rsidR="00E85A11" w:rsidRPr="00A364A7">
        <w:rPr>
          <w:rFonts w:hint="eastAsia"/>
        </w:rPr>
        <w:t>經查長照</w:t>
      </w:r>
      <w:proofErr w:type="gramEnd"/>
      <w:r w:rsidR="00E85A11" w:rsidRPr="00A364A7">
        <w:rPr>
          <w:rFonts w:hint="eastAsia"/>
        </w:rPr>
        <w:t>數位學習平</w:t>
      </w:r>
      <w:proofErr w:type="gramStart"/>
      <w:r w:rsidR="00E85A11" w:rsidRPr="00A364A7">
        <w:rPr>
          <w:rFonts w:hint="eastAsia"/>
        </w:rPr>
        <w:t>臺</w:t>
      </w:r>
      <w:proofErr w:type="gramEnd"/>
      <w:r w:rsidR="00E85A11" w:rsidRPr="00A364A7">
        <w:rPr>
          <w:rFonts w:hint="eastAsia"/>
        </w:rPr>
        <w:t>僅提供中文課程，</w:t>
      </w:r>
      <w:proofErr w:type="gramStart"/>
      <w:r w:rsidR="00E85A11" w:rsidRPr="00A364A7">
        <w:rPr>
          <w:rFonts w:hint="eastAsia"/>
        </w:rPr>
        <w:t>衛福部為</w:t>
      </w:r>
      <w:proofErr w:type="gramEnd"/>
      <w:r w:rsidR="00E85A11" w:rsidRPr="00A364A7">
        <w:rPr>
          <w:rFonts w:hint="eastAsia"/>
        </w:rPr>
        <w:t>提升新住民之照顧專業能力，雖已於</w:t>
      </w:r>
      <w:r w:rsidR="00E85A11" w:rsidRPr="00A364A7">
        <w:t>111年11月30日函請勞動部同意授權使用外國人勞動權益網外國語照顧服務數位學習相關課程檔案，經</w:t>
      </w:r>
      <w:proofErr w:type="gramStart"/>
      <w:r w:rsidR="00E85A11" w:rsidRPr="00A364A7">
        <w:t>勞動部於同年</w:t>
      </w:r>
      <w:proofErr w:type="gramEnd"/>
      <w:r w:rsidR="00E85A11" w:rsidRPr="00A364A7">
        <w:t>12月1日授權使用已翻譯之4國語言（含印尼語、英語、越南語及泰語）</w:t>
      </w:r>
      <w:proofErr w:type="gramStart"/>
      <w:r w:rsidR="00E85A11" w:rsidRPr="00A364A7">
        <w:t>照服員</w:t>
      </w:r>
      <w:proofErr w:type="gramEnd"/>
      <w:r w:rsidR="00E85A11" w:rsidRPr="00A364A7">
        <w:t>資格訓練核心課程（表12），惟迄本部查核日（112年4月7日）止，</w:t>
      </w:r>
      <w:proofErr w:type="gramStart"/>
      <w:r w:rsidR="00E85A11" w:rsidRPr="00A364A7">
        <w:t>衛福部</w:t>
      </w:r>
      <w:proofErr w:type="gramEnd"/>
      <w:r w:rsidR="00E85A11" w:rsidRPr="00A364A7">
        <w:t>尚未將該等課程於長照數位學習平</w:t>
      </w:r>
      <w:proofErr w:type="gramStart"/>
      <w:r w:rsidR="00E85A11" w:rsidRPr="00A364A7">
        <w:t>臺上架供新</w:t>
      </w:r>
      <w:proofErr w:type="gramEnd"/>
      <w:r w:rsidR="00E85A11" w:rsidRPr="00A364A7">
        <w:t>住民利用。另長期</w:t>
      </w:r>
      <w:r w:rsidR="00E85A11" w:rsidRPr="00A364A7">
        <w:rPr>
          <w:rFonts w:hint="eastAsia"/>
        </w:rPr>
        <w:t>照顧服務人員訓練認證繼續教育及登錄辦法第</w:t>
      </w:r>
      <w:r w:rsidR="00E85A11" w:rsidRPr="00A364A7">
        <w:t>21條規定，引進從事</w:t>
      </w:r>
      <w:r w:rsidR="00E85A11" w:rsidRPr="00A364A7">
        <w:lastRenderedPageBreak/>
        <w:t>機構看護工作之外國人（下稱機構</w:t>
      </w:r>
      <w:r w:rsidR="00207125" w:rsidRPr="00A364A7">
        <w:t>外籍</w:t>
      </w:r>
      <w:r w:rsidR="00E85A11" w:rsidRPr="00A364A7">
        <w:t>看護</w:t>
      </w:r>
      <w:r w:rsidR="00133F61" w:rsidRPr="00A364A7">
        <w:rPr>
          <w:rFonts w:hint="eastAsia"/>
        </w:rPr>
        <w:t>移</w:t>
      </w:r>
      <w:r w:rsidR="00E85A11" w:rsidRPr="00A364A7">
        <w:t>工），應於入國後辦理長照人員認證並登錄於長照機構，始得提供服務，且每年應完成至少20小時之實體或網路繼續教育課程。</w:t>
      </w:r>
      <w:proofErr w:type="gramStart"/>
      <w:r w:rsidR="00E85A11" w:rsidRPr="00A364A7">
        <w:t>據衛福部</w:t>
      </w:r>
      <w:proofErr w:type="gramEnd"/>
      <w:r w:rsidR="00E85A11" w:rsidRPr="00A364A7">
        <w:t>提供資料，截至112年2月底止</w:t>
      </w:r>
      <w:r w:rsidR="004E3392" w:rsidRPr="00A364A7">
        <w:rPr>
          <w:rFonts w:hint="eastAsia"/>
        </w:rPr>
        <w:t>，</w:t>
      </w:r>
      <w:r w:rsidR="00E85A11" w:rsidRPr="00A364A7">
        <w:t>登錄於</w:t>
      </w:r>
      <w:proofErr w:type="gramStart"/>
      <w:r w:rsidR="00E85A11" w:rsidRPr="00A364A7">
        <w:t>住宿式長照</w:t>
      </w:r>
      <w:proofErr w:type="gramEnd"/>
      <w:r w:rsidR="00E85A11" w:rsidRPr="00A364A7">
        <w:t>機構、護理之家、老人福利機構、身心障礙機構之</w:t>
      </w:r>
      <w:r w:rsidR="00207125" w:rsidRPr="00A364A7">
        <w:rPr>
          <w:rFonts w:hint="eastAsia"/>
        </w:rPr>
        <w:t>機構</w:t>
      </w:r>
      <w:r w:rsidR="00E85A11" w:rsidRPr="00A364A7">
        <w:t>外籍看護</w:t>
      </w:r>
      <w:r w:rsidR="00133F61" w:rsidRPr="00A364A7">
        <w:rPr>
          <w:rFonts w:hint="eastAsia"/>
        </w:rPr>
        <w:t>移</w:t>
      </w:r>
      <w:r w:rsidR="00E85A11" w:rsidRPr="00A364A7">
        <w:t>工人數計1萬1,847人。</w:t>
      </w:r>
      <w:proofErr w:type="gramStart"/>
      <w:r w:rsidR="00E85A11" w:rsidRPr="00A364A7">
        <w:t>惟查長</w:t>
      </w:r>
      <w:proofErr w:type="gramEnd"/>
      <w:r w:rsidR="00E85A11" w:rsidRPr="00A364A7">
        <w:t>照數位學習平</w:t>
      </w:r>
      <w:proofErr w:type="gramStart"/>
      <w:r w:rsidR="00E85A11" w:rsidRPr="00A364A7">
        <w:t>臺</w:t>
      </w:r>
      <w:proofErr w:type="gramEnd"/>
      <w:r w:rsidR="00E85A11" w:rsidRPr="00A364A7">
        <w:t>僅提供中文服務，亦未規劃建置多語言操作介面及</w:t>
      </w:r>
      <w:r w:rsidR="00E85A11" w:rsidRPr="00A364A7">
        <w:rPr>
          <w:rFonts w:hint="eastAsia"/>
        </w:rPr>
        <w:t>繼續教育課程，不利具長照人員資格之新住民及機構</w:t>
      </w:r>
      <w:r w:rsidR="001A145D" w:rsidRPr="00A364A7">
        <w:rPr>
          <w:rFonts w:hint="eastAsia"/>
        </w:rPr>
        <w:t>外籍</w:t>
      </w:r>
      <w:r w:rsidR="00E85A11" w:rsidRPr="00A364A7">
        <w:rPr>
          <w:rFonts w:hint="eastAsia"/>
        </w:rPr>
        <w:t>看護</w:t>
      </w:r>
      <w:proofErr w:type="gramStart"/>
      <w:r w:rsidR="00133F61" w:rsidRPr="00A364A7">
        <w:rPr>
          <w:rFonts w:hint="eastAsia"/>
        </w:rPr>
        <w:t>移</w:t>
      </w:r>
      <w:r w:rsidR="00E85A11" w:rsidRPr="00A364A7">
        <w:rPr>
          <w:rFonts w:hint="eastAsia"/>
        </w:rPr>
        <w:t>工線上</w:t>
      </w:r>
      <w:proofErr w:type="gramEnd"/>
      <w:r w:rsidR="00E85A11" w:rsidRPr="00A364A7">
        <w:rPr>
          <w:rFonts w:hint="eastAsia"/>
        </w:rPr>
        <w:t>學習繼續教育課程。為建置新住民及機構</w:t>
      </w:r>
      <w:r w:rsidR="00207125" w:rsidRPr="00A364A7">
        <w:rPr>
          <w:rFonts w:hint="eastAsia"/>
        </w:rPr>
        <w:t>外籍</w:t>
      </w:r>
      <w:proofErr w:type="gramStart"/>
      <w:r w:rsidR="00E85A11" w:rsidRPr="00A364A7">
        <w:rPr>
          <w:rFonts w:hint="eastAsia"/>
        </w:rPr>
        <w:t>看護</w:t>
      </w:r>
      <w:r w:rsidR="00133F61" w:rsidRPr="00A364A7">
        <w:rPr>
          <w:rFonts w:hint="eastAsia"/>
        </w:rPr>
        <w:t>移</w:t>
      </w:r>
      <w:r w:rsidR="00E85A11" w:rsidRPr="00A364A7">
        <w:rPr>
          <w:rFonts w:hint="eastAsia"/>
        </w:rPr>
        <w:t>工友善</w:t>
      </w:r>
      <w:proofErr w:type="gramEnd"/>
      <w:r w:rsidR="00E85A11" w:rsidRPr="00A364A7">
        <w:rPr>
          <w:rFonts w:hint="eastAsia"/>
        </w:rPr>
        <w:t>數位學習環境，經函</w:t>
      </w:r>
      <w:proofErr w:type="gramStart"/>
      <w:r w:rsidR="00E85A11" w:rsidRPr="00A364A7">
        <w:rPr>
          <w:rFonts w:hint="eastAsia"/>
        </w:rPr>
        <w:t>請衛福部</w:t>
      </w:r>
      <w:proofErr w:type="gramEnd"/>
      <w:r w:rsidR="00E85A11" w:rsidRPr="00A364A7">
        <w:rPr>
          <w:rFonts w:hint="eastAsia"/>
        </w:rPr>
        <w:t>加速於長照數位學習平</w:t>
      </w:r>
      <w:proofErr w:type="gramStart"/>
      <w:r w:rsidR="00E85A11" w:rsidRPr="00A364A7">
        <w:rPr>
          <w:rFonts w:hint="eastAsia"/>
        </w:rPr>
        <w:t>臺</w:t>
      </w:r>
      <w:proofErr w:type="gramEnd"/>
      <w:r w:rsidR="00E85A11" w:rsidRPr="00A364A7">
        <w:rPr>
          <w:rFonts w:hint="eastAsia"/>
        </w:rPr>
        <w:t>上架已翻譯之</w:t>
      </w:r>
      <w:r w:rsidR="00E85A11" w:rsidRPr="00A364A7">
        <w:t>4國語言照顧訓練課程，並</w:t>
      </w:r>
      <w:proofErr w:type="gramStart"/>
      <w:r w:rsidR="00E85A11" w:rsidRPr="00A364A7">
        <w:t>研</w:t>
      </w:r>
      <w:proofErr w:type="gramEnd"/>
      <w:r w:rsidR="00E85A11" w:rsidRPr="00A364A7">
        <w:t>議於該平</w:t>
      </w:r>
      <w:proofErr w:type="gramStart"/>
      <w:r w:rsidR="00E85A11" w:rsidRPr="00A364A7">
        <w:t>臺</w:t>
      </w:r>
      <w:proofErr w:type="gramEnd"/>
      <w:r w:rsidR="00E85A11" w:rsidRPr="00A364A7">
        <w:t>新增多語言操作介面及繼續教育課程，以滿足多元族群訓練需求。</w:t>
      </w:r>
      <w:r w:rsidR="00E00013" w:rsidRPr="00A364A7">
        <w:t>據復：</w:t>
      </w:r>
      <w:r w:rsidR="00F80AFB" w:rsidRPr="00A364A7">
        <w:rPr>
          <w:rFonts w:hint="eastAsia"/>
        </w:rPr>
        <w:t>已於</w:t>
      </w:r>
      <w:r w:rsidR="00F80AFB" w:rsidRPr="00A364A7">
        <w:t>112年6月21日</w:t>
      </w:r>
      <w:r w:rsidR="00E00013" w:rsidRPr="00A364A7">
        <w:t>將</w:t>
      </w:r>
      <w:r w:rsidR="00E00013" w:rsidRPr="00A364A7">
        <w:rPr>
          <w:rFonts w:hint="eastAsia"/>
        </w:rPr>
        <w:t>勞動部</w:t>
      </w:r>
      <w:r w:rsidR="00E00013" w:rsidRPr="00A364A7">
        <w:t>授權使用之多</w:t>
      </w:r>
      <w:proofErr w:type="gramStart"/>
      <w:r w:rsidR="00E00013" w:rsidRPr="00A364A7">
        <w:t>語言照服員</w:t>
      </w:r>
      <w:proofErr w:type="gramEnd"/>
      <w:r w:rsidR="00E00013" w:rsidRPr="00A364A7">
        <w:t>資格訓練核心課程</w:t>
      </w:r>
      <w:r w:rsidR="00E00013" w:rsidRPr="00A364A7">
        <w:rPr>
          <w:rFonts w:hint="eastAsia"/>
        </w:rPr>
        <w:t>，</w:t>
      </w:r>
      <w:r w:rsidR="00E00013" w:rsidRPr="00A364A7">
        <w:t>置於</w:t>
      </w:r>
      <w:r w:rsidR="00F80AFB" w:rsidRPr="00A364A7">
        <w:rPr>
          <w:rFonts w:hint="eastAsia"/>
        </w:rPr>
        <w:t>長照數位學習平</w:t>
      </w:r>
      <w:proofErr w:type="gramStart"/>
      <w:r w:rsidR="00F80AFB" w:rsidRPr="00A364A7">
        <w:rPr>
          <w:rFonts w:hint="eastAsia"/>
        </w:rPr>
        <w:t>臺</w:t>
      </w:r>
      <w:proofErr w:type="gramEnd"/>
      <w:r w:rsidR="00F80AFB" w:rsidRPr="00A364A7">
        <w:rPr>
          <w:rFonts w:hint="eastAsia"/>
        </w:rPr>
        <w:t>，截至</w:t>
      </w:r>
      <w:r w:rsidR="00F80AFB" w:rsidRPr="00A364A7">
        <w:t>112年7月3日</w:t>
      </w:r>
      <w:r w:rsidR="00F80AFB" w:rsidRPr="00A364A7">
        <w:rPr>
          <w:rFonts w:hint="eastAsia"/>
        </w:rPr>
        <w:t>該平</w:t>
      </w:r>
      <w:proofErr w:type="gramStart"/>
      <w:r w:rsidR="00F80AFB" w:rsidRPr="00A364A7">
        <w:t>臺</w:t>
      </w:r>
      <w:proofErr w:type="gramEnd"/>
      <w:r w:rsidR="00F80AFB" w:rsidRPr="00A364A7">
        <w:t>修習</w:t>
      </w:r>
      <w:r w:rsidR="00D12640" w:rsidRPr="00A364A7">
        <w:rPr>
          <w:rFonts w:hint="eastAsia"/>
        </w:rPr>
        <w:t>相關</w:t>
      </w:r>
      <w:r w:rsidR="00F80AFB" w:rsidRPr="00A364A7">
        <w:t>課程</w:t>
      </w:r>
      <w:r w:rsidR="00F80AFB" w:rsidRPr="00A364A7">
        <w:rPr>
          <w:rFonts w:hint="eastAsia"/>
        </w:rPr>
        <w:t>者</w:t>
      </w:r>
      <w:r w:rsidR="00D12640" w:rsidRPr="00A364A7">
        <w:rPr>
          <w:rFonts w:hint="eastAsia"/>
        </w:rPr>
        <w:t>計</w:t>
      </w:r>
      <w:r w:rsidR="00F80AFB" w:rsidRPr="00A364A7">
        <w:rPr>
          <w:rFonts w:hint="eastAsia"/>
        </w:rPr>
        <w:t>1千餘</w:t>
      </w:r>
      <w:r w:rsidR="00F80AFB" w:rsidRPr="00A364A7">
        <w:t>人次。</w:t>
      </w:r>
    </w:p>
    <w:p w:rsidR="0026480B" w:rsidRPr="00A364A7" w:rsidRDefault="0026480B" w:rsidP="000E58C2">
      <w:pPr>
        <w:spacing w:line="518" w:lineRule="exact"/>
        <w:ind w:firstLineChars="450" w:firstLine="1261"/>
        <w:rPr>
          <w:b/>
          <w:sz w:val="28"/>
          <w:szCs w:val="28"/>
        </w:rPr>
      </w:pPr>
      <w:r w:rsidRPr="00A364A7">
        <w:rPr>
          <w:rFonts w:hint="eastAsia"/>
          <w:b/>
          <w:sz w:val="28"/>
          <w:szCs w:val="28"/>
        </w:rPr>
        <w:t xml:space="preserve">（4）　</w:t>
      </w:r>
      <w:r w:rsidR="00950BE2" w:rsidRPr="00A364A7">
        <w:rPr>
          <w:rFonts w:hint="eastAsia"/>
          <w:b/>
          <w:sz w:val="28"/>
          <w:szCs w:val="28"/>
        </w:rPr>
        <w:t>政府已建置</w:t>
      </w:r>
      <w:r w:rsidR="009C6E67" w:rsidRPr="00A364A7">
        <w:rPr>
          <w:rFonts w:hint="eastAsia"/>
          <w:b/>
          <w:sz w:val="28"/>
          <w:szCs w:val="28"/>
        </w:rPr>
        <w:t>長照</w:t>
      </w:r>
      <w:r w:rsidR="00950BE2" w:rsidRPr="00A364A7">
        <w:rPr>
          <w:rFonts w:hint="eastAsia"/>
          <w:b/>
          <w:sz w:val="28"/>
          <w:szCs w:val="28"/>
        </w:rPr>
        <w:t>相關資訊系統協助推展業務，並持續</w:t>
      </w:r>
      <w:r w:rsidR="00DA411A" w:rsidRPr="00A364A7">
        <w:rPr>
          <w:rFonts w:hint="eastAsia"/>
          <w:b/>
          <w:sz w:val="28"/>
          <w:szCs w:val="28"/>
        </w:rPr>
        <w:t>精進</w:t>
      </w:r>
      <w:r w:rsidR="00950BE2" w:rsidRPr="00A364A7">
        <w:rPr>
          <w:rFonts w:hint="eastAsia"/>
          <w:b/>
          <w:sz w:val="28"/>
          <w:szCs w:val="28"/>
        </w:rPr>
        <w:t>服務品質，惟</w:t>
      </w:r>
      <w:r w:rsidR="00A91769" w:rsidRPr="00A364A7">
        <w:rPr>
          <w:rFonts w:hint="eastAsia"/>
          <w:b/>
          <w:sz w:val="28"/>
          <w:szCs w:val="28"/>
        </w:rPr>
        <w:t>部分</w:t>
      </w:r>
      <w:r w:rsidR="00DA411A" w:rsidRPr="00A364A7">
        <w:rPr>
          <w:rFonts w:hint="eastAsia"/>
          <w:b/>
          <w:sz w:val="28"/>
          <w:szCs w:val="28"/>
        </w:rPr>
        <w:t>系統功能仍未</w:t>
      </w:r>
      <w:proofErr w:type="gramStart"/>
      <w:r w:rsidR="00DA411A" w:rsidRPr="00A364A7">
        <w:rPr>
          <w:rFonts w:hint="eastAsia"/>
          <w:b/>
          <w:sz w:val="28"/>
          <w:szCs w:val="28"/>
        </w:rPr>
        <w:t>臻</w:t>
      </w:r>
      <w:proofErr w:type="gramEnd"/>
      <w:r w:rsidR="00DA411A" w:rsidRPr="00A364A7">
        <w:rPr>
          <w:rFonts w:hint="eastAsia"/>
          <w:b/>
          <w:sz w:val="28"/>
          <w:szCs w:val="28"/>
        </w:rPr>
        <w:t>完備或資料利用情形尚待提升，</w:t>
      </w:r>
      <w:proofErr w:type="gramStart"/>
      <w:r w:rsidR="00DA411A" w:rsidRPr="00A364A7">
        <w:rPr>
          <w:rFonts w:hint="eastAsia"/>
          <w:b/>
          <w:sz w:val="28"/>
          <w:szCs w:val="28"/>
        </w:rPr>
        <w:t>又</w:t>
      </w:r>
      <w:r w:rsidR="00DA411A" w:rsidRPr="00A364A7">
        <w:rPr>
          <w:b/>
          <w:sz w:val="28"/>
          <w:szCs w:val="28"/>
        </w:rPr>
        <w:t>市縣政府</w:t>
      </w:r>
      <w:proofErr w:type="gramEnd"/>
      <w:r w:rsidR="00DA411A" w:rsidRPr="00A364A7">
        <w:rPr>
          <w:b/>
          <w:sz w:val="28"/>
          <w:szCs w:val="28"/>
        </w:rPr>
        <w:t>執行品質管控及輔導機構改善環境安全</w:t>
      </w:r>
      <w:r w:rsidR="00DA411A" w:rsidRPr="00A364A7">
        <w:rPr>
          <w:rFonts w:hint="eastAsia"/>
          <w:b/>
          <w:sz w:val="28"/>
          <w:szCs w:val="28"/>
        </w:rPr>
        <w:t>方面，仍有未</w:t>
      </w:r>
      <w:proofErr w:type="gramStart"/>
      <w:r w:rsidR="00DA411A" w:rsidRPr="00A364A7">
        <w:rPr>
          <w:rFonts w:hint="eastAsia"/>
          <w:b/>
          <w:sz w:val="28"/>
          <w:szCs w:val="28"/>
        </w:rPr>
        <w:t>臻</w:t>
      </w:r>
      <w:proofErr w:type="gramEnd"/>
      <w:r w:rsidR="00DA411A" w:rsidRPr="00A364A7">
        <w:rPr>
          <w:rFonts w:hint="eastAsia"/>
          <w:b/>
          <w:sz w:val="28"/>
          <w:szCs w:val="28"/>
        </w:rPr>
        <w:t>周妥情事，允宜</w:t>
      </w:r>
      <w:proofErr w:type="gramStart"/>
      <w:r w:rsidR="00DA411A" w:rsidRPr="00A364A7">
        <w:rPr>
          <w:rFonts w:hint="eastAsia"/>
          <w:b/>
          <w:sz w:val="28"/>
          <w:szCs w:val="28"/>
        </w:rPr>
        <w:t>研</w:t>
      </w:r>
      <w:proofErr w:type="gramEnd"/>
      <w:r w:rsidR="00DA411A" w:rsidRPr="00A364A7">
        <w:rPr>
          <w:rFonts w:hint="eastAsia"/>
          <w:b/>
          <w:sz w:val="28"/>
          <w:szCs w:val="28"/>
        </w:rPr>
        <w:t>謀改善，以提升執行成效</w:t>
      </w:r>
      <w:r w:rsidRPr="00A364A7">
        <w:rPr>
          <w:rFonts w:hint="eastAsia"/>
          <w:b/>
          <w:sz w:val="28"/>
          <w:szCs w:val="28"/>
        </w:rPr>
        <w:t>。</w:t>
      </w:r>
    </w:p>
    <w:p w:rsidR="00BA1B1E" w:rsidRPr="00A364A7" w:rsidRDefault="00BA1B1E" w:rsidP="000E58C2">
      <w:pPr>
        <w:spacing w:line="518" w:lineRule="exact"/>
        <w:ind w:firstLineChars="450" w:firstLine="1080"/>
        <w:rPr>
          <w:b/>
          <w:sz w:val="28"/>
          <w:szCs w:val="28"/>
        </w:rPr>
      </w:pPr>
      <w:r w:rsidRPr="00A364A7">
        <w:t>衛</w:t>
      </w:r>
      <w:r w:rsidRPr="00A364A7">
        <w:rPr>
          <w:rFonts w:hint="eastAsia"/>
        </w:rPr>
        <w:t>生</w:t>
      </w:r>
      <w:r w:rsidRPr="00A364A7">
        <w:t>福</w:t>
      </w:r>
      <w:r w:rsidRPr="00A364A7">
        <w:rPr>
          <w:rFonts w:hint="eastAsia"/>
        </w:rPr>
        <w:t>利</w:t>
      </w:r>
      <w:r w:rsidRPr="00A364A7">
        <w:t>部（下稱</w:t>
      </w:r>
      <w:r w:rsidRPr="00A364A7">
        <w:rPr>
          <w:rFonts w:hint="eastAsia"/>
        </w:rPr>
        <w:t>衛福部</w:t>
      </w:r>
      <w:r w:rsidRPr="00A364A7">
        <w:t>）為</w:t>
      </w:r>
      <w:r w:rsidRPr="00A364A7">
        <w:rPr>
          <w:rFonts w:hint="eastAsia"/>
        </w:rPr>
        <w:t>協助管理長照服務個案基本資料、服務申請、個案需求評估、照顧計畫之擬定與異動、服務紀錄登載、費用申報等作業，已建置照顧服務管理資訊平</w:t>
      </w:r>
      <w:proofErr w:type="gramStart"/>
      <w:r w:rsidRPr="00A364A7">
        <w:rPr>
          <w:rFonts w:hint="eastAsia"/>
        </w:rPr>
        <w:t>臺</w:t>
      </w:r>
      <w:proofErr w:type="gramEnd"/>
      <w:r w:rsidRPr="00A364A7">
        <w:rPr>
          <w:rFonts w:hint="eastAsia"/>
        </w:rPr>
        <w:t>（下稱照管系統）供各市縣政府及服務單位使用，復為執行長照機構及長照人員管理業務，於</w:t>
      </w:r>
      <w:r w:rsidRPr="00A364A7">
        <w:t>108年啟用長照</w:t>
      </w:r>
      <w:proofErr w:type="gramStart"/>
      <w:r w:rsidRPr="00A364A7">
        <w:t>機構暨長照</w:t>
      </w:r>
      <w:proofErr w:type="gramEnd"/>
      <w:r w:rsidRPr="00A364A7">
        <w:t>人員相關管理資訊系統（下稱機構人員管理系統）。</w:t>
      </w:r>
      <w:r w:rsidR="00B54FB0" w:rsidRPr="00A364A7">
        <w:rPr>
          <w:rFonts w:hint="eastAsia"/>
        </w:rPr>
        <w:t>另長照服務品質管控機制，主要係各級政府依據老人福利法、護理人員法、長期照顧服務法等相關規定，定期辦理各類長照機構之評鑑，</w:t>
      </w:r>
      <w:proofErr w:type="gramStart"/>
      <w:r w:rsidR="00B54FB0" w:rsidRPr="00A364A7">
        <w:rPr>
          <w:rFonts w:hint="eastAsia"/>
        </w:rPr>
        <w:t>暨於平時</w:t>
      </w:r>
      <w:proofErr w:type="gramEnd"/>
      <w:r w:rsidR="00B54FB0" w:rsidRPr="00A364A7">
        <w:rPr>
          <w:rFonts w:hint="eastAsia"/>
        </w:rPr>
        <w:t>辦理輔導查核。</w:t>
      </w:r>
      <w:proofErr w:type="gramStart"/>
      <w:r w:rsidR="00B54FB0" w:rsidRPr="00A364A7">
        <w:rPr>
          <w:rFonts w:hint="eastAsia"/>
        </w:rPr>
        <w:t>經查長照</w:t>
      </w:r>
      <w:r w:rsidR="00950BE2" w:rsidRPr="00A364A7">
        <w:rPr>
          <w:rFonts w:hint="eastAsia"/>
        </w:rPr>
        <w:t>相</w:t>
      </w:r>
      <w:proofErr w:type="gramEnd"/>
      <w:r w:rsidR="00950BE2" w:rsidRPr="00A364A7">
        <w:rPr>
          <w:rFonts w:hint="eastAsia"/>
        </w:rPr>
        <w:t>關</w:t>
      </w:r>
      <w:r w:rsidR="00B54FB0" w:rsidRPr="00A364A7">
        <w:rPr>
          <w:rFonts w:hint="eastAsia"/>
        </w:rPr>
        <w:t>資訊系統運用及服務品質管控情形，核有下列事項：</w:t>
      </w:r>
    </w:p>
    <w:p w:rsidR="0026480B" w:rsidRPr="00A364A7" w:rsidRDefault="0026480B" w:rsidP="000E58C2">
      <w:pPr>
        <w:widowControl w:val="0"/>
        <w:spacing w:line="518" w:lineRule="exact"/>
        <w:ind w:firstLineChars="700" w:firstLine="1682"/>
        <w:rPr>
          <w:b/>
        </w:rPr>
      </w:pPr>
      <w:r w:rsidRPr="00A364A7">
        <w:rPr>
          <w:b/>
        </w:rPr>
        <w:t xml:space="preserve">A.　</w:t>
      </w:r>
      <w:r w:rsidR="00BA1B1E" w:rsidRPr="00A364A7">
        <w:rPr>
          <w:rFonts w:hint="eastAsia"/>
          <w:b/>
        </w:rPr>
        <w:t>照管系統</w:t>
      </w:r>
      <w:r w:rsidRPr="00A364A7">
        <w:rPr>
          <w:rFonts w:hint="eastAsia"/>
          <w:b/>
        </w:rPr>
        <w:t>已</w:t>
      </w:r>
      <w:proofErr w:type="gramStart"/>
      <w:r w:rsidRPr="00A364A7">
        <w:rPr>
          <w:rFonts w:hint="eastAsia"/>
          <w:b/>
        </w:rPr>
        <w:t>介</w:t>
      </w:r>
      <w:proofErr w:type="gramEnd"/>
      <w:r w:rsidRPr="00A364A7">
        <w:rPr>
          <w:rFonts w:hint="eastAsia"/>
          <w:b/>
        </w:rPr>
        <w:t>接多項外部資訊，惟相關管控及查詢功能仍未</w:t>
      </w:r>
      <w:proofErr w:type="gramStart"/>
      <w:r w:rsidRPr="00A364A7">
        <w:rPr>
          <w:rFonts w:hint="eastAsia"/>
          <w:b/>
        </w:rPr>
        <w:t>臻</w:t>
      </w:r>
      <w:proofErr w:type="gramEnd"/>
      <w:r w:rsidRPr="00A364A7">
        <w:rPr>
          <w:rFonts w:hint="eastAsia"/>
          <w:b/>
        </w:rPr>
        <w:t>完備，</w:t>
      </w:r>
      <w:proofErr w:type="gramStart"/>
      <w:r w:rsidRPr="00A364A7">
        <w:rPr>
          <w:rFonts w:hint="eastAsia"/>
          <w:b/>
        </w:rPr>
        <w:t>間有資料</w:t>
      </w:r>
      <w:proofErr w:type="gramEnd"/>
      <w:r w:rsidRPr="00A364A7">
        <w:rPr>
          <w:rFonts w:hint="eastAsia"/>
          <w:b/>
        </w:rPr>
        <w:t>利用情形尚待提升等情，允宜</w:t>
      </w:r>
      <w:proofErr w:type="gramStart"/>
      <w:r w:rsidRPr="00A364A7">
        <w:rPr>
          <w:rFonts w:hint="eastAsia"/>
          <w:b/>
        </w:rPr>
        <w:t>研</w:t>
      </w:r>
      <w:proofErr w:type="gramEnd"/>
      <w:r w:rsidRPr="00A364A7">
        <w:rPr>
          <w:rFonts w:hint="eastAsia"/>
          <w:b/>
        </w:rPr>
        <w:t>謀改善，以協助提升使用效能：</w:t>
      </w:r>
      <w:proofErr w:type="gramStart"/>
      <w:r w:rsidRPr="00A364A7">
        <w:rPr>
          <w:rFonts w:hint="eastAsia"/>
        </w:rPr>
        <w:t>衛福部已</w:t>
      </w:r>
      <w:proofErr w:type="gramEnd"/>
      <w:r w:rsidRPr="00A364A7">
        <w:rPr>
          <w:rFonts w:hint="eastAsia"/>
        </w:rPr>
        <w:t>建置</w:t>
      </w:r>
      <w:r w:rsidR="00BA1B1E" w:rsidRPr="00A364A7">
        <w:rPr>
          <w:rFonts w:hint="eastAsia"/>
        </w:rPr>
        <w:t>照管系統</w:t>
      </w:r>
      <w:r w:rsidRPr="00A364A7">
        <w:rPr>
          <w:rFonts w:hint="eastAsia"/>
        </w:rPr>
        <w:t>供各市縣政府及服務單位使用。經查系統功能及運用情形，核有：（</w:t>
      </w:r>
      <w:r w:rsidRPr="00A364A7">
        <w:t>A）</w:t>
      </w:r>
      <w:proofErr w:type="gramStart"/>
      <w:r w:rsidRPr="00A364A7">
        <w:t>衛福部為</w:t>
      </w:r>
      <w:proofErr w:type="gramEnd"/>
      <w:r w:rsidRPr="00A364A7">
        <w:t>避免長照服務資源重疊，於長期照顧服務申請及給付辦法規定，住宿式機構服務使用者不適用該辦法。經查各市縣長期照顧管理中心照顧管理專員（下稱照管專員）</w:t>
      </w:r>
      <w:proofErr w:type="gramStart"/>
      <w:r w:rsidRPr="00A364A7">
        <w:t>囿</w:t>
      </w:r>
      <w:proofErr w:type="gramEnd"/>
      <w:r w:rsidRPr="00A364A7">
        <w:t>於照管系統</w:t>
      </w:r>
      <w:proofErr w:type="gramStart"/>
      <w:r w:rsidRPr="00A364A7">
        <w:t>尚乏與機構</w:t>
      </w:r>
      <w:proofErr w:type="gramEnd"/>
      <w:r w:rsidRPr="00A364A7">
        <w:t>人員管理系統資料</w:t>
      </w:r>
      <w:proofErr w:type="gramStart"/>
      <w:r w:rsidRPr="00A364A7">
        <w:t>介</w:t>
      </w:r>
      <w:proofErr w:type="gramEnd"/>
      <w:r w:rsidRPr="00A364A7">
        <w:t>接查詢之功能</w:t>
      </w:r>
      <w:r w:rsidRPr="00A364A7">
        <w:rPr>
          <w:rFonts w:hint="eastAsia"/>
        </w:rPr>
        <w:t>，對於個案是否為住宿式機構服務使用者，僅能透過家訪詢問或另行洽由</w:t>
      </w:r>
      <w:r w:rsidRPr="00A364A7">
        <w:rPr>
          <w:rFonts w:hint="eastAsia"/>
        </w:rPr>
        <w:lastRenderedPageBreak/>
        <w:t>機構人員管理系統使用者協助查詢，不利及時掌握個案狀態，</w:t>
      </w:r>
      <w:proofErr w:type="gramStart"/>
      <w:r w:rsidRPr="00A364A7">
        <w:t>間有住宿</w:t>
      </w:r>
      <w:proofErr w:type="gramEnd"/>
      <w:r w:rsidRPr="00A364A7">
        <w:t>式機構使用者於入住機構</w:t>
      </w:r>
      <w:proofErr w:type="gramStart"/>
      <w:r w:rsidRPr="00A364A7">
        <w:t>期間，</w:t>
      </w:r>
      <w:proofErr w:type="gramEnd"/>
      <w:r w:rsidRPr="00A364A7">
        <w:t>同時申報長照服務費用，致後續尚須追繳溢領費用</w:t>
      </w:r>
      <w:r w:rsidR="004E3392" w:rsidRPr="00A364A7">
        <w:rPr>
          <w:rFonts w:hint="eastAsia"/>
        </w:rPr>
        <w:t>，</w:t>
      </w:r>
      <w:r w:rsidRPr="00A364A7">
        <w:t>亟待</w:t>
      </w:r>
      <w:proofErr w:type="gramStart"/>
      <w:r w:rsidRPr="00A364A7">
        <w:t>研</w:t>
      </w:r>
      <w:proofErr w:type="gramEnd"/>
      <w:r w:rsidRPr="00A364A7">
        <w:t>議照管系統</w:t>
      </w:r>
      <w:proofErr w:type="gramStart"/>
      <w:r w:rsidRPr="00A364A7">
        <w:t>介</w:t>
      </w:r>
      <w:proofErr w:type="gramEnd"/>
      <w:r w:rsidRPr="00A364A7">
        <w:t>接機構人員管理系統登載之住宿式機構使用者資料，並增設相關查詢功能，以避免事後追繳溢領費用，徒增行政作業成本；（B）照管系統資料庫內容包括長照個案需求評估、照顧計畫、使用額度設定、</w:t>
      </w:r>
      <w:proofErr w:type="gramStart"/>
      <w:r w:rsidRPr="00A364A7">
        <w:t>派案紀錄</w:t>
      </w:r>
      <w:proofErr w:type="gramEnd"/>
      <w:r w:rsidRPr="00A364A7">
        <w:t>、居家服務等服務紀錄資訊及核銷紀錄等。經</w:t>
      </w:r>
      <w:proofErr w:type="gramStart"/>
      <w:r w:rsidRPr="00A364A7">
        <w:t>查衛福部已</w:t>
      </w:r>
      <w:proofErr w:type="gramEnd"/>
      <w:r w:rsidRPr="00A364A7">
        <w:t>開放市縣政府申請下載資料庫資料</w:t>
      </w:r>
      <w:r w:rsidRPr="00A364A7">
        <w:rPr>
          <w:rFonts w:hint="eastAsia"/>
        </w:rPr>
        <w:t>，以進行分析運用，惟</w:t>
      </w:r>
      <w:proofErr w:type="gramStart"/>
      <w:r w:rsidRPr="00A364A7">
        <w:rPr>
          <w:rFonts w:hint="eastAsia"/>
        </w:rPr>
        <w:t>臺</w:t>
      </w:r>
      <w:proofErr w:type="gramEnd"/>
      <w:r w:rsidRPr="00A364A7">
        <w:rPr>
          <w:rFonts w:hint="eastAsia"/>
        </w:rPr>
        <w:t>南市、彰化縣、花蓮縣、澎湖縣等</w:t>
      </w:r>
      <w:r w:rsidRPr="00A364A7">
        <w:t>4市縣政府</w:t>
      </w:r>
      <w:proofErr w:type="gramStart"/>
      <w:r w:rsidRPr="00A364A7">
        <w:t>囿</w:t>
      </w:r>
      <w:proofErr w:type="gramEnd"/>
      <w:r w:rsidRPr="00A364A7">
        <w:t>於無資訊相關專業人員協助致未申請下載運用，宜蘭縣及金門縣尚在申請中，臺北市、新北市、桃園市、</w:t>
      </w:r>
      <w:proofErr w:type="gramStart"/>
      <w:r w:rsidRPr="00A364A7">
        <w:t>臺</w:t>
      </w:r>
      <w:proofErr w:type="gramEnd"/>
      <w:r w:rsidRPr="00A364A7">
        <w:t>中市、高雄市、新竹縣、苗栗縣、南投縣、雲林縣、嘉義縣、嘉義市等11市縣政府下載資料後僅進行服務統計分析，並未運用於審核支付費用有無異常，未能有效發揮大數據資料之價值</w:t>
      </w:r>
      <w:r w:rsidRPr="00A364A7">
        <w:rPr>
          <w:rFonts w:hint="eastAsia"/>
        </w:rPr>
        <w:t>；（</w:t>
      </w:r>
      <w:r w:rsidR="005658B9" w:rsidRPr="00A364A7">
        <w:rPr>
          <w:rFonts w:hint="eastAsia"/>
        </w:rPr>
        <w:t>C</w:t>
      </w:r>
      <w:r w:rsidRPr="00A364A7">
        <w:t>）縣市政府辦理社區整合型服務中心注意事項</w:t>
      </w:r>
      <w:proofErr w:type="gramStart"/>
      <w:r w:rsidRPr="00A364A7">
        <w:t>與派案原則</w:t>
      </w:r>
      <w:proofErr w:type="gramEnd"/>
      <w:r w:rsidRPr="00A364A7">
        <w:t>規定，市縣政府應訂定</w:t>
      </w:r>
      <w:proofErr w:type="gramStart"/>
      <w:r w:rsidRPr="00A364A7">
        <w:t>派案予</w:t>
      </w:r>
      <w:proofErr w:type="gramEnd"/>
      <w:r w:rsidR="004E3392" w:rsidRPr="00A364A7">
        <w:rPr>
          <w:rFonts w:hint="eastAsia"/>
        </w:rPr>
        <w:t>社區整合型服務中心</w:t>
      </w:r>
      <w:r w:rsidR="004E3392" w:rsidRPr="00A364A7">
        <w:t>（</w:t>
      </w:r>
      <w:r w:rsidR="004E3392" w:rsidRPr="00A364A7">
        <w:rPr>
          <w:rFonts w:hint="eastAsia"/>
        </w:rPr>
        <w:t>下稱</w:t>
      </w:r>
      <w:r w:rsidRPr="00A364A7">
        <w:t>A單位</w:t>
      </w:r>
      <w:r w:rsidR="004E3392" w:rsidRPr="00A364A7">
        <w:t>）</w:t>
      </w:r>
      <w:r w:rsidRPr="00A364A7">
        <w:t>之相關機制，並公開</w:t>
      </w:r>
      <w:proofErr w:type="gramStart"/>
      <w:r w:rsidRPr="00A364A7">
        <w:t>派案予</w:t>
      </w:r>
      <w:proofErr w:type="gramEnd"/>
      <w:r w:rsidRPr="00A364A7">
        <w:t>A單位之情形；A單位應設有對</w:t>
      </w:r>
      <w:r w:rsidR="006D549B" w:rsidRPr="00A364A7">
        <w:t>複合型服務中心</w:t>
      </w:r>
      <w:r w:rsidRPr="00A364A7">
        <w:t>（</w:t>
      </w:r>
      <w:r w:rsidR="006D549B" w:rsidRPr="00A364A7">
        <w:rPr>
          <w:rFonts w:hint="eastAsia"/>
        </w:rPr>
        <w:t>下稱</w:t>
      </w:r>
      <w:r w:rsidR="006D549B" w:rsidRPr="00A364A7">
        <w:t>B單位</w:t>
      </w:r>
      <w:r w:rsidRPr="00A364A7">
        <w:t>）</w:t>
      </w:r>
      <w:proofErr w:type="gramStart"/>
      <w:r w:rsidRPr="00A364A7">
        <w:t>之派案機制</w:t>
      </w:r>
      <w:proofErr w:type="gramEnd"/>
      <w:r w:rsidRPr="00A364A7">
        <w:t>並</w:t>
      </w:r>
      <w:proofErr w:type="gramStart"/>
      <w:r w:rsidRPr="00A364A7">
        <w:t>公開派案情形</w:t>
      </w:r>
      <w:proofErr w:type="gramEnd"/>
      <w:r w:rsidRPr="00A364A7">
        <w:t>，</w:t>
      </w:r>
      <w:proofErr w:type="gramStart"/>
      <w:r w:rsidRPr="00A364A7">
        <w:t>使派案</w:t>
      </w:r>
      <w:proofErr w:type="gramEnd"/>
      <w:r w:rsidRPr="00A364A7">
        <w:t>資訊透明化。經查各市縣政府及A單位雖於照管系統輸入</w:t>
      </w:r>
      <w:proofErr w:type="gramStart"/>
      <w:r w:rsidRPr="00A364A7">
        <w:t>個案派案等</w:t>
      </w:r>
      <w:proofErr w:type="gramEnd"/>
      <w:r w:rsidRPr="00A364A7">
        <w:t>資訊，</w:t>
      </w:r>
      <w:proofErr w:type="gramStart"/>
      <w:r w:rsidRPr="00A364A7">
        <w:t>囿</w:t>
      </w:r>
      <w:proofErr w:type="gramEnd"/>
      <w:r w:rsidRPr="00A364A7">
        <w:t>於該系統尚無法產</w:t>
      </w:r>
      <w:proofErr w:type="gramStart"/>
      <w:r w:rsidRPr="00A364A7">
        <w:t>製派案</w:t>
      </w:r>
      <w:proofErr w:type="gramEnd"/>
      <w:r w:rsidRPr="00A364A7">
        <w:t>統計報表，致各市縣政府為</w:t>
      </w:r>
      <w:proofErr w:type="gramStart"/>
      <w:r w:rsidRPr="00A364A7">
        <w:t>公開派案統計</w:t>
      </w:r>
      <w:proofErr w:type="gramEnd"/>
      <w:r w:rsidRPr="00A364A7">
        <w:t>資訊，須由照</w:t>
      </w:r>
      <w:r w:rsidRPr="00A364A7">
        <w:rPr>
          <w:rFonts w:hint="eastAsia"/>
        </w:rPr>
        <w:t>管專員自行以人工列</w:t>
      </w:r>
      <w:proofErr w:type="gramStart"/>
      <w:r w:rsidRPr="00A364A7">
        <w:rPr>
          <w:rFonts w:hint="eastAsia"/>
        </w:rPr>
        <w:t>管派案</w:t>
      </w:r>
      <w:proofErr w:type="gramEnd"/>
      <w:r w:rsidRPr="00A364A7">
        <w:t>A單位件數，及洽請A單位</w:t>
      </w:r>
      <w:proofErr w:type="gramStart"/>
      <w:r w:rsidRPr="00A364A7">
        <w:t>提供派案</w:t>
      </w:r>
      <w:proofErr w:type="gramEnd"/>
      <w:r w:rsidRPr="00A364A7">
        <w:t>B單位件數，再彙總統計，未能有效減輕人力負擔</w:t>
      </w:r>
      <w:r w:rsidR="00E11471" w:rsidRPr="00A364A7">
        <w:rPr>
          <w:rFonts w:hint="eastAsia"/>
        </w:rPr>
        <w:t>等情事</w:t>
      </w:r>
      <w:r w:rsidRPr="00A364A7">
        <w:t>，經函</w:t>
      </w:r>
      <w:proofErr w:type="gramStart"/>
      <w:r w:rsidRPr="00A364A7">
        <w:t>請衛福部賡</w:t>
      </w:r>
      <w:proofErr w:type="gramEnd"/>
      <w:r w:rsidRPr="00A364A7">
        <w:t>續優化系統功能，並協助市縣政府逐步提升運用照管系統大數據資料能力，以提升使用效能及發揮系統建置效益。</w:t>
      </w:r>
      <w:r w:rsidR="002D458D" w:rsidRPr="00A364A7">
        <w:t>據復：</w:t>
      </w:r>
      <w:r w:rsidR="002D458D" w:rsidRPr="00A364A7">
        <w:rPr>
          <w:rFonts w:hint="eastAsia"/>
        </w:rPr>
        <w:t>（</w:t>
      </w:r>
      <w:r w:rsidR="002D458D" w:rsidRPr="00A364A7">
        <w:t>A）</w:t>
      </w:r>
      <w:r w:rsidR="00D12640" w:rsidRPr="00A364A7">
        <w:rPr>
          <w:rFonts w:hint="eastAsia"/>
        </w:rPr>
        <w:t>已將</w:t>
      </w:r>
      <w:r w:rsidR="002D458D" w:rsidRPr="00A364A7">
        <w:rPr>
          <w:rFonts w:hint="eastAsia"/>
        </w:rPr>
        <w:t>照管系統</w:t>
      </w:r>
      <w:proofErr w:type="gramStart"/>
      <w:r w:rsidR="002D458D" w:rsidRPr="00A364A7">
        <w:rPr>
          <w:rFonts w:hint="eastAsia"/>
        </w:rPr>
        <w:t>介</w:t>
      </w:r>
      <w:proofErr w:type="gramEnd"/>
      <w:r w:rsidR="002D458D" w:rsidRPr="00A364A7">
        <w:rPr>
          <w:rFonts w:hint="eastAsia"/>
        </w:rPr>
        <w:t>接機構人員管理系統登載住宿式機構使用者資料</w:t>
      </w:r>
      <w:r w:rsidR="00D12640" w:rsidRPr="00A364A7">
        <w:rPr>
          <w:rFonts w:hint="eastAsia"/>
        </w:rPr>
        <w:t>之</w:t>
      </w:r>
      <w:r w:rsidR="002D458D" w:rsidRPr="00A364A7">
        <w:rPr>
          <w:rFonts w:hint="eastAsia"/>
        </w:rPr>
        <w:t>查詢</w:t>
      </w:r>
      <w:r w:rsidR="00D12640" w:rsidRPr="00A364A7">
        <w:rPr>
          <w:rFonts w:hint="eastAsia"/>
        </w:rPr>
        <w:t>功能，</w:t>
      </w:r>
      <w:r w:rsidR="002D458D" w:rsidRPr="00A364A7">
        <w:rPr>
          <w:rFonts w:hint="eastAsia"/>
        </w:rPr>
        <w:t>納入</w:t>
      </w:r>
      <w:r w:rsidR="002D458D" w:rsidRPr="00A364A7">
        <w:t>111</w:t>
      </w:r>
      <w:r w:rsidR="00D12640" w:rsidRPr="00A364A7">
        <w:rPr>
          <w:rFonts w:hint="eastAsia"/>
        </w:rPr>
        <w:t>至</w:t>
      </w:r>
      <w:r w:rsidR="002D458D" w:rsidRPr="00A364A7">
        <w:t>112 年度「照顧服務管理資訊平</w:t>
      </w:r>
      <w:proofErr w:type="gramStart"/>
      <w:r w:rsidR="002D458D" w:rsidRPr="00A364A7">
        <w:t>臺</w:t>
      </w:r>
      <w:proofErr w:type="gramEnd"/>
      <w:r w:rsidR="002D458D" w:rsidRPr="00A364A7">
        <w:t>維運暨功能增修案」</w:t>
      </w:r>
      <w:r w:rsidR="00D12640" w:rsidRPr="00A364A7">
        <w:rPr>
          <w:rFonts w:hint="eastAsia"/>
        </w:rPr>
        <w:t>辦理；（B</w:t>
      </w:r>
      <w:r w:rsidR="00D12640" w:rsidRPr="00A364A7">
        <w:t>）</w:t>
      </w:r>
      <w:r w:rsidR="00D12640" w:rsidRPr="00A364A7">
        <w:rPr>
          <w:rFonts w:hint="eastAsia"/>
        </w:rPr>
        <w:t>照管系統已建置多維</w:t>
      </w:r>
      <w:proofErr w:type="gramStart"/>
      <w:r w:rsidR="00D12640" w:rsidRPr="00A364A7">
        <w:rPr>
          <w:rFonts w:hint="eastAsia"/>
        </w:rPr>
        <w:t>度線上分析</w:t>
      </w:r>
      <w:proofErr w:type="gramEnd"/>
      <w:r w:rsidR="00D12640" w:rsidRPr="00A364A7">
        <w:rPr>
          <w:rFonts w:hint="eastAsia"/>
        </w:rPr>
        <w:t>功能，</w:t>
      </w:r>
      <w:r w:rsidR="009F501C" w:rsidRPr="00A364A7">
        <w:rPr>
          <w:rFonts w:hint="eastAsia"/>
        </w:rPr>
        <w:t>並可</w:t>
      </w:r>
      <w:r w:rsidR="00D12640" w:rsidRPr="00A364A7">
        <w:rPr>
          <w:rFonts w:hint="eastAsia"/>
        </w:rPr>
        <w:t>供</w:t>
      </w:r>
      <w:r w:rsidR="009F501C" w:rsidRPr="00A364A7">
        <w:rPr>
          <w:rFonts w:hint="eastAsia"/>
        </w:rPr>
        <w:t>地方政府</w:t>
      </w:r>
      <w:proofErr w:type="gramStart"/>
      <w:r w:rsidR="00D12640" w:rsidRPr="00A364A7">
        <w:rPr>
          <w:rFonts w:hint="eastAsia"/>
        </w:rPr>
        <w:t>介</w:t>
      </w:r>
      <w:proofErr w:type="gramEnd"/>
      <w:r w:rsidR="00D12640" w:rsidRPr="00A364A7">
        <w:rPr>
          <w:rFonts w:hint="eastAsia"/>
        </w:rPr>
        <w:t>接取</w:t>
      </w:r>
      <w:r w:rsidR="009F501C" w:rsidRPr="00A364A7">
        <w:rPr>
          <w:rFonts w:hint="eastAsia"/>
        </w:rPr>
        <w:t>得其轄內</w:t>
      </w:r>
      <w:r w:rsidR="00D12640" w:rsidRPr="00A364A7">
        <w:rPr>
          <w:rFonts w:hint="eastAsia"/>
        </w:rPr>
        <w:t>全量資料</w:t>
      </w:r>
      <w:r w:rsidR="009F501C" w:rsidRPr="00A364A7">
        <w:rPr>
          <w:rFonts w:hint="eastAsia"/>
        </w:rPr>
        <w:t>，市</w:t>
      </w:r>
      <w:r w:rsidR="00D12640" w:rsidRPr="00A364A7">
        <w:rPr>
          <w:rFonts w:hint="eastAsia"/>
        </w:rPr>
        <w:t>縣</w:t>
      </w:r>
      <w:r w:rsidR="00E8382E" w:rsidRPr="00A364A7">
        <w:rPr>
          <w:rFonts w:hint="eastAsia"/>
        </w:rPr>
        <w:t>政府</w:t>
      </w:r>
      <w:r w:rsidR="00D12640" w:rsidRPr="00A364A7">
        <w:rPr>
          <w:rFonts w:hint="eastAsia"/>
        </w:rPr>
        <w:t>可以勞務採購方式請專家學者或民間團</w:t>
      </w:r>
      <w:r w:rsidR="009F501C" w:rsidRPr="00A364A7">
        <w:rPr>
          <w:rFonts w:hint="eastAsia"/>
        </w:rPr>
        <w:t>體</w:t>
      </w:r>
      <w:r w:rsidR="00D12640" w:rsidRPr="00A364A7">
        <w:rPr>
          <w:rFonts w:hint="eastAsia"/>
        </w:rPr>
        <w:t>協助</w:t>
      </w:r>
      <w:r w:rsidR="009F501C" w:rsidRPr="00A364A7">
        <w:rPr>
          <w:rFonts w:hint="eastAsia"/>
        </w:rPr>
        <w:t>分析運用；</w:t>
      </w:r>
      <w:r w:rsidR="007D5B37" w:rsidRPr="00A364A7">
        <w:rPr>
          <w:rFonts w:hint="eastAsia"/>
        </w:rPr>
        <w:t>（</w:t>
      </w:r>
      <w:r w:rsidR="005658B9" w:rsidRPr="00A364A7">
        <w:rPr>
          <w:rFonts w:hint="eastAsia"/>
        </w:rPr>
        <w:t>C</w:t>
      </w:r>
      <w:r w:rsidR="007D5B37" w:rsidRPr="00A364A7">
        <w:t>）</w:t>
      </w:r>
      <w:r w:rsidR="007D5B37" w:rsidRPr="00A364A7">
        <w:rPr>
          <w:rFonts w:hint="eastAsia"/>
        </w:rPr>
        <w:t>有關</w:t>
      </w:r>
      <w:r w:rsidR="007D5B37" w:rsidRPr="00A364A7">
        <w:t>A</w:t>
      </w:r>
      <w:r w:rsidR="007D5B37" w:rsidRPr="00A364A7">
        <w:rPr>
          <w:rFonts w:hint="eastAsia"/>
        </w:rPr>
        <w:t>單位</w:t>
      </w:r>
      <w:proofErr w:type="gramStart"/>
      <w:r w:rsidR="007D5B37" w:rsidRPr="00A364A7">
        <w:t>派案</w:t>
      </w:r>
      <w:r w:rsidR="007D5B37" w:rsidRPr="00A364A7">
        <w:rPr>
          <w:rFonts w:hint="eastAsia"/>
        </w:rPr>
        <w:t>予</w:t>
      </w:r>
      <w:proofErr w:type="gramEnd"/>
      <w:r w:rsidR="007D5B37" w:rsidRPr="00A364A7">
        <w:t>B單位</w:t>
      </w:r>
      <w:proofErr w:type="gramStart"/>
      <w:r w:rsidR="007D5B37" w:rsidRPr="00A364A7">
        <w:t>等派案統計</w:t>
      </w:r>
      <w:proofErr w:type="gramEnd"/>
      <w:r w:rsidR="007D5B37" w:rsidRPr="00A364A7">
        <w:t>報表，</w:t>
      </w:r>
      <w:r w:rsidR="007D5B37" w:rsidRPr="00A364A7">
        <w:rPr>
          <w:rFonts w:hint="eastAsia"/>
        </w:rPr>
        <w:t>將視</w:t>
      </w:r>
      <w:r w:rsidR="007D5B37" w:rsidRPr="00A364A7">
        <w:t>地方政府通案需求</w:t>
      </w:r>
      <w:proofErr w:type="gramStart"/>
      <w:r w:rsidR="007D5B37" w:rsidRPr="00A364A7">
        <w:rPr>
          <w:rFonts w:hint="eastAsia"/>
        </w:rPr>
        <w:t>研</w:t>
      </w:r>
      <w:proofErr w:type="gramEnd"/>
      <w:r w:rsidR="007D5B37" w:rsidRPr="00A364A7">
        <w:rPr>
          <w:rFonts w:hint="eastAsia"/>
        </w:rPr>
        <w:t>議</w:t>
      </w:r>
      <w:r w:rsidR="007D5B37" w:rsidRPr="00A364A7">
        <w:t>配合增修</w:t>
      </w:r>
      <w:r w:rsidR="007D5B37" w:rsidRPr="00A364A7">
        <w:rPr>
          <w:rFonts w:hint="eastAsia"/>
        </w:rPr>
        <w:t>照管系統</w:t>
      </w:r>
      <w:r w:rsidR="007D5B37" w:rsidRPr="00A364A7">
        <w:t>功能。</w:t>
      </w:r>
    </w:p>
    <w:p w:rsidR="000E3B57" w:rsidRPr="00A364A7" w:rsidRDefault="00EE4CF0" w:rsidP="000E3B57">
      <w:pPr>
        <w:widowControl w:val="0"/>
        <w:spacing w:line="520" w:lineRule="exact"/>
        <w:ind w:firstLineChars="700" w:firstLine="1682"/>
        <w:jc w:val="distribute"/>
      </w:pPr>
      <w:r w:rsidRPr="00A364A7">
        <w:rPr>
          <w:b/>
        </w:rPr>
        <w:t>B</w:t>
      </w:r>
      <w:r w:rsidR="00E85A11" w:rsidRPr="00A364A7">
        <w:rPr>
          <w:rFonts w:hint="eastAsia"/>
          <w:b/>
        </w:rPr>
        <w:t>.　長期照顧服務人員訓練認證繼續教育及登錄辦法修正施行後，長照人員登錄之服務單位以</w:t>
      </w:r>
      <w:r w:rsidR="00E85A11" w:rsidRPr="00A364A7">
        <w:rPr>
          <w:b/>
        </w:rPr>
        <w:t>1處為限，惟資訊系統尚未配合建置人員重複登錄之警示或管制功能，亟待</w:t>
      </w:r>
      <w:proofErr w:type="gramStart"/>
      <w:r w:rsidR="00E85A11" w:rsidRPr="00A364A7">
        <w:rPr>
          <w:b/>
        </w:rPr>
        <w:t>研</w:t>
      </w:r>
      <w:proofErr w:type="gramEnd"/>
      <w:r w:rsidR="00E85A11" w:rsidRPr="00A364A7">
        <w:rPr>
          <w:b/>
        </w:rPr>
        <w:t>謀改善，以落實長照機構及人員管理：</w:t>
      </w:r>
      <w:proofErr w:type="gramStart"/>
      <w:r w:rsidR="00E85A11" w:rsidRPr="00A364A7">
        <w:t>衛福部於</w:t>
      </w:r>
      <w:proofErr w:type="gramEnd"/>
      <w:r w:rsidR="00E85A11" w:rsidRPr="00A364A7">
        <w:t>111年9月2日修正發布長期照顧服務人員訓練認證繼續教育及登錄辦法（下稱人員登錄辦法），增列第18條第1項及第2項規定，長照人員登錄之長照服務單位，以1處為限；具2種以上長照人員資格者，得登錄於同1長照服務單位，或以不同資格各別登錄1處長照服務單位。同辦法第22條第1</w:t>
      </w:r>
      <w:r w:rsidR="004E3392" w:rsidRPr="00A364A7">
        <w:t>項</w:t>
      </w:r>
      <w:r w:rsidR="00E85A11" w:rsidRPr="00A364A7">
        <w:t>規定，該辦法111年9</w:t>
      </w:r>
    </w:p>
    <w:p w:rsidR="00EE4CF0" w:rsidRPr="00A364A7" w:rsidRDefault="00E85A11" w:rsidP="000E3B57">
      <w:pPr>
        <w:widowControl w:val="0"/>
        <w:spacing w:line="500" w:lineRule="exact"/>
        <w:ind w:firstLineChars="0" w:firstLine="0"/>
        <w:rPr>
          <w:b/>
        </w:rPr>
      </w:pPr>
      <w:r w:rsidRPr="00A364A7">
        <w:lastRenderedPageBreak/>
        <w:t>月2日修正施行前，已於2處以上</w:t>
      </w:r>
      <w:r w:rsidRPr="00A364A7">
        <w:rPr>
          <w:rFonts w:hint="eastAsia"/>
        </w:rPr>
        <w:t>長照服務單位登錄之長照人員，應自修正施行之日起</w:t>
      </w:r>
      <w:r w:rsidRPr="00A364A7">
        <w:t>1年內，由其依第18條規定擇1處辦理登錄。</w:t>
      </w:r>
      <w:proofErr w:type="gramStart"/>
      <w:r w:rsidRPr="00A364A7">
        <w:t>按衛福部以</w:t>
      </w:r>
      <w:proofErr w:type="gramEnd"/>
      <w:r w:rsidRPr="00A364A7">
        <w:t>機構人員管理系統登載資料統計，截至111年底止，全國</w:t>
      </w:r>
      <w:r w:rsidR="00B71792" w:rsidRPr="00A364A7">
        <w:rPr>
          <w:rFonts w:hint="eastAsia"/>
        </w:rPr>
        <w:t>照顧服務員</w:t>
      </w:r>
      <w:r w:rsidR="00B71792" w:rsidRPr="00A364A7">
        <w:t>（</w:t>
      </w:r>
      <w:r w:rsidR="00B71792" w:rsidRPr="00A364A7">
        <w:rPr>
          <w:rFonts w:hint="eastAsia"/>
        </w:rPr>
        <w:t>下稱</w:t>
      </w:r>
      <w:r w:rsidRPr="00A364A7">
        <w:t>照服員</w:t>
      </w:r>
      <w:r w:rsidR="00B71792" w:rsidRPr="00A364A7">
        <w:t>）</w:t>
      </w:r>
      <w:r w:rsidRPr="00A364A7">
        <w:t>任職人數為9萬5,580人，前開數據係按服務單位登錄人數統計，若</w:t>
      </w:r>
      <w:r w:rsidR="00112E54" w:rsidRPr="00A364A7">
        <w:t>進行歸人統計</w:t>
      </w:r>
      <w:r w:rsidRPr="00A364A7">
        <w:t>，則</w:t>
      </w:r>
      <w:proofErr w:type="gramStart"/>
      <w:r w:rsidRPr="00A364A7">
        <w:t>全國照服員</w:t>
      </w:r>
      <w:proofErr w:type="gramEnd"/>
      <w:r w:rsidRPr="00A364A7">
        <w:t>任職人數核計為8萬2,651人，減少1萬2,929人，顯示截至111年底登錄於多處服務單位</w:t>
      </w:r>
      <w:proofErr w:type="gramStart"/>
      <w:r w:rsidRPr="00A364A7">
        <w:t>之照服員</w:t>
      </w:r>
      <w:proofErr w:type="gramEnd"/>
      <w:r w:rsidRPr="00A364A7">
        <w:t>人數眾多。</w:t>
      </w:r>
      <w:proofErr w:type="gramStart"/>
      <w:r w:rsidRPr="00A364A7">
        <w:t>惟查截至</w:t>
      </w:r>
      <w:proofErr w:type="gramEnd"/>
      <w:r w:rsidRPr="00A364A7">
        <w:t>112年4月底止，機構人員管理系統於「OP-300機構登錄管理」介面，尚未建置長照人員重複登錄之警示或管制功能。</w:t>
      </w:r>
      <w:proofErr w:type="gramStart"/>
      <w:r w:rsidRPr="00A364A7">
        <w:t>鑑</w:t>
      </w:r>
      <w:proofErr w:type="gramEnd"/>
      <w:r w:rsidRPr="00A364A7">
        <w:t>於人員登錄辦法於111年9月2</w:t>
      </w:r>
      <w:r w:rsidR="004E3392" w:rsidRPr="00A364A7">
        <w:t>日修正施行</w:t>
      </w:r>
      <w:r w:rsidRPr="00A364A7">
        <w:t>將屆滿1年，為協助地方政府審核服務單位於修法後報送之長照人員登錄資料，及</w:t>
      </w:r>
      <w:proofErr w:type="gramStart"/>
      <w:r w:rsidRPr="00A364A7">
        <w:t>管控修法</w:t>
      </w:r>
      <w:proofErr w:type="gramEnd"/>
      <w:r w:rsidRPr="00A364A7">
        <w:t>前於多處服務單位登錄者辦理修正登錄情形，經函</w:t>
      </w:r>
      <w:proofErr w:type="gramStart"/>
      <w:r w:rsidRPr="00A364A7">
        <w:t>請衛福部</w:t>
      </w:r>
      <w:proofErr w:type="gramEnd"/>
      <w:r w:rsidRPr="00A364A7">
        <w:t>加速建置機構人員管理系統之相關警</w:t>
      </w:r>
      <w:r w:rsidRPr="00A364A7">
        <w:rPr>
          <w:rFonts w:hint="eastAsia"/>
        </w:rPr>
        <w:t>示或管制功能，以落實長照機構及人員管理。</w:t>
      </w:r>
      <w:r w:rsidR="007166F9" w:rsidRPr="00A364A7">
        <w:t>據復：</w:t>
      </w:r>
      <w:r w:rsidR="007166F9" w:rsidRPr="00A364A7">
        <w:rPr>
          <w:rFonts w:hint="eastAsia"/>
          <w:spacing w:val="6"/>
        </w:rPr>
        <w:t>已</w:t>
      </w:r>
      <w:r w:rsidR="000665FE" w:rsidRPr="00A364A7">
        <w:rPr>
          <w:rFonts w:hint="eastAsia"/>
          <w:spacing w:val="6"/>
        </w:rPr>
        <w:t>於</w:t>
      </w:r>
      <w:r w:rsidR="007166F9" w:rsidRPr="00A364A7">
        <w:rPr>
          <w:spacing w:val="6"/>
        </w:rPr>
        <w:t>112年6月2日函請地方政府就同一長照服務人員登錄多重單位</w:t>
      </w:r>
      <w:proofErr w:type="gramStart"/>
      <w:r w:rsidR="007166F9" w:rsidRPr="00A364A7">
        <w:rPr>
          <w:spacing w:val="6"/>
        </w:rPr>
        <w:t>進行清整</w:t>
      </w:r>
      <w:proofErr w:type="gramEnd"/>
      <w:r w:rsidR="000665FE" w:rsidRPr="00A364A7">
        <w:rPr>
          <w:rFonts w:hint="eastAsia"/>
          <w:spacing w:val="6"/>
        </w:rPr>
        <w:t>，</w:t>
      </w:r>
      <w:r w:rsidR="007166F9" w:rsidRPr="00A364A7">
        <w:rPr>
          <w:spacing w:val="6"/>
        </w:rPr>
        <w:tab/>
        <w:t>另刻正配合人員登錄辦法規定增修</w:t>
      </w:r>
      <w:r w:rsidR="000665FE" w:rsidRPr="00A364A7">
        <w:rPr>
          <w:rFonts w:hint="eastAsia"/>
          <w:spacing w:val="6"/>
        </w:rPr>
        <w:t>系統</w:t>
      </w:r>
      <w:r w:rsidR="007166F9" w:rsidRPr="00A364A7">
        <w:rPr>
          <w:spacing w:val="6"/>
        </w:rPr>
        <w:t>功能，並持續督促地方政府</w:t>
      </w:r>
      <w:r w:rsidR="000665FE" w:rsidRPr="00A364A7">
        <w:rPr>
          <w:rFonts w:hint="eastAsia"/>
          <w:spacing w:val="6"/>
        </w:rPr>
        <w:t>管理</w:t>
      </w:r>
      <w:r w:rsidR="007166F9" w:rsidRPr="00A364A7">
        <w:rPr>
          <w:spacing w:val="6"/>
        </w:rPr>
        <w:t>長照人員登錄</w:t>
      </w:r>
      <w:r w:rsidR="000665FE" w:rsidRPr="00A364A7">
        <w:rPr>
          <w:rFonts w:hint="eastAsia"/>
          <w:spacing w:val="6"/>
        </w:rPr>
        <w:t>情形</w:t>
      </w:r>
      <w:r w:rsidR="007166F9" w:rsidRPr="00A364A7">
        <w:rPr>
          <w:spacing w:val="6"/>
        </w:rPr>
        <w:t>。</w:t>
      </w:r>
    </w:p>
    <w:p w:rsidR="00E85A11" w:rsidRPr="00A364A7" w:rsidRDefault="00EE4CF0" w:rsidP="00276865">
      <w:pPr>
        <w:spacing w:line="500" w:lineRule="exact"/>
        <w:ind w:firstLineChars="700" w:firstLine="1682"/>
        <w:rPr>
          <w:b/>
          <w:sz w:val="28"/>
          <w:szCs w:val="28"/>
        </w:rPr>
      </w:pPr>
      <w:r w:rsidRPr="00A364A7">
        <w:rPr>
          <w:b/>
        </w:rPr>
        <w:t xml:space="preserve">C.　</w:t>
      </w:r>
      <w:r w:rsidRPr="00A364A7">
        <w:rPr>
          <w:rFonts w:hint="eastAsia"/>
          <w:b/>
        </w:rPr>
        <w:t>部分市縣政府未落實評估長</w:t>
      </w:r>
      <w:r w:rsidR="004E3392" w:rsidRPr="00A364A7">
        <w:rPr>
          <w:rFonts w:hint="eastAsia"/>
          <w:b/>
        </w:rPr>
        <w:t>照服務成效，或</w:t>
      </w:r>
      <w:r w:rsidRPr="00A364A7">
        <w:rPr>
          <w:rFonts w:hint="eastAsia"/>
          <w:b/>
        </w:rPr>
        <w:t>未及時更新公開資訊、未辦理長照服務滿意度調查；</w:t>
      </w:r>
      <w:r w:rsidR="004E3392" w:rsidRPr="00A364A7">
        <w:rPr>
          <w:rFonts w:hint="eastAsia"/>
          <w:b/>
        </w:rPr>
        <w:t>暨</w:t>
      </w:r>
      <w:r w:rsidRPr="00A364A7">
        <w:rPr>
          <w:rFonts w:hint="eastAsia"/>
          <w:b/>
        </w:rPr>
        <w:t>部分</w:t>
      </w:r>
      <w:proofErr w:type="gramStart"/>
      <w:r w:rsidRPr="00A364A7">
        <w:rPr>
          <w:rFonts w:hint="eastAsia"/>
          <w:b/>
        </w:rPr>
        <w:t>住宿式長照</w:t>
      </w:r>
      <w:proofErr w:type="gramEnd"/>
      <w:r w:rsidRPr="00A364A7">
        <w:rPr>
          <w:rFonts w:hint="eastAsia"/>
          <w:b/>
        </w:rPr>
        <w:t>機構建築物公共安全檢查逾期申報或檢查不合格，</w:t>
      </w:r>
      <w:proofErr w:type="gramStart"/>
      <w:r w:rsidRPr="00A364A7">
        <w:rPr>
          <w:rFonts w:hint="eastAsia"/>
          <w:b/>
        </w:rPr>
        <w:t>且間有公安</w:t>
      </w:r>
      <w:proofErr w:type="gramEnd"/>
      <w:r w:rsidRPr="00A364A7">
        <w:rPr>
          <w:rFonts w:hint="eastAsia"/>
          <w:b/>
        </w:rPr>
        <w:t>設施設備尚未改善等情，允宜督促改善，以確保住宿式機構住民安全及長照服務品質：</w:t>
      </w:r>
      <w:r w:rsidRPr="00A364A7">
        <w:rPr>
          <w:rFonts w:hint="eastAsia"/>
        </w:rPr>
        <w:t>長期照顧服務法第</w:t>
      </w:r>
      <w:r w:rsidRPr="00A364A7">
        <w:t>5條第1項第4款規定，地方主管機關</w:t>
      </w:r>
      <w:proofErr w:type="gramStart"/>
      <w:r w:rsidRPr="00A364A7">
        <w:t>掌理轄內</w:t>
      </w:r>
      <w:proofErr w:type="gramEnd"/>
      <w:r w:rsidRPr="00A364A7">
        <w:t>長照機構之督導考核，及依第39條第3項所定應由地方主管機關辦理之評鑑。另各市縣政府所提報之長照2.0整合型計畫載列服務品質管理機制之質化指標，涵</w:t>
      </w:r>
      <w:proofErr w:type="gramStart"/>
      <w:r w:rsidRPr="00A364A7">
        <w:t>括</w:t>
      </w:r>
      <w:proofErr w:type="gramEnd"/>
      <w:r w:rsidRPr="00A364A7">
        <w:t>辦理長照服務整體滿意度、各類照顧服務滿意度及照顧管理服務滿意度等調查，並依調查結果提出具體改善措</w:t>
      </w:r>
      <w:r w:rsidRPr="00A364A7">
        <w:rPr>
          <w:rFonts w:hint="eastAsia"/>
        </w:rPr>
        <w:t>施，以契合服務對象之期待與需求。</w:t>
      </w:r>
      <w:proofErr w:type="gramStart"/>
      <w:r w:rsidRPr="00A364A7">
        <w:rPr>
          <w:rFonts w:hint="eastAsia"/>
        </w:rPr>
        <w:t>又衛福部為</w:t>
      </w:r>
      <w:proofErr w:type="gramEnd"/>
      <w:r w:rsidRPr="00A364A7">
        <w:rPr>
          <w:rFonts w:hint="eastAsia"/>
        </w:rPr>
        <w:t>鼓勵住宿式機構改善消防及公共安全設施設備，於</w:t>
      </w:r>
      <w:r w:rsidRPr="00A364A7">
        <w:t>108年4月公告「獎勵私立小型老人及身心障礙福利機構改善公共安全設施設備費申請作業注意事項」、「護理之家機構改善公共安全設施設備補助計畫」申請作業須知，由</w:t>
      </w:r>
      <w:proofErr w:type="gramStart"/>
      <w:r w:rsidRPr="00A364A7">
        <w:t>該部暨社會</w:t>
      </w:r>
      <w:proofErr w:type="gramEnd"/>
      <w:r w:rsidRPr="00A364A7">
        <w:t>及家庭署運用長照</w:t>
      </w:r>
      <w:r w:rsidR="00B71792" w:rsidRPr="00A364A7">
        <w:rPr>
          <w:rFonts w:hint="eastAsia"/>
        </w:rPr>
        <w:t>服務發展</w:t>
      </w:r>
      <w:r w:rsidRPr="00A364A7">
        <w:t>基金預算，補助市縣政府許可設立之私立小型老人福利機構及身心障礙機構、護理之家改善公共安全修繕費及設施設備費，以改善機構防火避難設備與效能，提升公共安全。惟依本部各地方審計處室查核結果，發現新北市、桃園市、</w:t>
      </w:r>
      <w:proofErr w:type="gramStart"/>
      <w:r w:rsidRPr="00A364A7">
        <w:t>臺</w:t>
      </w:r>
      <w:proofErr w:type="gramEnd"/>
      <w:r w:rsidRPr="00A364A7">
        <w:t>中市、彰化縣、南投縣、嘉義市、花蓮縣、</w:t>
      </w:r>
      <w:proofErr w:type="gramStart"/>
      <w:r w:rsidRPr="00A364A7">
        <w:t>臺</w:t>
      </w:r>
      <w:proofErr w:type="gramEnd"/>
      <w:r w:rsidRPr="00A364A7">
        <w:rPr>
          <w:rFonts w:hint="eastAsia"/>
        </w:rPr>
        <w:t>東縣等</w:t>
      </w:r>
      <w:r w:rsidRPr="00A364A7">
        <w:t>8市縣未落實評估長照服務成效，或相關督導考核未</w:t>
      </w:r>
      <w:proofErr w:type="gramStart"/>
      <w:r w:rsidRPr="00A364A7">
        <w:t>臻</w:t>
      </w:r>
      <w:proofErr w:type="gramEnd"/>
      <w:r w:rsidRPr="00A364A7">
        <w:t>完善，或公開資訊未及時更新，或未辦理長照服務滿意度調查；苗栗縣、彰化縣、雲林縣及</w:t>
      </w:r>
      <w:proofErr w:type="gramStart"/>
      <w:r w:rsidRPr="00A364A7">
        <w:t>臺</w:t>
      </w:r>
      <w:proofErr w:type="gramEnd"/>
      <w:r w:rsidRPr="00A364A7">
        <w:t>東縣等4縣</w:t>
      </w:r>
      <w:proofErr w:type="gramStart"/>
      <w:r w:rsidRPr="00A364A7">
        <w:t>住宿式長照</w:t>
      </w:r>
      <w:proofErr w:type="gramEnd"/>
      <w:r w:rsidRPr="00A364A7">
        <w:t>機構建築物公共安全檢查逾期申報或檢查不合格；桃園市、宜蘭縣、新竹市、苗栗縣、彰化縣、嘉義縣、屏</w:t>
      </w:r>
      <w:r w:rsidRPr="00A364A7">
        <w:lastRenderedPageBreak/>
        <w:t>東縣、花蓮縣、連江縣等9市縣</w:t>
      </w:r>
      <w:proofErr w:type="gramStart"/>
      <w:r w:rsidRPr="00A364A7">
        <w:t>住宿式長照</w:t>
      </w:r>
      <w:proofErr w:type="gramEnd"/>
      <w:r w:rsidRPr="00A364A7">
        <w:t>機構公共安全設施設備尚未改善，經函</w:t>
      </w:r>
      <w:proofErr w:type="gramStart"/>
      <w:r w:rsidRPr="00A364A7">
        <w:t>請衛福部督促研</w:t>
      </w:r>
      <w:proofErr w:type="gramEnd"/>
      <w:r w:rsidRPr="00A364A7">
        <w:t>謀改善，以確保住宿式機構住民安全及長照服務品質。</w:t>
      </w:r>
      <w:r w:rsidR="000665FE" w:rsidRPr="00A364A7">
        <w:t>據復：</w:t>
      </w:r>
      <w:r w:rsidR="000665FE" w:rsidRPr="00A364A7">
        <w:rPr>
          <w:rFonts w:hint="eastAsia"/>
        </w:rPr>
        <w:t>已</w:t>
      </w:r>
      <w:r w:rsidR="0063069B" w:rsidRPr="00A364A7">
        <w:rPr>
          <w:rFonts w:hint="eastAsia"/>
        </w:rPr>
        <w:t>督促各地方政府針對各</w:t>
      </w:r>
      <w:r w:rsidR="000665FE" w:rsidRPr="00A364A7">
        <w:t>缺失事項</w:t>
      </w:r>
      <w:r w:rsidR="000665FE" w:rsidRPr="00A364A7">
        <w:rPr>
          <w:rFonts w:hint="eastAsia"/>
        </w:rPr>
        <w:t>檢討</w:t>
      </w:r>
      <w:r w:rsidR="000665FE" w:rsidRPr="00A364A7">
        <w:t>改善，以落實各項法令作業規定</w:t>
      </w:r>
      <w:r w:rsidR="0063069B" w:rsidRPr="00A364A7">
        <w:rPr>
          <w:rFonts w:hint="eastAsia"/>
        </w:rPr>
        <w:t>，完備長照服務體系</w:t>
      </w:r>
      <w:r w:rsidR="000665FE" w:rsidRPr="00A364A7">
        <w:rPr>
          <w:rFonts w:hint="eastAsia"/>
        </w:rPr>
        <w:t>。</w:t>
      </w:r>
    </w:p>
    <w:p w:rsidR="00574A64" w:rsidRPr="00A364A7" w:rsidRDefault="00574A64" w:rsidP="00276865">
      <w:pPr>
        <w:widowControl w:val="0"/>
        <w:spacing w:line="500" w:lineRule="exact"/>
        <w:ind w:firstLineChars="450" w:firstLine="1261"/>
        <w:rPr>
          <w:b/>
          <w:sz w:val="28"/>
          <w:szCs w:val="28"/>
        </w:rPr>
      </w:pPr>
      <w:r w:rsidRPr="00A364A7">
        <w:rPr>
          <w:rFonts w:hint="eastAsia"/>
          <w:b/>
          <w:sz w:val="28"/>
          <w:szCs w:val="28"/>
        </w:rPr>
        <w:t>（</w:t>
      </w:r>
      <w:r w:rsidR="0026480B" w:rsidRPr="00A364A7">
        <w:rPr>
          <w:rFonts w:hint="eastAsia"/>
          <w:b/>
          <w:sz w:val="28"/>
          <w:szCs w:val="28"/>
        </w:rPr>
        <w:t>5</w:t>
      </w:r>
      <w:r w:rsidR="00F3552C" w:rsidRPr="00A364A7">
        <w:rPr>
          <w:rFonts w:hint="eastAsia"/>
          <w:b/>
          <w:sz w:val="28"/>
          <w:szCs w:val="28"/>
        </w:rPr>
        <w:t xml:space="preserve">）　</w:t>
      </w:r>
      <w:r w:rsidR="00A06B26" w:rsidRPr="00A364A7">
        <w:rPr>
          <w:rFonts w:hint="eastAsia"/>
          <w:b/>
          <w:sz w:val="28"/>
          <w:szCs w:val="28"/>
        </w:rPr>
        <w:t>政府持續推動兒童口腔健康預防保健服務，惟我國</w:t>
      </w:r>
      <w:r w:rsidR="004E3392" w:rsidRPr="00A364A7">
        <w:rPr>
          <w:rFonts w:hint="eastAsia"/>
          <w:b/>
          <w:sz w:val="28"/>
          <w:szCs w:val="28"/>
        </w:rPr>
        <w:t>12歲兒童恆牙</w:t>
      </w:r>
      <w:proofErr w:type="gramStart"/>
      <w:r w:rsidR="00A06B26" w:rsidRPr="00A364A7">
        <w:rPr>
          <w:rFonts w:hint="eastAsia"/>
          <w:b/>
          <w:sz w:val="28"/>
          <w:szCs w:val="28"/>
        </w:rPr>
        <w:t>齲</w:t>
      </w:r>
      <w:proofErr w:type="gramEnd"/>
      <w:r w:rsidR="00A06B26" w:rsidRPr="00A364A7">
        <w:rPr>
          <w:rFonts w:hint="eastAsia"/>
          <w:b/>
          <w:sz w:val="28"/>
          <w:szCs w:val="28"/>
        </w:rPr>
        <w:t>蝕指數距目標仍有精進空間，且</w:t>
      </w:r>
      <w:proofErr w:type="gramStart"/>
      <w:r w:rsidR="00A06B26" w:rsidRPr="00A364A7">
        <w:rPr>
          <w:rFonts w:hint="eastAsia"/>
          <w:b/>
          <w:sz w:val="28"/>
          <w:szCs w:val="28"/>
        </w:rPr>
        <w:t>窩溝封填施</w:t>
      </w:r>
      <w:proofErr w:type="gramEnd"/>
      <w:r w:rsidR="00A06B26" w:rsidRPr="00A364A7">
        <w:rPr>
          <w:rFonts w:hint="eastAsia"/>
          <w:b/>
          <w:sz w:val="28"/>
          <w:szCs w:val="28"/>
        </w:rPr>
        <w:t>作覆蓋率</w:t>
      </w:r>
      <w:r w:rsidR="00B4238A" w:rsidRPr="00A364A7">
        <w:rPr>
          <w:rFonts w:hint="eastAsia"/>
          <w:b/>
          <w:sz w:val="28"/>
          <w:szCs w:val="28"/>
        </w:rPr>
        <w:t>之增</w:t>
      </w:r>
      <w:r w:rsidR="00A06B26" w:rsidRPr="00A364A7">
        <w:rPr>
          <w:rFonts w:hint="eastAsia"/>
          <w:b/>
          <w:sz w:val="28"/>
          <w:szCs w:val="28"/>
        </w:rPr>
        <w:t>幅</w:t>
      </w:r>
      <w:r w:rsidR="00B4238A" w:rsidRPr="00A364A7">
        <w:rPr>
          <w:rFonts w:hint="eastAsia"/>
          <w:b/>
          <w:sz w:val="28"/>
          <w:szCs w:val="28"/>
        </w:rPr>
        <w:t>有限</w:t>
      </w:r>
      <w:r w:rsidR="00A06B26" w:rsidRPr="00A364A7">
        <w:rPr>
          <w:rFonts w:hint="eastAsia"/>
          <w:b/>
          <w:sz w:val="28"/>
          <w:szCs w:val="28"/>
        </w:rPr>
        <w:t>，允宜</w:t>
      </w:r>
      <w:proofErr w:type="gramStart"/>
      <w:r w:rsidR="00A06B26" w:rsidRPr="00A364A7">
        <w:rPr>
          <w:rFonts w:hint="eastAsia"/>
          <w:b/>
          <w:sz w:val="28"/>
          <w:szCs w:val="28"/>
        </w:rPr>
        <w:t>研</w:t>
      </w:r>
      <w:proofErr w:type="gramEnd"/>
      <w:r w:rsidR="00A06B26" w:rsidRPr="00A364A7">
        <w:rPr>
          <w:rFonts w:hint="eastAsia"/>
          <w:b/>
          <w:sz w:val="28"/>
          <w:szCs w:val="28"/>
        </w:rPr>
        <w:t>謀改善，以強化兒童口腔健康狀況。</w:t>
      </w:r>
    </w:p>
    <w:p w:rsidR="00574A64" w:rsidRPr="00A364A7" w:rsidRDefault="00A06B26" w:rsidP="00276865">
      <w:pPr>
        <w:widowControl w:val="0"/>
        <w:tabs>
          <w:tab w:val="left" w:pos="8610"/>
        </w:tabs>
        <w:spacing w:line="500" w:lineRule="exact"/>
        <w:ind w:firstLine="480"/>
        <w:rPr>
          <w:b/>
        </w:rPr>
      </w:pPr>
      <w:r w:rsidRPr="00A364A7">
        <w:rPr>
          <w:rFonts w:hint="eastAsia"/>
        </w:rPr>
        <w:t>政府為促進及維護國民口腔健康，自</w:t>
      </w:r>
      <w:r w:rsidRPr="00A364A7">
        <w:t>106年起由衛生福利部（下稱衛福部）推動國民口腔健康促進第一期（106至110年度）及第二期（111至115年度）計畫，其中考量兒童口腔健康</w:t>
      </w:r>
      <w:proofErr w:type="gramStart"/>
      <w:r w:rsidRPr="00A364A7">
        <w:t>攸</w:t>
      </w:r>
      <w:proofErr w:type="gramEnd"/>
      <w:r w:rsidRPr="00A364A7">
        <w:t>關其學習、生活品質及身心發展，宜從小培養良好之衛生習慣，於該2期</w:t>
      </w:r>
      <w:proofErr w:type="gramStart"/>
      <w:r w:rsidRPr="00A364A7">
        <w:t>計畫納列辦理</w:t>
      </w:r>
      <w:proofErr w:type="gramEnd"/>
      <w:r w:rsidRPr="00A364A7">
        <w:t>學齡前兒童牙齒塗氟預防保健服務、國小學童含氟漱口水防齲計畫及國小</w:t>
      </w:r>
      <w:proofErr w:type="gramStart"/>
      <w:r w:rsidRPr="00A364A7">
        <w:t>學童恆牙第一大</w:t>
      </w:r>
      <w:proofErr w:type="gramEnd"/>
      <w:r w:rsidRPr="00A364A7">
        <w:t>臼齒</w:t>
      </w:r>
      <w:proofErr w:type="gramStart"/>
      <w:r w:rsidRPr="00A364A7">
        <w:t>窩溝封填</w:t>
      </w:r>
      <w:proofErr w:type="gramEnd"/>
      <w:r w:rsidRPr="00A364A7">
        <w:t>等服務項目，期有效預防兒童齲齒並提升兒童口腔健康。</w:t>
      </w:r>
      <w:proofErr w:type="gramStart"/>
      <w:r w:rsidRPr="00A364A7">
        <w:t>111</w:t>
      </w:r>
      <w:proofErr w:type="gramEnd"/>
      <w:r w:rsidRPr="00A364A7">
        <w:t>年度</w:t>
      </w:r>
      <w:r w:rsidR="00B4238A" w:rsidRPr="00A364A7">
        <w:rPr>
          <w:rFonts w:hint="eastAsia"/>
        </w:rPr>
        <w:t>於</w:t>
      </w:r>
      <w:proofErr w:type="gramStart"/>
      <w:r w:rsidRPr="00A364A7">
        <w:t>菸</w:t>
      </w:r>
      <w:proofErr w:type="gramEnd"/>
      <w:r w:rsidRPr="00A364A7">
        <w:t>害防制及衛生保健基金</w:t>
      </w:r>
      <w:r w:rsidR="00B4238A" w:rsidRPr="00A364A7">
        <w:t>編列</w:t>
      </w:r>
      <w:r w:rsidRPr="00A364A7">
        <w:t>預算5億2,616萬元，經查執行情形，核有下列事項：</w:t>
      </w:r>
    </w:p>
    <w:p w:rsidR="00B9459C" w:rsidRPr="00A364A7" w:rsidRDefault="00574CC8" w:rsidP="00276865">
      <w:pPr>
        <w:widowControl w:val="0"/>
        <w:spacing w:line="500" w:lineRule="exact"/>
        <w:ind w:firstLineChars="700" w:firstLine="1680"/>
        <w:rPr>
          <w:b/>
        </w:rPr>
      </w:pPr>
      <w:r w:rsidRPr="00A364A7">
        <w:rPr>
          <w:bCs/>
          <w:noProof/>
        </w:rPr>
        <mc:AlternateContent>
          <mc:Choice Requires="wps">
            <w:drawing>
              <wp:anchor distT="0" distB="0" distL="71755" distR="114300" simplePos="0" relativeHeight="251747328" behindDoc="1" locked="0" layoutInCell="1" allowOverlap="0" wp14:anchorId="3575D7EA" wp14:editId="04E8F5F7">
                <wp:simplePos x="0" y="0"/>
                <wp:positionH relativeFrom="margin">
                  <wp:posOffset>4099560</wp:posOffset>
                </wp:positionH>
                <wp:positionV relativeFrom="margin">
                  <wp:posOffset>5405120</wp:posOffset>
                </wp:positionV>
                <wp:extent cx="2271395" cy="3510915"/>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1395" cy="3510915"/>
                        </a:xfrm>
                        <a:prstGeom prst="rect">
                          <a:avLst/>
                        </a:prstGeom>
                        <a:noFill/>
                        <a:ln w="9525">
                          <a:noFill/>
                          <a:miter lim="800000"/>
                          <a:headEnd/>
                          <a:tailEnd/>
                        </a:ln>
                      </wps:spPr>
                      <wps:txbx>
                        <w:txbxContent>
                          <w:p w:rsidR="001A1AF6" w:rsidRDefault="001A1AF6" w:rsidP="002A0674">
                            <w:pPr>
                              <w:spacing w:line="240" w:lineRule="exact"/>
                              <w:ind w:leftChars="20" w:left="867" w:rightChars="-27" w:right="-65" w:hangingChars="341" w:hanging="819"/>
                              <w:rPr>
                                <w:b/>
                              </w:rPr>
                            </w:pPr>
                            <w:r w:rsidRPr="000723EA">
                              <w:rPr>
                                <w:rFonts w:hint="eastAsia"/>
                                <w:b/>
                              </w:rPr>
                              <w:t>表</w:t>
                            </w:r>
                            <w:r w:rsidR="002A276F" w:rsidRPr="006D19DF">
                              <w:rPr>
                                <w:rFonts w:hint="eastAsia"/>
                                <w:b/>
                              </w:rPr>
                              <w:t>1</w:t>
                            </w:r>
                            <w:r w:rsidR="002A276F" w:rsidRPr="006D19DF">
                              <w:rPr>
                                <w:b/>
                              </w:rPr>
                              <w:t>3</w:t>
                            </w:r>
                            <w:r w:rsidR="002A276F" w:rsidRPr="006D19DF">
                              <w:rPr>
                                <w:rFonts w:hint="eastAsia"/>
                                <w:b/>
                              </w:rPr>
                              <w:t xml:space="preserve">　世</w:t>
                            </w:r>
                            <w:r w:rsidRPr="000723EA">
                              <w:rPr>
                                <w:rFonts w:hint="eastAsia"/>
                                <w:b/>
                              </w:rPr>
                              <w:t>界各國5歲兒童齲齒盛行率</w:t>
                            </w:r>
                          </w:p>
                          <w:p w:rsidR="001A1AF6" w:rsidRPr="002A6608" w:rsidRDefault="001A1AF6" w:rsidP="002A0674">
                            <w:pPr>
                              <w:spacing w:line="240" w:lineRule="exact"/>
                              <w:ind w:leftChars="-2" w:left="-5" w:rightChars="-27" w:right="-65" w:firstLineChars="2" w:firstLine="4"/>
                              <w:jc w:val="right"/>
                              <w:rPr>
                                <w:b/>
                                <w:sz w:val="20"/>
                                <w:szCs w:val="20"/>
                              </w:rPr>
                            </w:pPr>
                            <w:r w:rsidRPr="002A6608">
                              <w:rPr>
                                <w:rFonts w:hint="eastAsia"/>
                                <w:sz w:val="20"/>
                                <w:szCs w:val="20"/>
                              </w:rPr>
                              <w:t>單位：％</w:t>
                            </w:r>
                          </w:p>
                          <w:tbl>
                            <w:tblPr>
                              <w:tblStyle w:val="af0"/>
                              <w:tblW w:w="3418" w:type="dxa"/>
                              <w:jc w:val="center"/>
                              <w:tblLook w:val="04A0" w:firstRow="1" w:lastRow="0" w:firstColumn="1" w:lastColumn="0" w:noHBand="0" w:noVBand="1"/>
                            </w:tblPr>
                            <w:tblGrid>
                              <w:gridCol w:w="546"/>
                              <w:gridCol w:w="1965"/>
                              <w:gridCol w:w="907"/>
                            </w:tblGrid>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Pr>
                                      <w:rFonts w:hint="eastAsia"/>
                                    </w:rPr>
                                    <w:t>序號</w:t>
                                  </w:r>
                                </w:p>
                              </w:tc>
                              <w:tc>
                                <w:tcPr>
                                  <w:tcW w:w="1965" w:type="dxa"/>
                                  <w:vAlign w:val="center"/>
                                </w:tcPr>
                                <w:p w:rsidR="001A1AF6" w:rsidRPr="0063190F" w:rsidRDefault="001A1AF6" w:rsidP="002A0674">
                                  <w:pPr>
                                    <w:spacing w:line="240" w:lineRule="exact"/>
                                    <w:ind w:leftChars="-25" w:left="-2" w:rightChars="-46" w:right="-110" w:hangingChars="29" w:hanging="58"/>
                                    <w:jc w:val="center"/>
                                  </w:pPr>
                                  <w:r w:rsidRPr="0063190F">
                                    <w:rPr>
                                      <w:rFonts w:hint="eastAsia"/>
                                    </w:rPr>
                                    <w:t>國家</w:t>
                                  </w:r>
                                  <w:r w:rsidRPr="006D5546">
                                    <w:rPr>
                                      <w:rFonts w:hint="eastAsia"/>
                                    </w:rPr>
                                    <w:t>（</w:t>
                                  </w:r>
                                  <w:r>
                                    <w:rPr>
                                      <w:rFonts w:hint="eastAsia"/>
                                    </w:rPr>
                                    <w:t>地區</w:t>
                                  </w:r>
                                  <w:r w:rsidRPr="006D5546">
                                    <w:t>）</w:t>
                                  </w:r>
                                </w:p>
                              </w:tc>
                              <w:tc>
                                <w:tcPr>
                                  <w:tcW w:w="907" w:type="dxa"/>
                                  <w:vAlign w:val="center"/>
                                </w:tcPr>
                                <w:p w:rsidR="001A1AF6" w:rsidRPr="0063190F" w:rsidRDefault="001A1AF6" w:rsidP="002A0674">
                                  <w:pPr>
                                    <w:spacing w:line="240" w:lineRule="exact"/>
                                    <w:ind w:leftChars="-44" w:left="-2" w:rightChars="-63" w:right="-151" w:hangingChars="52" w:hanging="104"/>
                                    <w:jc w:val="center"/>
                                  </w:pPr>
                                  <w:r w:rsidRPr="0063190F">
                                    <w:rPr>
                                      <w:rFonts w:hint="eastAsia"/>
                                    </w:rPr>
                                    <w:t>盛行率</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w:t>
                                  </w:r>
                                </w:p>
                              </w:tc>
                              <w:tc>
                                <w:tcPr>
                                  <w:tcW w:w="1965" w:type="dxa"/>
                                  <w:vAlign w:val="center"/>
                                </w:tcPr>
                                <w:p w:rsidR="001A1AF6" w:rsidRPr="0063190F" w:rsidRDefault="001A1AF6" w:rsidP="002A0674">
                                  <w:pPr>
                                    <w:spacing w:line="240" w:lineRule="exact"/>
                                    <w:ind w:left="146" w:hangingChars="73" w:hanging="146"/>
                                    <w:jc w:val="center"/>
                                  </w:pPr>
                                  <w:r w:rsidRPr="0063190F">
                                    <w:t>阿拉伯聯合大公國</w:t>
                                  </w:r>
                                </w:p>
                              </w:tc>
                              <w:tc>
                                <w:tcPr>
                                  <w:tcW w:w="907" w:type="dxa"/>
                                  <w:vAlign w:val="center"/>
                                </w:tcPr>
                                <w:p w:rsidR="001A1AF6" w:rsidRPr="0063190F" w:rsidRDefault="001A1AF6" w:rsidP="002A0674">
                                  <w:pPr>
                                    <w:spacing w:line="240" w:lineRule="exact"/>
                                    <w:ind w:firstLineChars="69" w:firstLine="138"/>
                                    <w:jc w:val="right"/>
                                  </w:pPr>
                                  <w:r w:rsidRPr="0063190F">
                                    <w:t>83</w:t>
                                  </w:r>
                                  <w:r w:rsidRPr="0063190F">
                                    <w:rPr>
                                      <w:rFonts w:hint="eastAsia"/>
                                    </w:rPr>
                                    <w:t>.0</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2</w:t>
                                  </w:r>
                                </w:p>
                              </w:tc>
                              <w:tc>
                                <w:tcPr>
                                  <w:tcW w:w="1965" w:type="dxa"/>
                                  <w:vAlign w:val="center"/>
                                </w:tcPr>
                                <w:p w:rsidR="001A1AF6" w:rsidRPr="0063190F" w:rsidRDefault="001A1AF6" w:rsidP="002A0674">
                                  <w:pPr>
                                    <w:spacing w:line="240" w:lineRule="exact"/>
                                    <w:ind w:leftChars="-61" w:hangingChars="73" w:hanging="146"/>
                                    <w:jc w:val="center"/>
                                  </w:pPr>
                                  <w:r w:rsidRPr="0063190F">
                                    <w:t>巴勒斯坦</w:t>
                                  </w:r>
                                </w:p>
                              </w:tc>
                              <w:tc>
                                <w:tcPr>
                                  <w:tcW w:w="907" w:type="dxa"/>
                                  <w:vAlign w:val="center"/>
                                </w:tcPr>
                                <w:p w:rsidR="001A1AF6" w:rsidRPr="0063190F" w:rsidRDefault="001A1AF6" w:rsidP="002A0674">
                                  <w:pPr>
                                    <w:spacing w:line="240" w:lineRule="exact"/>
                                    <w:ind w:firstLineChars="69" w:firstLine="138"/>
                                    <w:jc w:val="right"/>
                                  </w:pPr>
                                  <w:r w:rsidRPr="0063190F">
                                    <w:t>76</w:t>
                                  </w:r>
                                  <w:r w:rsidRPr="0063190F">
                                    <w:rPr>
                                      <w:rFonts w:hint="eastAsia"/>
                                    </w:rPr>
                                    <w:t>.0</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3</w:t>
                                  </w:r>
                                </w:p>
                              </w:tc>
                              <w:tc>
                                <w:tcPr>
                                  <w:tcW w:w="1965" w:type="dxa"/>
                                  <w:vAlign w:val="center"/>
                                </w:tcPr>
                                <w:p w:rsidR="001A1AF6" w:rsidRPr="0063190F" w:rsidRDefault="001A1AF6" w:rsidP="002A0674">
                                  <w:pPr>
                                    <w:spacing w:line="240" w:lineRule="exact"/>
                                    <w:ind w:leftChars="-61" w:hangingChars="73" w:hanging="146"/>
                                    <w:jc w:val="center"/>
                                  </w:pPr>
                                  <w:r w:rsidRPr="0063190F">
                                    <w:t>馬來西亞</w:t>
                                  </w:r>
                                </w:p>
                              </w:tc>
                              <w:tc>
                                <w:tcPr>
                                  <w:tcW w:w="907" w:type="dxa"/>
                                  <w:vAlign w:val="center"/>
                                </w:tcPr>
                                <w:p w:rsidR="001A1AF6" w:rsidRPr="0063190F" w:rsidRDefault="001A1AF6" w:rsidP="002A0674">
                                  <w:pPr>
                                    <w:spacing w:line="240" w:lineRule="exact"/>
                                    <w:ind w:firstLineChars="69" w:firstLine="138"/>
                                    <w:jc w:val="right"/>
                                  </w:pPr>
                                  <w:r w:rsidRPr="0063190F">
                                    <w:t>71.3</w:t>
                                  </w:r>
                                </w:p>
                              </w:tc>
                            </w:tr>
                            <w:tr w:rsidR="001A1AF6" w:rsidRPr="0063190F" w:rsidTr="002A0674">
                              <w:trPr>
                                <w:trHeight w:val="20"/>
                                <w:jc w:val="center"/>
                              </w:trPr>
                              <w:tc>
                                <w:tcPr>
                                  <w:tcW w:w="546" w:type="dxa"/>
                                  <w:vAlign w:val="center"/>
                                </w:tcPr>
                                <w:p w:rsidR="001A1AF6" w:rsidRPr="006C6B32" w:rsidRDefault="001A1AF6" w:rsidP="002A0674">
                                  <w:pPr>
                                    <w:spacing w:line="240" w:lineRule="exact"/>
                                    <w:ind w:leftChars="-28" w:left="3" w:rightChars="-34" w:right="-82" w:hangingChars="35" w:hanging="70"/>
                                    <w:jc w:val="center"/>
                                    <w:rPr>
                                      <w:shd w:val="pct15" w:color="auto" w:fill="FFFFFF"/>
                                    </w:rPr>
                                  </w:pPr>
                                  <w:r w:rsidRPr="006C6B32">
                                    <w:rPr>
                                      <w:rFonts w:hint="eastAsia"/>
                                      <w:shd w:val="pct15" w:color="auto" w:fill="FFFFFF"/>
                                    </w:rPr>
                                    <w:t>4</w:t>
                                  </w:r>
                                </w:p>
                              </w:tc>
                              <w:tc>
                                <w:tcPr>
                                  <w:tcW w:w="1965" w:type="dxa"/>
                                  <w:vAlign w:val="center"/>
                                </w:tcPr>
                                <w:p w:rsidR="001A1AF6" w:rsidRPr="006C6B32" w:rsidRDefault="001A1AF6" w:rsidP="002A0674">
                                  <w:pPr>
                                    <w:spacing w:line="240" w:lineRule="exact"/>
                                    <w:ind w:leftChars="-61" w:hangingChars="73" w:hanging="146"/>
                                    <w:jc w:val="center"/>
                                    <w:rPr>
                                      <w:shd w:val="pct15" w:color="auto" w:fill="FFFFFF"/>
                                    </w:rPr>
                                  </w:pPr>
                                  <w:r w:rsidRPr="006C6B32">
                                    <w:rPr>
                                      <w:rFonts w:hint="eastAsia"/>
                                      <w:shd w:val="pct15" w:color="auto" w:fill="FFFFFF"/>
                                    </w:rPr>
                                    <w:t>臺灣</w:t>
                                  </w:r>
                                </w:p>
                              </w:tc>
                              <w:tc>
                                <w:tcPr>
                                  <w:tcW w:w="907" w:type="dxa"/>
                                  <w:vAlign w:val="center"/>
                                </w:tcPr>
                                <w:p w:rsidR="001A1AF6" w:rsidRPr="0063190F" w:rsidRDefault="001A1AF6" w:rsidP="002A0674">
                                  <w:pPr>
                                    <w:spacing w:line="240" w:lineRule="exact"/>
                                    <w:ind w:firstLineChars="69" w:firstLine="138"/>
                                    <w:jc w:val="right"/>
                                  </w:pPr>
                                  <w:r w:rsidRPr="0063190F">
                                    <w:rPr>
                                      <w:rFonts w:hint="eastAsia"/>
                                      <w:shd w:val="pct15" w:color="auto" w:fill="FFFFFF"/>
                                    </w:rPr>
                                    <w:t>65.4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5</w:t>
                                  </w:r>
                                </w:p>
                              </w:tc>
                              <w:tc>
                                <w:tcPr>
                                  <w:tcW w:w="1965" w:type="dxa"/>
                                  <w:vAlign w:val="center"/>
                                </w:tcPr>
                                <w:p w:rsidR="001A1AF6" w:rsidRPr="0063190F" w:rsidRDefault="001A1AF6" w:rsidP="002A0674">
                                  <w:pPr>
                                    <w:spacing w:line="240" w:lineRule="exact"/>
                                    <w:ind w:leftChars="-61" w:hangingChars="73" w:hanging="146"/>
                                    <w:jc w:val="center"/>
                                  </w:pPr>
                                  <w:r w:rsidRPr="0063190F">
                                    <w:t>義大利</w:t>
                                  </w:r>
                                </w:p>
                              </w:tc>
                              <w:tc>
                                <w:tcPr>
                                  <w:tcW w:w="907" w:type="dxa"/>
                                  <w:vAlign w:val="center"/>
                                </w:tcPr>
                                <w:p w:rsidR="001A1AF6" w:rsidRPr="0063190F" w:rsidRDefault="001A1AF6" w:rsidP="002A0674">
                                  <w:pPr>
                                    <w:spacing w:line="240" w:lineRule="exact"/>
                                    <w:ind w:firstLineChars="69" w:firstLine="138"/>
                                    <w:jc w:val="right"/>
                                  </w:pPr>
                                  <w:r w:rsidRPr="0063190F">
                                    <w:t>63.4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6</w:t>
                                  </w:r>
                                </w:p>
                              </w:tc>
                              <w:tc>
                                <w:tcPr>
                                  <w:tcW w:w="1965" w:type="dxa"/>
                                  <w:vAlign w:val="center"/>
                                </w:tcPr>
                                <w:p w:rsidR="001A1AF6" w:rsidRPr="0063190F" w:rsidRDefault="001A1AF6" w:rsidP="002A0674">
                                  <w:pPr>
                                    <w:spacing w:line="240" w:lineRule="exact"/>
                                    <w:ind w:leftChars="-61" w:hangingChars="73" w:hanging="146"/>
                                    <w:jc w:val="center"/>
                                  </w:pPr>
                                  <w:r w:rsidRPr="0063190F">
                                    <w:t>南韓</w:t>
                                  </w:r>
                                </w:p>
                              </w:tc>
                              <w:tc>
                                <w:tcPr>
                                  <w:tcW w:w="907" w:type="dxa"/>
                                  <w:vAlign w:val="center"/>
                                </w:tcPr>
                                <w:p w:rsidR="001A1AF6" w:rsidRPr="0063190F" w:rsidRDefault="001A1AF6" w:rsidP="002A0674">
                                  <w:pPr>
                                    <w:spacing w:line="240" w:lineRule="exact"/>
                                    <w:ind w:firstLineChars="69" w:firstLine="138"/>
                                    <w:jc w:val="right"/>
                                  </w:pPr>
                                  <w:r w:rsidRPr="0063190F">
                                    <w:t>62.2</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7</w:t>
                                  </w:r>
                                </w:p>
                              </w:tc>
                              <w:tc>
                                <w:tcPr>
                                  <w:tcW w:w="1965" w:type="dxa"/>
                                  <w:vAlign w:val="center"/>
                                </w:tcPr>
                                <w:p w:rsidR="001A1AF6" w:rsidRPr="0063190F" w:rsidRDefault="001A1AF6" w:rsidP="002A0674">
                                  <w:pPr>
                                    <w:spacing w:line="240" w:lineRule="exact"/>
                                    <w:ind w:leftChars="-61" w:hangingChars="73" w:hanging="146"/>
                                    <w:jc w:val="center"/>
                                  </w:pPr>
                                  <w:r w:rsidRPr="0063190F">
                                    <w:t>香港</w:t>
                                  </w:r>
                                </w:p>
                              </w:tc>
                              <w:tc>
                                <w:tcPr>
                                  <w:tcW w:w="907" w:type="dxa"/>
                                  <w:vAlign w:val="center"/>
                                </w:tcPr>
                                <w:p w:rsidR="001A1AF6" w:rsidRPr="0063190F" w:rsidRDefault="001A1AF6" w:rsidP="002A0674">
                                  <w:pPr>
                                    <w:spacing w:line="240" w:lineRule="exact"/>
                                    <w:ind w:firstLineChars="69" w:firstLine="138"/>
                                    <w:jc w:val="right"/>
                                  </w:pPr>
                                  <w:r w:rsidRPr="0063190F">
                                    <w:t>55.4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8</w:t>
                                  </w:r>
                                </w:p>
                              </w:tc>
                              <w:tc>
                                <w:tcPr>
                                  <w:tcW w:w="1965" w:type="dxa"/>
                                  <w:vAlign w:val="center"/>
                                </w:tcPr>
                                <w:p w:rsidR="001A1AF6" w:rsidRPr="0063190F" w:rsidRDefault="001A1AF6" w:rsidP="002A0674">
                                  <w:pPr>
                                    <w:spacing w:line="240" w:lineRule="exact"/>
                                    <w:ind w:leftChars="-61" w:hangingChars="73" w:hanging="146"/>
                                    <w:jc w:val="center"/>
                                  </w:pPr>
                                  <w:r w:rsidRPr="0063190F">
                                    <w:t>新加坡</w:t>
                                  </w:r>
                                </w:p>
                              </w:tc>
                              <w:tc>
                                <w:tcPr>
                                  <w:tcW w:w="907" w:type="dxa"/>
                                  <w:vAlign w:val="center"/>
                                </w:tcPr>
                                <w:p w:rsidR="001A1AF6" w:rsidRPr="0063190F" w:rsidRDefault="001A1AF6" w:rsidP="002A0674">
                                  <w:pPr>
                                    <w:spacing w:line="240" w:lineRule="exact"/>
                                    <w:ind w:firstLineChars="69" w:firstLine="138"/>
                                    <w:jc w:val="right"/>
                                  </w:pPr>
                                  <w:r w:rsidRPr="0063190F">
                                    <w:t>48.9</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9</w:t>
                                  </w:r>
                                </w:p>
                              </w:tc>
                              <w:tc>
                                <w:tcPr>
                                  <w:tcW w:w="1965" w:type="dxa"/>
                                  <w:vAlign w:val="center"/>
                                </w:tcPr>
                                <w:p w:rsidR="001A1AF6" w:rsidRPr="0063190F" w:rsidRDefault="001A1AF6" w:rsidP="002A0674">
                                  <w:pPr>
                                    <w:spacing w:line="240" w:lineRule="exact"/>
                                    <w:ind w:leftChars="-61" w:hangingChars="73" w:hanging="146"/>
                                    <w:jc w:val="center"/>
                                  </w:pPr>
                                  <w:r w:rsidRPr="0063190F">
                                    <w:t>澳大利亞</w:t>
                                  </w:r>
                                </w:p>
                              </w:tc>
                              <w:tc>
                                <w:tcPr>
                                  <w:tcW w:w="907" w:type="dxa"/>
                                  <w:vAlign w:val="center"/>
                                </w:tcPr>
                                <w:p w:rsidR="001A1AF6" w:rsidRPr="0063190F" w:rsidRDefault="001A1AF6" w:rsidP="002A0674">
                                  <w:pPr>
                                    <w:spacing w:line="240" w:lineRule="exact"/>
                                    <w:ind w:firstLineChars="69" w:firstLine="138"/>
                                    <w:jc w:val="right"/>
                                  </w:pPr>
                                  <w:r w:rsidRPr="0063190F">
                                    <w:t>48.2</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10</w:t>
                                  </w:r>
                                </w:p>
                              </w:tc>
                              <w:tc>
                                <w:tcPr>
                                  <w:tcW w:w="1965" w:type="dxa"/>
                                  <w:vAlign w:val="center"/>
                                </w:tcPr>
                                <w:p w:rsidR="001A1AF6" w:rsidRPr="0063190F" w:rsidRDefault="001A1AF6" w:rsidP="002A0674">
                                  <w:pPr>
                                    <w:spacing w:line="240" w:lineRule="exact"/>
                                    <w:ind w:leftChars="-61" w:hangingChars="73" w:hanging="146"/>
                                    <w:jc w:val="center"/>
                                  </w:pPr>
                                  <w:r w:rsidRPr="0063190F">
                                    <w:t>日本</w:t>
                                  </w:r>
                                </w:p>
                              </w:tc>
                              <w:tc>
                                <w:tcPr>
                                  <w:tcW w:w="907" w:type="dxa"/>
                                  <w:vAlign w:val="center"/>
                                </w:tcPr>
                                <w:p w:rsidR="001A1AF6" w:rsidRPr="0063190F" w:rsidRDefault="001A1AF6" w:rsidP="002A0674">
                                  <w:pPr>
                                    <w:spacing w:line="240" w:lineRule="exact"/>
                                    <w:ind w:firstLineChars="69" w:firstLine="138"/>
                                    <w:jc w:val="right"/>
                                  </w:pPr>
                                  <w:r w:rsidRPr="0063190F">
                                    <w:t>39.0</w:t>
                                  </w:r>
                                </w:p>
                              </w:tc>
                            </w:tr>
                            <w:tr w:rsidR="001A1AF6" w:rsidRPr="0063190F" w:rsidTr="002A0674">
                              <w:trPr>
                                <w:trHeight w:val="20"/>
                                <w:jc w:val="center"/>
                              </w:trPr>
                              <w:tc>
                                <w:tcPr>
                                  <w:tcW w:w="546" w:type="dxa"/>
                                  <w:tcBorders>
                                    <w:bottom w:val="single" w:sz="4" w:space="0" w:color="auto"/>
                                  </w:tcBorders>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11</w:t>
                                  </w:r>
                                </w:p>
                              </w:tc>
                              <w:tc>
                                <w:tcPr>
                                  <w:tcW w:w="1965" w:type="dxa"/>
                                  <w:tcBorders>
                                    <w:bottom w:val="single" w:sz="4" w:space="0" w:color="auto"/>
                                  </w:tcBorders>
                                  <w:vAlign w:val="center"/>
                                </w:tcPr>
                                <w:p w:rsidR="001A1AF6" w:rsidRPr="0063190F" w:rsidRDefault="001A1AF6" w:rsidP="002A0674">
                                  <w:pPr>
                                    <w:spacing w:line="240" w:lineRule="exact"/>
                                    <w:ind w:leftChars="-61" w:hangingChars="73" w:hanging="146"/>
                                    <w:jc w:val="center"/>
                                  </w:pPr>
                                  <w:r w:rsidRPr="0063190F">
                                    <w:t>挪威</w:t>
                                  </w:r>
                                </w:p>
                              </w:tc>
                              <w:tc>
                                <w:tcPr>
                                  <w:tcW w:w="907" w:type="dxa"/>
                                  <w:tcBorders>
                                    <w:bottom w:val="single" w:sz="4" w:space="0" w:color="auto"/>
                                  </w:tcBorders>
                                  <w:vAlign w:val="center"/>
                                </w:tcPr>
                                <w:p w:rsidR="001A1AF6" w:rsidRPr="0063190F" w:rsidRDefault="001A1AF6" w:rsidP="002A0674">
                                  <w:pPr>
                                    <w:spacing w:line="240" w:lineRule="exact"/>
                                    <w:ind w:firstLineChars="69" w:firstLine="138"/>
                                    <w:jc w:val="right"/>
                                  </w:pPr>
                                  <w:r w:rsidRPr="0063190F">
                                    <w:t>36.3</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12</w:t>
                                  </w:r>
                                </w:p>
                              </w:tc>
                              <w:tc>
                                <w:tcPr>
                                  <w:tcW w:w="1965" w:type="dxa"/>
                                  <w:vAlign w:val="center"/>
                                </w:tcPr>
                                <w:p w:rsidR="001A1AF6" w:rsidRPr="0063190F" w:rsidRDefault="001A1AF6" w:rsidP="002A0674">
                                  <w:pPr>
                                    <w:spacing w:line="240" w:lineRule="exact"/>
                                    <w:ind w:leftChars="-61" w:hangingChars="73" w:hanging="146"/>
                                    <w:jc w:val="center"/>
                                  </w:pPr>
                                  <w:r w:rsidRPr="0063190F">
                                    <w:t>英國</w:t>
                                  </w:r>
                                </w:p>
                              </w:tc>
                              <w:tc>
                                <w:tcPr>
                                  <w:tcW w:w="907" w:type="dxa"/>
                                  <w:vAlign w:val="center"/>
                                </w:tcPr>
                                <w:p w:rsidR="001A1AF6" w:rsidRPr="0063190F" w:rsidRDefault="001A1AF6" w:rsidP="002A0674">
                                  <w:pPr>
                                    <w:spacing w:line="240" w:lineRule="exact"/>
                                    <w:ind w:firstLineChars="69" w:firstLine="138"/>
                                    <w:jc w:val="right"/>
                                  </w:pPr>
                                  <w:r w:rsidRPr="0063190F">
                                    <w:t>23.3</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13</w:t>
                                  </w:r>
                                </w:p>
                              </w:tc>
                              <w:tc>
                                <w:tcPr>
                                  <w:tcW w:w="1965" w:type="dxa"/>
                                  <w:vAlign w:val="center"/>
                                </w:tcPr>
                                <w:p w:rsidR="001A1AF6" w:rsidRPr="0063190F" w:rsidRDefault="001A1AF6" w:rsidP="002A0674">
                                  <w:pPr>
                                    <w:spacing w:line="240" w:lineRule="exact"/>
                                    <w:ind w:leftChars="-61" w:hangingChars="73" w:hanging="146"/>
                                    <w:jc w:val="center"/>
                                  </w:pPr>
                                  <w:r w:rsidRPr="0063190F">
                                    <w:t>美國</w:t>
                                  </w:r>
                                </w:p>
                              </w:tc>
                              <w:tc>
                                <w:tcPr>
                                  <w:tcW w:w="907" w:type="dxa"/>
                                  <w:vAlign w:val="center"/>
                                </w:tcPr>
                                <w:p w:rsidR="001A1AF6" w:rsidRPr="0063190F" w:rsidRDefault="001A1AF6" w:rsidP="002A0674">
                                  <w:pPr>
                                    <w:spacing w:line="240" w:lineRule="exact"/>
                                    <w:ind w:firstLineChars="69" w:firstLine="138"/>
                                    <w:jc w:val="right"/>
                                  </w:pPr>
                                  <w:r w:rsidRPr="0063190F">
                                    <w:t>21.4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14</w:t>
                                  </w:r>
                                </w:p>
                              </w:tc>
                              <w:tc>
                                <w:tcPr>
                                  <w:tcW w:w="1965" w:type="dxa"/>
                                  <w:vAlign w:val="center"/>
                                </w:tcPr>
                                <w:p w:rsidR="001A1AF6" w:rsidRPr="0063190F" w:rsidRDefault="001A1AF6" w:rsidP="002A0674">
                                  <w:pPr>
                                    <w:spacing w:line="240" w:lineRule="exact"/>
                                    <w:ind w:leftChars="-61" w:hangingChars="73" w:hanging="146"/>
                                    <w:jc w:val="center"/>
                                  </w:pPr>
                                  <w:r w:rsidRPr="0063190F">
                                    <w:t>德國</w:t>
                                  </w:r>
                                </w:p>
                              </w:tc>
                              <w:tc>
                                <w:tcPr>
                                  <w:tcW w:w="907" w:type="dxa"/>
                                  <w:vAlign w:val="center"/>
                                </w:tcPr>
                                <w:p w:rsidR="001A1AF6" w:rsidRPr="0063190F" w:rsidRDefault="001A1AF6" w:rsidP="002A0674">
                                  <w:pPr>
                                    <w:spacing w:line="240" w:lineRule="exact"/>
                                    <w:ind w:firstLineChars="69" w:firstLine="138"/>
                                    <w:jc w:val="right"/>
                                  </w:pPr>
                                  <w:r w:rsidRPr="0063190F">
                                    <w:t>13.7</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t>15</w:t>
                                  </w:r>
                                </w:p>
                              </w:tc>
                              <w:tc>
                                <w:tcPr>
                                  <w:tcW w:w="1965" w:type="dxa"/>
                                  <w:vAlign w:val="center"/>
                                </w:tcPr>
                                <w:p w:rsidR="001A1AF6" w:rsidRPr="0063190F" w:rsidRDefault="001A1AF6" w:rsidP="002A0674">
                                  <w:pPr>
                                    <w:spacing w:line="240" w:lineRule="exact"/>
                                    <w:ind w:leftChars="-61" w:hangingChars="73" w:hanging="146"/>
                                    <w:jc w:val="center"/>
                                  </w:pPr>
                                  <w:r w:rsidRPr="0063190F">
                                    <w:t>瑞典</w:t>
                                  </w:r>
                                </w:p>
                              </w:tc>
                              <w:tc>
                                <w:tcPr>
                                  <w:tcW w:w="907" w:type="dxa"/>
                                  <w:vAlign w:val="center"/>
                                </w:tcPr>
                                <w:p w:rsidR="001A1AF6" w:rsidRPr="0063190F" w:rsidRDefault="001A1AF6" w:rsidP="002A0674">
                                  <w:pPr>
                                    <w:spacing w:line="240" w:lineRule="exact"/>
                                    <w:ind w:firstLineChars="69" w:firstLine="138"/>
                                    <w:jc w:val="right"/>
                                  </w:pPr>
                                  <w:r w:rsidRPr="0063190F">
                                    <w:t>4</w:t>
                                  </w:r>
                                  <w:r w:rsidRPr="0063190F">
                                    <w:rPr>
                                      <w:rFonts w:hint="eastAsia"/>
                                    </w:rPr>
                                    <w:t>.0</w:t>
                                  </w:r>
                                </w:p>
                              </w:tc>
                            </w:tr>
                          </w:tbl>
                          <w:p w:rsidR="001A1AF6" w:rsidRPr="008141F0" w:rsidRDefault="001A1AF6" w:rsidP="002A0674">
                            <w:pPr>
                              <w:spacing w:line="210" w:lineRule="exact"/>
                              <w:ind w:leftChars="-38" w:left="769" w:rightChars="-25" w:right="-60" w:hangingChars="500" w:hanging="860"/>
                              <w:rPr>
                                <w:sz w:val="18"/>
                              </w:rPr>
                            </w:pPr>
                            <w:r w:rsidRPr="002808E0">
                              <w:rPr>
                                <w:rFonts w:hint="eastAsia"/>
                                <w:spacing w:val="-4"/>
                                <w:sz w:val="18"/>
                              </w:rPr>
                              <w:t>資料來源：</w:t>
                            </w:r>
                            <w:r w:rsidRPr="008141F0">
                              <w:rPr>
                                <w:rFonts w:hint="eastAsia"/>
                                <w:sz w:val="18"/>
                              </w:rPr>
                              <w:t>整理自衛</w:t>
                            </w:r>
                            <w:proofErr w:type="gramStart"/>
                            <w:r w:rsidRPr="008141F0">
                              <w:rPr>
                                <w:rFonts w:hint="eastAsia"/>
                                <w:sz w:val="18"/>
                              </w:rPr>
                              <w:t>福部委辦107</w:t>
                            </w:r>
                            <w:proofErr w:type="gramEnd"/>
                            <w:r w:rsidRPr="008141F0">
                              <w:rPr>
                                <w:rFonts w:hint="eastAsia"/>
                                <w:sz w:val="18"/>
                              </w:rPr>
                              <w:t>年度「我國六歲以下兒童口腔健康調查工作計畫」期末報告書。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5D7EA" id="_x0000_s1039" type="#_x0000_t202" style="position:absolute;left:0;text-align:left;margin-left:322.8pt;margin-top:425.6pt;width:178.85pt;height:276.45pt;z-index:-251569152;visibility:visible;mso-wrap-style:square;mso-width-percent:0;mso-height-percent:0;mso-wrap-distance-left:5.65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" o:allowoverlap="f" filled="f" stroked="f">
                <v:textbox>
                  <w:txbxContent>
                    <w:p w:rsidR="001A1AF6" w:rsidRDefault="001A1AF6" w:rsidP="002A0674">
                      <w:pPr>
                        <w:spacing w:line="240" w:lineRule="exact"/>
                        <w:ind w:leftChars="20" w:left="867" w:rightChars="-27" w:right="-65" w:hangingChars="341" w:hanging="819"/>
                        <w:rPr>
                          <w:b/>
                        </w:rPr>
                      </w:pPr>
                      <w:r w:rsidRPr="000723EA">
                        <w:rPr>
                          <w:rFonts w:hint="eastAsia"/>
                          <w:b/>
                        </w:rPr>
                        <w:t>表</w:t>
                      </w:r>
                      <w:r w:rsidR="002A276F" w:rsidRPr="006D19DF">
                        <w:rPr>
                          <w:rFonts w:hint="eastAsia"/>
                          <w:b/>
                        </w:rPr>
                        <w:t>1</w:t>
                      </w:r>
                      <w:r w:rsidR="002A276F" w:rsidRPr="006D19DF">
                        <w:rPr>
                          <w:b/>
                        </w:rPr>
                        <w:t>3</w:t>
                      </w:r>
                      <w:r w:rsidR="002A276F" w:rsidRPr="006D19DF">
                        <w:rPr>
                          <w:rFonts w:hint="eastAsia"/>
                          <w:b/>
                        </w:rPr>
                        <w:t xml:space="preserve">　世</w:t>
                      </w:r>
                      <w:r w:rsidRPr="000723EA">
                        <w:rPr>
                          <w:rFonts w:hint="eastAsia"/>
                          <w:b/>
                        </w:rPr>
                        <w:t>界各國5歲兒童齲齒盛行率</w:t>
                      </w:r>
                    </w:p>
                    <w:p w:rsidR="001A1AF6" w:rsidRPr="002A6608" w:rsidRDefault="001A1AF6" w:rsidP="002A0674">
                      <w:pPr>
                        <w:spacing w:line="240" w:lineRule="exact"/>
                        <w:ind w:leftChars="-2" w:left="-5" w:rightChars="-27" w:right="-65" w:firstLineChars="2" w:firstLine="4"/>
                        <w:jc w:val="right"/>
                        <w:rPr>
                          <w:b/>
                          <w:sz w:val="20"/>
                          <w:szCs w:val="20"/>
                        </w:rPr>
                      </w:pPr>
                      <w:r w:rsidRPr="002A6608">
                        <w:rPr>
                          <w:rFonts w:hint="eastAsia"/>
                          <w:sz w:val="20"/>
                          <w:szCs w:val="20"/>
                        </w:rPr>
                        <w:t>單位：％</w:t>
                      </w:r>
                    </w:p>
                    <w:tbl>
                      <w:tblPr>
                        <w:tblStyle w:val="af0"/>
                        <w:tblW w:w="3418" w:type="dxa"/>
                        <w:jc w:val="center"/>
                        <w:tblLook w:val="04A0" w:firstRow="1" w:lastRow="0" w:firstColumn="1" w:lastColumn="0" w:noHBand="0" w:noVBand="1"/>
                      </w:tblPr>
                      <w:tblGrid>
                        <w:gridCol w:w="546"/>
                        <w:gridCol w:w="1965"/>
                        <w:gridCol w:w="907"/>
                      </w:tblGrid>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Pr>
                                <w:rFonts w:hint="eastAsia"/>
                              </w:rPr>
                              <w:t>序號</w:t>
                            </w:r>
                          </w:p>
                        </w:tc>
                        <w:tc>
                          <w:tcPr>
                            <w:tcW w:w="1965" w:type="dxa"/>
                            <w:vAlign w:val="center"/>
                          </w:tcPr>
                          <w:p w:rsidR="001A1AF6" w:rsidRPr="0063190F" w:rsidRDefault="001A1AF6" w:rsidP="002A0674">
                            <w:pPr>
                              <w:spacing w:line="240" w:lineRule="exact"/>
                              <w:ind w:leftChars="-25" w:left="-2" w:rightChars="-46" w:right="-110" w:hangingChars="29" w:hanging="58"/>
                              <w:jc w:val="center"/>
                            </w:pPr>
                            <w:r w:rsidRPr="0063190F">
                              <w:rPr>
                                <w:rFonts w:hint="eastAsia"/>
                              </w:rPr>
                              <w:t>國家</w:t>
                            </w:r>
                            <w:r w:rsidRPr="006D5546">
                              <w:rPr>
                                <w:rFonts w:hint="eastAsia"/>
                              </w:rPr>
                              <w:t>（</w:t>
                            </w:r>
                            <w:r>
                              <w:rPr>
                                <w:rFonts w:hint="eastAsia"/>
                              </w:rPr>
                              <w:t>地區</w:t>
                            </w:r>
                            <w:r w:rsidRPr="006D5546">
                              <w:t>）</w:t>
                            </w:r>
                          </w:p>
                        </w:tc>
                        <w:tc>
                          <w:tcPr>
                            <w:tcW w:w="907" w:type="dxa"/>
                            <w:vAlign w:val="center"/>
                          </w:tcPr>
                          <w:p w:rsidR="001A1AF6" w:rsidRPr="0063190F" w:rsidRDefault="001A1AF6" w:rsidP="002A0674">
                            <w:pPr>
                              <w:spacing w:line="240" w:lineRule="exact"/>
                              <w:ind w:leftChars="-44" w:left="-2" w:rightChars="-63" w:right="-151" w:hangingChars="52" w:hanging="104"/>
                              <w:jc w:val="center"/>
                            </w:pPr>
                            <w:r w:rsidRPr="0063190F">
                              <w:rPr>
                                <w:rFonts w:hint="eastAsia"/>
                              </w:rPr>
                              <w:t>盛行率</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w:t>
                            </w:r>
                          </w:p>
                        </w:tc>
                        <w:tc>
                          <w:tcPr>
                            <w:tcW w:w="1965" w:type="dxa"/>
                            <w:vAlign w:val="center"/>
                          </w:tcPr>
                          <w:p w:rsidR="001A1AF6" w:rsidRPr="0063190F" w:rsidRDefault="001A1AF6" w:rsidP="002A0674">
                            <w:pPr>
                              <w:spacing w:line="240" w:lineRule="exact"/>
                              <w:ind w:left="146" w:hangingChars="73" w:hanging="146"/>
                              <w:jc w:val="center"/>
                            </w:pPr>
                            <w:r w:rsidRPr="0063190F">
                              <w:t>阿拉伯聯合大公國</w:t>
                            </w:r>
                          </w:p>
                        </w:tc>
                        <w:tc>
                          <w:tcPr>
                            <w:tcW w:w="907" w:type="dxa"/>
                            <w:vAlign w:val="center"/>
                          </w:tcPr>
                          <w:p w:rsidR="001A1AF6" w:rsidRPr="0063190F" w:rsidRDefault="001A1AF6" w:rsidP="002A0674">
                            <w:pPr>
                              <w:spacing w:line="240" w:lineRule="exact"/>
                              <w:ind w:firstLineChars="69" w:firstLine="138"/>
                              <w:jc w:val="right"/>
                            </w:pPr>
                            <w:r w:rsidRPr="0063190F">
                              <w:t>83</w:t>
                            </w:r>
                            <w:r w:rsidRPr="0063190F">
                              <w:rPr>
                                <w:rFonts w:hint="eastAsia"/>
                              </w:rPr>
                              <w:t>.0</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2</w:t>
                            </w:r>
                          </w:p>
                        </w:tc>
                        <w:tc>
                          <w:tcPr>
                            <w:tcW w:w="1965" w:type="dxa"/>
                            <w:vAlign w:val="center"/>
                          </w:tcPr>
                          <w:p w:rsidR="001A1AF6" w:rsidRPr="0063190F" w:rsidRDefault="001A1AF6" w:rsidP="002A0674">
                            <w:pPr>
                              <w:spacing w:line="240" w:lineRule="exact"/>
                              <w:ind w:leftChars="-61" w:hangingChars="73" w:hanging="146"/>
                              <w:jc w:val="center"/>
                            </w:pPr>
                            <w:r w:rsidRPr="0063190F">
                              <w:t>巴勒斯坦</w:t>
                            </w:r>
                          </w:p>
                        </w:tc>
                        <w:tc>
                          <w:tcPr>
                            <w:tcW w:w="907" w:type="dxa"/>
                            <w:vAlign w:val="center"/>
                          </w:tcPr>
                          <w:p w:rsidR="001A1AF6" w:rsidRPr="0063190F" w:rsidRDefault="001A1AF6" w:rsidP="002A0674">
                            <w:pPr>
                              <w:spacing w:line="240" w:lineRule="exact"/>
                              <w:ind w:firstLineChars="69" w:firstLine="138"/>
                              <w:jc w:val="right"/>
                            </w:pPr>
                            <w:r w:rsidRPr="0063190F">
                              <w:t>76</w:t>
                            </w:r>
                            <w:r w:rsidRPr="0063190F">
                              <w:rPr>
                                <w:rFonts w:hint="eastAsia"/>
                              </w:rPr>
                              <w:t>.0</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3</w:t>
                            </w:r>
                          </w:p>
                        </w:tc>
                        <w:tc>
                          <w:tcPr>
                            <w:tcW w:w="1965" w:type="dxa"/>
                            <w:vAlign w:val="center"/>
                          </w:tcPr>
                          <w:p w:rsidR="001A1AF6" w:rsidRPr="0063190F" w:rsidRDefault="001A1AF6" w:rsidP="002A0674">
                            <w:pPr>
                              <w:spacing w:line="240" w:lineRule="exact"/>
                              <w:ind w:leftChars="-61" w:hangingChars="73" w:hanging="146"/>
                              <w:jc w:val="center"/>
                            </w:pPr>
                            <w:r w:rsidRPr="0063190F">
                              <w:t>馬來西亞</w:t>
                            </w:r>
                          </w:p>
                        </w:tc>
                        <w:tc>
                          <w:tcPr>
                            <w:tcW w:w="907" w:type="dxa"/>
                            <w:vAlign w:val="center"/>
                          </w:tcPr>
                          <w:p w:rsidR="001A1AF6" w:rsidRPr="0063190F" w:rsidRDefault="001A1AF6" w:rsidP="002A0674">
                            <w:pPr>
                              <w:spacing w:line="240" w:lineRule="exact"/>
                              <w:ind w:firstLineChars="69" w:firstLine="138"/>
                              <w:jc w:val="right"/>
                            </w:pPr>
                            <w:r w:rsidRPr="0063190F">
                              <w:t>71.3</w:t>
                            </w:r>
                          </w:p>
                        </w:tc>
                      </w:tr>
                      <w:tr w:rsidR="001A1AF6" w:rsidRPr="0063190F" w:rsidTr="002A0674">
                        <w:trPr>
                          <w:trHeight w:val="20"/>
                          <w:jc w:val="center"/>
                        </w:trPr>
                        <w:tc>
                          <w:tcPr>
                            <w:tcW w:w="546" w:type="dxa"/>
                            <w:vAlign w:val="center"/>
                          </w:tcPr>
                          <w:p w:rsidR="001A1AF6" w:rsidRPr="006C6B32" w:rsidRDefault="001A1AF6" w:rsidP="002A0674">
                            <w:pPr>
                              <w:spacing w:line="240" w:lineRule="exact"/>
                              <w:ind w:leftChars="-28" w:left="3" w:rightChars="-34" w:right="-82" w:hangingChars="35" w:hanging="70"/>
                              <w:jc w:val="center"/>
                              <w:rPr>
                                <w:shd w:val="pct15" w:color="auto" w:fill="FFFFFF"/>
                              </w:rPr>
                            </w:pPr>
                            <w:r w:rsidRPr="006C6B32">
                              <w:rPr>
                                <w:rFonts w:hint="eastAsia"/>
                                <w:shd w:val="pct15" w:color="auto" w:fill="FFFFFF"/>
                              </w:rPr>
                              <w:t>4</w:t>
                            </w:r>
                          </w:p>
                        </w:tc>
                        <w:tc>
                          <w:tcPr>
                            <w:tcW w:w="1965" w:type="dxa"/>
                            <w:vAlign w:val="center"/>
                          </w:tcPr>
                          <w:p w:rsidR="001A1AF6" w:rsidRPr="006C6B32" w:rsidRDefault="001A1AF6" w:rsidP="002A0674">
                            <w:pPr>
                              <w:spacing w:line="240" w:lineRule="exact"/>
                              <w:ind w:leftChars="-61" w:hangingChars="73" w:hanging="146"/>
                              <w:jc w:val="center"/>
                              <w:rPr>
                                <w:shd w:val="pct15" w:color="auto" w:fill="FFFFFF"/>
                              </w:rPr>
                            </w:pPr>
                            <w:r w:rsidRPr="006C6B32">
                              <w:rPr>
                                <w:rFonts w:hint="eastAsia"/>
                                <w:shd w:val="pct15" w:color="auto" w:fill="FFFFFF"/>
                              </w:rPr>
                              <w:t>臺灣</w:t>
                            </w:r>
                          </w:p>
                        </w:tc>
                        <w:tc>
                          <w:tcPr>
                            <w:tcW w:w="907" w:type="dxa"/>
                            <w:vAlign w:val="center"/>
                          </w:tcPr>
                          <w:p w:rsidR="001A1AF6" w:rsidRPr="0063190F" w:rsidRDefault="001A1AF6" w:rsidP="002A0674">
                            <w:pPr>
                              <w:spacing w:line="240" w:lineRule="exact"/>
                              <w:ind w:firstLineChars="69" w:firstLine="138"/>
                              <w:jc w:val="right"/>
                            </w:pPr>
                            <w:r w:rsidRPr="0063190F">
                              <w:rPr>
                                <w:rFonts w:hint="eastAsia"/>
                                <w:shd w:val="pct15" w:color="auto" w:fill="FFFFFF"/>
                              </w:rPr>
                              <w:t>65.4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5</w:t>
                            </w:r>
                          </w:p>
                        </w:tc>
                        <w:tc>
                          <w:tcPr>
                            <w:tcW w:w="1965" w:type="dxa"/>
                            <w:vAlign w:val="center"/>
                          </w:tcPr>
                          <w:p w:rsidR="001A1AF6" w:rsidRPr="0063190F" w:rsidRDefault="001A1AF6" w:rsidP="002A0674">
                            <w:pPr>
                              <w:spacing w:line="240" w:lineRule="exact"/>
                              <w:ind w:leftChars="-61" w:hangingChars="73" w:hanging="146"/>
                              <w:jc w:val="center"/>
                            </w:pPr>
                            <w:r w:rsidRPr="0063190F">
                              <w:t>義大利</w:t>
                            </w:r>
                          </w:p>
                        </w:tc>
                        <w:tc>
                          <w:tcPr>
                            <w:tcW w:w="907" w:type="dxa"/>
                            <w:vAlign w:val="center"/>
                          </w:tcPr>
                          <w:p w:rsidR="001A1AF6" w:rsidRPr="0063190F" w:rsidRDefault="001A1AF6" w:rsidP="002A0674">
                            <w:pPr>
                              <w:spacing w:line="240" w:lineRule="exact"/>
                              <w:ind w:firstLineChars="69" w:firstLine="138"/>
                              <w:jc w:val="right"/>
                            </w:pPr>
                            <w:r w:rsidRPr="0063190F">
                              <w:t>63.4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6</w:t>
                            </w:r>
                          </w:p>
                        </w:tc>
                        <w:tc>
                          <w:tcPr>
                            <w:tcW w:w="1965" w:type="dxa"/>
                            <w:vAlign w:val="center"/>
                          </w:tcPr>
                          <w:p w:rsidR="001A1AF6" w:rsidRPr="0063190F" w:rsidRDefault="001A1AF6" w:rsidP="002A0674">
                            <w:pPr>
                              <w:spacing w:line="240" w:lineRule="exact"/>
                              <w:ind w:leftChars="-61" w:hangingChars="73" w:hanging="146"/>
                              <w:jc w:val="center"/>
                            </w:pPr>
                            <w:r w:rsidRPr="0063190F">
                              <w:t>南韓</w:t>
                            </w:r>
                          </w:p>
                        </w:tc>
                        <w:tc>
                          <w:tcPr>
                            <w:tcW w:w="907" w:type="dxa"/>
                            <w:vAlign w:val="center"/>
                          </w:tcPr>
                          <w:p w:rsidR="001A1AF6" w:rsidRPr="0063190F" w:rsidRDefault="001A1AF6" w:rsidP="002A0674">
                            <w:pPr>
                              <w:spacing w:line="240" w:lineRule="exact"/>
                              <w:ind w:firstLineChars="69" w:firstLine="138"/>
                              <w:jc w:val="right"/>
                            </w:pPr>
                            <w:r w:rsidRPr="0063190F">
                              <w:t>62.2</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7</w:t>
                            </w:r>
                          </w:p>
                        </w:tc>
                        <w:tc>
                          <w:tcPr>
                            <w:tcW w:w="1965" w:type="dxa"/>
                            <w:vAlign w:val="center"/>
                          </w:tcPr>
                          <w:p w:rsidR="001A1AF6" w:rsidRPr="0063190F" w:rsidRDefault="001A1AF6" w:rsidP="002A0674">
                            <w:pPr>
                              <w:spacing w:line="240" w:lineRule="exact"/>
                              <w:ind w:leftChars="-61" w:hangingChars="73" w:hanging="146"/>
                              <w:jc w:val="center"/>
                            </w:pPr>
                            <w:r w:rsidRPr="0063190F">
                              <w:t>香港</w:t>
                            </w:r>
                          </w:p>
                        </w:tc>
                        <w:tc>
                          <w:tcPr>
                            <w:tcW w:w="907" w:type="dxa"/>
                            <w:vAlign w:val="center"/>
                          </w:tcPr>
                          <w:p w:rsidR="001A1AF6" w:rsidRPr="0063190F" w:rsidRDefault="001A1AF6" w:rsidP="002A0674">
                            <w:pPr>
                              <w:spacing w:line="240" w:lineRule="exact"/>
                              <w:ind w:firstLineChars="69" w:firstLine="138"/>
                              <w:jc w:val="right"/>
                            </w:pPr>
                            <w:r w:rsidRPr="0063190F">
                              <w:t>55.4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8</w:t>
                            </w:r>
                          </w:p>
                        </w:tc>
                        <w:tc>
                          <w:tcPr>
                            <w:tcW w:w="1965" w:type="dxa"/>
                            <w:vAlign w:val="center"/>
                          </w:tcPr>
                          <w:p w:rsidR="001A1AF6" w:rsidRPr="0063190F" w:rsidRDefault="001A1AF6" w:rsidP="002A0674">
                            <w:pPr>
                              <w:spacing w:line="240" w:lineRule="exact"/>
                              <w:ind w:leftChars="-61" w:hangingChars="73" w:hanging="146"/>
                              <w:jc w:val="center"/>
                            </w:pPr>
                            <w:r w:rsidRPr="0063190F">
                              <w:t>新加坡</w:t>
                            </w:r>
                          </w:p>
                        </w:tc>
                        <w:tc>
                          <w:tcPr>
                            <w:tcW w:w="907" w:type="dxa"/>
                            <w:vAlign w:val="center"/>
                          </w:tcPr>
                          <w:p w:rsidR="001A1AF6" w:rsidRPr="0063190F" w:rsidRDefault="001A1AF6" w:rsidP="002A0674">
                            <w:pPr>
                              <w:spacing w:line="240" w:lineRule="exact"/>
                              <w:ind w:firstLineChars="69" w:firstLine="138"/>
                              <w:jc w:val="right"/>
                            </w:pPr>
                            <w:r w:rsidRPr="0063190F">
                              <w:t>48.9</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9</w:t>
                            </w:r>
                          </w:p>
                        </w:tc>
                        <w:tc>
                          <w:tcPr>
                            <w:tcW w:w="1965" w:type="dxa"/>
                            <w:vAlign w:val="center"/>
                          </w:tcPr>
                          <w:p w:rsidR="001A1AF6" w:rsidRPr="0063190F" w:rsidRDefault="001A1AF6" w:rsidP="002A0674">
                            <w:pPr>
                              <w:spacing w:line="240" w:lineRule="exact"/>
                              <w:ind w:leftChars="-61" w:hangingChars="73" w:hanging="146"/>
                              <w:jc w:val="center"/>
                            </w:pPr>
                            <w:r w:rsidRPr="0063190F">
                              <w:t>澳大利亞</w:t>
                            </w:r>
                          </w:p>
                        </w:tc>
                        <w:tc>
                          <w:tcPr>
                            <w:tcW w:w="907" w:type="dxa"/>
                            <w:vAlign w:val="center"/>
                          </w:tcPr>
                          <w:p w:rsidR="001A1AF6" w:rsidRPr="0063190F" w:rsidRDefault="001A1AF6" w:rsidP="002A0674">
                            <w:pPr>
                              <w:spacing w:line="240" w:lineRule="exact"/>
                              <w:ind w:firstLineChars="69" w:firstLine="138"/>
                              <w:jc w:val="right"/>
                            </w:pPr>
                            <w:r w:rsidRPr="0063190F">
                              <w:t>48.2</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10</w:t>
                            </w:r>
                          </w:p>
                        </w:tc>
                        <w:tc>
                          <w:tcPr>
                            <w:tcW w:w="1965" w:type="dxa"/>
                            <w:vAlign w:val="center"/>
                          </w:tcPr>
                          <w:p w:rsidR="001A1AF6" w:rsidRPr="0063190F" w:rsidRDefault="001A1AF6" w:rsidP="002A0674">
                            <w:pPr>
                              <w:spacing w:line="240" w:lineRule="exact"/>
                              <w:ind w:leftChars="-61" w:hangingChars="73" w:hanging="146"/>
                              <w:jc w:val="center"/>
                            </w:pPr>
                            <w:r w:rsidRPr="0063190F">
                              <w:t>日本</w:t>
                            </w:r>
                          </w:p>
                        </w:tc>
                        <w:tc>
                          <w:tcPr>
                            <w:tcW w:w="907" w:type="dxa"/>
                            <w:vAlign w:val="center"/>
                          </w:tcPr>
                          <w:p w:rsidR="001A1AF6" w:rsidRPr="0063190F" w:rsidRDefault="001A1AF6" w:rsidP="002A0674">
                            <w:pPr>
                              <w:spacing w:line="240" w:lineRule="exact"/>
                              <w:ind w:firstLineChars="69" w:firstLine="138"/>
                              <w:jc w:val="right"/>
                            </w:pPr>
                            <w:r w:rsidRPr="0063190F">
                              <w:t>39.0</w:t>
                            </w:r>
                          </w:p>
                        </w:tc>
                      </w:tr>
                      <w:tr w:rsidR="001A1AF6" w:rsidRPr="0063190F" w:rsidTr="002A0674">
                        <w:trPr>
                          <w:trHeight w:val="20"/>
                          <w:jc w:val="center"/>
                        </w:trPr>
                        <w:tc>
                          <w:tcPr>
                            <w:tcW w:w="546" w:type="dxa"/>
                            <w:tcBorders>
                              <w:bottom w:val="single" w:sz="4" w:space="0" w:color="auto"/>
                            </w:tcBorders>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11</w:t>
                            </w:r>
                          </w:p>
                        </w:tc>
                        <w:tc>
                          <w:tcPr>
                            <w:tcW w:w="1965" w:type="dxa"/>
                            <w:tcBorders>
                              <w:bottom w:val="single" w:sz="4" w:space="0" w:color="auto"/>
                            </w:tcBorders>
                            <w:vAlign w:val="center"/>
                          </w:tcPr>
                          <w:p w:rsidR="001A1AF6" w:rsidRPr="0063190F" w:rsidRDefault="001A1AF6" w:rsidP="002A0674">
                            <w:pPr>
                              <w:spacing w:line="240" w:lineRule="exact"/>
                              <w:ind w:leftChars="-61" w:hangingChars="73" w:hanging="146"/>
                              <w:jc w:val="center"/>
                            </w:pPr>
                            <w:r w:rsidRPr="0063190F">
                              <w:t>挪威</w:t>
                            </w:r>
                          </w:p>
                        </w:tc>
                        <w:tc>
                          <w:tcPr>
                            <w:tcW w:w="907" w:type="dxa"/>
                            <w:tcBorders>
                              <w:bottom w:val="single" w:sz="4" w:space="0" w:color="auto"/>
                            </w:tcBorders>
                            <w:vAlign w:val="center"/>
                          </w:tcPr>
                          <w:p w:rsidR="001A1AF6" w:rsidRPr="0063190F" w:rsidRDefault="001A1AF6" w:rsidP="002A0674">
                            <w:pPr>
                              <w:spacing w:line="240" w:lineRule="exact"/>
                              <w:ind w:firstLineChars="69" w:firstLine="138"/>
                              <w:jc w:val="right"/>
                            </w:pPr>
                            <w:r w:rsidRPr="0063190F">
                              <w:t>36.3</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12</w:t>
                            </w:r>
                          </w:p>
                        </w:tc>
                        <w:tc>
                          <w:tcPr>
                            <w:tcW w:w="1965" w:type="dxa"/>
                            <w:vAlign w:val="center"/>
                          </w:tcPr>
                          <w:p w:rsidR="001A1AF6" w:rsidRPr="0063190F" w:rsidRDefault="001A1AF6" w:rsidP="002A0674">
                            <w:pPr>
                              <w:spacing w:line="240" w:lineRule="exact"/>
                              <w:ind w:leftChars="-61" w:hangingChars="73" w:hanging="146"/>
                              <w:jc w:val="center"/>
                            </w:pPr>
                            <w:r w:rsidRPr="0063190F">
                              <w:t>英國</w:t>
                            </w:r>
                          </w:p>
                        </w:tc>
                        <w:tc>
                          <w:tcPr>
                            <w:tcW w:w="907" w:type="dxa"/>
                            <w:vAlign w:val="center"/>
                          </w:tcPr>
                          <w:p w:rsidR="001A1AF6" w:rsidRPr="0063190F" w:rsidRDefault="001A1AF6" w:rsidP="002A0674">
                            <w:pPr>
                              <w:spacing w:line="240" w:lineRule="exact"/>
                              <w:ind w:firstLineChars="69" w:firstLine="138"/>
                              <w:jc w:val="right"/>
                            </w:pPr>
                            <w:r w:rsidRPr="0063190F">
                              <w:t>23.3</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13</w:t>
                            </w:r>
                          </w:p>
                        </w:tc>
                        <w:tc>
                          <w:tcPr>
                            <w:tcW w:w="1965" w:type="dxa"/>
                            <w:vAlign w:val="center"/>
                          </w:tcPr>
                          <w:p w:rsidR="001A1AF6" w:rsidRPr="0063190F" w:rsidRDefault="001A1AF6" w:rsidP="002A0674">
                            <w:pPr>
                              <w:spacing w:line="240" w:lineRule="exact"/>
                              <w:ind w:leftChars="-61" w:hangingChars="73" w:hanging="146"/>
                              <w:jc w:val="center"/>
                            </w:pPr>
                            <w:r w:rsidRPr="0063190F">
                              <w:t>美國</w:t>
                            </w:r>
                          </w:p>
                        </w:tc>
                        <w:tc>
                          <w:tcPr>
                            <w:tcW w:w="907" w:type="dxa"/>
                            <w:vAlign w:val="center"/>
                          </w:tcPr>
                          <w:p w:rsidR="001A1AF6" w:rsidRPr="0063190F" w:rsidRDefault="001A1AF6" w:rsidP="002A0674">
                            <w:pPr>
                              <w:spacing w:line="240" w:lineRule="exact"/>
                              <w:ind w:firstLineChars="69" w:firstLine="138"/>
                              <w:jc w:val="right"/>
                            </w:pPr>
                            <w:r w:rsidRPr="0063190F">
                              <w:t>21.4</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rPr>
                                <w:rFonts w:hint="eastAsia"/>
                              </w:rPr>
                              <w:t>14</w:t>
                            </w:r>
                          </w:p>
                        </w:tc>
                        <w:tc>
                          <w:tcPr>
                            <w:tcW w:w="1965" w:type="dxa"/>
                            <w:vAlign w:val="center"/>
                          </w:tcPr>
                          <w:p w:rsidR="001A1AF6" w:rsidRPr="0063190F" w:rsidRDefault="001A1AF6" w:rsidP="002A0674">
                            <w:pPr>
                              <w:spacing w:line="240" w:lineRule="exact"/>
                              <w:ind w:leftChars="-61" w:hangingChars="73" w:hanging="146"/>
                              <w:jc w:val="center"/>
                            </w:pPr>
                            <w:r w:rsidRPr="0063190F">
                              <w:t>德國</w:t>
                            </w:r>
                          </w:p>
                        </w:tc>
                        <w:tc>
                          <w:tcPr>
                            <w:tcW w:w="907" w:type="dxa"/>
                            <w:vAlign w:val="center"/>
                          </w:tcPr>
                          <w:p w:rsidR="001A1AF6" w:rsidRPr="0063190F" w:rsidRDefault="001A1AF6" w:rsidP="002A0674">
                            <w:pPr>
                              <w:spacing w:line="240" w:lineRule="exact"/>
                              <w:ind w:firstLineChars="69" w:firstLine="138"/>
                              <w:jc w:val="right"/>
                            </w:pPr>
                            <w:r w:rsidRPr="0063190F">
                              <w:t>13.7</w:t>
                            </w:r>
                          </w:p>
                        </w:tc>
                      </w:tr>
                      <w:tr w:rsidR="001A1AF6" w:rsidRPr="0063190F" w:rsidTr="002A0674">
                        <w:trPr>
                          <w:trHeight w:val="20"/>
                          <w:jc w:val="center"/>
                        </w:trPr>
                        <w:tc>
                          <w:tcPr>
                            <w:tcW w:w="546" w:type="dxa"/>
                            <w:vAlign w:val="center"/>
                          </w:tcPr>
                          <w:p w:rsidR="001A1AF6" w:rsidRPr="0063190F" w:rsidRDefault="001A1AF6" w:rsidP="002A0674">
                            <w:pPr>
                              <w:spacing w:line="240" w:lineRule="exact"/>
                              <w:ind w:leftChars="-28" w:left="3" w:rightChars="-34" w:right="-82" w:hangingChars="35" w:hanging="70"/>
                              <w:jc w:val="center"/>
                            </w:pPr>
                            <w:r w:rsidRPr="0063190F">
                              <w:t>15</w:t>
                            </w:r>
                          </w:p>
                        </w:tc>
                        <w:tc>
                          <w:tcPr>
                            <w:tcW w:w="1965" w:type="dxa"/>
                            <w:vAlign w:val="center"/>
                          </w:tcPr>
                          <w:p w:rsidR="001A1AF6" w:rsidRPr="0063190F" w:rsidRDefault="001A1AF6" w:rsidP="002A0674">
                            <w:pPr>
                              <w:spacing w:line="240" w:lineRule="exact"/>
                              <w:ind w:leftChars="-61" w:hangingChars="73" w:hanging="146"/>
                              <w:jc w:val="center"/>
                            </w:pPr>
                            <w:r w:rsidRPr="0063190F">
                              <w:t>瑞典</w:t>
                            </w:r>
                          </w:p>
                        </w:tc>
                        <w:tc>
                          <w:tcPr>
                            <w:tcW w:w="907" w:type="dxa"/>
                            <w:vAlign w:val="center"/>
                          </w:tcPr>
                          <w:p w:rsidR="001A1AF6" w:rsidRPr="0063190F" w:rsidRDefault="001A1AF6" w:rsidP="002A0674">
                            <w:pPr>
                              <w:spacing w:line="240" w:lineRule="exact"/>
                              <w:ind w:firstLineChars="69" w:firstLine="138"/>
                              <w:jc w:val="right"/>
                            </w:pPr>
                            <w:r w:rsidRPr="0063190F">
                              <w:t>4</w:t>
                            </w:r>
                            <w:r w:rsidRPr="0063190F">
                              <w:rPr>
                                <w:rFonts w:hint="eastAsia"/>
                              </w:rPr>
                              <w:t>.0</w:t>
                            </w:r>
                          </w:p>
                        </w:tc>
                      </w:tr>
                    </w:tbl>
                    <w:p w:rsidR="001A1AF6" w:rsidRPr="008141F0" w:rsidRDefault="001A1AF6" w:rsidP="002A0674">
                      <w:pPr>
                        <w:spacing w:line="210" w:lineRule="exact"/>
                        <w:ind w:leftChars="-38" w:left="769" w:rightChars="-25" w:right="-60" w:hangingChars="500" w:hanging="860"/>
                        <w:rPr>
                          <w:sz w:val="18"/>
                        </w:rPr>
                      </w:pPr>
                      <w:r w:rsidRPr="002808E0">
                        <w:rPr>
                          <w:rFonts w:hint="eastAsia"/>
                          <w:spacing w:val="-4"/>
                          <w:sz w:val="18"/>
                        </w:rPr>
                        <w:t>資料來源：</w:t>
                      </w:r>
                      <w:r w:rsidRPr="008141F0">
                        <w:rPr>
                          <w:rFonts w:hint="eastAsia"/>
                          <w:sz w:val="18"/>
                        </w:rPr>
                        <w:t>整理自衛</w:t>
                      </w:r>
                      <w:proofErr w:type="gramStart"/>
                      <w:r w:rsidRPr="008141F0">
                        <w:rPr>
                          <w:rFonts w:hint="eastAsia"/>
                          <w:sz w:val="18"/>
                        </w:rPr>
                        <w:t>福部委辦107</w:t>
                      </w:r>
                      <w:proofErr w:type="gramEnd"/>
                      <w:r w:rsidRPr="008141F0">
                        <w:rPr>
                          <w:rFonts w:hint="eastAsia"/>
                          <w:sz w:val="18"/>
                        </w:rPr>
                        <w:t>年度「我國六歲以下兒童口腔健康調查工作計畫」期末報告書。</w:t>
                      </w:r>
                    </w:p>
                  </w:txbxContent>
                </v:textbox>
                <w10:wrap type="square" anchorx="margin" anchory="margin"/>
              </v:shape>
            </w:pict>
          </mc:Fallback>
        </mc:AlternateContent>
      </w:r>
      <w:r w:rsidR="0001173C" w:rsidRPr="00A364A7">
        <w:rPr>
          <w:b/>
        </w:rPr>
        <w:t xml:space="preserve">A.　</w:t>
      </w:r>
      <w:r w:rsidR="00A06B26" w:rsidRPr="00A364A7">
        <w:rPr>
          <w:rFonts w:hint="eastAsia"/>
          <w:b/>
        </w:rPr>
        <w:t>我國</w:t>
      </w:r>
      <w:r w:rsidR="004E3392" w:rsidRPr="00A364A7">
        <w:rPr>
          <w:b/>
        </w:rPr>
        <w:t>12歲兒童恆牙</w:t>
      </w:r>
      <w:proofErr w:type="gramStart"/>
      <w:r w:rsidR="00A06B26" w:rsidRPr="00A364A7">
        <w:rPr>
          <w:rFonts w:hint="eastAsia"/>
          <w:b/>
        </w:rPr>
        <w:t>齲</w:t>
      </w:r>
      <w:proofErr w:type="gramEnd"/>
      <w:r w:rsidR="00A06B26" w:rsidRPr="00A364A7">
        <w:rPr>
          <w:rFonts w:hint="eastAsia"/>
          <w:b/>
        </w:rPr>
        <w:t>蝕指數未及</w:t>
      </w:r>
      <w:proofErr w:type="gramStart"/>
      <w:r w:rsidR="00A06B26" w:rsidRPr="00A364A7">
        <w:rPr>
          <w:rFonts w:hint="eastAsia"/>
          <w:b/>
        </w:rPr>
        <w:t>衛福部與</w:t>
      </w:r>
      <w:proofErr w:type="gramEnd"/>
      <w:r w:rsidR="00A06B26" w:rsidRPr="00A364A7">
        <w:rPr>
          <w:b/>
        </w:rPr>
        <w:t>WHO訂定之目標，且齲齒盛行率較鄰近國家為高</w:t>
      </w:r>
      <w:r w:rsidR="00360DE1" w:rsidRPr="00A364A7">
        <w:rPr>
          <w:b/>
        </w:rPr>
        <w:t>：</w:t>
      </w:r>
      <w:r w:rsidR="00A06B26" w:rsidRPr="00A364A7">
        <w:rPr>
          <w:rFonts w:hint="eastAsia"/>
        </w:rPr>
        <w:t>齲齒為兒童常見之健康問題，兒童之口腔健康狀況不僅影響咀嚼、發音及美觀，甚至影響</w:t>
      </w:r>
      <w:proofErr w:type="gramStart"/>
      <w:r w:rsidR="00A06B26" w:rsidRPr="00A364A7">
        <w:rPr>
          <w:rFonts w:hint="eastAsia"/>
        </w:rPr>
        <w:t>未來恆牙之</w:t>
      </w:r>
      <w:proofErr w:type="gramEnd"/>
      <w:r w:rsidR="00A06B26" w:rsidRPr="00A364A7">
        <w:rPr>
          <w:rFonts w:hint="eastAsia"/>
        </w:rPr>
        <w:t>生長、發育。經查衛福部委託社團法人中華民國家庭牙醫學會辦理「</w:t>
      </w:r>
      <w:r w:rsidR="00A06B26" w:rsidRPr="00A364A7">
        <w:t>108-</w:t>
      </w:r>
      <w:proofErr w:type="gramStart"/>
      <w:r w:rsidR="00A06B26" w:rsidRPr="00A364A7">
        <w:t>109</w:t>
      </w:r>
      <w:proofErr w:type="gramEnd"/>
      <w:r w:rsidR="00A06B26" w:rsidRPr="00A364A7">
        <w:t>年度我國6至18歲兒童及青少年口腔健康調查」之全程總報告指出，我國12歲兒童恆牙</w:t>
      </w:r>
      <w:proofErr w:type="gramStart"/>
      <w:r w:rsidR="00A06B26" w:rsidRPr="00A364A7">
        <w:t>齲</w:t>
      </w:r>
      <w:proofErr w:type="gramEnd"/>
      <w:r w:rsidR="00A06B26" w:rsidRPr="00A364A7">
        <w:t>蝕指數</w:t>
      </w:r>
      <w:proofErr w:type="gramStart"/>
      <w:r w:rsidR="00A06B26" w:rsidRPr="00A364A7">
        <w:rPr>
          <w:spacing w:val="-10"/>
        </w:rPr>
        <w:t>（</w:t>
      </w:r>
      <w:proofErr w:type="gramEnd"/>
      <w:r w:rsidR="00A06B26" w:rsidRPr="00A364A7">
        <w:rPr>
          <w:spacing w:val="-10"/>
        </w:rPr>
        <w:t>Decayed, Missing and Filled Teeth index；DMFT index</w:t>
      </w:r>
      <w:proofErr w:type="gramStart"/>
      <w:r w:rsidR="00A06B26" w:rsidRPr="00A364A7">
        <w:rPr>
          <w:spacing w:val="-10"/>
        </w:rPr>
        <w:t>）</w:t>
      </w:r>
      <w:proofErr w:type="gramEnd"/>
      <w:r w:rsidR="00A06B26" w:rsidRPr="00A364A7">
        <w:t>雖已由89年度之3.31顆，降至</w:t>
      </w:r>
      <w:proofErr w:type="gramStart"/>
      <w:r w:rsidR="00A06B26" w:rsidRPr="00A364A7">
        <w:t>109</w:t>
      </w:r>
      <w:proofErr w:type="gramEnd"/>
      <w:r w:rsidR="00A06B26" w:rsidRPr="00A364A7">
        <w:t>年度之2.01顆，呈逐年改善趨勢，然與</w:t>
      </w:r>
      <w:proofErr w:type="gramStart"/>
      <w:r w:rsidR="00A06B26" w:rsidRPr="00A364A7">
        <w:t>該部於</w:t>
      </w:r>
      <w:proofErr w:type="gramEnd"/>
      <w:r w:rsidR="00A06B26" w:rsidRPr="00A364A7">
        <w:t>「2025衛生福利政策白皮書暨</w:t>
      </w:r>
      <w:proofErr w:type="gramStart"/>
      <w:r w:rsidR="00A06B26" w:rsidRPr="00A364A7">
        <w:t>原住民族專章</w:t>
      </w:r>
      <w:proofErr w:type="gramEnd"/>
      <w:r w:rsidR="00A06B26" w:rsidRPr="00A364A7">
        <w:t>」所訂之2020年中程目標（1.3</w:t>
      </w:r>
      <w:r w:rsidR="00A06B26" w:rsidRPr="00A364A7">
        <w:rPr>
          <w:rFonts w:hint="eastAsia"/>
        </w:rPr>
        <w:t>顆）仍有</w:t>
      </w:r>
      <w:r w:rsidR="00B4238A" w:rsidRPr="00A364A7">
        <w:rPr>
          <w:rFonts w:hint="eastAsia"/>
        </w:rPr>
        <w:t>落</w:t>
      </w:r>
      <w:r w:rsidR="00A06B26" w:rsidRPr="00A364A7">
        <w:rPr>
          <w:rFonts w:hint="eastAsia"/>
        </w:rPr>
        <w:t>差，且未及世界衛生組織</w:t>
      </w:r>
      <w:r w:rsidR="00A06B26" w:rsidRPr="00A364A7">
        <w:rPr>
          <w:rFonts w:hint="eastAsia"/>
          <w:spacing w:val="-10"/>
        </w:rPr>
        <w:t>（</w:t>
      </w:r>
      <w:r w:rsidR="00A06B26" w:rsidRPr="00A364A7">
        <w:rPr>
          <w:spacing w:val="-10"/>
        </w:rPr>
        <w:t xml:space="preserve">World Health </w:t>
      </w:r>
      <w:proofErr w:type="spellStart"/>
      <w:r w:rsidR="00A06B26" w:rsidRPr="00A364A7">
        <w:rPr>
          <w:spacing w:val="-10"/>
        </w:rPr>
        <w:t>Organization,WHO</w:t>
      </w:r>
      <w:proofErr w:type="spellEnd"/>
      <w:r w:rsidR="00A06B26" w:rsidRPr="00A364A7">
        <w:rPr>
          <w:spacing w:val="-10"/>
        </w:rPr>
        <w:t>）</w:t>
      </w:r>
      <w:r w:rsidR="00A06B26" w:rsidRPr="00A364A7">
        <w:t>2011年公告少於2顆之目標，並較全球12歲兒童平均值（1.67顆）為高，顯示我國兒童</w:t>
      </w:r>
      <w:proofErr w:type="gramStart"/>
      <w:r w:rsidR="00A06B26" w:rsidRPr="00A364A7">
        <w:t>齲</w:t>
      </w:r>
      <w:proofErr w:type="gramEnd"/>
      <w:r w:rsidR="00A06B26" w:rsidRPr="00A364A7">
        <w:t>蝕指數尚屬偏高，相關預防保健措施仍有強化空間。另據衛福部委託高雄醫學大學口腔衛生學系辦理</w:t>
      </w:r>
      <w:proofErr w:type="gramStart"/>
      <w:r w:rsidR="00A06B26" w:rsidRPr="00A364A7">
        <w:t>107</w:t>
      </w:r>
      <w:proofErr w:type="gramEnd"/>
      <w:r w:rsidR="00A06B26" w:rsidRPr="00A364A7">
        <w:t>年度「我國六歲以下兒童口腔健康調查工作計畫」期末報告書指出，調查瑞典等15個國家（地區）之5歲兒童齲齒盛行率，最高為阿拉伯聯合大公國之83％，最低為瑞典之4％，我國齲齒盛行率65.4％（表1</w:t>
      </w:r>
      <w:r w:rsidR="00A06B26" w:rsidRPr="00A364A7">
        <w:rPr>
          <w:rFonts w:hint="eastAsia"/>
        </w:rPr>
        <w:t>3</w:t>
      </w:r>
      <w:r w:rsidR="00A06B26" w:rsidRPr="00A364A7">
        <w:t>），相較其他國家（地區）尚屬偏高。又與亞</w:t>
      </w:r>
      <w:r w:rsidR="00A06B26" w:rsidRPr="00A364A7">
        <w:rPr>
          <w:rFonts w:hint="eastAsia"/>
        </w:rPr>
        <w:lastRenderedPageBreak/>
        <w:t>洲其他具相似飲食習慣及人文背景之國家（地區）比較，日本、新加坡、香港及</w:t>
      </w:r>
      <w:proofErr w:type="gramStart"/>
      <w:r w:rsidR="00A06B26" w:rsidRPr="00A364A7">
        <w:rPr>
          <w:rFonts w:hint="eastAsia"/>
        </w:rPr>
        <w:t>南韓均較我國</w:t>
      </w:r>
      <w:proofErr w:type="gramEnd"/>
      <w:r w:rsidR="00A06B26" w:rsidRPr="00A364A7">
        <w:rPr>
          <w:rFonts w:hint="eastAsia"/>
        </w:rPr>
        <w:t>為低，其中日本非與其他國家同樣採取使用氟化物之策略，而係推行潔牙政策與齲齒醫療之確實填補制度，再加上</w:t>
      </w:r>
      <w:r w:rsidR="00A06B26" w:rsidRPr="00A364A7">
        <w:t>8020政策之全面推動，使該國兒童齲齒狀況有效下降，可作為我國推動兒童口腔保健服務之參考。經函請衛福部參酌國外先進國家作法，加強推動兒童預防齲齒相關計畫，以提高兒童口腔健康狀況。據復：已持續針對兒童口腔預防保健規劃各項服務，包括優化兒童醫療照護計畫、兒童牙齒塗氟保健服務、國小學童臼齒</w:t>
      </w:r>
      <w:proofErr w:type="gramStart"/>
      <w:r w:rsidR="00A06B26" w:rsidRPr="00A364A7">
        <w:t>窩溝封填</w:t>
      </w:r>
      <w:proofErr w:type="gramEnd"/>
      <w:r w:rsidR="00A06B26" w:rsidRPr="00A364A7">
        <w:t>保健服務、國小學童含氟漱口水防齲計畫、</w:t>
      </w:r>
      <w:r w:rsidR="00A06B26" w:rsidRPr="00A364A7">
        <w:rPr>
          <w:rFonts w:hint="eastAsia"/>
        </w:rPr>
        <w:t>食鹽加氟防齲政策及運用多元管道辦理口腔保健相關衛教宣導等，暨將參酌國外先進國家作法，促進兒童口腔健康。</w:t>
      </w:r>
    </w:p>
    <w:p w:rsidR="00005D05" w:rsidRPr="00A364A7" w:rsidRDefault="00451892" w:rsidP="00276865">
      <w:pPr>
        <w:spacing w:line="500" w:lineRule="exact"/>
        <w:ind w:firstLineChars="700" w:firstLine="1680"/>
        <w:rPr>
          <w:b/>
          <w:sz w:val="32"/>
          <w:szCs w:val="32"/>
        </w:rPr>
      </w:pPr>
      <w:r w:rsidRPr="00A364A7">
        <w:rPr>
          <w:bCs/>
          <w:noProof/>
        </w:rPr>
        <mc:AlternateContent>
          <mc:Choice Requires="wps">
            <w:drawing>
              <wp:anchor distT="0" distB="0" distL="114300" distR="114300" simplePos="0" relativeHeight="251687936" behindDoc="0" locked="0" layoutInCell="1" allowOverlap="1" wp14:anchorId="4D083790" wp14:editId="4F486A93">
                <wp:simplePos x="0" y="0"/>
                <wp:positionH relativeFrom="margin">
                  <wp:posOffset>2424430</wp:posOffset>
                </wp:positionH>
                <wp:positionV relativeFrom="margin">
                  <wp:posOffset>6702425</wp:posOffset>
                </wp:positionV>
                <wp:extent cx="4041775" cy="2238375"/>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1775" cy="2238375"/>
                        </a:xfrm>
                        <a:prstGeom prst="rect">
                          <a:avLst/>
                        </a:prstGeom>
                        <a:noFill/>
                        <a:ln w="9525">
                          <a:noFill/>
                          <a:miter lim="800000"/>
                          <a:headEnd/>
                          <a:tailEnd/>
                        </a:ln>
                      </wps:spPr>
                      <wps:txbx>
                        <w:txbxContent>
                          <w:p w:rsidR="001A1AF6" w:rsidRPr="006D19DF" w:rsidRDefault="002A276F" w:rsidP="00786175">
                            <w:pPr>
                              <w:ind w:leftChars="-59" w:rightChars="-73" w:right="-175" w:hangingChars="59" w:hanging="142"/>
                              <w:jc w:val="center"/>
                              <w:rPr>
                                <w:b/>
                              </w:rPr>
                            </w:pPr>
                            <w:r w:rsidRPr="006D19DF">
                              <w:rPr>
                                <w:rFonts w:hint="eastAsia"/>
                                <w:b/>
                              </w:rPr>
                              <w:t>表</w:t>
                            </w:r>
                            <w:r w:rsidRPr="006D19DF">
                              <w:rPr>
                                <w:b/>
                              </w:rPr>
                              <w:t>14</w:t>
                            </w:r>
                            <w:r w:rsidRPr="006D19DF">
                              <w:rPr>
                                <w:rFonts w:hint="eastAsia"/>
                                <w:b/>
                              </w:rPr>
                              <w:t xml:space="preserve">　</w:t>
                            </w:r>
                            <w:r w:rsidR="001A1AF6" w:rsidRPr="006D19DF">
                              <w:rPr>
                                <w:rFonts w:hint="eastAsia"/>
                                <w:b/>
                              </w:rPr>
                              <w:t>國小學童臼齒</w:t>
                            </w:r>
                            <w:proofErr w:type="gramStart"/>
                            <w:r w:rsidR="001A1AF6" w:rsidRPr="006D19DF">
                              <w:rPr>
                                <w:rFonts w:hint="eastAsia"/>
                                <w:b/>
                              </w:rPr>
                              <w:t>窩溝封填施</w:t>
                            </w:r>
                            <w:proofErr w:type="gramEnd"/>
                            <w:r w:rsidR="001A1AF6" w:rsidRPr="006D19DF">
                              <w:rPr>
                                <w:rFonts w:hint="eastAsia"/>
                                <w:b/>
                              </w:rPr>
                              <w:t>作情形</w:t>
                            </w:r>
                          </w:p>
                          <w:tbl>
                            <w:tblPr>
                              <w:tblW w:w="5040" w:type="pct"/>
                              <w:tblInd w:w="-142" w:type="dxa"/>
                              <w:tblCellMar>
                                <w:left w:w="10" w:type="dxa"/>
                                <w:right w:w="10" w:type="dxa"/>
                              </w:tblCellMar>
                              <w:tblLook w:val="0000" w:firstRow="0" w:lastRow="0" w:firstColumn="0" w:lastColumn="0" w:noHBand="0" w:noVBand="0"/>
                            </w:tblPr>
                            <w:tblGrid>
                              <w:gridCol w:w="426"/>
                              <w:gridCol w:w="416"/>
                              <w:gridCol w:w="753"/>
                              <w:gridCol w:w="864"/>
                              <w:gridCol w:w="914"/>
                              <w:gridCol w:w="914"/>
                              <w:gridCol w:w="914"/>
                              <w:gridCol w:w="911"/>
                            </w:tblGrid>
                            <w:tr w:rsidR="001A1AF6" w:rsidRPr="001C3130" w:rsidTr="007A7B2C">
                              <w:trPr>
                                <w:trHeight w:val="142"/>
                              </w:trPr>
                              <w:tc>
                                <w:tcPr>
                                  <w:tcW w:w="5000" w:type="pct"/>
                                  <w:gridSpan w:val="8"/>
                                  <w:tcBorders>
                                    <w:bottom w:val="single" w:sz="4" w:space="0" w:color="auto"/>
                                  </w:tcBorders>
                                  <w:shd w:val="clear" w:color="auto" w:fill="auto"/>
                                  <w:tcMar>
                                    <w:top w:w="0" w:type="dxa"/>
                                    <w:left w:w="108" w:type="dxa"/>
                                    <w:bottom w:w="0" w:type="dxa"/>
                                    <w:right w:w="108" w:type="dxa"/>
                                  </w:tcMar>
                                  <w:vAlign w:val="center"/>
                                </w:tcPr>
                                <w:p w:rsidR="001A1AF6" w:rsidRPr="001C3130" w:rsidRDefault="001A1AF6" w:rsidP="00786175">
                                  <w:pPr>
                                    <w:pStyle w:val="200"/>
                                    <w:spacing w:line="280" w:lineRule="exact"/>
                                    <w:ind w:left="-62" w:right="-79" w:firstLine="901"/>
                                    <w:jc w:val="right"/>
                                    <w:rPr>
                                      <w:sz w:val="20"/>
                                    </w:rPr>
                                  </w:pPr>
                                  <w:r w:rsidRPr="001C3130">
                                    <w:rPr>
                                      <w:rFonts w:hint="eastAsia"/>
                                      <w:sz w:val="20"/>
                                    </w:rPr>
                                    <w:t>單位：人、％</w:t>
                                  </w:r>
                                </w:p>
                              </w:tc>
                            </w:tr>
                            <w:tr w:rsidR="001A1AF6" w:rsidRPr="001C3130" w:rsidTr="00E148C9">
                              <w:trPr>
                                <w:trHeight w:val="624"/>
                              </w:trPr>
                              <w:tc>
                                <w:tcPr>
                                  <w:tcW w:w="1303" w:type="pct"/>
                                  <w:gridSpan w:val="3"/>
                                  <w:tcBorders>
                                    <w:top w:val="single" w:sz="2" w:space="0" w:color="auto"/>
                                    <w:left w:val="single" w:sz="2" w:space="0" w:color="auto"/>
                                    <w:bottom w:val="single" w:sz="2" w:space="0" w:color="auto"/>
                                    <w:right w:val="single" w:sz="2" w:space="0" w:color="auto"/>
                                    <w:tl2br w:val="single" w:sz="2" w:space="0" w:color="auto"/>
                                  </w:tcBorders>
                                  <w:shd w:val="clear" w:color="auto" w:fill="auto"/>
                                  <w:tcMar>
                                    <w:top w:w="0" w:type="dxa"/>
                                    <w:left w:w="108" w:type="dxa"/>
                                    <w:bottom w:w="0" w:type="dxa"/>
                                    <w:right w:w="108" w:type="dxa"/>
                                  </w:tcMar>
                                  <w:vAlign w:val="center"/>
                                </w:tcPr>
                                <w:p w:rsidR="001A1AF6" w:rsidRDefault="001A1AF6" w:rsidP="006D5546">
                                  <w:pPr>
                                    <w:spacing w:line="280" w:lineRule="exact"/>
                                    <w:ind w:rightChars="-9" w:right="-22" w:firstLineChars="0" w:firstLine="0"/>
                                    <w:jc w:val="right"/>
                                    <w:rPr>
                                      <w:sz w:val="20"/>
                                      <w:szCs w:val="28"/>
                                    </w:rPr>
                                  </w:pPr>
                                  <w:r w:rsidRPr="001C3130">
                                    <w:rPr>
                                      <w:rFonts w:hint="eastAsia"/>
                                      <w:sz w:val="20"/>
                                      <w:szCs w:val="28"/>
                                    </w:rPr>
                                    <w:t>年度</w:t>
                                  </w:r>
                                </w:p>
                                <w:p w:rsidR="001A1AF6" w:rsidRPr="001C3130" w:rsidRDefault="001A1AF6" w:rsidP="006D5546">
                                  <w:pPr>
                                    <w:spacing w:line="280" w:lineRule="exact"/>
                                    <w:ind w:rightChars="-65" w:right="-156" w:firstLineChars="0" w:firstLine="0"/>
                                    <w:jc w:val="left"/>
                                    <w:rPr>
                                      <w:sz w:val="20"/>
                                      <w:szCs w:val="28"/>
                                    </w:rPr>
                                  </w:pPr>
                                  <w:r>
                                    <w:rPr>
                                      <w:rFonts w:hint="eastAsia"/>
                                      <w:sz w:val="20"/>
                                      <w:szCs w:val="28"/>
                                    </w:rPr>
                                    <w:t>項目</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107</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108</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109</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110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111</w:t>
                                  </w:r>
                                </w:p>
                              </w:tc>
                            </w:tr>
                            <w:tr w:rsidR="001A1AF6" w:rsidRPr="001C3130" w:rsidTr="00E148C9">
                              <w:trPr>
                                <w:trHeight w:val="482"/>
                              </w:trPr>
                              <w:tc>
                                <w:tcPr>
                                  <w:tcW w:w="1303" w:type="pct"/>
                                  <w:gridSpan w:val="3"/>
                                  <w:tcBorders>
                                    <w:top w:val="single" w:sz="2" w:space="0" w:color="auto"/>
                                    <w:left w:val="single" w:sz="2" w:space="0" w:color="auto"/>
                                    <w:right w:val="single" w:sz="2"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rightChars="-65" w:right="-156" w:firstLineChars="0" w:firstLine="0"/>
                                    <w:jc w:val="left"/>
                                    <w:rPr>
                                      <w:sz w:val="20"/>
                                      <w:szCs w:val="28"/>
                                    </w:rPr>
                                  </w:pPr>
                                  <w:r w:rsidRPr="001C3130">
                                    <w:rPr>
                                      <w:rFonts w:hint="eastAsia"/>
                                      <w:sz w:val="20"/>
                                      <w:szCs w:val="28"/>
                                    </w:rPr>
                                    <w:t>目標人口數</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607,442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635,812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648,040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621,519</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631,352</w:t>
                                  </w:r>
                                </w:p>
                              </w:tc>
                            </w:tr>
                            <w:tr w:rsidR="001A1AF6" w:rsidRPr="001C3130" w:rsidTr="00E148C9">
                              <w:trPr>
                                <w:trHeight w:val="482"/>
                              </w:trPr>
                              <w:tc>
                                <w:tcPr>
                                  <w:tcW w:w="348" w:type="pct"/>
                                  <w:vMerge w:val="restart"/>
                                  <w:tcBorders>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rightChars="-65" w:right="-156" w:hangingChars="71" w:hanging="142"/>
                                    <w:jc w:val="center"/>
                                    <w:rPr>
                                      <w:sz w:val="20"/>
                                      <w:szCs w:val="28"/>
                                    </w:rPr>
                                  </w:pPr>
                                </w:p>
                              </w:tc>
                              <w:tc>
                                <w:tcPr>
                                  <w:tcW w:w="956" w:type="pct"/>
                                  <w:gridSpan w:val="2"/>
                                  <w:tcBorders>
                                    <w:top w:val="single" w:sz="2" w:space="0" w:color="auto"/>
                                    <w:left w:val="single" w:sz="2" w:space="0" w:color="auto"/>
                                    <w:right w:val="single" w:sz="2" w:space="0" w:color="auto"/>
                                  </w:tcBorders>
                                  <w:shd w:val="clear" w:color="auto" w:fill="auto"/>
                                  <w:vAlign w:val="center"/>
                                </w:tcPr>
                                <w:p w:rsidR="001A1AF6" w:rsidRPr="001C3130" w:rsidRDefault="001A1AF6" w:rsidP="007A7B2C">
                                  <w:pPr>
                                    <w:spacing w:line="440" w:lineRule="exact"/>
                                    <w:ind w:leftChars="-180" w:left="142" w:rightChars="-65" w:right="-156" w:hangingChars="287" w:hanging="574"/>
                                    <w:jc w:val="center"/>
                                    <w:rPr>
                                      <w:sz w:val="20"/>
                                      <w:szCs w:val="28"/>
                                    </w:rPr>
                                  </w:pPr>
                                  <w:r w:rsidRPr="001C3130">
                                    <w:rPr>
                                      <w:rFonts w:hint="eastAsia"/>
                                      <w:sz w:val="20"/>
                                      <w:szCs w:val="28"/>
                                    </w:rPr>
                                    <w:t>施作人數</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107,658</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124,160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129,172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124,340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125,818</w:t>
                                  </w:r>
                                </w:p>
                              </w:tc>
                            </w:tr>
                            <w:tr w:rsidR="001A1AF6" w:rsidRPr="001C3130" w:rsidTr="00E148C9">
                              <w:trPr>
                                <w:trHeight w:val="482"/>
                              </w:trPr>
                              <w:tc>
                                <w:tcPr>
                                  <w:tcW w:w="348" w:type="pct"/>
                                  <w:vMerge/>
                                  <w:tcBorders>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tcPr>
                                <w:p w:rsidR="001A1AF6" w:rsidRPr="002E1434" w:rsidRDefault="001A1AF6" w:rsidP="007A7B2C">
                                  <w:pPr>
                                    <w:spacing w:line="440" w:lineRule="exact"/>
                                    <w:ind w:left="142" w:rightChars="-65" w:right="-156" w:hangingChars="71" w:hanging="142"/>
                                    <w:jc w:val="center"/>
                                    <w:rPr>
                                      <w:sz w:val="20"/>
                                      <w:szCs w:val="28"/>
                                    </w:rPr>
                                  </w:pPr>
                                </w:p>
                              </w:tc>
                              <w:tc>
                                <w:tcPr>
                                  <w:tcW w:w="340" w:type="pct"/>
                                  <w:tcBorders>
                                    <w:left w:val="single" w:sz="2" w:space="0" w:color="auto"/>
                                    <w:bottom w:val="single" w:sz="2" w:space="0" w:color="auto"/>
                                    <w:right w:val="single" w:sz="2" w:space="0" w:color="auto"/>
                                  </w:tcBorders>
                                  <w:shd w:val="clear" w:color="auto" w:fill="auto"/>
                                  <w:vAlign w:val="center"/>
                                </w:tcPr>
                                <w:p w:rsidR="001A1AF6" w:rsidRPr="002E1434" w:rsidRDefault="001A1AF6" w:rsidP="007A7B2C">
                                  <w:pPr>
                                    <w:spacing w:line="440" w:lineRule="exact"/>
                                    <w:ind w:left="142" w:rightChars="-65" w:right="-156" w:hangingChars="71" w:hanging="142"/>
                                    <w:jc w:val="center"/>
                                    <w:rPr>
                                      <w:sz w:val="20"/>
                                      <w:szCs w:val="28"/>
                                    </w:rPr>
                                  </w:pPr>
                                </w:p>
                              </w:tc>
                              <w:tc>
                                <w:tcPr>
                                  <w:tcW w:w="615" w:type="pct"/>
                                  <w:tcBorders>
                                    <w:top w:val="single" w:sz="4" w:space="0" w:color="auto"/>
                                    <w:left w:val="single" w:sz="2" w:space="0" w:color="auto"/>
                                    <w:bottom w:val="single" w:sz="4" w:space="0" w:color="auto"/>
                                    <w:right w:val="single" w:sz="4" w:space="0" w:color="auto"/>
                                  </w:tcBorders>
                                  <w:shd w:val="clear" w:color="auto" w:fill="auto"/>
                                  <w:vAlign w:val="center"/>
                                </w:tcPr>
                                <w:p w:rsidR="001A1AF6" w:rsidRPr="002E1434" w:rsidRDefault="001A1AF6" w:rsidP="007A7B2C">
                                  <w:pPr>
                                    <w:spacing w:line="440" w:lineRule="exact"/>
                                    <w:ind w:leftChars="-62" w:left="141" w:rightChars="-65" w:right="-156" w:hangingChars="145" w:hanging="290"/>
                                    <w:jc w:val="center"/>
                                    <w:rPr>
                                      <w:sz w:val="20"/>
                                      <w:szCs w:val="28"/>
                                    </w:rPr>
                                  </w:pPr>
                                  <w:r w:rsidRPr="002E1434">
                                    <w:rPr>
                                      <w:rFonts w:hint="eastAsia"/>
                                      <w:sz w:val="20"/>
                                      <w:szCs w:val="28"/>
                                    </w:rPr>
                                    <w:t>覆蓋率</w:t>
                                  </w:r>
                                </w:p>
                              </w:tc>
                              <w:tc>
                                <w:tcPr>
                                  <w:tcW w:w="707" w:type="pct"/>
                                  <w:tcBorders>
                                    <w:top w:val="single" w:sz="4" w:space="0" w:color="auto"/>
                                    <w:left w:val="single" w:sz="4" w:space="0" w:color="auto"/>
                                    <w:bottom w:val="single" w:sz="4" w:space="0" w:color="auto"/>
                                    <w:right w:val="single" w:sz="4" w:space="0" w:color="auto"/>
                                  </w:tcBorders>
                                  <w:vAlign w:val="center"/>
                                </w:tcPr>
                                <w:p w:rsidR="001A1AF6" w:rsidRPr="001C3130" w:rsidRDefault="001A1AF6" w:rsidP="007A7B2C">
                                  <w:pPr>
                                    <w:spacing w:line="440" w:lineRule="exact"/>
                                    <w:ind w:left="142" w:rightChars="38" w:right="91" w:hangingChars="71" w:hanging="142"/>
                                    <w:jc w:val="right"/>
                                    <w:rPr>
                                      <w:sz w:val="20"/>
                                      <w:szCs w:val="28"/>
                                    </w:rPr>
                                  </w:pPr>
                                  <w:r w:rsidRPr="001C3130">
                                    <w:rPr>
                                      <w:rFonts w:hint="eastAsia"/>
                                      <w:sz w:val="20"/>
                                      <w:szCs w:val="28"/>
                                    </w:rPr>
                                    <w:t>17.72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19.53</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19.93</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20.01</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19.93</w:t>
                                  </w:r>
                                </w:p>
                              </w:tc>
                            </w:tr>
                            <w:tr w:rsidR="001A1AF6" w:rsidRPr="001C3130" w:rsidTr="007A7B2C">
                              <w:trPr>
                                <w:trHeight w:val="58"/>
                              </w:trPr>
                              <w:tc>
                                <w:tcPr>
                                  <w:tcW w:w="5000" w:type="pct"/>
                                  <w:gridSpan w:val="8"/>
                                  <w:tcBorders>
                                    <w:top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300" w:lineRule="exact"/>
                                    <w:ind w:leftChars="-35" w:left="-3" w:hangingChars="45" w:hanging="81"/>
                                    <w:rPr>
                                      <w:sz w:val="18"/>
                                      <w:szCs w:val="18"/>
                                    </w:rPr>
                                  </w:pPr>
                                  <w:proofErr w:type="gramStart"/>
                                  <w:r w:rsidRPr="001C3130">
                                    <w:rPr>
                                      <w:rFonts w:hint="eastAsia"/>
                                      <w:sz w:val="18"/>
                                      <w:szCs w:val="18"/>
                                    </w:rPr>
                                    <w:t>註</w:t>
                                  </w:r>
                                  <w:proofErr w:type="gramEnd"/>
                                  <w:r w:rsidRPr="001C3130">
                                    <w:rPr>
                                      <w:rFonts w:hint="eastAsia"/>
                                      <w:sz w:val="18"/>
                                      <w:szCs w:val="18"/>
                                    </w:rPr>
                                    <w:t>：1.目標人口數：6歲至未滿9歲兒童，111年9月1日</w:t>
                                  </w:r>
                                  <w:r>
                                    <w:rPr>
                                      <w:rFonts w:hint="eastAsia"/>
                                      <w:sz w:val="18"/>
                                      <w:szCs w:val="18"/>
                                    </w:rPr>
                                    <w:t>起</w:t>
                                  </w:r>
                                  <w:r w:rsidRPr="001C3130">
                                    <w:rPr>
                                      <w:rFonts w:hint="eastAsia"/>
                                      <w:sz w:val="18"/>
                                      <w:szCs w:val="18"/>
                                    </w:rPr>
                                    <w:t>擴大至12歲。</w:t>
                                  </w:r>
                                </w:p>
                                <w:p w:rsidR="001A1AF6" w:rsidRPr="001C3130" w:rsidRDefault="001A1AF6" w:rsidP="007A7B2C">
                                  <w:pPr>
                                    <w:spacing w:line="300" w:lineRule="exact"/>
                                    <w:ind w:leftChars="-35" w:left="-3" w:hangingChars="45" w:hanging="81"/>
                                    <w:rPr>
                                      <w:sz w:val="18"/>
                                      <w:szCs w:val="18"/>
                                    </w:rPr>
                                  </w:pPr>
                                  <w:r w:rsidRPr="001C3130">
                                    <w:rPr>
                                      <w:rFonts w:hint="eastAsia"/>
                                      <w:sz w:val="18"/>
                                      <w:szCs w:val="18"/>
                                    </w:rPr>
                                    <w:t xml:space="preserve">    2.資料來源：整理自衛福部提供資料。</w:t>
                                  </w:r>
                                </w:p>
                              </w:tc>
                            </w:tr>
                          </w:tbl>
                          <w:p w:rsidR="001A1AF6" w:rsidRPr="001C3130" w:rsidRDefault="001A1AF6" w:rsidP="00786175">
                            <w:pPr>
                              <w:spacing w:line="240" w:lineRule="exact"/>
                              <w:ind w:leftChars="-5" w:left="-12" w:firstLine="360"/>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83790" id="_x0000_s1040" type="#_x0000_t202" style="position:absolute;left:0;text-align:left;margin-left:190.9pt;margin-top:527.75pt;width:318.25pt;height:176.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" filled="f" stroked="f">
                <v:textbox>
                  <w:txbxContent>
                    <w:p w:rsidR="001A1AF6" w:rsidRPr="006D19DF" w:rsidRDefault="002A276F" w:rsidP="00786175">
                      <w:pPr>
                        <w:ind w:leftChars="-59" w:rightChars="-73" w:right="-175" w:hangingChars="59" w:hanging="142"/>
                        <w:jc w:val="center"/>
                        <w:rPr>
                          <w:b/>
                        </w:rPr>
                      </w:pPr>
                      <w:r w:rsidRPr="006D19DF">
                        <w:rPr>
                          <w:rFonts w:hint="eastAsia"/>
                          <w:b/>
                        </w:rPr>
                        <w:t>表</w:t>
                      </w:r>
                      <w:r w:rsidRPr="006D19DF">
                        <w:rPr>
                          <w:b/>
                        </w:rPr>
                        <w:t>14</w:t>
                      </w:r>
                      <w:r w:rsidRPr="006D19DF">
                        <w:rPr>
                          <w:rFonts w:hint="eastAsia"/>
                          <w:b/>
                        </w:rPr>
                        <w:t xml:space="preserve">　</w:t>
                      </w:r>
                      <w:r w:rsidR="001A1AF6" w:rsidRPr="006D19DF">
                        <w:rPr>
                          <w:rFonts w:hint="eastAsia"/>
                          <w:b/>
                        </w:rPr>
                        <w:t>國小學童臼齒</w:t>
                      </w:r>
                      <w:proofErr w:type="gramStart"/>
                      <w:r w:rsidR="001A1AF6" w:rsidRPr="006D19DF">
                        <w:rPr>
                          <w:rFonts w:hint="eastAsia"/>
                          <w:b/>
                        </w:rPr>
                        <w:t>窩溝封填施</w:t>
                      </w:r>
                      <w:proofErr w:type="gramEnd"/>
                      <w:r w:rsidR="001A1AF6" w:rsidRPr="006D19DF">
                        <w:rPr>
                          <w:rFonts w:hint="eastAsia"/>
                          <w:b/>
                        </w:rPr>
                        <w:t>作情形</w:t>
                      </w:r>
                    </w:p>
                    <w:tbl>
                      <w:tblPr>
                        <w:tblW w:w="5040" w:type="pct"/>
                        <w:tblInd w:w="-142" w:type="dxa"/>
                        <w:tblCellMar>
                          <w:left w:w="10" w:type="dxa"/>
                          <w:right w:w="10" w:type="dxa"/>
                        </w:tblCellMar>
                        <w:tblLook w:val="0000" w:firstRow="0" w:lastRow="0" w:firstColumn="0" w:lastColumn="0" w:noHBand="0" w:noVBand="0"/>
                      </w:tblPr>
                      <w:tblGrid>
                        <w:gridCol w:w="426"/>
                        <w:gridCol w:w="416"/>
                        <w:gridCol w:w="753"/>
                        <w:gridCol w:w="864"/>
                        <w:gridCol w:w="914"/>
                        <w:gridCol w:w="914"/>
                        <w:gridCol w:w="914"/>
                        <w:gridCol w:w="911"/>
                      </w:tblGrid>
                      <w:tr w:rsidR="001A1AF6" w:rsidRPr="001C3130" w:rsidTr="007A7B2C">
                        <w:trPr>
                          <w:trHeight w:val="142"/>
                        </w:trPr>
                        <w:tc>
                          <w:tcPr>
                            <w:tcW w:w="5000" w:type="pct"/>
                            <w:gridSpan w:val="8"/>
                            <w:tcBorders>
                              <w:bottom w:val="single" w:sz="4" w:space="0" w:color="auto"/>
                            </w:tcBorders>
                            <w:shd w:val="clear" w:color="auto" w:fill="auto"/>
                            <w:tcMar>
                              <w:top w:w="0" w:type="dxa"/>
                              <w:left w:w="108" w:type="dxa"/>
                              <w:bottom w:w="0" w:type="dxa"/>
                              <w:right w:w="108" w:type="dxa"/>
                            </w:tcMar>
                            <w:vAlign w:val="center"/>
                          </w:tcPr>
                          <w:p w:rsidR="001A1AF6" w:rsidRPr="001C3130" w:rsidRDefault="001A1AF6" w:rsidP="00786175">
                            <w:pPr>
                              <w:pStyle w:val="200"/>
                              <w:spacing w:line="280" w:lineRule="exact"/>
                              <w:ind w:left="-62" w:right="-79" w:firstLine="901"/>
                              <w:jc w:val="right"/>
                              <w:rPr>
                                <w:sz w:val="20"/>
                              </w:rPr>
                            </w:pPr>
                            <w:r w:rsidRPr="001C3130">
                              <w:rPr>
                                <w:rFonts w:hint="eastAsia"/>
                                <w:sz w:val="20"/>
                              </w:rPr>
                              <w:t>單位：人、％</w:t>
                            </w:r>
                          </w:p>
                        </w:tc>
                      </w:tr>
                      <w:tr w:rsidR="001A1AF6" w:rsidRPr="001C3130" w:rsidTr="00E148C9">
                        <w:trPr>
                          <w:trHeight w:val="624"/>
                        </w:trPr>
                        <w:tc>
                          <w:tcPr>
                            <w:tcW w:w="1303" w:type="pct"/>
                            <w:gridSpan w:val="3"/>
                            <w:tcBorders>
                              <w:top w:val="single" w:sz="2" w:space="0" w:color="auto"/>
                              <w:left w:val="single" w:sz="2" w:space="0" w:color="auto"/>
                              <w:bottom w:val="single" w:sz="2" w:space="0" w:color="auto"/>
                              <w:right w:val="single" w:sz="2" w:space="0" w:color="auto"/>
                              <w:tl2br w:val="single" w:sz="2" w:space="0" w:color="auto"/>
                            </w:tcBorders>
                            <w:shd w:val="clear" w:color="auto" w:fill="auto"/>
                            <w:tcMar>
                              <w:top w:w="0" w:type="dxa"/>
                              <w:left w:w="108" w:type="dxa"/>
                              <w:bottom w:w="0" w:type="dxa"/>
                              <w:right w:w="108" w:type="dxa"/>
                            </w:tcMar>
                            <w:vAlign w:val="center"/>
                          </w:tcPr>
                          <w:p w:rsidR="001A1AF6" w:rsidRDefault="001A1AF6" w:rsidP="006D5546">
                            <w:pPr>
                              <w:spacing w:line="280" w:lineRule="exact"/>
                              <w:ind w:rightChars="-9" w:right="-22" w:firstLineChars="0" w:firstLine="0"/>
                              <w:jc w:val="right"/>
                              <w:rPr>
                                <w:sz w:val="20"/>
                                <w:szCs w:val="28"/>
                              </w:rPr>
                            </w:pPr>
                            <w:r w:rsidRPr="001C3130">
                              <w:rPr>
                                <w:rFonts w:hint="eastAsia"/>
                                <w:sz w:val="20"/>
                                <w:szCs w:val="28"/>
                              </w:rPr>
                              <w:t>年度</w:t>
                            </w:r>
                          </w:p>
                          <w:p w:rsidR="001A1AF6" w:rsidRPr="001C3130" w:rsidRDefault="001A1AF6" w:rsidP="006D5546">
                            <w:pPr>
                              <w:spacing w:line="280" w:lineRule="exact"/>
                              <w:ind w:rightChars="-65" w:right="-156" w:firstLineChars="0" w:firstLine="0"/>
                              <w:jc w:val="left"/>
                              <w:rPr>
                                <w:sz w:val="20"/>
                                <w:szCs w:val="28"/>
                              </w:rPr>
                            </w:pPr>
                            <w:r>
                              <w:rPr>
                                <w:rFonts w:hint="eastAsia"/>
                                <w:sz w:val="20"/>
                                <w:szCs w:val="28"/>
                              </w:rPr>
                              <w:t>項目</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107</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108</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109</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110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3834EA">
                            <w:pPr>
                              <w:spacing w:line="280" w:lineRule="exact"/>
                              <w:ind w:leftChars="-59" w:rightChars="-65" w:right="-156" w:hangingChars="71" w:hanging="142"/>
                              <w:jc w:val="center"/>
                              <w:rPr>
                                <w:sz w:val="20"/>
                                <w:szCs w:val="28"/>
                              </w:rPr>
                            </w:pPr>
                            <w:r w:rsidRPr="001C3130">
                              <w:rPr>
                                <w:rFonts w:hint="eastAsia"/>
                                <w:sz w:val="20"/>
                                <w:szCs w:val="28"/>
                              </w:rPr>
                              <w:t>111</w:t>
                            </w:r>
                          </w:p>
                        </w:tc>
                      </w:tr>
                      <w:tr w:rsidR="001A1AF6" w:rsidRPr="001C3130" w:rsidTr="00E148C9">
                        <w:trPr>
                          <w:trHeight w:val="482"/>
                        </w:trPr>
                        <w:tc>
                          <w:tcPr>
                            <w:tcW w:w="1303" w:type="pct"/>
                            <w:gridSpan w:val="3"/>
                            <w:tcBorders>
                              <w:top w:val="single" w:sz="2" w:space="0" w:color="auto"/>
                              <w:left w:val="single" w:sz="2" w:space="0" w:color="auto"/>
                              <w:right w:val="single" w:sz="2"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rightChars="-65" w:right="-156" w:firstLineChars="0" w:firstLine="0"/>
                              <w:jc w:val="left"/>
                              <w:rPr>
                                <w:sz w:val="20"/>
                                <w:szCs w:val="28"/>
                              </w:rPr>
                            </w:pPr>
                            <w:r w:rsidRPr="001C3130">
                              <w:rPr>
                                <w:rFonts w:hint="eastAsia"/>
                                <w:sz w:val="20"/>
                                <w:szCs w:val="28"/>
                              </w:rPr>
                              <w:t>目標人口數</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607,442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635,812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648,040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621,519</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631,352</w:t>
                            </w:r>
                          </w:p>
                        </w:tc>
                      </w:tr>
                      <w:tr w:rsidR="001A1AF6" w:rsidRPr="001C3130" w:rsidTr="00E148C9">
                        <w:trPr>
                          <w:trHeight w:val="482"/>
                        </w:trPr>
                        <w:tc>
                          <w:tcPr>
                            <w:tcW w:w="348" w:type="pct"/>
                            <w:vMerge w:val="restart"/>
                            <w:tcBorders>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rightChars="-65" w:right="-156" w:hangingChars="71" w:hanging="142"/>
                              <w:jc w:val="center"/>
                              <w:rPr>
                                <w:sz w:val="20"/>
                                <w:szCs w:val="28"/>
                              </w:rPr>
                            </w:pPr>
                          </w:p>
                        </w:tc>
                        <w:tc>
                          <w:tcPr>
                            <w:tcW w:w="956" w:type="pct"/>
                            <w:gridSpan w:val="2"/>
                            <w:tcBorders>
                              <w:top w:val="single" w:sz="2" w:space="0" w:color="auto"/>
                              <w:left w:val="single" w:sz="2" w:space="0" w:color="auto"/>
                              <w:right w:val="single" w:sz="2" w:space="0" w:color="auto"/>
                            </w:tcBorders>
                            <w:shd w:val="clear" w:color="auto" w:fill="auto"/>
                            <w:vAlign w:val="center"/>
                          </w:tcPr>
                          <w:p w:rsidR="001A1AF6" w:rsidRPr="001C3130" w:rsidRDefault="001A1AF6" w:rsidP="007A7B2C">
                            <w:pPr>
                              <w:spacing w:line="440" w:lineRule="exact"/>
                              <w:ind w:leftChars="-180" w:left="142" w:rightChars="-65" w:right="-156" w:hangingChars="287" w:hanging="574"/>
                              <w:jc w:val="center"/>
                              <w:rPr>
                                <w:sz w:val="20"/>
                                <w:szCs w:val="28"/>
                              </w:rPr>
                            </w:pPr>
                            <w:r w:rsidRPr="001C3130">
                              <w:rPr>
                                <w:rFonts w:hint="eastAsia"/>
                                <w:sz w:val="20"/>
                                <w:szCs w:val="28"/>
                              </w:rPr>
                              <w:t>施作人數</w:t>
                            </w:r>
                          </w:p>
                        </w:tc>
                        <w:tc>
                          <w:tcPr>
                            <w:tcW w:w="707" w:type="pct"/>
                            <w:tcBorders>
                              <w:top w:val="single" w:sz="4" w:space="0" w:color="auto"/>
                              <w:left w:val="single" w:sz="2" w:space="0" w:color="auto"/>
                              <w:bottom w:val="single" w:sz="4" w:space="0" w:color="auto"/>
                              <w:right w:val="single" w:sz="4" w:space="0" w:color="auto"/>
                            </w:tcBorders>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107,658</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124,160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129,172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124,340</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Chars="-75" w:left="142" w:rightChars="-65" w:right="-156" w:hangingChars="161" w:hanging="322"/>
                              <w:jc w:val="center"/>
                              <w:rPr>
                                <w:sz w:val="20"/>
                                <w:szCs w:val="28"/>
                              </w:rPr>
                            </w:pPr>
                            <w:r w:rsidRPr="001C3130">
                              <w:rPr>
                                <w:rFonts w:hint="eastAsia"/>
                                <w:sz w:val="20"/>
                                <w:szCs w:val="28"/>
                              </w:rPr>
                              <w:t>125,818</w:t>
                            </w:r>
                          </w:p>
                        </w:tc>
                      </w:tr>
                      <w:tr w:rsidR="001A1AF6" w:rsidRPr="001C3130" w:rsidTr="00E148C9">
                        <w:trPr>
                          <w:trHeight w:val="482"/>
                        </w:trPr>
                        <w:tc>
                          <w:tcPr>
                            <w:tcW w:w="348" w:type="pct"/>
                            <w:vMerge/>
                            <w:tcBorders>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tcPr>
                          <w:p w:rsidR="001A1AF6" w:rsidRPr="002E1434" w:rsidRDefault="001A1AF6" w:rsidP="007A7B2C">
                            <w:pPr>
                              <w:spacing w:line="440" w:lineRule="exact"/>
                              <w:ind w:left="142" w:rightChars="-65" w:right="-156" w:hangingChars="71" w:hanging="142"/>
                              <w:jc w:val="center"/>
                              <w:rPr>
                                <w:sz w:val="20"/>
                                <w:szCs w:val="28"/>
                              </w:rPr>
                            </w:pPr>
                          </w:p>
                        </w:tc>
                        <w:tc>
                          <w:tcPr>
                            <w:tcW w:w="340" w:type="pct"/>
                            <w:tcBorders>
                              <w:left w:val="single" w:sz="2" w:space="0" w:color="auto"/>
                              <w:bottom w:val="single" w:sz="2" w:space="0" w:color="auto"/>
                              <w:right w:val="single" w:sz="2" w:space="0" w:color="auto"/>
                            </w:tcBorders>
                            <w:shd w:val="clear" w:color="auto" w:fill="auto"/>
                            <w:vAlign w:val="center"/>
                          </w:tcPr>
                          <w:p w:rsidR="001A1AF6" w:rsidRPr="002E1434" w:rsidRDefault="001A1AF6" w:rsidP="007A7B2C">
                            <w:pPr>
                              <w:spacing w:line="440" w:lineRule="exact"/>
                              <w:ind w:left="142" w:rightChars="-65" w:right="-156" w:hangingChars="71" w:hanging="142"/>
                              <w:jc w:val="center"/>
                              <w:rPr>
                                <w:sz w:val="20"/>
                                <w:szCs w:val="28"/>
                              </w:rPr>
                            </w:pPr>
                          </w:p>
                        </w:tc>
                        <w:tc>
                          <w:tcPr>
                            <w:tcW w:w="615" w:type="pct"/>
                            <w:tcBorders>
                              <w:top w:val="single" w:sz="4" w:space="0" w:color="auto"/>
                              <w:left w:val="single" w:sz="2" w:space="0" w:color="auto"/>
                              <w:bottom w:val="single" w:sz="4" w:space="0" w:color="auto"/>
                              <w:right w:val="single" w:sz="4" w:space="0" w:color="auto"/>
                            </w:tcBorders>
                            <w:shd w:val="clear" w:color="auto" w:fill="auto"/>
                            <w:vAlign w:val="center"/>
                          </w:tcPr>
                          <w:p w:rsidR="001A1AF6" w:rsidRPr="002E1434" w:rsidRDefault="001A1AF6" w:rsidP="007A7B2C">
                            <w:pPr>
                              <w:spacing w:line="440" w:lineRule="exact"/>
                              <w:ind w:leftChars="-62" w:left="141" w:rightChars="-65" w:right="-156" w:hangingChars="145" w:hanging="290"/>
                              <w:jc w:val="center"/>
                              <w:rPr>
                                <w:sz w:val="20"/>
                                <w:szCs w:val="28"/>
                              </w:rPr>
                            </w:pPr>
                            <w:r w:rsidRPr="002E1434">
                              <w:rPr>
                                <w:rFonts w:hint="eastAsia"/>
                                <w:sz w:val="20"/>
                                <w:szCs w:val="28"/>
                              </w:rPr>
                              <w:t>覆蓋率</w:t>
                            </w:r>
                          </w:p>
                        </w:tc>
                        <w:tc>
                          <w:tcPr>
                            <w:tcW w:w="707" w:type="pct"/>
                            <w:tcBorders>
                              <w:top w:val="single" w:sz="4" w:space="0" w:color="auto"/>
                              <w:left w:val="single" w:sz="4" w:space="0" w:color="auto"/>
                              <w:bottom w:val="single" w:sz="4" w:space="0" w:color="auto"/>
                              <w:right w:val="single" w:sz="4" w:space="0" w:color="auto"/>
                            </w:tcBorders>
                            <w:vAlign w:val="center"/>
                          </w:tcPr>
                          <w:p w:rsidR="001A1AF6" w:rsidRPr="001C3130" w:rsidRDefault="001A1AF6" w:rsidP="007A7B2C">
                            <w:pPr>
                              <w:spacing w:line="440" w:lineRule="exact"/>
                              <w:ind w:left="142" w:rightChars="38" w:right="91" w:hangingChars="71" w:hanging="142"/>
                              <w:jc w:val="right"/>
                              <w:rPr>
                                <w:sz w:val="20"/>
                                <w:szCs w:val="28"/>
                              </w:rPr>
                            </w:pPr>
                            <w:r w:rsidRPr="001C3130">
                              <w:rPr>
                                <w:rFonts w:hint="eastAsia"/>
                                <w:sz w:val="20"/>
                                <w:szCs w:val="28"/>
                              </w:rPr>
                              <w:t>17.72</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19.53</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19.93</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20.01</w:t>
                            </w:r>
                          </w:p>
                        </w:tc>
                        <w:tc>
                          <w:tcPr>
                            <w:tcW w:w="74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440" w:lineRule="exact"/>
                              <w:ind w:left="142" w:hangingChars="71" w:hanging="142"/>
                              <w:jc w:val="right"/>
                              <w:rPr>
                                <w:sz w:val="20"/>
                                <w:szCs w:val="28"/>
                              </w:rPr>
                            </w:pPr>
                            <w:r w:rsidRPr="001C3130">
                              <w:rPr>
                                <w:rFonts w:hint="eastAsia"/>
                                <w:sz w:val="20"/>
                                <w:szCs w:val="28"/>
                              </w:rPr>
                              <w:t>19.93</w:t>
                            </w:r>
                          </w:p>
                        </w:tc>
                      </w:tr>
                      <w:tr w:rsidR="001A1AF6" w:rsidRPr="001C3130" w:rsidTr="007A7B2C">
                        <w:trPr>
                          <w:trHeight w:val="58"/>
                        </w:trPr>
                        <w:tc>
                          <w:tcPr>
                            <w:tcW w:w="5000" w:type="pct"/>
                            <w:gridSpan w:val="8"/>
                            <w:tcBorders>
                              <w:top w:val="single" w:sz="4" w:space="0" w:color="auto"/>
                            </w:tcBorders>
                            <w:shd w:val="clear" w:color="auto" w:fill="auto"/>
                            <w:tcMar>
                              <w:top w:w="0" w:type="dxa"/>
                              <w:left w:w="108" w:type="dxa"/>
                              <w:bottom w:w="0" w:type="dxa"/>
                              <w:right w:w="108" w:type="dxa"/>
                            </w:tcMar>
                            <w:vAlign w:val="center"/>
                          </w:tcPr>
                          <w:p w:rsidR="001A1AF6" w:rsidRPr="001C3130" w:rsidRDefault="001A1AF6" w:rsidP="007A7B2C">
                            <w:pPr>
                              <w:spacing w:line="300" w:lineRule="exact"/>
                              <w:ind w:leftChars="-35" w:left="-3" w:hangingChars="45" w:hanging="81"/>
                              <w:rPr>
                                <w:sz w:val="18"/>
                                <w:szCs w:val="18"/>
                              </w:rPr>
                            </w:pPr>
                            <w:proofErr w:type="gramStart"/>
                            <w:r w:rsidRPr="001C3130">
                              <w:rPr>
                                <w:rFonts w:hint="eastAsia"/>
                                <w:sz w:val="18"/>
                                <w:szCs w:val="18"/>
                              </w:rPr>
                              <w:t>註</w:t>
                            </w:r>
                            <w:proofErr w:type="gramEnd"/>
                            <w:r w:rsidRPr="001C3130">
                              <w:rPr>
                                <w:rFonts w:hint="eastAsia"/>
                                <w:sz w:val="18"/>
                                <w:szCs w:val="18"/>
                              </w:rPr>
                              <w:t>：1.目標人口數：6歲至未滿9歲兒童，111年9月1日</w:t>
                            </w:r>
                            <w:r>
                              <w:rPr>
                                <w:rFonts w:hint="eastAsia"/>
                                <w:sz w:val="18"/>
                                <w:szCs w:val="18"/>
                              </w:rPr>
                              <w:t>起</w:t>
                            </w:r>
                            <w:r w:rsidRPr="001C3130">
                              <w:rPr>
                                <w:rFonts w:hint="eastAsia"/>
                                <w:sz w:val="18"/>
                                <w:szCs w:val="18"/>
                              </w:rPr>
                              <w:t>擴大至12歲。</w:t>
                            </w:r>
                          </w:p>
                          <w:p w:rsidR="001A1AF6" w:rsidRPr="001C3130" w:rsidRDefault="001A1AF6" w:rsidP="007A7B2C">
                            <w:pPr>
                              <w:spacing w:line="300" w:lineRule="exact"/>
                              <w:ind w:leftChars="-35" w:left="-3" w:hangingChars="45" w:hanging="81"/>
                              <w:rPr>
                                <w:sz w:val="18"/>
                                <w:szCs w:val="18"/>
                              </w:rPr>
                            </w:pPr>
                            <w:r w:rsidRPr="001C3130">
                              <w:rPr>
                                <w:rFonts w:hint="eastAsia"/>
                                <w:sz w:val="18"/>
                                <w:szCs w:val="18"/>
                              </w:rPr>
                              <w:t xml:space="preserve">    2.資料來源：整理自衛福部提供資料。</w:t>
                            </w:r>
                          </w:p>
                        </w:tc>
                      </w:tr>
                    </w:tbl>
                    <w:p w:rsidR="001A1AF6" w:rsidRPr="001C3130" w:rsidRDefault="001A1AF6" w:rsidP="00786175">
                      <w:pPr>
                        <w:spacing w:line="240" w:lineRule="exact"/>
                        <w:ind w:leftChars="-5" w:left="-12" w:firstLine="360"/>
                        <w:rPr>
                          <w:sz w:val="18"/>
                        </w:rPr>
                      </w:pPr>
                    </w:p>
                  </w:txbxContent>
                </v:textbox>
                <w10:wrap type="square" anchorx="margin" anchory="margin"/>
              </v:shape>
            </w:pict>
          </mc:Fallback>
        </mc:AlternateContent>
      </w:r>
      <w:r w:rsidR="0069345F" w:rsidRPr="00A364A7">
        <w:rPr>
          <w:b/>
        </w:rPr>
        <w:t xml:space="preserve">B.　</w:t>
      </w:r>
      <w:r w:rsidR="00A06B26" w:rsidRPr="00A364A7">
        <w:rPr>
          <w:rFonts w:hint="eastAsia"/>
          <w:b/>
        </w:rPr>
        <w:t>國小學童</w:t>
      </w:r>
      <w:proofErr w:type="gramStart"/>
      <w:r w:rsidR="00A06B26" w:rsidRPr="00A364A7">
        <w:rPr>
          <w:rFonts w:hint="eastAsia"/>
          <w:b/>
        </w:rPr>
        <w:t>窩溝封填施</w:t>
      </w:r>
      <w:proofErr w:type="gramEnd"/>
      <w:r w:rsidR="00A06B26" w:rsidRPr="00A364A7">
        <w:rPr>
          <w:rFonts w:hint="eastAsia"/>
          <w:b/>
        </w:rPr>
        <w:t>作覆蓋率成長幅度有限，且</w:t>
      </w:r>
      <w:proofErr w:type="gramStart"/>
      <w:r w:rsidR="00A06B26" w:rsidRPr="00A364A7">
        <w:rPr>
          <w:rFonts w:hint="eastAsia"/>
          <w:b/>
        </w:rPr>
        <w:t>囿</w:t>
      </w:r>
      <w:proofErr w:type="gramEnd"/>
      <w:r w:rsidR="00A06B26" w:rsidRPr="00A364A7">
        <w:rPr>
          <w:rFonts w:hint="eastAsia"/>
          <w:b/>
        </w:rPr>
        <w:t>於預算編列不足，無法嘉惠更多學童</w:t>
      </w:r>
      <w:r w:rsidR="009C7F00" w:rsidRPr="00A364A7">
        <w:rPr>
          <w:rFonts w:hint="eastAsia"/>
          <w:b/>
        </w:rPr>
        <w:t>：</w:t>
      </w:r>
      <w:proofErr w:type="gramStart"/>
      <w:r w:rsidR="00A06B26" w:rsidRPr="00A364A7">
        <w:rPr>
          <w:rFonts w:hint="eastAsia"/>
        </w:rPr>
        <w:t>窩溝封填</w:t>
      </w:r>
      <w:proofErr w:type="gramEnd"/>
      <w:r w:rsidR="00A06B26" w:rsidRPr="00A364A7">
        <w:rPr>
          <w:rFonts w:hint="eastAsia"/>
        </w:rPr>
        <w:t>為預防臼齒咬合面</w:t>
      </w:r>
      <w:proofErr w:type="gramStart"/>
      <w:r w:rsidR="00A06B26" w:rsidRPr="00A364A7">
        <w:rPr>
          <w:rFonts w:hint="eastAsia"/>
        </w:rPr>
        <w:t>蛀蝕最有效</w:t>
      </w:r>
      <w:proofErr w:type="gramEnd"/>
      <w:r w:rsidR="00A06B26" w:rsidRPr="00A364A7">
        <w:rPr>
          <w:rFonts w:hint="eastAsia"/>
        </w:rPr>
        <w:t>之方法，</w:t>
      </w:r>
      <w:proofErr w:type="gramStart"/>
      <w:r w:rsidR="00A06B26" w:rsidRPr="00A364A7">
        <w:rPr>
          <w:rFonts w:hint="eastAsia"/>
        </w:rPr>
        <w:t>衛福部為改善</w:t>
      </w:r>
      <w:proofErr w:type="gramEnd"/>
      <w:r w:rsidR="00A06B26" w:rsidRPr="00A364A7">
        <w:rPr>
          <w:rFonts w:hint="eastAsia"/>
        </w:rPr>
        <w:t>弱勢兒童族群口腔保健，自</w:t>
      </w:r>
      <w:r w:rsidR="00A06B26" w:rsidRPr="00A364A7">
        <w:t>99</w:t>
      </w:r>
      <w:r w:rsidR="00A06B26" w:rsidRPr="00A364A7">
        <w:rPr>
          <w:rFonts w:hint="eastAsia"/>
        </w:rPr>
        <w:t>年度起補助低收入戶及山地原住民鄉國小一、二年級學童施作恆牙第一大臼齒</w:t>
      </w:r>
      <w:proofErr w:type="gramStart"/>
      <w:r w:rsidR="00A06B26" w:rsidRPr="00A364A7">
        <w:rPr>
          <w:rFonts w:hint="eastAsia"/>
        </w:rPr>
        <w:t>窩溝封填，嗣</w:t>
      </w:r>
      <w:proofErr w:type="gramEnd"/>
      <w:r w:rsidR="00A06B26" w:rsidRPr="00A364A7">
        <w:t>106年為加惠更多兒童，逐步擴大補助範圍，提供</w:t>
      </w:r>
      <w:proofErr w:type="gramStart"/>
      <w:r w:rsidR="00A06B26" w:rsidRPr="00A364A7">
        <w:t>4顆恆牙</w:t>
      </w:r>
      <w:proofErr w:type="gramEnd"/>
      <w:r w:rsidR="00A06B26" w:rsidRPr="00A364A7">
        <w:t>第一大臼齒免費</w:t>
      </w:r>
      <w:proofErr w:type="gramStart"/>
      <w:r w:rsidR="00A06B26" w:rsidRPr="00A364A7">
        <w:t>窩溝封填</w:t>
      </w:r>
      <w:proofErr w:type="gramEnd"/>
      <w:r w:rsidR="00A06B26" w:rsidRPr="00A364A7">
        <w:t>評估或</w:t>
      </w:r>
      <w:proofErr w:type="gramStart"/>
      <w:r w:rsidR="00A06B26" w:rsidRPr="00A364A7">
        <w:t>脫落補施作</w:t>
      </w:r>
      <w:proofErr w:type="gramEnd"/>
      <w:r w:rsidR="00A06B26" w:rsidRPr="00A364A7">
        <w:t>，及協助2次</w:t>
      </w:r>
      <w:proofErr w:type="gramStart"/>
      <w:r w:rsidR="00A06B26" w:rsidRPr="00A364A7">
        <w:t>脫落補施作</w:t>
      </w:r>
      <w:proofErr w:type="gramEnd"/>
      <w:r w:rsidR="00A06B26" w:rsidRPr="00A364A7">
        <w:t>，與一般口腔檢查、保健衛教指導等服務，後續於111年9月1日起再將補助年齡放寬為6歲至12歲。按國民口腔健康促進第二期（111至115年）計畫訂定於115年達成目標人數25％之</w:t>
      </w:r>
      <w:r w:rsidR="00B4238A" w:rsidRPr="00A364A7">
        <w:t>覆蓋率</w:t>
      </w:r>
      <w:r w:rsidR="00A06B26" w:rsidRPr="00A364A7">
        <w:t>，惟依衛福部提供之資料，近5年（107至111年</w:t>
      </w:r>
      <w:r w:rsidR="00A06B26" w:rsidRPr="00A364A7">
        <w:rPr>
          <w:rFonts w:hint="eastAsia"/>
        </w:rPr>
        <w:t>）設定國小學童</w:t>
      </w:r>
      <w:proofErr w:type="gramStart"/>
      <w:r w:rsidR="00A06B26" w:rsidRPr="00A364A7">
        <w:rPr>
          <w:rFonts w:hint="eastAsia"/>
        </w:rPr>
        <w:t>窩溝封填</w:t>
      </w:r>
      <w:proofErr w:type="gramEnd"/>
      <w:r w:rsidR="00A06B26" w:rsidRPr="00A364A7">
        <w:rPr>
          <w:rFonts w:hint="eastAsia"/>
        </w:rPr>
        <w:t>之目標人數為</w:t>
      </w:r>
      <w:r w:rsidR="00A06B26" w:rsidRPr="00A364A7">
        <w:t>60萬7千餘人至64萬8千餘人</w:t>
      </w:r>
      <w:proofErr w:type="gramStart"/>
      <w:r w:rsidR="00A06B26" w:rsidRPr="00A364A7">
        <w:t>之間，</w:t>
      </w:r>
      <w:proofErr w:type="gramEnd"/>
      <w:r w:rsidR="00A06B26" w:rsidRPr="00A364A7">
        <w:t>執行結果，施作人數為10萬7千餘人至12萬9千餘人</w:t>
      </w:r>
      <w:proofErr w:type="gramStart"/>
      <w:r w:rsidR="00A06B26" w:rsidRPr="00A364A7">
        <w:t>之間，</w:t>
      </w:r>
      <w:proofErr w:type="gramEnd"/>
      <w:r w:rsidR="00A06B26" w:rsidRPr="00A364A7">
        <w:t>覆蓋率介於17.72％至20.01％間，與115年之目標值（25％）</w:t>
      </w:r>
      <w:r w:rsidR="00B4238A" w:rsidRPr="00A364A7">
        <w:rPr>
          <w:rFonts w:hint="eastAsia"/>
        </w:rPr>
        <w:t>尚</w:t>
      </w:r>
      <w:r w:rsidR="00A06B26" w:rsidRPr="00A364A7">
        <w:t>有落差，且經統計每年增幅僅介於0.08％至1.81％</w:t>
      </w:r>
      <w:proofErr w:type="gramStart"/>
      <w:r w:rsidR="00A06B26" w:rsidRPr="00A364A7">
        <w:t>之間（</w:t>
      </w:r>
      <w:proofErr w:type="gramEnd"/>
      <w:r w:rsidR="00A06B26" w:rsidRPr="00A364A7">
        <w:t>表1</w:t>
      </w:r>
      <w:r w:rsidR="00A06B26" w:rsidRPr="00A364A7">
        <w:rPr>
          <w:rFonts w:hint="eastAsia"/>
        </w:rPr>
        <w:t>4</w:t>
      </w:r>
      <w:r w:rsidR="00A06B26" w:rsidRPr="00A364A7">
        <w:t>），顯示近5年覆蓋率之增幅有限，於115年擬達成25％之目標值，恐尚待加強宣導辦理。次查，110及</w:t>
      </w:r>
      <w:proofErr w:type="gramStart"/>
      <w:r w:rsidR="00A06B26" w:rsidRPr="00A364A7">
        <w:t>111</w:t>
      </w:r>
      <w:proofErr w:type="gramEnd"/>
      <w:r w:rsidR="00A06B26" w:rsidRPr="00A364A7">
        <w:t>年度6至9歲（或12歲）學童施作</w:t>
      </w:r>
      <w:proofErr w:type="gramStart"/>
      <w:r w:rsidR="00A06B26" w:rsidRPr="00A364A7">
        <w:t>窩溝封填人數均逾</w:t>
      </w:r>
      <w:proofErr w:type="gramEnd"/>
      <w:r w:rsidR="00A06B26" w:rsidRPr="00A364A7">
        <w:t>12萬人，平均每人施作4顆臼齒之</w:t>
      </w:r>
      <w:proofErr w:type="gramStart"/>
      <w:r w:rsidR="00A06B26" w:rsidRPr="00A364A7">
        <w:t>窩溝封填</w:t>
      </w:r>
      <w:proofErr w:type="gramEnd"/>
      <w:r w:rsidR="00A06B26" w:rsidRPr="00A364A7">
        <w:t>，然依衛福部「</w:t>
      </w:r>
      <w:proofErr w:type="gramStart"/>
      <w:r w:rsidR="00A06B26" w:rsidRPr="00A364A7">
        <w:t>醫</w:t>
      </w:r>
      <w:proofErr w:type="gramEnd"/>
      <w:r w:rsidR="00A06B26" w:rsidRPr="00A364A7">
        <w:t>事服務機構辦理口腔預防保健服務注意事項」規定</w:t>
      </w:r>
      <w:r w:rsidR="00A06B26" w:rsidRPr="00A364A7">
        <w:rPr>
          <w:rFonts w:hint="eastAsia"/>
        </w:rPr>
        <w:t>，國小學童每顆臼齒施</w:t>
      </w:r>
      <w:proofErr w:type="gramStart"/>
      <w:r w:rsidR="00A06B26" w:rsidRPr="00A364A7">
        <w:rPr>
          <w:rFonts w:hint="eastAsia"/>
        </w:rPr>
        <w:t>作窩溝封填</w:t>
      </w:r>
      <w:proofErr w:type="gramEnd"/>
      <w:r w:rsidR="00A06B26" w:rsidRPr="00A364A7">
        <w:rPr>
          <w:rFonts w:hint="eastAsia"/>
        </w:rPr>
        <w:t>補助為</w:t>
      </w:r>
      <w:r w:rsidR="00A06B26" w:rsidRPr="00A364A7">
        <w:t>400元，在每人平均施作4顆之情形下，每人每年所需補助金額為1,600元，惟</w:t>
      </w:r>
      <w:proofErr w:type="gramStart"/>
      <w:r w:rsidR="00A06B26" w:rsidRPr="00A364A7">
        <w:t>該部於</w:t>
      </w:r>
      <w:proofErr w:type="gramEnd"/>
      <w:r w:rsidR="00A06B26" w:rsidRPr="00A364A7">
        <w:t>110及</w:t>
      </w:r>
      <w:proofErr w:type="gramStart"/>
      <w:r w:rsidR="00A06B26" w:rsidRPr="00A364A7">
        <w:t>111</w:t>
      </w:r>
      <w:proofErr w:type="gramEnd"/>
      <w:r w:rsidR="00A06B26" w:rsidRPr="00A364A7">
        <w:t>年度所編列預算數為1億2,000萬元、1億6,810萬餘元，實際支付數為1億6,309萬餘元及1億7,352</w:t>
      </w:r>
      <w:r w:rsidR="00A06B26" w:rsidRPr="00A364A7">
        <w:lastRenderedPageBreak/>
        <w:t>萬餘元，每年</w:t>
      </w:r>
      <w:proofErr w:type="gramStart"/>
      <w:r w:rsidR="00A06B26" w:rsidRPr="00A364A7">
        <w:t>經費均超逾</w:t>
      </w:r>
      <w:proofErr w:type="gramEnd"/>
      <w:r w:rsidR="00A06B26" w:rsidRPr="00A364A7">
        <w:t>預算數，且每</w:t>
      </w:r>
      <w:proofErr w:type="gramStart"/>
      <w:r w:rsidR="00A06B26" w:rsidRPr="00A364A7">
        <w:t>名施作窩溝封填</w:t>
      </w:r>
      <w:proofErr w:type="gramEnd"/>
      <w:r w:rsidR="00A06B26" w:rsidRPr="00A364A7">
        <w:t>之6至9歲（或12歲）學童僅能獲配預算965元及1,336元，顯不敷支應</w:t>
      </w:r>
      <w:proofErr w:type="gramStart"/>
      <w:r w:rsidR="00A06B26" w:rsidRPr="00A364A7">
        <w:t>4顆恆牙</w:t>
      </w:r>
      <w:proofErr w:type="gramEnd"/>
      <w:r w:rsidR="00A06B26" w:rsidRPr="00A364A7">
        <w:t>第一大臼齒</w:t>
      </w:r>
      <w:proofErr w:type="gramStart"/>
      <w:r w:rsidR="00A06B26" w:rsidRPr="00A364A7">
        <w:t>窩溝封填</w:t>
      </w:r>
      <w:proofErr w:type="gramEnd"/>
      <w:r w:rsidR="00A06B26" w:rsidRPr="00A364A7">
        <w:t>評估費用1,600元，遑論後續尚有2次追蹤費用800元，顯示該部編列預算尚</w:t>
      </w:r>
      <w:r w:rsidR="00B4238A" w:rsidRPr="00A364A7">
        <w:rPr>
          <w:rFonts w:hint="eastAsia"/>
        </w:rPr>
        <w:t>不足</w:t>
      </w:r>
      <w:r w:rsidR="00A06B26" w:rsidRPr="00A364A7">
        <w:t>支應補助標的人口完成</w:t>
      </w:r>
      <w:proofErr w:type="gramStart"/>
      <w:r w:rsidR="00A06B26" w:rsidRPr="00A364A7">
        <w:t>窩溝封填及</w:t>
      </w:r>
      <w:proofErr w:type="gramEnd"/>
      <w:r w:rsidR="00A06B26" w:rsidRPr="00A364A7">
        <w:t>後續追蹤服務，經</w:t>
      </w:r>
      <w:r w:rsidR="00A06B26" w:rsidRPr="00A364A7">
        <w:rPr>
          <w:rFonts w:hint="eastAsia"/>
        </w:rPr>
        <w:t>函請衛福部妥為檢討因應並積極爭取足夠預算，以提升兒童口腔預防保健服務之利用</w:t>
      </w:r>
      <w:r w:rsidR="00B4238A" w:rsidRPr="00A364A7">
        <w:rPr>
          <w:rFonts w:hint="eastAsia"/>
        </w:rPr>
        <w:t>率</w:t>
      </w:r>
      <w:r w:rsidR="004E3392" w:rsidRPr="00A364A7">
        <w:rPr>
          <w:rFonts w:hint="eastAsia"/>
        </w:rPr>
        <w:t>。據復：</w:t>
      </w:r>
      <w:r w:rsidR="00A06B26" w:rsidRPr="00A364A7">
        <w:rPr>
          <w:rFonts w:hint="eastAsia"/>
        </w:rPr>
        <w:t>將持續藉由多元管道推動兒童口腔預防保健宣導，並加強基層衛生單位人員宣導及訓練，落實各縣市政府在地化推動兒童口腔預防保健，提升服務涵蓋率；另將積極爭取足夠預算，持續強化防齲服務，以有效提升兒童口腔預防保健服務之利用率。</w:t>
      </w:r>
    </w:p>
    <w:p w:rsidR="00EF6F85" w:rsidRPr="00A364A7" w:rsidRDefault="00EF6F85" w:rsidP="00276865">
      <w:pPr>
        <w:overflowPunct/>
        <w:spacing w:line="500" w:lineRule="exact"/>
        <w:ind w:firstLineChars="450" w:firstLine="1261"/>
        <w:rPr>
          <w:b/>
          <w:sz w:val="28"/>
          <w:szCs w:val="28"/>
        </w:rPr>
      </w:pPr>
      <w:r w:rsidRPr="00A364A7">
        <w:rPr>
          <w:rFonts w:hint="eastAsia"/>
          <w:b/>
          <w:sz w:val="28"/>
          <w:szCs w:val="28"/>
        </w:rPr>
        <w:t xml:space="preserve">6.　</w:t>
      </w:r>
      <w:proofErr w:type="gramStart"/>
      <w:r w:rsidRPr="00A364A7">
        <w:rPr>
          <w:rFonts w:hint="eastAsia"/>
          <w:b/>
          <w:sz w:val="28"/>
          <w:szCs w:val="28"/>
        </w:rPr>
        <w:t>1</w:t>
      </w:r>
      <w:r w:rsidR="00617788" w:rsidRPr="00A364A7">
        <w:rPr>
          <w:rFonts w:hint="eastAsia"/>
          <w:b/>
          <w:sz w:val="28"/>
          <w:szCs w:val="28"/>
        </w:rPr>
        <w:t>10</w:t>
      </w:r>
      <w:proofErr w:type="gramEnd"/>
      <w:r w:rsidRPr="00A364A7">
        <w:rPr>
          <w:rFonts w:hint="eastAsia"/>
          <w:b/>
          <w:sz w:val="28"/>
          <w:szCs w:val="28"/>
        </w:rPr>
        <w:t>年度重要審核意見追蹤查核情形</w:t>
      </w:r>
    </w:p>
    <w:p w:rsidR="00DE0A4A" w:rsidRPr="00A364A7" w:rsidRDefault="007B3A6C" w:rsidP="00276865">
      <w:pPr>
        <w:spacing w:line="500" w:lineRule="exact"/>
        <w:ind w:firstLineChars="210" w:firstLine="504"/>
      </w:pPr>
      <w:r w:rsidRPr="00A364A7">
        <w:rPr>
          <w:rFonts w:hint="eastAsia"/>
        </w:rPr>
        <w:t>本部於</w:t>
      </w:r>
      <w:proofErr w:type="gramStart"/>
      <w:r w:rsidRPr="00A364A7">
        <w:rPr>
          <w:rFonts w:hint="eastAsia"/>
        </w:rPr>
        <w:t>1</w:t>
      </w:r>
      <w:r w:rsidR="009F6E89" w:rsidRPr="00A364A7">
        <w:rPr>
          <w:rFonts w:hint="eastAsia"/>
        </w:rPr>
        <w:t>10</w:t>
      </w:r>
      <w:proofErr w:type="gramEnd"/>
      <w:r w:rsidRPr="00A364A7">
        <w:rPr>
          <w:rFonts w:hint="eastAsia"/>
        </w:rPr>
        <w:t>年度審核報告非營業部分內列重要審核意見</w:t>
      </w:r>
      <w:r w:rsidR="009F6E89" w:rsidRPr="00A364A7">
        <w:rPr>
          <w:rFonts w:hint="eastAsia"/>
        </w:rPr>
        <w:t>6</w:t>
      </w:r>
      <w:r w:rsidRPr="00A364A7">
        <w:rPr>
          <w:rFonts w:hint="eastAsia"/>
        </w:rPr>
        <w:t>項，經</w:t>
      </w:r>
      <w:proofErr w:type="gramStart"/>
      <w:r w:rsidRPr="00A364A7">
        <w:rPr>
          <w:rFonts w:hint="eastAsia"/>
        </w:rPr>
        <w:t>賡</w:t>
      </w:r>
      <w:proofErr w:type="gramEnd"/>
      <w:r w:rsidRPr="00A364A7">
        <w:rPr>
          <w:rFonts w:hint="eastAsia"/>
        </w:rPr>
        <w:t>續追蹤查核實際辦理結果，仍待繼續改善者</w:t>
      </w:r>
      <w:r w:rsidR="00903105" w:rsidRPr="00A364A7">
        <w:rPr>
          <w:rFonts w:hint="eastAsia"/>
        </w:rPr>
        <w:t>2</w:t>
      </w:r>
      <w:r w:rsidRPr="00A364A7">
        <w:rPr>
          <w:rFonts w:hint="eastAsia"/>
        </w:rPr>
        <w:t>項、已</w:t>
      </w:r>
      <w:proofErr w:type="gramStart"/>
      <w:r w:rsidRPr="00A364A7">
        <w:rPr>
          <w:rFonts w:hint="eastAsia"/>
        </w:rPr>
        <w:t>研</w:t>
      </w:r>
      <w:proofErr w:type="gramEnd"/>
      <w:r w:rsidRPr="00A364A7">
        <w:rPr>
          <w:rFonts w:hint="eastAsia"/>
        </w:rPr>
        <w:t>謀改善或依改善措施持續辦理者</w:t>
      </w:r>
      <w:r w:rsidR="00903105" w:rsidRPr="00A364A7">
        <w:rPr>
          <w:rFonts w:hint="eastAsia"/>
        </w:rPr>
        <w:t>4</w:t>
      </w:r>
      <w:r w:rsidRPr="00A364A7">
        <w:rPr>
          <w:rFonts w:hint="eastAsia"/>
        </w:rPr>
        <w:t>項（表</w:t>
      </w:r>
      <w:r w:rsidR="005D1EC3" w:rsidRPr="00A364A7">
        <w:rPr>
          <w:rFonts w:hint="eastAsia"/>
        </w:rPr>
        <w:t>1</w:t>
      </w:r>
      <w:r w:rsidR="00495347" w:rsidRPr="00A364A7">
        <w:rPr>
          <w:rFonts w:hint="eastAsia"/>
        </w:rPr>
        <w:t>5</w:t>
      </w:r>
      <w:r w:rsidRPr="00A364A7">
        <w:rPr>
          <w:rFonts w:hint="eastAsia"/>
        </w:rPr>
        <w:t>），其中仍待繼續改善者，經再</w:t>
      </w:r>
      <w:proofErr w:type="gramStart"/>
      <w:r w:rsidRPr="00A364A7">
        <w:rPr>
          <w:rFonts w:hint="eastAsia"/>
        </w:rPr>
        <w:t>研</w:t>
      </w:r>
      <w:proofErr w:type="gramEnd"/>
      <w:r w:rsidRPr="00A364A7">
        <w:rPr>
          <w:rFonts w:hint="eastAsia"/>
        </w:rPr>
        <w:t>提審核意見</w:t>
      </w:r>
      <w:r w:rsidR="00F5160B" w:rsidRPr="00A364A7">
        <w:rPr>
          <w:rFonts w:hint="eastAsia"/>
        </w:rPr>
        <w:t>3</w:t>
      </w:r>
      <w:r w:rsidRPr="00A364A7">
        <w:rPr>
          <w:rFonts w:hint="eastAsia"/>
        </w:rPr>
        <w:t>項通知檢討改善。</w:t>
      </w:r>
    </w:p>
    <w:p w:rsidR="00C72A3B" w:rsidRPr="00A364A7" w:rsidRDefault="00C72A3B" w:rsidP="007A7B2C">
      <w:pPr>
        <w:spacing w:line="360" w:lineRule="auto"/>
        <w:ind w:leftChars="-29" w:left="-70" w:rightChars="-19" w:right="-46" w:firstLineChars="0" w:firstLine="0"/>
        <w:jc w:val="center"/>
        <w:rPr>
          <w:b/>
        </w:rPr>
      </w:pPr>
      <w:r w:rsidRPr="00A364A7">
        <w:rPr>
          <w:rFonts w:hint="eastAsia"/>
          <w:b/>
        </w:rPr>
        <w:t>表</w:t>
      </w:r>
      <w:r w:rsidR="005D1EC3" w:rsidRPr="00A364A7">
        <w:rPr>
          <w:rFonts w:hint="eastAsia"/>
          <w:b/>
        </w:rPr>
        <w:t>1</w:t>
      </w:r>
      <w:r w:rsidR="00495347" w:rsidRPr="00A364A7">
        <w:rPr>
          <w:rFonts w:hint="eastAsia"/>
          <w:b/>
        </w:rPr>
        <w:t>5</w:t>
      </w:r>
      <w:r w:rsidR="00A2361A" w:rsidRPr="00A364A7">
        <w:rPr>
          <w:rFonts w:hint="eastAsia"/>
          <w:b/>
        </w:rPr>
        <w:t xml:space="preserve">　</w:t>
      </w:r>
      <w:proofErr w:type="gramStart"/>
      <w:r w:rsidRPr="00A364A7">
        <w:rPr>
          <w:b/>
        </w:rPr>
        <w:t>1</w:t>
      </w:r>
      <w:r w:rsidR="009F6E89" w:rsidRPr="00A364A7">
        <w:rPr>
          <w:rFonts w:hint="eastAsia"/>
          <w:b/>
        </w:rPr>
        <w:t>10</w:t>
      </w:r>
      <w:proofErr w:type="gramEnd"/>
      <w:r w:rsidRPr="00A364A7">
        <w:rPr>
          <w:rFonts w:hint="eastAsia"/>
          <w:b/>
        </w:rPr>
        <w:t>年度審核報告非營業部分所列</w:t>
      </w:r>
      <w:r w:rsidR="00963465" w:rsidRPr="00A364A7">
        <w:rPr>
          <w:rFonts w:hint="eastAsia"/>
          <w:b/>
        </w:rPr>
        <w:t>衛生福利特別收入</w:t>
      </w:r>
      <w:r w:rsidRPr="00A364A7">
        <w:rPr>
          <w:rFonts w:hint="eastAsia"/>
          <w:b/>
        </w:rPr>
        <w:t>基金重要審核意見覆核辦理情形</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01"/>
        <w:gridCol w:w="3028"/>
      </w:tblGrid>
      <w:tr w:rsidR="00A364A7" w:rsidRPr="00A364A7" w:rsidTr="002A0674">
        <w:trPr>
          <w:trHeight w:val="454"/>
          <w:tblHeader/>
          <w:jc w:val="center"/>
        </w:trPr>
        <w:tc>
          <w:tcPr>
            <w:tcW w:w="7001" w:type="dxa"/>
            <w:tcBorders>
              <w:top w:val="single" w:sz="4" w:space="0" w:color="auto"/>
              <w:left w:val="single" w:sz="4" w:space="0" w:color="auto"/>
              <w:bottom w:val="single" w:sz="4" w:space="0" w:color="auto"/>
              <w:right w:val="single" w:sz="4" w:space="0" w:color="auto"/>
            </w:tcBorders>
            <w:vAlign w:val="center"/>
          </w:tcPr>
          <w:p w:rsidR="00C72A3B" w:rsidRPr="00A364A7" w:rsidRDefault="00C72A3B" w:rsidP="00807DBD">
            <w:pPr>
              <w:spacing w:line="280" w:lineRule="exact"/>
              <w:ind w:firstLineChars="0" w:firstLine="0"/>
              <w:jc w:val="center"/>
              <w:rPr>
                <w:sz w:val="20"/>
                <w:szCs w:val="20"/>
              </w:rPr>
            </w:pPr>
            <w:r w:rsidRPr="00A364A7">
              <w:rPr>
                <w:rFonts w:hint="eastAsia"/>
                <w:sz w:val="20"/>
                <w:szCs w:val="20"/>
              </w:rPr>
              <w:t>重要審核意見標題</w:t>
            </w:r>
          </w:p>
        </w:tc>
        <w:tc>
          <w:tcPr>
            <w:tcW w:w="3028" w:type="dxa"/>
            <w:tcBorders>
              <w:top w:val="single" w:sz="4" w:space="0" w:color="auto"/>
              <w:left w:val="single" w:sz="4" w:space="0" w:color="auto"/>
              <w:bottom w:val="single" w:sz="4" w:space="0" w:color="auto"/>
              <w:right w:val="single" w:sz="4" w:space="0" w:color="auto"/>
            </w:tcBorders>
            <w:vAlign w:val="center"/>
          </w:tcPr>
          <w:p w:rsidR="00C72A3B" w:rsidRPr="00A364A7" w:rsidRDefault="00C72A3B" w:rsidP="00807DBD">
            <w:pPr>
              <w:spacing w:line="280" w:lineRule="exact"/>
              <w:ind w:firstLineChars="0" w:firstLine="0"/>
              <w:jc w:val="center"/>
              <w:rPr>
                <w:sz w:val="20"/>
                <w:szCs w:val="20"/>
              </w:rPr>
            </w:pPr>
            <w:r w:rsidRPr="00A364A7">
              <w:rPr>
                <w:rFonts w:hint="eastAsia"/>
                <w:sz w:val="20"/>
                <w:szCs w:val="20"/>
              </w:rPr>
              <w:t>說明</w:t>
            </w:r>
          </w:p>
        </w:tc>
      </w:tr>
      <w:tr w:rsidR="00A364A7" w:rsidRPr="00A364A7" w:rsidTr="002A0674">
        <w:trPr>
          <w:trHeight w:val="454"/>
          <w:jc w:val="center"/>
        </w:trPr>
        <w:tc>
          <w:tcPr>
            <w:tcW w:w="7001" w:type="dxa"/>
            <w:tcBorders>
              <w:top w:val="single" w:sz="4" w:space="0" w:color="auto"/>
              <w:left w:val="single" w:sz="4" w:space="0" w:color="auto"/>
              <w:bottom w:val="single" w:sz="4" w:space="0" w:color="auto"/>
              <w:right w:val="nil"/>
            </w:tcBorders>
            <w:vAlign w:val="center"/>
          </w:tcPr>
          <w:p w:rsidR="00C72A3B" w:rsidRPr="00A364A7" w:rsidRDefault="00C72A3B" w:rsidP="002A0674">
            <w:pPr>
              <w:spacing w:line="280" w:lineRule="exact"/>
              <w:ind w:firstLineChars="0" w:firstLine="0"/>
              <w:rPr>
                <w:b/>
                <w:sz w:val="20"/>
                <w:szCs w:val="20"/>
              </w:rPr>
            </w:pPr>
            <w:r w:rsidRPr="00A364A7">
              <w:rPr>
                <w:rFonts w:hint="eastAsia"/>
                <w:b/>
                <w:noProof/>
                <w:sz w:val="20"/>
                <w:szCs w:val="20"/>
              </w:rPr>
              <w:t>仍待繼續改善</w:t>
            </w:r>
          </w:p>
        </w:tc>
        <w:tc>
          <w:tcPr>
            <w:tcW w:w="3028" w:type="dxa"/>
            <w:tcBorders>
              <w:top w:val="single" w:sz="4" w:space="0" w:color="auto"/>
              <w:left w:val="nil"/>
              <w:bottom w:val="single" w:sz="4" w:space="0" w:color="auto"/>
              <w:right w:val="single" w:sz="4" w:space="0" w:color="auto"/>
            </w:tcBorders>
            <w:vAlign w:val="center"/>
          </w:tcPr>
          <w:p w:rsidR="00C72A3B" w:rsidRPr="00A364A7" w:rsidRDefault="00C72A3B" w:rsidP="00574CC8">
            <w:pPr>
              <w:spacing w:line="280" w:lineRule="exact"/>
              <w:ind w:firstLine="400"/>
              <w:rPr>
                <w:b/>
                <w:sz w:val="20"/>
                <w:szCs w:val="20"/>
              </w:rPr>
            </w:pPr>
          </w:p>
        </w:tc>
      </w:tr>
      <w:tr w:rsidR="00A364A7" w:rsidRPr="00A364A7" w:rsidTr="00276865">
        <w:trPr>
          <w:jc w:val="center"/>
        </w:trPr>
        <w:tc>
          <w:tcPr>
            <w:tcW w:w="7001" w:type="dxa"/>
            <w:tcBorders>
              <w:top w:val="single" w:sz="4" w:space="0" w:color="auto"/>
              <w:left w:val="single" w:sz="4" w:space="0" w:color="auto"/>
              <w:bottom w:val="single" w:sz="4" w:space="0" w:color="auto"/>
              <w:right w:val="single" w:sz="4" w:space="0" w:color="auto"/>
            </w:tcBorders>
          </w:tcPr>
          <w:p w:rsidR="00C72A3B" w:rsidRPr="00A364A7" w:rsidRDefault="00C72A3B" w:rsidP="00276865">
            <w:pPr>
              <w:overflowPunct/>
              <w:spacing w:line="260" w:lineRule="exact"/>
              <w:ind w:leftChars="-10" w:left="478" w:hangingChars="251" w:hanging="502"/>
              <w:rPr>
                <w:sz w:val="20"/>
                <w:szCs w:val="20"/>
              </w:rPr>
            </w:pPr>
            <w:r w:rsidRPr="00A364A7">
              <w:rPr>
                <w:rFonts w:hint="eastAsia"/>
                <w:noProof/>
                <w:sz w:val="20"/>
                <w:szCs w:val="20"/>
              </w:rPr>
              <w:t>（1）</w:t>
            </w:r>
            <w:r w:rsidR="009F6E89" w:rsidRPr="00A364A7">
              <w:rPr>
                <w:rFonts w:hint="eastAsia"/>
                <w:noProof/>
                <w:sz w:val="20"/>
                <w:szCs w:val="20"/>
              </w:rPr>
              <w:t>政府持續擴編預算，提供多元連續長照服務，惟現行長照財源未來恐難穩健支應逐年擴增之經費支出，且間有基金業務計畫執行率偏低、滯存鉅額資金未投資運用，或服務費用申報審核機制未臻周妥等情事，允宜研謀改善，以提升基金運作成效</w:t>
            </w:r>
            <w:r w:rsidR="000D69E7" w:rsidRPr="00A364A7">
              <w:rPr>
                <w:rFonts w:hint="eastAsia"/>
                <w:noProof/>
                <w:sz w:val="20"/>
                <w:szCs w:val="20"/>
              </w:rPr>
              <w:t>。</w:t>
            </w:r>
          </w:p>
        </w:tc>
        <w:tc>
          <w:tcPr>
            <w:tcW w:w="3028" w:type="dxa"/>
            <w:tcBorders>
              <w:top w:val="single" w:sz="4" w:space="0" w:color="auto"/>
              <w:left w:val="single" w:sz="4" w:space="0" w:color="auto"/>
              <w:bottom w:val="single" w:sz="4" w:space="0" w:color="auto"/>
              <w:right w:val="single" w:sz="4" w:space="0" w:color="auto"/>
            </w:tcBorders>
          </w:tcPr>
          <w:p w:rsidR="00C72A3B" w:rsidRPr="00A364A7" w:rsidRDefault="002B12B9" w:rsidP="00276865">
            <w:pPr>
              <w:spacing w:line="260" w:lineRule="exact"/>
              <w:ind w:firstLineChars="0" w:firstLine="0"/>
              <w:rPr>
                <w:noProof/>
                <w:sz w:val="20"/>
                <w:szCs w:val="20"/>
                <w:highlight w:val="yellow"/>
              </w:rPr>
            </w:pPr>
            <w:r w:rsidRPr="00A364A7">
              <w:rPr>
                <w:rFonts w:hint="eastAsia"/>
                <w:noProof/>
                <w:sz w:val="20"/>
                <w:szCs w:val="20"/>
              </w:rPr>
              <w:t>因現行長照財源穩定性不足，且部分業務分支計畫預算執行率連續</w:t>
            </w:r>
            <w:r w:rsidRPr="00A364A7">
              <w:rPr>
                <w:noProof/>
                <w:sz w:val="20"/>
                <w:szCs w:val="20"/>
              </w:rPr>
              <w:t>3年下滑，業再研提審核意見詳「5.重要審核意見（1）」。</w:t>
            </w:r>
          </w:p>
        </w:tc>
      </w:tr>
      <w:tr w:rsidR="00A364A7" w:rsidRPr="00A364A7" w:rsidTr="00276865">
        <w:trPr>
          <w:jc w:val="center"/>
        </w:trPr>
        <w:tc>
          <w:tcPr>
            <w:tcW w:w="7001" w:type="dxa"/>
            <w:tcBorders>
              <w:top w:val="single" w:sz="4" w:space="0" w:color="auto"/>
              <w:left w:val="single" w:sz="4" w:space="0" w:color="auto"/>
              <w:bottom w:val="single" w:sz="4" w:space="0" w:color="auto"/>
              <w:right w:val="single" w:sz="4" w:space="0" w:color="auto"/>
            </w:tcBorders>
          </w:tcPr>
          <w:p w:rsidR="00C72A3B" w:rsidRPr="00A364A7" w:rsidRDefault="00C72A3B" w:rsidP="00276865">
            <w:pPr>
              <w:overflowPunct/>
              <w:spacing w:line="260" w:lineRule="exact"/>
              <w:ind w:leftChars="-10" w:left="478" w:hangingChars="251" w:hanging="502"/>
              <w:rPr>
                <w:noProof/>
                <w:sz w:val="20"/>
                <w:szCs w:val="20"/>
              </w:rPr>
            </w:pPr>
            <w:r w:rsidRPr="00A364A7">
              <w:rPr>
                <w:rFonts w:hint="eastAsia"/>
                <w:noProof/>
                <w:sz w:val="20"/>
                <w:szCs w:val="20"/>
              </w:rPr>
              <w:t>（</w:t>
            </w:r>
            <w:r w:rsidR="00FF0D7A" w:rsidRPr="00A364A7">
              <w:rPr>
                <w:noProof/>
                <w:sz w:val="20"/>
                <w:szCs w:val="20"/>
              </w:rPr>
              <w:t>2</w:t>
            </w:r>
            <w:r w:rsidRPr="00A364A7">
              <w:rPr>
                <w:rFonts w:hint="eastAsia"/>
                <w:noProof/>
                <w:sz w:val="20"/>
                <w:szCs w:val="20"/>
              </w:rPr>
              <w:t>）</w:t>
            </w:r>
            <w:r w:rsidR="009F6E89" w:rsidRPr="00A364A7">
              <w:rPr>
                <w:rFonts w:hint="eastAsia"/>
                <w:noProof/>
                <w:sz w:val="20"/>
                <w:szCs w:val="20"/>
              </w:rPr>
              <w:t>政府持續提升長照服務涵蓋率，惟服務費用補助主要受益對象為輕中度失能民眾，又資源布建及機構環境安全與品質管理方面，仍有未臻周妥情事，允宜研謀改善，以利完備服務體系</w:t>
            </w:r>
            <w:r w:rsidR="000D69E7" w:rsidRPr="00A364A7">
              <w:rPr>
                <w:rFonts w:hint="eastAsia"/>
                <w:noProof/>
                <w:sz w:val="20"/>
                <w:szCs w:val="20"/>
              </w:rPr>
              <w:t>。</w:t>
            </w:r>
          </w:p>
        </w:tc>
        <w:tc>
          <w:tcPr>
            <w:tcW w:w="3028" w:type="dxa"/>
            <w:tcBorders>
              <w:top w:val="single" w:sz="4" w:space="0" w:color="auto"/>
              <w:left w:val="single" w:sz="4" w:space="0" w:color="auto"/>
              <w:bottom w:val="single" w:sz="4" w:space="0" w:color="auto"/>
              <w:right w:val="single" w:sz="4" w:space="0" w:color="auto"/>
            </w:tcBorders>
          </w:tcPr>
          <w:p w:rsidR="00C72A3B" w:rsidRPr="00A364A7" w:rsidRDefault="002B12B9" w:rsidP="00276865">
            <w:pPr>
              <w:spacing w:line="260" w:lineRule="exact"/>
              <w:ind w:firstLineChars="0" w:firstLine="0"/>
              <w:rPr>
                <w:noProof/>
                <w:sz w:val="20"/>
                <w:szCs w:val="20"/>
                <w:highlight w:val="yellow"/>
              </w:rPr>
            </w:pPr>
            <w:r w:rsidRPr="00A364A7">
              <w:rPr>
                <w:rFonts w:hint="eastAsia"/>
                <w:noProof/>
                <w:sz w:val="20"/>
                <w:szCs w:val="20"/>
              </w:rPr>
              <w:t>因衛生福利部布建長照服務資源仍有不足，且部分住宿式長照機構建築物公共安全設施設備尚未完成改善等，業再研提審核意見詳「</w:t>
            </w:r>
            <w:r w:rsidRPr="00A364A7">
              <w:rPr>
                <w:noProof/>
                <w:sz w:val="20"/>
                <w:szCs w:val="20"/>
              </w:rPr>
              <w:t>5.重要審核意見（2）</w:t>
            </w:r>
            <w:r w:rsidR="00BA1B1E" w:rsidRPr="00A364A7">
              <w:rPr>
                <w:noProof/>
                <w:sz w:val="20"/>
                <w:szCs w:val="20"/>
              </w:rPr>
              <w:t>及（4）</w:t>
            </w:r>
            <w:r w:rsidRPr="00A364A7">
              <w:rPr>
                <w:noProof/>
                <w:sz w:val="20"/>
                <w:szCs w:val="20"/>
              </w:rPr>
              <w:t>」。</w:t>
            </w:r>
          </w:p>
        </w:tc>
      </w:tr>
      <w:tr w:rsidR="00A364A7" w:rsidRPr="00A364A7" w:rsidTr="002A0674">
        <w:trPr>
          <w:trHeight w:val="454"/>
          <w:jc w:val="center"/>
        </w:trPr>
        <w:tc>
          <w:tcPr>
            <w:tcW w:w="10029" w:type="dxa"/>
            <w:gridSpan w:val="2"/>
            <w:tcBorders>
              <w:top w:val="single" w:sz="4" w:space="0" w:color="auto"/>
              <w:left w:val="single" w:sz="4" w:space="0" w:color="auto"/>
              <w:bottom w:val="single" w:sz="4" w:space="0" w:color="auto"/>
              <w:right w:val="single" w:sz="4" w:space="0" w:color="auto"/>
            </w:tcBorders>
            <w:vAlign w:val="center"/>
          </w:tcPr>
          <w:p w:rsidR="00C72A3B" w:rsidRPr="00A364A7" w:rsidRDefault="00C72A3B" w:rsidP="002A0674">
            <w:pPr>
              <w:spacing w:line="320" w:lineRule="exact"/>
              <w:ind w:firstLineChars="0" w:firstLine="0"/>
              <w:rPr>
                <w:b/>
                <w:noProof/>
                <w:sz w:val="20"/>
                <w:szCs w:val="20"/>
              </w:rPr>
            </w:pPr>
            <w:r w:rsidRPr="00A364A7">
              <w:rPr>
                <w:rFonts w:hint="eastAsia"/>
                <w:b/>
                <w:noProof/>
                <w:sz w:val="20"/>
                <w:szCs w:val="20"/>
              </w:rPr>
              <w:t>已研謀改善或依改善措施持續辦理</w:t>
            </w:r>
          </w:p>
        </w:tc>
      </w:tr>
      <w:tr w:rsidR="00A364A7" w:rsidRPr="00A364A7" w:rsidTr="002D1C8B">
        <w:trPr>
          <w:trHeight w:val="567"/>
          <w:jc w:val="center"/>
        </w:trPr>
        <w:tc>
          <w:tcPr>
            <w:tcW w:w="7001" w:type="dxa"/>
            <w:tcBorders>
              <w:top w:val="single" w:sz="4" w:space="0" w:color="auto"/>
              <w:left w:val="single" w:sz="4" w:space="0" w:color="auto"/>
              <w:bottom w:val="single" w:sz="4" w:space="0" w:color="auto"/>
              <w:right w:val="single" w:sz="4" w:space="0" w:color="auto"/>
            </w:tcBorders>
          </w:tcPr>
          <w:p w:rsidR="009F6E89" w:rsidRPr="00A364A7" w:rsidRDefault="009F6E89" w:rsidP="00276865">
            <w:pPr>
              <w:overflowPunct/>
              <w:spacing w:line="260" w:lineRule="exact"/>
              <w:ind w:leftChars="-10" w:left="478" w:hangingChars="251" w:hanging="502"/>
              <w:rPr>
                <w:noProof/>
                <w:sz w:val="20"/>
                <w:szCs w:val="20"/>
              </w:rPr>
            </w:pPr>
            <w:r w:rsidRPr="00A364A7">
              <w:rPr>
                <w:rFonts w:hint="eastAsia"/>
                <w:noProof/>
                <w:sz w:val="20"/>
                <w:szCs w:val="20"/>
              </w:rPr>
              <w:t>（1）醫療發展基金等</w:t>
            </w:r>
            <w:r w:rsidRPr="00A364A7">
              <w:rPr>
                <w:noProof/>
                <w:sz w:val="20"/>
                <w:szCs w:val="20"/>
              </w:rPr>
              <w:t>5個分基金，仰賴菸品健康福利捐分配收入為主要財源，尚乏穩定性及成長性，允宜研謀善策因應，俾利基金永續營運</w:t>
            </w:r>
            <w:r w:rsidRPr="00A364A7">
              <w:rPr>
                <w:rFonts w:hint="eastAsia"/>
                <w:noProof/>
                <w:sz w:val="20"/>
                <w:szCs w:val="20"/>
              </w:rPr>
              <w:t>。</w:t>
            </w:r>
          </w:p>
        </w:tc>
        <w:tc>
          <w:tcPr>
            <w:tcW w:w="3028" w:type="dxa"/>
            <w:vMerge w:val="restart"/>
            <w:tcBorders>
              <w:top w:val="single" w:sz="4" w:space="0" w:color="auto"/>
              <w:left w:val="single" w:sz="4" w:space="0" w:color="auto"/>
              <w:right w:val="single" w:sz="4" w:space="0" w:color="auto"/>
              <w:tl2br w:val="single" w:sz="4" w:space="0" w:color="auto"/>
            </w:tcBorders>
          </w:tcPr>
          <w:p w:rsidR="009F6E89" w:rsidRPr="00A364A7" w:rsidRDefault="009F6E89" w:rsidP="00276865">
            <w:pPr>
              <w:spacing w:line="260" w:lineRule="exact"/>
              <w:ind w:firstLineChars="0" w:firstLine="0"/>
              <w:rPr>
                <w:noProof/>
                <w:sz w:val="20"/>
                <w:szCs w:val="20"/>
              </w:rPr>
            </w:pPr>
          </w:p>
        </w:tc>
      </w:tr>
      <w:tr w:rsidR="00A364A7" w:rsidRPr="00A364A7" w:rsidTr="002A0674">
        <w:trPr>
          <w:trHeight w:val="680"/>
          <w:jc w:val="center"/>
        </w:trPr>
        <w:tc>
          <w:tcPr>
            <w:tcW w:w="7001" w:type="dxa"/>
            <w:tcBorders>
              <w:top w:val="single" w:sz="4" w:space="0" w:color="auto"/>
              <w:left w:val="single" w:sz="4" w:space="0" w:color="auto"/>
              <w:bottom w:val="single" w:sz="4" w:space="0" w:color="auto"/>
              <w:right w:val="single" w:sz="4" w:space="0" w:color="auto"/>
            </w:tcBorders>
          </w:tcPr>
          <w:p w:rsidR="002B12B9" w:rsidRPr="00A364A7" w:rsidRDefault="002B12B9" w:rsidP="00276865">
            <w:pPr>
              <w:overflowPunct/>
              <w:spacing w:line="260" w:lineRule="exact"/>
              <w:ind w:leftChars="-10" w:left="478" w:hangingChars="251" w:hanging="502"/>
              <w:rPr>
                <w:noProof/>
                <w:sz w:val="20"/>
                <w:szCs w:val="20"/>
              </w:rPr>
            </w:pPr>
            <w:r w:rsidRPr="00A364A7">
              <w:rPr>
                <w:rFonts w:hint="eastAsia"/>
                <w:noProof/>
                <w:sz w:val="20"/>
                <w:szCs w:val="20"/>
              </w:rPr>
              <w:t>（2）政府持續推動照顧管理制度，並協助民眾於出院準備階段及外籍看護工申審流程銜接長照服務，惟執行面仍有未盡周妥情事，允宜研謀改善，以提升運作成效。</w:t>
            </w:r>
          </w:p>
        </w:tc>
        <w:tc>
          <w:tcPr>
            <w:tcW w:w="3028" w:type="dxa"/>
            <w:vMerge/>
            <w:tcBorders>
              <w:left w:val="single" w:sz="4" w:space="0" w:color="auto"/>
              <w:right w:val="single" w:sz="4" w:space="0" w:color="auto"/>
              <w:tl2br w:val="single" w:sz="4" w:space="0" w:color="auto"/>
            </w:tcBorders>
          </w:tcPr>
          <w:p w:rsidR="002B12B9" w:rsidRPr="00A364A7" w:rsidRDefault="002B12B9" w:rsidP="00276865">
            <w:pPr>
              <w:spacing w:line="260" w:lineRule="exact"/>
              <w:ind w:firstLineChars="0" w:firstLine="0"/>
              <w:rPr>
                <w:noProof/>
                <w:sz w:val="20"/>
                <w:szCs w:val="20"/>
              </w:rPr>
            </w:pPr>
          </w:p>
        </w:tc>
      </w:tr>
      <w:tr w:rsidR="00A364A7" w:rsidRPr="00A364A7" w:rsidTr="002A0674">
        <w:trPr>
          <w:trHeight w:val="680"/>
          <w:jc w:val="center"/>
        </w:trPr>
        <w:tc>
          <w:tcPr>
            <w:tcW w:w="7001" w:type="dxa"/>
            <w:tcBorders>
              <w:top w:val="single" w:sz="4" w:space="0" w:color="auto"/>
              <w:left w:val="single" w:sz="4" w:space="0" w:color="auto"/>
              <w:bottom w:val="single" w:sz="4" w:space="0" w:color="auto"/>
              <w:right w:val="single" w:sz="4" w:space="0" w:color="auto"/>
            </w:tcBorders>
          </w:tcPr>
          <w:p w:rsidR="009F6E89" w:rsidRPr="00A364A7" w:rsidRDefault="009F6E89" w:rsidP="00276865">
            <w:pPr>
              <w:overflowPunct/>
              <w:spacing w:line="260" w:lineRule="exact"/>
              <w:ind w:leftChars="-10" w:left="478" w:hangingChars="251" w:hanging="502"/>
              <w:rPr>
                <w:noProof/>
                <w:sz w:val="20"/>
                <w:szCs w:val="20"/>
              </w:rPr>
            </w:pPr>
            <w:r w:rsidRPr="00A364A7">
              <w:rPr>
                <w:rFonts w:hint="eastAsia"/>
                <w:noProof/>
                <w:sz w:val="20"/>
                <w:szCs w:val="20"/>
              </w:rPr>
              <w:t>（</w:t>
            </w:r>
            <w:r w:rsidR="002B12B9" w:rsidRPr="00A364A7">
              <w:rPr>
                <w:noProof/>
                <w:sz w:val="20"/>
                <w:szCs w:val="20"/>
              </w:rPr>
              <w:t>3</w:t>
            </w:r>
            <w:r w:rsidRPr="00A364A7">
              <w:rPr>
                <w:rFonts w:hint="eastAsia"/>
                <w:noProof/>
                <w:sz w:val="20"/>
                <w:szCs w:val="20"/>
              </w:rPr>
              <w:t>）衛生福利部為完備周產期醫療照護系統，推動建立低（含極低）出生體重兒追蹤關懷制度，惟各市縣醫療照護資源存有落差，允宜強化並均衡各市縣居家照護資源，以嘉惠更多早產兒家庭，維護居家照護服務品質。</w:t>
            </w:r>
          </w:p>
        </w:tc>
        <w:tc>
          <w:tcPr>
            <w:tcW w:w="3028" w:type="dxa"/>
            <w:vMerge/>
            <w:tcBorders>
              <w:left w:val="single" w:sz="4" w:space="0" w:color="auto"/>
              <w:right w:val="single" w:sz="4" w:space="0" w:color="auto"/>
              <w:tl2br w:val="single" w:sz="4" w:space="0" w:color="auto"/>
            </w:tcBorders>
          </w:tcPr>
          <w:p w:rsidR="009F6E89" w:rsidRPr="00A364A7" w:rsidRDefault="009F6E89" w:rsidP="00276865">
            <w:pPr>
              <w:spacing w:line="260" w:lineRule="exact"/>
              <w:ind w:firstLineChars="0" w:firstLine="0"/>
              <w:rPr>
                <w:noProof/>
                <w:sz w:val="20"/>
                <w:szCs w:val="20"/>
              </w:rPr>
            </w:pPr>
          </w:p>
        </w:tc>
      </w:tr>
      <w:tr w:rsidR="00A364A7" w:rsidRPr="00A364A7" w:rsidTr="002A0674">
        <w:trPr>
          <w:trHeight w:val="680"/>
          <w:jc w:val="center"/>
        </w:trPr>
        <w:tc>
          <w:tcPr>
            <w:tcW w:w="7001" w:type="dxa"/>
            <w:tcBorders>
              <w:top w:val="single" w:sz="4" w:space="0" w:color="auto"/>
              <w:left w:val="single" w:sz="4" w:space="0" w:color="auto"/>
              <w:bottom w:val="single" w:sz="4" w:space="0" w:color="auto"/>
              <w:right w:val="single" w:sz="4" w:space="0" w:color="auto"/>
            </w:tcBorders>
          </w:tcPr>
          <w:p w:rsidR="009F6E89" w:rsidRPr="00A364A7" w:rsidRDefault="009F6E89" w:rsidP="00276865">
            <w:pPr>
              <w:overflowPunct/>
              <w:spacing w:line="260" w:lineRule="exact"/>
              <w:ind w:leftChars="-10" w:left="478" w:hangingChars="251" w:hanging="502"/>
              <w:rPr>
                <w:noProof/>
                <w:sz w:val="20"/>
                <w:szCs w:val="20"/>
              </w:rPr>
            </w:pPr>
            <w:r w:rsidRPr="00A364A7">
              <w:rPr>
                <w:rFonts w:hint="eastAsia"/>
                <w:noProof/>
                <w:sz w:val="20"/>
                <w:szCs w:val="20"/>
              </w:rPr>
              <w:t>（</w:t>
            </w:r>
            <w:r w:rsidR="002B12B9" w:rsidRPr="00A364A7">
              <w:rPr>
                <w:noProof/>
                <w:sz w:val="20"/>
                <w:szCs w:val="20"/>
              </w:rPr>
              <w:t>4</w:t>
            </w:r>
            <w:r w:rsidRPr="00A364A7">
              <w:rPr>
                <w:rFonts w:hint="eastAsia"/>
                <w:noProof/>
                <w:sz w:val="20"/>
                <w:szCs w:val="20"/>
              </w:rPr>
              <w:t>）食品安全保護基金之基金用途列有補助其他促進食安相關費用，惟其補助對象及經費使用範疇受限，影響促進食品安全業務之推展，允宜研議放寬相關限制之可行性，俾發揮基金功能，落實保護消費者權益。</w:t>
            </w:r>
          </w:p>
        </w:tc>
        <w:tc>
          <w:tcPr>
            <w:tcW w:w="3028" w:type="dxa"/>
            <w:vMerge/>
            <w:tcBorders>
              <w:left w:val="single" w:sz="4" w:space="0" w:color="auto"/>
              <w:bottom w:val="single" w:sz="4" w:space="0" w:color="auto"/>
              <w:right w:val="single" w:sz="4" w:space="0" w:color="auto"/>
              <w:tl2br w:val="single" w:sz="4" w:space="0" w:color="auto"/>
            </w:tcBorders>
          </w:tcPr>
          <w:p w:rsidR="009F6E89" w:rsidRPr="00A364A7" w:rsidRDefault="009F6E89" w:rsidP="00276865">
            <w:pPr>
              <w:spacing w:line="260" w:lineRule="exact"/>
              <w:ind w:firstLineChars="0" w:firstLine="0"/>
              <w:rPr>
                <w:noProof/>
                <w:sz w:val="20"/>
                <w:szCs w:val="20"/>
              </w:rPr>
            </w:pPr>
          </w:p>
        </w:tc>
      </w:tr>
    </w:tbl>
    <w:p w:rsidR="007B3A6C" w:rsidRPr="00A364A7" w:rsidRDefault="005F0EA9" w:rsidP="002D1C8B">
      <w:pPr>
        <w:widowControl w:val="0"/>
        <w:spacing w:line="480" w:lineRule="exact"/>
        <w:ind w:firstLine="480"/>
        <w:sectPr w:rsidR="007B3A6C" w:rsidRPr="00A364A7" w:rsidSect="00956B38">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851" w:header="1021" w:footer="737" w:gutter="284"/>
          <w:pgNumType w:start="487"/>
          <w:cols w:space="425"/>
          <w:docGrid w:type="lines" w:linePitch="360"/>
        </w:sectPr>
      </w:pPr>
      <w:r w:rsidRPr="00A364A7">
        <w:rPr>
          <w:rFonts w:hint="eastAsia"/>
        </w:rPr>
        <w:t>茲將該基金來源用途及餘</w:t>
      </w:r>
      <w:proofErr w:type="gramStart"/>
      <w:r w:rsidRPr="00A364A7">
        <w:rPr>
          <w:rFonts w:hint="eastAsia"/>
        </w:rPr>
        <w:t>絀</w:t>
      </w:r>
      <w:proofErr w:type="gramEnd"/>
      <w:r w:rsidRPr="00A364A7">
        <w:rPr>
          <w:rFonts w:hint="eastAsia"/>
        </w:rPr>
        <w:t>之審定，餘</w:t>
      </w:r>
      <w:proofErr w:type="gramStart"/>
      <w:r w:rsidRPr="00A364A7">
        <w:rPr>
          <w:rFonts w:hint="eastAsia"/>
        </w:rPr>
        <w:t>絀</w:t>
      </w:r>
      <w:proofErr w:type="gramEnd"/>
      <w:r w:rsidRPr="00A364A7">
        <w:rPr>
          <w:rFonts w:hint="eastAsia"/>
        </w:rPr>
        <w:t>審定後現金流量及資產負債狀況，暨所屬分預算來源用途及餘</w:t>
      </w:r>
      <w:proofErr w:type="gramStart"/>
      <w:r w:rsidRPr="00A364A7">
        <w:rPr>
          <w:rFonts w:hint="eastAsia"/>
        </w:rPr>
        <w:t>絀</w:t>
      </w:r>
      <w:proofErr w:type="gramEnd"/>
      <w:r w:rsidRPr="00A364A7">
        <w:rPr>
          <w:rFonts w:hint="eastAsia"/>
        </w:rPr>
        <w:t>概況，分別列表如次：</w:t>
      </w:r>
    </w:p>
    <w:p w:rsidR="00CD7907" w:rsidRPr="00A364A7" w:rsidRDefault="00CD7907" w:rsidP="00DC7E11">
      <w:pPr>
        <w:tabs>
          <w:tab w:val="left" w:pos="540"/>
          <w:tab w:val="center" w:pos="4800"/>
        </w:tabs>
        <w:overflowPunct/>
        <w:adjustRightInd w:val="0"/>
        <w:snapToGrid w:val="0"/>
        <w:ind w:firstLineChars="0" w:firstLine="0"/>
        <w:jc w:val="center"/>
        <w:rPr>
          <w:b/>
          <w:spacing w:val="-10"/>
          <w:sz w:val="32"/>
          <w:u w:val="single" w:color="000000"/>
        </w:rPr>
      </w:pPr>
      <w:r w:rsidRPr="00A364A7">
        <w:rPr>
          <w:rFonts w:hint="eastAsia"/>
          <w:b/>
          <w:spacing w:val="-10"/>
          <w:sz w:val="32"/>
          <w:u w:val="single" w:color="000000"/>
        </w:rPr>
        <w:lastRenderedPageBreak/>
        <w:t xml:space="preserve">　</w:t>
      </w:r>
      <w:r w:rsidR="00325DDB" w:rsidRPr="00A364A7">
        <w:rPr>
          <w:rFonts w:hint="eastAsia"/>
          <w:b/>
          <w:spacing w:val="-10"/>
          <w:sz w:val="32"/>
          <w:u w:val="single" w:color="000000"/>
        </w:rPr>
        <w:t>衛生福利特別收入基金來源用途及餘</w:t>
      </w:r>
      <w:proofErr w:type="gramStart"/>
      <w:r w:rsidR="00325DDB" w:rsidRPr="00A364A7">
        <w:rPr>
          <w:rFonts w:hint="eastAsia"/>
          <w:b/>
          <w:spacing w:val="-10"/>
          <w:sz w:val="32"/>
          <w:u w:val="single" w:color="000000"/>
        </w:rPr>
        <w:t>絀</w:t>
      </w:r>
      <w:proofErr w:type="gramEnd"/>
      <w:r w:rsidR="00325DDB" w:rsidRPr="00A364A7">
        <w:rPr>
          <w:rFonts w:hint="eastAsia"/>
          <w:b/>
          <w:spacing w:val="-10"/>
          <w:sz w:val="32"/>
          <w:u w:val="single" w:color="000000"/>
        </w:rPr>
        <w:t>審定表</w:t>
      </w:r>
      <w:r w:rsidRPr="00A364A7">
        <w:rPr>
          <w:rFonts w:hint="eastAsia"/>
          <w:b/>
          <w:spacing w:val="-10"/>
          <w:sz w:val="32"/>
          <w:u w:val="single" w:color="000000"/>
        </w:rPr>
        <w:t xml:space="preserve">　</w:t>
      </w:r>
    </w:p>
    <w:p w:rsidR="00CD7907" w:rsidRPr="00A364A7" w:rsidRDefault="005F7F31" w:rsidP="00DC7E11">
      <w:pPr>
        <w:tabs>
          <w:tab w:val="left" w:pos="4200"/>
          <w:tab w:val="left" w:pos="8371"/>
        </w:tabs>
        <w:overflowPunct/>
        <w:snapToGrid w:val="0"/>
        <w:ind w:rightChars="21" w:right="50" w:firstLineChars="0" w:firstLine="0"/>
      </w:pPr>
      <w:r w:rsidRPr="00A364A7">
        <w:tab/>
      </w:r>
      <w:r w:rsidR="00325DDB" w:rsidRPr="00A364A7">
        <w:rPr>
          <w:rFonts w:hint="eastAsia"/>
        </w:rPr>
        <w:t>中華民國</w:t>
      </w:r>
      <w:proofErr w:type="gramStart"/>
      <w:r w:rsidR="00325DDB" w:rsidRPr="00A364A7">
        <w:t>11</w:t>
      </w:r>
      <w:r w:rsidR="00271766" w:rsidRPr="00A364A7">
        <w:rPr>
          <w:rFonts w:hint="eastAsia"/>
        </w:rPr>
        <w:t>1</w:t>
      </w:r>
      <w:proofErr w:type="gramEnd"/>
      <w:r w:rsidR="00325DDB" w:rsidRPr="00A364A7">
        <w:t>年度</w:t>
      </w:r>
      <w:r w:rsidR="00CD7907" w:rsidRPr="00A364A7">
        <w:tab/>
      </w:r>
      <w:r w:rsidR="00CD7907" w:rsidRPr="00A364A7">
        <w:rPr>
          <w:rFonts w:hint="eastAsia"/>
          <w:spacing w:val="-20"/>
        </w:rPr>
        <w:t>單位：新臺幣元</w:t>
      </w:r>
    </w:p>
    <w:tbl>
      <w:tblPr>
        <w:tblW w:w="989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4"/>
        <w:gridCol w:w="1267"/>
        <w:gridCol w:w="1267"/>
        <w:gridCol w:w="1267"/>
        <w:gridCol w:w="1266"/>
        <w:gridCol w:w="1267"/>
        <w:gridCol w:w="744"/>
      </w:tblGrid>
      <w:tr w:rsidR="00A364A7" w:rsidRPr="00A364A7" w:rsidTr="00A83140">
        <w:trPr>
          <w:cantSplit/>
          <w:trHeight w:val="340"/>
        </w:trPr>
        <w:tc>
          <w:tcPr>
            <w:tcW w:w="2814" w:type="dxa"/>
            <w:vMerge w:val="restart"/>
            <w:tcBorders>
              <w:top w:val="single" w:sz="8" w:space="0" w:color="auto"/>
              <w:left w:val="nil"/>
              <w:bottom w:val="nil"/>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科目</w:t>
            </w:r>
          </w:p>
        </w:tc>
        <w:tc>
          <w:tcPr>
            <w:tcW w:w="1267"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預算數</w:t>
            </w:r>
          </w:p>
        </w:tc>
        <w:tc>
          <w:tcPr>
            <w:tcW w:w="1267"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決算數</w:t>
            </w:r>
          </w:p>
        </w:tc>
        <w:tc>
          <w:tcPr>
            <w:tcW w:w="1267" w:type="dxa"/>
            <w:vMerge w:val="restart"/>
            <w:tcBorders>
              <w:top w:val="single" w:sz="8" w:space="0" w:color="auto"/>
              <w:bottom w:val="nil"/>
            </w:tcBorders>
            <w:vAlign w:val="center"/>
          </w:tcPr>
          <w:p w:rsidR="00CD7907" w:rsidRPr="00A364A7" w:rsidRDefault="00CD7907" w:rsidP="00CD7907">
            <w:pPr>
              <w:spacing w:line="240" w:lineRule="exact"/>
              <w:ind w:leftChars="20" w:left="48" w:rightChars="20" w:right="48" w:firstLineChars="0" w:firstLine="0"/>
              <w:jc w:val="distribute"/>
            </w:pPr>
            <w:r w:rsidRPr="00A364A7">
              <w:rPr>
                <w:rFonts w:hint="eastAsia"/>
              </w:rPr>
              <w:t>修正數</w:t>
            </w:r>
          </w:p>
        </w:tc>
        <w:tc>
          <w:tcPr>
            <w:tcW w:w="1266"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rPr>
                <w:spacing w:val="-12"/>
              </w:rPr>
            </w:pPr>
            <w:r w:rsidRPr="00A364A7">
              <w:rPr>
                <w:rFonts w:hint="eastAsia"/>
                <w:spacing w:val="-12"/>
              </w:rPr>
              <w:t>決算審定數</w:t>
            </w:r>
          </w:p>
        </w:tc>
        <w:tc>
          <w:tcPr>
            <w:tcW w:w="2011" w:type="dxa"/>
            <w:gridSpan w:val="2"/>
            <w:tcBorders>
              <w:top w:val="single" w:sz="8" w:space="0" w:color="auto"/>
              <w:bottom w:val="nil"/>
              <w:right w:val="nil"/>
            </w:tcBorders>
            <w:vAlign w:val="center"/>
          </w:tcPr>
          <w:p w:rsidR="00CD7907" w:rsidRPr="00A364A7" w:rsidRDefault="00CD7907" w:rsidP="00CD7907">
            <w:pPr>
              <w:spacing w:line="240" w:lineRule="exact"/>
              <w:ind w:firstLineChars="0" w:firstLine="0"/>
              <w:jc w:val="distribute"/>
            </w:pPr>
            <w:r w:rsidRPr="00A364A7">
              <w:rPr>
                <w:rFonts w:hint="eastAsia"/>
              </w:rPr>
              <w:t>審定數與預算數 比較增減</w:t>
            </w:r>
          </w:p>
        </w:tc>
      </w:tr>
      <w:tr w:rsidR="00A364A7" w:rsidRPr="00A364A7" w:rsidTr="00A83140">
        <w:trPr>
          <w:cantSplit/>
          <w:trHeight w:val="404"/>
        </w:trPr>
        <w:tc>
          <w:tcPr>
            <w:tcW w:w="2814" w:type="dxa"/>
            <w:vMerge/>
            <w:tcBorders>
              <w:top w:val="nil"/>
              <w:left w:val="nil"/>
              <w:bottom w:val="single" w:sz="8" w:space="0" w:color="auto"/>
            </w:tcBorders>
            <w:vAlign w:val="center"/>
          </w:tcPr>
          <w:p w:rsidR="00CD7907" w:rsidRPr="00A364A7" w:rsidRDefault="00CD7907" w:rsidP="00CD7907">
            <w:pPr>
              <w:snapToGrid w:val="0"/>
              <w:ind w:firstLineChars="0" w:firstLine="0"/>
              <w:jc w:val="distribute"/>
            </w:pPr>
          </w:p>
        </w:tc>
        <w:tc>
          <w:tcPr>
            <w:tcW w:w="1267"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67"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67" w:type="dxa"/>
            <w:vMerge/>
            <w:tcBorders>
              <w:top w:val="nil"/>
              <w:bottom w:val="single" w:sz="8" w:space="0" w:color="auto"/>
            </w:tcBorders>
            <w:vAlign w:val="center"/>
          </w:tcPr>
          <w:p w:rsidR="00CD7907" w:rsidRPr="00A364A7" w:rsidRDefault="00CD7907" w:rsidP="00CD7907">
            <w:pPr>
              <w:snapToGrid w:val="0"/>
              <w:ind w:firstLineChars="0" w:firstLine="0"/>
              <w:jc w:val="distribute"/>
            </w:pPr>
          </w:p>
        </w:tc>
        <w:tc>
          <w:tcPr>
            <w:tcW w:w="1266"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67"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金額</w:t>
            </w:r>
          </w:p>
        </w:tc>
        <w:tc>
          <w:tcPr>
            <w:tcW w:w="744" w:type="dxa"/>
            <w:tcBorders>
              <w:bottom w:val="single" w:sz="8" w:space="0" w:color="auto"/>
              <w:right w:val="nil"/>
            </w:tcBorders>
            <w:vAlign w:val="center"/>
          </w:tcPr>
          <w:p w:rsidR="00CD7907" w:rsidRPr="00A364A7" w:rsidRDefault="00CD7907" w:rsidP="00CD7907">
            <w:pPr>
              <w:snapToGrid w:val="0"/>
              <w:ind w:firstLineChars="0" w:firstLine="0"/>
              <w:jc w:val="distribute"/>
            </w:pPr>
            <w:r w:rsidRPr="00A364A7">
              <w:rPr>
                <w:rFonts w:hint="eastAsia"/>
              </w:rPr>
              <w:t>％</w:t>
            </w:r>
          </w:p>
        </w:tc>
      </w:tr>
      <w:tr w:rsidR="00A364A7" w:rsidRPr="00A364A7" w:rsidTr="00A83140">
        <w:trPr>
          <w:cantSplit/>
          <w:trHeight w:val="773"/>
        </w:trPr>
        <w:tc>
          <w:tcPr>
            <w:tcW w:w="2814" w:type="dxa"/>
            <w:tcBorders>
              <w:top w:val="single" w:sz="8" w:space="0" w:color="auto"/>
              <w:left w:val="nil"/>
              <w:bottom w:val="nil"/>
              <w:right w:val="single" w:sz="4" w:space="0" w:color="auto"/>
            </w:tcBorders>
            <w:vAlign w:val="center"/>
          </w:tcPr>
          <w:p w:rsidR="00271766" w:rsidRPr="00A364A7" w:rsidRDefault="00271766" w:rsidP="00A83140">
            <w:pPr>
              <w:spacing w:line="240" w:lineRule="exact"/>
              <w:ind w:rightChars="20" w:right="48" w:firstLineChars="0" w:firstLine="0"/>
              <w:jc w:val="distribute"/>
              <w:rPr>
                <w:b/>
                <w:kern w:val="0"/>
                <w:sz w:val="22"/>
              </w:rPr>
            </w:pPr>
            <w:r w:rsidRPr="00A364A7">
              <w:rPr>
                <w:rFonts w:hint="eastAsia"/>
                <w:b/>
                <w:kern w:val="0"/>
                <w:sz w:val="22"/>
              </w:rPr>
              <w:t>基金來源</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87,109,680,000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140,832,453,465</w:t>
            </w:r>
          </w:p>
        </w:tc>
        <w:tc>
          <w:tcPr>
            <w:tcW w:w="1267" w:type="dxa"/>
            <w:tcBorders>
              <w:top w:val="nil"/>
              <w:bottom w:val="nil"/>
            </w:tcBorders>
            <w:vAlign w:val="center"/>
          </w:tcPr>
          <w:p w:rsidR="00271766" w:rsidRPr="00A364A7" w:rsidRDefault="00271766" w:rsidP="00A83140">
            <w:pPr>
              <w:spacing w:line="240" w:lineRule="exact"/>
              <w:ind w:firstLine="360"/>
              <w:jc w:val="right"/>
              <w:rPr>
                <w:rFonts w:ascii="新細明體" w:hAnsi="新細明體"/>
                <w:sz w:val="18"/>
                <w:szCs w:val="18"/>
              </w:rPr>
            </w:pPr>
            <w:r w:rsidRPr="00A364A7">
              <w:rPr>
                <w:rFonts w:ascii="新細明體" w:hAnsi="新細明體" w:hint="eastAsia"/>
                <w:b/>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140,832,453,465</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53,722,773,465</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61.67</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徵收及依法分配收入</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70,537,892,000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107,235,880,156</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107,235,880,156</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36,697,988,156</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52.03</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勞務收入</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493,071,000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423,375,274</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423,375,274</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- 69,695,726</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- 14.14</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財產收入</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68,722,000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315,865,228</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315,865,228</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247,143,228</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359.63</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政府撥入收入</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15,281,022,000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30,878,558,100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30,878,558,100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15,597,536,100</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102.07</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其他收入</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728,973,000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1,978,774,707</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1,978,774,707</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1,249,801,707</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171.45</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rightChars="20" w:right="48" w:firstLineChars="0" w:firstLine="0"/>
              <w:jc w:val="distribute"/>
              <w:rPr>
                <w:b/>
                <w:kern w:val="0"/>
                <w:sz w:val="22"/>
              </w:rPr>
            </w:pPr>
            <w:r w:rsidRPr="00A364A7">
              <w:rPr>
                <w:rFonts w:hint="eastAsia"/>
                <w:b/>
                <w:kern w:val="0"/>
                <w:sz w:val="22"/>
              </w:rPr>
              <w:t>基金用途</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b/>
                <w:sz w:val="18"/>
                <w:szCs w:val="18"/>
              </w:rPr>
              <w:t>87,443,940,000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101,461,964,967</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- 446,509,673</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101,015,455,294</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13,571,515,294</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15.52</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獎勵新擴建醫療機構</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貸款利息補貼計畫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920,000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640,682</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640,682</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- 279,318</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- 30.36</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提升醫療資源不足地區</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醫療服務品質計畫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1,057,993,000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1,016,237,114</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1,016,237,114</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- 41,755,886</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- 3.95</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健康照護績效提升計畫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1,348,220,000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1,278,489,575</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1,278,489,575</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- 69,730,425</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- 5.17</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健保紓困計畫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105,325,000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62,093,833</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62,093,833</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- 43,231,167</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- 41.05</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協助弱勢族群排除</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就醫障礙計畫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220,378,000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217,291,587</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217,291,587</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- 3,086,413</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- 1.40</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spacing w:val="-8"/>
                <w:kern w:val="0"/>
                <w:sz w:val="22"/>
              </w:rPr>
            </w:pPr>
            <w:r w:rsidRPr="00A364A7">
              <w:rPr>
                <w:rFonts w:hint="eastAsia"/>
                <w:spacing w:val="-8"/>
                <w:kern w:val="0"/>
                <w:sz w:val="22"/>
              </w:rPr>
              <w:t>補助經濟困難者健保費計畫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769,594,000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705,252,902</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705,252,902</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- 64,341,098</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- 8.36</w:t>
            </w:r>
          </w:p>
        </w:tc>
      </w:tr>
      <w:tr w:rsidR="00A364A7" w:rsidRPr="00A364A7" w:rsidTr="00A83140">
        <w:trPr>
          <w:cantSplit/>
          <w:trHeight w:val="773"/>
        </w:trPr>
        <w:tc>
          <w:tcPr>
            <w:tcW w:w="2814"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藥害救濟給付計畫</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51,490,000</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49,825,515</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49,825,515</w:t>
            </w:r>
          </w:p>
        </w:tc>
        <w:tc>
          <w:tcPr>
            <w:tcW w:w="1267"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- 1,664,485</w:t>
            </w:r>
          </w:p>
        </w:tc>
        <w:tc>
          <w:tcPr>
            <w:tcW w:w="744"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- 3.23</w:t>
            </w:r>
          </w:p>
        </w:tc>
      </w:tr>
      <w:tr w:rsidR="00A364A7" w:rsidRPr="00A364A7" w:rsidTr="00A83140">
        <w:trPr>
          <w:cantSplit/>
          <w:trHeight w:val="773"/>
        </w:trPr>
        <w:tc>
          <w:tcPr>
            <w:tcW w:w="2814" w:type="dxa"/>
            <w:tcBorders>
              <w:top w:val="nil"/>
              <w:left w:val="nil"/>
              <w:bottom w:val="single" w:sz="8" w:space="0" w:color="auto"/>
              <w:right w:val="single" w:sz="4" w:space="0" w:color="auto"/>
            </w:tcBorders>
            <w:vAlign w:val="center"/>
          </w:tcPr>
          <w:p w:rsidR="00325DDB" w:rsidRPr="00A364A7" w:rsidRDefault="00325DDB" w:rsidP="00A83140">
            <w:pPr>
              <w:spacing w:line="240" w:lineRule="exact"/>
              <w:ind w:leftChars="100" w:left="240" w:rightChars="20" w:right="48" w:firstLineChars="0" w:firstLine="0"/>
              <w:jc w:val="distribute"/>
              <w:rPr>
                <w:kern w:val="0"/>
                <w:sz w:val="22"/>
              </w:rPr>
            </w:pPr>
            <w:proofErr w:type="gramStart"/>
            <w:r w:rsidRPr="00A364A7">
              <w:rPr>
                <w:rFonts w:hint="eastAsia"/>
                <w:kern w:val="0"/>
                <w:sz w:val="22"/>
              </w:rPr>
              <w:t>菸</w:t>
            </w:r>
            <w:proofErr w:type="gramEnd"/>
            <w:r w:rsidRPr="00A364A7">
              <w:rPr>
                <w:rFonts w:hint="eastAsia"/>
                <w:kern w:val="0"/>
                <w:sz w:val="22"/>
              </w:rPr>
              <w:t>害防制及衛生保健計畫</w:t>
            </w:r>
          </w:p>
        </w:tc>
        <w:tc>
          <w:tcPr>
            <w:tcW w:w="1267" w:type="dxa"/>
            <w:tcBorders>
              <w:top w:val="nil"/>
              <w:left w:val="single" w:sz="4" w:space="0" w:color="auto"/>
              <w:bottom w:val="single" w:sz="8" w:space="0" w:color="auto"/>
              <w:right w:val="single" w:sz="4" w:space="0" w:color="auto"/>
            </w:tcBorders>
            <w:vAlign w:val="center"/>
          </w:tcPr>
          <w:p w:rsidR="00325DDB" w:rsidRPr="00A364A7" w:rsidRDefault="00325DDB"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w:t>
            </w:r>
            <w:r w:rsidR="00271766" w:rsidRPr="00A364A7">
              <w:rPr>
                <w:rFonts w:ascii="新細明體" w:hAnsi="新細明體" w:hint="eastAsia"/>
                <w:sz w:val="18"/>
                <w:szCs w:val="18"/>
              </w:rPr>
              <w:t>830</w:t>
            </w:r>
            <w:r w:rsidRPr="00A364A7">
              <w:rPr>
                <w:rFonts w:ascii="新細明體" w:hAnsi="新細明體" w:hint="eastAsia"/>
                <w:sz w:val="18"/>
                <w:szCs w:val="18"/>
              </w:rPr>
              <w:t>,</w:t>
            </w:r>
            <w:r w:rsidR="00271766" w:rsidRPr="00A364A7">
              <w:rPr>
                <w:rFonts w:ascii="新細明體" w:hAnsi="新細明體" w:hint="eastAsia"/>
                <w:sz w:val="18"/>
                <w:szCs w:val="18"/>
              </w:rPr>
              <w:t>530</w:t>
            </w:r>
            <w:r w:rsidRPr="00A364A7">
              <w:rPr>
                <w:rFonts w:ascii="新細明體" w:hAnsi="新細明體" w:hint="eastAsia"/>
                <w:sz w:val="18"/>
                <w:szCs w:val="18"/>
              </w:rPr>
              <w:t>,000</w:t>
            </w:r>
          </w:p>
        </w:tc>
        <w:tc>
          <w:tcPr>
            <w:tcW w:w="1267" w:type="dxa"/>
            <w:tcBorders>
              <w:top w:val="nil"/>
              <w:left w:val="single" w:sz="4" w:space="0" w:color="auto"/>
              <w:bottom w:val="single" w:sz="8" w:space="0" w:color="auto"/>
              <w:right w:val="single" w:sz="4" w:space="0" w:color="auto"/>
            </w:tcBorders>
            <w:vAlign w:val="center"/>
          </w:tcPr>
          <w:p w:rsidR="00325DDB"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w:t>
            </w:r>
            <w:r w:rsidR="00325DDB" w:rsidRPr="00A364A7">
              <w:rPr>
                <w:rFonts w:ascii="新細明體" w:hAnsi="新細明體" w:hint="eastAsia"/>
                <w:sz w:val="18"/>
                <w:szCs w:val="18"/>
              </w:rPr>
              <w:t>,</w:t>
            </w:r>
            <w:r w:rsidRPr="00A364A7">
              <w:rPr>
                <w:rFonts w:ascii="新細明體" w:hAnsi="新細明體" w:hint="eastAsia"/>
                <w:sz w:val="18"/>
                <w:szCs w:val="18"/>
              </w:rPr>
              <w:t>445</w:t>
            </w:r>
            <w:r w:rsidR="00325DDB" w:rsidRPr="00A364A7">
              <w:rPr>
                <w:rFonts w:ascii="新細明體" w:hAnsi="新細明體" w:hint="eastAsia"/>
                <w:sz w:val="18"/>
                <w:szCs w:val="18"/>
              </w:rPr>
              <w:t>,</w:t>
            </w:r>
            <w:r w:rsidRPr="00A364A7">
              <w:rPr>
                <w:rFonts w:ascii="新細明體" w:hAnsi="新細明體" w:hint="eastAsia"/>
                <w:sz w:val="18"/>
                <w:szCs w:val="18"/>
              </w:rPr>
              <w:t>046</w:t>
            </w:r>
            <w:r w:rsidR="00325DDB" w:rsidRPr="00A364A7">
              <w:rPr>
                <w:rFonts w:ascii="新細明體" w:hAnsi="新細明體" w:hint="eastAsia"/>
                <w:sz w:val="18"/>
                <w:szCs w:val="18"/>
              </w:rPr>
              <w:t>,2</w:t>
            </w:r>
            <w:r w:rsidRPr="00A364A7">
              <w:rPr>
                <w:rFonts w:ascii="新細明體" w:hAnsi="新細明體" w:hint="eastAsia"/>
                <w:sz w:val="18"/>
                <w:szCs w:val="18"/>
              </w:rPr>
              <w:t>78</w:t>
            </w:r>
          </w:p>
        </w:tc>
        <w:tc>
          <w:tcPr>
            <w:tcW w:w="1267" w:type="dxa"/>
            <w:tcBorders>
              <w:top w:val="nil"/>
              <w:left w:val="single" w:sz="4" w:space="0" w:color="auto"/>
              <w:bottom w:val="single" w:sz="8" w:space="0" w:color="auto"/>
              <w:right w:val="single" w:sz="4" w:space="0" w:color="auto"/>
            </w:tcBorders>
            <w:vAlign w:val="center"/>
          </w:tcPr>
          <w:p w:rsidR="00325DDB"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66" w:type="dxa"/>
            <w:tcBorders>
              <w:top w:val="nil"/>
              <w:left w:val="single" w:sz="4" w:space="0" w:color="auto"/>
              <w:bottom w:val="single" w:sz="8" w:space="0" w:color="auto"/>
              <w:right w:val="single" w:sz="4" w:space="0" w:color="auto"/>
            </w:tcBorders>
            <w:vAlign w:val="center"/>
          </w:tcPr>
          <w:p w:rsidR="00325DDB"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w:t>
            </w:r>
            <w:r w:rsidR="00325DDB" w:rsidRPr="00A364A7">
              <w:rPr>
                <w:rFonts w:ascii="新細明體" w:hAnsi="新細明體" w:hint="eastAsia"/>
                <w:sz w:val="18"/>
                <w:szCs w:val="18"/>
              </w:rPr>
              <w:t>,</w:t>
            </w:r>
            <w:r w:rsidRPr="00A364A7">
              <w:rPr>
                <w:rFonts w:ascii="新細明體" w:hAnsi="新細明體" w:hint="eastAsia"/>
                <w:sz w:val="18"/>
                <w:szCs w:val="18"/>
              </w:rPr>
              <w:t>445</w:t>
            </w:r>
            <w:r w:rsidR="00325DDB" w:rsidRPr="00A364A7">
              <w:rPr>
                <w:rFonts w:ascii="新細明體" w:hAnsi="新細明體" w:hint="eastAsia"/>
                <w:sz w:val="18"/>
                <w:szCs w:val="18"/>
              </w:rPr>
              <w:t>,0</w:t>
            </w:r>
            <w:r w:rsidRPr="00A364A7">
              <w:rPr>
                <w:rFonts w:ascii="新細明體" w:hAnsi="新細明體" w:hint="eastAsia"/>
                <w:sz w:val="18"/>
                <w:szCs w:val="18"/>
              </w:rPr>
              <w:t>46</w:t>
            </w:r>
            <w:r w:rsidR="00325DDB" w:rsidRPr="00A364A7">
              <w:rPr>
                <w:rFonts w:ascii="新細明體" w:hAnsi="新細明體" w:hint="eastAsia"/>
                <w:sz w:val="18"/>
                <w:szCs w:val="18"/>
              </w:rPr>
              <w:t>,</w:t>
            </w:r>
            <w:r w:rsidRPr="00A364A7">
              <w:rPr>
                <w:rFonts w:ascii="新細明體" w:hAnsi="新細明體" w:hint="eastAsia"/>
                <w:sz w:val="18"/>
                <w:szCs w:val="18"/>
              </w:rPr>
              <w:t>278</w:t>
            </w:r>
          </w:p>
        </w:tc>
        <w:tc>
          <w:tcPr>
            <w:tcW w:w="1267" w:type="dxa"/>
            <w:tcBorders>
              <w:top w:val="nil"/>
              <w:left w:val="single" w:sz="4" w:space="0" w:color="auto"/>
              <w:bottom w:val="single" w:sz="8" w:space="0" w:color="auto"/>
              <w:right w:val="single" w:sz="4" w:space="0" w:color="auto"/>
            </w:tcBorders>
            <w:vAlign w:val="center"/>
          </w:tcPr>
          <w:p w:rsidR="00325DDB"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-385,483</w:t>
            </w:r>
            <w:r w:rsidR="00325DDB" w:rsidRPr="00A364A7">
              <w:rPr>
                <w:rFonts w:ascii="新細明體" w:hAnsi="新細明體" w:hint="eastAsia"/>
                <w:sz w:val="18"/>
                <w:szCs w:val="18"/>
              </w:rPr>
              <w:t>,</w:t>
            </w:r>
            <w:r w:rsidRPr="00A364A7">
              <w:rPr>
                <w:rFonts w:ascii="新細明體" w:hAnsi="新細明體" w:hint="eastAsia"/>
                <w:sz w:val="18"/>
                <w:szCs w:val="18"/>
              </w:rPr>
              <w:t>722</w:t>
            </w:r>
          </w:p>
        </w:tc>
        <w:tc>
          <w:tcPr>
            <w:tcW w:w="744" w:type="dxa"/>
            <w:tcBorders>
              <w:top w:val="nil"/>
              <w:left w:val="single" w:sz="4" w:space="0" w:color="auto"/>
              <w:bottom w:val="single" w:sz="8" w:space="0" w:color="auto"/>
              <w:right w:val="nil"/>
            </w:tcBorders>
            <w:vAlign w:val="center"/>
          </w:tcPr>
          <w:p w:rsidR="00325DDB"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- 4.92</w:t>
            </w:r>
          </w:p>
        </w:tc>
      </w:tr>
    </w:tbl>
    <w:p w:rsidR="00CD7907" w:rsidRPr="00A364A7" w:rsidRDefault="00CD7907" w:rsidP="00DF3062">
      <w:pPr>
        <w:tabs>
          <w:tab w:val="center" w:pos="4800"/>
        </w:tabs>
        <w:spacing w:line="240" w:lineRule="exact"/>
        <w:ind w:left="360" w:hangingChars="200" w:hanging="360"/>
        <w:rPr>
          <w:sz w:val="18"/>
        </w:rPr>
      </w:pPr>
      <w:proofErr w:type="gramStart"/>
      <w:r w:rsidRPr="00A364A7">
        <w:rPr>
          <w:rFonts w:hint="eastAsia"/>
          <w:sz w:val="18"/>
        </w:rPr>
        <w:t>註</w:t>
      </w:r>
      <w:proofErr w:type="gramEnd"/>
      <w:r w:rsidRPr="00A364A7">
        <w:rPr>
          <w:rFonts w:hint="eastAsia"/>
          <w:sz w:val="18"/>
        </w:rPr>
        <w:t>：</w:t>
      </w:r>
      <w:r w:rsidR="00270622" w:rsidRPr="00A364A7">
        <w:rPr>
          <w:rFonts w:hint="eastAsia"/>
          <w:sz w:val="18"/>
        </w:rPr>
        <w:t>本表福利服務計畫決算審定數</w:t>
      </w:r>
      <w:r w:rsidR="00270622" w:rsidRPr="00A364A7">
        <w:rPr>
          <w:sz w:val="18"/>
        </w:rPr>
        <w:t>1,90</w:t>
      </w:r>
      <w:r w:rsidR="00304B79" w:rsidRPr="00A364A7">
        <w:rPr>
          <w:rFonts w:hint="eastAsia"/>
          <w:sz w:val="18"/>
        </w:rPr>
        <w:t>7</w:t>
      </w:r>
      <w:r w:rsidR="00270622" w:rsidRPr="00A364A7">
        <w:rPr>
          <w:sz w:val="18"/>
        </w:rPr>
        <w:t>,</w:t>
      </w:r>
      <w:r w:rsidR="00304B79" w:rsidRPr="00A364A7">
        <w:rPr>
          <w:rFonts w:hint="eastAsia"/>
          <w:sz w:val="18"/>
        </w:rPr>
        <w:t>244</w:t>
      </w:r>
      <w:r w:rsidR="00270622" w:rsidRPr="00A364A7">
        <w:rPr>
          <w:sz w:val="18"/>
        </w:rPr>
        <w:t>,6</w:t>
      </w:r>
      <w:r w:rsidR="00304B79" w:rsidRPr="00A364A7">
        <w:rPr>
          <w:rFonts w:hint="eastAsia"/>
          <w:sz w:val="18"/>
        </w:rPr>
        <w:t>13</w:t>
      </w:r>
      <w:r w:rsidR="00270622" w:rsidRPr="00A364A7">
        <w:rPr>
          <w:sz w:val="18"/>
        </w:rPr>
        <w:t>元，包含以前年度保留數之執行數</w:t>
      </w:r>
      <w:r w:rsidR="004E184F" w:rsidRPr="00A364A7">
        <w:rPr>
          <w:rFonts w:hint="eastAsia"/>
          <w:sz w:val="18"/>
        </w:rPr>
        <w:t>10</w:t>
      </w:r>
      <w:r w:rsidR="00270622" w:rsidRPr="00A364A7">
        <w:rPr>
          <w:sz w:val="18"/>
        </w:rPr>
        <w:t>,</w:t>
      </w:r>
      <w:r w:rsidR="004E184F" w:rsidRPr="00A364A7">
        <w:rPr>
          <w:rFonts w:hint="eastAsia"/>
          <w:sz w:val="18"/>
        </w:rPr>
        <w:t>400</w:t>
      </w:r>
      <w:r w:rsidR="00270622" w:rsidRPr="00A364A7">
        <w:rPr>
          <w:sz w:val="18"/>
        </w:rPr>
        <w:t>,</w:t>
      </w:r>
      <w:r w:rsidR="004E184F" w:rsidRPr="00A364A7">
        <w:rPr>
          <w:rFonts w:hint="eastAsia"/>
          <w:sz w:val="18"/>
        </w:rPr>
        <w:t>227</w:t>
      </w:r>
      <w:r w:rsidR="00270622" w:rsidRPr="00A364A7">
        <w:rPr>
          <w:sz w:val="18"/>
        </w:rPr>
        <w:t>元；</w:t>
      </w:r>
      <w:r w:rsidR="004E184F" w:rsidRPr="00A364A7">
        <w:rPr>
          <w:rFonts w:hint="eastAsia"/>
          <w:sz w:val="18"/>
        </w:rPr>
        <w:t>兒童之家</w:t>
      </w:r>
      <w:proofErr w:type="gramStart"/>
      <w:r w:rsidR="004E184F" w:rsidRPr="00A364A7">
        <w:rPr>
          <w:rFonts w:hint="eastAsia"/>
          <w:sz w:val="18"/>
        </w:rPr>
        <w:t>院舍遷建</w:t>
      </w:r>
      <w:proofErr w:type="gramEnd"/>
      <w:r w:rsidR="004E184F" w:rsidRPr="00A364A7">
        <w:rPr>
          <w:rFonts w:hint="eastAsia"/>
          <w:sz w:val="18"/>
        </w:rPr>
        <w:t>計畫決算審定數1</w:t>
      </w:r>
      <w:r w:rsidR="004E184F" w:rsidRPr="00A364A7">
        <w:rPr>
          <w:sz w:val="18"/>
        </w:rPr>
        <w:t>,</w:t>
      </w:r>
      <w:r w:rsidR="004E184F" w:rsidRPr="00A364A7">
        <w:rPr>
          <w:rFonts w:hint="eastAsia"/>
          <w:sz w:val="18"/>
        </w:rPr>
        <w:t>387</w:t>
      </w:r>
      <w:r w:rsidR="004E184F" w:rsidRPr="00A364A7">
        <w:rPr>
          <w:sz w:val="18"/>
        </w:rPr>
        <w:t>,</w:t>
      </w:r>
      <w:r w:rsidR="004E184F" w:rsidRPr="00A364A7">
        <w:rPr>
          <w:rFonts w:hint="eastAsia"/>
          <w:sz w:val="18"/>
        </w:rPr>
        <w:t>516</w:t>
      </w:r>
      <w:r w:rsidR="004E184F" w:rsidRPr="00A364A7">
        <w:rPr>
          <w:sz w:val="18"/>
        </w:rPr>
        <w:t>元</w:t>
      </w:r>
      <w:r w:rsidR="00270622" w:rsidRPr="00A364A7">
        <w:rPr>
          <w:sz w:val="18"/>
        </w:rPr>
        <w:t>，</w:t>
      </w:r>
      <w:r w:rsidR="00303D58" w:rsidRPr="00A364A7">
        <w:rPr>
          <w:rFonts w:hint="eastAsia"/>
          <w:sz w:val="18"/>
        </w:rPr>
        <w:t>為</w:t>
      </w:r>
      <w:r w:rsidR="00270622" w:rsidRPr="00A364A7">
        <w:rPr>
          <w:sz w:val="18"/>
        </w:rPr>
        <w:t>以前年度保留數之執行數；</w:t>
      </w:r>
      <w:r w:rsidR="004E184F" w:rsidRPr="00A364A7">
        <w:rPr>
          <w:rFonts w:hint="eastAsia"/>
          <w:sz w:val="18"/>
        </w:rPr>
        <w:t>強化長照機構服務、緩和失能及連續性照護服務計畫</w:t>
      </w:r>
      <w:r w:rsidR="00270622" w:rsidRPr="00A364A7">
        <w:rPr>
          <w:sz w:val="18"/>
        </w:rPr>
        <w:t>決算審定數</w:t>
      </w:r>
      <w:r w:rsidR="004E184F" w:rsidRPr="00A364A7">
        <w:rPr>
          <w:rFonts w:hint="eastAsia"/>
          <w:sz w:val="18"/>
        </w:rPr>
        <w:t>831</w:t>
      </w:r>
      <w:r w:rsidR="00270622" w:rsidRPr="00A364A7">
        <w:rPr>
          <w:sz w:val="18"/>
        </w:rPr>
        <w:t>,</w:t>
      </w:r>
      <w:r w:rsidR="004E184F" w:rsidRPr="00A364A7">
        <w:rPr>
          <w:rFonts w:hint="eastAsia"/>
          <w:sz w:val="18"/>
        </w:rPr>
        <w:t>14</w:t>
      </w:r>
      <w:r w:rsidR="00270622" w:rsidRPr="00A364A7">
        <w:rPr>
          <w:sz w:val="18"/>
        </w:rPr>
        <w:t>7,</w:t>
      </w:r>
      <w:r w:rsidR="004E184F" w:rsidRPr="00A364A7">
        <w:rPr>
          <w:rFonts w:hint="eastAsia"/>
          <w:sz w:val="18"/>
        </w:rPr>
        <w:t>538</w:t>
      </w:r>
      <w:r w:rsidR="00270622" w:rsidRPr="00A364A7">
        <w:rPr>
          <w:sz w:val="18"/>
        </w:rPr>
        <w:t>元，包含以前年度保留數之執行數</w:t>
      </w:r>
      <w:r w:rsidR="004E184F" w:rsidRPr="00A364A7">
        <w:rPr>
          <w:rFonts w:hint="eastAsia"/>
          <w:sz w:val="18"/>
        </w:rPr>
        <w:t>608</w:t>
      </w:r>
      <w:r w:rsidR="00270622" w:rsidRPr="00A364A7">
        <w:rPr>
          <w:sz w:val="18"/>
        </w:rPr>
        <w:t>,</w:t>
      </w:r>
      <w:r w:rsidR="004E184F" w:rsidRPr="00A364A7">
        <w:rPr>
          <w:rFonts w:hint="eastAsia"/>
          <w:sz w:val="18"/>
        </w:rPr>
        <w:t>802</w:t>
      </w:r>
      <w:r w:rsidR="00270622" w:rsidRPr="00A364A7">
        <w:rPr>
          <w:sz w:val="18"/>
        </w:rPr>
        <w:t>元。</w:t>
      </w:r>
    </w:p>
    <w:p w:rsidR="00CD7907" w:rsidRPr="00A364A7" w:rsidRDefault="00CD7907" w:rsidP="00C30336">
      <w:pPr>
        <w:overflowPunct/>
        <w:adjustRightInd w:val="0"/>
        <w:snapToGrid w:val="0"/>
        <w:ind w:left="1644" w:firstLineChars="0" w:firstLine="0"/>
        <w:jc w:val="left"/>
        <w:rPr>
          <w:b/>
          <w:sz w:val="32"/>
          <w:u w:val="single" w:color="000000"/>
        </w:rPr>
      </w:pPr>
      <w:r w:rsidRPr="00A364A7">
        <w:rPr>
          <w:b/>
          <w:spacing w:val="-10"/>
          <w:sz w:val="20"/>
          <w:u w:val="single" w:color="000000"/>
        </w:rPr>
        <w:br w:type="page"/>
      </w:r>
      <w:r w:rsidR="00AD0054" w:rsidRPr="00A364A7">
        <w:rPr>
          <w:rFonts w:hint="eastAsia"/>
          <w:b/>
          <w:sz w:val="32"/>
          <w:u w:val="single" w:color="000000"/>
        </w:rPr>
        <w:lastRenderedPageBreak/>
        <w:t xml:space="preserve">　衛生福利特別收入基金來源用途及餘</w:t>
      </w:r>
      <w:proofErr w:type="gramStart"/>
      <w:r w:rsidR="00AD0054" w:rsidRPr="00A364A7">
        <w:rPr>
          <w:rFonts w:hint="eastAsia"/>
          <w:b/>
          <w:sz w:val="32"/>
          <w:u w:val="single" w:color="000000"/>
        </w:rPr>
        <w:t>絀</w:t>
      </w:r>
      <w:proofErr w:type="gramEnd"/>
      <w:r w:rsidR="00AD0054" w:rsidRPr="00A364A7">
        <w:rPr>
          <w:rFonts w:hint="eastAsia"/>
          <w:b/>
          <w:sz w:val="32"/>
          <w:u w:val="single" w:color="000000"/>
        </w:rPr>
        <w:t xml:space="preserve">審定表　</w:t>
      </w:r>
      <w:r w:rsidRPr="00A364A7">
        <w:rPr>
          <w:rFonts w:hint="eastAsia"/>
          <w:sz w:val="32"/>
          <w:szCs w:val="28"/>
          <w:u w:color="000000"/>
        </w:rPr>
        <w:t>（續）</w:t>
      </w:r>
    </w:p>
    <w:p w:rsidR="00CD7907" w:rsidRPr="00A364A7" w:rsidRDefault="005F7F31" w:rsidP="00DC7E11">
      <w:pPr>
        <w:tabs>
          <w:tab w:val="left" w:pos="4200"/>
          <w:tab w:val="left" w:pos="8441"/>
        </w:tabs>
        <w:overflowPunct/>
        <w:snapToGrid w:val="0"/>
        <w:ind w:right="-57" w:firstLineChars="0" w:firstLine="0"/>
        <w:jc w:val="distribute"/>
      </w:pPr>
      <w:r w:rsidRPr="00A364A7">
        <w:tab/>
      </w:r>
      <w:r w:rsidR="00CD7907" w:rsidRPr="00A364A7">
        <w:rPr>
          <w:rFonts w:hint="eastAsia"/>
        </w:rPr>
        <w:t>中華民國</w:t>
      </w:r>
      <w:proofErr w:type="gramStart"/>
      <w:r w:rsidR="00CD7907" w:rsidRPr="00A364A7">
        <w:rPr>
          <w:rFonts w:hint="eastAsia"/>
        </w:rPr>
        <w:t>1</w:t>
      </w:r>
      <w:r w:rsidR="00D76287" w:rsidRPr="00A364A7">
        <w:rPr>
          <w:rFonts w:hint="eastAsia"/>
        </w:rPr>
        <w:t>1</w:t>
      </w:r>
      <w:r w:rsidR="00271766" w:rsidRPr="00A364A7">
        <w:rPr>
          <w:rFonts w:hint="eastAsia"/>
        </w:rPr>
        <w:t>1</w:t>
      </w:r>
      <w:proofErr w:type="gramEnd"/>
      <w:r w:rsidR="00CD7907" w:rsidRPr="00A364A7">
        <w:rPr>
          <w:rFonts w:hint="eastAsia"/>
        </w:rPr>
        <w:t>年度</w:t>
      </w:r>
      <w:r w:rsidR="00CD7907" w:rsidRPr="00A364A7">
        <w:tab/>
      </w:r>
      <w:r w:rsidR="00CD7907" w:rsidRPr="00A364A7">
        <w:rPr>
          <w:rFonts w:hint="eastAsia"/>
          <w:spacing w:val="-20"/>
        </w:rPr>
        <w:t>單位：新臺幣元</w:t>
      </w:r>
    </w:p>
    <w:tbl>
      <w:tblPr>
        <w:tblW w:w="100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5"/>
        <w:gridCol w:w="1280"/>
        <w:gridCol w:w="1280"/>
        <w:gridCol w:w="1279"/>
        <w:gridCol w:w="1282"/>
        <w:gridCol w:w="1253"/>
        <w:gridCol w:w="573"/>
      </w:tblGrid>
      <w:tr w:rsidR="00A364A7" w:rsidRPr="00A364A7" w:rsidTr="00A83140">
        <w:trPr>
          <w:cantSplit/>
          <w:trHeight w:val="34"/>
        </w:trPr>
        <w:tc>
          <w:tcPr>
            <w:tcW w:w="3065" w:type="dxa"/>
            <w:vMerge w:val="restart"/>
            <w:tcBorders>
              <w:top w:val="single" w:sz="8" w:space="0" w:color="auto"/>
              <w:left w:val="nil"/>
              <w:bottom w:val="nil"/>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科目</w:t>
            </w:r>
          </w:p>
        </w:tc>
        <w:tc>
          <w:tcPr>
            <w:tcW w:w="1280"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預算數</w:t>
            </w:r>
          </w:p>
        </w:tc>
        <w:tc>
          <w:tcPr>
            <w:tcW w:w="1280"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決算數</w:t>
            </w:r>
          </w:p>
        </w:tc>
        <w:tc>
          <w:tcPr>
            <w:tcW w:w="1279" w:type="dxa"/>
            <w:vMerge w:val="restart"/>
            <w:tcBorders>
              <w:top w:val="single" w:sz="8" w:space="0" w:color="auto"/>
              <w:bottom w:val="nil"/>
            </w:tcBorders>
            <w:vAlign w:val="center"/>
          </w:tcPr>
          <w:p w:rsidR="00CD7907" w:rsidRPr="00A364A7" w:rsidRDefault="00CD7907" w:rsidP="00CD7907">
            <w:pPr>
              <w:spacing w:line="240" w:lineRule="exact"/>
              <w:ind w:leftChars="20" w:left="48" w:rightChars="20" w:right="48" w:firstLineChars="0" w:firstLine="0"/>
              <w:jc w:val="distribute"/>
            </w:pPr>
            <w:r w:rsidRPr="00A364A7">
              <w:rPr>
                <w:rFonts w:hint="eastAsia"/>
              </w:rPr>
              <w:t>修正數</w:t>
            </w:r>
          </w:p>
        </w:tc>
        <w:tc>
          <w:tcPr>
            <w:tcW w:w="1282"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rPr>
                <w:spacing w:val="-12"/>
              </w:rPr>
            </w:pPr>
            <w:r w:rsidRPr="00A364A7">
              <w:rPr>
                <w:rFonts w:hint="eastAsia"/>
                <w:spacing w:val="-12"/>
              </w:rPr>
              <w:t>決算審定數</w:t>
            </w:r>
          </w:p>
        </w:tc>
        <w:tc>
          <w:tcPr>
            <w:tcW w:w="1826" w:type="dxa"/>
            <w:gridSpan w:val="2"/>
            <w:tcBorders>
              <w:top w:val="single" w:sz="8" w:space="0" w:color="auto"/>
              <w:bottom w:val="nil"/>
              <w:right w:val="nil"/>
            </w:tcBorders>
            <w:vAlign w:val="center"/>
          </w:tcPr>
          <w:p w:rsidR="00CD7907" w:rsidRPr="00A364A7" w:rsidRDefault="00CD7907" w:rsidP="00CD7907">
            <w:pPr>
              <w:spacing w:line="240" w:lineRule="exact"/>
              <w:ind w:firstLineChars="0" w:firstLine="0"/>
              <w:jc w:val="distribute"/>
            </w:pPr>
            <w:r w:rsidRPr="00A364A7">
              <w:rPr>
                <w:rFonts w:hint="eastAsia"/>
              </w:rPr>
              <w:t>審定數與預算數 比較增減</w:t>
            </w:r>
          </w:p>
        </w:tc>
      </w:tr>
      <w:tr w:rsidR="00A364A7" w:rsidRPr="00A364A7" w:rsidTr="00701AAA">
        <w:trPr>
          <w:cantSplit/>
          <w:trHeight w:val="507"/>
        </w:trPr>
        <w:tc>
          <w:tcPr>
            <w:tcW w:w="3065" w:type="dxa"/>
            <w:vMerge/>
            <w:tcBorders>
              <w:top w:val="nil"/>
              <w:left w:val="nil"/>
              <w:bottom w:val="single" w:sz="8" w:space="0" w:color="auto"/>
            </w:tcBorders>
            <w:vAlign w:val="center"/>
          </w:tcPr>
          <w:p w:rsidR="00CD7907" w:rsidRPr="00A364A7" w:rsidRDefault="00CD7907" w:rsidP="00CD7907">
            <w:pPr>
              <w:snapToGrid w:val="0"/>
              <w:ind w:firstLineChars="0" w:firstLine="0"/>
              <w:jc w:val="distribute"/>
            </w:pPr>
          </w:p>
        </w:tc>
        <w:tc>
          <w:tcPr>
            <w:tcW w:w="1280"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80"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79" w:type="dxa"/>
            <w:vMerge/>
            <w:tcBorders>
              <w:top w:val="nil"/>
              <w:bottom w:val="single" w:sz="8" w:space="0" w:color="auto"/>
            </w:tcBorders>
            <w:vAlign w:val="center"/>
          </w:tcPr>
          <w:p w:rsidR="00CD7907" w:rsidRPr="00A364A7" w:rsidRDefault="00CD7907" w:rsidP="00CD7907">
            <w:pPr>
              <w:snapToGrid w:val="0"/>
              <w:ind w:firstLineChars="0" w:firstLine="0"/>
              <w:jc w:val="distribute"/>
            </w:pPr>
          </w:p>
        </w:tc>
        <w:tc>
          <w:tcPr>
            <w:tcW w:w="1282" w:type="dxa"/>
            <w:vMerge/>
            <w:tcBorders>
              <w:bottom w:val="single" w:sz="8" w:space="0" w:color="auto"/>
            </w:tcBorders>
            <w:vAlign w:val="center"/>
          </w:tcPr>
          <w:p w:rsidR="00CD7907" w:rsidRPr="00A364A7" w:rsidRDefault="00CD7907" w:rsidP="00CD7907">
            <w:pPr>
              <w:snapToGrid w:val="0"/>
              <w:ind w:firstLineChars="0" w:firstLine="0"/>
              <w:jc w:val="distribute"/>
            </w:pPr>
          </w:p>
        </w:tc>
        <w:tc>
          <w:tcPr>
            <w:tcW w:w="1253" w:type="dxa"/>
            <w:tcBorders>
              <w:bottom w:val="single" w:sz="8" w:space="0" w:color="auto"/>
            </w:tcBorders>
            <w:vAlign w:val="center"/>
          </w:tcPr>
          <w:p w:rsidR="00CD7907" w:rsidRPr="00A364A7" w:rsidRDefault="00CD7907" w:rsidP="00701AAA">
            <w:pPr>
              <w:snapToGrid w:val="0"/>
              <w:ind w:leftChars="10" w:left="24" w:rightChars="20" w:right="48" w:firstLineChars="0" w:firstLine="0"/>
              <w:jc w:val="distribute"/>
            </w:pPr>
            <w:r w:rsidRPr="00A364A7">
              <w:rPr>
                <w:rFonts w:hint="eastAsia"/>
              </w:rPr>
              <w:t>金額</w:t>
            </w:r>
          </w:p>
        </w:tc>
        <w:tc>
          <w:tcPr>
            <w:tcW w:w="573" w:type="dxa"/>
            <w:tcBorders>
              <w:bottom w:val="single" w:sz="8" w:space="0" w:color="auto"/>
              <w:right w:val="nil"/>
            </w:tcBorders>
            <w:vAlign w:val="center"/>
          </w:tcPr>
          <w:p w:rsidR="00CD7907" w:rsidRPr="00A364A7" w:rsidRDefault="00CD7907" w:rsidP="00CD7907">
            <w:pPr>
              <w:snapToGrid w:val="0"/>
              <w:ind w:firstLineChars="0" w:firstLine="0"/>
              <w:jc w:val="distribute"/>
            </w:pPr>
            <w:r w:rsidRPr="00A364A7">
              <w:rPr>
                <w:rFonts w:hint="eastAsia"/>
              </w:rPr>
              <w:t>％</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預防接種受害救濟給付計畫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108,712,000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146,534,154</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146,534,154</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37,822,154</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34.79</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疫苗接種計畫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15,427,868,000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30,132,219,839</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30,132,219,839</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14,704,351,839</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95.31</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食品安全保護計畫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11,274,000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6,907,699</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6,907,699</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- 4,366,301</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- 38.73</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福利服務計畫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2,189,645,000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1,907,244,613</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1,907,244,613</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- 282,400,387</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- 12.90</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proofErr w:type="gramStart"/>
            <w:r w:rsidRPr="00A364A7">
              <w:rPr>
                <w:rFonts w:hint="eastAsia"/>
                <w:kern w:val="0"/>
                <w:sz w:val="22"/>
              </w:rPr>
              <w:t>公彩回饋</w:t>
            </w:r>
            <w:proofErr w:type="gramEnd"/>
            <w:r w:rsidRPr="00A364A7">
              <w:rPr>
                <w:rFonts w:hint="eastAsia"/>
                <w:kern w:val="0"/>
                <w:sz w:val="22"/>
              </w:rPr>
              <w:t>推展社福計畫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1,377,898,000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1,438,520,019</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1,438,520,019</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60,622,019</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4.40</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兒童之家</w:t>
            </w:r>
            <w:proofErr w:type="gramStart"/>
            <w:r w:rsidRPr="00A364A7">
              <w:rPr>
                <w:rFonts w:hint="eastAsia"/>
                <w:kern w:val="0"/>
                <w:sz w:val="22"/>
              </w:rPr>
              <w:t>院舍遷建</w:t>
            </w:r>
            <w:proofErr w:type="gramEnd"/>
            <w:r w:rsidRPr="00A364A7">
              <w:rPr>
                <w:rFonts w:hint="eastAsia"/>
                <w:kern w:val="0"/>
                <w:sz w:val="22"/>
              </w:rPr>
              <w:t>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1,387,516</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1,387,516</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1,387,516</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增設及改善公設兒少緊急</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及中長期安置機構計畫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121,231,000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51,337,468</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51,337,468</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- 69,893,532</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- 57.65</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暴力防治三級預防計畫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409,977,000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299,765,892</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299,765,892</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- 110,211,108</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- 26.88</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暴力防治處遇計畫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40,970,000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38,722,859</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38,722,859</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- 2,247,141</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- 5.48</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完善長照服務輸送體系計畫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46,309,568,000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47,839,828,008</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- 172,758,245</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47,667,069,763</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1,357,501,763</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2.93</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強化長照機構服務、緩和</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失能及連續性照護服務計畫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1,387,092,000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831,198,072</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- 50,534</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831,147,538</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- 555,944,462</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- 40.08</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機構及社區預防性照顧</w:t>
            </w:r>
          </w:p>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服務量能提升計畫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7,028,789,000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6,423,416,782</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- 273,700,894</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6,149,715,888</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- 879,073,112</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- 12.51</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推展原住民長期照顧－文化健康站實施計畫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1,258,000,000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1,258,000,000</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1,258,000,000</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生產事故計畫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312,600,000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251,714,774</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251,714,774</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- 60,885,226</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- 19.48</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leftChars="100" w:left="240" w:rightChars="20" w:right="48" w:firstLineChars="0" w:firstLine="0"/>
              <w:jc w:val="distribute"/>
              <w:rPr>
                <w:kern w:val="0"/>
                <w:sz w:val="22"/>
              </w:rPr>
            </w:pPr>
            <w:r w:rsidRPr="00A364A7">
              <w:rPr>
                <w:rFonts w:hint="eastAsia"/>
                <w:kern w:val="0"/>
                <w:sz w:val="22"/>
              </w:rPr>
              <w:t>一般行政管理計畫</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75,866,000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60,289,786</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60,289,786</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- 15,576,214</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sz w:val="18"/>
                <w:szCs w:val="18"/>
              </w:rPr>
            </w:pPr>
            <w:r w:rsidRPr="00A364A7">
              <w:rPr>
                <w:rFonts w:ascii="新細明體" w:hAnsi="新細明體" w:hint="eastAsia"/>
                <w:sz w:val="18"/>
                <w:szCs w:val="18"/>
              </w:rPr>
              <w:t>- 20.53</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rightChars="20" w:right="48" w:firstLineChars="0" w:firstLine="0"/>
              <w:jc w:val="distribute"/>
              <w:rPr>
                <w:b/>
                <w:kern w:val="0"/>
                <w:sz w:val="22"/>
              </w:rPr>
            </w:pPr>
            <w:r w:rsidRPr="00A364A7">
              <w:rPr>
                <w:rFonts w:hint="eastAsia"/>
                <w:b/>
                <w:kern w:val="0"/>
                <w:sz w:val="22"/>
              </w:rPr>
              <w:t>本期賸餘（短</w:t>
            </w:r>
            <w:proofErr w:type="gramStart"/>
            <w:r w:rsidRPr="00A364A7">
              <w:rPr>
                <w:rFonts w:hint="eastAsia"/>
                <w:b/>
                <w:kern w:val="0"/>
                <w:sz w:val="22"/>
              </w:rPr>
              <w:t>絀</w:t>
            </w:r>
            <w:proofErr w:type="gramEnd"/>
            <w:r w:rsidRPr="00A364A7">
              <w:rPr>
                <w:rFonts w:hint="eastAsia"/>
                <w:b/>
                <w:kern w:val="0"/>
                <w:sz w:val="22"/>
              </w:rPr>
              <w:t>）</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- 334,260,000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39,370,488,498</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446,509,673</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39,816,998,171</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40,151,258,171</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w:t>
            </w:r>
          </w:p>
        </w:tc>
      </w:tr>
      <w:tr w:rsidR="00A364A7" w:rsidRPr="00A364A7" w:rsidTr="00A83140">
        <w:trPr>
          <w:cantSplit/>
          <w:trHeight w:val="676"/>
        </w:trPr>
        <w:tc>
          <w:tcPr>
            <w:tcW w:w="3065" w:type="dxa"/>
            <w:tcBorders>
              <w:top w:val="nil"/>
              <w:left w:val="nil"/>
              <w:bottom w:val="nil"/>
              <w:right w:val="single" w:sz="4" w:space="0" w:color="auto"/>
            </w:tcBorders>
            <w:vAlign w:val="center"/>
          </w:tcPr>
          <w:p w:rsidR="00271766" w:rsidRPr="00A364A7" w:rsidRDefault="00271766" w:rsidP="00A83140">
            <w:pPr>
              <w:spacing w:line="240" w:lineRule="exact"/>
              <w:ind w:rightChars="20" w:right="48" w:firstLineChars="0" w:firstLine="0"/>
              <w:jc w:val="distribute"/>
              <w:rPr>
                <w:b/>
                <w:kern w:val="0"/>
                <w:sz w:val="22"/>
              </w:rPr>
            </w:pPr>
            <w:r w:rsidRPr="00A364A7">
              <w:rPr>
                <w:rFonts w:hint="eastAsia"/>
                <w:b/>
                <w:kern w:val="0"/>
                <w:sz w:val="22"/>
              </w:rPr>
              <w:t>期初基金餘額</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58,940,595,000</w:t>
            </w:r>
          </w:p>
        </w:tc>
        <w:tc>
          <w:tcPr>
            <w:tcW w:w="1280"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97,378,017,029</w:t>
            </w:r>
          </w:p>
        </w:tc>
        <w:tc>
          <w:tcPr>
            <w:tcW w:w="1279"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w:t>
            </w:r>
          </w:p>
        </w:tc>
        <w:tc>
          <w:tcPr>
            <w:tcW w:w="1282"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97,378,017,029</w:t>
            </w:r>
          </w:p>
        </w:tc>
        <w:tc>
          <w:tcPr>
            <w:tcW w:w="1253" w:type="dxa"/>
            <w:tcBorders>
              <w:top w:val="nil"/>
              <w:bottom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38,437,422,029</w:t>
            </w:r>
          </w:p>
        </w:tc>
        <w:tc>
          <w:tcPr>
            <w:tcW w:w="573" w:type="dxa"/>
            <w:tcBorders>
              <w:top w:val="nil"/>
              <w:bottom w:val="nil"/>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65.21</w:t>
            </w:r>
          </w:p>
        </w:tc>
      </w:tr>
      <w:tr w:rsidR="00A364A7" w:rsidRPr="00A364A7" w:rsidTr="00A83140">
        <w:trPr>
          <w:cantSplit/>
          <w:trHeight w:val="676"/>
        </w:trPr>
        <w:tc>
          <w:tcPr>
            <w:tcW w:w="3065" w:type="dxa"/>
            <w:tcBorders>
              <w:top w:val="nil"/>
              <w:left w:val="nil"/>
              <w:bottom w:val="single" w:sz="8" w:space="0" w:color="auto"/>
              <w:right w:val="single" w:sz="4" w:space="0" w:color="auto"/>
            </w:tcBorders>
            <w:vAlign w:val="center"/>
          </w:tcPr>
          <w:p w:rsidR="00271766" w:rsidRPr="00A364A7" w:rsidRDefault="00271766" w:rsidP="00A83140">
            <w:pPr>
              <w:spacing w:line="240" w:lineRule="exact"/>
              <w:ind w:rightChars="20" w:right="48" w:firstLineChars="0" w:firstLine="0"/>
              <w:jc w:val="distribute"/>
              <w:rPr>
                <w:b/>
                <w:kern w:val="0"/>
                <w:sz w:val="22"/>
              </w:rPr>
            </w:pPr>
            <w:r w:rsidRPr="00A364A7">
              <w:rPr>
                <w:rFonts w:hint="eastAsia"/>
                <w:b/>
                <w:kern w:val="0"/>
                <w:sz w:val="22"/>
              </w:rPr>
              <w:t>期末基金餘額</w:t>
            </w:r>
          </w:p>
        </w:tc>
        <w:tc>
          <w:tcPr>
            <w:tcW w:w="1280" w:type="dxa"/>
            <w:tcBorders>
              <w:top w:val="nil"/>
              <w:bottom w:val="single" w:sz="8" w:space="0" w:color="auto"/>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58,606,335,000</w:t>
            </w:r>
          </w:p>
        </w:tc>
        <w:tc>
          <w:tcPr>
            <w:tcW w:w="1280" w:type="dxa"/>
            <w:tcBorders>
              <w:top w:val="nil"/>
              <w:bottom w:val="single" w:sz="8" w:space="0" w:color="auto"/>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136,748,505,527</w:t>
            </w:r>
          </w:p>
        </w:tc>
        <w:tc>
          <w:tcPr>
            <w:tcW w:w="1279" w:type="dxa"/>
            <w:tcBorders>
              <w:top w:val="nil"/>
              <w:bottom w:val="single" w:sz="8" w:space="0" w:color="auto"/>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446,509,673</w:t>
            </w:r>
          </w:p>
        </w:tc>
        <w:tc>
          <w:tcPr>
            <w:tcW w:w="1282" w:type="dxa"/>
            <w:tcBorders>
              <w:top w:val="nil"/>
              <w:bottom w:val="single" w:sz="8" w:space="0" w:color="auto"/>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137,195,015,200</w:t>
            </w:r>
          </w:p>
        </w:tc>
        <w:tc>
          <w:tcPr>
            <w:tcW w:w="1253" w:type="dxa"/>
            <w:tcBorders>
              <w:top w:val="nil"/>
              <w:bottom w:val="single" w:sz="8" w:space="0" w:color="auto"/>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78,588,680,200</w:t>
            </w:r>
          </w:p>
        </w:tc>
        <w:tc>
          <w:tcPr>
            <w:tcW w:w="573" w:type="dxa"/>
            <w:tcBorders>
              <w:top w:val="nil"/>
              <w:bottom w:val="single" w:sz="8" w:space="0" w:color="auto"/>
              <w:right w:val="nil"/>
            </w:tcBorders>
            <w:vAlign w:val="center"/>
          </w:tcPr>
          <w:p w:rsidR="00271766" w:rsidRPr="00A364A7" w:rsidRDefault="00271766" w:rsidP="00A83140">
            <w:pPr>
              <w:widowControl w:val="0"/>
              <w:overflowPunct/>
              <w:spacing w:line="240" w:lineRule="exact"/>
              <w:ind w:firstLineChars="0" w:firstLine="0"/>
              <w:jc w:val="right"/>
              <w:rPr>
                <w:rFonts w:ascii="新細明體" w:hAnsi="新細明體"/>
                <w:b/>
                <w:sz w:val="18"/>
                <w:szCs w:val="18"/>
              </w:rPr>
            </w:pPr>
            <w:r w:rsidRPr="00A364A7">
              <w:rPr>
                <w:rFonts w:ascii="新細明體" w:hAnsi="新細明體" w:hint="eastAsia"/>
                <w:b/>
                <w:sz w:val="18"/>
                <w:szCs w:val="18"/>
              </w:rPr>
              <w:t>134.10</w:t>
            </w:r>
          </w:p>
        </w:tc>
      </w:tr>
    </w:tbl>
    <w:p w:rsidR="00CD7907" w:rsidRPr="00A364A7" w:rsidRDefault="00CD7907" w:rsidP="00CD7907">
      <w:pPr>
        <w:overflowPunct/>
        <w:spacing w:line="240" w:lineRule="exact"/>
        <w:ind w:firstLineChars="0" w:firstLine="0"/>
        <w:jc w:val="left"/>
        <w:rPr>
          <w:sz w:val="20"/>
        </w:rPr>
        <w:sectPr w:rsidR="00CD7907" w:rsidRPr="00A364A7" w:rsidSect="00956B38">
          <w:pgSz w:w="11906" w:h="16838" w:code="9"/>
          <w:pgMar w:top="1418" w:right="851" w:bottom="1418" w:left="851" w:header="1021" w:footer="737" w:gutter="284"/>
          <w:cols w:space="425"/>
          <w:docGrid w:type="lines" w:linePitch="360"/>
        </w:sectPr>
      </w:pPr>
    </w:p>
    <w:p w:rsidR="00CD7907" w:rsidRPr="00A364A7" w:rsidRDefault="00CD7907" w:rsidP="00835208">
      <w:pPr>
        <w:tabs>
          <w:tab w:val="left" w:pos="540"/>
          <w:tab w:val="center" w:pos="4800"/>
        </w:tabs>
        <w:overflowPunct/>
        <w:adjustRightInd w:val="0"/>
        <w:snapToGrid w:val="0"/>
        <w:ind w:firstLineChars="0" w:firstLine="0"/>
        <w:jc w:val="center"/>
        <w:rPr>
          <w:b/>
          <w:sz w:val="32"/>
          <w:u w:val="single" w:color="000000"/>
        </w:rPr>
      </w:pPr>
      <w:r w:rsidRPr="00A364A7">
        <w:rPr>
          <w:rFonts w:hint="eastAsia"/>
          <w:b/>
          <w:spacing w:val="-10"/>
          <w:sz w:val="32"/>
          <w:u w:val="single" w:color="000000"/>
        </w:rPr>
        <w:lastRenderedPageBreak/>
        <w:t xml:space="preserve">　</w:t>
      </w:r>
      <w:r w:rsidRPr="00A364A7">
        <w:rPr>
          <w:rFonts w:hint="eastAsia"/>
          <w:b/>
          <w:sz w:val="32"/>
          <w:u w:val="single" w:color="000000"/>
        </w:rPr>
        <w:t>衛生福利特別收入基金餘</w:t>
      </w:r>
      <w:proofErr w:type="gramStart"/>
      <w:r w:rsidRPr="00A364A7">
        <w:rPr>
          <w:rFonts w:hint="eastAsia"/>
          <w:b/>
          <w:sz w:val="32"/>
          <w:u w:val="single" w:color="000000"/>
        </w:rPr>
        <w:t>絀</w:t>
      </w:r>
      <w:proofErr w:type="gramEnd"/>
      <w:r w:rsidRPr="00A364A7">
        <w:rPr>
          <w:rFonts w:hint="eastAsia"/>
          <w:b/>
          <w:sz w:val="32"/>
          <w:u w:val="single" w:color="000000"/>
        </w:rPr>
        <w:t xml:space="preserve">審定後現金流量表　</w:t>
      </w:r>
    </w:p>
    <w:p w:rsidR="00CD7907" w:rsidRPr="00A364A7" w:rsidRDefault="005F7F31" w:rsidP="00701AAA">
      <w:pPr>
        <w:tabs>
          <w:tab w:val="left" w:pos="4200"/>
          <w:tab w:val="left" w:pos="8364"/>
        </w:tabs>
        <w:overflowPunct/>
        <w:snapToGrid w:val="0"/>
        <w:ind w:right="-17" w:firstLineChars="0" w:firstLine="0"/>
        <w:jc w:val="distribute"/>
      </w:pPr>
      <w:r w:rsidRPr="00A364A7">
        <w:tab/>
      </w:r>
      <w:r w:rsidR="00CD7907" w:rsidRPr="00A364A7">
        <w:rPr>
          <w:rFonts w:hint="eastAsia"/>
        </w:rPr>
        <w:t>中華民國</w:t>
      </w:r>
      <w:proofErr w:type="gramStart"/>
      <w:r w:rsidR="00CD7907" w:rsidRPr="00A364A7">
        <w:rPr>
          <w:rFonts w:hint="eastAsia"/>
        </w:rPr>
        <w:t>1</w:t>
      </w:r>
      <w:r w:rsidR="00D76287" w:rsidRPr="00A364A7">
        <w:rPr>
          <w:rFonts w:hint="eastAsia"/>
        </w:rPr>
        <w:t>1</w:t>
      </w:r>
      <w:r w:rsidR="00187007" w:rsidRPr="00A364A7">
        <w:rPr>
          <w:rFonts w:hint="eastAsia"/>
        </w:rPr>
        <w:t>1</w:t>
      </w:r>
      <w:proofErr w:type="gramEnd"/>
      <w:r w:rsidR="00CD7907" w:rsidRPr="00A364A7">
        <w:rPr>
          <w:rFonts w:hint="eastAsia"/>
        </w:rPr>
        <w:t>年度</w:t>
      </w:r>
      <w:r w:rsidR="00CD7907" w:rsidRPr="00A364A7">
        <w:tab/>
      </w:r>
      <w:r w:rsidR="00CD7907" w:rsidRPr="00A364A7">
        <w:rPr>
          <w:rFonts w:hint="eastAsia"/>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70"/>
        <w:gridCol w:w="4250"/>
      </w:tblGrid>
      <w:tr w:rsidR="00A364A7" w:rsidRPr="00A364A7" w:rsidTr="00701AAA">
        <w:trPr>
          <w:cantSplit/>
          <w:trHeight w:val="380"/>
          <w:jc w:val="center"/>
        </w:trPr>
        <w:tc>
          <w:tcPr>
            <w:tcW w:w="2858" w:type="pct"/>
            <w:vMerge w:val="restart"/>
            <w:tcBorders>
              <w:top w:val="single" w:sz="8" w:space="0" w:color="auto"/>
              <w:left w:val="nil"/>
              <w:bottom w:val="single" w:sz="8" w:space="0" w:color="auto"/>
              <w:right w:val="single" w:sz="4" w:space="0" w:color="auto"/>
            </w:tcBorders>
            <w:vAlign w:val="center"/>
            <w:hideMark/>
          </w:tcPr>
          <w:p w:rsidR="00C16E26" w:rsidRPr="00A364A7" w:rsidRDefault="00C16E26" w:rsidP="00C16E26">
            <w:pPr>
              <w:tabs>
                <w:tab w:val="center" w:pos="4800"/>
              </w:tabs>
              <w:spacing w:line="240" w:lineRule="exact"/>
              <w:ind w:left="480" w:hangingChars="200" w:hanging="480"/>
              <w:jc w:val="distribute"/>
              <w:rPr>
                <w:sz w:val="20"/>
              </w:rPr>
            </w:pPr>
            <w:r w:rsidRPr="00A364A7">
              <w:rPr>
                <w:rFonts w:cs="Times New Roman" w:hint="eastAsia"/>
                <w:noProof/>
                <w:kern w:val="0"/>
              </w:rPr>
              <w:t>項目</w:t>
            </w:r>
          </w:p>
        </w:tc>
        <w:tc>
          <w:tcPr>
            <w:tcW w:w="2142" w:type="pct"/>
            <w:vMerge w:val="restart"/>
            <w:tcBorders>
              <w:top w:val="single" w:sz="8" w:space="0" w:color="auto"/>
              <w:left w:val="single" w:sz="4" w:space="0" w:color="auto"/>
              <w:bottom w:val="single" w:sz="8" w:space="0" w:color="auto"/>
              <w:right w:val="nil"/>
            </w:tcBorders>
            <w:vAlign w:val="center"/>
            <w:hideMark/>
          </w:tcPr>
          <w:p w:rsidR="00C16E26" w:rsidRPr="00A364A7" w:rsidRDefault="00C16E26" w:rsidP="00C16E26">
            <w:pPr>
              <w:tabs>
                <w:tab w:val="center" w:pos="4800"/>
              </w:tabs>
              <w:spacing w:line="240" w:lineRule="exact"/>
              <w:ind w:left="480" w:hangingChars="200" w:hanging="480"/>
              <w:jc w:val="distribute"/>
            </w:pPr>
            <w:r w:rsidRPr="00A364A7">
              <w:rPr>
                <w:rFonts w:hint="eastAsia"/>
              </w:rPr>
              <w:t>決算數</w:t>
            </w:r>
          </w:p>
        </w:tc>
      </w:tr>
      <w:tr w:rsidR="00A364A7" w:rsidRPr="00A364A7" w:rsidTr="001A22AB">
        <w:trPr>
          <w:cantSplit/>
          <w:trHeight w:val="505"/>
          <w:jc w:val="center"/>
        </w:trPr>
        <w:tc>
          <w:tcPr>
            <w:tcW w:w="2858" w:type="pct"/>
            <w:vMerge/>
            <w:tcBorders>
              <w:top w:val="single" w:sz="8" w:space="0" w:color="auto"/>
              <w:left w:val="nil"/>
              <w:bottom w:val="single" w:sz="8" w:space="0" w:color="auto"/>
              <w:right w:val="single" w:sz="4" w:space="0" w:color="auto"/>
            </w:tcBorders>
            <w:vAlign w:val="center"/>
            <w:hideMark/>
          </w:tcPr>
          <w:p w:rsidR="00C16E26" w:rsidRPr="00A364A7" w:rsidRDefault="00C16E26" w:rsidP="00C16E26">
            <w:pPr>
              <w:tabs>
                <w:tab w:val="center" w:pos="4800"/>
              </w:tabs>
              <w:spacing w:line="240" w:lineRule="exact"/>
              <w:ind w:left="400" w:hangingChars="200" w:hanging="400"/>
              <w:rPr>
                <w:sz w:val="20"/>
              </w:rPr>
            </w:pPr>
          </w:p>
        </w:tc>
        <w:tc>
          <w:tcPr>
            <w:tcW w:w="2142" w:type="pct"/>
            <w:vMerge/>
            <w:tcBorders>
              <w:top w:val="single" w:sz="8" w:space="0" w:color="auto"/>
              <w:left w:val="single" w:sz="4" w:space="0" w:color="auto"/>
              <w:bottom w:val="single" w:sz="8" w:space="0" w:color="auto"/>
              <w:right w:val="nil"/>
            </w:tcBorders>
            <w:vAlign w:val="center"/>
            <w:hideMark/>
          </w:tcPr>
          <w:p w:rsidR="00C16E26" w:rsidRPr="00A364A7" w:rsidRDefault="00C16E26" w:rsidP="00C16E26">
            <w:pPr>
              <w:tabs>
                <w:tab w:val="center" w:pos="4800"/>
              </w:tabs>
              <w:spacing w:line="240" w:lineRule="exact"/>
              <w:ind w:left="400" w:hangingChars="200" w:hanging="400"/>
              <w:rPr>
                <w:sz w:val="20"/>
              </w:rPr>
            </w:pPr>
          </w:p>
        </w:tc>
      </w:tr>
      <w:tr w:rsidR="00A364A7" w:rsidRPr="00A364A7" w:rsidTr="00835208">
        <w:trPr>
          <w:cantSplit/>
          <w:trHeight w:val="585"/>
          <w:jc w:val="center"/>
        </w:trPr>
        <w:tc>
          <w:tcPr>
            <w:tcW w:w="2858" w:type="pct"/>
            <w:tcBorders>
              <w:top w:val="nil"/>
              <w:left w:val="nil"/>
              <w:bottom w:val="nil"/>
              <w:right w:val="single" w:sz="4" w:space="0" w:color="auto"/>
            </w:tcBorders>
            <w:hideMark/>
          </w:tcPr>
          <w:p w:rsidR="00C16E26" w:rsidRPr="00A364A7" w:rsidRDefault="00C16E26" w:rsidP="00C16E26">
            <w:pPr>
              <w:widowControl w:val="0"/>
              <w:overflowPunct/>
              <w:spacing w:before="120" w:line="400" w:lineRule="exact"/>
              <w:ind w:firstLineChars="0" w:firstLine="0"/>
              <w:jc w:val="distribute"/>
              <w:rPr>
                <w:rFonts w:cs="Times New Roman"/>
                <w:noProof/>
              </w:rPr>
            </w:pPr>
            <w:r w:rsidRPr="00A364A7">
              <w:rPr>
                <w:rFonts w:cs="Times New Roman" w:hint="eastAsia"/>
                <w:b/>
                <w:noProof/>
              </w:rPr>
              <w:t>業務活動之現金流量</w:t>
            </w:r>
          </w:p>
        </w:tc>
        <w:tc>
          <w:tcPr>
            <w:tcW w:w="2142" w:type="pct"/>
            <w:tcBorders>
              <w:top w:val="nil"/>
              <w:left w:val="nil"/>
              <w:bottom w:val="nil"/>
              <w:right w:val="nil"/>
            </w:tcBorders>
          </w:tcPr>
          <w:p w:rsidR="00C16E26" w:rsidRPr="00A364A7" w:rsidRDefault="00C16E26" w:rsidP="00C16E26">
            <w:pPr>
              <w:widowControl w:val="0"/>
              <w:overflowPunct/>
              <w:spacing w:before="120" w:line="400" w:lineRule="exact"/>
              <w:ind w:firstLineChars="0" w:firstLine="0"/>
              <w:jc w:val="right"/>
              <w:rPr>
                <w:rFonts w:ascii="細明體" w:eastAsia="細明體" w:hAnsi="細明體" w:cs="Times New Roman"/>
                <w:noProof/>
                <w:sz w:val="18"/>
                <w:szCs w:val="18"/>
              </w:rPr>
            </w:pP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本期賸餘（短絀）</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39,837,634,201</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調整非現金項目</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- 21,749,525,886</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100" w:left="240" w:firstLineChars="0" w:firstLine="0"/>
              <w:jc w:val="distribute"/>
              <w:rPr>
                <w:rFonts w:cs="Times New Roman"/>
                <w:noProof/>
              </w:rPr>
            </w:pPr>
            <w:r w:rsidRPr="00A364A7">
              <w:rPr>
                <w:rFonts w:cs="Times New Roman" w:hint="eastAsia"/>
                <w:b/>
                <w:noProof/>
                <w:spacing w:val="-24"/>
              </w:rPr>
              <w:t>業務活動之淨現金流入（流出）</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18,088,108,315</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C16E26" w:rsidRPr="00A364A7" w:rsidRDefault="00C16E26" w:rsidP="00C16E26">
            <w:pPr>
              <w:widowControl w:val="0"/>
              <w:overflowPunct/>
              <w:spacing w:before="120" w:line="400" w:lineRule="exact"/>
              <w:ind w:firstLineChars="0" w:firstLine="0"/>
              <w:jc w:val="distribute"/>
              <w:rPr>
                <w:rFonts w:cs="Times New Roman"/>
                <w:noProof/>
              </w:rPr>
            </w:pPr>
            <w:r w:rsidRPr="00A364A7">
              <w:rPr>
                <w:rFonts w:cs="Times New Roman" w:hint="eastAsia"/>
                <w:b/>
                <w:noProof/>
              </w:rPr>
              <w:t>投資活動之現金流量</w:t>
            </w:r>
          </w:p>
        </w:tc>
        <w:tc>
          <w:tcPr>
            <w:tcW w:w="2142" w:type="pct"/>
            <w:tcBorders>
              <w:top w:val="nil"/>
              <w:left w:val="nil"/>
              <w:bottom w:val="nil"/>
              <w:right w:val="nil"/>
            </w:tcBorders>
          </w:tcPr>
          <w:p w:rsidR="00C16E26" w:rsidRPr="00A364A7"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減少短期投資及短期貸墊款</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1,388,270,662</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減少長期貸墊款及準備金</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45,382,417</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減少固定資產、遞耗資產、無形資產及其他資產</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1,870,730,625</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增加短期投資及短期貸墊款</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- 35,903,270,662</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增加長期貸墊款及準備金</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- 140,524,429</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增加固定資產、遞耗資產、無形資產及其他資產</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- 2,084,051,719</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100" w:left="240" w:firstLineChars="0" w:firstLine="0"/>
              <w:jc w:val="distribute"/>
              <w:rPr>
                <w:rFonts w:cs="Times New Roman"/>
                <w:noProof/>
              </w:rPr>
            </w:pPr>
            <w:r w:rsidRPr="00A364A7">
              <w:rPr>
                <w:rFonts w:cs="Times New Roman" w:hint="eastAsia"/>
                <w:b/>
                <w:noProof/>
                <w:spacing w:val="-24"/>
              </w:rPr>
              <w:t>投資活動之淨現金流入（流出）</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- 34,823,463,106</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C16E26" w:rsidRPr="00A364A7" w:rsidRDefault="00C16E26" w:rsidP="00C16E26">
            <w:pPr>
              <w:widowControl w:val="0"/>
              <w:overflowPunct/>
              <w:spacing w:before="120" w:line="400" w:lineRule="exact"/>
              <w:ind w:firstLineChars="0" w:firstLine="0"/>
              <w:jc w:val="distribute"/>
              <w:rPr>
                <w:rFonts w:cs="Times New Roman"/>
                <w:noProof/>
              </w:rPr>
            </w:pPr>
            <w:r w:rsidRPr="00A364A7">
              <w:rPr>
                <w:rFonts w:cs="Times New Roman" w:hint="eastAsia"/>
                <w:b/>
                <w:noProof/>
              </w:rPr>
              <w:t>籌資活動之現金流量</w:t>
            </w:r>
          </w:p>
        </w:tc>
        <w:tc>
          <w:tcPr>
            <w:tcW w:w="2142" w:type="pct"/>
            <w:tcBorders>
              <w:top w:val="nil"/>
              <w:left w:val="nil"/>
              <w:bottom w:val="nil"/>
              <w:right w:val="nil"/>
            </w:tcBorders>
          </w:tcPr>
          <w:p w:rsidR="00C16E26" w:rsidRPr="00A364A7" w:rsidRDefault="00C16E26" w:rsidP="00C16E26">
            <w:pPr>
              <w:widowControl w:val="0"/>
              <w:overflowPunct/>
              <w:spacing w:before="120" w:line="400" w:lineRule="exact"/>
              <w:ind w:firstLineChars="0" w:firstLine="0"/>
              <w:jc w:val="right"/>
              <w:rPr>
                <w:rFonts w:ascii="新細明體" w:eastAsia="新細明體" w:hAnsi="新細明體" w:cs="Times New Roman"/>
                <w:noProof/>
                <w:sz w:val="18"/>
                <w:szCs w:val="18"/>
              </w:rPr>
            </w:pP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增加短期債務及其他負債</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129,833,646,693</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200" w:left="480" w:firstLineChars="0" w:firstLine="0"/>
              <w:jc w:val="distribute"/>
              <w:rPr>
                <w:rFonts w:cs="Times New Roman"/>
                <w:noProof/>
              </w:rPr>
            </w:pPr>
            <w:r w:rsidRPr="00A364A7">
              <w:rPr>
                <w:rFonts w:cs="Times New Roman"/>
                <w:noProof/>
              </w:rPr>
              <w:t>減少短期債務及其他負債</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noProof/>
                <w:sz w:val="18"/>
                <w:szCs w:val="18"/>
              </w:rPr>
              <w:t>- 95,269,297,658</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leftChars="100" w:left="240" w:firstLineChars="0" w:firstLine="0"/>
              <w:jc w:val="distribute"/>
              <w:rPr>
                <w:rFonts w:cs="Times New Roman"/>
                <w:noProof/>
              </w:rPr>
            </w:pPr>
            <w:r w:rsidRPr="00A364A7">
              <w:rPr>
                <w:rFonts w:cs="Times New Roman" w:hint="eastAsia"/>
                <w:b/>
                <w:noProof/>
                <w:spacing w:val="-24"/>
              </w:rPr>
              <w:t>籌資活動之淨現金流入（流出）</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34,564,349,035</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firstLineChars="0" w:firstLine="0"/>
              <w:jc w:val="distribute"/>
              <w:rPr>
                <w:rFonts w:cs="Times New Roman"/>
                <w:noProof/>
              </w:rPr>
            </w:pPr>
            <w:r w:rsidRPr="00A364A7">
              <w:rPr>
                <w:rFonts w:cs="Times New Roman" w:hint="eastAsia"/>
                <w:b/>
                <w:noProof/>
                <w:spacing w:val="-24"/>
              </w:rPr>
              <w:t>現金及約當現金之淨增（淨減）</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17,828,994,244</w:t>
            </w:r>
          </w:p>
        </w:tc>
      </w:tr>
      <w:tr w:rsidR="00A364A7" w:rsidRPr="00A364A7" w:rsidTr="00A83140">
        <w:trPr>
          <w:cantSplit/>
          <w:trHeight w:val="594"/>
          <w:jc w:val="center"/>
        </w:trPr>
        <w:tc>
          <w:tcPr>
            <w:tcW w:w="2858" w:type="pct"/>
            <w:tcBorders>
              <w:top w:val="nil"/>
              <w:left w:val="nil"/>
              <w:bottom w:val="nil"/>
              <w:right w:val="single" w:sz="4" w:space="0" w:color="auto"/>
            </w:tcBorders>
            <w:hideMark/>
          </w:tcPr>
          <w:p w:rsidR="004E6738" w:rsidRPr="00A364A7" w:rsidRDefault="004E6738" w:rsidP="004E6738">
            <w:pPr>
              <w:widowControl w:val="0"/>
              <w:overflowPunct/>
              <w:spacing w:before="120" w:line="400" w:lineRule="exact"/>
              <w:ind w:firstLineChars="0" w:firstLine="0"/>
              <w:jc w:val="distribute"/>
              <w:rPr>
                <w:rFonts w:cs="Times New Roman"/>
                <w:noProof/>
              </w:rPr>
            </w:pPr>
            <w:r w:rsidRPr="00A364A7">
              <w:rPr>
                <w:rFonts w:cs="Times New Roman" w:hint="eastAsia"/>
                <w:b/>
                <w:noProof/>
              </w:rPr>
              <w:t>期初現金及約當現金</w:t>
            </w:r>
          </w:p>
        </w:tc>
        <w:tc>
          <w:tcPr>
            <w:tcW w:w="2142" w:type="pct"/>
            <w:tcBorders>
              <w:top w:val="nil"/>
              <w:left w:val="nil"/>
              <w:bottom w:val="nil"/>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94,435,451,914</w:t>
            </w:r>
          </w:p>
        </w:tc>
      </w:tr>
      <w:tr w:rsidR="00A364A7" w:rsidRPr="00A364A7" w:rsidTr="00A83140">
        <w:trPr>
          <w:cantSplit/>
          <w:trHeight w:val="594"/>
          <w:jc w:val="center"/>
        </w:trPr>
        <w:tc>
          <w:tcPr>
            <w:tcW w:w="2858" w:type="pct"/>
            <w:tcBorders>
              <w:top w:val="nil"/>
              <w:left w:val="nil"/>
              <w:bottom w:val="single" w:sz="8" w:space="0" w:color="auto"/>
              <w:right w:val="single" w:sz="4" w:space="0" w:color="auto"/>
            </w:tcBorders>
            <w:hideMark/>
          </w:tcPr>
          <w:p w:rsidR="004E6738" w:rsidRPr="00A364A7" w:rsidRDefault="004E6738" w:rsidP="004E6738">
            <w:pPr>
              <w:widowControl w:val="0"/>
              <w:overflowPunct/>
              <w:spacing w:before="120" w:line="400" w:lineRule="exact"/>
              <w:ind w:firstLineChars="0" w:firstLine="0"/>
              <w:jc w:val="distribute"/>
              <w:rPr>
                <w:rFonts w:cs="Times New Roman"/>
                <w:noProof/>
              </w:rPr>
            </w:pPr>
            <w:r w:rsidRPr="00A364A7">
              <w:rPr>
                <w:rFonts w:cs="Times New Roman" w:hint="eastAsia"/>
                <w:b/>
                <w:noProof/>
              </w:rPr>
              <w:t>期末現金及約當現金</w:t>
            </w:r>
          </w:p>
        </w:tc>
        <w:tc>
          <w:tcPr>
            <w:tcW w:w="2142" w:type="pct"/>
            <w:tcBorders>
              <w:top w:val="nil"/>
              <w:left w:val="nil"/>
              <w:bottom w:val="single" w:sz="8" w:space="0" w:color="auto"/>
              <w:right w:val="nil"/>
            </w:tcBorders>
            <w:hideMark/>
          </w:tcPr>
          <w:p w:rsidR="004E6738" w:rsidRPr="00A364A7" w:rsidRDefault="004E6738" w:rsidP="004E6738">
            <w:pPr>
              <w:spacing w:before="120" w:line="400" w:lineRule="exact"/>
              <w:ind w:firstLine="360"/>
              <w:jc w:val="right"/>
              <w:rPr>
                <w:rFonts w:asciiTheme="majorEastAsia" w:eastAsiaTheme="majorEastAsia" w:hAnsiTheme="majorEastAsia"/>
                <w:noProof/>
                <w:sz w:val="18"/>
                <w:szCs w:val="18"/>
              </w:rPr>
            </w:pPr>
            <w:r w:rsidRPr="00A364A7">
              <w:rPr>
                <w:rFonts w:asciiTheme="majorEastAsia" w:eastAsiaTheme="majorEastAsia" w:hAnsiTheme="majorEastAsia"/>
                <w:b/>
                <w:noProof/>
                <w:sz w:val="18"/>
                <w:szCs w:val="18"/>
              </w:rPr>
              <w:t>112,264,446,158</w:t>
            </w:r>
          </w:p>
        </w:tc>
      </w:tr>
    </w:tbl>
    <w:p w:rsidR="00CD7907" w:rsidRPr="00A364A7" w:rsidRDefault="00CD7907" w:rsidP="00DF3062">
      <w:pPr>
        <w:tabs>
          <w:tab w:val="center" w:pos="4800"/>
        </w:tabs>
        <w:spacing w:line="240" w:lineRule="exact"/>
        <w:ind w:left="360" w:hangingChars="200" w:hanging="360"/>
        <w:rPr>
          <w:sz w:val="18"/>
        </w:rPr>
      </w:pPr>
      <w:proofErr w:type="gramStart"/>
      <w:r w:rsidRPr="00A364A7">
        <w:rPr>
          <w:rFonts w:hint="eastAsia"/>
          <w:sz w:val="18"/>
        </w:rPr>
        <w:t>註</w:t>
      </w:r>
      <w:proofErr w:type="gramEnd"/>
      <w:r w:rsidRPr="00A364A7">
        <w:rPr>
          <w:rFonts w:hint="eastAsia"/>
          <w:sz w:val="18"/>
        </w:rPr>
        <w:t>：1.</w:t>
      </w:r>
      <w:r w:rsidR="004E6738" w:rsidRPr="00A364A7">
        <w:rPr>
          <w:rFonts w:hint="eastAsia"/>
          <w:bCs/>
          <w:sz w:val="18"/>
        </w:rPr>
        <w:t>本表係</w:t>
      </w:r>
      <w:proofErr w:type="gramStart"/>
      <w:r w:rsidR="004E6738" w:rsidRPr="00A364A7">
        <w:rPr>
          <w:rFonts w:hint="eastAsia"/>
          <w:bCs/>
          <w:sz w:val="18"/>
        </w:rPr>
        <w:t>採</w:t>
      </w:r>
      <w:proofErr w:type="gramEnd"/>
      <w:r w:rsidR="004E6738" w:rsidRPr="00A364A7">
        <w:rPr>
          <w:rFonts w:hint="eastAsia"/>
          <w:bCs/>
          <w:sz w:val="18"/>
        </w:rPr>
        <w:t>現金及約當現金基礎，包括現金及自投資日起</w:t>
      </w:r>
      <w:r w:rsidR="004E6738" w:rsidRPr="00A364A7">
        <w:rPr>
          <w:bCs/>
          <w:sz w:val="18"/>
        </w:rPr>
        <w:t>3個月內到期或清償之債權證券。</w:t>
      </w:r>
    </w:p>
    <w:p w:rsidR="00CD7907" w:rsidRPr="00A364A7" w:rsidRDefault="00CD7907" w:rsidP="00412699">
      <w:pPr>
        <w:overflowPunct/>
        <w:spacing w:line="240" w:lineRule="exact"/>
        <w:ind w:leftChars="152" w:left="545" w:hangingChars="100" w:hanging="180"/>
        <w:rPr>
          <w:sz w:val="18"/>
        </w:rPr>
      </w:pPr>
      <w:r w:rsidRPr="00A364A7">
        <w:rPr>
          <w:rFonts w:hint="eastAsia"/>
          <w:sz w:val="18"/>
        </w:rPr>
        <w:t>2.</w:t>
      </w:r>
      <w:r w:rsidR="004E6738" w:rsidRPr="00A364A7">
        <w:rPr>
          <w:rFonts w:hint="eastAsia"/>
          <w:bCs/>
          <w:sz w:val="18"/>
        </w:rPr>
        <w:t>本表「調整非現金項目」欄所列，包括提存呆帳及評價損益、折舊、</w:t>
      </w:r>
      <w:proofErr w:type="gramStart"/>
      <w:r w:rsidR="004E6738" w:rsidRPr="00A364A7">
        <w:rPr>
          <w:rFonts w:hint="eastAsia"/>
          <w:bCs/>
          <w:sz w:val="18"/>
        </w:rPr>
        <w:t>折耗及攤</w:t>
      </w:r>
      <w:proofErr w:type="gramEnd"/>
      <w:r w:rsidR="004E6738" w:rsidRPr="00A364A7">
        <w:rPr>
          <w:rFonts w:hint="eastAsia"/>
          <w:bCs/>
          <w:sz w:val="18"/>
        </w:rPr>
        <w:t>銷、處理資產損失（利益）、其他、</w:t>
      </w:r>
      <w:proofErr w:type="gramStart"/>
      <w:r w:rsidR="004E6738" w:rsidRPr="00A364A7">
        <w:rPr>
          <w:rFonts w:hint="eastAsia"/>
          <w:bCs/>
          <w:sz w:val="18"/>
        </w:rPr>
        <w:t>流動資產淨減</w:t>
      </w:r>
      <w:proofErr w:type="gramEnd"/>
      <w:r w:rsidR="004E6738" w:rsidRPr="00A364A7">
        <w:rPr>
          <w:rFonts w:hint="eastAsia"/>
          <w:bCs/>
          <w:sz w:val="18"/>
        </w:rPr>
        <w:t>（淨增）及流動負債淨增（淨減）。</w:t>
      </w:r>
    </w:p>
    <w:p w:rsidR="006E1692" w:rsidRPr="00A364A7" w:rsidRDefault="006E1692" w:rsidP="00412699">
      <w:pPr>
        <w:overflowPunct/>
        <w:spacing w:line="240" w:lineRule="exact"/>
        <w:ind w:leftChars="152" w:left="545" w:hangingChars="100" w:hanging="180"/>
        <w:rPr>
          <w:sz w:val="18"/>
        </w:rPr>
        <w:sectPr w:rsidR="006E1692" w:rsidRPr="00A364A7" w:rsidSect="00956B38">
          <w:pgSz w:w="11906" w:h="16838" w:code="9"/>
          <w:pgMar w:top="1418" w:right="851" w:bottom="1418" w:left="851" w:header="1021" w:footer="737" w:gutter="284"/>
          <w:cols w:space="425"/>
          <w:docGrid w:type="lines" w:linePitch="360"/>
        </w:sectPr>
      </w:pPr>
      <w:r w:rsidRPr="00A364A7">
        <w:rPr>
          <w:rFonts w:hint="eastAsia"/>
          <w:sz w:val="18"/>
        </w:rPr>
        <w:t>3.</w:t>
      </w:r>
      <w:proofErr w:type="gramStart"/>
      <w:r w:rsidR="004E6738" w:rsidRPr="00A364A7">
        <w:rPr>
          <w:rFonts w:hint="eastAsia"/>
          <w:sz w:val="18"/>
        </w:rPr>
        <w:t>本表編製</w:t>
      </w:r>
      <w:proofErr w:type="gramEnd"/>
      <w:r w:rsidR="004E6738" w:rsidRPr="00A364A7">
        <w:rPr>
          <w:rFonts w:hint="eastAsia"/>
          <w:sz w:val="18"/>
        </w:rPr>
        <w:t>基礎係依會計法刪除第</w:t>
      </w:r>
      <w:r w:rsidR="004E6738" w:rsidRPr="00A364A7">
        <w:rPr>
          <w:sz w:val="18"/>
        </w:rPr>
        <w:t>29條後，平衡表已納入固定資產及長期負債等科目，與預算編列基礎不同。</w:t>
      </w:r>
    </w:p>
    <w:p w:rsidR="00CD7907" w:rsidRPr="00A364A7" w:rsidRDefault="001A22AB" w:rsidP="00835208">
      <w:pPr>
        <w:tabs>
          <w:tab w:val="left" w:pos="540"/>
          <w:tab w:val="center" w:pos="4800"/>
        </w:tabs>
        <w:overflowPunct/>
        <w:adjustRightInd w:val="0"/>
        <w:snapToGrid w:val="0"/>
        <w:ind w:firstLineChars="0" w:firstLine="0"/>
        <w:jc w:val="center"/>
        <w:rPr>
          <w:b/>
          <w:sz w:val="32"/>
          <w:u w:val="single" w:color="000000"/>
        </w:rPr>
      </w:pPr>
      <w:r w:rsidRPr="00A364A7">
        <w:rPr>
          <w:rFonts w:hint="eastAsia"/>
          <w:b/>
          <w:spacing w:val="-10"/>
          <w:sz w:val="32"/>
          <w:u w:val="single" w:color="000000"/>
        </w:rPr>
        <w:lastRenderedPageBreak/>
        <w:t xml:space="preserve">　</w:t>
      </w:r>
      <w:r w:rsidR="00CD7907" w:rsidRPr="00A364A7">
        <w:rPr>
          <w:rFonts w:hint="eastAsia"/>
          <w:b/>
          <w:sz w:val="32"/>
          <w:u w:val="single" w:color="000000"/>
        </w:rPr>
        <w:t>衛生福利特別收入基金餘</w:t>
      </w:r>
      <w:proofErr w:type="gramStart"/>
      <w:r w:rsidR="00CD7907" w:rsidRPr="00A364A7">
        <w:rPr>
          <w:rFonts w:hint="eastAsia"/>
          <w:b/>
          <w:sz w:val="32"/>
          <w:u w:val="single" w:color="000000"/>
        </w:rPr>
        <w:t>絀</w:t>
      </w:r>
      <w:proofErr w:type="gramEnd"/>
      <w:r w:rsidR="00CD7907" w:rsidRPr="00A364A7">
        <w:rPr>
          <w:rFonts w:hint="eastAsia"/>
          <w:b/>
          <w:sz w:val="32"/>
          <w:u w:val="single" w:color="000000"/>
        </w:rPr>
        <w:t>審定後平衡表</w:t>
      </w:r>
      <w:r w:rsidRPr="00A364A7">
        <w:rPr>
          <w:rFonts w:hint="eastAsia"/>
          <w:b/>
          <w:spacing w:val="-10"/>
          <w:sz w:val="32"/>
          <w:u w:val="single" w:color="000000"/>
        </w:rPr>
        <w:t xml:space="preserve">　</w:t>
      </w:r>
    </w:p>
    <w:p w:rsidR="00CD7907" w:rsidRPr="00A364A7" w:rsidRDefault="005F7F31" w:rsidP="00C30336">
      <w:pPr>
        <w:tabs>
          <w:tab w:val="left" w:pos="3766"/>
          <w:tab w:val="left" w:pos="8364"/>
        </w:tabs>
        <w:overflowPunct/>
        <w:snapToGrid w:val="0"/>
        <w:ind w:rightChars="-13" w:right="-31" w:firstLineChars="0" w:firstLine="0"/>
      </w:pPr>
      <w:r w:rsidRPr="00A364A7">
        <w:tab/>
      </w:r>
      <w:r w:rsidR="00CD7907" w:rsidRPr="00A364A7">
        <w:rPr>
          <w:rFonts w:hint="eastAsia"/>
        </w:rPr>
        <w:t>中華民國1</w:t>
      </w:r>
      <w:r w:rsidR="00D76287" w:rsidRPr="00A364A7">
        <w:rPr>
          <w:rFonts w:hint="eastAsia"/>
        </w:rPr>
        <w:t>1</w:t>
      </w:r>
      <w:r w:rsidR="004350AA" w:rsidRPr="00A364A7">
        <w:rPr>
          <w:rFonts w:hint="eastAsia"/>
        </w:rPr>
        <w:t>1</w:t>
      </w:r>
      <w:r w:rsidR="00CD7907" w:rsidRPr="00A364A7">
        <w:rPr>
          <w:rFonts w:hint="eastAsia"/>
        </w:rPr>
        <w:t>年12月31日</w:t>
      </w:r>
      <w:r w:rsidR="00CD7907" w:rsidRPr="00A364A7">
        <w:rPr>
          <w:rFonts w:hint="eastAsia"/>
        </w:rPr>
        <w:tab/>
      </w:r>
      <w:r w:rsidR="00CD7907" w:rsidRPr="00A364A7">
        <w:rPr>
          <w:rFonts w:hint="eastAsia"/>
          <w:spacing w:val="-20"/>
        </w:rPr>
        <w:t>單位：新</w:t>
      </w:r>
      <w:r w:rsidR="00CD7907" w:rsidRPr="00A364A7">
        <w:rPr>
          <w:rFonts w:cs="Times New Roman" w:hint="eastAsia"/>
          <w:spacing w:val="-20"/>
          <w:kern w:val="0"/>
          <w:szCs w:val="20"/>
        </w:rPr>
        <w:t>臺幣</w:t>
      </w:r>
      <w:r w:rsidR="00CD7907" w:rsidRPr="00A364A7">
        <w:rPr>
          <w:rFonts w:hint="eastAsia"/>
          <w:spacing w:val="-20"/>
        </w:rPr>
        <w:t>元</w:t>
      </w:r>
    </w:p>
    <w:tbl>
      <w:tblPr>
        <w:tblW w:w="993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1701"/>
        <w:gridCol w:w="567"/>
        <w:gridCol w:w="1701"/>
        <w:gridCol w:w="567"/>
        <w:gridCol w:w="1417"/>
        <w:gridCol w:w="832"/>
      </w:tblGrid>
      <w:tr w:rsidR="00A364A7" w:rsidRPr="00A364A7" w:rsidTr="004350AA">
        <w:trPr>
          <w:cantSplit/>
          <w:trHeight w:hRule="exact" w:val="427"/>
        </w:trPr>
        <w:tc>
          <w:tcPr>
            <w:tcW w:w="3147" w:type="dxa"/>
            <w:vMerge w:val="restart"/>
            <w:tcBorders>
              <w:top w:val="single" w:sz="8" w:space="0" w:color="auto"/>
              <w:left w:val="nil"/>
              <w:bottom w:val="nil"/>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科目</w:t>
            </w:r>
          </w:p>
        </w:tc>
        <w:tc>
          <w:tcPr>
            <w:tcW w:w="2268" w:type="dxa"/>
            <w:gridSpan w:val="2"/>
            <w:tcBorders>
              <w:top w:val="single" w:sz="8" w:space="0" w:color="auto"/>
              <w:bottom w:val="nil"/>
            </w:tcBorders>
            <w:vAlign w:val="center"/>
          </w:tcPr>
          <w:p w:rsidR="00CD7907" w:rsidRPr="00A364A7" w:rsidRDefault="006E1692" w:rsidP="00CD7907">
            <w:pPr>
              <w:snapToGrid w:val="0"/>
              <w:ind w:firstLineChars="0" w:firstLine="0"/>
              <w:jc w:val="center"/>
              <w:rPr>
                <w:spacing w:val="20"/>
              </w:rPr>
            </w:pPr>
            <w:r w:rsidRPr="00A364A7">
              <w:rPr>
                <w:rFonts w:hint="eastAsia"/>
                <w:spacing w:val="20"/>
              </w:rPr>
              <w:t>1</w:t>
            </w:r>
            <w:r w:rsidR="00D76287" w:rsidRPr="00A364A7">
              <w:rPr>
                <w:rFonts w:hint="eastAsia"/>
                <w:spacing w:val="20"/>
              </w:rPr>
              <w:t>1</w:t>
            </w:r>
            <w:r w:rsidR="004350AA" w:rsidRPr="00A364A7">
              <w:rPr>
                <w:rFonts w:hint="eastAsia"/>
                <w:spacing w:val="20"/>
              </w:rPr>
              <w:t>1</w:t>
            </w:r>
            <w:r w:rsidR="00CD7907" w:rsidRPr="00A364A7">
              <w:rPr>
                <w:rFonts w:hint="eastAsia"/>
                <w:spacing w:val="20"/>
              </w:rPr>
              <w:t>年12月31日</w:t>
            </w:r>
          </w:p>
        </w:tc>
        <w:tc>
          <w:tcPr>
            <w:tcW w:w="2268" w:type="dxa"/>
            <w:gridSpan w:val="2"/>
            <w:tcBorders>
              <w:top w:val="single" w:sz="8" w:space="0" w:color="auto"/>
              <w:bottom w:val="nil"/>
            </w:tcBorders>
            <w:vAlign w:val="center"/>
          </w:tcPr>
          <w:p w:rsidR="00CD7907" w:rsidRPr="00A364A7" w:rsidRDefault="006E1692" w:rsidP="00CD7907">
            <w:pPr>
              <w:snapToGrid w:val="0"/>
              <w:ind w:firstLineChars="0" w:firstLine="0"/>
              <w:jc w:val="center"/>
              <w:rPr>
                <w:spacing w:val="20"/>
              </w:rPr>
            </w:pPr>
            <w:r w:rsidRPr="00A364A7">
              <w:rPr>
                <w:rFonts w:hint="eastAsia"/>
                <w:spacing w:val="20"/>
              </w:rPr>
              <w:t>1</w:t>
            </w:r>
            <w:r w:rsidR="004350AA" w:rsidRPr="00A364A7">
              <w:rPr>
                <w:rFonts w:hint="eastAsia"/>
                <w:spacing w:val="20"/>
              </w:rPr>
              <w:t>10</w:t>
            </w:r>
            <w:r w:rsidR="00CD7907" w:rsidRPr="00A364A7">
              <w:rPr>
                <w:rFonts w:hint="eastAsia"/>
                <w:spacing w:val="20"/>
              </w:rPr>
              <w:t>年12月31日</w:t>
            </w:r>
          </w:p>
        </w:tc>
        <w:tc>
          <w:tcPr>
            <w:tcW w:w="2249" w:type="dxa"/>
            <w:gridSpan w:val="2"/>
            <w:tcBorders>
              <w:top w:val="single" w:sz="8" w:space="0" w:color="auto"/>
              <w:bottom w:val="nil"/>
              <w:right w:val="nil"/>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比較增減</w:t>
            </w:r>
          </w:p>
        </w:tc>
      </w:tr>
      <w:tr w:rsidR="00A364A7" w:rsidRPr="00A364A7" w:rsidTr="00BB7E33">
        <w:trPr>
          <w:cantSplit/>
          <w:trHeight w:hRule="exact" w:val="427"/>
        </w:trPr>
        <w:tc>
          <w:tcPr>
            <w:tcW w:w="3147" w:type="dxa"/>
            <w:vMerge/>
            <w:tcBorders>
              <w:top w:val="nil"/>
              <w:left w:val="nil"/>
              <w:bottom w:val="single" w:sz="8" w:space="0" w:color="auto"/>
            </w:tcBorders>
            <w:vAlign w:val="center"/>
          </w:tcPr>
          <w:p w:rsidR="00CD7907" w:rsidRPr="00A364A7" w:rsidRDefault="00CD7907" w:rsidP="00CD7907">
            <w:pPr>
              <w:snapToGrid w:val="0"/>
              <w:ind w:leftChars="20" w:left="48" w:rightChars="20" w:right="48" w:firstLineChars="0" w:firstLine="0"/>
              <w:jc w:val="distribute"/>
            </w:pPr>
          </w:p>
        </w:tc>
        <w:tc>
          <w:tcPr>
            <w:tcW w:w="1701"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金額</w:t>
            </w:r>
          </w:p>
        </w:tc>
        <w:tc>
          <w:tcPr>
            <w:tcW w:w="567"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w:t>
            </w:r>
          </w:p>
        </w:tc>
        <w:tc>
          <w:tcPr>
            <w:tcW w:w="1701"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金額</w:t>
            </w:r>
          </w:p>
        </w:tc>
        <w:tc>
          <w:tcPr>
            <w:tcW w:w="567"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w:t>
            </w:r>
          </w:p>
        </w:tc>
        <w:tc>
          <w:tcPr>
            <w:tcW w:w="1417" w:type="dxa"/>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金額</w:t>
            </w:r>
          </w:p>
        </w:tc>
        <w:tc>
          <w:tcPr>
            <w:tcW w:w="832" w:type="dxa"/>
            <w:tcBorders>
              <w:bottom w:val="single" w:sz="8" w:space="0" w:color="auto"/>
              <w:right w:val="nil"/>
            </w:tcBorders>
            <w:vAlign w:val="center"/>
          </w:tcPr>
          <w:p w:rsidR="00CD7907" w:rsidRPr="00A364A7" w:rsidRDefault="00CD7907" w:rsidP="00CD7907">
            <w:pPr>
              <w:snapToGrid w:val="0"/>
              <w:ind w:leftChars="20" w:left="48" w:rightChars="20" w:right="48" w:firstLineChars="0" w:firstLine="0"/>
              <w:jc w:val="distribute"/>
            </w:pPr>
            <w:r w:rsidRPr="00A364A7">
              <w:rPr>
                <w:rFonts w:hint="eastAsia"/>
              </w:rPr>
              <w:t>％</w:t>
            </w:r>
          </w:p>
        </w:tc>
      </w:tr>
      <w:tr w:rsidR="00A364A7" w:rsidRPr="00A364A7" w:rsidTr="005F5BD2">
        <w:trPr>
          <w:cantSplit/>
          <w:trHeight w:val="539"/>
        </w:trPr>
        <w:tc>
          <w:tcPr>
            <w:tcW w:w="3147" w:type="dxa"/>
            <w:tcBorders>
              <w:top w:val="single" w:sz="8" w:space="0" w:color="auto"/>
              <w:left w:val="nil"/>
              <w:bottom w:val="nil"/>
              <w:right w:val="single" w:sz="4" w:space="0" w:color="auto"/>
            </w:tcBorders>
            <w:vAlign w:val="center"/>
          </w:tcPr>
          <w:p w:rsidR="004350AA" w:rsidRPr="00A364A7" w:rsidRDefault="004350AA" w:rsidP="004350AA">
            <w:pPr>
              <w:snapToGrid w:val="0"/>
              <w:spacing w:line="240" w:lineRule="exact"/>
              <w:ind w:rightChars="20" w:right="48" w:firstLineChars="0" w:firstLine="0"/>
              <w:jc w:val="distribute"/>
              <w:rPr>
                <w:b/>
                <w:kern w:val="0"/>
                <w:szCs w:val="20"/>
              </w:rPr>
            </w:pPr>
            <w:r w:rsidRPr="00A364A7">
              <w:rPr>
                <w:rFonts w:hint="eastAsia"/>
                <w:b/>
                <w:kern w:val="0"/>
                <w:szCs w:val="20"/>
              </w:rPr>
              <w:t>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194,539,354,829</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100.00</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116,788,503,167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100.00</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77,750,851,662</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66.57</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100" w:left="240" w:rightChars="30" w:right="72" w:firstLineChars="0" w:firstLine="0"/>
              <w:jc w:val="distribute"/>
              <w:rPr>
                <w:spacing w:val="-6"/>
                <w:kern w:val="0"/>
                <w:sz w:val="22"/>
              </w:rPr>
            </w:pPr>
            <w:r w:rsidRPr="00A364A7">
              <w:rPr>
                <w:spacing w:val="-24"/>
                <w:kern w:val="0"/>
                <w:sz w:val="22"/>
                <w:szCs w:val="20"/>
              </w:rPr>
              <w:t>流動資產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190,097,659,291</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97.72</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112,385,328,213</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96.23</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77,712,331,078</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69.15</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現金</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112,264,446,158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57.71</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94,435,451,914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80.86</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17,828,994,244</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18.88</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應收款項</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29,481,003,359</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15.15</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1,755,692,603</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1.50</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27,725,310,756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1,579.17</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短</w:t>
            </w:r>
            <w:proofErr w:type="gramStart"/>
            <w:r w:rsidRPr="00A364A7">
              <w:rPr>
                <w:kern w:val="0"/>
                <w:sz w:val="22"/>
                <w:szCs w:val="20"/>
              </w:rPr>
              <w:t>期貸</w:t>
            </w:r>
            <w:proofErr w:type="gramEnd"/>
            <w:r w:rsidRPr="00A364A7">
              <w:rPr>
                <w:kern w:val="0"/>
                <w:sz w:val="22"/>
                <w:szCs w:val="20"/>
              </w:rPr>
              <w:t>墊款</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34,567,890,556</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17.77</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46,257,927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0.04</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34,521,632,629</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74,628.58</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預付款項</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13,784,319,218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7.09</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16,147,925,769</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13.83</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- 2,363,606,551</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- 14.64</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100" w:left="240" w:rightChars="30" w:right="72" w:firstLineChars="0" w:firstLine="0"/>
              <w:jc w:val="distribute"/>
              <w:rPr>
                <w:spacing w:val="-6"/>
                <w:kern w:val="0"/>
                <w:sz w:val="22"/>
              </w:rPr>
            </w:pPr>
            <w:r w:rsidRPr="00A364A7">
              <w:rPr>
                <w:spacing w:val="-6"/>
                <w:kern w:val="0"/>
                <w:sz w:val="22"/>
              </w:rPr>
              <w:t>長</w:t>
            </w:r>
            <w:proofErr w:type="gramStart"/>
            <w:r w:rsidRPr="00A364A7">
              <w:rPr>
                <w:spacing w:val="-6"/>
                <w:kern w:val="0"/>
                <w:sz w:val="22"/>
              </w:rPr>
              <w:t>期貸</w:t>
            </w:r>
            <w:proofErr w:type="gramEnd"/>
            <w:r w:rsidRPr="00A364A7">
              <w:rPr>
                <w:spacing w:val="-6"/>
                <w:kern w:val="0"/>
                <w:sz w:val="22"/>
              </w:rPr>
              <w:t>墊款及準備金</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275,575,571</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0.14</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254,797,481</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0.22</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20,778,090</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8.15</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長期貸款</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240,126,186</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0.12</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221,492,818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0.19</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18,633,368</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8.41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準備金</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35,449,385</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0.02</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33,304,663</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0.03</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2,144,722</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6.44</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100" w:left="240" w:rightChars="30" w:right="72" w:firstLineChars="0" w:firstLine="0"/>
              <w:jc w:val="distribute"/>
              <w:rPr>
                <w:spacing w:val="-6"/>
                <w:kern w:val="0"/>
                <w:sz w:val="22"/>
              </w:rPr>
            </w:pPr>
            <w:r w:rsidRPr="00A364A7">
              <w:rPr>
                <w:spacing w:val="-6"/>
                <w:kern w:val="0"/>
                <w:sz w:val="22"/>
              </w:rPr>
              <w:t>固定資產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3,813,035,784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1.96</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3,825,988,103</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3.28</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- 12,952,319</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- 0.34</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土地</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683,879,569</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0.35</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685,311,934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0.59</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- 1,432,365</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- 0.21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土地改良物</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26,355,304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0.01</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18,010,848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0.02</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8,344,456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46.33</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房屋建築及設備</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2,216,065,157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1.14</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2,103,384,371</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1.80</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112,680,786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5.36</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機械及設備</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208,341,164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0.11</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195,970,695</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0.17</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12,370,469</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6.31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交通及運輸設備</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58,036,906</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0.03</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56,503,110</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0.05</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1,533,796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2.71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雜項設備</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159,806,884</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0.08</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144,529,208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0.12</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15,277,676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10.57</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kern w:val="0"/>
                <w:sz w:val="22"/>
                <w:szCs w:val="20"/>
              </w:rPr>
            </w:pPr>
            <w:r w:rsidRPr="00A364A7">
              <w:rPr>
                <w:kern w:val="0"/>
                <w:sz w:val="22"/>
                <w:szCs w:val="20"/>
              </w:rPr>
              <w:t>購建中固定資產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460,550,800</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0.24</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622,277,937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0.53</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- 161,727,137</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- 25.99</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100" w:left="240" w:rightChars="30" w:right="72" w:firstLineChars="0" w:firstLine="0"/>
              <w:jc w:val="distribute"/>
              <w:rPr>
                <w:spacing w:val="-6"/>
                <w:kern w:val="0"/>
                <w:sz w:val="22"/>
              </w:rPr>
            </w:pPr>
            <w:r w:rsidRPr="00A364A7">
              <w:rPr>
                <w:spacing w:val="-6"/>
                <w:kern w:val="0"/>
                <w:sz w:val="22"/>
              </w:rPr>
              <w:t>無形資產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327,929,277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0.17</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294,340,928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0.25</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33,588,349</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11.41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spacing w:val="-6"/>
                <w:kern w:val="0"/>
                <w:sz w:val="22"/>
              </w:rPr>
            </w:pPr>
            <w:r w:rsidRPr="00A364A7">
              <w:rPr>
                <w:kern w:val="0"/>
                <w:sz w:val="22"/>
                <w:szCs w:val="20"/>
              </w:rPr>
              <w:t>無形</w:t>
            </w:r>
            <w:r w:rsidRPr="00A364A7">
              <w:rPr>
                <w:spacing w:val="-6"/>
                <w:kern w:val="0"/>
                <w:sz w:val="22"/>
              </w:rPr>
              <w:t>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327,929,277</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0.17</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294,340,928</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0.25</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33,588,349</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11.41</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100" w:left="240" w:rightChars="30" w:right="72" w:firstLineChars="0" w:firstLine="0"/>
              <w:jc w:val="distribute"/>
              <w:rPr>
                <w:spacing w:val="-6"/>
                <w:kern w:val="0"/>
                <w:sz w:val="22"/>
              </w:rPr>
            </w:pPr>
            <w:r w:rsidRPr="00A364A7">
              <w:rPr>
                <w:spacing w:val="-6"/>
                <w:kern w:val="0"/>
                <w:sz w:val="22"/>
              </w:rPr>
              <w:t>其他資產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25,154,906</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0.01</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28,048,442</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0.02</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- 2,893,536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- 10.32</w:t>
            </w:r>
          </w:p>
        </w:tc>
      </w:tr>
      <w:tr w:rsidR="00A364A7" w:rsidRPr="00A364A7" w:rsidTr="005F5BD2">
        <w:trPr>
          <w:cantSplit/>
          <w:trHeight w:val="539"/>
        </w:trPr>
        <w:tc>
          <w:tcPr>
            <w:tcW w:w="3147" w:type="dxa"/>
            <w:tcBorders>
              <w:top w:val="nil"/>
              <w:left w:val="nil"/>
              <w:bottom w:val="nil"/>
              <w:right w:val="single" w:sz="4" w:space="0" w:color="auto"/>
            </w:tcBorders>
            <w:vAlign w:val="center"/>
          </w:tcPr>
          <w:p w:rsidR="004350AA" w:rsidRPr="00A364A7" w:rsidRDefault="004350AA" w:rsidP="004350AA">
            <w:pPr>
              <w:snapToGrid w:val="0"/>
              <w:spacing w:line="240" w:lineRule="exact"/>
              <w:ind w:leftChars="200" w:left="480" w:rightChars="20" w:right="48" w:firstLineChars="0" w:firstLine="0"/>
              <w:jc w:val="distribute"/>
              <w:rPr>
                <w:spacing w:val="-6"/>
                <w:kern w:val="0"/>
                <w:sz w:val="22"/>
              </w:rPr>
            </w:pPr>
            <w:r w:rsidRPr="00A364A7">
              <w:rPr>
                <w:spacing w:val="-6"/>
                <w:kern w:val="0"/>
                <w:sz w:val="22"/>
              </w:rPr>
              <w:t>什項資產</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25,154,906</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0.01</w:t>
            </w:r>
          </w:p>
        </w:tc>
        <w:tc>
          <w:tcPr>
            <w:tcW w:w="1701"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28,048,442</w:t>
            </w:r>
          </w:p>
        </w:tc>
        <w:tc>
          <w:tcPr>
            <w:tcW w:w="56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0.02</w:t>
            </w:r>
          </w:p>
        </w:tc>
        <w:tc>
          <w:tcPr>
            <w:tcW w:w="1417" w:type="dxa"/>
            <w:tcBorders>
              <w:top w:val="nil"/>
              <w:bottom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- 2,893,536</w:t>
            </w:r>
          </w:p>
        </w:tc>
        <w:tc>
          <w:tcPr>
            <w:tcW w:w="832" w:type="dxa"/>
            <w:tcBorders>
              <w:top w:val="nil"/>
              <w:bottom w:val="nil"/>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sz w:val="18"/>
                <w:szCs w:val="20"/>
              </w:rPr>
            </w:pPr>
            <w:r w:rsidRPr="00A364A7">
              <w:rPr>
                <w:rFonts w:ascii="新細明體" w:eastAsia="新細明體" w:hAnsi="新細明體" w:cs="Times New Roman"/>
                <w:sz w:val="18"/>
                <w:szCs w:val="20"/>
              </w:rPr>
              <w:t>- 10.32</w:t>
            </w:r>
          </w:p>
        </w:tc>
      </w:tr>
      <w:tr w:rsidR="00A364A7" w:rsidRPr="00A364A7" w:rsidTr="005F5BD2">
        <w:trPr>
          <w:cantSplit/>
          <w:trHeight w:val="539"/>
        </w:trPr>
        <w:tc>
          <w:tcPr>
            <w:tcW w:w="3147" w:type="dxa"/>
            <w:tcBorders>
              <w:top w:val="nil"/>
              <w:left w:val="nil"/>
              <w:bottom w:val="single" w:sz="6" w:space="0" w:color="auto"/>
              <w:right w:val="single" w:sz="4" w:space="0" w:color="auto"/>
            </w:tcBorders>
            <w:vAlign w:val="center"/>
          </w:tcPr>
          <w:p w:rsidR="004350AA" w:rsidRPr="00A364A7" w:rsidRDefault="004350AA" w:rsidP="004350AA">
            <w:pPr>
              <w:snapToGrid w:val="0"/>
              <w:spacing w:line="240" w:lineRule="exact"/>
              <w:ind w:rightChars="20" w:right="48" w:firstLineChars="0" w:firstLine="0"/>
              <w:jc w:val="distribute"/>
              <w:rPr>
                <w:b/>
                <w:kern w:val="0"/>
                <w:szCs w:val="20"/>
              </w:rPr>
            </w:pPr>
            <w:r w:rsidRPr="00A364A7">
              <w:rPr>
                <w:rFonts w:hint="eastAsia"/>
                <w:b/>
                <w:kern w:val="0"/>
                <w:szCs w:val="20"/>
              </w:rPr>
              <w:t>合計</w:t>
            </w:r>
          </w:p>
        </w:tc>
        <w:tc>
          <w:tcPr>
            <w:tcW w:w="1701" w:type="dxa"/>
            <w:tcBorders>
              <w:top w:val="nil"/>
              <w:bottom w:val="single" w:sz="8" w:space="0" w:color="auto"/>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194,539,354,829</w:t>
            </w:r>
          </w:p>
        </w:tc>
        <w:tc>
          <w:tcPr>
            <w:tcW w:w="567" w:type="dxa"/>
            <w:tcBorders>
              <w:top w:val="nil"/>
              <w:bottom w:val="single" w:sz="8" w:space="0" w:color="auto"/>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100.00</w:t>
            </w:r>
          </w:p>
        </w:tc>
        <w:tc>
          <w:tcPr>
            <w:tcW w:w="1701" w:type="dxa"/>
            <w:tcBorders>
              <w:top w:val="nil"/>
              <w:bottom w:val="single" w:sz="8" w:space="0" w:color="auto"/>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116,788,503,167</w:t>
            </w:r>
          </w:p>
        </w:tc>
        <w:tc>
          <w:tcPr>
            <w:tcW w:w="567" w:type="dxa"/>
            <w:tcBorders>
              <w:top w:val="nil"/>
              <w:bottom w:val="single" w:sz="8" w:space="0" w:color="auto"/>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100.00</w:t>
            </w:r>
          </w:p>
        </w:tc>
        <w:tc>
          <w:tcPr>
            <w:tcW w:w="1417" w:type="dxa"/>
            <w:tcBorders>
              <w:top w:val="nil"/>
              <w:bottom w:val="single" w:sz="8" w:space="0" w:color="auto"/>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77,750,851,662</w:t>
            </w:r>
          </w:p>
        </w:tc>
        <w:tc>
          <w:tcPr>
            <w:tcW w:w="832" w:type="dxa"/>
            <w:tcBorders>
              <w:top w:val="nil"/>
              <w:bottom w:val="single" w:sz="8" w:space="0" w:color="auto"/>
              <w:right w:val="nil"/>
            </w:tcBorders>
            <w:vAlign w:val="center"/>
          </w:tcPr>
          <w:p w:rsidR="004350AA" w:rsidRPr="00A364A7" w:rsidRDefault="004350AA" w:rsidP="004350AA">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66.57</w:t>
            </w:r>
          </w:p>
        </w:tc>
      </w:tr>
    </w:tbl>
    <w:p w:rsidR="00913D38" w:rsidRPr="00A364A7" w:rsidRDefault="00CD7907" w:rsidP="00DF3062">
      <w:pPr>
        <w:tabs>
          <w:tab w:val="center" w:pos="4800"/>
        </w:tabs>
        <w:spacing w:line="240" w:lineRule="exact"/>
        <w:ind w:left="360" w:hangingChars="200" w:hanging="360"/>
        <w:rPr>
          <w:sz w:val="18"/>
        </w:rPr>
      </w:pPr>
      <w:proofErr w:type="gramStart"/>
      <w:r w:rsidRPr="00A364A7">
        <w:rPr>
          <w:rFonts w:hint="eastAsia"/>
          <w:sz w:val="18"/>
        </w:rPr>
        <w:t>註</w:t>
      </w:r>
      <w:proofErr w:type="gramEnd"/>
      <w:r w:rsidRPr="00A364A7">
        <w:rPr>
          <w:rFonts w:hint="eastAsia"/>
          <w:sz w:val="18"/>
        </w:rPr>
        <w:t>：</w:t>
      </w:r>
      <w:r w:rsidR="00913D38" w:rsidRPr="00A364A7">
        <w:rPr>
          <w:sz w:val="18"/>
        </w:rPr>
        <w:t>1.</w:t>
      </w:r>
      <w:r w:rsidR="00BB7E33" w:rsidRPr="00A364A7">
        <w:rPr>
          <w:rFonts w:hint="eastAsia"/>
          <w:sz w:val="18"/>
        </w:rPr>
        <w:t>信託代理與保證資產（負債），</w:t>
      </w:r>
      <w:r w:rsidR="00BB7E33" w:rsidRPr="00A364A7">
        <w:rPr>
          <w:sz w:val="18"/>
        </w:rPr>
        <w:t>111年底及110年底各有882,028,427元及1,211,527,436元。</w:t>
      </w:r>
    </w:p>
    <w:p w:rsidR="00913D38" w:rsidRPr="00A364A7" w:rsidRDefault="00913D38" w:rsidP="00C30E66">
      <w:pPr>
        <w:overflowPunct/>
        <w:spacing w:line="240" w:lineRule="exact"/>
        <w:ind w:leftChars="157" w:left="557" w:hangingChars="100" w:hanging="180"/>
        <w:rPr>
          <w:sz w:val="18"/>
        </w:rPr>
      </w:pPr>
      <w:r w:rsidRPr="00A364A7">
        <w:rPr>
          <w:rFonts w:hint="eastAsia"/>
          <w:sz w:val="18"/>
        </w:rPr>
        <w:t>2.</w:t>
      </w:r>
      <w:proofErr w:type="gramStart"/>
      <w:r w:rsidR="00BB7E33" w:rsidRPr="00A364A7">
        <w:rPr>
          <w:rFonts w:hint="eastAsia"/>
          <w:sz w:val="18"/>
        </w:rPr>
        <w:t>本表編製</w:t>
      </w:r>
      <w:proofErr w:type="gramEnd"/>
      <w:r w:rsidR="00BB7E33" w:rsidRPr="00A364A7">
        <w:rPr>
          <w:rFonts w:hint="eastAsia"/>
          <w:sz w:val="18"/>
        </w:rPr>
        <w:t>基礎係依會計法刪除第</w:t>
      </w:r>
      <w:r w:rsidR="00BB7E33" w:rsidRPr="00A364A7">
        <w:rPr>
          <w:sz w:val="18"/>
        </w:rPr>
        <w:t>29條後，納入固定資產及長期負債等科目，與預算編列基礎不同。</w:t>
      </w:r>
    </w:p>
    <w:tbl>
      <w:tblPr>
        <w:tblW w:w="9919" w:type="dxa"/>
        <w:tblInd w:w="28" w:type="dxa"/>
        <w:tblLayout w:type="fixed"/>
        <w:tblCellMar>
          <w:left w:w="28" w:type="dxa"/>
          <w:right w:w="28" w:type="dxa"/>
        </w:tblCellMar>
        <w:tblLook w:val="04A0" w:firstRow="1" w:lastRow="0" w:firstColumn="1" w:lastColumn="0" w:noHBand="0" w:noVBand="1"/>
      </w:tblPr>
      <w:tblGrid>
        <w:gridCol w:w="3010"/>
        <w:gridCol w:w="1770"/>
        <w:gridCol w:w="654"/>
        <w:gridCol w:w="1756"/>
        <w:gridCol w:w="669"/>
        <w:gridCol w:w="1407"/>
        <w:gridCol w:w="653"/>
      </w:tblGrid>
      <w:tr w:rsidR="00A364A7" w:rsidRPr="00A364A7" w:rsidTr="00F92976">
        <w:trPr>
          <w:trHeight w:val="806"/>
          <w:tblHeader/>
        </w:trPr>
        <w:tc>
          <w:tcPr>
            <w:tcW w:w="9919" w:type="dxa"/>
            <w:gridSpan w:val="7"/>
            <w:tcBorders>
              <w:top w:val="nil"/>
              <w:left w:val="nil"/>
              <w:bottom w:val="single" w:sz="8" w:space="0" w:color="auto"/>
              <w:right w:val="nil"/>
            </w:tcBorders>
            <w:hideMark/>
          </w:tcPr>
          <w:p w:rsidR="00913D38" w:rsidRPr="00A364A7" w:rsidRDefault="002D7812" w:rsidP="00835208">
            <w:pPr>
              <w:widowControl w:val="0"/>
              <w:overflowPunct/>
              <w:snapToGrid w:val="0"/>
              <w:ind w:firstLineChars="0" w:firstLine="0"/>
              <w:jc w:val="center"/>
              <w:rPr>
                <w:rFonts w:cs="Times New Roman"/>
                <w:b/>
                <w:sz w:val="32"/>
                <w:szCs w:val="32"/>
                <w:u w:val="single"/>
              </w:rPr>
            </w:pPr>
            <w:r w:rsidRPr="00A364A7">
              <w:rPr>
                <w:rFonts w:cs="Times New Roman" w:hint="eastAsia"/>
                <w:b/>
                <w:sz w:val="32"/>
                <w:szCs w:val="32"/>
                <w:u w:val="single"/>
              </w:rPr>
              <w:lastRenderedPageBreak/>
              <w:t xml:space="preserve">　</w:t>
            </w:r>
            <w:r w:rsidR="00913D38" w:rsidRPr="00A364A7">
              <w:rPr>
                <w:rFonts w:cs="Times New Roman" w:hint="eastAsia"/>
                <w:b/>
                <w:sz w:val="32"/>
                <w:szCs w:val="32"/>
                <w:u w:val="single"/>
              </w:rPr>
              <w:t>衛生福利特別收入基金餘</w:t>
            </w:r>
            <w:proofErr w:type="gramStart"/>
            <w:r w:rsidR="00913D38" w:rsidRPr="00A364A7">
              <w:rPr>
                <w:rFonts w:cs="Times New Roman" w:hint="eastAsia"/>
                <w:b/>
                <w:sz w:val="32"/>
                <w:szCs w:val="32"/>
                <w:u w:val="single"/>
              </w:rPr>
              <w:t>絀</w:t>
            </w:r>
            <w:proofErr w:type="gramEnd"/>
            <w:r w:rsidR="00913D38" w:rsidRPr="00A364A7">
              <w:rPr>
                <w:rFonts w:cs="Times New Roman" w:hint="eastAsia"/>
                <w:b/>
                <w:sz w:val="32"/>
                <w:szCs w:val="32"/>
                <w:u w:val="single"/>
              </w:rPr>
              <w:t xml:space="preserve">審定後平衡表　</w:t>
            </w:r>
            <w:r w:rsidR="00913D38" w:rsidRPr="00A364A7">
              <w:rPr>
                <w:rFonts w:cs="Times New Roman" w:hint="eastAsia"/>
                <w:sz w:val="32"/>
                <w:szCs w:val="32"/>
              </w:rPr>
              <w:fldChar w:fldCharType="begin"/>
            </w:r>
            <w:r w:rsidR="00913D38" w:rsidRPr="00A364A7">
              <w:rPr>
                <w:rFonts w:cs="Times New Roman" w:hint="eastAsia"/>
                <w:sz w:val="32"/>
                <w:szCs w:val="32"/>
              </w:rPr>
              <w:instrText xml:space="preserve"> IF </w:instrText>
            </w:r>
            <w:r w:rsidR="00913D38" w:rsidRPr="00A364A7">
              <w:rPr>
                <w:rFonts w:cs="Times New Roman" w:hint="eastAsia"/>
                <w:sz w:val="32"/>
                <w:szCs w:val="32"/>
              </w:rPr>
              <w:fldChar w:fldCharType="begin"/>
            </w:r>
            <w:r w:rsidR="00913D38" w:rsidRPr="00A364A7">
              <w:rPr>
                <w:rFonts w:cs="Times New Roman" w:hint="eastAsia"/>
                <w:sz w:val="32"/>
                <w:szCs w:val="32"/>
              </w:rPr>
              <w:instrText xml:space="preserve"> PAGE </w:instrText>
            </w:r>
            <w:r w:rsidR="00913D38" w:rsidRPr="00A364A7">
              <w:rPr>
                <w:rFonts w:cs="Times New Roman" w:hint="eastAsia"/>
                <w:sz w:val="32"/>
                <w:szCs w:val="32"/>
              </w:rPr>
              <w:fldChar w:fldCharType="separate"/>
            </w:r>
            <w:r w:rsidR="006D549B" w:rsidRPr="00A364A7">
              <w:rPr>
                <w:rFonts w:cs="Times New Roman"/>
                <w:noProof/>
                <w:sz w:val="32"/>
                <w:szCs w:val="32"/>
              </w:rPr>
              <w:instrText>2</w:instrText>
            </w:r>
            <w:r w:rsidR="00913D38" w:rsidRPr="00A364A7">
              <w:rPr>
                <w:rFonts w:cs="Times New Roman" w:hint="eastAsia"/>
                <w:sz w:val="32"/>
                <w:szCs w:val="32"/>
              </w:rPr>
              <w:fldChar w:fldCharType="end"/>
            </w:r>
            <w:r w:rsidR="00913D38" w:rsidRPr="00A364A7">
              <w:rPr>
                <w:rFonts w:cs="Times New Roman" w:hint="eastAsia"/>
                <w:sz w:val="32"/>
                <w:szCs w:val="32"/>
              </w:rPr>
              <w:instrText xml:space="preserve"> = 1 "" "(續)"</w:instrText>
            </w:r>
            <w:r w:rsidR="00913D38" w:rsidRPr="00A364A7">
              <w:rPr>
                <w:rFonts w:cs="Times New Roman" w:hint="eastAsia"/>
                <w:sz w:val="32"/>
                <w:szCs w:val="32"/>
              </w:rPr>
              <w:fldChar w:fldCharType="separate"/>
            </w:r>
            <w:r w:rsidR="006D549B" w:rsidRPr="00A364A7">
              <w:rPr>
                <w:rFonts w:cs="Times New Roman" w:hint="eastAsia"/>
                <w:noProof/>
                <w:sz w:val="32"/>
                <w:szCs w:val="32"/>
              </w:rPr>
              <w:t>(續)</w:t>
            </w:r>
            <w:r w:rsidR="00913D38" w:rsidRPr="00A364A7">
              <w:rPr>
                <w:rFonts w:cs="Times New Roman" w:hint="eastAsia"/>
                <w:sz w:val="32"/>
                <w:szCs w:val="32"/>
              </w:rPr>
              <w:fldChar w:fldCharType="end"/>
            </w:r>
          </w:p>
          <w:p w:rsidR="00913D38" w:rsidRPr="00A364A7" w:rsidRDefault="00913D38" w:rsidP="00C30336">
            <w:pPr>
              <w:widowControl w:val="0"/>
              <w:tabs>
                <w:tab w:val="left" w:pos="3517"/>
                <w:tab w:val="left" w:pos="8343"/>
              </w:tabs>
              <w:overflowPunct/>
              <w:snapToGrid w:val="0"/>
              <w:ind w:firstLineChars="0" w:firstLine="1049"/>
              <w:rPr>
                <w:rFonts w:cs="Times New Roman"/>
                <w:b/>
                <w:sz w:val="32"/>
                <w:szCs w:val="20"/>
                <w:u w:val="single"/>
              </w:rPr>
            </w:pPr>
            <w:r w:rsidRPr="00A364A7">
              <w:rPr>
                <w:rFonts w:cs="Times New Roman" w:hint="eastAsia"/>
                <w:spacing w:val="60"/>
                <w:szCs w:val="20"/>
              </w:rPr>
              <w:tab/>
            </w:r>
            <w:r w:rsidRPr="00A364A7">
              <w:rPr>
                <w:rFonts w:cs="Times New Roman" w:hint="eastAsia"/>
                <w:szCs w:val="20"/>
              </w:rPr>
              <w:t>中華民國1</w:t>
            </w:r>
            <w:r w:rsidR="0028281E" w:rsidRPr="00A364A7">
              <w:rPr>
                <w:rFonts w:cs="Times New Roman" w:hint="eastAsia"/>
                <w:szCs w:val="20"/>
              </w:rPr>
              <w:t>1</w:t>
            </w:r>
            <w:r w:rsidR="00BB7E33" w:rsidRPr="00A364A7">
              <w:rPr>
                <w:rFonts w:cs="Times New Roman" w:hint="eastAsia"/>
                <w:szCs w:val="20"/>
              </w:rPr>
              <w:t>1</w:t>
            </w:r>
            <w:r w:rsidRPr="00A364A7">
              <w:rPr>
                <w:rFonts w:cs="Times New Roman" w:hint="eastAsia"/>
                <w:szCs w:val="20"/>
              </w:rPr>
              <w:t>年12月31日</w:t>
            </w:r>
            <w:r w:rsidRPr="00A364A7">
              <w:rPr>
                <w:rFonts w:cs="Times New Roman" w:hint="eastAsia"/>
                <w:szCs w:val="20"/>
              </w:rPr>
              <w:tab/>
            </w:r>
            <w:r w:rsidRPr="00A364A7">
              <w:rPr>
                <w:rFonts w:cs="Times New Roman" w:hint="eastAsia"/>
                <w:spacing w:val="-20"/>
                <w:kern w:val="0"/>
                <w:szCs w:val="20"/>
              </w:rPr>
              <w:t>單位：新臺幣元</w:t>
            </w:r>
          </w:p>
        </w:tc>
      </w:tr>
      <w:tr w:rsidR="00A364A7" w:rsidRPr="00A364A7" w:rsidTr="00705A77">
        <w:trPr>
          <w:cantSplit/>
          <w:trHeight w:val="345"/>
          <w:tblHeader/>
        </w:trPr>
        <w:tc>
          <w:tcPr>
            <w:tcW w:w="3010" w:type="dxa"/>
            <w:vMerge w:val="restart"/>
            <w:tcBorders>
              <w:top w:val="single" w:sz="8" w:space="0" w:color="auto"/>
              <w:left w:val="nil"/>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科目</w:t>
            </w:r>
          </w:p>
        </w:tc>
        <w:tc>
          <w:tcPr>
            <w:tcW w:w="2424" w:type="dxa"/>
            <w:gridSpan w:val="2"/>
            <w:tcBorders>
              <w:top w:val="single" w:sz="8" w:space="0" w:color="auto"/>
              <w:left w:val="single" w:sz="4" w:space="0" w:color="auto"/>
              <w:bottom w:val="nil"/>
              <w:right w:val="single" w:sz="4" w:space="0" w:color="auto"/>
            </w:tcBorders>
            <w:vAlign w:val="center"/>
            <w:hideMark/>
          </w:tcPr>
          <w:p w:rsidR="00913D38" w:rsidRPr="00A364A7" w:rsidRDefault="00913D38" w:rsidP="00913D38">
            <w:pPr>
              <w:widowControl w:val="0"/>
              <w:overflowPunct/>
              <w:ind w:left="70" w:right="42" w:firstLineChars="0" w:firstLine="0"/>
              <w:jc w:val="distribute"/>
              <w:rPr>
                <w:rFonts w:cs="Times New Roman"/>
                <w:spacing w:val="-20"/>
                <w:szCs w:val="20"/>
              </w:rPr>
            </w:pPr>
            <w:r w:rsidRPr="00A364A7">
              <w:rPr>
                <w:rFonts w:cs="Times New Roman" w:hint="eastAsia"/>
                <w:szCs w:val="20"/>
              </w:rPr>
              <w:t>1</w:t>
            </w:r>
            <w:r w:rsidR="0028281E" w:rsidRPr="00A364A7">
              <w:rPr>
                <w:rFonts w:cs="Times New Roman" w:hint="eastAsia"/>
                <w:szCs w:val="20"/>
              </w:rPr>
              <w:t>1</w:t>
            </w:r>
            <w:r w:rsidR="00BB7E33" w:rsidRPr="00A364A7">
              <w:rPr>
                <w:rFonts w:cs="Times New Roman" w:hint="eastAsia"/>
                <w:szCs w:val="20"/>
              </w:rPr>
              <w:t>1</w:t>
            </w:r>
            <w:r w:rsidRPr="00A364A7">
              <w:rPr>
                <w:rFonts w:cs="Times New Roman" w:hint="eastAsia"/>
                <w:spacing w:val="-20"/>
                <w:szCs w:val="20"/>
              </w:rPr>
              <w:t>年12月31日</w:t>
            </w:r>
          </w:p>
        </w:tc>
        <w:tc>
          <w:tcPr>
            <w:tcW w:w="2425" w:type="dxa"/>
            <w:gridSpan w:val="2"/>
            <w:tcBorders>
              <w:top w:val="single" w:sz="8" w:space="0" w:color="auto"/>
              <w:left w:val="single" w:sz="4" w:space="0" w:color="auto"/>
              <w:bottom w:val="nil"/>
              <w:right w:val="single" w:sz="4" w:space="0" w:color="auto"/>
            </w:tcBorders>
            <w:vAlign w:val="center"/>
            <w:hideMark/>
          </w:tcPr>
          <w:p w:rsidR="00913D38" w:rsidRPr="00A364A7" w:rsidRDefault="00913D38" w:rsidP="00913D38">
            <w:pPr>
              <w:widowControl w:val="0"/>
              <w:overflowPunct/>
              <w:ind w:left="1" w:right="42" w:firstLineChars="27" w:firstLine="65"/>
              <w:jc w:val="distribute"/>
              <w:rPr>
                <w:rFonts w:cs="Times New Roman"/>
                <w:spacing w:val="-20"/>
                <w:szCs w:val="20"/>
              </w:rPr>
            </w:pPr>
            <w:r w:rsidRPr="00A364A7">
              <w:rPr>
                <w:rFonts w:cs="Times New Roman" w:hint="eastAsia"/>
                <w:szCs w:val="20"/>
              </w:rPr>
              <w:t>1</w:t>
            </w:r>
            <w:r w:rsidR="00BB7E33" w:rsidRPr="00A364A7">
              <w:rPr>
                <w:rFonts w:cs="Times New Roman" w:hint="eastAsia"/>
                <w:szCs w:val="20"/>
              </w:rPr>
              <w:t>10</w:t>
            </w:r>
            <w:r w:rsidRPr="00A364A7">
              <w:rPr>
                <w:rFonts w:cs="Times New Roman" w:hint="eastAsia"/>
                <w:spacing w:val="-20"/>
                <w:szCs w:val="20"/>
              </w:rPr>
              <w:t>年12月31日</w:t>
            </w:r>
          </w:p>
        </w:tc>
        <w:tc>
          <w:tcPr>
            <w:tcW w:w="2060" w:type="dxa"/>
            <w:gridSpan w:val="2"/>
            <w:tcBorders>
              <w:top w:val="single" w:sz="8" w:space="0" w:color="auto"/>
              <w:left w:val="single" w:sz="4" w:space="0" w:color="auto"/>
              <w:bottom w:val="nil"/>
              <w:right w:val="nil"/>
            </w:tcBorders>
            <w:vAlign w:val="center"/>
            <w:hideMark/>
          </w:tcPr>
          <w:p w:rsidR="00913D38" w:rsidRPr="00A364A7" w:rsidRDefault="00913D38" w:rsidP="00913D38">
            <w:pPr>
              <w:widowControl w:val="0"/>
              <w:overflowPunct/>
              <w:spacing w:line="240" w:lineRule="exact"/>
              <w:ind w:firstLineChars="0" w:firstLine="0"/>
              <w:jc w:val="distribute"/>
              <w:rPr>
                <w:rFonts w:cs="Times New Roman"/>
                <w:szCs w:val="20"/>
              </w:rPr>
            </w:pPr>
            <w:r w:rsidRPr="00A364A7">
              <w:rPr>
                <w:rFonts w:cs="Times New Roman" w:hint="eastAsia"/>
                <w:szCs w:val="20"/>
              </w:rPr>
              <w:t>比較增減</w:t>
            </w:r>
          </w:p>
        </w:tc>
      </w:tr>
      <w:tr w:rsidR="00A364A7" w:rsidRPr="00A364A7" w:rsidTr="00705A77">
        <w:trPr>
          <w:cantSplit/>
          <w:trHeight w:val="429"/>
          <w:tblHeader/>
        </w:trPr>
        <w:tc>
          <w:tcPr>
            <w:tcW w:w="3010" w:type="dxa"/>
            <w:vMerge/>
            <w:tcBorders>
              <w:top w:val="single" w:sz="8" w:space="0" w:color="auto"/>
              <w:left w:val="nil"/>
              <w:bottom w:val="single" w:sz="8" w:space="0" w:color="auto"/>
              <w:right w:val="single" w:sz="4" w:space="0" w:color="auto"/>
            </w:tcBorders>
            <w:vAlign w:val="center"/>
            <w:hideMark/>
          </w:tcPr>
          <w:p w:rsidR="00913D38" w:rsidRPr="00A364A7" w:rsidRDefault="00913D38" w:rsidP="00913D38">
            <w:pPr>
              <w:overflowPunct/>
              <w:ind w:firstLineChars="0" w:firstLine="0"/>
              <w:jc w:val="left"/>
              <w:rPr>
                <w:rFonts w:cs="Times New Roman"/>
                <w:szCs w:val="20"/>
              </w:rPr>
            </w:pPr>
          </w:p>
        </w:tc>
        <w:tc>
          <w:tcPr>
            <w:tcW w:w="1770" w:type="dxa"/>
            <w:tcBorders>
              <w:top w:val="single" w:sz="4" w:space="0" w:color="auto"/>
              <w:left w:val="single" w:sz="4" w:space="0" w:color="auto"/>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金額</w:t>
            </w:r>
          </w:p>
        </w:tc>
        <w:tc>
          <w:tcPr>
            <w:tcW w:w="654" w:type="dxa"/>
            <w:tcBorders>
              <w:top w:val="single" w:sz="4" w:space="0" w:color="auto"/>
              <w:left w:val="single" w:sz="4" w:space="0" w:color="auto"/>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w:t>
            </w:r>
          </w:p>
        </w:tc>
        <w:tc>
          <w:tcPr>
            <w:tcW w:w="1756" w:type="dxa"/>
            <w:tcBorders>
              <w:top w:val="single" w:sz="4" w:space="0" w:color="auto"/>
              <w:left w:val="single" w:sz="4" w:space="0" w:color="auto"/>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金額</w:t>
            </w:r>
          </w:p>
        </w:tc>
        <w:tc>
          <w:tcPr>
            <w:tcW w:w="669" w:type="dxa"/>
            <w:tcBorders>
              <w:top w:val="single" w:sz="4" w:space="0" w:color="auto"/>
              <w:left w:val="single" w:sz="4" w:space="0" w:color="auto"/>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w:t>
            </w:r>
          </w:p>
        </w:tc>
        <w:tc>
          <w:tcPr>
            <w:tcW w:w="1407" w:type="dxa"/>
            <w:tcBorders>
              <w:top w:val="single" w:sz="4" w:space="0" w:color="auto"/>
              <w:left w:val="single" w:sz="4" w:space="0" w:color="auto"/>
              <w:bottom w:val="single" w:sz="8" w:space="0" w:color="auto"/>
              <w:right w:val="single" w:sz="4" w:space="0" w:color="auto"/>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金額</w:t>
            </w:r>
          </w:p>
        </w:tc>
        <w:tc>
          <w:tcPr>
            <w:tcW w:w="653" w:type="dxa"/>
            <w:tcBorders>
              <w:top w:val="single" w:sz="4" w:space="0" w:color="auto"/>
              <w:left w:val="single" w:sz="4" w:space="0" w:color="auto"/>
              <w:bottom w:val="single" w:sz="8" w:space="0" w:color="auto"/>
              <w:right w:val="nil"/>
            </w:tcBorders>
            <w:vAlign w:val="center"/>
            <w:hideMark/>
          </w:tcPr>
          <w:p w:rsidR="00913D38" w:rsidRPr="00A364A7" w:rsidRDefault="00913D38" w:rsidP="00913D38">
            <w:pPr>
              <w:widowControl w:val="0"/>
              <w:overflowPunct/>
              <w:ind w:left="113" w:right="113" w:firstLineChars="0" w:firstLine="0"/>
              <w:jc w:val="distribute"/>
              <w:rPr>
                <w:rFonts w:cs="Times New Roman"/>
                <w:szCs w:val="20"/>
              </w:rPr>
            </w:pPr>
            <w:r w:rsidRPr="00A364A7">
              <w:rPr>
                <w:rFonts w:cs="Times New Roman" w:hint="eastAsia"/>
                <w:szCs w:val="20"/>
              </w:rPr>
              <w:t>％</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28281E" w:rsidRPr="00A364A7" w:rsidRDefault="0028281E" w:rsidP="00913D38">
            <w:pPr>
              <w:widowControl w:val="0"/>
              <w:overflowPunct/>
              <w:ind w:firstLineChars="0" w:firstLine="0"/>
              <w:jc w:val="distribute"/>
              <w:rPr>
                <w:rFonts w:cs="Times New Roman"/>
                <w:spacing w:val="-6"/>
                <w:kern w:val="0"/>
                <w:sz w:val="22"/>
                <w:szCs w:val="20"/>
              </w:rPr>
            </w:pPr>
            <w:r w:rsidRPr="00A364A7">
              <w:rPr>
                <w:rFonts w:cs="Times New Roman" w:hint="eastAsia"/>
                <w:b/>
                <w:spacing w:val="-6"/>
                <w:kern w:val="0"/>
                <w:szCs w:val="20"/>
              </w:rPr>
              <w:t>負債</w:t>
            </w:r>
          </w:p>
        </w:tc>
        <w:tc>
          <w:tcPr>
            <w:tcW w:w="1770" w:type="dxa"/>
            <w:tcBorders>
              <w:top w:val="nil"/>
              <w:left w:val="single" w:sz="4" w:space="0" w:color="auto"/>
              <w:right w:val="single" w:sz="4" w:space="0" w:color="auto"/>
            </w:tcBorders>
            <w:vAlign w:val="center"/>
            <w:hideMark/>
          </w:tcPr>
          <w:p w:rsidR="0028281E"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hint="eastAsia"/>
                <w:b/>
                <w:sz w:val="18"/>
              </w:rPr>
              <w:t>53</w:t>
            </w:r>
            <w:r w:rsidR="0028281E" w:rsidRPr="00A364A7">
              <w:rPr>
                <w:rFonts w:ascii="新細明體" w:hAnsi="新細明體"/>
                <w:b/>
                <w:sz w:val="18"/>
              </w:rPr>
              <w:t>,20</w:t>
            </w:r>
            <w:r w:rsidRPr="00A364A7">
              <w:rPr>
                <w:rFonts w:ascii="新細明體" w:hAnsi="新細明體" w:hint="eastAsia"/>
                <w:b/>
                <w:sz w:val="18"/>
              </w:rPr>
              <w:t>3</w:t>
            </w:r>
            <w:r w:rsidR="0028281E" w:rsidRPr="00A364A7">
              <w:rPr>
                <w:rFonts w:ascii="新細明體" w:hAnsi="新細明體"/>
                <w:b/>
                <w:sz w:val="18"/>
              </w:rPr>
              <w:t>,</w:t>
            </w:r>
            <w:r w:rsidRPr="00A364A7">
              <w:rPr>
                <w:rFonts w:ascii="新細明體" w:hAnsi="新細明體" w:hint="eastAsia"/>
                <w:b/>
                <w:sz w:val="18"/>
              </w:rPr>
              <w:t>3</w:t>
            </w:r>
            <w:r w:rsidR="0028281E" w:rsidRPr="00A364A7">
              <w:rPr>
                <w:rFonts w:ascii="新細明體" w:hAnsi="新細明體"/>
                <w:b/>
                <w:sz w:val="18"/>
              </w:rPr>
              <w:t>7</w:t>
            </w:r>
            <w:r w:rsidRPr="00A364A7">
              <w:rPr>
                <w:rFonts w:ascii="新細明體" w:hAnsi="新細明體" w:hint="eastAsia"/>
                <w:b/>
                <w:sz w:val="18"/>
              </w:rPr>
              <w:t>4</w:t>
            </w:r>
            <w:r w:rsidR="0028281E" w:rsidRPr="00A364A7">
              <w:rPr>
                <w:rFonts w:ascii="新細明體" w:hAnsi="新細明體"/>
                <w:b/>
                <w:sz w:val="18"/>
              </w:rPr>
              <w:t>,</w:t>
            </w:r>
            <w:r w:rsidRPr="00A364A7">
              <w:rPr>
                <w:rFonts w:ascii="新細明體" w:hAnsi="新細明體" w:hint="eastAsia"/>
                <w:b/>
                <w:sz w:val="18"/>
              </w:rPr>
              <w:t>568</w:t>
            </w:r>
          </w:p>
        </w:tc>
        <w:tc>
          <w:tcPr>
            <w:tcW w:w="654" w:type="dxa"/>
            <w:tcBorders>
              <w:top w:val="nil"/>
              <w:left w:val="single" w:sz="4" w:space="0" w:color="auto"/>
              <w:right w:val="single" w:sz="4" w:space="0" w:color="auto"/>
            </w:tcBorders>
            <w:vAlign w:val="center"/>
            <w:hideMark/>
          </w:tcPr>
          <w:p w:rsidR="0028281E"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hint="eastAsia"/>
                <w:b/>
                <w:sz w:val="18"/>
              </w:rPr>
              <w:t>27</w:t>
            </w:r>
            <w:r w:rsidR="0028281E" w:rsidRPr="00A364A7">
              <w:rPr>
                <w:rFonts w:ascii="新細明體" w:hAnsi="新細明體"/>
                <w:b/>
                <w:sz w:val="18"/>
              </w:rPr>
              <w:t>.</w:t>
            </w:r>
            <w:r w:rsidRPr="00A364A7">
              <w:rPr>
                <w:rFonts w:ascii="新細明體" w:hAnsi="新細明體" w:hint="eastAsia"/>
                <w:b/>
                <w:sz w:val="18"/>
              </w:rPr>
              <w:t>35</w:t>
            </w:r>
          </w:p>
        </w:tc>
        <w:tc>
          <w:tcPr>
            <w:tcW w:w="1756" w:type="dxa"/>
            <w:tcBorders>
              <w:top w:val="nil"/>
              <w:left w:val="single" w:sz="4" w:space="0" w:color="auto"/>
              <w:right w:val="single" w:sz="4" w:space="0" w:color="auto"/>
            </w:tcBorders>
            <w:vAlign w:val="center"/>
            <w:hideMark/>
          </w:tcPr>
          <w:p w:rsidR="0028281E" w:rsidRPr="00A364A7" w:rsidRDefault="0028281E" w:rsidP="00BB7E33">
            <w:pPr>
              <w:widowControl w:val="0"/>
              <w:overflowPunct/>
              <w:ind w:firstLineChars="0" w:firstLine="0"/>
              <w:jc w:val="right"/>
              <w:rPr>
                <w:rFonts w:ascii="新細明體" w:hAnsi="新細明體"/>
                <w:b/>
                <w:sz w:val="18"/>
              </w:rPr>
            </w:pPr>
            <w:r w:rsidRPr="00A364A7">
              <w:rPr>
                <w:rFonts w:ascii="新細明體" w:hAnsi="新細明體"/>
                <w:b/>
                <w:sz w:val="18"/>
              </w:rPr>
              <w:t>1</w:t>
            </w:r>
            <w:r w:rsidR="00BB7E33" w:rsidRPr="00A364A7">
              <w:rPr>
                <w:rFonts w:ascii="新細明體" w:hAnsi="新細明體" w:hint="eastAsia"/>
                <w:b/>
                <w:sz w:val="18"/>
              </w:rPr>
              <w:t>5</w:t>
            </w:r>
            <w:r w:rsidRPr="00A364A7">
              <w:rPr>
                <w:rFonts w:ascii="新細明體" w:hAnsi="新細明體"/>
                <w:b/>
                <w:sz w:val="18"/>
              </w:rPr>
              <w:t>,</w:t>
            </w:r>
            <w:r w:rsidR="00BB7E33" w:rsidRPr="00A364A7">
              <w:rPr>
                <w:rFonts w:ascii="新細明體" w:hAnsi="新細明體" w:hint="eastAsia"/>
                <w:b/>
                <w:sz w:val="18"/>
              </w:rPr>
              <w:t>290</w:t>
            </w:r>
            <w:r w:rsidRPr="00A364A7">
              <w:rPr>
                <w:rFonts w:ascii="新細明體" w:hAnsi="新細明體"/>
                <w:b/>
                <w:sz w:val="18"/>
              </w:rPr>
              <w:t>,</w:t>
            </w:r>
            <w:r w:rsidR="00BB7E33" w:rsidRPr="00A364A7">
              <w:rPr>
                <w:rFonts w:ascii="新細明體" w:hAnsi="新細明體" w:hint="eastAsia"/>
                <w:b/>
                <w:sz w:val="18"/>
              </w:rPr>
              <w:t>157</w:t>
            </w:r>
            <w:r w:rsidRPr="00A364A7">
              <w:rPr>
                <w:rFonts w:ascii="新細明體" w:hAnsi="新細明體"/>
                <w:b/>
                <w:sz w:val="18"/>
              </w:rPr>
              <w:t>,</w:t>
            </w:r>
            <w:r w:rsidR="00BB7E33" w:rsidRPr="00A364A7">
              <w:rPr>
                <w:rFonts w:ascii="新細明體" w:hAnsi="新細明體" w:hint="eastAsia"/>
                <w:b/>
                <w:sz w:val="18"/>
              </w:rPr>
              <w:t>107</w:t>
            </w:r>
          </w:p>
        </w:tc>
        <w:tc>
          <w:tcPr>
            <w:tcW w:w="669" w:type="dxa"/>
            <w:tcBorders>
              <w:top w:val="nil"/>
              <w:left w:val="single" w:sz="4" w:space="0" w:color="auto"/>
              <w:right w:val="single" w:sz="4" w:space="0" w:color="auto"/>
            </w:tcBorders>
            <w:vAlign w:val="center"/>
            <w:hideMark/>
          </w:tcPr>
          <w:p w:rsidR="0028281E" w:rsidRPr="00A364A7" w:rsidRDefault="0028281E" w:rsidP="0028281E">
            <w:pPr>
              <w:widowControl w:val="0"/>
              <w:overflowPunct/>
              <w:ind w:firstLineChars="0" w:firstLine="0"/>
              <w:jc w:val="right"/>
              <w:rPr>
                <w:rFonts w:ascii="新細明體" w:hAnsi="新細明體"/>
                <w:b/>
                <w:sz w:val="18"/>
              </w:rPr>
            </w:pPr>
            <w:r w:rsidRPr="00A364A7">
              <w:rPr>
                <w:rFonts w:ascii="新細明體" w:hAnsi="新細明體"/>
                <w:b/>
                <w:sz w:val="18"/>
              </w:rPr>
              <w:t>13.0</w:t>
            </w:r>
            <w:r w:rsidR="00BB7E33" w:rsidRPr="00A364A7">
              <w:rPr>
                <w:rFonts w:ascii="新細明體" w:hAnsi="新細明體" w:hint="eastAsia"/>
                <w:b/>
                <w:sz w:val="18"/>
              </w:rPr>
              <w:t>9</w:t>
            </w:r>
          </w:p>
        </w:tc>
        <w:tc>
          <w:tcPr>
            <w:tcW w:w="1407" w:type="dxa"/>
            <w:tcBorders>
              <w:top w:val="nil"/>
              <w:left w:val="single" w:sz="4" w:space="0" w:color="auto"/>
              <w:right w:val="single" w:sz="4" w:space="0" w:color="auto"/>
            </w:tcBorders>
            <w:vAlign w:val="center"/>
            <w:hideMark/>
          </w:tcPr>
          <w:p w:rsidR="0028281E"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hint="eastAsia"/>
                <w:b/>
                <w:sz w:val="18"/>
              </w:rPr>
              <w:t>37</w:t>
            </w:r>
            <w:r w:rsidR="0028281E" w:rsidRPr="00A364A7">
              <w:rPr>
                <w:rFonts w:ascii="新細明體" w:hAnsi="新細明體"/>
                <w:b/>
                <w:sz w:val="18"/>
              </w:rPr>
              <w:t>,9</w:t>
            </w:r>
            <w:r w:rsidRPr="00A364A7">
              <w:rPr>
                <w:rFonts w:ascii="新細明體" w:hAnsi="新細明體" w:hint="eastAsia"/>
                <w:b/>
                <w:sz w:val="18"/>
              </w:rPr>
              <w:t>13</w:t>
            </w:r>
            <w:r w:rsidR="0028281E" w:rsidRPr="00A364A7">
              <w:rPr>
                <w:rFonts w:ascii="新細明體" w:hAnsi="新細明體"/>
                <w:b/>
                <w:sz w:val="18"/>
              </w:rPr>
              <w:t>,2</w:t>
            </w:r>
            <w:r w:rsidRPr="00A364A7">
              <w:rPr>
                <w:rFonts w:ascii="新細明體" w:hAnsi="新細明體" w:hint="eastAsia"/>
                <w:b/>
                <w:sz w:val="18"/>
              </w:rPr>
              <w:t>17</w:t>
            </w:r>
            <w:r w:rsidR="0028281E" w:rsidRPr="00A364A7">
              <w:rPr>
                <w:rFonts w:ascii="新細明體" w:hAnsi="新細明體"/>
                <w:b/>
                <w:sz w:val="18"/>
              </w:rPr>
              <w:t>,</w:t>
            </w:r>
            <w:r w:rsidRPr="00A364A7">
              <w:rPr>
                <w:rFonts w:ascii="新細明體" w:hAnsi="新細明體" w:hint="eastAsia"/>
                <w:b/>
                <w:sz w:val="18"/>
              </w:rPr>
              <w:t>461</w:t>
            </w:r>
          </w:p>
        </w:tc>
        <w:tc>
          <w:tcPr>
            <w:tcW w:w="653" w:type="dxa"/>
            <w:tcBorders>
              <w:top w:val="nil"/>
              <w:left w:val="single" w:sz="4" w:space="0" w:color="auto"/>
              <w:bottom w:val="nil"/>
              <w:right w:val="nil"/>
            </w:tcBorders>
            <w:vAlign w:val="center"/>
            <w:hideMark/>
          </w:tcPr>
          <w:p w:rsidR="0028281E"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hint="eastAsia"/>
                <w:b/>
                <w:sz w:val="18"/>
              </w:rPr>
              <w:t>247</w:t>
            </w:r>
            <w:r w:rsidR="0028281E" w:rsidRPr="00A364A7">
              <w:rPr>
                <w:rFonts w:ascii="新細明體" w:hAnsi="新細明體"/>
                <w:b/>
                <w:sz w:val="18"/>
              </w:rPr>
              <w:t>.9</w:t>
            </w:r>
            <w:r w:rsidRPr="00A364A7">
              <w:rPr>
                <w:rFonts w:ascii="新細明體" w:hAnsi="新細明體" w:hint="eastAsia"/>
                <w:b/>
                <w:sz w:val="18"/>
              </w:rPr>
              <w:t>6</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100" w:left="240" w:firstLineChars="0" w:firstLine="0"/>
              <w:jc w:val="distribute"/>
              <w:rPr>
                <w:spacing w:val="-6"/>
                <w:kern w:val="0"/>
                <w:sz w:val="22"/>
              </w:rPr>
            </w:pPr>
            <w:r w:rsidRPr="00A364A7">
              <w:rPr>
                <w:spacing w:val="-6"/>
                <w:kern w:val="0"/>
                <w:sz w:val="22"/>
              </w:rPr>
              <w:t>流動負債</w:t>
            </w:r>
          </w:p>
        </w:tc>
        <w:tc>
          <w:tcPr>
            <w:tcW w:w="1770" w:type="dxa"/>
            <w:tcBorders>
              <w:top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52,770,453,464</w:t>
            </w:r>
          </w:p>
        </w:tc>
        <w:tc>
          <w:tcPr>
            <w:tcW w:w="654"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27.13</w:t>
            </w:r>
          </w:p>
        </w:tc>
        <w:tc>
          <w:tcPr>
            <w:tcW w:w="1756"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14,908,729,760</w:t>
            </w:r>
          </w:p>
        </w:tc>
        <w:tc>
          <w:tcPr>
            <w:tcW w:w="669"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12.77</w:t>
            </w:r>
          </w:p>
        </w:tc>
        <w:tc>
          <w:tcPr>
            <w:tcW w:w="1407"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37,861,723,704</w:t>
            </w:r>
          </w:p>
        </w:tc>
        <w:tc>
          <w:tcPr>
            <w:tcW w:w="653" w:type="dxa"/>
            <w:tcBorders>
              <w:top w:val="nil"/>
              <w:left w:val="single" w:sz="4" w:space="0" w:color="auto"/>
              <w:bottom w:val="nil"/>
              <w:right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253.96</w:t>
            </w:r>
          </w:p>
        </w:tc>
      </w:tr>
      <w:tr w:rsidR="00A364A7" w:rsidRPr="00A364A7" w:rsidTr="00835208">
        <w:trPr>
          <w:cantSplit/>
          <w:trHeight w:val="1116"/>
        </w:trPr>
        <w:tc>
          <w:tcPr>
            <w:tcW w:w="3010" w:type="dxa"/>
            <w:tcBorders>
              <w:top w:val="nil"/>
              <w:left w:val="nil"/>
              <w:bottom w:val="nil"/>
              <w:right w:val="single" w:sz="4" w:space="0" w:color="auto"/>
            </w:tcBorders>
            <w:vAlign w:val="center"/>
          </w:tcPr>
          <w:p w:rsidR="00BB7E33" w:rsidRPr="00A364A7" w:rsidRDefault="00BB7E33" w:rsidP="00BB7E33">
            <w:pPr>
              <w:widowControl w:val="0"/>
              <w:overflowPunct/>
              <w:ind w:leftChars="200" w:left="480" w:firstLineChars="0" w:firstLine="0"/>
              <w:jc w:val="distribute"/>
              <w:rPr>
                <w:rFonts w:cs="Times New Roman"/>
                <w:spacing w:val="-6"/>
                <w:kern w:val="0"/>
                <w:sz w:val="22"/>
                <w:szCs w:val="20"/>
              </w:rPr>
            </w:pPr>
            <w:r w:rsidRPr="00A364A7">
              <w:rPr>
                <w:rFonts w:cs="Times New Roman" w:hint="eastAsia"/>
                <w:spacing w:val="-6"/>
                <w:kern w:val="0"/>
                <w:sz w:val="22"/>
                <w:szCs w:val="20"/>
              </w:rPr>
              <w:t>短期債務</w:t>
            </w:r>
          </w:p>
        </w:tc>
        <w:tc>
          <w:tcPr>
            <w:tcW w:w="1770" w:type="dxa"/>
            <w:tcBorders>
              <w:right w:val="single" w:sz="4" w:space="0" w:color="auto"/>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34,515,000,000</w:t>
            </w:r>
          </w:p>
        </w:tc>
        <w:tc>
          <w:tcPr>
            <w:tcW w:w="654" w:type="dxa"/>
            <w:tcBorders>
              <w:left w:val="single" w:sz="4" w:space="0" w:color="auto"/>
              <w:right w:val="single" w:sz="4" w:space="0" w:color="auto"/>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17.74</w:t>
            </w:r>
          </w:p>
        </w:tc>
        <w:tc>
          <w:tcPr>
            <w:tcW w:w="1756" w:type="dxa"/>
            <w:tcBorders>
              <w:left w:val="single" w:sz="4" w:space="0" w:color="auto"/>
              <w:right w:val="single" w:sz="4" w:space="0" w:color="auto"/>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w:t>
            </w:r>
          </w:p>
        </w:tc>
        <w:tc>
          <w:tcPr>
            <w:tcW w:w="669" w:type="dxa"/>
            <w:tcBorders>
              <w:left w:val="single" w:sz="4" w:space="0" w:color="auto"/>
              <w:right w:val="single" w:sz="4" w:space="0" w:color="auto"/>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w:t>
            </w:r>
          </w:p>
        </w:tc>
        <w:tc>
          <w:tcPr>
            <w:tcW w:w="1407" w:type="dxa"/>
            <w:tcBorders>
              <w:left w:val="single" w:sz="4" w:space="0" w:color="auto"/>
              <w:right w:val="single" w:sz="4" w:space="0" w:color="auto"/>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34,515,000,000</w:t>
            </w:r>
          </w:p>
        </w:tc>
        <w:tc>
          <w:tcPr>
            <w:tcW w:w="653" w:type="dxa"/>
            <w:tcBorders>
              <w:top w:val="nil"/>
              <w:left w:val="single" w:sz="4" w:space="0" w:color="auto"/>
              <w:bottom w:val="nil"/>
              <w:right w:val="nil"/>
            </w:tcBorders>
            <w:vAlign w:val="center"/>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200" w:left="480" w:firstLineChars="0" w:firstLine="0"/>
              <w:jc w:val="distribute"/>
              <w:rPr>
                <w:rFonts w:cs="Times New Roman"/>
                <w:spacing w:val="-6"/>
                <w:kern w:val="0"/>
                <w:sz w:val="22"/>
                <w:szCs w:val="20"/>
              </w:rPr>
            </w:pPr>
            <w:r w:rsidRPr="00A364A7">
              <w:rPr>
                <w:rFonts w:cs="Times New Roman"/>
                <w:spacing w:val="-6"/>
                <w:kern w:val="0"/>
                <w:sz w:val="22"/>
                <w:szCs w:val="20"/>
              </w:rPr>
              <w:t>應付款項</w:t>
            </w:r>
          </w:p>
        </w:tc>
        <w:tc>
          <w:tcPr>
            <w:tcW w:w="1770" w:type="dxa"/>
            <w:tcBorders>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18,254,509,537</w:t>
            </w:r>
          </w:p>
        </w:tc>
        <w:tc>
          <w:tcPr>
            <w:tcW w:w="654" w:type="dxa"/>
            <w:tcBorders>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9.38</w:t>
            </w:r>
          </w:p>
        </w:tc>
        <w:tc>
          <w:tcPr>
            <w:tcW w:w="1756" w:type="dxa"/>
            <w:tcBorders>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14,907,899,253</w:t>
            </w:r>
          </w:p>
        </w:tc>
        <w:tc>
          <w:tcPr>
            <w:tcW w:w="669" w:type="dxa"/>
            <w:tcBorders>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12.76</w:t>
            </w:r>
          </w:p>
        </w:tc>
        <w:tc>
          <w:tcPr>
            <w:tcW w:w="1407" w:type="dxa"/>
            <w:tcBorders>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3,346,610,284</w:t>
            </w:r>
          </w:p>
        </w:tc>
        <w:tc>
          <w:tcPr>
            <w:tcW w:w="653" w:type="dxa"/>
            <w:tcBorders>
              <w:top w:val="nil"/>
              <w:left w:val="single" w:sz="4" w:space="0" w:color="auto"/>
              <w:right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22.45</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200" w:left="480" w:firstLineChars="0" w:firstLine="0"/>
              <w:jc w:val="distribute"/>
              <w:rPr>
                <w:rFonts w:cs="Times New Roman"/>
                <w:spacing w:val="-6"/>
                <w:kern w:val="0"/>
                <w:sz w:val="22"/>
                <w:szCs w:val="20"/>
              </w:rPr>
            </w:pPr>
            <w:r w:rsidRPr="00A364A7">
              <w:rPr>
                <w:rFonts w:cs="Times New Roman"/>
                <w:spacing w:val="-6"/>
                <w:kern w:val="0"/>
                <w:sz w:val="22"/>
                <w:szCs w:val="20"/>
              </w:rPr>
              <w:t>預收款項</w:t>
            </w:r>
          </w:p>
        </w:tc>
        <w:tc>
          <w:tcPr>
            <w:tcW w:w="1770" w:type="dxa"/>
            <w:tcBorders>
              <w:top w:val="nil"/>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943,927</w:t>
            </w:r>
          </w:p>
        </w:tc>
        <w:tc>
          <w:tcPr>
            <w:tcW w:w="654"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0.00</w:t>
            </w:r>
          </w:p>
        </w:tc>
        <w:tc>
          <w:tcPr>
            <w:tcW w:w="1756"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830,507</w:t>
            </w:r>
          </w:p>
        </w:tc>
        <w:tc>
          <w:tcPr>
            <w:tcW w:w="669"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0.00</w:t>
            </w:r>
          </w:p>
        </w:tc>
        <w:tc>
          <w:tcPr>
            <w:tcW w:w="1407"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113,420</w:t>
            </w:r>
          </w:p>
        </w:tc>
        <w:tc>
          <w:tcPr>
            <w:tcW w:w="653" w:type="dxa"/>
            <w:tcBorders>
              <w:top w:val="nil"/>
              <w:left w:val="single" w:sz="4" w:space="0" w:color="auto"/>
              <w:bottom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13.66</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100" w:left="240" w:firstLineChars="0" w:firstLine="0"/>
              <w:jc w:val="distribute"/>
              <w:rPr>
                <w:spacing w:val="-6"/>
                <w:kern w:val="0"/>
                <w:sz w:val="22"/>
              </w:rPr>
            </w:pPr>
            <w:r w:rsidRPr="00A364A7">
              <w:rPr>
                <w:spacing w:val="-6"/>
                <w:kern w:val="0"/>
                <w:sz w:val="22"/>
              </w:rPr>
              <w:t>其他負債</w:t>
            </w:r>
          </w:p>
        </w:tc>
        <w:tc>
          <w:tcPr>
            <w:tcW w:w="1770" w:type="dxa"/>
            <w:tcBorders>
              <w:top w:val="nil"/>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432,921,104</w:t>
            </w:r>
          </w:p>
        </w:tc>
        <w:tc>
          <w:tcPr>
            <w:tcW w:w="654"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0.22</w:t>
            </w:r>
          </w:p>
        </w:tc>
        <w:tc>
          <w:tcPr>
            <w:tcW w:w="1756"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381,427,347</w:t>
            </w:r>
          </w:p>
        </w:tc>
        <w:tc>
          <w:tcPr>
            <w:tcW w:w="669"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0.33</w:t>
            </w:r>
          </w:p>
        </w:tc>
        <w:tc>
          <w:tcPr>
            <w:tcW w:w="1407"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51,493,757</w:t>
            </w:r>
          </w:p>
        </w:tc>
        <w:tc>
          <w:tcPr>
            <w:tcW w:w="653" w:type="dxa"/>
            <w:tcBorders>
              <w:top w:val="nil"/>
              <w:left w:val="single" w:sz="4" w:space="0" w:color="auto"/>
              <w:bottom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13.50</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200" w:left="480" w:firstLineChars="0" w:firstLine="0"/>
              <w:jc w:val="distribute"/>
              <w:rPr>
                <w:spacing w:val="-6"/>
                <w:kern w:val="0"/>
                <w:sz w:val="22"/>
              </w:rPr>
            </w:pPr>
            <w:r w:rsidRPr="00A364A7">
              <w:rPr>
                <w:spacing w:val="-6"/>
                <w:kern w:val="0"/>
                <w:sz w:val="22"/>
              </w:rPr>
              <w:t>什項負債</w:t>
            </w:r>
          </w:p>
        </w:tc>
        <w:tc>
          <w:tcPr>
            <w:tcW w:w="1770" w:type="dxa"/>
            <w:tcBorders>
              <w:top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432,921,104</w:t>
            </w:r>
          </w:p>
        </w:tc>
        <w:tc>
          <w:tcPr>
            <w:tcW w:w="654"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0.22</w:t>
            </w:r>
          </w:p>
        </w:tc>
        <w:tc>
          <w:tcPr>
            <w:tcW w:w="1756"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381,427,347</w:t>
            </w:r>
          </w:p>
        </w:tc>
        <w:tc>
          <w:tcPr>
            <w:tcW w:w="669"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0.33</w:t>
            </w:r>
          </w:p>
        </w:tc>
        <w:tc>
          <w:tcPr>
            <w:tcW w:w="1407"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51,493,757</w:t>
            </w:r>
          </w:p>
        </w:tc>
        <w:tc>
          <w:tcPr>
            <w:tcW w:w="653" w:type="dxa"/>
            <w:tcBorders>
              <w:top w:val="nil"/>
              <w:left w:val="single" w:sz="4" w:space="0" w:color="auto"/>
              <w:bottom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13.50</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firstLineChars="0" w:firstLine="0"/>
              <w:jc w:val="distribute"/>
              <w:rPr>
                <w:rFonts w:cs="Times New Roman"/>
                <w:spacing w:val="-6"/>
                <w:kern w:val="0"/>
                <w:sz w:val="22"/>
                <w:szCs w:val="20"/>
              </w:rPr>
            </w:pPr>
            <w:r w:rsidRPr="00A364A7">
              <w:rPr>
                <w:rFonts w:cs="Times New Roman" w:hint="eastAsia"/>
                <w:b/>
                <w:spacing w:val="-6"/>
                <w:kern w:val="0"/>
                <w:szCs w:val="20"/>
              </w:rPr>
              <w:t>淨資產</w:t>
            </w:r>
          </w:p>
        </w:tc>
        <w:tc>
          <w:tcPr>
            <w:tcW w:w="1770" w:type="dxa"/>
            <w:tcBorders>
              <w:top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141,335,980,261</w:t>
            </w:r>
          </w:p>
        </w:tc>
        <w:tc>
          <w:tcPr>
            <w:tcW w:w="654"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72.65</w:t>
            </w:r>
          </w:p>
        </w:tc>
        <w:tc>
          <w:tcPr>
            <w:tcW w:w="1756"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101,498,346,060</w:t>
            </w:r>
          </w:p>
        </w:tc>
        <w:tc>
          <w:tcPr>
            <w:tcW w:w="669"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86.91</w:t>
            </w:r>
          </w:p>
        </w:tc>
        <w:tc>
          <w:tcPr>
            <w:tcW w:w="1407"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39,837,634,201</w:t>
            </w:r>
          </w:p>
        </w:tc>
        <w:tc>
          <w:tcPr>
            <w:tcW w:w="653" w:type="dxa"/>
            <w:tcBorders>
              <w:top w:val="nil"/>
              <w:left w:val="single" w:sz="4" w:space="0" w:color="auto"/>
              <w:bottom w:val="nil"/>
              <w:right w:val="nil"/>
            </w:tcBorders>
            <w:vAlign w:val="center"/>
            <w:hideMark/>
          </w:tcPr>
          <w:p w:rsidR="00BB7E33" w:rsidRPr="00A364A7" w:rsidRDefault="00BB7E33" w:rsidP="00BB7E33">
            <w:pPr>
              <w:widowControl w:val="0"/>
              <w:overflowPunct/>
              <w:ind w:firstLineChars="0" w:firstLine="0"/>
              <w:jc w:val="right"/>
              <w:rPr>
                <w:rFonts w:ascii="新細明體" w:eastAsia="新細明體" w:hAnsi="新細明體" w:cs="Times New Roman"/>
                <w:b/>
                <w:sz w:val="18"/>
                <w:szCs w:val="20"/>
              </w:rPr>
            </w:pPr>
            <w:r w:rsidRPr="00A364A7">
              <w:rPr>
                <w:rFonts w:ascii="新細明體" w:eastAsia="新細明體" w:hAnsi="新細明體" w:cs="Times New Roman"/>
                <w:b/>
                <w:sz w:val="18"/>
                <w:szCs w:val="20"/>
              </w:rPr>
              <w:t>39.25</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100" w:left="240" w:firstLineChars="0" w:firstLine="0"/>
              <w:jc w:val="distribute"/>
              <w:rPr>
                <w:rFonts w:cs="Times New Roman"/>
                <w:spacing w:val="-6"/>
                <w:kern w:val="0"/>
                <w:sz w:val="22"/>
                <w:szCs w:val="20"/>
              </w:rPr>
            </w:pPr>
            <w:r w:rsidRPr="00A364A7">
              <w:rPr>
                <w:rFonts w:cs="Times New Roman" w:hint="eastAsia"/>
                <w:spacing w:val="-6"/>
                <w:kern w:val="0"/>
                <w:sz w:val="22"/>
                <w:szCs w:val="20"/>
              </w:rPr>
              <w:t>淨資產</w:t>
            </w:r>
          </w:p>
        </w:tc>
        <w:tc>
          <w:tcPr>
            <w:tcW w:w="1770" w:type="dxa"/>
            <w:tcBorders>
              <w:top w:val="nil"/>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141,335,980,261</w:t>
            </w:r>
          </w:p>
        </w:tc>
        <w:tc>
          <w:tcPr>
            <w:tcW w:w="654"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72.65</w:t>
            </w:r>
          </w:p>
        </w:tc>
        <w:tc>
          <w:tcPr>
            <w:tcW w:w="1756"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101,498,346,060</w:t>
            </w:r>
          </w:p>
        </w:tc>
        <w:tc>
          <w:tcPr>
            <w:tcW w:w="669"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86.91</w:t>
            </w:r>
          </w:p>
        </w:tc>
        <w:tc>
          <w:tcPr>
            <w:tcW w:w="1407" w:type="dxa"/>
            <w:tcBorders>
              <w:top w:val="nil"/>
              <w:left w:val="single" w:sz="4" w:space="0" w:color="auto"/>
              <w:bottom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39,837,634,201</w:t>
            </w:r>
          </w:p>
        </w:tc>
        <w:tc>
          <w:tcPr>
            <w:tcW w:w="653" w:type="dxa"/>
            <w:tcBorders>
              <w:top w:val="nil"/>
              <w:left w:val="single" w:sz="4" w:space="0" w:color="auto"/>
              <w:bottom w:val="nil"/>
              <w:right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39.25</w:t>
            </w:r>
          </w:p>
        </w:tc>
      </w:tr>
      <w:tr w:rsidR="00A364A7" w:rsidRPr="00A364A7" w:rsidTr="00835208">
        <w:trPr>
          <w:cantSplit/>
          <w:trHeight w:val="1116"/>
        </w:trPr>
        <w:tc>
          <w:tcPr>
            <w:tcW w:w="3010" w:type="dxa"/>
            <w:tcBorders>
              <w:top w:val="nil"/>
              <w:left w:val="nil"/>
              <w:bottom w:val="nil"/>
              <w:right w:val="single" w:sz="4" w:space="0" w:color="auto"/>
            </w:tcBorders>
            <w:vAlign w:val="center"/>
            <w:hideMark/>
          </w:tcPr>
          <w:p w:rsidR="00BB7E33" w:rsidRPr="00A364A7" w:rsidRDefault="00BB7E33" w:rsidP="00BB7E33">
            <w:pPr>
              <w:widowControl w:val="0"/>
              <w:overflowPunct/>
              <w:ind w:leftChars="200" w:left="480" w:firstLineChars="0" w:firstLine="0"/>
              <w:jc w:val="distribute"/>
              <w:rPr>
                <w:rFonts w:cs="Times New Roman"/>
                <w:spacing w:val="-6"/>
                <w:kern w:val="0"/>
                <w:sz w:val="22"/>
                <w:szCs w:val="20"/>
              </w:rPr>
            </w:pPr>
            <w:r w:rsidRPr="00A364A7">
              <w:rPr>
                <w:rFonts w:cs="Times New Roman" w:hint="eastAsia"/>
                <w:spacing w:val="-6"/>
                <w:kern w:val="0"/>
                <w:sz w:val="22"/>
                <w:szCs w:val="20"/>
              </w:rPr>
              <w:t>淨資產</w:t>
            </w:r>
          </w:p>
        </w:tc>
        <w:tc>
          <w:tcPr>
            <w:tcW w:w="1770" w:type="dxa"/>
            <w:tcBorders>
              <w:top w:val="nil"/>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141,335,980,261</w:t>
            </w:r>
          </w:p>
        </w:tc>
        <w:tc>
          <w:tcPr>
            <w:tcW w:w="654"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72.65</w:t>
            </w:r>
          </w:p>
        </w:tc>
        <w:tc>
          <w:tcPr>
            <w:tcW w:w="1756"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101,498,346,060</w:t>
            </w:r>
          </w:p>
        </w:tc>
        <w:tc>
          <w:tcPr>
            <w:tcW w:w="669"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86.91</w:t>
            </w:r>
          </w:p>
        </w:tc>
        <w:tc>
          <w:tcPr>
            <w:tcW w:w="1407" w:type="dxa"/>
            <w:tcBorders>
              <w:top w:val="nil"/>
              <w:left w:val="single" w:sz="4"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39,837,634,201</w:t>
            </w:r>
          </w:p>
        </w:tc>
        <w:tc>
          <w:tcPr>
            <w:tcW w:w="653" w:type="dxa"/>
            <w:tcBorders>
              <w:top w:val="nil"/>
              <w:left w:val="single" w:sz="4" w:space="0" w:color="auto"/>
              <w:bottom w:val="nil"/>
              <w:right w:val="nil"/>
            </w:tcBorders>
            <w:vAlign w:val="center"/>
            <w:hideMark/>
          </w:tcPr>
          <w:p w:rsidR="00BB7E33" w:rsidRPr="00A364A7" w:rsidRDefault="00BB7E33" w:rsidP="00BB7E33">
            <w:pPr>
              <w:widowControl w:val="0"/>
              <w:overflowPunct/>
              <w:ind w:firstLineChars="0" w:firstLine="0"/>
              <w:jc w:val="right"/>
              <w:rPr>
                <w:rFonts w:ascii="新細明體" w:hAnsi="新細明體"/>
                <w:sz w:val="18"/>
              </w:rPr>
            </w:pPr>
            <w:r w:rsidRPr="00A364A7">
              <w:rPr>
                <w:rFonts w:ascii="新細明體" w:hAnsi="新細明體"/>
                <w:sz w:val="18"/>
              </w:rPr>
              <w:t>39.25</w:t>
            </w:r>
          </w:p>
        </w:tc>
      </w:tr>
      <w:tr w:rsidR="00A364A7" w:rsidRPr="00A364A7" w:rsidTr="00835208">
        <w:trPr>
          <w:cantSplit/>
          <w:trHeight w:val="1116"/>
        </w:trPr>
        <w:tc>
          <w:tcPr>
            <w:tcW w:w="3010" w:type="dxa"/>
            <w:tcBorders>
              <w:top w:val="nil"/>
              <w:left w:val="nil"/>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distribute"/>
              <w:rPr>
                <w:rFonts w:cs="Times New Roman"/>
                <w:spacing w:val="-6"/>
                <w:kern w:val="0"/>
                <w:sz w:val="22"/>
                <w:szCs w:val="20"/>
              </w:rPr>
            </w:pPr>
            <w:r w:rsidRPr="00A364A7">
              <w:rPr>
                <w:rFonts w:cs="Times New Roman" w:hint="eastAsia"/>
                <w:b/>
                <w:spacing w:val="-6"/>
                <w:kern w:val="0"/>
                <w:szCs w:val="20"/>
              </w:rPr>
              <w:t>合計</w:t>
            </w:r>
          </w:p>
        </w:tc>
        <w:tc>
          <w:tcPr>
            <w:tcW w:w="1770" w:type="dxa"/>
            <w:tcBorders>
              <w:top w:val="nil"/>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194,539,354,829</w:t>
            </w:r>
          </w:p>
        </w:tc>
        <w:tc>
          <w:tcPr>
            <w:tcW w:w="654" w:type="dxa"/>
            <w:tcBorders>
              <w:top w:val="nil"/>
              <w:left w:val="single" w:sz="4" w:space="0" w:color="auto"/>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100.00</w:t>
            </w:r>
          </w:p>
        </w:tc>
        <w:tc>
          <w:tcPr>
            <w:tcW w:w="1756" w:type="dxa"/>
            <w:tcBorders>
              <w:top w:val="nil"/>
              <w:left w:val="single" w:sz="4" w:space="0" w:color="auto"/>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116,788,503,167</w:t>
            </w:r>
          </w:p>
        </w:tc>
        <w:tc>
          <w:tcPr>
            <w:tcW w:w="669" w:type="dxa"/>
            <w:tcBorders>
              <w:top w:val="nil"/>
              <w:left w:val="single" w:sz="4" w:space="0" w:color="auto"/>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100.00</w:t>
            </w:r>
          </w:p>
        </w:tc>
        <w:tc>
          <w:tcPr>
            <w:tcW w:w="1407" w:type="dxa"/>
            <w:tcBorders>
              <w:top w:val="nil"/>
              <w:left w:val="single" w:sz="4" w:space="0" w:color="auto"/>
              <w:bottom w:val="single" w:sz="8" w:space="0" w:color="auto"/>
              <w:right w:val="single" w:sz="4" w:space="0" w:color="auto"/>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77,750,851,662</w:t>
            </w:r>
          </w:p>
        </w:tc>
        <w:tc>
          <w:tcPr>
            <w:tcW w:w="653" w:type="dxa"/>
            <w:tcBorders>
              <w:top w:val="nil"/>
              <w:left w:val="single" w:sz="4" w:space="0" w:color="auto"/>
              <w:bottom w:val="single" w:sz="8" w:space="0" w:color="auto"/>
              <w:right w:val="nil"/>
            </w:tcBorders>
            <w:vAlign w:val="center"/>
            <w:hideMark/>
          </w:tcPr>
          <w:p w:rsidR="00BB7E33" w:rsidRPr="00A364A7" w:rsidRDefault="00BB7E33" w:rsidP="00BB7E33">
            <w:pPr>
              <w:widowControl w:val="0"/>
              <w:overflowPunct/>
              <w:ind w:firstLineChars="0" w:firstLine="0"/>
              <w:jc w:val="right"/>
              <w:rPr>
                <w:rFonts w:ascii="新細明體" w:hAnsi="新細明體"/>
                <w:b/>
                <w:sz w:val="18"/>
              </w:rPr>
            </w:pPr>
            <w:r w:rsidRPr="00A364A7">
              <w:rPr>
                <w:rFonts w:ascii="新細明體" w:hAnsi="新細明體"/>
                <w:b/>
                <w:sz w:val="18"/>
              </w:rPr>
              <w:t>66.57</w:t>
            </w:r>
          </w:p>
        </w:tc>
      </w:tr>
    </w:tbl>
    <w:p w:rsidR="00CD7907" w:rsidRPr="00A364A7" w:rsidRDefault="00CD7907" w:rsidP="005F5BD2">
      <w:pPr>
        <w:tabs>
          <w:tab w:val="center" w:pos="4800"/>
        </w:tabs>
        <w:snapToGrid w:val="0"/>
        <w:ind w:left="-284" w:firstLineChars="0" w:firstLine="0"/>
        <w:jc w:val="center"/>
        <w:rPr>
          <w:b/>
          <w:sz w:val="32"/>
          <w:u w:val="single" w:color="000000"/>
        </w:rPr>
      </w:pPr>
      <w:r w:rsidRPr="00A364A7">
        <w:rPr>
          <w:rFonts w:hint="eastAsia"/>
          <w:b/>
          <w:sz w:val="32"/>
          <w:u w:val="single" w:color="000000"/>
        </w:rPr>
        <w:lastRenderedPageBreak/>
        <w:t xml:space="preserve">　</w:t>
      </w:r>
      <w:r w:rsidR="0028281E" w:rsidRPr="00A364A7">
        <w:rPr>
          <w:rFonts w:hint="eastAsia"/>
          <w:b/>
          <w:sz w:val="32"/>
          <w:u w:val="single" w:color="000000"/>
        </w:rPr>
        <w:t>衛生福利特別收入基金所屬分預算來源用途及餘</w:t>
      </w:r>
      <w:proofErr w:type="gramStart"/>
      <w:r w:rsidR="0028281E" w:rsidRPr="00A364A7">
        <w:rPr>
          <w:rFonts w:hint="eastAsia"/>
          <w:b/>
          <w:sz w:val="32"/>
          <w:u w:val="single" w:color="000000"/>
        </w:rPr>
        <w:t>絀</w:t>
      </w:r>
      <w:proofErr w:type="gramEnd"/>
      <w:r w:rsidR="0028281E" w:rsidRPr="00A364A7">
        <w:rPr>
          <w:rFonts w:hint="eastAsia"/>
          <w:b/>
          <w:sz w:val="32"/>
          <w:u w:val="single" w:color="000000"/>
        </w:rPr>
        <w:t>概況表</w:t>
      </w:r>
      <w:r w:rsidRPr="00A364A7">
        <w:rPr>
          <w:rFonts w:hint="eastAsia"/>
          <w:b/>
          <w:sz w:val="32"/>
          <w:u w:val="single" w:color="000000"/>
        </w:rPr>
        <w:t xml:space="preserve">　</w:t>
      </w:r>
    </w:p>
    <w:p w:rsidR="00CD7907" w:rsidRPr="00A364A7" w:rsidRDefault="00222553" w:rsidP="00C30336">
      <w:pPr>
        <w:tabs>
          <w:tab w:val="left" w:pos="4130"/>
          <w:tab w:val="left" w:pos="8189"/>
        </w:tabs>
        <w:overflowPunct/>
        <w:snapToGrid w:val="0"/>
        <w:ind w:firstLineChars="0" w:firstLine="0"/>
      </w:pPr>
      <w:r w:rsidRPr="00A364A7">
        <w:tab/>
      </w:r>
      <w:r w:rsidR="00CD7907" w:rsidRPr="00A364A7">
        <w:rPr>
          <w:rFonts w:hint="eastAsia"/>
        </w:rPr>
        <w:t>中華民國</w:t>
      </w:r>
      <w:proofErr w:type="gramStart"/>
      <w:r w:rsidR="00CD7907" w:rsidRPr="00A364A7">
        <w:rPr>
          <w:rFonts w:hint="eastAsia"/>
        </w:rPr>
        <w:t>1</w:t>
      </w:r>
      <w:r w:rsidR="0028281E" w:rsidRPr="00A364A7">
        <w:rPr>
          <w:rFonts w:hint="eastAsia"/>
        </w:rPr>
        <w:t>1</w:t>
      </w:r>
      <w:r w:rsidR="003551D4" w:rsidRPr="00A364A7">
        <w:rPr>
          <w:rFonts w:hint="eastAsia"/>
        </w:rPr>
        <w:t>1</w:t>
      </w:r>
      <w:proofErr w:type="gramEnd"/>
      <w:r w:rsidR="00CD7907" w:rsidRPr="00A364A7">
        <w:rPr>
          <w:rFonts w:hint="eastAsia"/>
        </w:rPr>
        <w:t>年度</w:t>
      </w:r>
      <w:r w:rsidR="00CD7907" w:rsidRPr="00A364A7">
        <w:tab/>
      </w:r>
      <w:r w:rsidR="00CD7907" w:rsidRPr="00A364A7">
        <w:rPr>
          <w:rFonts w:hint="eastAsia"/>
          <w:spacing w:val="-20"/>
        </w:rPr>
        <w:t>單位：新</w:t>
      </w:r>
      <w:r w:rsidR="00CD7907" w:rsidRPr="00A364A7">
        <w:rPr>
          <w:rFonts w:cs="Times New Roman" w:hint="eastAsia"/>
          <w:spacing w:val="-20"/>
          <w:kern w:val="0"/>
          <w:szCs w:val="20"/>
        </w:rPr>
        <w:t>臺幣</w:t>
      </w:r>
      <w:r w:rsidR="00CD7907" w:rsidRPr="00A364A7">
        <w:rPr>
          <w:rFonts w:hint="eastAsia"/>
          <w:spacing w:val="-20"/>
        </w:rPr>
        <w:t>千元</w:t>
      </w:r>
    </w:p>
    <w:tbl>
      <w:tblPr>
        <w:tblW w:w="988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99"/>
        <w:gridCol w:w="1037"/>
        <w:gridCol w:w="1078"/>
        <w:gridCol w:w="981"/>
        <w:gridCol w:w="861"/>
        <w:gridCol w:w="933"/>
        <w:gridCol w:w="657"/>
        <w:gridCol w:w="1370"/>
        <w:gridCol w:w="1370"/>
      </w:tblGrid>
      <w:tr w:rsidR="00A364A7" w:rsidRPr="00A364A7" w:rsidTr="0028281E">
        <w:trPr>
          <w:cantSplit/>
          <w:trHeight w:hRule="exact" w:val="349"/>
        </w:trPr>
        <w:tc>
          <w:tcPr>
            <w:tcW w:w="1599" w:type="dxa"/>
            <w:vMerge w:val="restart"/>
            <w:tcBorders>
              <w:top w:val="single" w:sz="8" w:space="0" w:color="auto"/>
              <w:left w:val="nil"/>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分預算名稱</w:t>
            </w:r>
          </w:p>
        </w:tc>
        <w:tc>
          <w:tcPr>
            <w:tcW w:w="1037"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基金來源</w:t>
            </w:r>
          </w:p>
        </w:tc>
        <w:tc>
          <w:tcPr>
            <w:tcW w:w="1078"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基金用途</w:t>
            </w:r>
          </w:p>
        </w:tc>
        <w:tc>
          <w:tcPr>
            <w:tcW w:w="3432" w:type="dxa"/>
            <w:gridSpan w:val="4"/>
            <w:tcBorders>
              <w:top w:val="single" w:sz="8" w:space="0" w:color="auto"/>
              <w:bottom w:val="single" w:sz="4" w:space="0" w:color="auto"/>
            </w:tcBorders>
            <w:vAlign w:val="center"/>
          </w:tcPr>
          <w:p w:rsidR="00CD7907" w:rsidRPr="00A364A7" w:rsidRDefault="00CD7907" w:rsidP="00CD7907">
            <w:pPr>
              <w:snapToGrid w:val="0"/>
              <w:ind w:leftChars="50" w:left="120" w:rightChars="50" w:right="120" w:firstLineChars="0" w:firstLine="0"/>
              <w:jc w:val="distribute"/>
              <w:rPr>
                <w:sz w:val="22"/>
              </w:rPr>
            </w:pPr>
            <w:r w:rsidRPr="00A364A7">
              <w:rPr>
                <w:rFonts w:hint="eastAsia"/>
                <w:sz w:val="22"/>
              </w:rPr>
              <w:t>本期賸餘（短</w:t>
            </w:r>
            <w:proofErr w:type="gramStart"/>
            <w:r w:rsidRPr="00A364A7">
              <w:rPr>
                <w:rFonts w:hint="eastAsia"/>
                <w:sz w:val="22"/>
              </w:rPr>
              <w:t>絀</w:t>
            </w:r>
            <w:proofErr w:type="gramEnd"/>
            <w:r w:rsidRPr="00A364A7">
              <w:rPr>
                <w:rFonts w:hint="eastAsia"/>
                <w:sz w:val="22"/>
              </w:rPr>
              <w:t>）</w:t>
            </w:r>
          </w:p>
        </w:tc>
        <w:tc>
          <w:tcPr>
            <w:tcW w:w="1370" w:type="dxa"/>
            <w:vMerge w:val="restart"/>
            <w:tcBorders>
              <w:top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pacing w:val="-6"/>
                <w:sz w:val="22"/>
              </w:rPr>
              <w:t>期初基金餘額</w:t>
            </w:r>
          </w:p>
        </w:tc>
        <w:tc>
          <w:tcPr>
            <w:tcW w:w="1370" w:type="dxa"/>
            <w:vMerge w:val="restart"/>
            <w:tcBorders>
              <w:top w:val="single" w:sz="8" w:space="0" w:color="auto"/>
              <w:right w:val="nil"/>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pacing w:val="-6"/>
                <w:sz w:val="22"/>
              </w:rPr>
              <w:t>期末基金餘額</w:t>
            </w:r>
          </w:p>
        </w:tc>
      </w:tr>
      <w:tr w:rsidR="00A364A7" w:rsidRPr="00A364A7" w:rsidTr="0028281E">
        <w:trPr>
          <w:cantSplit/>
          <w:trHeight w:hRule="exact" w:val="349"/>
        </w:trPr>
        <w:tc>
          <w:tcPr>
            <w:tcW w:w="1599" w:type="dxa"/>
            <w:vMerge/>
            <w:tcBorders>
              <w:left w:val="nil"/>
            </w:tcBorders>
            <w:vAlign w:val="center"/>
          </w:tcPr>
          <w:p w:rsidR="00CD7907" w:rsidRPr="00A364A7" w:rsidRDefault="00CD7907" w:rsidP="00CD7907">
            <w:pPr>
              <w:snapToGrid w:val="0"/>
              <w:ind w:leftChars="20" w:left="48" w:rightChars="20" w:right="48" w:firstLineChars="0" w:firstLine="0"/>
              <w:jc w:val="distribute"/>
              <w:rPr>
                <w:sz w:val="22"/>
              </w:rPr>
            </w:pPr>
          </w:p>
        </w:tc>
        <w:tc>
          <w:tcPr>
            <w:tcW w:w="1037" w:type="dxa"/>
            <w:vMerge/>
            <w:vAlign w:val="center"/>
          </w:tcPr>
          <w:p w:rsidR="00CD7907" w:rsidRPr="00A364A7" w:rsidRDefault="00CD7907" w:rsidP="00CD7907">
            <w:pPr>
              <w:snapToGrid w:val="0"/>
              <w:ind w:leftChars="20" w:left="48" w:rightChars="20" w:right="48" w:firstLineChars="0" w:firstLine="0"/>
              <w:jc w:val="distribute"/>
              <w:rPr>
                <w:sz w:val="22"/>
              </w:rPr>
            </w:pPr>
          </w:p>
        </w:tc>
        <w:tc>
          <w:tcPr>
            <w:tcW w:w="1078" w:type="dxa"/>
            <w:vMerge/>
            <w:vAlign w:val="center"/>
          </w:tcPr>
          <w:p w:rsidR="00CD7907" w:rsidRPr="00A364A7" w:rsidRDefault="00CD7907" w:rsidP="00CD7907">
            <w:pPr>
              <w:snapToGrid w:val="0"/>
              <w:ind w:leftChars="20" w:left="48" w:rightChars="20" w:right="48" w:firstLineChars="0" w:firstLine="0"/>
              <w:jc w:val="distribute"/>
              <w:rPr>
                <w:sz w:val="22"/>
              </w:rPr>
            </w:pPr>
          </w:p>
        </w:tc>
        <w:tc>
          <w:tcPr>
            <w:tcW w:w="981" w:type="dxa"/>
            <w:vMerge w:val="restart"/>
            <w:tcBorders>
              <w:top w:val="single" w:sz="4" w:space="0" w:color="auto"/>
              <w:bottom w:val="single" w:sz="4" w:space="0" w:color="auto"/>
            </w:tcBorders>
            <w:vAlign w:val="center"/>
          </w:tcPr>
          <w:p w:rsidR="00CD7907" w:rsidRPr="00A364A7" w:rsidRDefault="00CD7907" w:rsidP="00CD7907">
            <w:pPr>
              <w:spacing w:line="240" w:lineRule="exact"/>
              <w:ind w:leftChars="20" w:left="48" w:rightChars="20" w:right="48" w:firstLineChars="0" w:firstLine="0"/>
              <w:jc w:val="distribute"/>
              <w:rPr>
                <w:sz w:val="22"/>
              </w:rPr>
            </w:pPr>
            <w:r w:rsidRPr="00A364A7">
              <w:rPr>
                <w:rFonts w:hint="eastAsia"/>
                <w:sz w:val="22"/>
              </w:rPr>
              <w:t>預算數</w:t>
            </w:r>
          </w:p>
        </w:tc>
        <w:tc>
          <w:tcPr>
            <w:tcW w:w="861" w:type="dxa"/>
            <w:vMerge w:val="restart"/>
            <w:tcBorders>
              <w:top w:val="single" w:sz="4" w:space="0" w:color="auto"/>
              <w:bottom w:val="single" w:sz="4"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審定數</w:t>
            </w:r>
          </w:p>
        </w:tc>
        <w:tc>
          <w:tcPr>
            <w:tcW w:w="1590" w:type="dxa"/>
            <w:gridSpan w:val="2"/>
            <w:tcBorders>
              <w:top w:val="single" w:sz="4" w:space="0" w:color="auto"/>
              <w:bottom w:val="single" w:sz="4"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比較增減</w:t>
            </w:r>
          </w:p>
        </w:tc>
        <w:tc>
          <w:tcPr>
            <w:tcW w:w="1370" w:type="dxa"/>
            <w:vMerge/>
            <w:vAlign w:val="center"/>
          </w:tcPr>
          <w:p w:rsidR="00CD7907" w:rsidRPr="00A364A7" w:rsidRDefault="00CD7907" w:rsidP="00CD7907">
            <w:pPr>
              <w:snapToGrid w:val="0"/>
              <w:ind w:leftChars="20" w:left="48" w:rightChars="20" w:right="48" w:firstLineChars="0" w:firstLine="0"/>
              <w:jc w:val="distribute"/>
              <w:rPr>
                <w:spacing w:val="-6"/>
                <w:sz w:val="22"/>
              </w:rPr>
            </w:pPr>
          </w:p>
        </w:tc>
        <w:tc>
          <w:tcPr>
            <w:tcW w:w="1370" w:type="dxa"/>
            <w:vMerge/>
            <w:tcBorders>
              <w:right w:val="nil"/>
            </w:tcBorders>
            <w:vAlign w:val="center"/>
          </w:tcPr>
          <w:p w:rsidR="00CD7907" w:rsidRPr="00A364A7" w:rsidRDefault="00CD7907" w:rsidP="00CD7907">
            <w:pPr>
              <w:snapToGrid w:val="0"/>
              <w:ind w:leftChars="20" w:left="48" w:rightChars="20" w:right="48" w:firstLineChars="0" w:firstLine="0"/>
              <w:jc w:val="distribute"/>
              <w:rPr>
                <w:spacing w:val="-6"/>
                <w:sz w:val="22"/>
              </w:rPr>
            </w:pPr>
          </w:p>
        </w:tc>
      </w:tr>
      <w:tr w:rsidR="00A364A7" w:rsidRPr="00A364A7" w:rsidTr="0028281E">
        <w:trPr>
          <w:cantSplit/>
          <w:trHeight w:hRule="exact" w:val="349"/>
        </w:trPr>
        <w:tc>
          <w:tcPr>
            <w:tcW w:w="1599" w:type="dxa"/>
            <w:vMerge/>
            <w:tcBorders>
              <w:left w:val="nil"/>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p>
        </w:tc>
        <w:tc>
          <w:tcPr>
            <w:tcW w:w="1037" w:type="dxa"/>
            <w:vMerge/>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p>
        </w:tc>
        <w:tc>
          <w:tcPr>
            <w:tcW w:w="1078" w:type="dxa"/>
            <w:vMerge/>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p>
        </w:tc>
        <w:tc>
          <w:tcPr>
            <w:tcW w:w="981" w:type="dxa"/>
            <w:vMerge/>
            <w:tcBorders>
              <w:top w:val="single" w:sz="4" w:space="0" w:color="auto"/>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p>
        </w:tc>
        <w:tc>
          <w:tcPr>
            <w:tcW w:w="861" w:type="dxa"/>
            <w:vMerge/>
            <w:tcBorders>
              <w:top w:val="single" w:sz="4" w:space="0" w:color="auto"/>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p>
        </w:tc>
        <w:tc>
          <w:tcPr>
            <w:tcW w:w="933" w:type="dxa"/>
            <w:tcBorders>
              <w:top w:val="single" w:sz="4" w:space="0" w:color="auto"/>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金額</w:t>
            </w:r>
          </w:p>
        </w:tc>
        <w:tc>
          <w:tcPr>
            <w:tcW w:w="657" w:type="dxa"/>
            <w:tcBorders>
              <w:top w:val="single" w:sz="4" w:space="0" w:color="auto"/>
              <w:bottom w:val="single" w:sz="8" w:space="0" w:color="auto"/>
            </w:tcBorders>
            <w:vAlign w:val="center"/>
          </w:tcPr>
          <w:p w:rsidR="00CD7907" w:rsidRPr="00A364A7" w:rsidRDefault="00CD7907" w:rsidP="00CD7907">
            <w:pPr>
              <w:snapToGrid w:val="0"/>
              <w:ind w:leftChars="20" w:left="48" w:rightChars="20" w:right="48" w:firstLineChars="0" w:firstLine="0"/>
              <w:jc w:val="distribute"/>
              <w:rPr>
                <w:sz w:val="22"/>
              </w:rPr>
            </w:pPr>
            <w:r w:rsidRPr="00A364A7">
              <w:rPr>
                <w:rFonts w:hint="eastAsia"/>
                <w:sz w:val="22"/>
              </w:rPr>
              <w:t>％</w:t>
            </w:r>
          </w:p>
        </w:tc>
        <w:tc>
          <w:tcPr>
            <w:tcW w:w="1370" w:type="dxa"/>
            <w:vMerge/>
            <w:tcBorders>
              <w:bottom w:val="single" w:sz="8" w:space="0" w:color="auto"/>
            </w:tcBorders>
            <w:vAlign w:val="center"/>
          </w:tcPr>
          <w:p w:rsidR="00CD7907" w:rsidRPr="00A364A7" w:rsidRDefault="00CD7907" w:rsidP="00CD7907">
            <w:pPr>
              <w:snapToGrid w:val="0"/>
              <w:ind w:leftChars="20" w:left="48" w:rightChars="20" w:right="48" w:firstLineChars="0" w:firstLine="0"/>
              <w:jc w:val="distribute"/>
              <w:rPr>
                <w:spacing w:val="-6"/>
                <w:sz w:val="22"/>
              </w:rPr>
            </w:pPr>
          </w:p>
        </w:tc>
        <w:tc>
          <w:tcPr>
            <w:tcW w:w="1370" w:type="dxa"/>
            <w:vMerge/>
            <w:tcBorders>
              <w:bottom w:val="single" w:sz="8" w:space="0" w:color="auto"/>
              <w:right w:val="nil"/>
            </w:tcBorders>
            <w:vAlign w:val="center"/>
          </w:tcPr>
          <w:p w:rsidR="00CD7907" w:rsidRPr="00A364A7" w:rsidRDefault="00CD7907" w:rsidP="00CD7907">
            <w:pPr>
              <w:snapToGrid w:val="0"/>
              <w:ind w:leftChars="20" w:left="48" w:rightChars="20" w:right="48" w:firstLineChars="0" w:firstLine="0"/>
              <w:jc w:val="distribute"/>
              <w:rPr>
                <w:spacing w:val="-6"/>
                <w:sz w:val="22"/>
              </w:rPr>
            </w:pP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醫療發展基金</w:t>
            </w:r>
          </w:p>
        </w:tc>
        <w:tc>
          <w:tcPr>
            <w:tcW w:w="1037"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2,359,622</w:t>
            </w:r>
          </w:p>
        </w:tc>
        <w:tc>
          <w:tcPr>
            <w:tcW w:w="1078"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2,297,106</w:t>
            </w:r>
          </w:p>
        </w:tc>
        <w:tc>
          <w:tcPr>
            <w:tcW w:w="981"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- 199,619</w:t>
            </w:r>
          </w:p>
        </w:tc>
        <w:tc>
          <w:tcPr>
            <w:tcW w:w="861"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62,516</w:t>
            </w:r>
          </w:p>
        </w:tc>
        <w:tc>
          <w:tcPr>
            <w:tcW w:w="933"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262,135</w:t>
            </w:r>
          </w:p>
        </w:tc>
        <w:tc>
          <w:tcPr>
            <w:tcW w:w="657"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single" w:sz="8" w:space="0" w:color="auto"/>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2,211,086</w:t>
            </w:r>
          </w:p>
        </w:tc>
        <w:tc>
          <w:tcPr>
            <w:tcW w:w="1370" w:type="dxa"/>
            <w:tcBorders>
              <w:top w:val="single" w:sz="8" w:space="0" w:color="auto"/>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2,273,602</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全民健康保險</w:t>
            </w:r>
          </w:p>
          <w:p w:rsidR="00AD3045" w:rsidRPr="00A364A7" w:rsidRDefault="00AD3045" w:rsidP="00835208">
            <w:pPr>
              <w:spacing w:line="240" w:lineRule="exact"/>
              <w:ind w:rightChars="20" w:right="48" w:firstLineChars="0" w:firstLine="0"/>
              <w:jc w:val="distribute"/>
              <w:rPr>
                <w:sz w:val="22"/>
              </w:rPr>
            </w:pPr>
            <w:r w:rsidRPr="00A364A7">
              <w:rPr>
                <w:rFonts w:hint="eastAsia"/>
                <w:sz w:val="22"/>
              </w:rPr>
              <w:t>紓困基金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1,042,977</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994,037</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- 116,268</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48,940</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165,208</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2,003,463</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2,052,403</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藥害救濟基金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97,160</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74,680</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12,908</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22,479</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9,571</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74.15</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547,830</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570,309</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proofErr w:type="gramStart"/>
            <w:r w:rsidRPr="00A364A7">
              <w:rPr>
                <w:rFonts w:hint="eastAsia"/>
                <w:sz w:val="22"/>
              </w:rPr>
              <w:t>菸</w:t>
            </w:r>
            <w:proofErr w:type="gramEnd"/>
            <w:r w:rsidRPr="00A364A7">
              <w:rPr>
                <w:rFonts w:hint="eastAsia"/>
                <w:sz w:val="22"/>
              </w:rPr>
              <w:t>害防制及</w:t>
            </w:r>
          </w:p>
          <w:p w:rsidR="00AD3045" w:rsidRPr="00A364A7" w:rsidRDefault="00AD3045" w:rsidP="00835208">
            <w:pPr>
              <w:spacing w:line="240" w:lineRule="exact"/>
              <w:ind w:rightChars="20" w:right="48" w:firstLineChars="0" w:firstLine="0"/>
              <w:jc w:val="distribute"/>
              <w:rPr>
                <w:sz w:val="22"/>
              </w:rPr>
            </w:pPr>
            <w:r w:rsidRPr="00A364A7">
              <w:rPr>
                <w:rFonts w:hint="eastAsia"/>
                <w:sz w:val="22"/>
              </w:rPr>
              <w:t>衛生保健基金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7,929,368</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7,460,436</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- 378,555</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468,931</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847,486</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4,113,665</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4,582,596</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預防接種受害</w:t>
            </w:r>
          </w:p>
          <w:p w:rsidR="00AD3045" w:rsidRPr="00A364A7" w:rsidRDefault="00AD3045" w:rsidP="00835208">
            <w:pPr>
              <w:spacing w:line="240" w:lineRule="exact"/>
              <w:ind w:rightChars="20" w:right="48" w:firstLineChars="0" w:firstLine="0"/>
              <w:jc w:val="distribute"/>
              <w:rPr>
                <w:sz w:val="22"/>
              </w:rPr>
            </w:pPr>
            <w:r w:rsidRPr="00A364A7">
              <w:rPr>
                <w:rFonts w:hint="eastAsia"/>
                <w:sz w:val="22"/>
              </w:rPr>
              <w:t>救濟基金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68,218</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148,441</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- 49,567</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- 80,222</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- 30,655</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61.85</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267,281</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187,058</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疫苗基金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31,182,187</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30,133,491</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- 39,784</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1,048,695</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1,088,479</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1,695,059</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2,743,755</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pacing w:val="-14"/>
                <w:sz w:val="22"/>
              </w:rPr>
            </w:pPr>
            <w:r w:rsidRPr="00A364A7">
              <w:rPr>
                <w:rFonts w:hint="eastAsia"/>
                <w:spacing w:val="-14"/>
                <w:sz w:val="22"/>
              </w:rPr>
              <w:t>食品安全保護基金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17,549</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6,907</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10,946</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10,641</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- 304</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- 2.78</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850,047</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860,688</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z w:val="22"/>
              </w:rPr>
            </w:pPr>
            <w:r w:rsidRPr="00A364A7">
              <w:rPr>
                <w:rFonts w:hint="eastAsia"/>
                <w:sz w:val="22"/>
              </w:rPr>
              <w:t>社會福利基金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3,669,738</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3,400,412</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- 184,518</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269,326</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453,844</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4,616,965</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4,886,291</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pacing w:val="-14"/>
                <w:sz w:val="22"/>
              </w:rPr>
            </w:pPr>
            <w:r w:rsidRPr="00A364A7">
              <w:rPr>
                <w:rFonts w:hint="eastAsia"/>
                <w:spacing w:val="-14"/>
                <w:sz w:val="22"/>
              </w:rPr>
              <w:t>家庭暴力及性侵害</w:t>
            </w:r>
          </w:p>
          <w:p w:rsidR="00AD3045" w:rsidRPr="00A364A7" w:rsidRDefault="00AD3045" w:rsidP="00835208">
            <w:pPr>
              <w:spacing w:line="240" w:lineRule="exact"/>
              <w:ind w:rightChars="20" w:right="48" w:firstLineChars="0" w:firstLine="0"/>
              <w:jc w:val="distribute"/>
              <w:rPr>
                <w:sz w:val="22"/>
              </w:rPr>
            </w:pPr>
            <w:r w:rsidRPr="00A364A7">
              <w:rPr>
                <w:rFonts w:hint="eastAsia"/>
                <w:sz w:val="22"/>
              </w:rPr>
              <w:t>防治基金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366,143</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339,460</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- 88,851</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26,682</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115,533</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138,302</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164,984</w:t>
            </w:r>
          </w:p>
        </w:tc>
      </w:tr>
      <w:tr w:rsidR="00A364A7" w:rsidRPr="00A364A7" w:rsidTr="005F5BD2">
        <w:trPr>
          <w:cantSplit/>
          <w:trHeight w:val="1085"/>
        </w:trPr>
        <w:tc>
          <w:tcPr>
            <w:tcW w:w="1599" w:type="dxa"/>
            <w:tcBorders>
              <w:top w:val="nil"/>
              <w:left w:val="nil"/>
              <w:bottom w:val="nil"/>
              <w:right w:val="single" w:sz="4" w:space="0" w:color="auto"/>
            </w:tcBorders>
            <w:vAlign w:val="center"/>
          </w:tcPr>
          <w:p w:rsidR="00AD3045" w:rsidRPr="00A364A7" w:rsidRDefault="00AD3045" w:rsidP="00835208">
            <w:pPr>
              <w:spacing w:line="240" w:lineRule="exact"/>
              <w:ind w:rightChars="20" w:right="48" w:firstLineChars="0" w:firstLine="0"/>
              <w:jc w:val="distribute"/>
              <w:rPr>
                <w:spacing w:val="-14"/>
                <w:sz w:val="22"/>
              </w:rPr>
            </w:pPr>
            <w:r w:rsidRPr="00A364A7">
              <w:rPr>
                <w:rFonts w:hint="eastAsia"/>
                <w:spacing w:val="-14"/>
                <w:sz w:val="22"/>
              </w:rPr>
              <w:t>長照服務發展基金</w:t>
            </w:r>
          </w:p>
        </w:tc>
        <w:tc>
          <w:tcPr>
            <w:tcW w:w="103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93,815,939</w:t>
            </w:r>
          </w:p>
        </w:tc>
        <w:tc>
          <w:tcPr>
            <w:tcW w:w="1078"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55,908,728</w:t>
            </w:r>
          </w:p>
        </w:tc>
        <w:tc>
          <w:tcPr>
            <w:tcW w:w="98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728,488</w:t>
            </w:r>
          </w:p>
        </w:tc>
        <w:tc>
          <w:tcPr>
            <w:tcW w:w="861"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37,907,210</w:t>
            </w:r>
          </w:p>
        </w:tc>
        <w:tc>
          <w:tcPr>
            <w:tcW w:w="933"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37,178,722</w:t>
            </w:r>
          </w:p>
        </w:tc>
        <w:tc>
          <w:tcPr>
            <w:tcW w:w="657"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5,103.55</w:t>
            </w:r>
          </w:p>
        </w:tc>
        <w:tc>
          <w:tcPr>
            <w:tcW w:w="1370" w:type="dxa"/>
            <w:tcBorders>
              <w:top w:val="nil"/>
              <w:bottom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80,773,578</w:t>
            </w:r>
          </w:p>
        </w:tc>
        <w:tc>
          <w:tcPr>
            <w:tcW w:w="1370" w:type="dxa"/>
            <w:tcBorders>
              <w:top w:val="nil"/>
              <w:bottom w:val="nil"/>
              <w:right w:val="nil"/>
            </w:tcBorders>
            <w:shd w:val="clear" w:color="auto" w:fill="auto"/>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118,680,788</w:t>
            </w:r>
          </w:p>
        </w:tc>
      </w:tr>
      <w:tr w:rsidR="00A364A7" w:rsidRPr="00A364A7" w:rsidTr="006D19DF">
        <w:trPr>
          <w:cantSplit/>
          <w:trHeight w:val="1083"/>
        </w:trPr>
        <w:tc>
          <w:tcPr>
            <w:tcW w:w="1599" w:type="dxa"/>
            <w:tcBorders>
              <w:top w:val="nil"/>
              <w:left w:val="nil"/>
              <w:bottom w:val="single" w:sz="8" w:space="0" w:color="auto"/>
              <w:right w:val="single" w:sz="4" w:space="0" w:color="auto"/>
            </w:tcBorders>
            <w:vAlign w:val="center"/>
          </w:tcPr>
          <w:p w:rsidR="00AD3045" w:rsidRPr="00A364A7" w:rsidRDefault="00AD3045" w:rsidP="00835208">
            <w:pPr>
              <w:spacing w:line="240" w:lineRule="exact"/>
              <w:ind w:rightChars="20" w:right="48" w:firstLineChars="0" w:firstLine="0"/>
              <w:jc w:val="distribute"/>
              <w:rPr>
                <w:spacing w:val="-14"/>
                <w:sz w:val="22"/>
              </w:rPr>
            </w:pPr>
            <w:r w:rsidRPr="00A364A7">
              <w:rPr>
                <w:rFonts w:hint="eastAsia"/>
                <w:spacing w:val="-14"/>
                <w:sz w:val="22"/>
              </w:rPr>
              <w:t>生產事故救濟基金</w:t>
            </w:r>
          </w:p>
        </w:tc>
        <w:tc>
          <w:tcPr>
            <w:tcW w:w="1037"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283,548</w:t>
            </w:r>
          </w:p>
        </w:tc>
        <w:tc>
          <w:tcPr>
            <w:tcW w:w="1078"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251,750</w:t>
            </w:r>
          </w:p>
        </w:tc>
        <w:tc>
          <w:tcPr>
            <w:tcW w:w="981"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- 29,440</w:t>
            </w:r>
          </w:p>
        </w:tc>
        <w:tc>
          <w:tcPr>
            <w:tcW w:w="861"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31,797</w:t>
            </w:r>
          </w:p>
        </w:tc>
        <w:tc>
          <w:tcPr>
            <w:tcW w:w="933"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61,237</w:t>
            </w:r>
          </w:p>
        </w:tc>
        <w:tc>
          <w:tcPr>
            <w:tcW w:w="657"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w:t>
            </w:r>
          </w:p>
        </w:tc>
        <w:tc>
          <w:tcPr>
            <w:tcW w:w="1370" w:type="dxa"/>
            <w:tcBorders>
              <w:top w:val="nil"/>
              <w:bottom w:val="single" w:sz="8" w:space="0" w:color="auto"/>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160,737</w:t>
            </w:r>
          </w:p>
        </w:tc>
        <w:tc>
          <w:tcPr>
            <w:tcW w:w="1370" w:type="dxa"/>
            <w:tcBorders>
              <w:top w:val="nil"/>
              <w:bottom w:val="single" w:sz="8" w:space="0" w:color="auto"/>
              <w:right w:val="nil"/>
            </w:tcBorders>
            <w:vAlign w:val="center"/>
          </w:tcPr>
          <w:p w:rsidR="00AD3045" w:rsidRPr="00A364A7" w:rsidRDefault="00AD3045" w:rsidP="00835208">
            <w:pPr>
              <w:widowControl w:val="0"/>
              <w:overflowPunct/>
              <w:spacing w:line="240" w:lineRule="exact"/>
              <w:ind w:firstLineChars="0" w:firstLine="0"/>
              <w:jc w:val="right"/>
              <w:rPr>
                <w:rFonts w:ascii="新細明體" w:eastAsia="新細明體" w:hAnsi="新細明體" w:cs="Times New Roman"/>
                <w:noProof/>
                <w:sz w:val="18"/>
                <w:szCs w:val="18"/>
              </w:rPr>
            </w:pPr>
            <w:r w:rsidRPr="00A364A7">
              <w:rPr>
                <w:rFonts w:ascii="新細明體" w:eastAsia="新細明體" w:hAnsi="新細明體" w:cs="Times New Roman"/>
                <w:noProof/>
                <w:sz w:val="18"/>
                <w:szCs w:val="18"/>
              </w:rPr>
              <w:t>192,534</w:t>
            </w:r>
          </w:p>
        </w:tc>
      </w:tr>
    </w:tbl>
    <w:p w:rsidR="00CD7907" w:rsidRPr="00A364A7" w:rsidRDefault="00CD7907" w:rsidP="00DF3062">
      <w:pPr>
        <w:tabs>
          <w:tab w:val="center" w:pos="4800"/>
        </w:tabs>
        <w:spacing w:line="240" w:lineRule="exact"/>
        <w:ind w:left="360" w:hangingChars="200" w:hanging="360"/>
        <w:rPr>
          <w:sz w:val="18"/>
        </w:rPr>
      </w:pPr>
      <w:proofErr w:type="gramStart"/>
      <w:r w:rsidRPr="00A364A7">
        <w:rPr>
          <w:rFonts w:hint="eastAsia"/>
          <w:sz w:val="18"/>
        </w:rPr>
        <w:t>註</w:t>
      </w:r>
      <w:proofErr w:type="gramEnd"/>
      <w:r w:rsidRPr="00A364A7">
        <w:rPr>
          <w:rFonts w:hint="eastAsia"/>
          <w:sz w:val="18"/>
        </w:rPr>
        <w:t>：</w:t>
      </w:r>
      <w:r w:rsidR="0028281E" w:rsidRPr="00A364A7">
        <w:rPr>
          <w:rFonts w:hint="eastAsia"/>
          <w:sz w:val="18"/>
        </w:rPr>
        <w:t>本表係依本部審定該基金決算數額編列。</w:t>
      </w:r>
    </w:p>
    <w:sectPr w:rsidR="00CD7907" w:rsidRPr="00A364A7" w:rsidSect="00956B38">
      <w:headerReference w:type="even" r:id="rId16"/>
      <w:headerReference w:type="default" r:id="rId17"/>
      <w:footerReference w:type="even" r:id="rId18"/>
      <w:headerReference w:type="first" r:id="rId19"/>
      <w:footerReference w:type="first" r:id="rId20"/>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AF6" w:rsidRDefault="001A1AF6" w:rsidP="0001579B">
      <w:pPr>
        <w:ind w:firstLine="480"/>
      </w:pPr>
      <w:r>
        <w:separator/>
      </w:r>
    </w:p>
  </w:endnote>
  <w:endnote w:type="continuationSeparator" w:id="0">
    <w:p w:rsidR="001A1AF6" w:rsidRDefault="001A1AF6"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519627"/>
      <w:docPartObj>
        <w:docPartGallery w:val="Page Numbers (Bottom of Page)"/>
        <w:docPartUnique/>
      </w:docPartObj>
    </w:sdtPr>
    <w:sdtEndPr/>
    <w:sdtContent>
      <w:p w:rsidR="001A1AF6" w:rsidRDefault="001A1AF6" w:rsidP="004107ED">
        <w:pPr>
          <w:pStyle w:val="a5"/>
          <w:ind w:firstLine="400"/>
          <w:jc w:val="center"/>
        </w:pPr>
        <w:r>
          <w:fldChar w:fldCharType="begin"/>
        </w:r>
        <w:r>
          <w:instrText>PAGE   \* MERGEFORMAT</w:instrText>
        </w:r>
        <w:r>
          <w:fldChar w:fldCharType="separate"/>
        </w:r>
        <w:r w:rsidRPr="00A364A7">
          <w:rPr>
            <w:noProof/>
            <w:lang w:val="zh-TW"/>
          </w:rPr>
          <w:t>500</w:t>
        </w:r>
        <w:r>
          <w:fldChar w:fldCharType="end"/>
        </w:r>
      </w:p>
    </w:sdtContent>
  </w:sdt>
  <w:p w:rsidR="001A1AF6" w:rsidRDefault="001A1AF6" w:rsidP="00825B97">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793571"/>
      <w:docPartObj>
        <w:docPartGallery w:val="Page Numbers (Bottom of Page)"/>
        <w:docPartUnique/>
      </w:docPartObj>
    </w:sdtPr>
    <w:sdtEndPr/>
    <w:sdtContent>
      <w:p w:rsidR="00BC236F" w:rsidRDefault="00BC236F" w:rsidP="00BC236F">
        <w:pPr>
          <w:pStyle w:val="a5"/>
          <w:ind w:left="2" w:firstLineChars="6" w:firstLine="12"/>
          <w:jc w:val="center"/>
        </w:pPr>
        <w:r>
          <w:t>乙-</w:t>
        </w:r>
        <w:r>
          <w:fldChar w:fldCharType="begin"/>
        </w:r>
        <w:r>
          <w:instrText>PAGE   \* MERGEFORMAT</w:instrText>
        </w:r>
        <w:r>
          <w:fldChar w:fldCharType="separate"/>
        </w:r>
        <w:r w:rsidR="00A149F1" w:rsidRPr="00A149F1">
          <w:rPr>
            <w:noProof/>
            <w:lang w:val="zh-TW"/>
          </w:rPr>
          <w:t>512</w:t>
        </w:r>
        <w:r>
          <w:fldChar w:fldCharType="end"/>
        </w:r>
      </w:p>
    </w:sdtContent>
  </w:sdt>
  <w:p w:rsidR="001A1AF6" w:rsidRPr="004626DB" w:rsidRDefault="001A1AF6" w:rsidP="00956B38">
    <w:pPr>
      <w:pStyle w:val="a5"/>
      <w:ind w:leftChars="-35" w:left="-84" w:firstLineChars="41" w:firstLine="82"/>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4626DB">
    <w:pPr>
      <w:pStyle w:val="a5"/>
      <w:ind w:firstLine="40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712728"/>
      <w:docPartObj>
        <w:docPartGallery w:val="Page Numbers (Bottom of Page)"/>
        <w:docPartUnique/>
      </w:docPartObj>
    </w:sdtPr>
    <w:sdtEndPr/>
    <w:sdtContent>
      <w:p w:rsidR="001A1AF6" w:rsidRDefault="001A1AF6" w:rsidP="00E0732E">
        <w:pPr>
          <w:pStyle w:val="a5"/>
          <w:ind w:firstLine="400"/>
          <w:jc w:val="center"/>
        </w:pPr>
        <w:r>
          <w:fldChar w:fldCharType="begin"/>
        </w:r>
        <w:r>
          <w:instrText>PAGE   \* MERGEFORMAT</w:instrText>
        </w:r>
        <w:r>
          <w:fldChar w:fldCharType="separate"/>
        </w:r>
        <w:r w:rsidRPr="00A364A7">
          <w:rPr>
            <w:noProof/>
            <w:lang w:val="zh-TW"/>
          </w:rPr>
          <w:t>514</w:t>
        </w:r>
        <w:r>
          <w:fldChar w:fldCharType="end"/>
        </w:r>
      </w:p>
    </w:sdtContent>
  </w:sdt>
  <w:p w:rsidR="001A1AF6" w:rsidRDefault="001A1AF6" w:rsidP="00825B97">
    <w:pPr>
      <w:pStyle w:val="a5"/>
      <w:ind w:firstLine="40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AF6" w:rsidRDefault="001A1AF6" w:rsidP="0001579B">
      <w:pPr>
        <w:ind w:firstLine="480"/>
      </w:pPr>
      <w:r>
        <w:separator/>
      </w:r>
    </w:p>
  </w:footnote>
  <w:footnote w:type="continuationSeparator" w:id="0">
    <w:p w:rsidR="001A1AF6" w:rsidRDefault="001A1AF6"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825B97">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825B97">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4626DB">
    <w:pPr>
      <w:pStyle w:val="a3"/>
      <w:ind w:firstLine="40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825B97">
    <w:pPr>
      <w:pStyle w:val="a3"/>
      <w:ind w:firstLine="40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466282">
    <w:pPr>
      <w:pStyle w:val="a3"/>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AF6" w:rsidRDefault="001A1AF6"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7FB"/>
    <w:rsid w:val="00005D05"/>
    <w:rsid w:val="00006BE3"/>
    <w:rsid w:val="0000711D"/>
    <w:rsid w:val="0001173C"/>
    <w:rsid w:val="00012187"/>
    <w:rsid w:val="00014AB4"/>
    <w:rsid w:val="00015481"/>
    <w:rsid w:val="0001579B"/>
    <w:rsid w:val="0001689E"/>
    <w:rsid w:val="00017B22"/>
    <w:rsid w:val="00020A3C"/>
    <w:rsid w:val="00025EDB"/>
    <w:rsid w:val="000275CD"/>
    <w:rsid w:val="00031E3D"/>
    <w:rsid w:val="00033053"/>
    <w:rsid w:val="00035F8A"/>
    <w:rsid w:val="00036C3A"/>
    <w:rsid w:val="00041F67"/>
    <w:rsid w:val="0004378C"/>
    <w:rsid w:val="000476E1"/>
    <w:rsid w:val="00047E7B"/>
    <w:rsid w:val="00050B9A"/>
    <w:rsid w:val="00051B19"/>
    <w:rsid w:val="00053301"/>
    <w:rsid w:val="000545C4"/>
    <w:rsid w:val="0005776E"/>
    <w:rsid w:val="00060E0A"/>
    <w:rsid w:val="00065C94"/>
    <w:rsid w:val="000665FE"/>
    <w:rsid w:val="00066E13"/>
    <w:rsid w:val="00066E22"/>
    <w:rsid w:val="00066FAB"/>
    <w:rsid w:val="00067800"/>
    <w:rsid w:val="0007137E"/>
    <w:rsid w:val="00071C4A"/>
    <w:rsid w:val="000722F2"/>
    <w:rsid w:val="000723EA"/>
    <w:rsid w:val="000728AE"/>
    <w:rsid w:val="00072CA8"/>
    <w:rsid w:val="0007500F"/>
    <w:rsid w:val="00075110"/>
    <w:rsid w:val="00077130"/>
    <w:rsid w:val="0008697A"/>
    <w:rsid w:val="0008733E"/>
    <w:rsid w:val="00090F11"/>
    <w:rsid w:val="0009329C"/>
    <w:rsid w:val="00095E1D"/>
    <w:rsid w:val="000962A9"/>
    <w:rsid w:val="000A2813"/>
    <w:rsid w:val="000B01D6"/>
    <w:rsid w:val="000B179A"/>
    <w:rsid w:val="000B350F"/>
    <w:rsid w:val="000B3633"/>
    <w:rsid w:val="000B3748"/>
    <w:rsid w:val="000B3771"/>
    <w:rsid w:val="000B37F2"/>
    <w:rsid w:val="000B3906"/>
    <w:rsid w:val="000B3FA2"/>
    <w:rsid w:val="000B44D4"/>
    <w:rsid w:val="000B4844"/>
    <w:rsid w:val="000B6E4C"/>
    <w:rsid w:val="000C240F"/>
    <w:rsid w:val="000C4EA4"/>
    <w:rsid w:val="000C516D"/>
    <w:rsid w:val="000C79E7"/>
    <w:rsid w:val="000D445B"/>
    <w:rsid w:val="000D4B6B"/>
    <w:rsid w:val="000D69E7"/>
    <w:rsid w:val="000D74D3"/>
    <w:rsid w:val="000D756E"/>
    <w:rsid w:val="000D7E17"/>
    <w:rsid w:val="000E3B57"/>
    <w:rsid w:val="000E57C0"/>
    <w:rsid w:val="000E58C2"/>
    <w:rsid w:val="000E6341"/>
    <w:rsid w:val="000E68FD"/>
    <w:rsid w:val="000E71D3"/>
    <w:rsid w:val="000F0074"/>
    <w:rsid w:val="000F1526"/>
    <w:rsid w:val="000F67B2"/>
    <w:rsid w:val="001032BB"/>
    <w:rsid w:val="0010637D"/>
    <w:rsid w:val="00107196"/>
    <w:rsid w:val="0010780A"/>
    <w:rsid w:val="00112E54"/>
    <w:rsid w:val="001131C0"/>
    <w:rsid w:val="00113571"/>
    <w:rsid w:val="001136A8"/>
    <w:rsid w:val="00117A9B"/>
    <w:rsid w:val="00117FED"/>
    <w:rsid w:val="00120751"/>
    <w:rsid w:val="00120E0D"/>
    <w:rsid w:val="00121356"/>
    <w:rsid w:val="001226FE"/>
    <w:rsid w:val="0012775A"/>
    <w:rsid w:val="00132DD2"/>
    <w:rsid w:val="00133F61"/>
    <w:rsid w:val="0013507D"/>
    <w:rsid w:val="00135AF0"/>
    <w:rsid w:val="0013761F"/>
    <w:rsid w:val="00140E78"/>
    <w:rsid w:val="0014128A"/>
    <w:rsid w:val="0014254D"/>
    <w:rsid w:val="00146813"/>
    <w:rsid w:val="00150D77"/>
    <w:rsid w:val="001517CB"/>
    <w:rsid w:val="00151EDF"/>
    <w:rsid w:val="00152AA0"/>
    <w:rsid w:val="00155FD9"/>
    <w:rsid w:val="00157398"/>
    <w:rsid w:val="0016133D"/>
    <w:rsid w:val="0016156A"/>
    <w:rsid w:val="00161EB5"/>
    <w:rsid w:val="001716D5"/>
    <w:rsid w:val="00171E19"/>
    <w:rsid w:val="00174294"/>
    <w:rsid w:val="00177077"/>
    <w:rsid w:val="00180715"/>
    <w:rsid w:val="00183E74"/>
    <w:rsid w:val="00186B1D"/>
    <w:rsid w:val="00187007"/>
    <w:rsid w:val="00191A23"/>
    <w:rsid w:val="00191E38"/>
    <w:rsid w:val="00195B9B"/>
    <w:rsid w:val="001A145D"/>
    <w:rsid w:val="001A1AF6"/>
    <w:rsid w:val="001A22AB"/>
    <w:rsid w:val="001A4CFE"/>
    <w:rsid w:val="001B11E8"/>
    <w:rsid w:val="001B1A5A"/>
    <w:rsid w:val="001B2BC3"/>
    <w:rsid w:val="001B2E6E"/>
    <w:rsid w:val="001B5641"/>
    <w:rsid w:val="001B6125"/>
    <w:rsid w:val="001C04AF"/>
    <w:rsid w:val="001C054C"/>
    <w:rsid w:val="001C3EF7"/>
    <w:rsid w:val="001C568D"/>
    <w:rsid w:val="001C5FD6"/>
    <w:rsid w:val="001D1834"/>
    <w:rsid w:val="001D1B7C"/>
    <w:rsid w:val="001D64E7"/>
    <w:rsid w:val="001E1622"/>
    <w:rsid w:val="001E1F7B"/>
    <w:rsid w:val="001E217E"/>
    <w:rsid w:val="001E73A4"/>
    <w:rsid w:val="001F3395"/>
    <w:rsid w:val="001F5235"/>
    <w:rsid w:val="001F6A5B"/>
    <w:rsid w:val="001F74B8"/>
    <w:rsid w:val="00201A79"/>
    <w:rsid w:val="002035F0"/>
    <w:rsid w:val="00203EDE"/>
    <w:rsid w:val="00205E33"/>
    <w:rsid w:val="00205F8B"/>
    <w:rsid w:val="00206A02"/>
    <w:rsid w:val="00207125"/>
    <w:rsid w:val="00207D97"/>
    <w:rsid w:val="00210B17"/>
    <w:rsid w:val="002136CF"/>
    <w:rsid w:val="002165EA"/>
    <w:rsid w:val="002206A9"/>
    <w:rsid w:val="00221915"/>
    <w:rsid w:val="00222553"/>
    <w:rsid w:val="00222820"/>
    <w:rsid w:val="00222A29"/>
    <w:rsid w:val="00225597"/>
    <w:rsid w:val="002257F4"/>
    <w:rsid w:val="00231C45"/>
    <w:rsid w:val="00233711"/>
    <w:rsid w:val="00235ADA"/>
    <w:rsid w:val="00236943"/>
    <w:rsid w:val="002369A3"/>
    <w:rsid w:val="0023753F"/>
    <w:rsid w:val="00240D57"/>
    <w:rsid w:val="00241C1D"/>
    <w:rsid w:val="00243539"/>
    <w:rsid w:val="00245F49"/>
    <w:rsid w:val="00246044"/>
    <w:rsid w:val="0025202F"/>
    <w:rsid w:val="00252A1C"/>
    <w:rsid w:val="0025573E"/>
    <w:rsid w:val="00255FC1"/>
    <w:rsid w:val="00257A5C"/>
    <w:rsid w:val="00257F38"/>
    <w:rsid w:val="002629DF"/>
    <w:rsid w:val="002630D2"/>
    <w:rsid w:val="00263673"/>
    <w:rsid w:val="0026480B"/>
    <w:rsid w:val="00265528"/>
    <w:rsid w:val="00266891"/>
    <w:rsid w:val="00266A79"/>
    <w:rsid w:val="002678D3"/>
    <w:rsid w:val="00270622"/>
    <w:rsid w:val="00271153"/>
    <w:rsid w:val="00271766"/>
    <w:rsid w:val="0027317A"/>
    <w:rsid w:val="002744F7"/>
    <w:rsid w:val="00276865"/>
    <w:rsid w:val="00277456"/>
    <w:rsid w:val="0028067F"/>
    <w:rsid w:val="002808E0"/>
    <w:rsid w:val="002808F0"/>
    <w:rsid w:val="00282155"/>
    <w:rsid w:val="0028281E"/>
    <w:rsid w:val="00284105"/>
    <w:rsid w:val="002848A1"/>
    <w:rsid w:val="00285ACA"/>
    <w:rsid w:val="002879ED"/>
    <w:rsid w:val="00290CB3"/>
    <w:rsid w:val="002927AF"/>
    <w:rsid w:val="00296630"/>
    <w:rsid w:val="002A0674"/>
    <w:rsid w:val="002A1D99"/>
    <w:rsid w:val="002A276F"/>
    <w:rsid w:val="002A39B9"/>
    <w:rsid w:val="002A4A6E"/>
    <w:rsid w:val="002B12B9"/>
    <w:rsid w:val="002B4E44"/>
    <w:rsid w:val="002B7B42"/>
    <w:rsid w:val="002C47BD"/>
    <w:rsid w:val="002C50F3"/>
    <w:rsid w:val="002D1C8B"/>
    <w:rsid w:val="002D458D"/>
    <w:rsid w:val="002D4B49"/>
    <w:rsid w:val="002D4D8D"/>
    <w:rsid w:val="002D5431"/>
    <w:rsid w:val="002D6C0E"/>
    <w:rsid w:val="002D6F14"/>
    <w:rsid w:val="002D758F"/>
    <w:rsid w:val="002D7812"/>
    <w:rsid w:val="002E006E"/>
    <w:rsid w:val="002E1434"/>
    <w:rsid w:val="002E20A2"/>
    <w:rsid w:val="002E40B6"/>
    <w:rsid w:val="002E4950"/>
    <w:rsid w:val="002E5546"/>
    <w:rsid w:val="002E615A"/>
    <w:rsid w:val="002E7BA5"/>
    <w:rsid w:val="002F060C"/>
    <w:rsid w:val="002F7E7F"/>
    <w:rsid w:val="00300287"/>
    <w:rsid w:val="0030368B"/>
    <w:rsid w:val="00303D58"/>
    <w:rsid w:val="003043DA"/>
    <w:rsid w:val="00304B79"/>
    <w:rsid w:val="00304C2A"/>
    <w:rsid w:val="00306988"/>
    <w:rsid w:val="00307245"/>
    <w:rsid w:val="003113C0"/>
    <w:rsid w:val="003124D2"/>
    <w:rsid w:val="00314579"/>
    <w:rsid w:val="0031474F"/>
    <w:rsid w:val="00317260"/>
    <w:rsid w:val="003205BF"/>
    <w:rsid w:val="00323F71"/>
    <w:rsid w:val="0032449E"/>
    <w:rsid w:val="0032556A"/>
    <w:rsid w:val="0032597A"/>
    <w:rsid w:val="00325DDB"/>
    <w:rsid w:val="003265AD"/>
    <w:rsid w:val="003311E7"/>
    <w:rsid w:val="00331C88"/>
    <w:rsid w:val="00332ADD"/>
    <w:rsid w:val="00332DEA"/>
    <w:rsid w:val="00343AD3"/>
    <w:rsid w:val="00347152"/>
    <w:rsid w:val="00352148"/>
    <w:rsid w:val="003549DA"/>
    <w:rsid w:val="003551D4"/>
    <w:rsid w:val="00355E35"/>
    <w:rsid w:val="00356112"/>
    <w:rsid w:val="003605EA"/>
    <w:rsid w:val="00360DE1"/>
    <w:rsid w:val="0036368B"/>
    <w:rsid w:val="0036635D"/>
    <w:rsid w:val="003666D1"/>
    <w:rsid w:val="0037218B"/>
    <w:rsid w:val="00372887"/>
    <w:rsid w:val="00380291"/>
    <w:rsid w:val="00380EE1"/>
    <w:rsid w:val="00382A3D"/>
    <w:rsid w:val="003834EA"/>
    <w:rsid w:val="003869BA"/>
    <w:rsid w:val="00386A4E"/>
    <w:rsid w:val="00387BCF"/>
    <w:rsid w:val="0039441F"/>
    <w:rsid w:val="003956D6"/>
    <w:rsid w:val="003A445C"/>
    <w:rsid w:val="003A6221"/>
    <w:rsid w:val="003B2092"/>
    <w:rsid w:val="003B23AA"/>
    <w:rsid w:val="003B5551"/>
    <w:rsid w:val="003C01B9"/>
    <w:rsid w:val="003C52F9"/>
    <w:rsid w:val="003C5477"/>
    <w:rsid w:val="003C70DA"/>
    <w:rsid w:val="003D01AD"/>
    <w:rsid w:val="003D126D"/>
    <w:rsid w:val="003D173C"/>
    <w:rsid w:val="003D1963"/>
    <w:rsid w:val="003D2306"/>
    <w:rsid w:val="003D232D"/>
    <w:rsid w:val="003D2442"/>
    <w:rsid w:val="003E1D26"/>
    <w:rsid w:val="003E27A3"/>
    <w:rsid w:val="003E2ECB"/>
    <w:rsid w:val="003E5359"/>
    <w:rsid w:val="003F0A6E"/>
    <w:rsid w:val="003F38B7"/>
    <w:rsid w:val="003F4A04"/>
    <w:rsid w:val="003F7316"/>
    <w:rsid w:val="00401A72"/>
    <w:rsid w:val="004024A0"/>
    <w:rsid w:val="0040338A"/>
    <w:rsid w:val="00403879"/>
    <w:rsid w:val="00405FAF"/>
    <w:rsid w:val="00406482"/>
    <w:rsid w:val="00406C63"/>
    <w:rsid w:val="00410778"/>
    <w:rsid w:val="004107ED"/>
    <w:rsid w:val="00412699"/>
    <w:rsid w:val="00412EE9"/>
    <w:rsid w:val="00412F9A"/>
    <w:rsid w:val="00413080"/>
    <w:rsid w:val="00413334"/>
    <w:rsid w:val="00413953"/>
    <w:rsid w:val="0041571C"/>
    <w:rsid w:val="00420CE8"/>
    <w:rsid w:val="00421CB7"/>
    <w:rsid w:val="00422126"/>
    <w:rsid w:val="004253A7"/>
    <w:rsid w:val="00425B7A"/>
    <w:rsid w:val="00432525"/>
    <w:rsid w:val="004350AA"/>
    <w:rsid w:val="00436A16"/>
    <w:rsid w:val="0043758F"/>
    <w:rsid w:val="00440846"/>
    <w:rsid w:val="00443817"/>
    <w:rsid w:val="00446EB1"/>
    <w:rsid w:val="0045122E"/>
    <w:rsid w:val="00451892"/>
    <w:rsid w:val="00456645"/>
    <w:rsid w:val="00460BEB"/>
    <w:rsid w:val="00461A8B"/>
    <w:rsid w:val="004626DB"/>
    <w:rsid w:val="00462FDE"/>
    <w:rsid w:val="00463132"/>
    <w:rsid w:val="0046340C"/>
    <w:rsid w:val="00463EF3"/>
    <w:rsid w:val="00465DB8"/>
    <w:rsid w:val="00466282"/>
    <w:rsid w:val="00472E58"/>
    <w:rsid w:val="004742E1"/>
    <w:rsid w:val="00474965"/>
    <w:rsid w:val="00476CA6"/>
    <w:rsid w:val="00477E7E"/>
    <w:rsid w:val="00484990"/>
    <w:rsid w:val="00491297"/>
    <w:rsid w:val="004917F5"/>
    <w:rsid w:val="0049254D"/>
    <w:rsid w:val="00492BEA"/>
    <w:rsid w:val="00495347"/>
    <w:rsid w:val="004A02BE"/>
    <w:rsid w:val="004A1360"/>
    <w:rsid w:val="004A5B2D"/>
    <w:rsid w:val="004A7548"/>
    <w:rsid w:val="004A76D8"/>
    <w:rsid w:val="004B1468"/>
    <w:rsid w:val="004B2D69"/>
    <w:rsid w:val="004B4537"/>
    <w:rsid w:val="004B5297"/>
    <w:rsid w:val="004B63F4"/>
    <w:rsid w:val="004B7D2E"/>
    <w:rsid w:val="004C2886"/>
    <w:rsid w:val="004C52FF"/>
    <w:rsid w:val="004C5958"/>
    <w:rsid w:val="004D1446"/>
    <w:rsid w:val="004D496D"/>
    <w:rsid w:val="004D70D8"/>
    <w:rsid w:val="004E184F"/>
    <w:rsid w:val="004E1CB3"/>
    <w:rsid w:val="004E3392"/>
    <w:rsid w:val="004E3ECE"/>
    <w:rsid w:val="004E6738"/>
    <w:rsid w:val="004E7173"/>
    <w:rsid w:val="004F0C43"/>
    <w:rsid w:val="004F1285"/>
    <w:rsid w:val="004F2322"/>
    <w:rsid w:val="004F3768"/>
    <w:rsid w:val="004F54EA"/>
    <w:rsid w:val="005023AE"/>
    <w:rsid w:val="005042A6"/>
    <w:rsid w:val="00504BA4"/>
    <w:rsid w:val="00505CC5"/>
    <w:rsid w:val="0050673E"/>
    <w:rsid w:val="0050698F"/>
    <w:rsid w:val="00507DB0"/>
    <w:rsid w:val="00512633"/>
    <w:rsid w:val="00513F7A"/>
    <w:rsid w:val="00517B4C"/>
    <w:rsid w:val="00517D88"/>
    <w:rsid w:val="00521212"/>
    <w:rsid w:val="00521A12"/>
    <w:rsid w:val="00522200"/>
    <w:rsid w:val="00522CA3"/>
    <w:rsid w:val="00523075"/>
    <w:rsid w:val="00523F13"/>
    <w:rsid w:val="00531C12"/>
    <w:rsid w:val="00534BA6"/>
    <w:rsid w:val="00535471"/>
    <w:rsid w:val="00535485"/>
    <w:rsid w:val="00540C02"/>
    <w:rsid w:val="00541BA3"/>
    <w:rsid w:val="0054256A"/>
    <w:rsid w:val="00543CBB"/>
    <w:rsid w:val="00543D56"/>
    <w:rsid w:val="00550E24"/>
    <w:rsid w:val="00550FE6"/>
    <w:rsid w:val="005519FF"/>
    <w:rsid w:val="00551BBA"/>
    <w:rsid w:val="00553092"/>
    <w:rsid w:val="00554555"/>
    <w:rsid w:val="0055604B"/>
    <w:rsid w:val="005579B2"/>
    <w:rsid w:val="00560415"/>
    <w:rsid w:val="005606B2"/>
    <w:rsid w:val="0056366E"/>
    <w:rsid w:val="00563BBF"/>
    <w:rsid w:val="00564471"/>
    <w:rsid w:val="005658B9"/>
    <w:rsid w:val="00566888"/>
    <w:rsid w:val="00574A64"/>
    <w:rsid w:val="00574CC8"/>
    <w:rsid w:val="00575E45"/>
    <w:rsid w:val="005762E1"/>
    <w:rsid w:val="00577EB8"/>
    <w:rsid w:val="005827EC"/>
    <w:rsid w:val="00582A09"/>
    <w:rsid w:val="00582FC0"/>
    <w:rsid w:val="00583581"/>
    <w:rsid w:val="00591B74"/>
    <w:rsid w:val="0059233B"/>
    <w:rsid w:val="00593620"/>
    <w:rsid w:val="005964F4"/>
    <w:rsid w:val="00596E0A"/>
    <w:rsid w:val="005970C5"/>
    <w:rsid w:val="00597E35"/>
    <w:rsid w:val="005A0C98"/>
    <w:rsid w:val="005A13E7"/>
    <w:rsid w:val="005A6773"/>
    <w:rsid w:val="005A6797"/>
    <w:rsid w:val="005A67A0"/>
    <w:rsid w:val="005A6F5C"/>
    <w:rsid w:val="005B08A1"/>
    <w:rsid w:val="005B0DA4"/>
    <w:rsid w:val="005B3FD8"/>
    <w:rsid w:val="005C45A4"/>
    <w:rsid w:val="005C5D35"/>
    <w:rsid w:val="005D0B0C"/>
    <w:rsid w:val="005D1C83"/>
    <w:rsid w:val="005D1EC3"/>
    <w:rsid w:val="005D3EEA"/>
    <w:rsid w:val="005D4D7A"/>
    <w:rsid w:val="005D5389"/>
    <w:rsid w:val="005D564A"/>
    <w:rsid w:val="005D65C8"/>
    <w:rsid w:val="005D69D7"/>
    <w:rsid w:val="005D7893"/>
    <w:rsid w:val="005E0065"/>
    <w:rsid w:val="005E0512"/>
    <w:rsid w:val="005E1A0B"/>
    <w:rsid w:val="005E45B4"/>
    <w:rsid w:val="005E6B43"/>
    <w:rsid w:val="005E71DF"/>
    <w:rsid w:val="005E7288"/>
    <w:rsid w:val="005F0EA9"/>
    <w:rsid w:val="005F27A6"/>
    <w:rsid w:val="005F31DD"/>
    <w:rsid w:val="005F3D1B"/>
    <w:rsid w:val="005F5BD2"/>
    <w:rsid w:val="005F7F31"/>
    <w:rsid w:val="006011C0"/>
    <w:rsid w:val="00602742"/>
    <w:rsid w:val="00602994"/>
    <w:rsid w:val="006139F9"/>
    <w:rsid w:val="00616A4A"/>
    <w:rsid w:val="00617788"/>
    <w:rsid w:val="00620717"/>
    <w:rsid w:val="00620A36"/>
    <w:rsid w:val="006215EF"/>
    <w:rsid w:val="00622B97"/>
    <w:rsid w:val="00623178"/>
    <w:rsid w:val="0062469E"/>
    <w:rsid w:val="00626272"/>
    <w:rsid w:val="0063069B"/>
    <w:rsid w:val="00630B2D"/>
    <w:rsid w:val="00634588"/>
    <w:rsid w:val="0063740B"/>
    <w:rsid w:val="00642526"/>
    <w:rsid w:val="006438AD"/>
    <w:rsid w:val="00644A74"/>
    <w:rsid w:val="00652331"/>
    <w:rsid w:val="00653360"/>
    <w:rsid w:val="006558FF"/>
    <w:rsid w:val="00657998"/>
    <w:rsid w:val="006635D3"/>
    <w:rsid w:val="00664268"/>
    <w:rsid w:val="00672BB9"/>
    <w:rsid w:val="006765CF"/>
    <w:rsid w:val="00677B03"/>
    <w:rsid w:val="006801A2"/>
    <w:rsid w:val="00681D49"/>
    <w:rsid w:val="006913D1"/>
    <w:rsid w:val="0069295C"/>
    <w:rsid w:val="0069345F"/>
    <w:rsid w:val="0069541D"/>
    <w:rsid w:val="00695946"/>
    <w:rsid w:val="006962E7"/>
    <w:rsid w:val="0069667E"/>
    <w:rsid w:val="00696B1A"/>
    <w:rsid w:val="00697A5A"/>
    <w:rsid w:val="006A519C"/>
    <w:rsid w:val="006A60AF"/>
    <w:rsid w:val="006B75E9"/>
    <w:rsid w:val="006C1765"/>
    <w:rsid w:val="006C2F1B"/>
    <w:rsid w:val="006C3304"/>
    <w:rsid w:val="006C3707"/>
    <w:rsid w:val="006C6B32"/>
    <w:rsid w:val="006C7238"/>
    <w:rsid w:val="006D19DF"/>
    <w:rsid w:val="006D1E22"/>
    <w:rsid w:val="006D4E94"/>
    <w:rsid w:val="006D549B"/>
    <w:rsid w:val="006D5546"/>
    <w:rsid w:val="006E1692"/>
    <w:rsid w:val="006E3768"/>
    <w:rsid w:val="006E49C6"/>
    <w:rsid w:val="006E5A9D"/>
    <w:rsid w:val="006E7EC8"/>
    <w:rsid w:val="006F344C"/>
    <w:rsid w:val="006F4A2B"/>
    <w:rsid w:val="006F57BD"/>
    <w:rsid w:val="006F75EF"/>
    <w:rsid w:val="00701103"/>
    <w:rsid w:val="00701AAA"/>
    <w:rsid w:val="0070265C"/>
    <w:rsid w:val="00704B2F"/>
    <w:rsid w:val="00705601"/>
    <w:rsid w:val="00705A77"/>
    <w:rsid w:val="00705B95"/>
    <w:rsid w:val="00707467"/>
    <w:rsid w:val="00710D0B"/>
    <w:rsid w:val="00712825"/>
    <w:rsid w:val="007166F9"/>
    <w:rsid w:val="007204CF"/>
    <w:rsid w:val="007301EC"/>
    <w:rsid w:val="007343A0"/>
    <w:rsid w:val="00735579"/>
    <w:rsid w:val="007371AD"/>
    <w:rsid w:val="007379F3"/>
    <w:rsid w:val="00740F67"/>
    <w:rsid w:val="0074204A"/>
    <w:rsid w:val="007455CF"/>
    <w:rsid w:val="0074590F"/>
    <w:rsid w:val="00745E23"/>
    <w:rsid w:val="007464CA"/>
    <w:rsid w:val="0074659A"/>
    <w:rsid w:val="00746DA4"/>
    <w:rsid w:val="00752858"/>
    <w:rsid w:val="00755DE1"/>
    <w:rsid w:val="00764140"/>
    <w:rsid w:val="00764B7D"/>
    <w:rsid w:val="00764F9D"/>
    <w:rsid w:val="007674D5"/>
    <w:rsid w:val="00767574"/>
    <w:rsid w:val="00770C60"/>
    <w:rsid w:val="007721A5"/>
    <w:rsid w:val="007736FC"/>
    <w:rsid w:val="007737D7"/>
    <w:rsid w:val="00774BB0"/>
    <w:rsid w:val="00780995"/>
    <w:rsid w:val="00783690"/>
    <w:rsid w:val="0078604F"/>
    <w:rsid w:val="00786175"/>
    <w:rsid w:val="007863E1"/>
    <w:rsid w:val="007875C2"/>
    <w:rsid w:val="00787C21"/>
    <w:rsid w:val="007901EF"/>
    <w:rsid w:val="00792EA7"/>
    <w:rsid w:val="00794529"/>
    <w:rsid w:val="007A0539"/>
    <w:rsid w:val="007A219B"/>
    <w:rsid w:val="007A36DC"/>
    <w:rsid w:val="007A3B3D"/>
    <w:rsid w:val="007A6DF8"/>
    <w:rsid w:val="007A7B2C"/>
    <w:rsid w:val="007A7D7C"/>
    <w:rsid w:val="007B0816"/>
    <w:rsid w:val="007B1C1B"/>
    <w:rsid w:val="007B322B"/>
    <w:rsid w:val="007B3A6C"/>
    <w:rsid w:val="007B6C9F"/>
    <w:rsid w:val="007B7053"/>
    <w:rsid w:val="007C13CE"/>
    <w:rsid w:val="007C2574"/>
    <w:rsid w:val="007C58D4"/>
    <w:rsid w:val="007D03E9"/>
    <w:rsid w:val="007D0C7A"/>
    <w:rsid w:val="007D52CE"/>
    <w:rsid w:val="007D5B37"/>
    <w:rsid w:val="007E0073"/>
    <w:rsid w:val="007E03E9"/>
    <w:rsid w:val="007E09C1"/>
    <w:rsid w:val="007E1F11"/>
    <w:rsid w:val="007E2AA5"/>
    <w:rsid w:val="007E44BD"/>
    <w:rsid w:val="007E463A"/>
    <w:rsid w:val="007E5C86"/>
    <w:rsid w:val="007E75A7"/>
    <w:rsid w:val="007F048C"/>
    <w:rsid w:val="007F1BBC"/>
    <w:rsid w:val="007F2004"/>
    <w:rsid w:val="007F4219"/>
    <w:rsid w:val="007F5F95"/>
    <w:rsid w:val="00803859"/>
    <w:rsid w:val="00807DBD"/>
    <w:rsid w:val="00812430"/>
    <w:rsid w:val="00812DA8"/>
    <w:rsid w:val="008141F0"/>
    <w:rsid w:val="008147CE"/>
    <w:rsid w:val="008154B0"/>
    <w:rsid w:val="008159EE"/>
    <w:rsid w:val="00816B3C"/>
    <w:rsid w:val="00822B0A"/>
    <w:rsid w:val="0082312F"/>
    <w:rsid w:val="00823C9E"/>
    <w:rsid w:val="00825B97"/>
    <w:rsid w:val="008267CD"/>
    <w:rsid w:val="00826999"/>
    <w:rsid w:val="00833DFE"/>
    <w:rsid w:val="00833E33"/>
    <w:rsid w:val="00833F2C"/>
    <w:rsid w:val="00835208"/>
    <w:rsid w:val="008374D8"/>
    <w:rsid w:val="00840BDF"/>
    <w:rsid w:val="0084114A"/>
    <w:rsid w:val="00845A6D"/>
    <w:rsid w:val="008464D5"/>
    <w:rsid w:val="008507B1"/>
    <w:rsid w:val="00850AD1"/>
    <w:rsid w:val="00850E29"/>
    <w:rsid w:val="00852A57"/>
    <w:rsid w:val="008564A8"/>
    <w:rsid w:val="008605F4"/>
    <w:rsid w:val="00860CC0"/>
    <w:rsid w:val="00862C43"/>
    <w:rsid w:val="00863FAA"/>
    <w:rsid w:val="00867AD8"/>
    <w:rsid w:val="008741CA"/>
    <w:rsid w:val="00875475"/>
    <w:rsid w:val="008757D6"/>
    <w:rsid w:val="008809B8"/>
    <w:rsid w:val="0088101B"/>
    <w:rsid w:val="00887423"/>
    <w:rsid w:val="008904FD"/>
    <w:rsid w:val="008909FA"/>
    <w:rsid w:val="008926AE"/>
    <w:rsid w:val="00892895"/>
    <w:rsid w:val="00892F41"/>
    <w:rsid w:val="00894268"/>
    <w:rsid w:val="00894CA9"/>
    <w:rsid w:val="00895762"/>
    <w:rsid w:val="00896DA0"/>
    <w:rsid w:val="00896E50"/>
    <w:rsid w:val="008A4C53"/>
    <w:rsid w:val="008A5061"/>
    <w:rsid w:val="008A62A1"/>
    <w:rsid w:val="008A64EE"/>
    <w:rsid w:val="008B1812"/>
    <w:rsid w:val="008B1A66"/>
    <w:rsid w:val="008B5AD7"/>
    <w:rsid w:val="008B7296"/>
    <w:rsid w:val="008C11D8"/>
    <w:rsid w:val="008C143F"/>
    <w:rsid w:val="008C3D8F"/>
    <w:rsid w:val="008C6887"/>
    <w:rsid w:val="008C7A1F"/>
    <w:rsid w:val="008D1AF1"/>
    <w:rsid w:val="008D2C67"/>
    <w:rsid w:val="008D4EEF"/>
    <w:rsid w:val="008D56AB"/>
    <w:rsid w:val="008D5C5B"/>
    <w:rsid w:val="008E0BAE"/>
    <w:rsid w:val="008E1459"/>
    <w:rsid w:val="008E53E8"/>
    <w:rsid w:val="008E75E9"/>
    <w:rsid w:val="008E7981"/>
    <w:rsid w:val="008F4611"/>
    <w:rsid w:val="009009F8"/>
    <w:rsid w:val="009021F2"/>
    <w:rsid w:val="00902CBB"/>
    <w:rsid w:val="00903105"/>
    <w:rsid w:val="00903ACB"/>
    <w:rsid w:val="00904FA0"/>
    <w:rsid w:val="009056FC"/>
    <w:rsid w:val="00905912"/>
    <w:rsid w:val="009115EF"/>
    <w:rsid w:val="00912451"/>
    <w:rsid w:val="009125BB"/>
    <w:rsid w:val="00913D38"/>
    <w:rsid w:val="00914F66"/>
    <w:rsid w:val="009154B0"/>
    <w:rsid w:val="009206C3"/>
    <w:rsid w:val="009235B4"/>
    <w:rsid w:val="00924C45"/>
    <w:rsid w:val="00924EA2"/>
    <w:rsid w:val="00925A74"/>
    <w:rsid w:val="00927074"/>
    <w:rsid w:val="009303B2"/>
    <w:rsid w:val="0093056F"/>
    <w:rsid w:val="00931F1A"/>
    <w:rsid w:val="00932453"/>
    <w:rsid w:val="009327CD"/>
    <w:rsid w:val="00935EFB"/>
    <w:rsid w:val="009402DE"/>
    <w:rsid w:val="00942F9C"/>
    <w:rsid w:val="00944A16"/>
    <w:rsid w:val="00947671"/>
    <w:rsid w:val="00950BE2"/>
    <w:rsid w:val="00955FDE"/>
    <w:rsid w:val="0095632B"/>
    <w:rsid w:val="00956B38"/>
    <w:rsid w:val="00960645"/>
    <w:rsid w:val="00960C09"/>
    <w:rsid w:val="00960D66"/>
    <w:rsid w:val="009618F0"/>
    <w:rsid w:val="00963465"/>
    <w:rsid w:val="00970C01"/>
    <w:rsid w:val="009738F0"/>
    <w:rsid w:val="00973BED"/>
    <w:rsid w:val="00974874"/>
    <w:rsid w:val="00974D9B"/>
    <w:rsid w:val="00976424"/>
    <w:rsid w:val="009764F0"/>
    <w:rsid w:val="0098293C"/>
    <w:rsid w:val="009831AE"/>
    <w:rsid w:val="009853FF"/>
    <w:rsid w:val="00985E58"/>
    <w:rsid w:val="00986699"/>
    <w:rsid w:val="009872A2"/>
    <w:rsid w:val="00991A1B"/>
    <w:rsid w:val="00993DB3"/>
    <w:rsid w:val="00993E86"/>
    <w:rsid w:val="00996A9C"/>
    <w:rsid w:val="009A1051"/>
    <w:rsid w:val="009A420B"/>
    <w:rsid w:val="009A482D"/>
    <w:rsid w:val="009A714F"/>
    <w:rsid w:val="009A78CD"/>
    <w:rsid w:val="009B0581"/>
    <w:rsid w:val="009B3B5E"/>
    <w:rsid w:val="009B5FD9"/>
    <w:rsid w:val="009B62B3"/>
    <w:rsid w:val="009B6CB3"/>
    <w:rsid w:val="009C0774"/>
    <w:rsid w:val="009C0DD1"/>
    <w:rsid w:val="009C21A1"/>
    <w:rsid w:val="009C5A7E"/>
    <w:rsid w:val="009C6E67"/>
    <w:rsid w:val="009C7A3D"/>
    <w:rsid w:val="009C7E73"/>
    <w:rsid w:val="009C7F00"/>
    <w:rsid w:val="009D0A18"/>
    <w:rsid w:val="009D108D"/>
    <w:rsid w:val="009D11BA"/>
    <w:rsid w:val="009D78FE"/>
    <w:rsid w:val="009E2D7C"/>
    <w:rsid w:val="009E4267"/>
    <w:rsid w:val="009E4640"/>
    <w:rsid w:val="009F124A"/>
    <w:rsid w:val="009F501C"/>
    <w:rsid w:val="009F5B63"/>
    <w:rsid w:val="009F5D90"/>
    <w:rsid w:val="009F6BF3"/>
    <w:rsid w:val="009F6E89"/>
    <w:rsid w:val="00A000CB"/>
    <w:rsid w:val="00A00A49"/>
    <w:rsid w:val="00A04364"/>
    <w:rsid w:val="00A06B26"/>
    <w:rsid w:val="00A1039D"/>
    <w:rsid w:val="00A149F1"/>
    <w:rsid w:val="00A2361A"/>
    <w:rsid w:val="00A2625D"/>
    <w:rsid w:val="00A2718E"/>
    <w:rsid w:val="00A27C42"/>
    <w:rsid w:val="00A27C63"/>
    <w:rsid w:val="00A33062"/>
    <w:rsid w:val="00A34A7F"/>
    <w:rsid w:val="00A35F6D"/>
    <w:rsid w:val="00A364A7"/>
    <w:rsid w:val="00A45A22"/>
    <w:rsid w:val="00A4614A"/>
    <w:rsid w:val="00A464D7"/>
    <w:rsid w:val="00A517FC"/>
    <w:rsid w:val="00A52439"/>
    <w:rsid w:val="00A574E7"/>
    <w:rsid w:val="00A605A3"/>
    <w:rsid w:val="00A6234A"/>
    <w:rsid w:val="00A62577"/>
    <w:rsid w:val="00A631F5"/>
    <w:rsid w:val="00A708F0"/>
    <w:rsid w:val="00A722F4"/>
    <w:rsid w:val="00A72C2C"/>
    <w:rsid w:val="00A73173"/>
    <w:rsid w:val="00A7528E"/>
    <w:rsid w:val="00A801E2"/>
    <w:rsid w:val="00A8259C"/>
    <w:rsid w:val="00A83140"/>
    <w:rsid w:val="00A841DC"/>
    <w:rsid w:val="00A86221"/>
    <w:rsid w:val="00A868ED"/>
    <w:rsid w:val="00A91769"/>
    <w:rsid w:val="00A92475"/>
    <w:rsid w:val="00A92E32"/>
    <w:rsid w:val="00A9509F"/>
    <w:rsid w:val="00A97EE1"/>
    <w:rsid w:val="00A97FD9"/>
    <w:rsid w:val="00AA0779"/>
    <w:rsid w:val="00AA32B3"/>
    <w:rsid w:val="00AA33EB"/>
    <w:rsid w:val="00AA4736"/>
    <w:rsid w:val="00AA4807"/>
    <w:rsid w:val="00AB1690"/>
    <w:rsid w:val="00AB43A8"/>
    <w:rsid w:val="00AB50E8"/>
    <w:rsid w:val="00AB6BB1"/>
    <w:rsid w:val="00AC33D0"/>
    <w:rsid w:val="00AC4C58"/>
    <w:rsid w:val="00AC4E20"/>
    <w:rsid w:val="00AC6126"/>
    <w:rsid w:val="00AD0054"/>
    <w:rsid w:val="00AD1074"/>
    <w:rsid w:val="00AD1245"/>
    <w:rsid w:val="00AD1A15"/>
    <w:rsid w:val="00AD3045"/>
    <w:rsid w:val="00AD3198"/>
    <w:rsid w:val="00AD487B"/>
    <w:rsid w:val="00AD616B"/>
    <w:rsid w:val="00AE1B74"/>
    <w:rsid w:val="00AE4552"/>
    <w:rsid w:val="00AF3B62"/>
    <w:rsid w:val="00AF50C9"/>
    <w:rsid w:val="00AF56B4"/>
    <w:rsid w:val="00AF7736"/>
    <w:rsid w:val="00B018A0"/>
    <w:rsid w:val="00B0492E"/>
    <w:rsid w:val="00B04C59"/>
    <w:rsid w:val="00B058AA"/>
    <w:rsid w:val="00B0647E"/>
    <w:rsid w:val="00B0749B"/>
    <w:rsid w:val="00B07C6A"/>
    <w:rsid w:val="00B11757"/>
    <w:rsid w:val="00B11D8D"/>
    <w:rsid w:val="00B1380A"/>
    <w:rsid w:val="00B141A0"/>
    <w:rsid w:val="00B14824"/>
    <w:rsid w:val="00B16BAD"/>
    <w:rsid w:val="00B16DD0"/>
    <w:rsid w:val="00B220F5"/>
    <w:rsid w:val="00B22F35"/>
    <w:rsid w:val="00B22F74"/>
    <w:rsid w:val="00B26284"/>
    <w:rsid w:val="00B26F4D"/>
    <w:rsid w:val="00B2767B"/>
    <w:rsid w:val="00B327BC"/>
    <w:rsid w:val="00B3286F"/>
    <w:rsid w:val="00B342EB"/>
    <w:rsid w:val="00B350FC"/>
    <w:rsid w:val="00B36348"/>
    <w:rsid w:val="00B37324"/>
    <w:rsid w:val="00B379C8"/>
    <w:rsid w:val="00B407BE"/>
    <w:rsid w:val="00B4238A"/>
    <w:rsid w:val="00B47031"/>
    <w:rsid w:val="00B47241"/>
    <w:rsid w:val="00B54FB0"/>
    <w:rsid w:val="00B55E55"/>
    <w:rsid w:val="00B565DD"/>
    <w:rsid w:val="00B605AD"/>
    <w:rsid w:val="00B62880"/>
    <w:rsid w:val="00B648F0"/>
    <w:rsid w:val="00B66EB8"/>
    <w:rsid w:val="00B71792"/>
    <w:rsid w:val="00B74684"/>
    <w:rsid w:val="00B763E5"/>
    <w:rsid w:val="00B76704"/>
    <w:rsid w:val="00B80B23"/>
    <w:rsid w:val="00B82685"/>
    <w:rsid w:val="00B82E4A"/>
    <w:rsid w:val="00B852C3"/>
    <w:rsid w:val="00B8562C"/>
    <w:rsid w:val="00B91C56"/>
    <w:rsid w:val="00B932E3"/>
    <w:rsid w:val="00B9459C"/>
    <w:rsid w:val="00B96319"/>
    <w:rsid w:val="00BA1B1E"/>
    <w:rsid w:val="00BA40F6"/>
    <w:rsid w:val="00BB132F"/>
    <w:rsid w:val="00BB1B96"/>
    <w:rsid w:val="00BB20E5"/>
    <w:rsid w:val="00BB2592"/>
    <w:rsid w:val="00BB2C2E"/>
    <w:rsid w:val="00BB328F"/>
    <w:rsid w:val="00BB4D3D"/>
    <w:rsid w:val="00BB7E33"/>
    <w:rsid w:val="00BC236F"/>
    <w:rsid w:val="00BC26CD"/>
    <w:rsid w:val="00BC43CD"/>
    <w:rsid w:val="00BC5FBA"/>
    <w:rsid w:val="00BC6B42"/>
    <w:rsid w:val="00BC722F"/>
    <w:rsid w:val="00BD406D"/>
    <w:rsid w:val="00BD43F2"/>
    <w:rsid w:val="00BD5838"/>
    <w:rsid w:val="00BD6106"/>
    <w:rsid w:val="00BE19A3"/>
    <w:rsid w:val="00BE23F8"/>
    <w:rsid w:val="00BE66D2"/>
    <w:rsid w:val="00BE7CE9"/>
    <w:rsid w:val="00BE7E69"/>
    <w:rsid w:val="00BF2B3B"/>
    <w:rsid w:val="00BF46EA"/>
    <w:rsid w:val="00BF4882"/>
    <w:rsid w:val="00BF50DB"/>
    <w:rsid w:val="00BF6A8D"/>
    <w:rsid w:val="00BF6FA7"/>
    <w:rsid w:val="00C14BA7"/>
    <w:rsid w:val="00C164F5"/>
    <w:rsid w:val="00C16E26"/>
    <w:rsid w:val="00C22489"/>
    <w:rsid w:val="00C230CC"/>
    <w:rsid w:val="00C2473B"/>
    <w:rsid w:val="00C24889"/>
    <w:rsid w:val="00C25DF7"/>
    <w:rsid w:val="00C25E9A"/>
    <w:rsid w:val="00C26FBD"/>
    <w:rsid w:val="00C30336"/>
    <w:rsid w:val="00C30E66"/>
    <w:rsid w:val="00C32399"/>
    <w:rsid w:val="00C33E91"/>
    <w:rsid w:val="00C36819"/>
    <w:rsid w:val="00C42629"/>
    <w:rsid w:val="00C44BA8"/>
    <w:rsid w:val="00C55296"/>
    <w:rsid w:val="00C5567A"/>
    <w:rsid w:val="00C6181A"/>
    <w:rsid w:val="00C65E09"/>
    <w:rsid w:val="00C66771"/>
    <w:rsid w:val="00C6754A"/>
    <w:rsid w:val="00C72A3B"/>
    <w:rsid w:val="00C72DB3"/>
    <w:rsid w:val="00C74D52"/>
    <w:rsid w:val="00C75AE5"/>
    <w:rsid w:val="00C82070"/>
    <w:rsid w:val="00C82E3D"/>
    <w:rsid w:val="00C84E73"/>
    <w:rsid w:val="00C8647E"/>
    <w:rsid w:val="00C93E33"/>
    <w:rsid w:val="00C962C8"/>
    <w:rsid w:val="00C96A36"/>
    <w:rsid w:val="00CA1872"/>
    <w:rsid w:val="00CA77A2"/>
    <w:rsid w:val="00CA7CDC"/>
    <w:rsid w:val="00CB0D71"/>
    <w:rsid w:val="00CB2004"/>
    <w:rsid w:val="00CB3D63"/>
    <w:rsid w:val="00CB3E32"/>
    <w:rsid w:val="00CB55F0"/>
    <w:rsid w:val="00CB73FE"/>
    <w:rsid w:val="00CC0915"/>
    <w:rsid w:val="00CC62B6"/>
    <w:rsid w:val="00CD1B0E"/>
    <w:rsid w:val="00CD1F71"/>
    <w:rsid w:val="00CD7907"/>
    <w:rsid w:val="00CD7C74"/>
    <w:rsid w:val="00CE0ACF"/>
    <w:rsid w:val="00CE158F"/>
    <w:rsid w:val="00CE1CDA"/>
    <w:rsid w:val="00CE5A8A"/>
    <w:rsid w:val="00CF185D"/>
    <w:rsid w:val="00CF3C48"/>
    <w:rsid w:val="00CF440B"/>
    <w:rsid w:val="00CF4ABF"/>
    <w:rsid w:val="00CF5684"/>
    <w:rsid w:val="00D01FE6"/>
    <w:rsid w:val="00D02773"/>
    <w:rsid w:val="00D114F9"/>
    <w:rsid w:val="00D12640"/>
    <w:rsid w:val="00D13488"/>
    <w:rsid w:val="00D14A31"/>
    <w:rsid w:val="00D272EF"/>
    <w:rsid w:val="00D27F5C"/>
    <w:rsid w:val="00D305CB"/>
    <w:rsid w:val="00D33CF8"/>
    <w:rsid w:val="00D37D91"/>
    <w:rsid w:val="00D44596"/>
    <w:rsid w:val="00D44860"/>
    <w:rsid w:val="00D45A62"/>
    <w:rsid w:val="00D47383"/>
    <w:rsid w:val="00D53E7E"/>
    <w:rsid w:val="00D547FB"/>
    <w:rsid w:val="00D57C4E"/>
    <w:rsid w:val="00D61357"/>
    <w:rsid w:val="00D6592B"/>
    <w:rsid w:val="00D659AE"/>
    <w:rsid w:val="00D662CC"/>
    <w:rsid w:val="00D711D6"/>
    <w:rsid w:val="00D71A57"/>
    <w:rsid w:val="00D73C3E"/>
    <w:rsid w:val="00D76287"/>
    <w:rsid w:val="00D76686"/>
    <w:rsid w:val="00D770C7"/>
    <w:rsid w:val="00D80817"/>
    <w:rsid w:val="00D82D6C"/>
    <w:rsid w:val="00D830F7"/>
    <w:rsid w:val="00D848B3"/>
    <w:rsid w:val="00D859BA"/>
    <w:rsid w:val="00D87D8E"/>
    <w:rsid w:val="00D90BDD"/>
    <w:rsid w:val="00D93981"/>
    <w:rsid w:val="00D9428C"/>
    <w:rsid w:val="00D94325"/>
    <w:rsid w:val="00DA0B0C"/>
    <w:rsid w:val="00DA411A"/>
    <w:rsid w:val="00DA4837"/>
    <w:rsid w:val="00DA5BC1"/>
    <w:rsid w:val="00DA7388"/>
    <w:rsid w:val="00DB01A4"/>
    <w:rsid w:val="00DB1C76"/>
    <w:rsid w:val="00DB2C05"/>
    <w:rsid w:val="00DB3868"/>
    <w:rsid w:val="00DB715F"/>
    <w:rsid w:val="00DC2C8C"/>
    <w:rsid w:val="00DC3DA6"/>
    <w:rsid w:val="00DC47DE"/>
    <w:rsid w:val="00DC7E11"/>
    <w:rsid w:val="00DD6111"/>
    <w:rsid w:val="00DD7F3A"/>
    <w:rsid w:val="00DE0A4A"/>
    <w:rsid w:val="00DE7CF8"/>
    <w:rsid w:val="00DF0CC4"/>
    <w:rsid w:val="00DF217D"/>
    <w:rsid w:val="00DF3062"/>
    <w:rsid w:val="00DF3545"/>
    <w:rsid w:val="00DF3847"/>
    <w:rsid w:val="00E00013"/>
    <w:rsid w:val="00E044A7"/>
    <w:rsid w:val="00E0732E"/>
    <w:rsid w:val="00E10130"/>
    <w:rsid w:val="00E11471"/>
    <w:rsid w:val="00E12131"/>
    <w:rsid w:val="00E12341"/>
    <w:rsid w:val="00E128C2"/>
    <w:rsid w:val="00E148C9"/>
    <w:rsid w:val="00E1521D"/>
    <w:rsid w:val="00E15573"/>
    <w:rsid w:val="00E158D9"/>
    <w:rsid w:val="00E16A55"/>
    <w:rsid w:val="00E17BB8"/>
    <w:rsid w:val="00E17BE6"/>
    <w:rsid w:val="00E17FAF"/>
    <w:rsid w:val="00E20807"/>
    <w:rsid w:val="00E21780"/>
    <w:rsid w:val="00E26671"/>
    <w:rsid w:val="00E27EF1"/>
    <w:rsid w:val="00E30994"/>
    <w:rsid w:val="00E34D31"/>
    <w:rsid w:val="00E35931"/>
    <w:rsid w:val="00E35948"/>
    <w:rsid w:val="00E37CA4"/>
    <w:rsid w:val="00E43B36"/>
    <w:rsid w:val="00E501DD"/>
    <w:rsid w:val="00E54381"/>
    <w:rsid w:val="00E57764"/>
    <w:rsid w:val="00E61465"/>
    <w:rsid w:val="00E62638"/>
    <w:rsid w:val="00E6273D"/>
    <w:rsid w:val="00E637A4"/>
    <w:rsid w:val="00E66691"/>
    <w:rsid w:val="00E67F50"/>
    <w:rsid w:val="00E759B5"/>
    <w:rsid w:val="00E77687"/>
    <w:rsid w:val="00E833B6"/>
    <w:rsid w:val="00E8382E"/>
    <w:rsid w:val="00E84B35"/>
    <w:rsid w:val="00E84D7C"/>
    <w:rsid w:val="00E85A11"/>
    <w:rsid w:val="00E86430"/>
    <w:rsid w:val="00E86D0F"/>
    <w:rsid w:val="00E87F9A"/>
    <w:rsid w:val="00E905E3"/>
    <w:rsid w:val="00E91269"/>
    <w:rsid w:val="00E91C78"/>
    <w:rsid w:val="00E91E97"/>
    <w:rsid w:val="00E9204D"/>
    <w:rsid w:val="00EA1817"/>
    <w:rsid w:val="00EA3E0D"/>
    <w:rsid w:val="00EA4A08"/>
    <w:rsid w:val="00EA746D"/>
    <w:rsid w:val="00EA7B2B"/>
    <w:rsid w:val="00EB04FB"/>
    <w:rsid w:val="00EB076C"/>
    <w:rsid w:val="00EB271A"/>
    <w:rsid w:val="00EB4B3B"/>
    <w:rsid w:val="00EB5101"/>
    <w:rsid w:val="00EB5543"/>
    <w:rsid w:val="00EB635B"/>
    <w:rsid w:val="00EC0CA4"/>
    <w:rsid w:val="00EC2CD3"/>
    <w:rsid w:val="00ED17FC"/>
    <w:rsid w:val="00ED61EB"/>
    <w:rsid w:val="00ED64A3"/>
    <w:rsid w:val="00ED7316"/>
    <w:rsid w:val="00ED79C0"/>
    <w:rsid w:val="00EE0C60"/>
    <w:rsid w:val="00EE4CF0"/>
    <w:rsid w:val="00EE5F7A"/>
    <w:rsid w:val="00EE6755"/>
    <w:rsid w:val="00EF0CBC"/>
    <w:rsid w:val="00EF1C3D"/>
    <w:rsid w:val="00EF2B93"/>
    <w:rsid w:val="00EF539A"/>
    <w:rsid w:val="00EF6F85"/>
    <w:rsid w:val="00F01C40"/>
    <w:rsid w:val="00F020ED"/>
    <w:rsid w:val="00F027E9"/>
    <w:rsid w:val="00F068AA"/>
    <w:rsid w:val="00F114DA"/>
    <w:rsid w:val="00F12DA9"/>
    <w:rsid w:val="00F1371E"/>
    <w:rsid w:val="00F14A55"/>
    <w:rsid w:val="00F14EB7"/>
    <w:rsid w:val="00F15D72"/>
    <w:rsid w:val="00F20C33"/>
    <w:rsid w:val="00F216DD"/>
    <w:rsid w:val="00F21BC6"/>
    <w:rsid w:val="00F239AB"/>
    <w:rsid w:val="00F2458F"/>
    <w:rsid w:val="00F3065D"/>
    <w:rsid w:val="00F35050"/>
    <w:rsid w:val="00F353A3"/>
    <w:rsid w:val="00F3552C"/>
    <w:rsid w:val="00F35A72"/>
    <w:rsid w:val="00F40CDD"/>
    <w:rsid w:val="00F41CBA"/>
    <w:rsid w:val="00F43C73"/>
    <w:rsid w:val="00F45456"/>
    <w:rsid w:val="00F470FE"/>
    <w:rsid w:val="00F472F2"/>
    <w:rsid w:val="00F5056B"/>
    <w:rsid w:val="00F5160B"/>
    <w:rsid w:val="00F53242"/>
    <w:rsid w:val="00F55679"/>
    <w:rsid w:val="00F55ECE"/>
    <w:rsid w:val="00F61BB1"/>
    <w:rsid w:val="00F62385"/>
    <w:rsid w:val="00F63F01"/>
    <w:rsid w:val="00F6704E"/>
    <w:rsid w:val="00F6752D"/>
    <w:rsid w:val="00F70C99"/>
    <w:rsid w:val="00F70FD0"/>
    <w:rsid w:val="00F73AC6"/>
    <w:rsid w:val="00F7428A"/>
    <w:rsid w:val="00F80AFB"/>
    <w:rsid w:val="00F81969"/>
    <w:rsid w:val="00F823F5"/>
    <w:rsid w:val="00F83998"/>
    <w:rsid w:val="00F8438A"/>
    <w:rsid w:val="00F912A1"/>
    <w:rsid w:val="00F92976"/>
    <w:rsid w:val="00F95B48"/>
    <w:rsid w:val="00F95E07"/>
    <w:rsid w:val="00F969A4"/>
    <w:rsid w:val="00F97BD0"/>
    <w:rsid w:val="00FA18C8"/>
    <w:rsid w:val="00FA1E77"/>
    <w:rsid w:val="00FA2803"/>
    <w:rsid w:val="00FA7C04"/>
    <w:rsid w:val="00FB0B11"/>
    <w:rsid w:val="00FB132F"/>
    <w:rsid w:val="00FB32DF"/>
    <w:rsid w:val="00FB37C0"/>
    <w:rsid w:val="00FB4954"/>
    <w:rsid w:val="00FB7C98"/>
    <w:rsid w:val="00FC0B19"/>
    <w:rsid w:val="00FC0BA6"/>
    <w:rsid w:val="00FC0BDA"/>
    <w:rsid w:val="00FC3667"/>
    <w:rsid w:val="00FC3D00"/>
    <w:rsid w:val="00FC465F"/>
    <w:rsid w:val="00FC5CBD"/>
    <w:rsid w:val="00FD153B"/>
    <w:rsid w:val="00FD43AD"/>
    <w:rsid w:val="00FD7D0D"/>
    <w:rsid w:val="00FE0C3B"/>
    <w:rsid w:val="00FE1144"/>
    <w:rsid w:val="00FE1328"/>
    <w:rsid w:val="00FE13A0"/>
    <w:rsid w:val="00FE1927"/>
    <w:rsid w:val="00FE21EF"/>
    <w:rsid w:val="00FE5534"/>
    <w:rsid w:val="00FE5CC9"/>
    <w:rsid w:val="00FF0D7A"/>
    <w:rsid w:val="00FF2B47"/>
    <w:rsid w:val="00FF74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C3DF63C-FE57-477A-A5EC-D68C79BA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4D7"/>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CF440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CF440B"/>
    <w:rPr>
      <w:spacing w:val="-28"/>
      <w:w w:val="85"/>
    </w:rPr>
  </w:style>
  <w:style w:type="paragraph" w:customStyle="1" w:styleId="3T010216P">
    <w:name w:val="3廳_T01表頭標題02_16P標楷"/>
    <w:basedOn w:val="a"/>
    <w:qFormat/>
    <w:rsid w:val="00CF440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CF440B"/>
    <w:pPr>
      <w:tabs>
        <w:tab w:val="clear" w:pos="540"/>
        <w:tab w:val="clear" w:pos="4800"/>
      </w:tabs>
      <w:ind w:left="170"/>
    </w:pPr>
  </w:style>
  <w:style w:type="paragraph" w:customStyle="1" w:styleId="3T0201">
    <w:name w:val="3廳_T02表01_中華民國"/>
    <w:qFormat/>
    <w:rsid w:val="00CF440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CF440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CF440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CF440B"/>
    <w:pPr>
      <w:tabs>
        <w:tab w:val="left" w:pos="5160"/>
      </w:tabs>
    </w:pPr>
  </w:style>
  <w:style w:type="paragraph" w:customStyle="1" w:styleId="3T0301110P">
    <w:name w:val="3廳_T03表格註內文01_1._10P"/>
    <w:basedOn w:val="a"/>
    <w:qFormat/>
    <w:rsid w:val="00CF440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CF440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CF440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CF440B"/>
    <w:rPr>
      <w:rFonts w:ascii="新細明體" w:eastAsia="新細明體"/>
      <w:b w:val="0"/>
      <w:i w:val="0"/>
      <w:noProof/>
      <w:color w:val="000000" w:themeColor="text1"/>
      <w:szCs w:val="18"/>
    </w:rPr>
  </w:style>
  <w:style w:type="paragraph" w:customStyle="1" w:styleId="3T040111P">
    <w:name w:val="3廳_T04表側內文01_粗楷11P"/>
    <w:qFormat/>
    <w:rsid w:val="00CF440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CF440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CF440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CF440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CF440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CF440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CF440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CF440B"/>
    <w:pPr>
      <w:jc w:val="center"/>
    </w:pPr>
    <w:rPr>
      <w:rFonts w:ascii="標楷體" w:eastAsia="標楷體" w:hAnsi="標楷體" w:cs="標楷體"/>
      <w:b/>
      <w:color w:val="000000" w:themeColor="text1"/>
      <w:sz w:val="40"/>
      <w:szCs w:val="40"/>
    </w:rPr>
  </w:style>
  <w:style w:type="paragraph" w:customStyle="1" w:styleId="302">
    <w:name w:val="3廳_標題02_壹、"/>
    <w:qFormat/>
    <w:rsid w:val="00CF440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CF440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CF440B"/>
    <w:pPr>
      <w:ind w:firstLineChars="150" w:firstLine="150"/>
      <w:jc w:val="both"/>
    </w:pPr>
    <w:rPr>
      <w:rFonts w:ascii="標楷體" w:eastAsia="標楷體" w:hAnsi="標楷體" w:cs="標楷體"/>
      <w:b/>
      <w:color w:val="000000" w:themeColor="text1"/>
      <w:sz w:val="28"/>
      <w:szCs w:val="40"/>
    </w:rPr>
  </w:style>
  <w:style w:type="numbering" w:customStyle="1" w:styleId="35">
    <w:name w:val="無清單3"/>
    <w:next w:val="a2"/>
    <w:uiPriority w:val="99"/>
    <w:semiHidden/>
    <w:unhideWhenUsed/>
    <w:rsid w:val="00CD7907"/>
  </w:style>
  <w:style w:type="numbering" w:customStyle="1" w:styleId="120">
    <w:name w:val="無清單12"/>
    <w:next w:val="a2"/>
    <w:uiPriority w:val="99"/>
    <w:semiHidden/>
    <w:unhideWhenUsed/>
    <w:rsid w:val="00CD7907"/>
  </w:style>
  <w:style w:type="numbering" w:customStyle="1" w:styleId="211">
    <w:name w:val="無清單21"/>
    <w:next w:val="a2"/>
    <w:uiPriority w:val="99"/>
    <w:semiHidden/>
    <w:unhideWhenUsed/>
    <w:rsid w:val="00CD7907"/>
  </w:style>
  <w:style w:type="numbering" w:customStyle="1" w:styleId="111">
    <w:name w:val="無清單111"/>
    <w:next w:val="a2"/>
    <w:uiPriority w:val="99"/>
    <w:semiHidden/>
    <w:unhideWhenUsed/>
    <w:rsid w:val="00CD7907"/>
  </w:style>
  <w:style w:type="paragraph" w:customStyle="1" w:styleId="3LT010116P">
    <w:name w:val="3廳_LT01表頭標題01_16P標楷"/>
    <w:basedOn w:val="3T010116P"/>
    <w:qFormat/>
    <w:rsid w:val="00CD7907"/>
    <w:pPr>
      <w:tabs>
        <w:tab w:val="clear" w:pos="540"/>
        <w:tab w:val="clear" w:pos="4800"/>
      </w:tabs>
      <w:ind w:left="2098"/>
      <w:jc w:val="left"/>
    </w:pPr>
  </w:style>
  <w:style w:type="character" w:styleId="afd">
    <w:name w:val="page number"/>
    <w:basedOn w:val="a0"/>
    <w:semiHidden/>
    <w:rsid w:val="00CD7907"/>
  </w:style>
  <w:style w:type="paragraph" w:customStyle="1" w:styleId="afe">
    <w:name w:val="註"/>
    <w:basedOn w:val="a"/>
    <w:rsid w:val="00CD7907"/>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D7907"/>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D7907"/>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D7907"/>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D7907"/>
    <w:pPr>
      <w:ind w:leftChars="250" w:left="550"/>
    </w:pPr>
  </w:style>
  <w:style w:type="table" w:customStyle="1" w:styleId="28">
    <w:name w:val="表格格線2"/>
    <w:basedOn w:val="a1"/>
    <w:next w:val="af0"/>
    <w:rsid w:val="003B555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0"/>
    <w:rsid w:val="0026552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段落樣式3"/>
    <w:basedOn w:val="a"/>
    <w:qFormat/>
    <w:rsid w:val="00265528"/>
    <w:pPr>
      <w:widowControl w:val="0"/>
      <w:tabs>
        <w:tab w:val="left" w:pos="567"/>
      </w:tabs>
      <w:autoSpaceDE w:val="0"/>
      <w:autoSpaceDN w:val="0"/>
      <w:ind w:leftChars="400" w:left="400"/>
    </w:pPr>
    <w:rPr>
      <w:rFonts w:hAnsi="Times New Roman" w:cs="Times New Roman"/>
      <w:kern w:val="32"/>
      <w:sz w:val="32"/>
      <w:szCs w:val="20"/>
    </w:rPr>
  </w:style>
  <w:style w:type="table" w:customStyle="1" w:styleId="44">
    <w:name w:val="表格格線4"/>
    <w:basedOn w:val="a1"/>
    <w:next w:val="af0"/>
    <w:rsid w:val="0010780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300287"/>
    <w:pPr>
      <w:overflowPunct/>
      <w:spacing w:before="100" w:beforeAutospacing="1" w:after="100" w:afterAutospacing="1"/>
      <w:ind w:firstLineChars="0" w:firstLine="0"/>
      <w:jc w:val="left"/>
    </w:pPr>
    <w:rPr>
      <w:rFonts w:ascii="新細明體" w:eastAsia="新細明體" w:hAnsi="新細明體" w:cs="Times New Roman"/>
      <w:kern w:val="0"/>
    </w:rPr>
  </w:style>
  <w:style w:type="character" w:customStyle="1" w:styleId="style40-41">
    <w:name w:val="style_40-41"/>
    <w:basedOn w:val="a0"/>
    <w:rsid w:val="00597E35"/>
    <w:rPr>
      <w:color w:val="333333"/>
    </w:rPr>
  </w:style>
  <w:style w:type="paragraph" w:customStyle="1" w:styleId="200">
    <w:name w:val="表格內文(20行高)"/>
    <w:basedOn w:val="a"/>
    <w:rsid w:val="006C6B32"/>
    <w:pPr>
      <w:widowControl w:val="0"/>
      <w:suppressAutoHyphens/>
      <w:overflowPunct/>
      <w:autoSpaceDN w:val="0"/>
      <w:spacing w:line="400" w:lineRule="exact"/>
      <w:ind w:firstLineChars="0" w:firstLine="0"/>
      <w:jc w:val="left"/>
      <w:textAlignment w:val="baseline"/>
    </w:pPr>
    <w:rPr>
      <w:rFonts w:cs="Times New Roman"/>
      <w:kern w:val="3"/>
      <w:szCs w:val="28"/>
    </w:rPr>
  </w:style>
  <w:style w:type="table" w:customStyle="1" w:styleId="212">
    <w:name w:val="表格格線21"/>
    <w:basedOn w:val="a1"/>
    <w:next w:val="af0"/>
    <w:uiPriority w:val="59"/>
    <w:rsid w:val="00ED61E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0"/>
    <w:uiPriority w:val="59"/>
    <w:rsid w:val="005212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0"/>
    <w:uiPriority w:val="59"/>
    <w:rsid w:val="00E85A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1466">
      <w:bodyDiv w:val="1"/>
      <w:marLeft w:val="0"/>
      <w:marRight w:val="0"/>
      <w:marTop w:val="0"/>
      <w:marBottom w:val="0"/>
      <w:divBdr>
        <w:top w:val="none" w:sz="0" w:space="0" w:color="auto"/>
        <w:left w:val="none" w:sz="0" w:space="0" w:color="auto"/>
        <w:bottom w:val="none" w:sz="0" w:space="0" w:color="auto"/>
        <w:right w:val="none" w:sz="0" w:space="0" w:color="auto"/>
      </w:divBdr>
    </w:div>
    <w:div w:id="526143053">
      <w:bodyDiv w:val="1"/>
      <w:marLeft w:val="0"/>
      <w:marRight w:val="0"/>
      <w:marTop w:val="0"/>
      <w:marBottom w:val="0"/>
      <w:divBdr>
        <w:top w:val="none" w:sz="0" w:space="0" w:color="auto"/>
        <w:left w:val="none" w:sz="0" w:space="0" w:color="auto"/>
        <w:bottom w:val="none" w:sz="0" w:space="0" w:color="auto"/>
        <w:right w:val="none" w:sz="0" w:space="0" w:color="auto"/>
      </w:divBdr>
    </w:div>
    <w:div w:id="1240484345">
      <w:bodyDiv w:val="1"/>
      <w:marLeft w:val="0"/>
      <w:marRight w:val="0"/>
      <w:marTop w:val="0"/>
      <w:marBottom w:val="0"/>
      <w:divBdr>
        <w:top w:val="none" w:sz="0" w:space="0" w:color="auto"/>
        <w:left w:val="none" w:sz="0" w:space="0" w:color="auto"/>
        <w:bottom w:val="none" w:sz="0" w:space="0" w:color="auto"/>
        <w:right w:val="none" w:sz="0" w:space="0" w:color="auto"/>
      </w:divBdr>
    </w:div>
    <w:div w:id="1520000149">
      <w:bodyDiv w:val="1"/>
      <w:marLeft w:val="0"/>
      <w:marRight w:val="0"/>
      <w:marTop w:val="0"/>
      <w:marBottom w:val="0"/>
      <w:divBdr>
        <w:top w:val="none" w:sz="0" w:space="0" w:color="auto"/>
        <w:left w:val="none" w:sz="0" w:space="0" w:color="auto"/>
        <w:bottom w:val="none" w:sz="0" w:space="0" w:color="auto"/>
        <w:right w:val="none" w:sz="0" w:space="0" w:color="auto"/>
      </w:divBdr>
    </w:div>
    <w:div w:id="1926955515">
      <w:bodyDiv w:val="1"/>
      <w:marLeft w:val="0"/>
      <w:marRight w:val="0"/>
      <w:marTop w:val="0"/>
      <w:marBottom w:val="0"/>
      <w:divBdr>
        <w:top w:val="none" w:sz="0" w:space="0" w:color="auto"/>
        <w:left w:val="none" w:sz="0" w:space="0" w:color="auto"/>
        <w:bottom w:val="none" w:sz="0" w:space="0" w:color="auto"/>
        <w:right w:val="none" w:sz="0" w:space="0" w:color="auto"/>
      </w:divBdr>
    </w:div>
    <w:div w:id="214299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34493927125506074"/>
          <c:y val="0.1174157696738999"/>
          <c:w val="0.57040328780881566"/>
          <c:h val="0.40807816527964191"/>
        </c:manualLayout>
      </c:layout>
      <c:barChart>
        <c:barDir val="col"/>
        <c:grouping val="clustered"/>
        <c:varyColors val="0"/>
        <c:ser>
          <c:idx val="0"/>
          <c:order val="0"/>
          <c:tx>
            <c:strRef>
              <c:f>工作表1!$B$1</c:f>
              <c:strCache>
                <c:ptCount val="1"/>
                <c:pt idx="0">
                  <c:v>基金來源</c:v>
                </c:pt>
              </c:strCache>
            </c:strRef>
          </c:tx>
          <c:spPr>
            <a:pattFill prst="pct10">
              <a:fgClr>
                <a:sysClr val="window" lastClr="FFFFFF">
                  <a:lumMod val="50000"/>
                </a:sysClr>
              </a:fgClr>
              <a:bgClr>
                <a:sysClr val="window" lastClr="FFFFFF"/>
              </a:bgClr>
            </a:pattFill>
            <a:ln>
              <a:solidFill>
                <a:sysClr val="windowText" lastClr="000000"/>
              </a:solidFill>
            </a:ln>
          </c:spPr>
          <c:invertIfNegative val="0"/>
          <c:cat>
            <c:strRef>
              <c:f>工作表1!$A$2:$A$6</c:f>
              <c:strCache>
                <c:ptCount val="5"/>
                <c:pt idx="0">
                  <c:v>107年度</c:v>
                </c:pt>
                <c:pt idx="1">
                  <c:v>108年度</c:v>
                </c:pt>
                <c:pt idx="2">
                  <c:v>109年度</c:v>
                </c:pt>
                <c:pt idx="3">
                  <c:v>110年度</c:v>
                </c:pt>
                <c:pt idx="4">
                  <c:v>111年度</c:v>
                </c:pt>
              </c:strCache>
            </c:strRef>
          </c:cat>
          <c:val>
            <c:numRef>
              <c:f>工作表1!$B$2:$B$6</c:f>
              <c:numCache>
                <c:formatCode>0.00</c:formatCode>
                <c:ptCount val="5"/>
                <c:pt idx="0">
                  <c:v>363.46</c:v>
                </c:pt>
                <c:pt idx="1">
                  <c:v>415.71</c:v>
                </c:pt>
                <c:pt idx="2">
                  <c:v>537.5</c:v>
                </c:pt>
                <c:pt idx="3">
                  <c:v>720.41</c:v>
                </c:pt>
                <c:pt idx="4">
                  <c:v>938.15</c:v>
                </c:pt>
              </c:numCache>
            </c:numRef>
          </c:val>
          <c:extLst>
            <c:ext xmlns:c16="http://schemas.microsoft.com/office/drawing/2014/chart" uri="{C3380CC4-5D6E-409C-BE32-E72D297353CC}">
              <c16:uniqueId val="{00000000-30B3-404C-AC4F-964A24D0ED98}"/>
            </c:ext>
          </c:extLst>
        </c:ser>
        <c:ser>
          <c:idx val="1"/>
          <c:order val="1"/>
          <c:tx>
            <c:strRef>
              <c:f>工作表1!$C$1</c:f>
              <c:strCache>
                <c:ptCount val="1"/>
                <c:pt idx="0">
                  <c:v>基金用途</c:v>
                </c:pt>
              </c:strCache>
            </c:strRef>
          </c:tx>
          <c:spPr>
            <a:pattFill prst="smGrid">
              <a:fgClr>
                <a:sysClr val="window" lastClr="FFFFFF">
                  <a:lumMod val="50000"/>
                </a:sysClr>
              </a:fgClr>
              <a:bgClr>
                <a:sysClr val="window" lastClr="FFFFFF"/>
              </a:bgClr>
            </a:pattFill>
            <a:ln>
              <a:solidFill>
                <a:sysClr val="windowText" lastClr="000000"/>
              </a:solidFill>
            </a:ln>
          </c:spPr>
          <c:invertIfNegative val="0"/>
          <c:cat>
            <c:strRef>
              <c:f>工作表1!$A$2:$A$6</c:f>
              <c:strCache>
                <c:ptCount val="5"/>
                <c:pt idx="0">
                  <c:v>107年度</c:v>
                </c:pt>
                <c:pt idx="1">
                  <c:v>108年度</c:v>
                </c:pt>
                <c:pt idx="2">
                  <c:v>109年度</c:v>
                </c:pt>
                <c:pt idx="3">
                  <c:v>110年度</c:v>
                </c:pt>
                <c:pt idx="4">
                  <c:v>111年度</c:v>
                </c:pt>
              </c:strCache>
            </c:strRef>
          </c:cat>
          <c:val>
            <c:numRef>
              <c:f>工作表1!$C$2:$C$6</c:f>
              <c:numCache>
                <c:formatCode>0.00</c:formatCode>
                <c:ptCount val="5"/>
                <c:pt idx="0">
                  <c:v>162.78</c:v>
                </c:pt>
                <c:pt idx="1">
                  <c:v>300.45999999999998</c:v>
                </c:pt>
                <c:pt idx="2">
                  <c:v>416.9</c:v>
                </c:pt>
                <c:pt idx="3">
                  <c:v>454.18</c:v>
                </c:pt>
                <c:pt idx="4">
                  <c:v>559.08000000000004</c:v>
                </c:pt>
              </c:numCache>
            </c:numRef>
          </c:val>
          <c:extLst>
            <c:ext xmlns:c16="http://schemas.microsoft.com/office/drawing/2014/chart" uri="{C3380CC4-5D6E-409C-BE32-E72D297353CC}">
              <c16:uniqueId val="{00000001-30B3-404C-AC4F-964A24D0ED98}"/>
            </c:ext>
          </c:extLst>
        </c:ser>
        <c:dLbls>
          <c:showLegendKey val="0"/>
          <c:showVal val="0"/>
          <c:showCatName val="0"/>
          <c:showSerName val="0"/>
          <c:showPercent val="0"/>
          <c:showBubbleSize val="0"/>
        </c:dLbls>
        <c:gapWidth val="150"/>
        <c:axId val="183464448"/>
        <c:axId val="214120064"/>
      </c:barChart>
      <c:lineChart>
        <c:grouping val="standard"/>
        <c:varyColors val="0"/>
        <c:ser>
          <c:idx val="2"/>
          <c:order val="2"/>
          <c:tx>
            <c:strRef>
              <c:f>工作表1!$D$1</c:f>
              <c:strCache>
                <c:ptCount val="1"/>
                <c:pt idx="0">
                  <c:v>期末基金餘額(年底)</c:v>
                </c:pt>
              </c:strCache>
            </c:strRef>
          </c:tx>
          <c:spPr>
            <a:ln w="19050">
              <a:solidFill>
                <a:sysClr val="windowText" lastClr="000000">
                  <a:lumMod val="65000"/>
                  <a:lumOff val="35000"/>
                </a:sysClr>
              </a:solidFill>
              <a:prstDash val="sysDash"/>
            </a:ln>
          </c:spPr>
          <c:marker>
            <c:symbol val="diamond"/>
            <c:size val="8"/>
            <c:spPr>
              <a:solidFill>
                <a:sysClr val="windowText" lastClr="000000">
                  <a:lumMod val="65000"/>
                  <a:lumOff val="35000"/>
                </a:sysClr>
              </a:solidFill>
              <a:ln>
                <a:solidFill>
                  <a:srgbClr val="083482"/>
                </a:solidFill>
                <a:prstDash val="sysDash"/>
              </a:ln>
            </c:spPr>
          </c:marker>
          <c:cat>
            <c:strRef>
              <c:f>工作表1!$A$2:$A$6</c:f>
              <c:strCache>
                <c:ptCount val="5"/>
                <c:pt idx="0">
                  <c:v>107年度</c:v>
                </c:pt>
                <c:pt idx="1">
                  <c:v>108年度</c:v>
                </c:pt>
                <c:pt idx="2">
                  <c:v>109年度</c:v>
                </c:pt>
                <c:pt idx="3">
                  <c:v>110年度</c:v>
                </c:pt>
                <c:pt idx="4">
                  <c:v>111年度</c:v>
                </c:pt>
              </c:strCache>
            </c:strRef>
          </c:cat>
          <c:val>
            <c:numRef>
              <c:f>工作表1!$D$2:$D$6</c:f>
              <c:numCache>
                <c:formatCode>0.00</c:formatCode>
                <c:ptCount val="5"/>
                <c:pt idx="0">
                  <c:v>305.66000000000003</c:v>
                </c:pt>
                <c:pt idx="1">
                  <c:v>420.91</c:v>
                </c:pt>
                <c:pt idx="2">
                  <c:v>541.51</c:v>
                </c:pt>
                <c:pt idx="3">
                  <c:v>807.73</c:v>
                </c:pt>
                <c:pt idx="4" formatCode="#,##0.00_ ">
                  <c:v>1186.8</c:v>
                </c:pt>
              </c:numCache>
            </c:numRef>
          </c:val>
          <c:smooth val="0"/>
          <c:extLst>
            <c:ext xmlns:c16="http://schemas.microsoft.com/office/drawing/2014/chart" uri="{C3380CC4-5D6E-409C-BE32-E72D297353CC}">
              <c16:uniqueId val="{00000002-30B3-404C-AC4F-964A24D0ED98}"/>
            </c:ext>
          </c:extLst>
        </c:ser>
        <c:dLbls>
          <c:showLegendKey val="0"/>
          <c:showVal val="0"/>
          <c:showCatName val="0"/>
          <c:showSerName val="0"/>
          <c:showPercent val="0"/>
          <c:showBubbleSize val="0"/>
        </c:dLbls>
        <c:marker val="1"/>
        <c:smooth val="0"/>
        <c:axId val="183464448"/>
        <c:axId val="214120064"/>
      </c:lineChart>
      <c:catAx>
        <c:axId val="183464448"/>
        <c:scaling>
          <c:orientation val="minMax"/>
        </c:scaling>
        <c:delete val="0"/>
        <c:axPos val="b"/>
        <c:numFmt formatCode="General" sourceLinked="0"/>
        <c:majorTickMark val="out"/>
        <c:minorTickMark val="none"/>
        <c:tickLblPos val="nextTo"/>
        <c:crossAx val="214120064"/>
        <c:crossesAt val="0"/>
        <c:auto val="1"/>
        <c:lblAlgn val="ctr"/>
        <c:lblOffset val="100"/>
        <c:noMultiLvlLbl val="0"/>
      </c:catAx>
      <c:valAx>
        <c:axId val="214120064"/>
        <c:scaling>
          <c:orientation val="minMax"/>
        </c:scaling>
        <c:delete val="0"/>
        <c:axPos val="l"/>
        <c:majorGridlines/>
        <c:title>
          <c:tx>
            <c:rich>
              <a:bodyPr rot="0" vert="horz"/>
              <a:lstStyle/>
              <a:p>
                <a:pPr>
                  <a:defRPr b="0"/>
                </a:pPr>
                <a:r>
                  <a:rPr lang="zh-TW" b="0"/>
                  <a:t>億元</a:t>
                </a:r>
              </a:p>
            </c:rich>
          </c:tx>
          <c:layout>
            <c:manualLayout>
              <c:xMode val="edge"/>
              <c:yMode val="edge"/>
              <c:x val="0.26296224435906507"/>
              <c:y val="4.3275018828371368E-3"/>
            </c:manualLayout>
          </c:layout>
          <c:overlay val="0"/>
        </c:title>
        <c:numFmt formatCode="#,##0_);[Red]\(#,##0\)" sourceLinked="0"/>
        <c:majorTickMark val="in"/>
        <c:minorTickMark val="none"/>
        <c:tickLblPos val="nextTo"/>
        <c:spPr>
          <a:ln/>
        </c:spPr>
        <c:txPr>
          <a:bodyPr/>
          <a:lstStyle/>
          <a:p>
            <a:pPr>
              <a:defRPr>
                <a:latin typeface="標楷體" panose="03000509000000000000" pitchFamily="65" charset="-120"/>
                <a:ea typeface="標楷體" panose="03000509000000000000" pitchFamily="65" charset="-120"/>
                <a:cs typeface="Times New Roman" panose="02020603050405020304" pitchFamily="18" charset="0"/>
              </a:defRPr>
            </a:pPr>
            <a:endParaRPr lang="zh-TW"/>
          </a:p>
        </c:txPr>
        <c:crossAx val="183464448"/>
        <c:crosses val="autoZero"/>
        <c:crossBetween val="between"/>
        <c:majorUnit val="250"/>
      </c:valAx>
      <c:dTable>
        <c:showHorzBorder val="1"/>
        <c:showVertBorder val="1"/>
        <c:showOutline val="1"/>
        <c:showKeys val="1"/>
        <c:spPr>
          <a:ln>
            <a:solidFill>
              <a:sysClr val="windowText" lastClr="000000">
                <a:lumMod val="50000"/>
                <a:lumOff val="50000"/>
              </a:sysClr>
            </a:solidFill>
          </a:ln>
        </c:spPr>
        <c:txPr>
          <a:bodyPr/>
          <a:lstStyle/>
          <a:p>
            <a:pPr rtl="0">
              <a:defRPr sz="1000" spc="0" baseline="0">
                <a:latin typeface="標楷體" panose="03000509000000000000" pitchFamily="65" charset="-120"/>
                <a:ea typeface="標楷體" panose="03000509000000000000" pitchFamily="65" charset="-120"/>
                <a:cs typeface="Times New Roman" panose="02020603050405020304" pitchFamily="18" charset="0"/>
              </a:defRPr>
            </a:pPr>
            <a:endParaRPr lang="zh-TW"/>
          </a:p>
        </c:txPr>
      </c:dTable>
      <c:spPr>
        <a:noFill/>
        <a:ln>
          <a:solidFill>
            <a:sysClr val="windowText" lastClr="000000">
              <a:lumMod val="50000"/>
              <a:lumOff val="50000"/>
            </a:sysClr>
          </a:solidFill>
        </a:ln>
      </c:spPr>
    </c:plotArea>
    <c:plotVisOnly val="1"/>
    <c:dispBlanksAs val="gap"/>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200B1-E1CC-44A4-AFA0-561FD539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9</TotalTime>
  <Pages>27</Pages>
  <Words>3744</Words>
  <Characters>21343</Characters>
  <Application>Microsoft Office Word</Application>
  <DocSecurity>0</DocSecurity>
  <Lines>177</Lines>
  <Paragraphs>50</Paragraphs>
  <ScaleCrop>false</ScaleCrop>
  <Company/>
  <LinksUpToDate>false</LinksUpToDate>
  <CharactersWithSpaces>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莊惠婷</cp:lastModifiedBy>
  <cp:revision>5</cp:revision>
  <cp:lastPrinted>2023-07-08T10:10:00Z</cp:lastPrinted>
  <dcterms:created xsi:type="dcterms:W3CDTF">2023-07-11T03:13:00Z</dcterms:created>
  <dcterms:modified xsi:type="dcterms:W3CDTF">2023-07-11T08:27:00Z</dcterms:modified>
</cp:coreProperties>
</file>