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211" w:rsidRPr="00F92A07" w:rsidRDefault="005B20E1" w:rsidP="00E46BA9">
      <w:pPr>
        <w:pStyle w:val="a3"/>
        <w:overflowPunct w:val="0"/>
        <w:ind w:firstLine="480"/>
        <w:rPr>
          <w:rFonts w:hAnsi="標楷體"/>
          <w:color w:val="000000" w:themeColor="text1"/>
          <w:sz w:val="32"/>
        </w:rPr>
      </w:pPr>
      <w:r>
        <w:rPr>
          <w:rFonts w:hAnsi="標楷體"/>
          <w:color w:val="000000" w:themeColor="text1"/>
          <w:sz w:val="32"/>
        </w:rPr>
        <w:t>(</w:t>
      </w:r>
      <w:r w:rsidR="00DF0211" w:rsidRPr="00F92A07">
        <w:rPr>
          <w:rFonts w:hAnsi="標楷體" w:hint="eastAsia"/>
          <w:color w:val="000000" w:themeColor="text1"/>
          <w:sz w:val="32"/>
        </w:rPr>
        <w:t>二</w:t>
      </w:r>
      <w:r w:rsidR="0057579B">
        <w:rPr>
          <w:rFonts w:hAnsi="標楷體" w:hint="eastAsia"/>
          <w:color w:val="000000" w:themeColor="text1"/>
          <w:sz w:val="32"/>
        </w:rPr>
        <w:t>)</w:t>
      </w:r>
      <w:r w:rsidR="00DF0211" w:rsidRPr="00F92A07">
        <w:rPr>
          <w:rFonts w:hAnsi="標楷體" w:hint="eastAsia"/>
          <w:color w:val="000000" w:themeColor="text1"/>
          <w:sz w:val="32"/>
        </w:rPr>
        <w:t>農田水利事業作業基金</w:t>
      </w:r>
    </w:p>
    <w:p w:rsidR="00DF0211" w:rsidRPr="00F92A07" w:rsidRDefault="00E50AC6" w:rsidP="009F5A86">
      <w:pPr>
        <w:pStyle w:val="a5"/>
      </w:pPr>
      <w:r w:rsidRPr="00F92A07">
        <w:rPr>
          <w:rFonts w:hint="eastAsia"/>
        </w:rPr>
        <w:t>政府為促進農田水利事業發展</w:t>
      </w:r>
      <w:r w:rsidR="00DF0211" w:rsidRPr="00F92A07">
        <w:rPr>
          <w:rFonts w:hint="eastAsia"/>
        </w:rPr>
        <w:t>及維護灌溉管理組織之營運，</w:t>
      </w:r>
      <w:r w:rsidR="007E7585">
        <w:rPr>
          <w:rFonts w:hint="eastAsia"/>
        </w:rPr>
        <w:t>於</w:t>
      </w:r>
      <w:proofErr w:type="gramStart"/>
      <w:r w:rsidR="007E7585">
        <w:rPr>
          <w:rFonts w:hint="eastAsia"/>
        </w:rPr>
        <w:t>110</w:t>
      </w:r>
      <w:proofErr w:type="gramEnd"/>
      <w:r w:rsidR="007E7585">
        <w:rPr>
          <w:rFonts w:hint="eastAsia"/>
        </w:rPr>
        <w:t>年度</w:t>
      </w:r>
      <w:r w:rsidR="00842A62" w:rsidRPr="00F92A07">
        <w:rPr>
          <w:rFonts w:hint="eastAsia"/>
        </w:rPr>
        <w:t>依農田水利法</w:t>
      </w:r>
      <w:r w:rsidR="00DA60CD" w:rsidRPr="00F92A07">
        <w:rPr>
          <w:rFonts w:hint="eastAsia"/>
        </w:rPr>
        <w:t>規定</w:t>
      </w:r>
      <w:r w:rsidR="00842A62" w:rsidRPr="00F92A07">
        <w:rPr>
          <w:rFonts w:hint="eastAsia"/>
        </w:rPr>
        <w:t>設立農田水利事業作業基金（含宜蘭農田水利事業作業基金等17個分基金）</w:t>
      </w:r>
      <w:r w:rsidR="00DF0211" w:rsidRPr="00F92A07">
        <w:rPr>
          <w:rFonts w:hint="eastAsia"/>
        </w:rPr>
        <w:t>。該基金</w:t>
      </w:r>
      <w:proofErr w:type="gramStart"/>
      <w:r w:rsidR="00DF0211" w:rsidRPr="00F92A07">
        <w:rPr>
          <w:rFonts w:hint="eastAsia"/>
        </w:rPr>
        <w:t>1</w:t>
      </w:r>
      <w:r w:rsidR="00842A62" w:rsidRPr="00F92A07">
        <w:rPr>
          <w:rFonts w:hint="eastAsia"/>
        </w:rPr>
        <w:t>1</w:t>
      </w:r>
      <w:r w:rsidR="00E26E69">
        <w:rPr>
          <w:rFonts w:hint="eastAsia"/>
        </w:rPr>
        <w:t>1</w:t>
      </w:r>
      <w:proofErr w:type="gramEnd"/>
      <w:r w:rsidR="00DF0211" w:rsidRPr="00F92A07">
        <w:rPr>
          <w:rFonts w:hint="eastAsia"/>
        </w:rPr>
        <w:t>年度</w:t>
      </w:r>
      <w:r w:rsidR="00DF0211" w:rsidRPr="008B2D6A">
        <w:rPr>
          <w:rFonts w:hint="eastAsia"/>
          <w:spacing w:val="-6"/>
        </w:rPr>
        <w:t>各項營運計畫及預算之執行等，經予書面審核，</w:t>
      </w:r>
      <w:r w:rsidR="00842A62" w:rsidRPr="008B2D6A">
        <w:rPr>
          <w:color w:val="000000"/>
          <w:spacing w:val="-6"/>
        </w:rPr>
        <w:t>並</w:t>
      </w:r>
      <w:r w:rsidR="00DA60CD" w:rsidRPr="008B2D6A">
        <w:rPr>
          <w:rFonts w:hint="eastAsia"/>
          <w:color w:val="000000"/>
          <w:spacing w:val="-6"/>
        </w:rPr>
        <w:t>於期中</w:t>
      </w:r>
      <w:r w:rsidR="00842A62" w:rsidRPr="008B2D6A">
        <w:rPr>
          <w:color w:val="000000"/>
          <w:spacing w:val="-6"/>
        </w:rPr>
        <w:t>派員就地抽查，茲將</w:t>
      </w:r>
      <w:r w:rsidR="00842A62" w:rsidRPr="008B2D6A">
        <w:rPr>
          <w:rFonts w:hint="eastAsia"/>
          <w:spacing w:val="-6"/>
        </w:rPr>
        <w:t>查</w:t>
      </w:r>
      <w:r w:rsidR="00842A62" w:rsidRPr="008B2D6A">
        <w:rPr>
          <w:color w:val="000000"/>
          <w:spacing w:val="-6"/>
        </w:rPr>
        <w:t>核結果說明如次：</w:t>
      </w:r>
    </w:p>
    <w:p w:rsidR="00DF0211" w:rsidRPr="00F92A07" w:rsidRDefault="00DF0211" w:rsidP="009F5A86">
      <w:pPr>
        <w:pStyle w:val="1"/>
        <w:rPr>
          <w:szCs w:val="28"/>
        </w:rPr>
      </w:pPr>
      <w:r w:rsidRPr="00F92A07">
        <w:rPr>
          <w:rFonts w:hint="eastAsia"/>
          <w:szCs w:val="28"/>
        </w:rPr>
        <w:t>1.　營運計畫實施情形之查核</w:t>
      </w:r>
    </w:p>
    <w:p w:rsidR="00A8794C" w:rsidRPr="00F92A07" w:rsidRDefault="003D17C2" w:rsidP="009F5A86">
      <w:pPr>
        <w:pStyle w:val="a5"/>
        <w:spacing w:afterLines="50" w:after="180"/>
      </w:pPr>
      <w:r w:rsidRPr="00F92A07">
        <w:rPr>
          <w:rFonts w:hint="eastAsia"/>
        </w:rPr>
        <w:t>該基金主要營運計畫係</w:t>
      </w:r>
      <w:r w:rsidR="00A96573" w:rsidRPr="00F92A07">
        <w:rPr>
          <w:rFonts w:hint="eastAsia"/>
        </w:rPr>
        <w:t>辦理原農田水利會約</w:t>
      </w:r>
      <w:r w:rsidR="00F41CB7">
        <w:rPr>
          <w:rFonts w:hint="eastAsia"/>
        </w:rPr>
        <w:t>37.53</w:t>
      </w:r>
      <w:r w:rsidR="00A96573" w:rsidRPr="00F92A07">
        <w:rPr>
          <w:rFonts w:hint="eastAsia"/>
        </w:rPr>
        <w:t>萬公頃</w:t>
      </w:r>
      <w:r w:rsidRPr="00F92A07">
        <w:rPr>
          <w:rFonts w:hint="eastAsia"/>
        </w:rPr>
        <w:t>灌區</w:t>
      </w:r>
      <w:r w:rsidR="00A96573" w:rsidRPr="00F92A07">
        <w:rPr>
          <w:rFonts w:hint="eastAsia"/>
        </w:rPr>
        <w:t>公告事業區域之農田水利設施維護管理、農業灌溉用水管理、農田水利設施更新改善等農田水利事務</w:t>
      </w:r>
      <w:r w:rsidR="00DF0211" w:rsidRPr="00F92A07">
        <w:rPr>
          <w:rFonts w:hint="eastAsia"/>
        </w:rPr>
        <w:t>。</w:t>
      </w:r>
      <w:proofErr w:type="gramStart"/>
      <w:r w:rsidR="00DF0211" w:rsidRPr="00F92A07">
        <w:rPr>
          <w:rFonts w:hint="eastAsia"/>
        </w:rPr>
        <w:t>1</w:t>
      </w:r>
      <w:r w:rsidR="00A8794C" w:rsidRPr="00F92A07">
        <w:rPr>
          <w:rFonts w:hint="eastAsia"/>
        </w:rPr>
        <w:t>1</w:t>
      </w:r>
      <w:r w:rsidR="00E26E69">
        <w:rPr>
          <w:rFonts w:hint="eastAsia"/>
        </w:rPr>
        <w:t>1</w:t>
      </w:r>
      <w:proofErr w:type="gramEnd"/>
      <w:r w:rsidR="00A8794C" w:rsidRPr="00F92A07">
        <w:rPr>
          <w:rFonts w:hint="eastAsia"/>
        </w:rPr>
        <w:t>年度營運項目6項，實施結果，實際數較原預計增加者3項，減少者3項</w:t>
      </w:r>
      <w:r w:rsidR="00C137C9" w:rsidRPr="00F92A07">
        <w:rPr>
          <w:rFonts w:hint="eastAsia"/>
        </w:rPr>
        <w:t>，</w:t>
      </w:r>
      <w:r w:rsidR="00A8794C" w:rsidRPr="00F92A07">
        <w:rPr>
          <w:rFonts w:hint="eastAsia"/>
        </w:rPr>
        <w:t>其執行情形列表如次</w:t>
      </w:r>
      <w:r w:rsidR="005168FD" w:rsidRPr="00F92A07">
        <w:rPr>
          <w:rFonts w:hint="eastAsia"/>
        </w:rPr>
        <w:t>：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3"/>
        <w:gridCol w:w="704"/>
        <w:gridCol w:w="1129"/>
        <w:gridCol w:w="1270"/>
        <w:gridCol w:w="1268"/>
        <w:gridCol w:w="986"/>
        <w:gridCol w:w="2420"/>
      </w:tblGrid>
      <w:tr w:rsidR="0057729E" w:rsidRPr="00F92A07" w:rsidTr="00A9380A">
        <w:trPr>
          <w:cantSplit/>
          <w:trHeight w:val="397"/>
          <w:jc w:val="center"/>
        </w:trPr>
        <w:tc>
          <w:tcPr>
            <w:tcW w:w="1080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項目</w:t>
            </w:r>
          </w:p>
        </w:tc>
        <w:tc>
          <w:tcPr>
            <w:tcW w:w="355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單位</w:t>
            </w:r>
          </w:p>
        </w:tc>
        <w:tc>
          <w:tcPr>
            <w:tcW w:w="569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預計數</w:t>
            </w:r>
          </w:p>
        </w:tc>
        <w:tc>
          <w:tcPr>
            <w:tcW w:w="64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實際數</w:t>
            </w:r>
          </w:p>
        </w:tc>
        <w:tc>
          <w:tcPr>
            <w:tcW w:w="2356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比較增減</w:t>
            </w:r>
          </w:p>
        </w:tc>
      </w:tr>
      <w:tr w:rsidR="0057729E" w:rsidRPr="00F92A07" w:rsidTr="00A9380A">
        <w:trPr>
          <w:cantSplit/>
          <w:trHeight w:val="397"/>
          <w:jc w:val="center"/>
        </w:trPr>
        <w:tc>
          <w:tcPr>
            <w:tcW w:w="1080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</w:p>
        </w:tc>
        <w:tc>
          <w:tcPr>
            <w:tcW w:w="64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增減數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％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A8794C" w:rsidRPr="00F92A07" w:rsidRDefault="00A8794C" w:rsidP="00A9380A">
            <w:pPr>
              <w:widowControl w:val="0"/>
              <w:snapToGrid w:val="0"/>
              <w:spacing w:line="0" w:lineRule="atLeast"/>
              <w:ind w:firstLineChars="0" w:firstLine="0"/>
              <w:jc w:val="distribute"/>
              <w:rPr>
                <w:rFonts w:cs="Times New Roman"/>
                <w:bCs/>
                <w:sz w:val="22"/>
              </w:rPr>
            </w:pPr>
            <w:r w:rsidRPr="00F92A07">
              <w:rPr>
                <w:rFonts w:cs="Times New Roman" w:hint="eastAsia"/>
                <w:bCs/>
                <w:sz w:val="22"/>
              </w:rPr>
              <w:t>原因</w:t>
            </w:r>
          </w:p>
        </w:tc>
      </w:tr>
      <w:tr w:rsidR="00E26E69" w:rsidRPr="00F92A07" w:rsidTr="00E26E69">
        <w:trPr>
          <w:cantSplit/>
          <w:trHeight w:val="20"/>
          <w:jc w:val="center"/>
        </w:trPr>
        <w:tc>
          <w:tcPr>
            <w:tcW w:w="1080" w:type="pct"/>
            <w:tcBorders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輸水</w:t>
            </w:r>
            <w:r w:rsidRPr="00F92A07">
              <w:rPr>
                <w:rFonts w:cs="Times New Roman" w:hint="eastAsia"/>
                <w:bCs/>
                <w:sz w:val="22"/>
              </w:rPr>
              <w:t>渠道</w:t>
            </w:r>
            <w:r w:rsidRPr="00F92A07">
              <w:rPr>
                <w:rFonts w:cs="Times New Roman" w:hint="eastAsia"/>
                <w:noProof/>
                <w:sz w:val="22"/>
                <w:szCs w:val="22"/>
              </w:rPr>
              <w:t>改善及修補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公里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217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133</w:t>
            </w:r>
          </w:p>
        </w:tc>
        <w:tc>
          <w:tcPr>
            <w:tcW w:w="6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- 84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- 38.71</w:t>
            </w:r>
          </w:p>
        </w:tc>
        <w:tc>
          <w:tcPr>
            <w:tcW w:w="1220" w:type="pct"/>
            <w:tcBorders>
              <w:left w:val="single" w:sz="4" w:space="0" w:color="auto"/>
            </w:tcBorders>
            <w:shd w:val="clear" w:color="auto" w:fill="auto"/>
          </w:tcPr>
          <w:p w:rsidR="00E26E69" w:rsidRPr="002260FF" w:rsidRDefault="00E26E69" w:rsidP="009F5A86">
            <w:pPr>
              <w:pStyle w:val="af"/>
              <w:kinsoku w:val="0"/>
              <w:spacing w:beforeLines="15" w:before="54" w:afterLines="15" w:after="54" w:line="0" w:lineRule="atLeas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 w:rsidRPr="002260FF">
              <w:rPr>
                <w:rFonts w:hAnsi="標楷體" w:hint="eastAsia"/>
                <w:sz w:val="22"/>
                <w:szCs w:val="22"/>
              </w:rPr>
              <w:t>部分灌區</w:t>
            </w:r>
            <w:r w:rsidR="0074181E" w:rsidRPr="0074181E">
              <w:rPr>
                <w:rFonts w:hAnsi="標楷體" w:hint="eastAsia"/>
                <w:sz w:val="22"/>
                <w:szCs w:val="22"/>
              </w:rPr>
              <w:t>渠道破損修補數</w:t>
            </w:r>
            <w:r w:rsidR="00A0369A">
              <w:rPr>
                <w:rFonts w:hAnsi="標楷體" w:hint="eastAsia"/>
                <w:sz w:val="22"/>
                <w:szCs w:val="22"/>
              </w:rPr>
              <w:t>較預計</w:t>
            </w:r>
            <w:r w:rsidR="0074181E" w:rsidRPr="0074181E">
              <w:rPr>
                <w:rFonts w:hAnsi="標楷體" w:hint="eastAsia"/>
                <w:sz w:val="22"/>
                <w:szCs w:val="22"/>
              </w:rPr>
              <w:t>減少</w:t>
            </w:r>
            <w:r w:rsidRPr="002260FF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E26E69" w:rsidRPr="00F92A07" w:rsidTr="00E26E69">
        <w:trPr>
          <w:cantSplit/>
          <w:trHeight w:val="20"/>
          <w:jc w:val="center"/>
        </w:trPr>
        <w:tc>
          <w:tcPr>
            <w:tcW w:w="1080" w:type="pct"/>
            <w:tcBorders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輸水</w:t>
            </w:r>
            <w:r w:rsidRPr="00F92A07">
              <w:rPr>
                <w:rFonts w:cs="Times New Roman" w:hint="eastAsia"/>
                <w:bCs/>
                <w:sz w:val="22"/>
              </w:rPr>
              <w:t>渠道</w:t>
            </w:r>
            <w:r w:rsidRPr="00F92A07">
              <w:rPr>
                <w:rFonts w:cs="Times New Roman" w:hint="eastAsia"/>
                <w:noProof/>
                <w:sz w:val="22"/>
                <w:szCs w:val="22"/>
              </w:rPr>
              <w:t>除草、浚渫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平方公尺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7,524,944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10,996,548</w:t>
            </w:r>
          </w:p>
        </w:tc>
        <w:tc>
          <w:tcPr>
            <w:tcW w:w="6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3,471,604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46.13</w:t>
            </w:r>
          </w:p>
        </w:tc>
        <w:tc>
          <w:tcPr>
            <w:tcW w:w="1220" w:type="pct"/>
            <w:tcBorders>
              <w:left w:val="single" w:sz="4" w:space="0" w:color="auto"/>
            </w:tcBorders>
            <w:shd w:val="clear" w:color="auto" w:fill="auto"/>
          </w:tcPr>
          <w:p w:rsidR="00E26E69" w:rsidRPr="002260FF" w:rsidRDefault="00E26E69" w:rsidP="00A9380A">
            <w:pPr>
              <w:pStyle w:val="af"/>
              <w:kinsoku w:val="0"/>
              <w:spacing w:beforeLines="15" w:before="54" w:afterLines="15" w:after="54" w:line="0" w:lineRule="atLeas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 w:rsidRPr="002260FF">
              <w:rPr>
                <w:rFonts w:hAnsi="標楷體" w:hint="eastAsia"/>
                <w:sz w:val="22"/>
                <w:szCs w:val="22"/>
              </w:rPr>
              <w:t>為維護環境及輸水效率，加強辦理</w:t>
            </w:r>
            <w:proofErr w:type="gramStart"/>
            <w:r w:rsidR="0074181E" w:rsidRPr="0074181E">
              <w:rPr>
                <w:rFonts w:hAnsi="標楷體" w:hint="eastAsia"/>
                <w:sz w:val="22"/>
                <w:szCs w:val="22"/>
              </w:rPr>
              <w:t>圳路清淤及圳</w:t>
            </w:r>
            <w:proofErr w:type="gramEnd"/>
            <w:r w:rsidR="0074181E" w:rsidRPr="0074181E">
              <w:rPr>
                <w:rFonts w:hAnsi="標楷體" w:hint="eastAsia"/>
                <w:sz w:val="22"/>
                <w:szCs w:val="22"/>
              </w:rPr>
              <w:t>邊除草</w:t>
            </w:r>
            <w:r w:rsidRPr="002260FF">
              <w:rPr>
                <w:rFonts w:hAnsi="標楷體" w:hint="eastAsia"/>
                <w:sz w:val="22"/>
                <w:szCs w:val="22"/>
              </w:rPr>
              <w:t>工作所致。</w:t>
            </w:r>
          </w:p>
        </w:tc>
      </w:tr>
      <w:tr w:rsidR="00E26E69" w:rsidRPr="00F92A07" w:rsidTr="00E26E69">
        <w:trPr>
          <w:cantSplit/>
          <w:trHeight w:val="20"/>
          <w:jc w:val="center"/>
        </w:trPr>
        <w:tc>
          <w:tcPr>
            <w:tcW w:w="1080" w:type="pct"/>
            <w:tcBorders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構造物維護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座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5,890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12,969</w:t>
            </w:r>
          </w:p>
        </w:tc>
        <w:tc>
          <w:tcPr>
            <w:tcW w:w="6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7,079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120.19</w:t>
            </w:r>
          </w:p>
        </w:tc>
        <w:tc>
          <w:tcPr>
            <w:tcW w:w="1220" w:type="pct"/>
            <w:tcBorders>
              <w:left w:val="single" w:sz="4" w:space="0" w:color="auto"/>
            </w:tcBorders>
            <w:shd w:val="clear" w:color="auto" w:fill="auto"/>
          </w:tcPr>
          <w:p w:rsidR="00E26E69" w:rsidRPr="002260FF" w:rsidRDefault="00E26E69" w:rsidP="009F5A86">
            <w:pPr>
              <w:pStyle w:val="af"/>
              <w:kinsoku w:val="0"/>
              <w:spacing w:beforeLines="15" w:before="54" w:afterLines="15" w:after="54" w:line="0" w:lineRule="atLeas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 w:rsidRPr="002260FF">
              <w:rPr>
                <w:rFonts w:hAnsi="標楷體" w:hint="eastAsia"/>
                <w:sz w:val="22"/>
                <w:szCs w:val="22"/>
              </w:rPr>
              <w:t>部分</w:t>
            </w:r>
            <w:proofErr w:type="gramStart"/>
            <w:r w:rsidRPr="002260FF">
              <w:rPr>
                <w:rFonts w:hAnsi="標楷體" w:hint="eastAsia"/>
                <w:sz w:val="22"/>
                <w:szCs w:val="22"/>
              </w:rPr>
              <w:t>灌區</w:t>
            </w:r>
            <w:r w:rsidR="0089462E">
              <w:rPr>
                <w:rFonts w:hAnsi="標楷體" w:hint="eastAsia"/>
                <w:sz w:val="22"/>
                <w:szCs w:val="22"/>
              </w:rPr>
              <w:t>偶</w:t>
            </w:r>
            <w:r w:rsidRPr="002260FF">
              <w:rPr>
                <w:rFonts w:hAnsi="標楷體" w:hint="eastAsia"/>
                <w:sz w:val="22"/>
                <w:szCs w:val="22"/>
              </w:rPr>
              <w:t>降</w:t>
            </w:r>
            <w:r w:rsidR="009F5A86" w:rsidRPr="002260FF">
              <w:rPr>
                <w:rFonts w:hAnsi="標楷體" w:hint="eastAsia"/>
                <w:sz w:val="22"/>
                <w:szCs w:val="22"/>
              </w:rPr>
              <w:t>大</w:t>
            </w:r>
            <w:r w:rsidRPr="002260FF">
              <w:rPr>
                <w:rFonts w:hAnsi="標楷體" w:hint="eastAsia"/>
                <w:sz w:val="22"/>
                <w:szCs w:val="22"/>
              </w:rPr>
              <w:t>雨</w:t>
            </w:r>
            <w:proofErr w:type="gramEnd"/>
            <w:r w:rsidRPr="002260FF">
              <w:rPr>
                <w:rFonts w:hAnsi="標楷體" w:hint="eastAsia"/>
                <w:sz w:val="22"/>
                <w:szCs w:val="22"/>
              </w:rPr>
              <w:t>，頻繁操作抽水機及水門等設備，致構造物維護數量較預計增加。</w:t>
            </w:r>
          </w:p>
        </w:tc>
      </w:tr>
      <w:tr w:rsidR="00E26E69" w:rsidRPr="00F92A07" w:rsidTr="00E26E69">
        <w:trPr>
          <w:cantSplit/>
          <w:trHeight w:val="20"/>
          <w:jc w:val="center"/>
        </w:trPr>
        <w:tc>
          <w:tcPr>
            <w:tcW w:w="1080" w:type="pct"/>
            <w:tcBorders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農業灌溉用水管理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rightChars="10" w:right="24"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pacing w:val="-10"/>
                <w:sz w:val="22"/>
                <w:szCs w:val="22"/>
              </w:rPr>
              <w:t>百萬噸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13,400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10,423</w:t>
            </w:r>
          </w:p>
        </w:tc>
        <w:tc>
          <w:tcPr>
            <w:tcW w:w="6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- 2,977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- 22.22</w:t>
            </w:r>
          </w:p>
        </w:tc>
        <w:tc>
          <w:tcPr>
            <w:tcW w:w="1220" w:type="pct"/>
            <w:tcBorders>
              <w:left w:val="single" w:sz="4" w:space="0" w:color="auto"/>
            </w:tcBorders>
            <w:shd w:val="clear" w:color="auto" w:fill="auto"/>
          </w:tcPr>
          <w:p w:rsidR="00E26E69" w:rsidRPr="002260FF" w:rsidRDefault="0089462E" w:rsidP="00A9380A">
            <w:pPr>
              <w:pStyle w:val="af"/>
              <w:kinsoku w:val="0"/>
              <w:spacing w:beforeLines="15" w:before="54" w:afterLines="15" w:after="54" w:line="0" w:lineRule="atLeas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 w:rsidRPr="0089462E">
              <w:rPr>
                <w:rFonts w:hAnsi="標楷體" w:hint="eastAsia"/>
                <w:sz w:val="22"/>
                <w:szCs w:val="22"/>
              </w:rPr>
              <w:t>部分灌區缺水，農田灌溉用水量</w:t>
            </w:r>
            <w:r w:rsidR="00A0369A">
              <w:rPr>
                <w:rFonts w:hAnsi="標楷體" w:hint="eastAsia"/>
                <w:sz w:val="22"/>
                <w:szCs w:val="22"/>
              </w:rPr>
              <w:t>較預計</w:t>
            </w:r>
            <w:r w:rsidRPr="0089462E">
              <w:rPr>
                <w:rFonts w:hAnsi="標楷體" w:hint="eastAsia"/>
                <w:sz w:val="22"/>
                <w:szCs w:val="22"/>
              </w:rPr>
              <w:t>減少所致</w:t>
            </w:r>
            <w:r w:rsidR="00E26E69" w:rsidRPr="002260FF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E26E69" w:rsidRPr="00F92A07" w:rsidTr="007A0B68">
        <w:trPr>
          <w:cantSplit/>
          <w:trHeight w:val="20"/>
          <w:jc w:val="center"/>
        </w:trPr>
        <w:tc>
          <w:tcPr>
            <w:tcW w:w="1080" w:type="pct"/>
            <w:tcBorders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pacing w:val="-8"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pacing w:val="-8"/>
                <w:sz w:val="22"/>
                <w:szCs w:val="22"/>
              </w:rPr>
              <w:t>灌溉排水渠道更新改善</w:t>
            </w: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公里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409</w:t>
            </w:r>
          </w:p>
        </w:tc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319</w:t>
            </w:r>
          </w:p>
        </w:tc>
        <w:tc>
          <w:tcPr>
            <w:tcW w:w="6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- 90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- 22.00</w:t>
            </w:r>
          </w:p>
        </w:tc>
        <w:tc>
          <w:tcPr>
            <w:tcW w:w="1220" w:type="pct"/>
            <w:tcBorders>
              <w:left w:val="single" w:sz="4" w:space="0" w:color="auto"/>
            </w:tcBorders>
            <w:shd w:val="clear" w:color="auto" w:fill="auto"/>
          </w:tcPr>
          <w:p w:rsidR="00E26E69" w:rsidRPr="002260FF" w:rsidRDefault="0089462E" w:rsidP="00A9380A">
            <w:pPr>
              <w:pStyle w:val="af"/>
              <w:kinsoku w:val="0"/>
              <w:spacing w:beforeLines="15" w:before="54" w:afterLines="15" w:after="54" w:line="0" w:lineRule="atLeas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缺工及原物料價格大幅上漲</w:t>
            </w:r>
            <w:r w:rsidRPr="0089462E">
              <w:rPr>
                <w:rFonts w:hAnsi="標楷體" w:hint="eastAsia"/>
                <w:sz w:val="22"/>
                <w:szCs w:val="22"/>
              </w:rPr>
              <w:t>，影響廠商投標意願，部分工程流標所致</w:t>
            </w:r>
            <w:r w:rsidR="00E26E69" w:rsidRPr="002260FF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E26E69" w:rsidRPr="00F92A07" w:rsidTr="007A0B68">
        <w:trPr>
          <w:cantSplit/>
          <w:trHeight w:val="20"/>
          <w:jc w:val="center"/>
        </w:trPr>
        <w:tc>
          <w:tcPr>
            <w:tcW w:w="1080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rightChars="-5" w:right="-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構造物</w:t>
            </w:r>
            <w:r w:rsidRPr="00F92A07">
              <w:rPr>
                <w:rFonts w:cs="Times New Roman" w:hint="eastAsia"/>
                <w:bCs/>
                <w:sz w:val="22"/>
              </w:rPr>
              <w:t>更新</w:t>
            </w:r>
            <w:r w:rsidRPr="00F92A07">
              <w:rPr>
                <w:rFonts w:cs="Times New Roman" w:hint="eastAsia"/>
                <w:noProof/>
                <w:sz w:val="22"/>
                <w:szCs w:val="22"/>
              </w:rPr>
              <w:t>改善</w:t>
            </w:r>
          </w:p>
        </w:tc>
        <w:tc>
          <w:tcPr>
            <w:tcW w:w="355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26E69" w:rsidRPr="00F92A07" w:rsidRDefault="00E26E69" w:rsidP="00A9380A">
            <w:pPr>
              <w:widowControl w:val="0"/>
              <w:snapToGrid w:val="0"/>
              <w:spacing w:beforeLines="15" w:before="54" w:afterLines="15" w:after="54" w:line="0" w:lineRule="atLeast"/>
              <w:ind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92A07">
              <w:rPr>
                <w:rFonts w:cs="Times New Roman" w:hint="eastAsia"/>
                <w:noProof/>
                <w:sz w:val="22"/>
                <w:szCs w:val="22"/>
              </w:rPr>
              <w:t>座</w:t>
            </w:r>
          </w:p>
        </w:tc>
        <w:tc>
          <w:tcPr>
            <w:tcW w:w="56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295</w:t>
            </w:r>
          </w:p>
        </w:tc>
        <w:tc>
          <w:tcPr>
            <w:tcW w:w="640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4,192</w:t>
            </w:r>
          </w:p>
        </w:tc>
        <w:tc>
          <w:tcPr>
            <w:tcW w:w="63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3,897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26E69" w:rsidRPr="00E26E69" w:rsidRDefault="00E26E69" w:rsidP="00A9380A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0" w:lineRule="atLeast"/>
              <w:ind w:firstLineChars="0" w:firstLine="0"/>
              <w:jc w:val="right"/>
              <w:rPr>
                <w:rFonts w:cs="Times New Roman"/>
                <w:noProof/>
                <w:sz w:val="22"/>
                <w:szCs w:val="22"/>
              </w:rPr>
            </w:pPr>
            <w:r w:rsidRPr="00E26E69">
              <w:rPr>
                <w:rFonts w:cs="Times New Roman"/>
                <w:noProof/>
                <w:sz w:val="22"/>
                <w:szCs w:val="22"/>
              </w:rPr>
              <w:t>1,321.02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E26E69" w:rsidRPr="002260FF" w:rsidRDefault="00E26E69" w:rsidP="00A9380A">
            <w:pPr>
              <w:pStyle w:val="af"/>
              <w:kinsoku w:val="0"/>
              <w:spacing w:beforeLines="15" w:before="54" w:afterLines="15" w:after="54" w:line="0" w:lineRule="atLeas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 w:rsidRPr="002260FF">
              <w:rPr>
                <w:rFonts w:hAnsi="標楷體" w:hint="eastAsia"/>
                <w:sz w:val="22"/>
                <w:szCs w:val="22"/>
              </w:rPr>
              <w:t>為提升輸水效能及因應業務需要，積極辦理構造物更新改善所致。</w:t>
            </w:r>
          </w:p>
        </w:tc>
      </w:tr>
    </w:tbl>
    <w:p w:rsidR="00A96573" w:rsidRPr="00217C06" w:rsidRDefault="00DF0211" w:rsidP="009F5A86">
      <w:pPr>
        <w:pStyle w:val="a5"/>
        <w:rPr>
          <w:color w:val="auto"/>
        </w:rPr>
      </w:pPr>
      <w:r w:rsidRPr="00F92A07">
        <w:rPr>
          <w:rFonts w:hint="eastAsia"/>
        </w:rPr>
        <w:t>有關該基金</w:t>
      </w:r>
      <w:r w:rsidR="003D17C2" w:rsidRPr="00F92A07">
        <w:rPr>
          <w:rFonts w:hint="eastAsia"/>
        </w:rPr>
        <w:t>部分</w:t>
      </w:r>
      <w:r w:rsidRPr="00F92A07">
        <w:rPr>
          <w:rFonts w:hint="eastAsia"/>
        </w:rPr>
        <w:t>營運計畫執行率欠佳情形，本部已函請</w:t>
      </w:r>
      <w:r w:rsidR="00B20536" w:rsidRPr="00F92A07">
        <w:rPr>
          <w:rFonts w:hint="eastAsia"/>
        </w:rPr>
        <w:t>農業委員會農田水利署</w:t>
      </w:r>
      <w:r w:rsidRPr="00F92A07">
        <w:rPr>
          <w:rFonts w:hint="eastAsia"/>
        </w:rPr>
        <w:t>檢討改善，</w:t>
      </w:r>
      <w:proofErr w:type="gramStart"/>
      <w:r w:rsidRPr="00F92A07">
        <w:rPr>
          <w:rFonts w:hint="eastAsia"/>
        </w:rPr>
        <w:t>俾</w:t>
      </w:r>
      <w:proofErr w:type="gramEnd"/>
      <w:r w:rsidRPr="00217C06">
        <w:rPr>
          <w:rFonts w:hint="eastAsia"/>
          <w:color w:val="auto"/>
        </w:rPr>
        <w:t>達成預計目標。</w:t>
      </w:r>
    </w:p>
    <w:p w:rsidR="00DF0211" w:rsidRPr="00217C06" w:rsidRDefault="00DF0211" w:rsidP="009F5A86">
      <w:pPr>
        <w:pStyle w:val="1"/>
        <w:spacing w:afterLines="20" w:after="72" w:line="500" w:lineRule="exact"/>
        <w:rPr>
          <w:color w:val="auto"/>
          <w:szCs w:val="28"/>
        </w:rPr>
      </w:pPr>
      <w:r w:rsidRPr="00217C06">
        <w:rPr>
          <w:rFonts w:hint="eastAsia"/>
          <w:color w:val="auto"/>
          <w:szCs w:val="28"/>
        </w:rPr>
        <w:t>2.　預算執行情形之審核</w:t>
      </w:r>
    </w:p>
    <w:p w:rsidR="00DF0211" w:rsidRPr="00625783" w:rsidRDefault="00DF0211" w:rsidP="00CA2FD8">
      <w:pPr>
        <w:pStyle w:val="a5"/>
        <w:spacing w:line="480" w:lineRule="exact"/>
        <w:rPr>
          <w:color w:val="auto"/>
        </w:rPr>
      </w:pPr>
      <w:proofErr w:type="gramStart"/>
      <w:r w:rsidRPr="00217C06">
        <w:rPr>
          <w:rFonts w:hint="eastAsia"/>
          <w:color w:val="auto"/>
        </w:rPr>
        <w:t>1</w:t>
      </w:r>
      <w:r w:rsidR="00831C6B" w:rsidRPr="00217C06">
        <w:rPr>
          <w:rFonts w:hint="eastAsia"/>
          <w:color w:val="auto"/>
        </w:rPr>
        <w:t>1</w:t>
      </w:r>
      <w:r w:rsidR="001B00F0" w:rsidRPr="00217C06">
        <w:rPr>
          <w:rFonts w:hint="eastAsia"/>
          <w:color w:val="auto"/>
        </w:rPr>
        <w:t>1</w:t>
      </w:r>
      <w:proofErr w:type="gramEnd"/>
      <w:r w:rsidRPr="00217C06">
        <w:rPr>
          <w:rFonts w:hint="eastAsia"/>
          <w:color w:val="auto"/>
        </w:rPr>
        <w:t>年度決算審核結果，業務</w:t>
      </w:r>
      <w:r w:rsidRPr="00625783">
        <w:rPr>
          <w:rFonts w:hint="eastAsia"/>
          <w:color w:val="auto"/>
        </w:rPr>
        <w:t>短</w:t>
      </w:r>
      <w:proofErr w:type="gramStart"/>
      <w:r w:rsidRPr="00625783">
        <w:rPr>
          <w:rFonts w:hint="eastAsia"/>
          <w:color w:val="auto"/>
        </w:rPr>
        <w:t>絀</w:t>
      </w:r>
      <w:proofErr w:type="gramEnd"/>
      <w:r w:rsidR="00052CC9" w:rsidRPr="00625783">
        <w:rPr>
          <w:rFonts w:hint="eastAsia"/>
          <w:color w:val="auto"/>
        </w:rPr>
        <w:t>49</w:t>
      </w:r>
      <w:r w:rsidR="001B00F0" w:rsidRPr="00625783">
        <w:rPr>
          <w:color w:val="auto"/>
        </w:rPr>
        <w:t>億</w:t>
      </w:r>
      <w:r w:rsidR="00052CC9" w:rsidRPr="00625783">
        <w:rPr>
          <w:rFonts w:hint="eastAsia"/>
          <w:color w:val="auto"/>
        </w:rPr>
        <w:t>8</w:t>
      </w:r>
      <w:r w:rsidR="003B0BCC" w:rsidRPr="00625783">
        <w:rPr>
          <w:rFonts w:hint="eastAsia"/>
          <w:color w:val="auto"/>
        </w:rPr>
        <w:t>,</w:t>
      </w:r>
      <w:r w:rsidR="00052CC9" w:rsidRPr="00625783">
        <w:rPr>
          <w:rFonts w:hint="eastAsia"/>
          <w:color w:val="auto"/>
        </w:rPr>
        <w:t>556</w:t>
      </w:r>
      <w:r w:rsidRPr="00625783">
        <w:rPr>
          <w:rFonts w:hint="eastAsia"/>
          <w:color w:val="auto"/>
        </w:rPr>
        <w:t>萬餘元，業務外賸餘</w:t>
      </w:r>
      <w:r w:rsidR="001B00F0" w:rsidRPr="00625783">
        <w:rPr>
          <w:color w:val="auto"/>
        </w:rPr>
        <w:t>58億3,669萬餘元</w:t>
      </w:r>
      <w:r w:rsidRPr="00625783">
        <w:rPr>
          <w:rFonts w:hint="eastAsia"/>
          <w:color w:val="auto"/>
        </w:rPr>
        <w:t>，審定本期</w:t>
      </w:r>
      <w:r w:rsidR="001B00F0" w:rsidRPr="00625783">
        <w:rPr>
          <w:rFonts w:hint="eastAsia"/>
          <w:color w:val="auto"/>
        </w:rPr>
        <w:t>賸餘</w:t>
      </w:r>
      <w:r w:rsidR="003B0BCC" w:rsidRPr="00625783">
        <w:rPr>
          <w:rFonts w:hint="eastAsia"/>
          <w:color w:val="auto"/>
        </w:rPr>
        <w:t>8</w:t>
      </w:r>
      <w:r w:rsidR="001B00F0" w:rsidRPr="00625783">
        <w:rPr>
          <w:color w:val="auto"/>
        </w:rPr>
        <w:t>億</w:t>
      </w:r>
      <w:r w:rsidR="003B0BCC" w:rsidRPr="00625783">
        <w:rPr>
          <w:rFonts w:hint="eastAsia"/>
          <w:color w:val="auto"/>
        </w:rPr>
        <w:t>5,113</w:t>
      </w:r>
      <w:r w:rsidR="001B00F0" w:rsidRPr="00625783">
        <w:rPr>
          <w:color w:val="auto"/>
        </w:rPr>
        <w:t>萬餘元</w:t>
      </w:r>
      <w:r w:rsidR="001B00F0" w:rsidRPr="00625783">
        <w:rPr>
          <w:rFonts w:hint="eastAsia"/>
          <w:color w:val="auto"/>
        </w:rPr>
        <w:t>，與預算短</w:t>
      </w:r>
      <w:proofErr w:type="gramStart"/>
      <w:r w:rsidR="001B00F0" w:rsidRPr="00625783">
        <w:rPr>
          <w:rFonts w:hint="eastAsia"/>
          <w:color w:val="auto"/>
        </w:rPr>
        <w:t>絀</w:t>
      </w:r>
      <w:proofErr w:type="gramEnd"/>
      <w:r w:rsidR="001B00F0" w:rsidRPr="00625783">
        <w:rPr>
          <w:color w:val="auto"/>
        </w:rPr>
        <w:t>39億854萬餘元，相距4</w:t>
      </w:r>
      <w:r w:rsidR="003B0BCC" w:rsidRPr="00625783">
        <w:rPr>
          <w:rFonts w:hint="eastAsia"/>
          <w:color w:val="auto"/>
        </w:rPr>
        <w:t>7</w:t>
      </w:r>
      <w:r w:rsidR="001B00F0" w:rsidRPr="00625783">
        <w:rPr>
          <w:color w:val="auto"/>
        </w:rPr>
        <w:t>億</w:t>
      </w:r>
      <w:r w:rsidR="003B0BCC" w:rsidRPr="00625783">
        <w:rPr>
          <w:rFonts w:hint="eastAsia"/>
          <w:color w:val="auto"/>
        </w:rPr>
        <w:t>5,968</w:t>
      </w:r>
      <w:r w:rsidR="001B00F0" w:rsidRPr="00625783">
        <w:rPr>
          <w:color w:val="auto"/>
        </w:rPr>
        <w:t>萬餘元，主要係農業灌溉用水管理之服務費用與相關稅費較預計減少</w:t>
      </w:r>
      <w:r w:rsidR="00A0369A" w:rsidRPr="00625783">
        <w:rPr>
          <w:rFonts w:hint="eastAsia"/>
          <w:color w:val="auto"/>
        </w:rPr>
        <w:t>，</w:t>
      </w:r>
      <w:r w:rsidR="001B00F0" w:rsidRPr="00625783">
        <w:rPr>
          <w:color w:val="auto"/>
        </w:rPr>
        <w:t>及處分非事業用地收入較預計增加所</w:t>
      </w:r>
      <w:r w:rsidR="001B00F0" w:rsidRPr="00625783">
        <w:rPr>
          <w:color w:val="auto"/>
        </w:rPr>
        <w:lastRenderedPageBreak/>
        <w:t>致</w:t>
      </w:r>
      <w:r w:rsidRPr="00625783">
        <w:rPr>
          <w:rFonts w:hint="eastAsia"/>
          <w:color w:val="auto"/>
        </w:rPr>
        <w:t>。</w:t>
      </w:r>
      <w:r w:rsidR="004A3422" w:rsidRPr="00625783">
        <w:rPr>
          <w:rFonts w:hint="eastAsia"/>
          <w:color w:val="auto"/>
        </w:rPr>
        <w:t>各</w:t>
      </w:r>
      <w:r w:rsidRPr="00625783">
        <w:rPr>
          <w:rFonts w:hint="eastAsia"/>
          <w:color w:val="auto"/>
        </w:rPr>
        <w:t>分基金</w:t>
      </w:r>
      <w:r w:rsidR="004A3422" w:rsidRPr="00625783">
        <w:rPr>
          <w:rFonts w:hint="eastAsia"/>
          <w:color w:val="auto"/>
        </w:rPr>
        <w:t>中</w:t>
      </w:r>
      <w:r w:rsidRPr="00625783">
        <w:rPr>
          <w:rFonts w:hint="eastAsia"/>
          <w:color w:val="auto"/>
        </w:rPr>
        <w:t>，</w:t>
      </w:r>
      <w:r w:rsidR="001B00F0" w:rsidRPr="00625783">
        <w:rPr>
          <w:rFonts w:hint="eastAsia"/>
          <w:color w:val="auto"/>
        </w:rPr>
        <w:t>宜蘭</w:t>
      </w:r>
      <w:r w:rsidR="003D17C2" w:rsidRPr="00625783">
        <w:rPr>
          <w:rFonts w:hint="eastAsia"/>
          <w:color w:val="auto"/>
        </w:rPr>
        <w:t>農田水利事業作業分基金等</w:t>
      </w:r>
      <w:r w:rsidR="001B00F0" w:rsidRPr="00625783">
        <w:rPr>
          <w:rFonts w:hint="eastAsia"/>
          <w:color w:val="auto"/>
        </w:rPr>
        <w:t>8</w:t>
      </w:r>
      <w:r w:rsidR="004A3422" w:rsidRPr="00625783">
        <w:rPr>
          <w:rFonts w:hint="eastAsia"/>
          <w:color w:val="auto"/>
        </w:rPr>
        <w:t>個分基金</w:t>
      </w:r>
      <w:r w:rsidR="0030770B" w:rsidRPr="00625783">
        <w:rPr>
          <w:rFonts w:hint="eastAsia"/>
          <w:color w:val="auto"/>
        </w:rPr>
        <w:t>本期短</w:t>
      </w:r>
      <w:proofErr w:type="gramStart"/>
      <w:r w:rsidR="0030770B" w:rsidRPr="00625783">
        <w:rPr>
          <w:rFonts w:hint="eastAsia"/>
          <w:color w:val="auto"/>
        </w:rPr>
        <w:t>絀</w:t>
      </w:r>
      <w:proofErr w:type="gramEnd"/>
      <w:r w:rsidR="00A977ED" w:rsidRPr="00625783">
        <w:rPr>
          <w:rFonts w:hint="eastAsia"/>
          <w:color w:val="auto"/>
        </w:rPr>
        <w:t>6</w:t>
      </w:r>
      <w:r w:rsidR="0030770B" w:rsidRPr="00625783">
        <w:rPr>
          <w:rFonts w:hint="eastAsia"/>
          <w:color w:val="auto"/>
        </w:rPr>
        <w:t>億</w:t>
      </w:r>
      <w:r w:rsidR="00A977ED" w:rsidRPr="00625783">
        <w:rPr>
          <w:rFonts w:hint="eastAsia"/>
          <w:color w:val="auto"/>
        </w:rPr>
        <w:t>1</w:t>
      </w:r>
      <w:r w:rsidR="00E43FB9" w:rsidRPr="00625783">
        <w:rPr>
          <w:rFonts w:hint="eastAsia"/>
          <w:color w:val="auto"/>
        </w:rPr>
        <w:t>,</w:t>
      </w:r>
      <w:r w:rsidR="00A977ED" w:rsidRPr="00625783">
        <w:rPr>
          <w:rFonts w:hint="eastAsia"/>
          <w:color w:val="auto"/>
        </w:rPr>
        <w:t>7</w:t>
      </w:r>
      <w:r w:rsidR="00E43FB9" w:rsidRPr="00625783">
        <w:rPr>
          <w:rFonts w:hint="eastAsia"/>
          <w:color w:val="auto"/>
        </w:rPr>
        <w:t>69</w:t>
      </w:r>
      <w:r w:rsidR="0030770B" w:rsidRPr="00625783">
        <w:rPr>
          <w:rFonts w:hint="eastAsia"/>
          <w:color w:val="auto"/>
        </w:rPr>
        <w:t>萬餘元</w:t>
      </w:r>
      <w:r w:rsidRPr="00625783">
        <w:rPr>
          <w:rFonts w:hint="eastAsia"/>
          <w:color w:val="auto"/>
        </w:rPr>
        <w:t>，主</w:t>
      </w:r>
      <w:r w:rsidRPr="00FD1033">
        <w:rPr>
          <w:rFonts w:hint="eastAsia"/>
          <w:color w:val="auto"/>
          <w:spacing w:val="-4"/>
        </w:rPr>
        <w:t>要係</w:t>
      </w:r>
      <w:r w:rsidR="00B00913" w:rsidRPr="00FD1033">
        <w:rPr>
          <w:rFonts w:hint="eastAsia"/>
          <w:color w:val="auto"/>
          <w:spacing w:val="-4"/>
        </w:rPr>
        <w:t>業務收入</w:t>
      </w:r>
      <w:r w:rsidRPr="00FD1033">
        <w:rPr>
          <w:rFonts w:hint="eastAsia"/>
          <w:color w:val="auto"/>
          <w:spacing w:val="-4"/>
        </w:rPr>
        <w:t>不足支應相關營運成本所致。至所屬分預算營運情形，請參閱後附收支餘</w:t>
      </w:r>
      <w:proofErr w:type="gramStart"/>
      <w:r w:rsidRPr="00FD1033">
        <w:rPr>
          <w:rFonts w:hint="eastAsia"/>
          <w:color w:val="auto"/>
          <w:spacing w:val="-4"/>
        </w:rPr>
        <w:t>絀</w:t>
      </w:r>
      <w:proofErr w:type="gramEnd"/>
      <w:r w:rsidRPr="00FD1033">
        <w:rPr>
          <w:rFonts w:hint="eastAsia"/>
          <w:color w:val="auto"/>
          <w:spacing w:val="-4"/>
        </w:rPr>
        <w:t>概況表。</w:t>
      </w:r>
    </w:p>
    <w:p w:rsidR="00DF0211" w:rsidRPr="00625783" w:rsidRDefault="00DF0211" w:rsidP="00044CCC">
      <w:pPr>
        <w:pStyle w:val="1"/>
        <w:spacing w:line="530" w:lineRule="exact"/>
        <w:rPr>
          <w:color w:val="auto"/>
          <w:szCs w:val="28"/>
        </w:rPr>
      </w:pPr>
      <w:r w:rsidRPr="00625783">
        <w:rPr>
          <w:rFonts w:hint="eastAsia"/>
          <w:color w:val="auto"/>
          <w:szCs w:val="28"/>
        </w:rPr>
        <w:t>3.　餘</w:t>
      </w:r>
      <w:proofErr w:type="gramStart"/>
      <w:r w:rsidRPr="00625783">
        <w:rPr>
          <w:rFonts w:hint="eastAsia"/>
          <w:color w:val="auto"/>
          <w:szCs w:val="28"/>
        </w:rPr>
        <w:t>絀</w:t>
      </w:r>
      <w:proofErr w:type="gramEnd"/>
      <w:r w:rsidRPr="00625783">
        <w:rPr>
          <w:rFonts w:hint="eastAsia"/>
          <w:color w:val="auto"/>
          <w:szCs w:val="28"/>
        </w:rPr>
        <w:t>及撥補之審定</w:t>
      </w:r>
    </w:p>
    <w:p w:rsidR="00DF0211" w:rsidRPr="00625783" w:rsidRDefault="00DF0211" w:rsidP="00044CCC">
      <w:pPr>
        <w:pStyle w:val="10"/>
        <w:rPr>
          <w:color w:val="auto"/>
        </w:rPr>
      </w:pPr>
      <w:r w:rsidRPr="00625783">
        <w:rPr>
          <w:rFonts w:hint="eastAsia"/>
          <w:color w:val="auto"/>
        </w:rPr>
        <w:t>（1）　餘</w:t>
      </w:r>
      <w:proofErr w:type="gramStart"/>
      <w:r w:rsidRPr="00625783">
        <w:rPr>
          <w:rFonts w:hint="eastAsia"/>
          <w:color w:val="auto"/>
        </w:rPr>
        <w:t>絀</w:t>
      </w:r>
      <w:proofErr w:type="gramEnd"/>
      <w:r w:rsidRPr="00625783">
        <w:rPr>
          <w:rFonts w:hint="eastAsia"/>
          <w:color w:val="auto"/>
        </w:rPr>
        <w:t xml:space="preserve">審定　</w:t>
      </w:r>
      <w:proofErr w:type="gramStart"/>
      <w:r w:rsidRPr="00625783">
        <w:rPr>
          <w:rFonts w:hint="eastAsia"/>
          <w:color w:val="auto"/>
        </w:rPr>
        <w:t>1</w:t>
      </w:r>
      <w:r w:rsidR="003B7875" w:rsidRPr="00625783">
        <w:rPr>
          <w:rFonts w:hint="eastAsia"/>
          <w:color w:val="auto"/>
        </w:rPr>
        <w:t>1</w:t>
      </w:r>
      <w:r w:rsidR="00900B4C" w:rsidRPr="00625783">
        <w:rPr>
          <w:rFonts w:hint="eastAsia"/>
          <w:color w:val="auto"/>
        </w:rPr>
        <w:t>1</w:t>
      </w:r>
      <w:proofErr w:type="gramEnd"/>
      <w:r w:rsidRPr="00625783">
        <w:rPr>
          <w:rFonts w:hint="eastAsia"/>
          <w:color w:val="auto"/>
        </w:rPr>
        <w:t>年度決算經行政院核定</w:t>
      </w:r>
      <w:r w:rsidR="00900B4C" w:rsidRPr="00625783">
        <w:rPr>
          <w:rFonts w:hint="eastAsia"/>
          <w:color w:val="auto"/>
        </w:rPr>
        <w:t>賸餘</w:t>
      </w:r>
      <w:r w:rsidR="00900B4C" w:rsidRPr="00625783">
        <w:rPr>
          <w:color w:val="auto"/>
        </w:rPr>
        <w:t>966,701,103</w:t>
      </w:r>
      <w:r w:rsidR="00900B4C" w:rsidRPr="00625783">
        <w:rPr>
          <w:rFonts w:hint="eastAsia"/>
          <w:color w:val="auto"/>
        </w:rPr>
        <w:t>元</w:t>
      </w:r>
      <w:r w:rsidRPr="00625783">
        <w:rPr>
          <w:rFonts w:hint="eastAsia"/>
          <w:color w:val="auto"/>
        </w:rPr>
        <w:t>，</w:t>
      </w:r>
      <w:r w:rsidR="003A355E" w:rsidRPr="00625783">
        <w:rPr>
          <w:rFonts w:hint="eastAsia"/>
          <w:color w:val="auto"/>
        </w:rPr>
        <w:t>本部依法審核修正增列業務成本與費</w:t>
      </w:r>
      <w:r w:rsidR="00783F6C" w:rsidRPr="00625783">
        <w:rPr>
          <w:rFonts w:hint="eastAsia"/>
          <w:color w:val="auto"/>
        </w:rPr>
        <w:t>用</w:t>
      </w:r>
      <w:r w:rsidR="00BB3A80" w:rsidRPr="00625783">
        <w:rPr>
          <w:rFonts w:hint="eastAsia"/>
          <w:color w:val="auto"/>
        </w:rPr>
        <w:t>115,568,278</w:t>
      </w:r>
      <w:r w:rsidR="00783F6C" w:rsidRPr="00625783">
        <w:rPr>
          <w:rFonts w:hint="eastAsia"/>
          <w:color w:val="auto"/>
        </w:rPr>
        <w:t>元，</w:t>
      </w:r>
      <w:r w:rsidR="00BB3A80" w:rsidRPr="00625783">
        <w:rPr>
          <w:rFonts w:hint="eastAsia"/>
          <w:color w:val="auto"/>
        </w:rPr>
        <w:t>並</w:t>
      </w:r>
      <w:proofErr w:type="gramStart"/>
      <w:r w:rsidR="00BB3A80" w:rsidRPr="00625783">
        <w:rPr>
          <w:rFonts w:hint="eastAsia"/>
          <w:color w:val="auto"/>
        </w:rPr>
        <w:t>同額</w:t>
      </w:r>
      <w:r w:rsidR="00783F6C" w:rsidRPr="00625783">
        <w:rPr>
          <w:rFonts w:hint="eastAsia"/>
          <w:color w:val="auto"/>
        </w:rPr>
        <w:t>減列</w:t>
      </w:r>
      <w:proofErr w:type="gramEnd"/>
      <w:r w:rsidR="00783F6C" w:rsidRPr="00625783">
        <w:rPr>
          <w:rFonts w:hint="eastAsia"/>
          <w:color w:val="auto"/>
        </w:rPr>
        <w:t>賸餘，審定本期賸餘851,132,825元</w:t>
      </w:r>
      <w:r w:rsidR="00900B4C" w:rsidRPr="00625783">
        <w:rPr>
          <w:rFonts w:hint="eastAsia"/>
          <w:color w:val="auto"/>
        </w:rPr>
        <w:t>。</w:t>
      </w:r>
    </w:p>
    <w:p w:rsidR="00C07137" w:rsidRPr="00625783" w:rsidRDefault="00DF0211" w:rsidP="00044CCC">
      <w:pPr>
        <w:pStyle w:val="10"/>
        <w:rPr>
          <w:color w:val="auto"/>
          <w:spacing w:val="6"/>
        </w:rPr>
      </w:pPr>
      <w:r w:rsidRPr="00625783">
        <w:rPr>
          <w:rFonts w:hint="eastAsia"/>
          <w:color w:val="auto"/>
        </w:rPr>
        <w:t>（2）　餘</w:t>
      </w:r>
      <w:proofErr w:type="gramStart"/>
      <w:r w:rsidRPr="00625783">
        <w:rPr>
          <w:rFonts w:hint="eastAsia"/>
          <w:color w:val="auto"/>
        </w:rPr>
        <w:t>絀</w:t>
      </w:r>
      <w:proofErr w:type="gramEnd"/>
      <w:r w:rsidRPr="00625783">
        <w:rPr>
          <w:rFonts w:hint="eastAsia"/>
          <w:color w:val="auto"/>
        </w:rPr>
        <w:t xml:space="preserve">撥補　</w:t>
      </w:r>
      <w:proofErr w:type="gramStart"/>
      <w:r w:rsidRPr="00625783">
        <w:rPr>
          <w:rFonts w:hint="eastAsia"/>
          <w:color w:val="auto"/>
        </w:rPr>
        <w:t>1</w:t>
      </w:r>
      <w:r w:rsidR="00C07137" w:rsidRPr="00625783">
        <w:rPr>
          <w:rFonts w:hint="eastAsia"/>
          <w:color w:val="auto"/>
        </w:rPr>
        <w:t>1</w:t>
      </w:r>
      <w:r w:rsidR="00900B4C" w:rsidRPr="00625783">
        <w:rPr>
          <w:rFonts w:hint="eastAsia"/>
          <w:color w:val="auto"/>
        </w:rPr>
        <w:t>1</w:t>
      </w:r>
      <w:proofErr w:type="gramEnd"/>
      <w:r w:rsidRPr="00625783">
        <w:rPr>
          <w:rFonts w:hint="eastAsia"/>
          <w:color w:val="auto"/>
        </w:rPr>
        <w:t>年度決算審定</w:t>
      </w:r>
      <w:r w:rsidR="00900B4C" w:rsidRPr="00625783">
        <w:rPr>
          <w:rFonts w:hint="eastAsia"/>
          <w:color w:val="auto"/>
        </w:rPr>
        <w:t>賸餘</w:t>
      </w:r>
      <w:r w:rsidR="00783F6C" w:rsidRPr="00625783">
        <w:rPr>
          <w:rFonts w:hint="eastAsia"/>
          <w:color w:val="auto"/>
        </w:rPr>
        <w:t>851,132,825</w:t>
      </w:r>
      <w:r w:rsidRPr="00625783">
        <w:rPr>
          <w:rFonts w:hint="eastAsia"/>
          <w:color w:val="auto"/>
        </w:rPr>
        <w:t>元，</w:t>
      </w:r>
      <w:r w:rsidR="00C07137" w:rsidRPr="00625783">
        <w:rPr>
          <w:rFonts w:hint="eastAsia"/>
          <w:color w:val="auto"/>
        </w:rPr>
        <w:t>其中：</w:t>
      </w:r>
    </w:p>
    <w:p w:rsidR="00C07137" w:rsidRPr="00625783" w:rsidRDefault="00C07137" w:rsidP="00044CCC">
      <w:pPr>
        <w:pStyle w:val="10"/>
        <w:spacing w:line="530" w:lineRule="exact"/>
        <w:ind w:firstLineChars="700" w:firstLine="1680"/>
        <w:rPr>
          <w:color w:val="auto"/>
        </w:rPr>
      </w:pPr>
      <w:r w:rsidRPr="00625783">
        <w:rPr>
          <w:rFonts w:hint="eastAsia"/>
          <w:color w:val="auto"/>
        </w:rPr>
        <w:t>A.</w:t>
      </w:r>
      <w:r w:rsidR="00F873B2" w:rsidRPr="00625783">
        <w:rPr>
          <w:rFonts w:hint="eastAsia"/>
          <w:color w:val="auto"/>
        </w:rPr>
        <w:t xml:space="preserve">　</w:t>
      </w:r>
      <w:r w:rsidR="00473AD1" w:rsidRPr="00625783">
        <w:rPr>
          <w:color w:val="auto"/>
        </w:rPr>
        <w:t>桃園農田水利事業作業分基金等8個分基金賸餘</w:t>
      </w:r>
      <w:r w:rsidR="002548DD" w:rsidRPr="00625783">
        <w:rPr>
          <w:rFonts w:hint="eastAsia"/>
          <w:color w:val="auto"/>
        </w:rPr>
        <w:t>1,436,365,750</w:t>
      </w:r>
      <w:r w:rsidR="00473AD1" w:rsidRPr="00625783">
        <w:rPr>
          <w:color w:val="auto"/>
        </w:rPr>
        <w:t>元，連同前期未分配賸餘30,068,152,686元，合計賸餘</w:t>
      </w:r>
      <w:r w:rsidR="002548DD" w:rsidRPr="00625783">
        <w:rPr>
          <w:rFonts w:hint="eastAsia"/>
          <w:color w:val="auto"/>
        </w:rPr>
        <w:t>31,504,518,436</w:t>
      </w:r>
      <w:r w:rsidR="00473AD1" w:rsidRPr="00625783">
        <w:rPr>
          <w:color w:val="auto"/>
        </w:rPr>
        <w:t>元，全數列為未分配賸餘。</w:t>
      </w:r>
    </w:p>
    <w:p w:rsidR="00C07137" w:rsidRPr="00625783" w:rsidRDefault="00C07137" w:rsidP="00044CCC">
      <w:pPr>
        <w:pStyle w:val="10"/>
        <w:spacing w:line="530" w:lineRule="exact"/>
        <w:ind w:firstLineChars="700" w:firstLine="1680"/>
        <w:rPr>
          <w:color w:val="auto"/>
        </w:rPr>
      </w:pPr>
      <w:r w:rsidRPr="00625783">
        <w:rPr>
          <w:rFonts w:hint="eastAsia"/>
          <w:color w:val="auto"/>
        </w:rPr>
        <w:t>B.</w:t>
      </w:r>
      <w:r w:rsidR="00F873B2" w:rsidRPr="00625783">
        <w:rPr>
          <w:rFonts w:hint="eastAsia"/>
          <w:color w:val="auto"/>
        </w:rPr>
        <w:t xml:space="preserve">　</w:t>
      </w:r>
      <w:r w:rsidR="00473AD1" w:rsidRPr="00625783">
        <w:rPr>
          <w:color w:val="auto"/>
        </w:rPr>
        <w:t>彰化農田水利事業作業分基金賸餘</w:t>
      </w:r>
      <w:r w:rsidR="002548DD" w:rsidRPr="00625783">
        <w:rPr>
          <w:rFonts w:hint="eastAsia"/>
          <w:color w:val="auto"/>
        </w:rPr>
        <w:t>32,457,241</w:t>
      </w:r>
      <w:r w:rsidR="00473AD1" w:rsidRPr="00625783">
        <w:rPr>
          <w:color w:val="auto"/>
        </w:rPr>
        <w:t>元，全數用以填補前期累積短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後，尚有待填補之短</w:t>
      </w:r>
      <w:proofErr w:type="gramStart"/>
      <w:r w:rsidR="00473AD1" w:rsidRPr="00625783">
        <w:rPr>
          <w:color w:val="auto"/>
        </w:rPr>
        <w:t>絀</w:t>
      </w:r>
      <w:proofErr w:type="gramEnd"/>
      <w:r w:rsidR="002548DD" w:rsidRPr="00625783">
        <w:rPr>
          <w:rFonts w:hint="eastAsia"/>
          <w:color w:val="auto"/>
        </w:rPr>
        <w:t>147,671,389</w:t>
      </w:r>
      <w:r w:rsidR="00473AD1" w:rsidRPr="00625783">
        <w:rPr>
          <w:color w:val="auto"/>
        </w:rPr>
        <w:t>元。</w:t>
      </w:r>
    </w:p>
    <w:p w:rsidR="00C07137" w:rsidRPr="00625783" w:rsidRDefault="00C07137" w:rsidP="00044CCC">
      <w:pPr>
        <w:pStyle w:val="10"/>
        <w:ind w:firstLineChars="700" w:firstLine="1680"/>
        <w:rPr>
          <w:color w:val="auto"/>
        </w:rPr>
      </w:pPr>
      <w:r w:rsidRPr="00625783">
        <w:rPr>
          <w:rFonts w:hint="eastAsia"/>
          <w:color w:val="auto"/>
        </w:rPr>
        <w:t>C.</w:t>
      </w:r>
      <w:r w:rsidR="00F873B2" w:rsidRPr="00625783">
        <w:rPr>
          <w:rFonts w:hint="eastAsia"/>
          <w:color w:val="auto"/>
        </w:rPr>
        <w:t xml:space="preserve">　</w:t>
      </w:r>
      <w:r w:rsidR="00473AD1" w:rsidRPr="00625783">
        <w:rPr>
          <w:color w:val="auto"/>
        </w:rPr>
        <w:t>宜蘭農田水利事業作業分基金等3個分基金短</w:t>
      </w:r>
      <w:proofErr w:type="gramStart"/>
      <w:r w:rsidR="00473AD1" w:rsidRPr="00625783">
        <w:rPr>
          <w:color w:val="auto"/>
        </w:rPr>
        <w:t>絀</w:t>
      </w:r>
      <w:proofErr w:type="gramEnd"/>
      <w:r w:rsidR="002548DD" w:rsidRPr="00625783">
        <w:rPr>
          <w:rFonts w:hint="eastAsia"/>
          <w:color w:val="auto"/>
        </w:rPr>
        <w:t>285,477,647</w:t>
      </w:r>
      <w:r w:rsidR="00473AD1" w:rsidRPr="00625783">
        <w:rPr>
          <w:color w:val="auto"/>
        </w:rPr>
        <w:t>元，其前期未分配賸餘950,206,624元，經用以填補短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後，尚有未分配賸餘</w:t>
      </w:r>
      <w:r w:rsidR="002548DD" w:rsidRPr="00625783">
        <w:rPr>
          <w:rFonts w:hint="eastAsia"/>
          <w:color w:val="auto"/>
        </w:rPr>
        <w:t>664,728,977</w:t>
      </w:r>
      <w:r w:rsidR="00473AD1" w:rsidRPr="00625783">
        <w:rPr>
          <w:color w:val="auto"/>
        </w:rPr>
        <w:t>元。</w:t>
      </w:r>
    </w:p>
    <w:p w:rsidR="00C07137" w:rsidRPr="00625783" w:rsidRDefault="00C07137" w:rsidP="00044CCC">
      <w:pPr>
        <w:pStyle w:val="10"/>
        <w:spacing w:line="530" w:lineRule="exact"/>
        <w:ind w:firstLineChars="700" w:firstLine="1680"/>
        <w:rPr>
          <w:color w:val="auto"/>
          <w:spacing w:val="-4"/>
        </w:rPr>
      </w:pPr>
      <w:r w:rsidRPr="00625783">
        <w:rPr>
          <w:rFonts w:hint="eastAsia"/>
          <w:color w:val="auto"/>
        </w:rPr>
        <w:t>D.</w:t>
      </w:r>
      <w:r w:rsidR="00F873B2" w:rsidRPr="00625783">
        <w:rPr>
          <w:rFonts w:hint="eastAsia"/>
          <w:color w:val="auto"/>
        </w:rPr>
        <w:t xml:space="preserve">　</w:t>
      </w:r>
      <w:r w:rsidR="00473AD1" w:rsidRPr="00625783">
        <w:rPr>
          <w:color w:val="auto"/>
        </w:rPr>
        <w:t>南投農田水利事業作業分基金等2個分基金短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136,299,800元，其前期未分配賸餘86,469,171元，經用以填補短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後，尚待填補之短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49,830,629元。</w:t>
      </w:r>
    </w:p>
    <w:p w:rsidR="00DF0211" w:rsidRPr="00625783" w:rsidRDefault="00C07137" w:rsidP="00044CCC">
      <w:pPr>
        <w:pStyle w:val="10"/>
        <w:spacing w:line="530" w:lineRule="exact"/>
        <w:ind w:firstLineChars="700" w:firstLine="1680"/>
        <w:rPr>
          <w:color w:val="auto"/>
        </w:rPr>
      </w:pPr>
      <w:r w:rsidRPr="00625783">
        <w:rPr>
          <w:rFonts w:hint="eastAsia"/>
          <w:color w:val="auto"/>
        </w:rPr>
        <w:t>E.</w:t>
      </w:r>
      <w:r w:rsidR="00F873B2" w:rsidRPr="00625783">
        <w:rPr>
          <w:rFonts w:hint="eastAsia"/>
          <w:color w:val="auto"/>
        </w:rPr>
        <w:t xml:space="preserve">　</w:t>
      </w:r>
      <w:r w:rsidR="00473AD1" w:rsidRPr="00625783">
        <w:rPr>
          <w:color w:val="auto"/>
        </w:rPr>
        <w:t>苗栗農田水利事業作業分基金等3個分基金短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195,912,719元，連同前期待填補之短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830,684,528元，合計短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1,026,597,247元，全數列為待填補之短</w:t>
      </w:r>
      <w:proofErr w:type="gramStart"/>
      <w:r w:rsidR="00473AD1" w:rsidRPr="00625783">
        <w:rPr>
          <w:color w:val="auto"/>
        </w:rPr>
        <w:t>絀</w:t>
      </w:r>
      <w:proofErr w:type="gramEnd"/>
      <w:r w:rsidR="00473AD1" w:rsidRPr="00625783">
        <w:rPr>
          <w:color w:val="auto"/>
        </w:rPr>
        <w:t>。</w:t>
      </w:r>
    </w:p>
    <w:p w:rsidR="00DF0211" w:rsidRPr="00625783" w:rsidRDefault="00DF0211" w:rsidP="00C93D88">
      <w:pPr>
        <w:pStyle w:val="1"/>
        <w:spacing w:line="530" w:lineRule="exact"/>
        <w:rPr>
          <w:color w:val="auto"/>
          <w:szCs w:val="28"/>
        </w:rPr>
      </w:pPr>
      <w:r w:rsidRPr="00625783">
        <w:rPr>
          <w:rFonts w:hint="eastAsia"/>
          <w:color w:val="auto"/>
          <w:szCs w:val="28"/>
        </w:rPr>
        <w:t>4.　現金流量之查核</w:t>
      </w:r>
    </w:p>
    <w:p w:rsidR="00DF0211" w:rsidRPr="00625783" w:rsidRDefault="00DF0211" w:rsidP="00C93D88">
      <w:pPr>
        <w:pStyle w:val="a5"/>
        <w:spacing w:line="530" w:lineRule="exact"/>
        <w:rPr>
          <w:color w:val="auto"/>
        </w:rPr>
      </w:pPr>
      <w:proofErr w:type="gramStart"/>
      <w:r w:rsidRPr="00625783">
        <w:rPr>
          <w:rFonts w:hint="eastAsia"/>
          <w:color w:val="auto"/>
        </w:rPr>
        <w:t>1</w:t>
      </w:r>
      <w:r w:rsidR="00AD7812" w:rsidRPr="00625783">
        <w:rPr>
          <w:rFonts w:hint="eastAsia"/>
          <w:color w:val="auto"/>
        </w:rPr>
        <w:t>1</w:t>
      </w:r>
      <w:r w:rsidR="00216C33" w:rsidRPr="00625783">
        <w:rPr>
          <w:rFonts w:hint="eastAsia"/>
          <w:color w:val="auto"/>
        </w:rPr>
        <w:t>1</w:t>
      </w:r>
      <w:proofErr w:type="gramEnd"/>
      <w:r w:rsidRPr="00625783">
        <w:rPr>
          <w:rFonts w:hint="eastAsia"/>
          <w:color w:val="auto"/>
        </w:rPr>
        <w:t>年度期初現金及約當現金</w:t>
      </w:r>
      <w:r w:rsidR="00216C33" w:rsidRPr="00625783">
        <w:rPr>
          <w:rFonts w:hint="eastAsia"/>
          <w:color w:val="auto"/>
        </w:rPr>
        <w:t>521億2,951萬餘元</w:t>
      </w:r>
      <w:r w:rsidRPr="00625783">
        <w:rPr>
          <w:rFonts w:hint="eastAsia"/>
          <w:color w:val="auto"/>
        </w:rPr>
        <w:t>，經業務、投資及籌資活動結果，現金及約當</w:t>
      </w:r>
      <w:proofErr w:type="gramStart"/>
      <w:r w:rsidRPr="00625783">
        <w:rPr>
          <w:rFonts w:hint="eastAsia"/>
          <w:color w:val="auto"/>
        </w:rPr>
        <w:t>現金淨</w:t>
      </w:r>
      <w:r w:rsidR="00216C33" w:rsidRPr="00625783">
        <w:rPr>
          <w:rFonts w:hint="eastAsia"/>
          <w:color w:val="auto"/>
        </w:rPr>
        <w:t>減106</w:t>
      </w:r>
      <w:r w:rsidR="002D0DD0" w:rsidRPr="00625783">
        <w:rPr>
          <w:rFonts w:hint="eastAsia"/>
          <w:color w:val="auto"/>
        </w:rPr>
        <w:t>億</w:t>
      </w:r>
      <w:proofErr w:type="gramEnd"/>
      <w:r w:rsidR="002D0DD0" w:rsidRPr="00625783">
        <w:rPr>
          <w:rFonts w:hint="eastAsia"/>
          <w:color w:val="auto"/>
        </w:rPr>
        <w:t>8</w:t>
      </w:r>
      <w:r w:rsidR="00BF24F3" w:rsidRPr="00625783">
        <w:rPr>
          <w:rFonts w:hint="eastAsia"/>
          <w:color w:val="auto"/>
        </w:rPr>
        <w:t>,</w:t>
      </w:r>
      <w:r w:rsidR="00216C33" w:rsidRPr="00625783">
        <w:rPr>
          <w:rFonts w:hint="eastAsia"/>
          <w:color w:val="auto"/>
        </w:rPr>
        <w:t>991</w:t>
      </w:r>
      <w:r w:rsidRPr="00625783">
        <w:rPr>
          <w:rFonts w:hint="eastAsia"/>
          <w:color w:val="auto"/>
        </w:rPr>
        <w:t>萬餘元，期末現金及約當現金為</w:t>
      </w:r>
      <w:r w:rsidR="00216C33" w:rsidRPr="00625783">
        <w:rPr>
          <w:rFonts w:hint="eastAsia"/>
          <w:color w:val="auto"/>
        </w:rPr>
        <w:t>414</w:t>
      </w:r>
      <w:r w:rsidRPr="00625783">
        <w:rPr>
          <w:rFonts w:hint="eastAsia"/>
          <w:color w:val="auto"/>
        </w:rPr>
        <w:t>億</w:t>
      </w:r>
      <w:r w:rsidR="00216C33" w:rsidRPr="00625783">
        <w:rPr>
          <w:rFonts w:hint="eastAsia"/>
          <w:color w:val="auto"/>
        </w:rPr>
        <w:t>3,959</w:t>
      </w:r>
      <w:r w:rsidRPr="00625783">
        <w:rPr>
          <w:rFonts w:hint="eastAsia"/>
          <w:color w:val="auto"/>
        </w:rPr>
        <w:t>萬餘元；其現金及約當現金淨</w:t>
      </w:r>
      <w:r w:rsidR="00216C33" w:rsidRPr="00625783">
        <w:rPr>
          <w:rFonts w:hint="eastAsia"/>
          <w:color w:val="auto"/>
        </w:rPr>
        <w:t>減</w:t>
      </w:r>
      <w:r w:rsidRPr="00625783">
        <w:rPr>
          <w:rFonts w:hint="eastAsia"/>
          <w:color w:val="auto"/>
        </w:rPr>
        <w:t>數</w:t>
      </w:r>
      <w:r w:rsidR="00216C33" w:rsidRPr="00625783">
        <w:rPr>
          <w:rFonts w:hint="eastAsia"/>
          <w:color w:val="auto"/>
        </w:rPr>
        <w:t>較</w:t>
      </w:r>
      <w:r w:rsidRPr="00625783">
        <w:rPr>
          <w:rFonts w:hint="eastAsia"/>
          <w:color w:val="auto"/>
        </w:rPr>
        <w:t>預算淨減數</w:t>
      </w:r>
      <w:r w:rsidR="00216C33" w:rsidRPr="00625783">
        <w:rPr>
          <w:rFonts w:hint="eastAsia"/>
          <w:color w:val="auto"/>
        </w:rPr>
        <w:t>31</w:t>
      </w:r>
      <w:r w:rsidR="002D0DD0" w:rsidRPr="00625783">
        <w:rPr>
          <w:rFonts w:hint="eastAsia"/>
          <w:color w:val="auto"/>
        </w:rPr>
        <w:t>億</w:t>
      </w:r>
      <w:r w:rsidR="00216C33" w:rsidRPr="00625783">
        <w:rPr>
          <w:rFonts w:hint="eastAsia"/>
          <w:color w:val="auto"/>
        </w:rPr>
        <w:t>114</w:t>
      </w:r>
      <w:r w:rsidRPr="00625783">
        <w:rPr>
          <w:rFonts w:hint="eastAsia"/>
          <w:color w:val="auto"/>
        </w:rPr>
        <w:t>萬餘元，</w:t>
      </w:r>
      <w:r w:rsidR="00216C33" w:rsidRPr="00625783">
        <w:rPr>
          <w:rFonts w:hint="eastAsia"/>
          <w:color w:val="auto"/>
        </w:rPr>
        <w:t>增加75</w:t>
      </w:r>
      <w:r w:rsidR="002D0DD0" w:rsidRPr="00625783">
        <w:rPr>
          <w:rFonts w:hint="eastAsia"/>
          <w:color w:val="auto"/>
        </w:rPr>
        <w:t>億</w:t>
      </w:r>
      <w:r w:rsidR="00216C33" w:rsidRPr="00625783">
        <w:rPr>
          <w:rFonts w:hint="eastAsia"/>
          <w:color w:val="auto"/>
        </w:rPr>
        <w:t>8,877</w:t>
      </w:r>
      <w:r w:rsidRPr="00625783">
        <w:rPr>
          <w:rFonts w:hint="eastAsia"/>
          <w:color w:val="auto"/>
        </w:rPr>
        <w:t>萬餘元，</w:t>
      </w:r>
      <w:r w:rsidR="00A72F8D" w:rsidRPr="00625783">
        <w:rPr>
          <w:rFonts w:hint="eastAsia"/>
          <w:color w:val="auto"/>
        </w:rPr>
        <w:t>主要係持有</w:t>
      </w:r>
      <w:r w:rsidR="00A72F8D" w:rsidRPr="00625783">
        <w:rPr>
          <w:color w:val="auto"/>
        </w:rPr>
        <w:t>3個月以上，1年內到期之定期存款較預計增加，投資活動之淨現金流出增加所致。</w:t>
      </w:r>
    </w:p>
    <w:p w:rsidR="00DF0211" w:rsidRPr="00625783" w:rsidRDefault="00DF0211" w:rsidP="00C93D88">
      <w:pPr>
        <w:pStyle w:val="1"/>
        <w:rPr>
          <w:color w:val="auto"/>
          <w:szCs w:val="28"/>
        </w:rPr>
      </w:pPr>
      <w:r w:rsidRPr="00625783">
        <w:rPr>
          <w:rFonts w:hint="eastAsia"/>
          <w:color w:val="auto"/>
          <w:szCs w:val="28"/>
        </w:rPr>
        <w:t>5.　重要審核意見</w:t>
      </w:r>
    </w:p>
    <w:p w:rsidR="00672C1C" w:rsidRPr="00524FEE" w:rsidRDefault="00A920F1" w:rsidP="00524FEE">
      <w:pPr>
        <w:spacing w:line="500" w:lineRule="exact"/>
        <w:ind w:firstLineChars="180" w:firstLine="504"/>
        <w:rPr>
          <w:rFonts w:cs="Times New Roman"/>
          <w:b/>
          <w:bCs/>
          <w:color w:val="000000"/>
          <w:sz w:val="28"/>
        </w:rPr>
      </w:pPr>
      <w:r w:rsidRPr="00524FEE">
        <w:rPr>
          <w:rFonts w:cs="Times New Roman" w:hint="eastAsia"/>
          <w:b/>
          <w:bCs/>
          <w:sz w:val="28"/>
        </w:rPr>
        <w:t>農業委員會設置農田水利事業作業基金，辦理農田水利設施之興建、維護及管理，以穩定供應農業發展所需之灌溉用水，惟部分渠道不具備</w:t>
      </w:r>
      <w:r w:rsidRPr="00524FEE">
        <w:rPr>
          <w:rFonts w:cs="Times New Roman" w:hint="eastAsia"/>
          <w:b/>
          <w:bCs/>
          <w:color w:val="000000"/>
          <w:sz w:val="28"/>
        </w:rPr>
        <w:t>灌溉排水功能</w:t>
      </w:r>
      <w:r w:rsidR="00FD1033" w:rsidRPr="00524FEE">
        <w:rPr>
          <w:rFonts w:cs="Times New Roman" w:hint="eastAsia"/>
          <w:b/>
          <w:bCs/>
          <w:color w:val="000000"/>
          <w:sz w:val="28"/>
        </w:rPr>
        <w:t>、</w:t>
      </w:r>
      <w:r w:rsidRPr="00524FEE">
        <w:rPr>
          <w:rFonts w:cs="Times New Roman" w:hint="eastAsia"/>
          <w:b/>
          <w:bCs/>
          <w:color w:val="000000"/>
          <w:sz w:val="28"/>
        </w:rPr>
        <w:t>不動產排除占用作業尚待加強等情事，亟待</w:t>
      </w:r>
      <w:proofErr w:type="gramStart"/>
      <w:r w:rsidRPr="00524FEE">
        <w:rPr>
          <w:rFonts w:cs="Times New Roman" w:hint="eastAsia"/>
          <w:b/>
          <w:bCs/>
          <w:color w:val="000000"/>
          <w:sz w:val="28"/>
        </w:rPr>
        <w:t>研</w:t>
      </w:r>
      <w:proofErr w:type="gramEnd"/>
      <w:r w:rsidRPr="00524FEE">
        <w:rPr>
          <w:rFonts w:cs="Times New Roman" w:hint="eastAsia"/>
          <w:b/>
          <w:bCs/>
          <w:color w:val="000000"/>
          <w:sz w:val="28"/>
        </w:rPr>
        <w:t>謀改善。</w:t>
      </w:r>
    </w:p>
    <w:p w:rsidR="00672C1C" w:rsidRPr="00672C1C" w:rsidRDefault="00A920F1" w:rsidP="00BB3A80">
      <w:pPr>
        <w:spacing w:line="500" w:lineRule="exact"/>
        <w:ind w:firstLine="480"/>
        <w:rPr>
          <w:rFonts w:cs="Times New Roman"/>
          <w:bCs/>
          <w:color w:val="000000"/>
        </w:rPr>
      </w:pPr>
      <w:r w:rsidRPr="00A920F1">
        <w:rPr>
          <w:rFonts w:cs="Times New Roman" w:hint="eastAsia"/>
          <w:bCs/>
          <w:color w:val="000000"/>
        </w:rPr>
        <w:t>政府為促進農田水利事業發展</w:t>
      </w:r>
      <w:r w:rsidR="00A0369A">
        <w:rPr>
          <w:rFonts w:cs="Times New Roman" w:hint="eastAsia"/>
          <w:bCs/>
          <w:color w:val="000000"/>
        </w:rPr>
        <w:t>，</w:t>
      </w:r>
      <w:r w:rsidRPr="00A920F1">
        <w:rPr>
          <w:rFonts w:cs="Times New Roman" w:hint="eastAsia"/>
          <w:bCs/>
          <w:color w:val="000000"/>
        </w:rPr>
        <w:t>依農田水利法第</w:t>
      </w:r>
      <w:r w:rsidRPr="00A920F1">
        <w:rPr>
          <w:rFonts w:cs="Times New Roman"/>
          <w:bCs/>
          <w:color w:val="000000"/>
        </w:rPr>
        <w:t>22條規定設置農田水利事業作業基金，下設宜蘭等17個農田水利事業作業分基金，以農業委員會農田水利署（下稱農田水利署）為管理</w:t>
      </w:r>
      <w:r w:rsidRPr="00A920F1">
        <w:rPr>
          <w:rFonts w:cs="Times New Roman"/>
          <w:bCs/>
          <w:color w:val="000000"/>
        </w:rPr>
        <w:lastRenderedPageBreak/>
        <w:t>機關，主要任務為健全農田水利設施之興建、維護及管理，以穩定供應農業發展所需之灌溉用水。經查執行情形，核有下列事項：</w:t>
      </w:r>
    </w:p>
    <w:p w:rsidR="00A920F1" w:rsidRPr="00821CDD" w:rsidRDefault="00A920F1" w:rsidP="005D57B0">
      <w:pPr>
        <w:pStyle w:val="16P-"/>
        <w:spacing w:before="0" w:after="0" w:line="520" w:lineRule="exact"/>
        <w:ind w:firstLineChars="550" w:firstLine="1321"/>
        <w:jc w:val="both"/>
        <w:rPr>
          <w:rFonts w:ascii="標楷體" w:hAnsi="標楷體"/>
          <w:b w:val="0"/>
          <w:color w:val="000000"/>
          <w:sz w:val="24"/>
          <w:szCs w:val="24"/>
        </w:rPr>
      </w:pPr>
      <w:r w:rsidRPr="00821CDD">
        <w:rPr>
          <w:rFonts w:ascii="標楷體" w:hAnsi="標楷體" w:hint="eastAsia"/>
          <w:color w:val="000000"/>
          <w:sz w:val="24"/>
          <w:szCs w:val="24"/>
        </w:rPr>
        <w:t>（1）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 xml:space="preserve">　</w:t>
      </w:r>
      <w:r w:rsidRPr="00821CDD">
        <w:rPr>
          <w:rFonts w:ascii="標楷體" w:hAnsi="標楷體" w:hint="eastAsia"/>
          <w:color w:val="000000"/>
          <w:sz w:val="24"/>
          <w:szCs w:val="24"/>
        </w:rPr>
        <w:t>設置輸水渠道供農田灌溉排水使用，惟部分渠道不具備灌溉排水功能，有待積極清查渠道使用現況，以確保</w:t>
      </w:r>
      <w:r w:rsidR="00A0369A">
        <w:rPr>
          <w:rFonts w:ascii="標楷體" w:hAnsi="標楷體" w:hint="eastAsia"/>
          <w:color w:val="000000"/>
          <w:sz w:val="24"/>
          <w:szCs w:val="24"/>
        </w:rPr>
        <w:t>水利</w:t>
      </w:r>
      <w:r w:rsidRPr="00821CDD">
        <w:rPr>
          <w:rFonts w:ascii="標楷體" w:hAnsi="標楷體" w:hint="eastAsia"/>
          <w:color w:val="000000"/>
          <w:sz w:val="24"/>
          <w:szCs w:val="24"/>
        </w:rPr>
        <w:t>資源有效運用：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農業委員會為健全農田水利設施之維護管理，訂定農田灌溉排水管理辦法，以確保水利資源有效運用。</w:t>
      </w:r>
      <w:r w:rsidRPr="00821CDD">
        <w:rPr>
          <w:rFonts w:ascii="標楷體" w:hAnsi="標楷體" w:cstheme="minorBidi" w:hint="eastAsia"/>
          <w:b w:val="0"/>
          <w:sz w:val="24"/>
          <w:szCs w:val="24"/>
        </w:rPr>
        <w:t>依農田灌溉排水管理辦法第7條第2項及第3項規定，農田水利設施範圍內已無農田水利設施，或不再具備農田灌溉或排水功能者，主管機關得廢止之；廢止前，主管機關應會商相關目的事業主管機關。據</w:t>
      </w:r>
      <w:proofErr w:type="gramStart"/>
      <w:r w:rsidRPr="00821CDD">
        <w:rPr>
          <w:rFonts w:ascii="標楷體" w:hAnsi="標楷體" w:cstheme="minorBidi" w:hint="eastAsia"/>
          <w:b w:val="0"/>
          <w:sz w:val="24"/>
          <w:szCs w:val="24"/>
        </w:rPr>
        <w:t>110</w:t>
      </w:r>
      <w:proofErr w:type="gramEnd"/>
      <w:r w:rsidRPr="00821CDD">
        <w:rPr>
          <w:rFonts w:ascii="標楷體" w:hAnsi="標楷體" w:cstheme="minorBidi" w:hint="eastAsia"/>
          <w:b w:val="0"/>
          <w:sz w:val="24"/>
          <w:szCs w:val="24"/>
        </w:rPr>
        <w:t>年度農業統計年報載述，農田水利署各管理處轄管之灌溉排水渠道長度約7萬3,975公里，灌溉排水受益地面積約37萬7,905公頃，其中以嘉南管理處轄管渠道1萬8,283公里、受益地面積8萬1,176公頃為最多，雲林管理處轄管渠道1萬4,503公里、受益地面積6萬3,516公頃次之。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經運用地理資訊系統（GIS）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套疊</w:t>
      </w:r>
      <w:proofErr w:type="gramEnd"/>
      <w:r w:rsidR="00FD1033">
        <w:rPr>
          <w:rFonts w:ascii="標楷體" w:hAnsi="標楷體" w:hint="eastAsia"/>
          <w:b w:val="0"/>
          <w:color w:val="000000"/>
          <w:sz w:val="24"/>
          <w:szCs w:val="24"/>
        </w:rPr>
        <w:t>，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截至110年底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止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漁業署建置養殖魚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塭圖資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與</w:t>
      </w:r>
      <w:r w:rsidRPr="00821CDD">
        <w:rPr>
          <w:rFonts w:ascii="標楷體" w:hAnsi="標楷體" w:hint="eastAsia"/>
          <w:b w:val="0"/>
          <w:color w:val="000000" w:themeColor="text1"/>
          <w:sz w:val="24"/>
          <w:szCs w:val="24"/>
        </w:rPr>
        <w:t>農田水利署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各管理處建置農田灌溉排水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渠道圖資發現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，雲林、嘉南、高雄及屏東管理處轄管之農田水利設施範圍中，</w:t>
      </w:r>
      <w:r w:rsidR="00A0369A">
        <w:rPr>
          <w:rFonts w:ascii="標楷體" w:hAnsi="標楷體" w:hint="eastAsia"/>
          <w:b w:val="0"/>
          <w:color w:val="000000"/>
          <w:sz w:val="24"/>
          <w:szCs w:val="24"/>
        </w:rPr>
        <w:t>計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有672條農田灌溉排水渠道位於養殖魚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塭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區域內，其流經地區已非農糧作物之耕作土地，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爰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渠道已不具備農田灌溉或排水功能；另有178條農田灌溉排水渠道之部分路段與養殖魚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塭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位置相疊，渠道已成魚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塭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，有待積極清查位於養殖魚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塭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區域內之渠道使用現況，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釐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清各項水利設施管轄權屬，以確保</w:t>
      </w:r>
      <w:r w:rsidR="00A0369A">
        <w:rPr>
          <w:rFonts w:ascii="標楷體" w:hAnsi="標楷體" w:hint="eastAsia"/>
          <w:b w:val="0"/>
          <w:color w:val="000000"/>
          <w:sz w:val="24"/>
          <w:szCs w:val="24"/>
        </w:rPr>
        <w:t>水利</w:t>
      </w:r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資源有效運用於農田水利設施之維護工作，經函請</w:t>
      </w:r>
      <w:r w:rsidRPr="00821CDD">
        <w:rPr>
          <w:rFonts w:ascii="標楷體" w:hAnsi="標楷體" w:hint="eastAsia"/>
          <w:b w:val="0"/>
          <w:color w:val="000000" w:themeColor="text1"/>
          <w:sz w:val="24"/>
          <w:szCs w:val="24"/>
        </w:rPr>
        <w:t>農田水利署</w:t>
      </w:r>
      <w:proofErr w:type="gramStart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研</w:t>
      </w:r>
      <w:proofErr w:type="gramEnd"/>
      <w:r w:rsidRPr="00821CDD">
        <w:rPr>
          <w:rFonts w:ascii="標楷體" w:hAnsi="標楷體" w:hint="eastAsia"/>
          <w:b w:val="0"/>
          <w:color w:val="000000"/>
          <w:sz w:val="24"/>
          <w:szCs w:val="24"/>
        </w:rPr>
        <w:t>謀改善。據復：已督促各管理處積極盤點渠道使用情形，如已無農田水利功能者，將依規定確認渠道有無其他水利功能，辦理農田水利設施功能廢止及移交他機關管理作業。</w:t>
      </w:r>
    </w:p>
    <w:p w:rsidR="00145421" w:rsidRDefault="00A920F1" w:rsidP="005D57B0">
      <w:pPr>
        <w:spacing w:line="520" w:lineRule="exact"/>
        <w:ind w:firstLineChars="550" w:firstLine="1321"/>
        <w:rPr>
          <w:rFonts w:cs="Times New Roman"/>
          <w:bCs/>
          <w:color w:val="000000"/>
        </w:rPr>
      </w:pPr>
      <w:r w:rsidRPr="00A920F1">
        <w:rPr>
          <w:rFonts w:cs="Times New Roman" w:hint="eastAsia"/>
          <w:b/>
          <w:bCs/>
          <w:color w:val="000000"/>
        </w:rPr>
        <w:t>（2）</w:t>
      </w:r>
      <w:r w:rsidRPr="00A920F1">
        <w:rPr>
          <w:rFonts w:cs="Times New Roman" w:hint="eastAsia"/>
          <w:bCs/>
          <w:color w:val="000000"/>
        </w:rPr>
        <w:t xml:space="preserve">　</w:t>
      </w:r>
      <w:r w:rsidRPr="00A920F1">
        <w:rPr>
          <w:rFonts w:cs="Times New Roman" w:hint="eastAsia"/>
          <w:b/>
          <w:bCs/>
        </w:rPr>
        <w:t>積極清查經管不動產使用情形，惟</w:t>
      </w:r>
      <w:r w:rsidRPr="00A920F1">
        <w:rPr>
          <w:rFonts w:cs="Times New Roman" w:hint="eastAsia"/>
          <w:b/>
          <w:bCs/>
          <w:color w:val="000000"/>
        </w:rPr>
        <w:t>不動產排除占用作業尚待加強，允宜落實不動產管理並積極清理，以維公產權益：</w:t>
      </w:r>
      <w:r w:rsidRPr="00A920F1">
        <w:rPr>
          <w:rFonts w:cs="Times New Roman" w:hint="eastAsia"/>
          <w:bCs/>
          <w:color w:val="000000"/>
        </w:rPr>
        <w:t>政府為利各機關處理國有公用被占用不動產，訂定「各機關經管國有公用被占用不動產處理原則」，規範管理機關應瞭解占用成因，分類處理，妥為評估收回方式，</w:t>
      </w:r>
      <w:proofErr w:type="gramStart"/>
      <w:r w:rsidRPr="00A920F1">
        <w:rPr>
          <w:rFonts w:cs="Times New Roman" w:hint="eastAsia"/>
          <w:bCs/>
          <w:color w:val="000000"/>
        </w:rPr>
        <w:t>以利依預定</w:t>
      </w:r>
      <w:proofErr w:type="gramEnd"/>
      <w:r w:rsidRPr="00A920F1">
        <w:rPr>
          <w:rFonts w:cs="Times New Roman" w:hint="eastAsia"/>
          <w:bCs/>
          <w:color w:val="000000"/>
        </w:rPr>
        <w:t>計畫、規定用途或事業目的使用。另為達成農田水利法有效處理</w:t>
      </w:r>
      <w:r w:rsidR="00A0369A">
        <w:rPr>
          <w:rFonts w:cs="Times New Roman" w:hint="eastAsia"/>
          <w:bCs/>
          <w:color w:val="000000"/>
        </w:rPr>
        <w:t>及</w:t>
      </w:r>
      <w:r w:rsidRPr="00A920F1">
        <w:rPr>
          <w:rFonts w:cs="Times New Roman" w:hint="eastAsia"/>
          <w:bCs/>
          <w:color w:val="000000"/>
        </w:rPr>
        <w:t>運用農田水利資產，訂定「農田水利非事業用不動</w:t>
      </w:r>
      <w:bookmarkStart w:id="0" w:name="_GoBack"/>
      <w:bookmarkEnd w:id="0"/>
      <w:r w:rsidRPr="00A920F1">
        <w:rPr>
          <w:rFonts w:cs="Times New Roman" w:hint="eastAsia"/>
          <w:bCs/>
          <w:color w:val="000000"/>
        </w:rPr>
        <w:t>產活化收益辦法」（下稱活化收益辦法）</w:t>
      </w:r>
      <w:r w:rsidR="00A0369A">
        <w:rPr>
          <w:rFonts w:cs="Times New Roman" w:hint="eastAsia"/>
          <w:bCs/>
          <w:color w:val="000000"/>
        </w:rPr>
        <w:t>，其中第22條至第24條規範非事業用不動產被占用之處理</w:t>
      </w:r>
      <w:r w:rsidRPr="00AA6DDB">
        <w:rPr>
          <w:rFonts w:cs="Times New Roman" w:hint="eastAsia"/>
          <w:bCs/>
          <w:color w:val="000000"/>
        </w:rPr>
        <w:t>。</w:t>
      </w:r>
      <w:r w:rsidRPr="00A920F1">
        <w:rPr>
          <w:rFonts w:cs="Times New Roman" w:hint="eastAsia"/>
          <w:bCs/>
          <w:color w:val="000000"/>
        </w:rPr>
        <w:t>經查</w:t>
      </w:r>
      <w:r w:rsidRPr="00A920F1">
        <w:rPr>
          <w:rFonts w:cs="Times New Roman" w:hint="eastAsia"/>
          <w:bCs/>
        </w:rPr>
        <w:t>截至111年底止，農田水利事業作業基金經管之土地合計343,</w:t>
      </w:r>
      <w:r w:rsidRPr="00A920F1">
        <w:rPr>
          <w:rFonts w:cs="Times New Roman"/>
          <w:bCs/>
        </w:rPr>
        <w:t>490</w:t>
      </w:r>
      <w:r w:rsidRPr="00A920F1">
        <w:rPr>
          <w:rFonts w:cs="Times New Roman" w:hint="eastAsia"/>
          <w:bCs/>
        </w:rPr>
        <w:t>筆，面積25,</w:t>
      </w:r>
      <w:r w:rsidRPr="00A920F1">
        <w:rPr>
          <w:rFonts w:cs="Times New Roman"/>
          <w:bCs/>
        </w:rPr>
        <w:t>374</w:t>
      </w:r>
      <w:r w:rsidRPr="00A920F1">
        <w:rPr>
          <w:rFonts w:cs="Times New Roman" w:hint="eastAsia"/>
          <w:bCs/>
        </w:rPr>
        <w:t>.</w:t>
      </w:r>
      <w:r w:rsidRPr="00A920F1">
        <w:rPr>
          <w:rFonts w:cs="Times New Roman"/>
          <w:bCs/>
        </w:rPr>
        <w:t>10</w:t>
      </w:r>
      <w:r w:rsidRPr="00A920F1">
        <w:rPr>
          <w:rFonts w:cs="Times New Roman" w:hint="eastAsia"/>
          <w:bCs/>
        </w:rPr>
        <w:t>公頃，其中被占用土地為9,</w:t>
      </w:r>
      <w:r w:rsidRPr="00A920F1">
        <w:rPr>
          <w:rFonts w:cs="Times New Roman"/>
          <w:bCs/>
        </w:rPr>
        <w:t>067</w:t>
      </w:r>
      <w:r w:rsidRPr="00A920F1">
        <w:rPr>
          <w:rFonts w:cs="Times New Roman" w:hint="eastAsia"/>
          <w:bCs/>
        </w:rPr>
        <w:t>筆，面積1</w:t>
      </w:r>
      <w:r w:rsidRPr="00A920F1">
        <w:rPr>
          <w:rFonts w:cs="Times New Roman"/>
          <w:bCs/>
        </w:rPr>
        <w:t>24</w:t>
      </w:r>
      <w:r w:rsidRPr="00A920F1">
        <w:rPr>
          <w:rFonts w:cs="Times New Roman" w:hint="eastAsia"/>
          <w:bCs/>
        </w:rPr>
        <w:t>.</w:t>
      </w:r>
      <w:r w:rsidRPr="00A920F1">
        <w:rPr>
          <w:rFonts w:cs="Times New Roman"/>
          <w:bCs/>
        </w:rPr>
        <w:t>48</w:t>
      </w:r>
      <w:r w:rsidRPr="00A920F1">
        <w:rPr>
          <w:rFonts w:cs="Times New Roman" w:hint="eastAsia"/>
          <w:bCs/>
        </w:rPr>
        <w:t>公頃，與110年</w:t>
      </w:r>
      <w:r w:rsidRPr="00A920F1">
        <w:rPr>
          <w:rFonts w:cs="Times New Roman" w:hint="eastAsia"/>
          <w:bCs/>
          <w:color w:val="000000"/>
        </w:rPr>
        <w:t>底之7,</w:t>
      </w:r>
      <w:r w:rsidRPr="00A920F1">
        <w:rPr>
          <w:rFonts w:cs="Times New Roman"/>
          <w:bCs/>
          <w:color w:val="000000"/>
        </w:rPr>
        <w:t>260</w:t>
      </w:r>
      <w:r w:rsidRPr="00A920F1">
        <w:rPr>
          <w:rFonts w:cs="Times New Roman" w:hint="eastAsia"/>
          <w:bCs/>
          <w:color w:val="000000"/>
        </w:rPr>
        <w:t>筆及95.</w:t>
      </w:r>
      <w:r w:rsidRPr="00A920F1">
        <w:rPr>
          <w:rFonts w:cs="Times New Roman"/>
          <w:bCs/>
          <w:color w:val="000000"/>
        </w:rPr>
        <w:t>38</w:t>
      </w:r>
      <w:r w:rsidRPr="00A920F1">
        <w:rPr>
          <w:rFonts w:cs="Times New Roman" w:hint="eastAsia"/>
          <w:bCs/>
          <w:color w:val="000000"/>
        </w:rPr>
        <w:t>公頃相較，被占用土地筆數及面積分別增加1,</w:t>
      </w:r>
      <w:r w:rsidRPr="00A920F1">
        <w:rPr>
          <w:rFonts w:cs="Times New Roman"/>
          <w:bCs/>
          <w:color w:val="000000"/>
        </w:rPr>
        <w:t>807</w:t>
      </w:r>
      <w:r w:rsidRPr="00A920F1">
        <w:rPr>
          <w:rFonts w:cs="Times New Roman" w:hint="eastAsia"/>
          <w:bCs/>
          <w:color w:val="000000"/>
        </w:rPr>
        <w:t>筆（24.</w:t>
      </w:r>
      <w:r w:rsidRPr="00A920F1">
        <w:rPr>
          <w:rFonts w:cs="Times New Roman"/>
          <w:bCs/>
          <w:color w:val="000000"/>
        </w:rPr>
        <w:t>89</w:t>
      </w:r>
      <w:r w:rsidRPr="00A920F1">
        <w:rPr>
          <w:rFonts w:cs="Times New Roman" w:hint="eastAsia"/>
          <w:bCs/>
          <w:color w:val="000000"/>
        </w:rPr>
        <w:t>％）及29.</w:t>
      </w:r>
      <w:r w:rsidRPr="00A920F1">
        <w:rPr>
          <w:rFonts w:cs="Times New Roman"/>
          <w:bCs/>
          <w:color w:val="000000"/>
        </w:rPr>
        <w:t>10</w:t>
      </w:r>
      <w:r w:rsidRPr="00A920F1">
        <w:rPr>
          <w:rFonts w:cs="Times New Roman" w:hint="eastAsia"/>
          <w:bCs/>
          <w:color w:val="000000"/>
        </w:rPr>
        <w:t>公頃（30.</w:t>
      </w:r>
      <w:r w:rsidRPr="00A920F1">
        <w:rPr>
          <w:rFonts w:cs="Times New Roman"/>
          <w:bCs/>
          <w:color w:val="000000"/>
        </w:rPr>
        <w:t>51</w:t>
      </w:r>
      <w:r w:rsidRPr="00A920F1">
        <w:rPr>
          <w:rFonts w:cs="Times New Roman" w:hint="eastAsia"/>
          <w:bCs/>
          <w:color w:val="000000"/>
        </w:rPr>
        <w:t>％），主要係改制後各管理處清查發現新增經管</w:t>
      </w:r>
      <w:r w:rsidR="005D57B0" w:rsidRPr="00A920F1">
        <w:rPr>
          <w:rFonts w:cs="Times New Roman" w:hint="eastAsia"/>
          <w:bCs/>
          <w:color w:val="000000"/>
        </w:rPr>
        <w:t>土地</w:t>
      </w:r>
      <w:r w:rsidR="00F55FB6" w:rsidRPr="00A920F1">
        <w:rPr>
          <w:rFonts w:cs="Times New Roman" w:hint="eastAsia"/>
          <w:bCs/>
          <w:color w:val="000000"/>
        </w:rPr>
        <w:t>被占用所</w:t>
      </w:r>
    </w:p>
    <w:p w:rsidR="00A920F1" w:rsidRPr="00A920F1" w:rsidRDefault="00A0369A" w:rsidP="00145421">
      <w:pPr>
        <w:spacing w:line="500" w:lineRule="exact"/>
        <w:ind w:firstLineChars="0" w:firstLine="0"/>
        <w:rPr>
          <w:rFonts w:cs="Times New Roman"/>
          <w:bCs/>
          <w:color w:val="000000"/>
          <w:shd w:val="pct15" w:color="auto" w:fill="FFFFFF"/>
        </w:rPr>
      </w:pPr>
      <w:r w:rsidRPr="002913E9">
        <w:rPr>
          <w:rFonts w:cs="Times New Roman" w:hint="eastAsia"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C18F5B1" wp14:editId="54965A78">
                <wp:simplePos x="0" y="0"/>
                <wp:positionH relativeFrom="margin">
                  <wp:posOffset>1677670</wp:posOffset>
                </wp:positionH>
                <wp:positionV relativeFrom="margin">
                  <wp:posOffset>73025</wp:posOffset>
                </wp:positionV>
                <wp:extent cx="4620895" cy="5901055"/>
                <wp:effectExtent l="0" t="0" r="8255" b="444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895" cy="590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097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79"/>
                              <w:gridCol w:w="777"/>
                              <w:gridCol w:w="777"/>
                              <w:gridCol w:w="777"/>
                              <w:gridCol w:w="778"/>
                              <w:gridCol w:w="777"/>
                              <w:gridCol w:w="777"/>
                              <w:gridCol w:w="777"/>
                              <w:gridCol w:w="778"/>
                            </w:tblGrid>
                            <w:tr w:rsidR="00AA6DDB" w:rsidRPr="006F5C7E" w:rsidTr="00736AB1">
                              <w:trPr>
                                <w:trHeight w:val="397"/>
                              </w:trPr>
                              <w:tc>
                                <w:tcPr>
                                  <w:tcW w:w="7097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表1　農田水利事業作業基金經管土地被占用情形</w:t>
                                  </w:r>
                                </w:p>
                              </w:tc>
                            </w:tr>
                            <w:tr w:rsidR="00AA6DDB" w:rsidRPr="006F5C7E" w:rsidTr="004109C5">
                              <w:tc>
                                <w:tcPr>
                                  <w:tcW w:w="7097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A6DDB" w:rsidRPr="006F5C7E" w:rsidRDefault="00AA6DDB" w:rsidP="00736AB1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單位：筆、公頃</w:t>
                                  </w:r>
                                </w:p>
                              </w:tc>
                            </w:tr>
                            <w:tr w:rsidR="00AA6DDB" w:rsidRPr="006F5C7E" w:rsidTr="00E22EAE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:rsidR="00AA6DDB" w:rsidRDefault="00AA6DDB" w:rsidP="00E22EAE">
                                  <w:pPr>
                                    <w:spacing w:beforeLines="10" w:before="36"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底</w:t>
                                  </w:r>
                                </w:p>
                                <w:p w:rsidR="00AA6DDB" w:rsidRDefault="00AA6DDB" w:rsidP="00E22EAE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  <w:p w:rsidR="00AA6DDB" w:rsidRPr="006F5C7E" w:rsidRDefault="00AA6DDB" w:rsidP="00B81C08">
                                  <w:pPr>
                                    <w:spacing w:beforeLines="60" w:before="216"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管理處</w:t>
                                  </w:r>
                                </w:p>
                              </w:tc>
                              <w:tc>
                                <w:tcPr>
                                  <w:tcW w:w="155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3109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比較增減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筆數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面積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筆數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面積</w:t>
                                  </w:r>
                                </w:p>
                              </w:tc>
                              <w:tc>
                                <w:tcPr>
                                  <w:tcW w:w="1554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筆數</w:t>
                                  </w:r>
                                </w:p>
                              </w:tc>
                              <w:tc>
                                <w:tcPr>
                                  <w:tcW w:w="1555" w:type="dxa"/>
                                  <w:gridSpan w:val="2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A920F1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面積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A6DDB" w:rsidRPr="006F5C7E" w:rsidRDefault="00AA6DDB" w:rsidP="004109C5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AA6DDB" w:rsidRPr="007F1E6E" w:rsidRDefault="00AA6DDB" w:rsidP="004109C5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增減數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A6DDB" w:rsidRPr="00526C3B" w:rsidRDefault="00AA6DDB" w:rsidP="004109C5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6C3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％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AA6DDB" w:rsidRPr="007F1E6E" w:rsidRDefault="00AA6DDB" w:rsidP="004109C5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增減數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AA6DDB" w:rsidRPr="00526C3B" w:rsidRDefault="00AA6DDB" w:rsidP="004109C5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526C3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％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7,260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95.38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9,067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124.48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1,807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24.89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29.10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</w:rPr>
                                    <w:t>30.51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宜蘭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1,133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4.00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1,219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4.30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7.59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0.30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7.50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北基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240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2.07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240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2.07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桃園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589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10.73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2,239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40.71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>,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650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280.14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29.99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279.59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石門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1,299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8.33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1,333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8.54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2.62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0.21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2.58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新竹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152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0.97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221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1.42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45.39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0.45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45.86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苗栗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32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0.14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32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0.14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proofErr w:type="gramStart"/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臺</w:t>
                                  </w:r>
                                  <w:proofErr w:type="gramEnd"/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中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181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6.33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143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5.03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20.99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1.31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20.64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南投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135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2.34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135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2.34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1798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1798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1798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17989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彰化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833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15.91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832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15.91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0.12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0.01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0.03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雲林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487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17.40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448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16.02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8.01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1.39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7.98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嘉南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409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6.77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444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7.35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8.56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0.58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8.54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高雄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25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0.66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32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0.83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28.00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0.17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26.38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屏東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84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3.37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84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3.37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CE35E3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CE35E3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0.00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0.01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proofErr w:type="gramStart"/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臺</w:t>
                                  </w:r>
                                  <w:proofErr w:type="gramEnd"/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東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0.16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10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0.16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CE35E3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花蓮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13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1.10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13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1.10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</w:pPr>
                                  <w:r w:rsidRPr="00E002CC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七星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54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3.99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55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4.07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1.85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0.07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1.87</w:t>
                                  </w:r>
                                </w:p>
                              </w:tc>
                            </w:tr>
                            <w:tr w:rsidR="00AA6DDB" w:rsidRPr="006F5C7E" w:rsidTr="00736AB1">
                              <w:trPr>
                                <w:trHeight w:val="357"/>
                              </w:trPr>
                              <w:tc>
                                <w:tcPr>
                                  <w:tcW w:w="8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4A42F2">
                                  <w:pPr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瑠公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1,584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11.09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1,587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11.12 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0.19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 xml:space="preserve">0.03 </w:t>
                                  </w:r>
                                </w:p>
                              </w:tc>
                              <w:tc>
                                <w:tcPr>
                                  <w:tcW w:w="77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Pr="006F5C7E" w:rsidRDefault="00AA6DDB" w:rsidP="001C268A">
                                  <w:pPr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</w:rPr>
                                    <w:t>0.23</w:t>
                                  </w:r>
                                </w:p>
                              </w:tc>
                            </w:tr>
                            <w:tr w:rsidR="00AA6DDB" w:rsidRPr="006F5C7E" w:rsidTr="004109C5">
                              <w:tc>
                                <w:tcPr>
                                  <w:tcW w:w="7097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AA6DDB" w:rsidRDefault="00AA6DDB" w:rsidP="004A42F2">
                                  <w:pPr>
                                    <w:spacing w:line="0" w:lineRule="atLeast"/>
                                    <w:ind w:left="545" w:hangingChars="303" w:hanging="545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：1.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本表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面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積合計數及面積增減百分比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欄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位，係以原始數據（表達至小數點第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位）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計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算後四捨五入表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達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至小數點第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位，與表列數據直接計算或有差異。</w:t>
                                  </w:r>
                                </w:p>
                                <w:p w:rsidR="00AA6DDB" w:rsidRPr="006F5C7E" w:rsidRDefault="00AA6DDB" w:rsidP="00B13D58">
                                  <w:pPr>
                                    <w:spacing w:line="0" w:lineRule="atLeast"/>
                                    <w:ind w:firstLineChars="202" w:firstLine="364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2.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</w:t>
                                  </w: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農田水利署</w:t>
                                  </w:r>
                                  <w:r w:rsidRPr="006F5C7E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提供資料。</w:t>
                                  </w:r>
                                </w:p>
                              </w:tc>
                            </w:tr>
                          </w:tbl>
                          <w:p w:rsidR="00AA6DDB" w:rsidRPr="006F5C7E" w:rsidRDefault="00AA6DDB" w:rsidP="00A0369A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8F5B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2.1pt;margin-top:5.75pt;width:363.85pt;height:464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" stroked="f">
                <v:textbox>
                  <w:txbxContent>
                    <w:tbl>
                      <w:tblPr>
                        <w:tblW w:w="7097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79"/>
                        <w:gridCol w:w="777"/>
                        <w:gridCol w:w="777"/>
                        <w:gridCol w:w="777"/>
                        <w:gridCol w:w="778"/>
                        <w:gridCol w:w="777"/>
                        <w:gridCol w:w="777"/>
                        <w:gridCol w:w="777"/>
                        <w:gridCol w:w="778"/>
                      </w:tblGrid>
                      <w:tr w:rsidR="00AA6DDB" w:rsidRPr="006F5C7E" w:rsidTr="00736AB1">
                        <w:trPr>
                          <w:trHeight w:val="397"/>
                        </w:trPr>
                        <w:tc>
                          <w:tcPr>
                            <w:tcW w:w="7097" w:type="dxa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表1　農田水利事業作業基金經管土地被占用情形</w:t>
                            </w:r>
                          </w:p>
                        </w:tc>
                      </w:tr>
                      <w:tr w:rsidR="00AA6DDB" w:rsidRPr="006F5C7E" w:rsidTr="004109C5">
                        <w:tc>
                          <w:tcPr>
                            <w:tcW w:w="7097" w:type="dxa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A6DDB" w:rsidRPr="006F5C7E" w:rsidRDefault="00AA6DDB" w:rsidP="00736AB1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單位：筆、公頃</w:t>
                            </w:r>
                          </w:p>
                        </w:tc>
                      </w:tr>
                      <w:tr w:rsidR="00AA6DDB" w:rsidRPr="006F5C7E" w:rsidTr="00E22EAE">
                        <w:trPr>
                          <w:trHeight w:val="357"/>
                        </w:trPr>
                        <w:tc>
                          <w:tcPr>
                            <w:tcW w:w="87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:rsidR="00AA6DDB" w:rsidRDefault="00AA6DDB" w:rsidP="00E22EAE">
                            <w:pPr>
                              <w:spacing w:beforeLines="10" w:before="36"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年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>底</w:t>
                            </w:r>
                          </w:p>
                          <w:p w:rsidR="00AA6DDB" w:rsidRDefault="00AA6DDB" w:rsidP="00E22EAE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  <w:p w:rsidR="00AA6DDB" w:rsidRPr="006F5C7E" w:rsidRDefault="00AA6DDB" w:rsidP="00B81C08">
                            <w:pPr>
                              <w:spacing w:beforeLines="60" w:before="216"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管理處</w:t>
                            </w:r>
                          </w:p>
                        </w:tc>
                        <w:tc>
                          <w:tcPr>
                            <w:tcW w:w="155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5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3109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比較增減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筆數</w:t>
                            </w:r>
                          </w:p>
                        </w:tc>
                        <w:tc>
                          <w:tcPr>
                            <w:tcW w:w="77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面積</w:t>
                            </w:r>
                          </w:p>
                        </w:tc>
                        <w:tc>
                          <w:tcPr>
                            <w:tcW w:w="77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筆數</w:t>
                            </w:r>
                          </w:p>
                        </w:tc>
                        <w:tc>
                          <w:tcPr>
                            <w:tcW w:w="77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面積</w:t>
                            </w:r>
                          </w:p>
                        </w:tc>
                        <w:tc>
                          <w:tcPr>
                            <w:tcW w:w="1554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筆數</w:t>
                            </w:r>
                          </w:p>
                        </w:tc>
                        <w:tc>
                          <w:tcPr>
                            <w:tcW w:w="1555" w:type="dxa"/>
                            <w:gridSpan w:val="2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A920F1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面積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vAlign w:val="center"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AA6DDB" w:rsidRPr="006F5C7E" w:rsidRDefault="00AA6DDB" w:rsidP="004109C5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AA6DDB" w:rsidRPr="007F1E6E" w:rsidRDefault="00AA6DDB" w:rsidP="004109C5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>增減數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AA6DDB" w:rsidRPr="00526C3B" w:rsidRDefault="00AA6DDB" w:rsidP="004109C5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6C3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％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AA6DDB" w:rsidRPr="007F1E6E" w:rsidRDefault="00AA6DDB" w:rsidP="004109C5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>增減數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AA6DDB" w:rsidRPr="00526C3B" w:rsidRDefault="00AA6DDB" w:rsidP="004109C5">
                            <w:pPr>
                              <w:spacing w:line="2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526C3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％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 xml:space="preserve">7,260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 xml:space="preserve">95.38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 xml:space="preserve">9,067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 xml:space="preserve">124.48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1,807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24.89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 xml:space="preserve">29.10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</w:rPr>
                              <w:t>30.51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宜蘭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1,133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4.00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1,219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4.30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7.59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0.30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7.50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北基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240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2.07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240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2.07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桃園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589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10.73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2,239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40.71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>,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650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280.14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29.99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279.59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石門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1,299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8.33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1,333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8.54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2.62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0.21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2.58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新竹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152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0.97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221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1.42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45.39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0.45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45.86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苗栗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32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0.14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32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0.14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proofErr w:type="gramStart"/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臺</w:t>
                            </w:r>
                            <w:proofErr w:type="gramEnd"/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中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181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6.33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143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5.03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20.99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1.31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20.64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南投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135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2.34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135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2.34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1798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1798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1798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17989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彰化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833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15.91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832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15.91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0.12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0.01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0.03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雲林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487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17.40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448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16.02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8.01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1.39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7.98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嘉南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409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6.77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444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7.35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8.56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0.58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8.54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高雄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25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0.66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32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0.83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28.00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0.17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26.38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屏東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84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3.37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84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3.37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CE35E3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CE35E3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0.00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0.01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proofErr w:type="gramStart"/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臺</w:t>
                            </w:r>
                            <w:proofErr w:type="gramEnd"/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東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0.16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10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0.16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CE35E3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花蓮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13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1.10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13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1.10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</w:pPr>
                            <w:r w:rsidRPr="00E002CC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－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七星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54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3.99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55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4.07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1.85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0.07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1.87</w:t>
                            </w:r>
                          </w:p>
                        </w:tc>
                      </w:tr>
                      <w:tr w:rsidR="00AA6DDB" w:rsidRPr="006F5C7E" w:rsidTr="00736AB1">
                        <w:trPr>
                          <w:trHeight w:val="357"/>
                        </w:trPr>
                        <w:tc>
                          <w:tcPr>
                            <w:tcW w:w="8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4A42F2">
                            <w:pPr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瑠公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1,584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11.09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1,587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11.12 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0.19</w:t>
                            </w:r>
                          </w:p>
                        </w:tc>
                        <w:tc>
                          <w:tcPr>
                            <w:tcW w:w="77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 xml:space="preserve">0.03 </w:t>
                            </w:r>
                          </w:p>
                        </w:tc>
                        <w:tc>
                          <w:tcPr>
                            <w:tcW w:w="77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Pr="006F5C7E" w:rsidRDefault="00AA6DDB" w:rsidP="001C268A">
                            <w:pPr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</w:rPr>
                              <w:t>0.23</w:t>
                            </w:r>
                          </w:p>
                        </w:tc>
                      </w:tr>
                      <w:tr w:rsidR="00AA6DDB" w:rsidRPr="006F5C7E" w:rsidTr="004109C5">
                        <w:tc>
                          <w:tcPr>
                            <w:tcW w:w="7097" w:type="dxa"/>
                            <w:gridSpan w:val="9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AA6DDB" w:rsidRDefault="00AA6DDB" w:rsidP="004A42F2">
                            <w:pPr>
                              <w:spacing w:line="0" w:lineRule="atLeast"/>
                              <w:ind w:left="545" w:hangingChars="303" w:hanging="545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：1.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本表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面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積合計數及面積增減百分比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欄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位，係以原始數據（表達至小數點第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位）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計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算後四捨五入表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達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至小數點第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位，與表列數據直接計算或有差異。</w:t>
                            </w:r>
                          </w:p>
                          <w:p w:rsidR="00AA6DDB" w:rsidRPr="006F5C7E" w:rsidRDefault="00AA6DDB" w:rsidP="00B13D58">
                            <w:pPr>
                              <w:spacing w:line="0" w:lineRule="atLeast"/>
                              <w:ind w:firstLineChars="202" w:firstLine="364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2.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農田水利署</w:t>
                            </w:r>
                            <w:r w:rsidRPr="006F5C7E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提供資料。</w:t>
                            </w:r>
                          </w:p>
                        </w:tc>
                      </w:tr>
                    </w:tbl>
                    <w:p w:rsidR="00AA6DDB" w:rsidRPr="006F5C7E" w:rsidRDefault="00AA6DDB" w:rsidP="00A0369A">
                      <w:pPr>
                        <w:ind w:firstLine="48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A920F1" w:rsidRPr="002913E9">
        <w:rPr>
          <w:rFonts w:cs="Times New Roman" w:hint="eastAsia"/>
          <w:bCs/>
        </w:rPr>
        <w:t>致（表</w:t>
      </w:r>
      <w:r w:rsidR="00A920F1" w:rsidRPr="002913E9">
        <w:rPr>
          <w:rFonts w:cs="Times New Roman"/>
          <w:bCs/>
        </w:rPr>
        <w:t>1</w:t>
      </w:r>
      <w:r w:rsidR="00A920F1" w:rsidRPr="002913E9">
        <w:rPr>
          <w:rFonts w:cs="Times New Roman" w:hint="eastAsia"/>
          <w:bCs/>
        </w:rPr>
        <w:t>）。</w:t>
      </w:r>
      <w:r w:rsidR="00A920F1" w:rsidRPr="00A920F1">
        <w:rPr>
          <w:rFonts w:cs="Times New Roman" w:hint="eastAsia"/>
          <w:bCs/>
          <w:color w:val="000000"/>
        </w:rPr>
        <w:t>另據農田水利署統計</w:t>
      </w:r>
      <w:r w:rsidR="009F5A86">
        <w:rPr>
          <w:rFonts w:cs="Times New Roman" w:hint="eastAsia"/>
          <w:bCs/>
          <w:color w:val="000000"/>
        </w:rPr>
        <w:t>，</w:t>
      </w:r>
      <w:r w:rsidR="00A920F1" w:rsidRPr="00A920F1">
        <w:rPr>
          <w:rFonts w:cs="Times New Roman" w:hint="eastAsia"/>
          <w:bCs/>
          <w:color w:val="000000"/>
        </w:rPr>
        <w:t>近</w:t>
      </w:r>
      <w:proofErr w:type="gramStart"/>
      <w:r w:rsidR="00A920F1" w:rsidRPr="00A920F1">
        <w:rPr>
          <w:rFonts w:cs="Times New Roman" w:hint="eastAsia"/>
          <w:bCs/>
          <w:color w:val="000000"/>
        </w:rPr>
        <w:t>3</w:t>
      </w:r>
      <w:proofErr w:type="gramEnd"/>
      <w:r w:rsidR="00A920F1" w:rsidRPr="00A920F1">
        <w:rPr>
          <w:rFonts w:cs="Times New Roman" w:hint="eastAsia"/>
          <w:bCs/>
          <w:color w:val="000000"/>
        </w:rPr>
        <w:t>年</w:t>
      </w:r>
      <w:r w:rsidR="009F5A86">
        <w:rPr>
          <w:rFonts w:cs="Times New Roman" w:hint="eastAsia"/>
          <w:bCs/>
          <w:color w:val="000000"/>
        </w:rPr>
        <w:t>度</w:t>
      </w:r>
      <w:r w:rsidR="00A920F1" w:rsidRPr="00A920F1">
        <w:rPr>
          <w:rFonts w:cs="Times New Roman" w:hint="eastAsia"/>
          <w:bCs/>
          <w:color w:val="000000"/>
        </w:rPr>
        <w:t>（109至111年度）排除</w:t>
      </w:r>
      <w:r w:rsidR="009F5A86">
        <w:rPr>
          <w:rFonts w:cs="Times New Roman" w:hint="eastAsia"/>
          <w:bCs/>
          <w:color w:val="000000"/>
        </w:rPr>
        <w:t>被</w:t>
      </w:r>
      <w:r w:rsidR="00A920F1" w:rsidRPr="00A920F1">
        <w:rPr>
          <w:rFonts w:cs="Times New Roman" w:hint="eastAsia"/>
          <w:bCs/>
          <w:color w:val="000000"/>
        </w:rPr>
        <w:t>占用土地面積14.</w:t>
      </w:r>
      <w:r w:rsidR="00A920F1" w:rsidRPr="00A920F1">
        <w:rPr>
          <w:rFonts w:cs="Times New Roman"/>
          <w:bCs/>
          <w:color w:val="000000"/>
        </w:rPr>
        <w:t>70</w:t>
      </w:r>
      <w:r w:rsidR="00A920F1" w:rsidRPr="00A920F1">
        <w:rPr>
          <w:rFonts w:cs="Times New Roman" w:hint="eastAsia"/>
          <w:bCs/>
          <w:color w:val="000000"/>
        </w:rPr>
        <w:t>公頃、出租或出售被占用土地面積2.54公頃，合計清理面積17.</w:t>
      </w:r>
      <w:r w:rsidR="00A920F1" w:rsidRPr="00A920F1">
        <w:rPr>
          <w:rFonts w:cs="Times New Roman"/>
          <w:bCs/>
          <w:color w:val="000000"/>
        </w:rPr>
        <w:t>24</w:t>
      </w:r>
      <w:r w:rsidR="00A920F1" w:rsidRPr="00A920F1">
        <w:rPr>
          <w:rFonts w:cs="Times New Roman" w:hint="eastAsia"/>
          <w:bCs/>
          <w:color w:val="000000"/>
        </w:rPr>
        <w:t>公頃，平均每年</w:t>
      </w:r>
      <w:r w:rsidR="00145421">
        <w:rPr>
          <w:rFonts w:cs="Times New Roman" w:hint="eastAsia"/>
          <w:bCs/>
          <w:color w:val="000000"/>
        </w:rPr>
        <w:t>度</w:t>
      </w:r>
      <w:r w:rsidR="00A920F1" w:rsidRPr="00A920F1">
        <w:rPr>
          <w:rFonts w:cs="Times New Roman" w:hint="eastAsia"/>
          <w:bCs/>
          <w:color w:val="000000"/>
        </w:rPr>
        <w:t>排除占用土地面積僅5.</w:t>
      </w:r>
      <w:r w:rsidR="00A920F1" w:rsidRPr="00A920F1">
        <w:rPr>
          <w:rFonts w:cs="Times New Roman"/>
          <w:bCs/>
          <w:color w:val="000000"/>
        </w:rPr>
        <w:t>75</w:t>
      </w:r>
      <w:r w:rsidR="00A920F1" w:rsidRPr="00A920F1">
        <w:rPr>
          <w:rFonts w:cs="Times New Roman" w:hint="eastAsia"/>
          <w:bCs/>
          <w:color w:val="000000"/>
        </w:rPr>
        <w:t>公頃，不及1年（</w:t>
      </w:r>
      <w:proofErr w:type="gramStart"/>
      <w:r w:rsidR="00A920F1" w:rsidRPr="00A920F1">
        <w:rPr>
          <w:rFonts w:cs="Times New Roman" w:hint="eastAsia"/>
          <w:bCs/>
          <w:color w:val="000000"/>
        </w:rPr>
        <w:t>111</w:t>
      </w:r>
      <w:proofErr w:type="gramEnd"/>
      <w:r w:rsidR="00A920F1" w:rsidRPr="00A920F1">
        <w:rPr>
          <w:rFonts w:cs="Times New Roman" w:hint="eastAsia"/>
          <w:bCs/>
          <w:color w:val="000000"/>
        </w:rPr>
        <w:t>年度）內被占用土地</w:t>
      </w:r>
      <w:r w:rsidR="00F55FB6" w:rsidRPr="00A920F1">
        <w:rPr>
          <w:rFonts w:cs="Times New Roman" w:hint="eastAsia"/>
          <w:bCs/>
          <w:color w:val="000000"/>
        </w:rPr>
        <w:t>增加</w:t>
      </w:r>
      <w:r w:rsidR="00A920F1" w:rsidRPr="00A920F1">
        <w:rPr>
          <w:rFonts w:cs="Times New Roman" w:hint="eastAsia"/>
          <w:bCs/>
          <w:color w:val="000000"/>
        </w:rPr>
        <w:t>面積29.</w:t>
      </w:r>
      <w:r w:rsidR="00A920F1" w:rsidRPr="00A920F1">
        <w:rPr>
          <w:rFonts w:cs="Times New Roman"/>
          <w:bCs/>
          <w:color w:val="000000"/>
        </w:rPr>
        <w:t>10</w:t>
      </w:r>
      <w:r w:rsidR="00A920F1" w:rsidRPr="00A920F1">
        <w:rPr>
          <w:rFonts w:cs="Times New Roman" w:hint="eastAsia"/>
          <w:bCs/>
          <w:color w:val="000000"/>
        </w:rPr>
        <w:t>公頃之</w:t>
      </w:r>
      <w:proofErr w:type="gramStart"/>
      <w:r w:rsidR="00A920F1" w:rsidRPr="00A920F1">
        <w:rPr>
          <w:rFonts w:cs="Times New Roman" w:hint="eastAsia"/>
          <w:bCs/>
          <w:color w:val="000000"/>
        </w:rPr>
        <w:t>2</w:t>
      </w:r>
      <w:r w:rsidR="00A920F1" w:rsidRPr="00A920F1">
        <w:rPr>
          <w:rFonts w:cs="Times New Roman" w:hint="eastAsia"/>
          <w:bCs/>
        </w:rPr>
        <w:t>成</w:t>
      </w:r>
      <w:proofErr w:type="gramEnd"/>
      <w:r w:rsidR="00A920F1" w:rsidRPr="00A920F1">
        <w:rPr>
          <w:rFonts w:cs="Times New Roman" w:hint="eastAsia"/>
          <w:bCs/>
          <w:color w:val="000000"/>
        </w:rPr>
        <w:t>，有待農田水利署督促各管理處落實經管不動產之管理，避免土地被不當占用，並積極依上開</w:t>
      </w:r>
      <w:r w:rsidR="00F55FB6">
        <w:rPr>
          <w:rFonts w:cs="Times New Roman" w:hint="eastAsia"/>
          <w:bCs/>
          <w:color w:val="000000"/>
        </w:rPr>
        <w:t>各機關經管</w:t>
      </w:r>
      <w:r w:rsidR="00A920F1" w:rsidRPr="00A920F1">
        <w:rPr>
          <w:rFonts w:cs="Times New Roman" w:hint="eastAsia"/>
          <w:bCs/>
          <w:color w:val="000000"/>
        </w:rPr>
        <w:t>國有公用被占用不動產處理原則</w:t>
      </w:r>
      <w:r w:rsidR="00F55FB6">
        <w:rPr>
          <w:rFonts w:cs="Times New Roman" w:hint="eastAsia"/>
          <w:bCs/>
          <w:color w:val="000000"/>
        </w:rPr>
        <w:t>及</w:t>
      </w:r>
      <w:r w:rsidR="00A920F1" w:rsidRPr="00A920F1">
        <w:rPr>
          <w:rFonts w:cs="Times New Roman" w:hint="eastAsia"/>
          <w:bCs/>
        </w:rPr>
        <w:t>活化收益辦法等規定加強清理，</w:t>
      </w:r>
      <w:r w:rsidR="00A920F1" w:rsidRPr="00A920F1">
        <w:rPr>
          <w:rFonts w:cs="Times New Roman" w:hint="eastAsia"/>
          <w:bCs/>
          <w:color w:val="000000"/>
        </w:rPr>
        <w:t>以維公產權益，經函請農田水利署</w:t>
      </w:r>
      <w:proofErr w:type="gramStart"/>
      <w:r w:rsidR="00A920F1" w:rsidRPr="00A920F1">
        <w:rPr>
          <w:rFonts w:cs="Times New Roman" w:hint="eastAsia"/>
          <w:bCs/>
          <w:color w:val="000000"/>
        </w:rPr>
        <w:t>研</w:t>
      </w:r>
      <w:proofErr w:type="gramEnd"/>
      <w:r w:rsidR="00A920F1" w:rsidRPr="00A920F1">
        <w:rPr>
          <w:rFonts w:cs="Times New Roman" w:hint="eastAsia"/>
          <w:bCs/>
          <w:color w:val="000000"/>
        </w:rPr>
        <w:t>謀改善。據復：將加強督導各管理處落實轄管不動產之管理，並積極加強清理。</w:t>
      </w:r>
    </w:p>
    <w:p w:rsidR="005E2C27" w:rsidRPr="005E2C27" w:rsidRDefault="005E2C27" w:rsidP="00EF7542">
      <w:pPr>
        <w:spacing w:line="520" w:lineRule="exact"/>
        <w:ind w:firstLineChars="450" w:firstLine="1261"/>
        <w:rPr>
          <w:b/>
          <w:color w:val="000000"/>
          <w:sz w:val="28"/>
          <w:szCs w:val="32"/>
        </w:rPr>
      </w:pPr>
      <w:r w:rsidRPr="005E2C27">
        <w:rPr>
          <w:b/>
          <w:color w:val="000000"/>
          <w:sz w:val="28"/>
          <w:szCs w:val="32"/>
        </w:rPr>
        <w:t>6.</w:t>
      </w:r>
      <w:r w:rsidRPr="005E2C27">
        <w:rPr>
          <w:rFonts w:hint="eastAsia"/>
          <w:b/>
          <w:color w:val="000000"/>
          <w:sz w:val="28"/>
          <w:szCs w:val="32"/>
        </w:rPr>
        <w:t xml:space="preserve">　</w:t>
      </w:r>
      <w:proofErr w:type="gramStart"/>
      <w:r w:rsidRPr="005E2C27">
        <w:rPr>
          <w:b/>
          <w:color w:val="000000"/>
          <w:sz w:val="28"/>
          <w:szCs w:val="32"/>
        </w:rPr>
        <w:t>1</w:t>
      </w:r>
      <w:r>
        <w:rPr>
          <w:rFonts w:hint="eastAsia"/>
          <w:b/>
          <w:color w:val="000000"/>
          <w:sz w:val="28"/>
          <w:szCs w:val="32"/>
        </w:rPr>
        <w:t>10</w:t>
      </w:r>
      <w:proofErr w:type="gramEnd"/>
      <w:r w:rsidRPr="005E2C27">
        <w:rPr>
          <w:rFonts w:hint="eastAsia"/>
          <w:b/>
          <w:color w:val="000000"/>
          <w:sz w:val="28"/>
          <w:szCs w:val="32"/>
        </w:rPr>
        <w:t>年度重要審核意見追蹤查核情形</w:t>
      </w:r>
    </w:p>
    <w:p w:rsidR="005E2C27" w:rsidRPr="005E2C27" w:rsidRDefault="005E2C27" w:rsidP="00145421">
      <w:pPr>
        <w:spacing w:line="500" w:lineRule="exact"/>
        <w:ind w:firstLine="496"/>
        <w:rPr>
          <w:color w:val="000000"/>
          <w:spacing w:val="4"/>
          <w:szCs w:val="32"/>
        </w:rPr>
      </w:pPr>
      <w:r w:rsidRPr="005E2C27">
        <w:rPr>
          <w:rFonts w:hint="eastAsia"/>
          <w:color w:val="000000"/>
          <w:spacing w:val="4"/>
          <w:szCs w:val="32"/>
        </w:rPr>
        <w:t>本部於</w:t>
      </w:r>
      <w:proofErr w:type="gramStart"/>
      <w:r w:rsidRPr="005E2C27">
        <w:rPr>
          <w:color w:val="000000"/>
          <w:spacing w:val="4"/>
          <w:szCs w:val="32"/>
        </w:rPr>
        <w:t>1</w:t>
      </w:r>
      <w:r>
        <w:rPr>
          <w:rFonts w:hint="eastAsia"/>
          <w:color w:val="000000"/>
          <w:spacing w:val="4"/>
          <w:szCs w:val="32"/>
        </w:rPr>
        <w:t>10</w:t>
      </w:r>
      <w:proofErr w:type="gramEnd"/>
      <w:r w:rsidRPr="005E2C27">
        <w:rPr>
          <w:rFonts w:hint="eastAsia"/>
          <w:color w:val="000000"/>
          <w:spacing w:val="4"/>
          <w:szCs w:val="32"/>
        </w:rPr>
        <w:t>年度審核報告非營業部分內列重要審核意見，有關農田水利署辦理農業灌溉水質保護工作及分階段</w:t>
      </w:r>
      <w:proofErr w:type="gramStart"/>
      <w:r w:rsidRPr="005E2C27">
        <w:rPr>
          <w:rFonts w:hint="eastAsia"/>
          <w:color w:val="000000"/>
          <w:spacing w:val="4"/>
          <w:szCs w:val="32"/>
        </w:rPr>
        <w:t>分區搭排管制</w:t>
      </w:r>
      <w:proofErr w:type="gramEnd"/>
      <w:r w:rsidRPr="005E2C27">
        <w:rPr>
          <w:rFonts w:hint="eastAsia"/>
          <w:color w:val="000000"/>
          <w:spacing w:val="4"/>
          <w:szCs w:val="32"/>
        </w:rPr>
        <w:t>措施，有助確保農業灌溉水質，惟部分農舍及農地轉供工廠使用，</w:t>
      </w:r>
      <w:proofErr w:type="gramStart"/>
      <w:r w:rsidRPr="005E2C27">
        <w:rPr>
          <w:rFonts w:hint="eastAsia"/>
          <w:color w:val="000000"/>
          <w:spacing w:val="4"/>
          <w:szCs w:val="32"/>
        </w:rPr>
        <w:t>搭排戶</w:t>
      </w:r>
      <w:proofErr w:type="gramEnd"/>
      <w:r w:rsidRPr="005E2C27">
        <w:rPr>
          <w:rFonts w:hint="eastAsia"/>
          <w:color w:val="000000"/>
          <w:spacing w:val="4"/>
          <w:szCs w:val="32"/>
        </w:rPr>
        <w:t>未改排污水下水道系統，及尚未</w:t>
      </w:r>
      <w:proofErr w:type="gramStart"/>
      <w:r>
        <w:rPr>
          <w:rFonts w:hint="eastAsia"/>
          <w:color w:val="000000"/>
          <w:spacing w:val="4"/>
          <w:szCs w:val="32"/>
        </w:rPr>
        <w:t>研訂非</w:t>
      </w:r>
      <w:proofErr w:type="gramEnd"/>
      <w:r>
        <w:rPr>
          <w:rFonts w:hint="eastAsia"/>
          <w:color w:val="000000"/>
          <w:spacing w:val="4"/>
          <w:szCs w:val="32"/>
        </w:rPr>
        <w:t>農田排水之裁處原則，恐影響農田灌溉用水安全，亟待檢討改善</w:t>
      </w:r>
      <w:r w:rsidRPr="005E2C27">
        <w:rPr>
          <w:rFonts w:hint="eastAsia"/>
          <w:color w:val="000000"/>
          <w:spacing w:val="4"/>
          <w:szCs w:val="32"/>
        </w:rPr>
        <w:t>1項，經</w:t>
      </w:r>
      <w:proofErr w:type="gramStart"/>
      <w:r w:rsidRPr="005E2C27">
        <w:rPr>
          <w:rFonts w:hint="eastAsia"/>
          <w:color w:val="000000"/>
          <w:spacing w:val="4"/>
          <w:szCs w:val="32"/>
        </w:rPr>
        <w:t>賡</w:t>
      </w:r>
      <w:proofErr w:type="gramEnd"/>
      <w:r w:rsidRPr="005E2C27">
        <w:rPr>
          <w:rFonts w:hint="eastAsia"/>
          <w:color w:val="000000"/>
          <w:spacing w:val="4"/>
          <w:szCs w:val="32"/>
        </w:rPr>
        <w:t>續追蹤查核實際辦理結果，已依改善措施持續辦理。</w:t>
      </w:r>
    </w:p>
    <w:p w:rsidR="002B61C3" w:rsidRPr="00DB299C" w:rsidRDefault="005E2C27" w:rsidP="001C268A">
      <w:pPr>
        <w:spacing w:afterLines="50" w:after="180" w:line="480" w:lineRule="exact"/>
        <w:ind w:firstLine="496"/>
      </w:pPr>
      <w:r w:rsidRPr="005E2C27">
        <w:rPr>
          <w:rFonts w:hint="eastAsia"/>
          <w:color w:val="000000"/>
          <w:spacing w:val="4"/>
          <w:szCs w:val="32"/>
        </w:rPr>
        <w:t>茲將該基金收支餘</w:t>
      </w:r>
      <w:proofErr w:type="gramStart"/>
      <w:r w:rsidRPr="005E2C27">
        <w:rPr>
          <w:rFonts w:hint="eastAsia"/>
          <w:color w:val="000000"/>
          <w:spacing w:val="4"/>
          <w:szCs w:val="32"/>
        </w:rPr>
        <w:t>絀</w:t>
      </w:r>
      <w:proofErr w:type="gramEnd"/>
      <w:r w:rsidRPr="005E2C27">
        <w:rPr>
          <w:rFonts w:hint="eastAsia"/>
          <w:color w:val="000000"/>
          <w:spacing w:val="4"/>
          <w:szCs w:val="32"/>
        </w:rPr>
        <w:t>與餘</w:t>
      </w:r>
      <w:proofErr w:type="gramStart"/>
      <w:r w:rsidRPr="005E2C27">
        <w:rPr>
          <w:rFonts w:hint="eastAsia"/>
          <w:color w:val="000000"/>
          <w:spacing w:val="4"/>
          <w:szCs w:val="32"/>
        </w:rPr>
        <w:t>絀</w:t>
      </w:r>
      <w:proofErr w:type="gramEnd"/>
      <w:r w:rsidRPr="005E2C27">
        <w:rPr>
          <w:rFonts w:hint="eastAsia"/>
          <w:color w:val="000000"/>
          <w:spacing w:val="4"/>
          <w:szCs w:val="32"/>
        </w:rPr>
        <w:t>撥補之審定，餘</w:t>
      </w:r>
      <w:proofErr w:type="gramStart"/>
      <w:r w:rsidRPr="005E2C27">
        <w:rPr>
          <w:rFonts w:hint="eastAsia"/>
          <w:color w:val="000000"/>
          <w:spacing w:val="4"/>
          <w:szCs w:val="32"/>
        </w:rPr>
        <w:t>絀</w:t>
      </w:r>
      <w:proofErr w:type="gramEnd"/>
      <w:r w:rsidRPr="005E2C27">
        <w:rPr>
          <w:rFonts w:hint="eastAsia"/>
          <w:color w:val="000000"/>
          <w:spacing w:val="4"/>
          <w:szCs w:val="32"/>
        </w:rPr>
        <w:t>審定後現金流量及資產負債狀況，暨所屬分預算收支餘</w:t>
      </w:r>
      <w:proofErr w:type="gramStart"/>
      <w:r w:rsidRPr="00DB299C">
        <w:rPr>
          <w:rFonts w:hint="eastAsia"/>
          <w:spacing w:val="4"/>
          <w:szCs w:val="32"/>
        </w:rPr>
        <w:t>絀</w:t>
      </w:r>
      <w:proofErr w:type="gramEnd"/>
      <w:r w:rsidRPr="00DB299C">
        <w:rPr>
          <w:rFonts w:hint="eastAsia"/>
          <w:spacing w:val="4"/>
          <w:szCs w:val="32"/>
        </w:rPr>
        <w:t>概況，分別列表如次：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8"/>
        <w:gridCol w:w="1371"/>
        <w:gridCol w:w="1371"/>
        <w:gridCol w:w="1218"/>
        <w:gridCol w:w="1524"/>
        <w:gridCol w:w="1379"/>
        <w:gridCol w:w="649"/>
      </w:tblGrid>
      <w:tr w:rsidR="008E4F71" w:rsidRPr="00DB299C" w:rsidTr="004E5A80">
        <w:trPr>
          <w:trHeight w:val="2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:rsidR="00536264" w:rsidRPr="00DB299C" w:rsidRDefault="00536264" w:rsidP="00851C1B">
            <w:pPr>
              <w:widowControl w:val="0"/>
              <w:tabs>
                <w:tab w:val="center" w:pos="4912"/>
              </w:tabs>
              <w:overflowPunct/>
              <w:snapToGrid w:val="0"/>
              <w:ind w:rightChars="120" w:right="288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農田水利事業作業基金</w:t>
            </w:r>
            <w:r w:rsidRPr="00DB299C">
              <w:rPr>
                <w:rFonts w:cs="Times New Roman"/>
                <w:b/>
                <w:sz w:val="32"/>
                <w:szCs w:val="20"/>
                <w:u w:val="single"/>
              </w:rPr>
              <w:t>收支</w:t>
            </w: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:rsidR="00536264" w:rsidRPr="00DB299C" w:rsidRDefault="00821E7E" w:rsidP="00821E7E">
            <w:pPr>
              <w:widowControl w:val="0"/>
              <w:tabs>
                <w:tab w:val="center" w:pos="4920"/>
                <w:tab w:val="right" w:pos="9867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536264" w:rsidRPr="00DB299C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536264" w:rsidRPr="00DB299C">
              <w:rPr>
                <w:rFonts w:cs="Times New Roman" w:hint="eastAsia"/>
                <w:szCs w:val="20"/>
              </w:rPr>
              <w:t>11</w:t>
            </w:r>
            <w:r w:rsidR="008E4F71" w:rsidRPr="00DB299C">
              <w:rPr>
                <w:rFonts w:cs="Times New Roman" w:hint="eastAsia"/>
                <w:szCs w:val="20"/>
              </w:rPr>
              <w:t>1</w:t>
            </w:r>
            <w:proofErr w:type="gramEnd"/>
            <w:r w:rsidR="00536264" w:rsidRPr="00DB299C">
              <w:rPr>
                <w:rFonts w:cs="Times New Roman" w:hint="eastAsia"/>
                <w:szCs w:val="20"/>
              </w:rPr>
              <w:t>年度</w:t>
            </w:r>
            <w:r>
              <w:rPr>
                <w:rFonts w:cs="Times New Roman"/>
                <w:szCs w:val="20"/>
              </w:rPr>
              <w:tab/>
            </w:r>
            <w:r w:rsidR="00536264" w:rsidRPr="00DB299C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DB299C" w:rsidRPr="00DB299C" w:rsidTr="005E2C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121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:rsidR="00536264" w:rsidRPr="00DB299C" w:rsidRDefault="00536264" w:rsidP="00851C1B">
            <w:pPr>
              <w:widowControl w:val="0"/>
              <w:overflowPunct/>
              <w:ind w:leftChars="-5" w:right="30" w:hangingChars="6" w:hanging="12"/>
              <w:jc w:val="distribute"/>
              <w:rPr>
                <w:rFonts w:cs="Times New Roman"/>
                <w:spacing w:val="-20"/>
                <w:szCs w:val="20"/>
              </w:rPr>
            </w:pPr>
            <w:r w:rsidRPr="00DB299C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:rsidR="00536264" w:rsidRPr="00DB299C" w:rsidRDefault="00536264" w:rsidP="00851C1B">
            <w:pPr>
              <w:widowControl w:val="0"/>
              <w:overflowPunct/>
              <w:ind w:leftChars="-5" w:right="2" w:hangingChars="5" w:hanging="12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614" w:type="pct"/>
            <w:vMerge w:val="restart"/>
            <w:tcBorders>
              <w:top w:val="single" w:sz="8" w:space="0" w:color="auto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768" w:type="pct"/>
            <w:vMerge w:val="restart"/>
            <w:tcBorders>
              <w:top w:val="single" w:sz="8" w:space="0" w:color="auto"/>
            </w:tcBorders>
            <w:vAlign w:val="center"/>
          </w:tcPr>
          <w:p w:rsidR="00536264" w:rsidRPr="00DB299C" w:rsidRDefault="00536264" w:rsidP="00851C1B">
            <w:pPr>
              <w:widowControl w:val="0"/>
              <w:overflowPunct/>
              <w:ind w:leftChars="-5" w:left="-1" w:right="21" w:hangingChars="5" w:hanging="11"/>
              <w:jc w:val="distribute"/>
              <w:rPr>
                <w:rFonts w:cs="Times New Roman"/>
                <w:spacing w:val="-10"/>
                <w:szCs w:val="20"/>
              </w:rPr>
            </w:pPr>
            <w:r w:rsidRPr="00DB299C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102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536264" w:rsidRPr="00DB299C" w:rsidRDefault="00536264" w:rsidP="009858AD">
            <w:pPr>
              <w:widowControl w:val="0"/>
              <w:overflowPunct/>
              <w:spacing w:line="240" w:lineRule="exact"/>
              <w:ind w:rightChars="10" w:right="24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DB299C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:rsidR="00536264" w:rsidRPr="00DB299C" w:rsidRDefault="00536264" w:rsidP="00106F5E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DB299C" w:rsidRPr="00DB299C" w:rsidTr="005E2C2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121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14" w:type="pct"/>
            <w:vMerge/>
            <w:tcBorders>
              <w:bottom w:val="single" w:sz="8" w:space="0" w:color="auto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768" w:type="pct"/>
            <w:vMerge/>
            <w:tcBorders>
              <w:bottom w:val="single" w:sz="8" w:space="0" w:color="auto"/>
            </w:tcBorders>
            <w:vAlign w:val="center"/>
          </w:tcPr>
          <w:p w:rsidR="00536264" w:rsidRPr="00DB299C" w:rsidRDefault="00536264" w:rsidP="0053626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:rsidR="00536264" w:rsidRPr="00DB299C" w:rsidRDefault="00536264" w:rsidP="000C686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327" w:type="pct"/>
            <w:tcBorders>
              <w:bottom w:val="single" w:sz="8" w:space="0" w:color="auto"/>
              <w:right w:val="nil"/>
            </w:tcBorders>
            <w:vAlign w:val="center"/>
          </w:tcPr>
          <w:p w:rsidR="00536264" w:rsidRPr="00DB299C" w:rsidRDefault="00536264" w:rsidP="009858AD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4,906,226,000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5,008,698,502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5,008,698,502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102,472,502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2.09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1,951,182,000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- 1,951,182,000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- 100.00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2,955,044,000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5,008,698,502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5,008,698,502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2,053,654,502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69.50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12,432,934,000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9,878,691,744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115,568,278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9,994,260,022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- 2,438,673,978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- 19.61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行銷及業務費用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7,648,162,000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6,088,889,294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115,568,278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6,204,457,572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- 1,443,704,428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- 18.88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4,683,431,000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3,748,123,683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3,748,123,683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- 935,307,317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- 19.97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研究發展及訓練費用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101,341,000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41,678,767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41,678,767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- 59,662,233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- 58.87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- 7,526,708,000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- 4,869,993,242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- 115,568,278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- 4,985,561,520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2,541,146,480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- 33.76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4,041,046,000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6,134,358,722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6,134,358,722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2,093,312,722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51.80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388,921,000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422,962,118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422,962,118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34,041,118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8.75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3,652,125,000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5,711,396,604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5,711,396,604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2,059,271,604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56.39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422,886,000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297,664,377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297,664,377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- 125,221,623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- 29.61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財務費用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43,833,954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43,833,954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43,833,954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422,886,000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253,830,423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sz w:val="18"/>
                <w:szCs w:val="18"/>
              </w:rPr>
              <w:t>253,830,423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noProof/>
                <w:sz w:val="18"/>
                <w:szCs w:val="18"/>
              </w:rPr>
              <w:t>- 169,055,577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  <w:szCs w:val="18"/>
              </w:rPr>
              <w:t>- 39.98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:rsidR="00672C1C" w:rsidRPr="00DB299C" w:rsidRDefault="00672C1C" w:rsidP="00536264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3,618,160,000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5,836,694,345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5,836,694,345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2,218,534,345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61.32</w:t>
            </w:r>
          </w:p>
        </w:tc>
      </w:tr>
      <w:tr w:rsidR="00DB299C" w:rsidRPr="00DB299C" w:rsidTr="001454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3"/>
        </w:trPr>
        <w:tc>
          <w:tcPr>
            <w:tcW w:w="121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72C1C" w:rsidRPr="00DB299C" w:rsidRDefault="00672C1C" w:rsidP="007E1C9E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DB299C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- 3,908,548,000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966,701,103</w:t>
            </w:r>
          </w:p>
        </w:tc>
        <w:tc>
          <w:tcPr>
            <w:tcW w:w="614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- 115,568,278</w:t>
            </w:r>
          </w:p>
        </w:tc>
        <w:tc>
          <w:tcPr>
            <w:tcW w:w="768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sz w:val="18"/>
                <w:szCs w:val="18"/>
              </w:rPr>
              <w:t>851,132,825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4,759,680,825</w:t>
            </w:r>
          </w:p>
        </w:tc>
        <w:tc>
          <w:tcPr>
            <w:tcW w:w="32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72C1C" w:rsidRPr="00DB299C" w:rsidRDefault="00672C1C" w:rsidP="00672C1C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:rsidR="00A9374E" w:rsidRPr="00DB299C" w:rsidRDefault="00A9374E" w:rsidP="007E1C9E">
      <w:pPr>
        <w:ind w:firstLineChars="0" w:firstLine="0"/>
        <w:rPr>
          <w:sz w:val="18"/>
          <w:szCs w:val="18"/>
        </w:rPr>
        <w:sectPr w:rsidR="00A9374E" w:rsidRPr="00DB299C" w:rsidSect="005469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851" w:bottom="1418" w:left="851" w:header="1021" w:footer="737" w:gutter="284"/>
          <w:pgNumType w:start="247"/>
          <w:cols w:space="425"/>
          <w:docGrid w:type="linesAndChars" w:linePitch="360"/>
        </w:sectPr>
      </w:pPr>
    </w:p>
    <w:p w:rsidR="00EA1B67" w:rsidRPr="00DB299C" w:rsidRDefault="00EA1B67" w:rsidP="00A9374E">
      <w:pPr>
        <w:spacing w:line="0" w:lineRule="atLeast"/>
        <w:ind w:firstLineChars="0" w:firstLine="0"/>
        <w:rPr>
          <w:sz w:val="2"/>
          <w:szCs w:val="2"/>
        </w:rPr>
      </w:pPr>
    </w:p>
    <w:tbl>
      <w:tblPr>
        <w:tblW w:w="9939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405"/>
        <w:gridCol w:w="1134"/>
        <w:gridCol w:w="1418"/>
        <w:gridCol w:w="1417"/>
        <w:gridCol w:w="697"/>
      </w:tblGrid>
      <w:tr w:rsidR="001D16DA" w:rsidRPr="00DB299C" w:rsidTr="008F5FE5">
        <w:trPr>
          <w:tblHeader/>
        </w:trPr>
        <w:tc>
          <w:tcPr>
            <w:tcW w:w="9939" w:type="dxa"/>
            <w:gridSpan w:val="7"/>
          </w:tcPr>
          <w:p w:rsidR="000C087A" w:rsidRPr="00DB299C" w:rsidRDefault="000C087A" w:rsidP="00851C1B">
            <w:pPr>
              <w:widowControl w:val="0"/>
              <w:overflowPunct/>
              <w:snapToGrid w:val="0"/>
              <w:ind w:rightChars="120" w:right="288" w:firstLineChars="0" w:firstLine="0"/>
              <w:jc w:val="center"/>
              <w:textAlignment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DB299C">
              <w:rPr>
                <w:rFonts w:cs="Times New Roman"/>
                <w:b/>
                <w:sz w:val="32"/>
                <w:szCs w:val="20"/>
                <w:u w:val="single"/>
              </w:rPr>
              <w:t>農田水利事業作業基金</w:t>
            </w: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:rsidR="000C087A" w:rsidRPr="00DB299C" w:rsidRDefault="00821E7E" w:rsidP="00821E7E">
            <w:pPr>
              <w:widowControl w:val="0"/>
              <w:tabs>
                <w:tab w:val="center" w:pos="4911"/>
                <w:tab w:val="right" w:pos="9841"/>
              </w:tabs>
              <w:overflowPunct/>
              <w:snapToGrid w:val="0"/>
              <w:ind w:rightChars="15" w:right="36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0C087A" w:rsidRPr="00DB299C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0C087A" w:rsidRPr="00DB299C">
              <w:rPr>
                <w:rFonts w:cs="Times New Roman"/>
                <w:szCs w:val="20"/>
              </w:rPr>
              <w:t>11</w:t>
            </w:r>
            <w:r w:rsidR="001D16DA" w:rsidRPr="00DB299C">
              <w:rPr>
                <w:rFonts w:cs="Times New Roman" w:hint="eastAsia"/>
                <w:szCs w:val="20"/>
              </w:rPr>
              <w:t>1</w:t>
            </w:r>
            <w:proofErr w:type="gramEnd"/>
            <w:r w:rsidR="000C087A" w:rsidRPr="00DB299C">
              <w:rPr>
                <w:rFonts w:cs="Times New Roman" w:hint="eastAsia"/>
                <w:szCs w:val="20"/>
              </w:rPr>
              <w:t>年度</w:t>
            </w:r>
            <w:r w:rsidR="000C087A" w:rsidRPr="00DB299C">
              <w:rPr>
                <w:rFonts w:cs="Times New Roman" w:hint="eastAsia"/>
                <w:szCs w:val="20"/>
              </w:rPr>
              <w:tab/>
            </w:r>
            <w:r w:rsidR="000C087A" w:rsidRPr="00DB299C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1D16DA" w:rsidRPr="00DB299C" w:rsidTr="003B2E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0C087A" w:rsidRPr="00DB299C" w:rsidRDefault="000C087A" w:rsidP="00044CCC">
            <w:pPr>
              <w:widowControl w:val="0"/>
              <w:overflowPunct/>
              <w:ind w:left="36" w:right="56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:rsidR="000C087A" w:rsidRPr="00DB299C" w:rsidRDefault="000C087A" w:rsidP="00044CCC">
            <w:pPr>
              <w:widowControl w:val="0"/>
              <w:overflowPunct/>
              <w:ind w:left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Cs w:val="20"/>
              </w:rPr>
              <w:t>決算數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30"/>
                <w:szCs w:val="20"/>
              </w:rPr>
            </w:pPr>
            <w:r w:rsidRPr="00DB299C">
              <w:rPr>
                <w:rFonts w:cs="Times New Roman" w:hint="eastAsia"/>
                <w:bCs/>
                <w:szCs w:val="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:rsidR="000C087A" w:rsidRPr="00DB299C" w:rsidRDefault="000C087A" w:rsidP="00044CCC">
            <w:pPr>
              <w:widowControl w:val="0"/>
              <w:overflowPunct/>
              <w:ind w:leftChars="-10" w:right="13" w:hangingChars="11" w:hanging="24"/>
              <w:jc w:val="distribute"/>
              <w:rPr>
                <w:rFonts w:ascii="Times New Roman" w:hAnsi="Times New Roman" w:cs="Times New Roman"/>
                <w:spacing w:val="-10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11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審定數與預算數</w:t>
            </w:r>
          </w:p>
          <w:p w:rsidR="000C087A" w:rsidRPr="00DB299C" w:rsidRDefault="000C087A" w:rsidP="000C087A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1D16DA" w:rsidRPr="00DB299C" w:rsidTr="003B2E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0C087A" w:rsidRPr="00DB299C" w:rsidRDefault="000C087A" w:rsidP="000C686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97" w:type="dxa"/>
            <w:tcBorders>
              <w:bottom w:val="single" w:sz="8" w:space="0" w:color="auto"/>
              <w:right w:val="nil"/>
            </w:tcBorders>
            <w:vAlign w:val="center"/>
          </w:tcPr>
          <w:p w:rsidR="000C087A" w:rsidRPr="00DB299C" w:rsidRDefault="000C087A" w:rsidP="000C087A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</w:rPr>
            </w:pPr>
            <w:r w:rsidRPr="00DB299C">
              <w:rPr>
                <w:rFonts w:cs="Times New Roman" w:hint="eastAsia"/>
              </w:rPr>
              <w:t>％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30,539,110,000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32,647,593,472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- 73,942,000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32,573,651,472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2,034,541,472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6.66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56,224,000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1,542,764,991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- 73,942,000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1,468,822,991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1,412,598,991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2,512.45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30,482,886,000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31,104,828,481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31,104,828,481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621,942,481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2.04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750,627,000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397,176,781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7,227,278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404,404,059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- 346,222,941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- 46.12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kern w:val="0"/>
                <w:sz w:val="22"/>
                <w:szCs w:val="20"/>
              </w:rPr>
              <w:t>填補累積短</w:t>
            </w:r>
            <w:proofErr w:type="gramStart"/>
            <w:r w:rsidRPr="00DB299C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750,627,000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397,176,781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7,227,278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404,404,059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- 346,222,941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- 46.12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29,788,483,000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32,250,416,691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- 81,169,278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32,169,247,413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2,380,764,413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7.99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6,686,169,000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1,586,877,046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41,626,278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1,628,503,324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- 5,057,665,676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- 75.64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DB299C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3,964,772,000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576,063,888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41,626,278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617,690,166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- 3,347,081,834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- 84.42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kern w:val="0"/>
                <w:sz w:val="22"/>
                <w:szCs w:val="20"/>
              </w:rPr>
              <w:t>前期待填補之短</w:t>
            </w:r>
            <w:proofErr w:type="gramStart"/>
            <w:r w:rsidRPr="00DB299C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2,721,397,000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1,010,813,158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1,010,813,158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- 1,710,583,842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- 62.86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750,627,000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397,176,781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7,227,278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404,404,059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- 346,222,941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- 46.12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kern w:val="0"/>
                <w:sz w:val="22"/>
                <w:szCs w:val="20"/>
              </w:rPr>
              <w:t>撥用賸餘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750,627,000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397,176,781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7,227,278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404,404,059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- 346,222,941</w:t>
            </w:r>
          </w:p>
        </w:tc>
        <w:tc>
          <w:tcPr>
            <w:tcW w:w="697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sz w:val="18"/>
                <w:szCs w:val="18"/>
              </w:rPr>
              <w:t>- 46.12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2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023B6" w:rsidRPr="00DB299C" w:rsidRDefault="00A023B6" w:rsidP="000C087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DB299C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5,935,542,000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1,189,700,265</w:t>
            </w: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34,399,000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1,224,099,265</w:t>
            </w: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- 4,711,442,735</w:t>
            </w:r>
          </w:p>
        </w:tc>
        <w:tc>
          <w:tcPr>
            <w:tcW w:w="69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B299C">
              <w:rPr>
                <w:rFonts w:ascii="新細明體" w:hAnsi="新細明體"/>
                <w:b/>
                <w:sz w:val="18"/>
                <w:szCs w:val="18"/>
              </w:rPr>
              <w:t>- 79.38</w:t>
            </w:r>
          </w:p>
        </w:tc>
      </w:tr>
    </w:tbl>
    <w:p w:rsidR="003B043C" w:rsidRPr="00DB299C" w:rsidRDefault="003B043C" w:rsidP="007E1C9E">
      <w:pPr>
        <w:ind w:firstLineChars="0" w:firstLine="0"/>
        <w:rPr>
          <w:sz w:val="18"/>
          <w:szCs w:val="18"/>
        </w:rPr>
        <w:sectPr w:rsidR="003B043C" w:rsidRPr="00DB299C" w:rsidSect="00477713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9D54AA" w:rsidRPr="00DB299C" w:rsidRDefault="009D54AA" w:rsidP="00A9374E">
      <w:pPr>
        <w:spacing w:line="0" w:lineRule="atLeast"/>
        <w:ind w:firstLineChars="0" w:firstLine="0"/>
        <w:rPr>
          <w:sz w:val="2"/>
          <w:szCs w:val="2"/>
        </w:rPr>
      </w:pPr>
    </w:p>
    <w:tbl>
      <w:tblPr>
        <w:tblW w:w="9925" w:type="dxa"/>
        <w:tblInd w:w="28" w:type="dxa"/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54"/>
      </w:tblGrid>
      <w:tr w:rsidR="009D54AA" w:rsidRPr="00DB299C" w:rsidTr="00BB6D38">
        <w:trPr>
          <w:tblHeader/>
        </w:trPr>
        <w:tc>
          <w:tcPr>
            <w:tcW w:w="9925" w:type="dxa"/>
            <w:gridSpan w:val="5"/>
            <w:tcBorders>
              <w:bottom w:val="single" w:sz="8" w:space="0" w:color="auto"/>
            </w:tcBorders>
          </w:tcPr>
          <w:p w:rsidR="009D54AA" w:rsidRPr="00DB299C" w:rsidRDefault="007E1962" w:rsidP="00851C1B">
            <w:pPr>
              <w:widowControl w:val="0"/>
              <w:tabs>
                <w:tab w:val="center" w:pos="4914"/>
              </w:tabs>
              <w:overflowPunct/>
              <w:snapToGrid w:val="0"/>
              <w:ind w:rightChars="120" w:right="288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9D54AA"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農田水利事業作業基金餘</w:t>
            </w:r>
            <w:proofErr w:type="gramStart"/>
            <w:r w:rsidR="009D54AA"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9D54AA"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審定後現金流量表</w:t>
            </w: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:rsidR="009D54AA" w:rsidRPr="00DB299C" w:rsidRDefault="00637747" w:rsidP="00637747">
            <w:pPr>
              <w:widowControl w:val="0"/>
              <w:tabs>
                <w:tab w:val="center" w:pos="4906"/>
                <w:tab w:val="right" w:pos="9848"/>
              </w:tabs>
              <w:overflowPunct/>
              <w:snapToGrid w:val="0"/>
              <w:ind w:rightChars="8" w:right="19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9D54AA" w:rsidRPr="00DB299C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="009D54AA" w:rsidRPr="00DB299C">
              <w:rPr>
                <w:rFonts w:cs="Times New Roman" w:hint="eastAsia"/>
                <w:szCs w:val="20"/>
              </w:rPr>
              <w:t>11</w:t>
            </w:r>
            <w:r w:rsidR="0059546A" w:rsidRPr="00DB299C">
              <w:rPr>
                <w:rFonts w:cs="Times New Roman" w:hint="eastAsia"/>
                <w:szCs w:val="20"/>
              </w:rPr>
              <w:t>1</w:t>
            </w:r>
            <w:proofErr w:type="gramEnd"/>
            <w:r w:rsidR="009D54AA" w:rsidRPr="00DB299C">
              <w:rPr>
                <w:rFonts w:cs="Times New Roman" w:hint="eastAsia"/>
                <w:szCs w:val="20"/>
              </w:rPr>
              <w:t>年度</w:t>
            </w:r>
            <w:r w:rsidR="009D54AA" w:rsidRPr="00DB299C">
              <w:rPr>
                <w:rFonts w:cs="Times New Roman" w:hint="eastAsia"/>
                <w:szCs w:val="20"/>
              </w:rPr>
              <w:tab/>
            </w:r>
            <w:r w:rsidR="009D54AA" w:rsidRPr="00DB299C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9D54AA" w:rsidRPr="00DB299C" w:rsidTr="000A44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D54AA" w:rsidRPr="00DB299C" w:rsidRDefault="009D54AA" w:rsidP="009D54A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60"/>
                <w:szCs w:val="2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9D54AA" w:rsidRPr="00DB299C" w:rsidRDefault="009D54AA" w:rsidP="00044CCC">
            <w:pPr>
              <w:widowControl w:val="0"/>
              <w:overflowPunct/>
              <w:ind w:left="14" w:right="-105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60"/>
                <w:szCs w:val="2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:rsidR="009D54AA" w:rsidRPr="00DB299C" w:rsidRDefault="009D54AA" w:rsidP="00044CCC">
            <w:pPr>
              <w:widowControl w:val="0"/>
              <w:overflowPunct/>
              <w:ind w:left="-7" w:right="-85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60"/>
                <w:szCs w:val="20"/>
              </w:rPr>
              <w:t>決算數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D54AA" w:rsidRPr="00DB299C" w:rsidRDefault="009D54AA" w:rsidP="00BB6D38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9D54AA" w:rsidRPr="00DB299C" w:rsidTr="000A44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D54AA" w:rsidRPr="00DB299C" w:rsidRDefault="009D54AA" w:rsidP="009D54A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9D54AA" w:rsidRPr="00DB299C" w:rsidRDefault="009D54AA" w:rsidP="009D54A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:rsidR="009D54AA" w:rsidRPr="00DB299C" w:rsidRDefault="009D54AA" w:rsidP="009D54A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D54AA" w:rsidRPr="00DB299C" w:rsidRDefault="009D54AA" w:rsidP="000C686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DB299C">
              <w:rPr>
                <w:rFonts w:cs="Times New Roman" w:hint="eastAsia"/>
                <w:spacing w:val="60"/>
                <w:szCs w:val="20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9D54AA" w:rsidRPr="00DB299C" w:rsidRDefault="009D54AA" w:rsidP="009D54AA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- 3,908,548,000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851,132,825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4,759,680,825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- 388,921,000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- 418,625,680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- 29,704,680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7.64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絀</w:t>
            </w:r>
            <w:proofErr w:type="gramEnd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- 4,297,469,000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432,507,145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4,729,976,145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1,915,427,000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2,337,089,515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421,662,515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22.01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- 2,382,042,000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2,769,596,660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5,151,638,660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356,640,000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380,108,814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23,468,814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6.58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32,281,000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38,516,866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6,235,866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19.32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8879FF" w:rsidRDefault="00A023B6" w:rsidP="009D54A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</w:rPr>
              <w:t>- 1,993,121,000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3,188,222,340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5,181,343,340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F383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39,586,832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39,586,832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F383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1,842,688,566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1,842,688,566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F383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1,700,392,000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2,672,084,385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971,692,385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57.15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469,000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9,445,852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8,976,852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1,914.04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F383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- 16,807,168,807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- 16,807,168,807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F383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- 230,660,000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- 748,653,459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- 517,993,459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224.57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0547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- 5,722,609,000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- 4,235,580,263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1,487,028,737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- 25.99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- 236,165,000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- 238,332,805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- 2,167,805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0.92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</w:rPr>
              <w:t>- 4,488,573,000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- 17,465,929,699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- 12,977,356,699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289.12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0547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107,627,000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2,490,024,323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2,382,397,323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2,213.57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774773">
            <w:pPr>
              <w:widowControl w:val="0"/>
              <w:overflowPunct/>
              <w:ind w:leftChars="200" w:left="480" w:rightChars="25" w:right="6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3,272,924,000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3,201,001,096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- 71,922,904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- 2.20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C05472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- 2,103,236,448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- 2,103,236,448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</w:rPr>
              <w:t>3,380,551,000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3,587,788,971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207,237,971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6.13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D54AA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</w:rPr>
              <w:t>- 3,101,143,000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- 10,689,918,388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- 7,588,775,388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244.71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59546A" w:rsidRPr="008879FF" w:rsidRDefault="0059546A" w:rsidP="009346B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8879FF">
              <w:rPr>
                <w:rFonts w:cs="Times New Roman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</w:rPr>
              <w:t>46,699,313,000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52,129,511,681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5,430,198,681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11.63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59546A" w:rsidRPr="008879FF" w:rsidRDefault="0059546A" w:rsidP="009346BD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9346BD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期末</w:t>
            </w:r>
            <w:r w:rsidRPr="008879FF">
              <w:rPr>
                <w:rFonts w:cs="Times New Roman" w:hint="eastAsia"/>
                <w:b/>
                <w:kern w:val="0"/>
                <w:sz w:val="22"/>
                <w:szCs w:val="22"/>
              </w:rPr>
              <w:t>現金及約當</w:t>
            </w:r>
            <w:r w:rsidRPr="008879FF">
              <w:rPr>
                <w:rFonts w:cs="Times New Roman" w:hint="eastAsia"/>
                <w:b/>
                <w:kern w:val="0"/>
                <w:szCs w:val="20"/>
              </w:rPr>
              <w:t>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 w:hint="eastAsia"/>
                <w:b/>
                <w:kern w:val="0"/>
                <w:sz w:val="18"/>
              </w:rPr>
              <w:t>43,598,170,000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41,439,593,293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- 2,158,576,707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9546A" w:rsidRPr="00DB299C" w:rsidRDefault="0059546A" w:rsidP="0059546A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- 4.95</w:t>
            </w:r>
          </w:p>
        </w:tc>
      </w:tr>
    </w:tbl>
    <w:p w:rsidR="005C0E41" w:rsidRPr="00DB299C" w:rsidRDefault="009D54AA" w:rsidP="00BB6D38">
      <w:pPr>
        <w:widowControl w:val="0"/>
        <w:tabs>
          <w:tab w:val="left" w:pos="408"/>
        </w:tabs>
        <w:overflowPunct/>
        <w:adjustRightInd w:val="0"/>
        <w:snapToGrid w:val="0"/>
        <w:ind w:firstLineChars="0" w:firstLine="0"/>
        <w:rPr>
          <w:rFonts w:cs="Times New Roman"/>
          <w:sz w:val="18"/>
          <w:szCs w:val="18"/>
        </w:rPr>
      </w:pPr>
      <w:proofErr w:type="gramStart"/>
      <w:r w:rsidRPr="00DB299C">
        <w:rPr>
          <w:rFonts w:cs="Times New Roman" w:hint="eastAsia"/>
          <w:sz w:val="18"/>
          <w:szCs w:val="18"/>
        </w:rPr>
        <w:t>註</w:t>
      </w:r>
      <w:proofErr w:type="gramEnd"/>
      <w:r w:rsidRPr="00DB299C">
        <w:rPr>
          <w:rFonts w:cs="Times New Roman" w:hint="eastAsia"/>
          <w:sz w:val="18"/>
          <w:szCs w:val="18"/>
        </w:rPr>
        <w:t>：1.本表係</w:t>
      </w:r>
      <w:proofErr w:type="gramStart"/>
      <w:r w:rsidRPr="00DB299C">
        <w:rPr>
          <w:rFonts w:cs="Times New Roman" w:hint="eastAsia"/>
          <w:sz w:val="18"/>
          <w:szCs w:val="18"/>
        </w:rPr>
        <w:t>採</w:t>
      </w:r>
      <w:proofErr w:type="gramEnd"/>
      <w:r w:rsidRPr="00DB299C">
        <w:rPr>
          <w:rFonts w:cs="Times New Roman" w:hint="eastAsia"/>
          <w:sz w:val="18"/>
          <w:szCs w:val="18"/>
        </w:rPr>
        <w:t>現金及約當現金基礎，包括現金及自投資日起3個月內到期或清償之債權證券。</w:t>
      </w:r>
    </w:p>
    <w:p w:rsidR="009D54AA" w:rsidRPr="00DB299C" w:rsidRDefault="009D54AA" w:rsidP="007E1C9E">
      <w:pPr>
        <w:widowControl w:val="0"/>
        <w:tabs>
          <w:tab w:val="left" w:pos="294"/>
        </w:tabs>
        <w:overflowPunct/>
        <w:adjustRightInd w:val="0"/>
        <w:snapToGrid w:val="0"/>
        <w:ind w:leftChars="150" w:left="558" w:hangingChars="110" w:hanging="198"/>
        <w:rPr>
          <w:rFonts w:cs="Times New Roman"/>
          <w:sz w:val="18"/>
          <w:szCs w:val="18"/>
        </w:rPr>
      </w:pPr>
      <w:r w:rsidRPr="00DB299C">
        <w:rPr>
          <w:rFonts w:cs="Times New Roman" w:hint="eastAsia"/>
          <w:sz w:val="18"/>
          <w:szCs w:val="18"/>
        </w:rPr>
        <w:t>2.本表「調整項目」欄所列，包括提存呆帳、</w:t>
      </w:r>
      <w:proofErr w:type="gramStart"/>
      <w:r w:rsidRPr="00DB299C">
        <w:rPr>
          <w:rFonts w:cs="Times New Roman" w:hint="eastAsia"/>
          <w:sz w:val="18"/>
          <w:szCs w:val="18"/>
        </w:rPr>
        <w:t>醫療折</w:t>
      </w:r>
      <w:proofErr w:type="gramEnd"/>
      <w:r w:rsidRPr="00DB299C">
        <w:rPr>
          <w:rFonts w:cs="Times New Roman" w:hint="eastAsia"/>
          <w:sz w:val="18"/>
          <w:szCs w:val="18"/>
        </w:rPr>
        <w:t>讓及評價短</w:t>
      </w:r>
      <w:proofErr w:type="gramStart"/>
      <w:r w:rsidRPr="00DB299C">
        <w:rPr>
          <w:rFonts w:cs="Times New Roman" w:hint="eastAsia"/>
          <w:sz w:val="18"/>
          <w:szCs w:val="18"/>
        </w:rPr>
        <w:t>絀</w:t>
      </w:r>
      <w:proofErr w:type="gramEnd"/>
      <w:r w:rsidRPr="00DB299C">
        <w:rPr>
          <w:rFonts w:cs="Times New Roman" w:hint="eastAsia"/>
          <w:sz w:val="18"/>
          <w:szCs w:val="18"/>
        </w:rPr>
        <w:t>、提存各項準備、折舊、減損及折耗、攤銷、兌換短</w:t>
      </w:r>
      <w:proofErr w:type="gramStart"/>
      <w:r w:rsidRPr="00DB299C">
        <w:rPr>
          <w:rFonts w:cs="Times New Roman" w:hint="eastAsia"/>
          <w:sz w:val="18"/>
          <w:szCs w:val="18"/>
        </w:rPr>
        <w:t>絀</w:t>
      </w:r>
      <w:proofErr w:type="gramEnd"/>
      <w:r w:rsidRPr="00DB299C">
        <w:rPr>
          <w:rFonts w:cs="Times New Roman" w:hint="eastAsia"/>
          <w:sz w:val="18"/>
          <w:szCs w:val="18"/>
        </w:rPr>
        <w:t>（賸餘）、處理資產短</w:t>
      </w:r>
      <w:proofErr w:type="gramStart"/>
      <w:r w:rsidRPr="00DB299C">
        <w:rPr>
          <w:rFonts w:cs="Times New Roman" w:hint="eastAsia"/>
          <w:sz w:val="18"/>
          <w:szCs w:val="18"/>
        </w:rPr>
        <w:t>絀</w:t>
      </w:r>
      <w:proofErr w:type="gramEnd"/>
      <w:r w:rsidRPr="00DB299C">
        <w:rPr>
          <w:rFonts w:cs="Times New Roman" w:hint="eastAsia"/>
          <w:sz w:val="18"/>
          <w:szCs w:val="18"/>
        </w:rPr>
        <w:t>（賸餘）、債務整理短</w:t>
      </w:r>
      <w:proofErr w:type="gramStart"/>
      <w:r w:rsidRPr="00DB299C">
        <w:rPr>
          <w:rFonts w:cs="Times New Roman" w:hint="eastAsia"/>
          <w:sz w:val="18"/>
          <w:szCs w:val="18"/>
        </w:rPr>
        <w:t>絀</w:t>
      </w:r>
      <w:proofErr w:type="gramEnd"/>
      <w:r w:rsidRPr="00DB299C">
        <w:rPr>
          <w:rFonts w:cs="Times New Roman" w:hint="eastAsia"/>
          <w:sz w:val="18"/>
          <w:szCs w:val="18"/>
        </w:rPr>
        <w:t>（賸餘）、其他、</w:t>
      </w:r>
      <w:proofErr w:type="gramStart"/>
      <w:r w:rsidRPr="00DB299C">
        <w:rPr>
          <w:rFonts w:cs="Times New Roman" w:hint="eastAsia"/>
          <w:sz w:val="18"/>
          <w:szCs w:val="18"/>
        </w:rPr>
        <w:t>流動資產淨減</w:t>
      </w:r>
      <w:proofErr w:type="gramEnd"/>
      <w:r w:rsidRPr="00DB299C">
        <w:rPr>
          <w:rFonts w:cs="Times New Roman" w:hint="eastAsia"/>
          <w:sz w:val="18"/>
          <w:szCs w:val="18"/>
        </w:rPr>
        <w:t>（淨增）及流動負債淨增（淨減）。</w:t>
      </w:r>
    </w:p>
    <w:p w:rsidR="00B77DBD" w:rsidRPr="00DB299C" w:rsidRDefault="00B77DBD" w:rsidP="00B77DBD">
      <w:pPr>
        <w:widowControl w:val="0"/>
        <w:tabs>
          <w:tab w:val="left" w:pos="294"/>
        </w:tabs>
        <w:overflowPunct/>
        <w:adjustRightInd w:val="0"/>
        <w:snapToGrid w:val="0"/>
        <w:spacing w:line="240" w:lineRule="exact"/>
        <w:ind w:leftChars="151" w:left="495" w:hangingChars="74" w:hanging="133"/>
        <w:jc w:val="left"/>
        <w:rPr>
          <w:sz w:val="18"/>
          <w:szCs w:val="18"/>
        </w:rPr>
        <w:sectPr w:rsidR="00B77DBD" w:rsidRPr="00DB299C" w:rsidSect="00477713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319"/>
        <w:gridCol w:w="746"/>
      </w:tblGrid>
      <w:tr w:rsidR="0025011B" w:rsidRPr="00DB299C" w:rsidTr="00A750B0">
        <w:trPr>
          <w:trHeight w:val="763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CF3833" w:rsidRPr="00DB299C" w:rsidRDefault="00D909DC" w:rsidP="00851C1B">
            <w:pPr>
              <w:widowControl w:val="0"/>
              <w:tabs>
                <w:tab w:val="center" w:pos="4906"/>
              </w:tabs>
              <w:overflowPunct/>
              <w:snapToGrid w:val="0"/>
              <w:ind w:rightChars="120" w:right="288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DB299C">
              <w:rPr>
                <w:rFonts w:cs="Times New Roman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="00CF3833" w:rsidRPr="00DB299C">
              <w:rPr>
                <w:rFonts w:cs="Times New Roman"/>
                <w:b/>
                <w:sz w:val="32"/>
                <w:szCs w:val="20"/>
                <w:u w:val="single"/>
              </w:rPr>
              <w:t>農田水利事業作業基金</w:t>
            </w:r>
            <w:r w:rsidR="00CF3833"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CF3833"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CF3833"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:rsidR="00CF3833" w:rsidRPr="00DB299C" w:rsidRDefault="00637747" w:rsidP="00637747">
            <w:pPr>
              <w:widowControl w:val="0"/>
              <w:tabs>
                <w:tab w:val="center" w:pos="4929"/>
                <w:tab w:val="right" w:pos="9867"/>
              </w:tabs>
              <w:overflowPunct/>
              <w:snapToGrid w:val="0"/>
              <w:ind w:rightChars="8" w:right="19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CF3833" w:rsidRPr="00DB299C">
              <w:rPr>
                <w:rFonts w:cs="Times New Roman" w:hint="eastAsia"/>
                <w:szCs w:val="20"/>
              </w:rPr>
              <w:t>中華民國</w:t>
            </w:r>
            <w:r w:rsidR="00CF3833" w:rsidRPr="00DB299C">
              <w:rPr>
                <w:rFonts w:cs="Times New Roman"/>
                <w:szCs w:val="20"/>
              </w:rPr>
              <w:t>11</w:t>
            </w:r>
            <w:r w:rsidR="00BA44EC" w:rsidRPr="00DB299C">
              <w:rPr>
                <w:rFonts w:cs="Times New Roman" w:hint="eastAsia"/>
                <w:szCs w:val="20"/>
              </w:rPr>
              <w:t>1</w:t>
            </w:r>
            <w:r w:rsidR="00CF3833" w:rsidRPr="00DB299C">
              <w:rPr>
                <w:rFonts w:cs="Times New Roman" w:hint="eastAsia"/>
                <w:szCs w:val="20"/>
              </w:rPr>
              <w:t>年12月31日</w:t>
            </w:r>
            <w:r w:rsidR="00CF3833" w:rsidRPr="00DB299C">
              <w:rPr>
                <w:rFonts w:cs="Times New Roman" w:hint="eastAsia"/>
                <w:szCs w:val="20"/>
              </w:rPr>
              <w:tab/>
            </w:r>
            <w:r w:rsidR="00CF3833" w:rsidRPr="00DB299C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25011B" w:rsidRPr="00DB299C" w:rsidTr="000A44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F3833" w:rsidRPr="00DB299C" w:rsidRDefault="00CF3833" w:rsidP="00BA44EC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DB299C">
              <w:rPr>
                <w:rFonts w:cs="Times New Roman"/>
                <w:szCs w:val="20"/>
              </w:rPr>
              <w:t>11</w:t>
            </w:r>
            <w:r w:rsidR="00BA44EC" w:rsidRPr="00DB299C">
              <w:rPr>
                <w:rFonts w:cs="Times New Roman" w:hint="eastAsia"/>
                <w:szCs w:val="20"/>
              </w:rPr>
              <w:t>1</w:t>
            </w:r>
            <w:r w:rsidRPr="00DB299C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F3833" w:rsidRPr="00DB299C" w:rsidRDefault="00CF3833" w:rsidP="00BA44EC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DB299C">
              <w:rPr>
                <w:rFonts w:cs="Times New Roman"/>
                <w:szCs w:val="20"/>
              </w:rPr>
              <w:t>1</w:t>
            </w:r>
            <w:r w:rsidR="00BA44EC" w:rsidRPr="00DB299C">
              <w:rPr>
                <w:rFonts w:cs="Times New Roman" w:hint="eastAsia"/>
                <w:szCs w:val="20"/>
              </w:rPr>
              <w:t>10</w:t>
            </w:r>
            <w:r w:rsidRPr="00DB299C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25011B" w:rsidRPr="00DB299C" w:rsidTr="000A44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044CCC">
            <w:pPr>
              <w:widowControl w:val="0"/>
              <w:overflowPunct/>
              <w:ind w:left="14" w:right="12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044CCC">
            <w:pPr>
              <w:widowControl w:val="0"/>
              <w:overflowPunct/>
              <w:ind w:left="24" w:right="5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319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044CCC">
            <w:pPr>
              <w:widowControl w:val="0"/>
              <w:overflowPunct/>
              <w:ind w:left="29" w:right="27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46" w:type="dxa"/>
            <w:tcBorders>
              <w:bottom w:val="single" w:sz="8" w:space="0" w:color="auto"/>
              <w:right w:val="nil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382,910,138,642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332,766,738,152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b/>
                <w:noProof/>
                <w:sz w:val="18"/>
              </w:rPr>
              <w:t>50,143,400,490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15.07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58,539,654,007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15.29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52,902,875,262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15.90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5,636,778,745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10.65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41,439,593,293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10.82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52,129,511,681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15.67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- 10,689,918,388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- 20.51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16,876,917,163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4.41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90,126,019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16,786,791,144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18,625.91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149,388,616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588,967,646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- 439,579,030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- 74.64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4,419,595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4,419,595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68,162,092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57,888,422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10,273,670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17.75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1,173,248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31,961,899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- 30,788,651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- 96.33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rightChars="10" w:right="24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23,581,287,818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24,829,224,900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7.46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- 1,247,937,082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- 5.03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637,222,139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748,595,482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- 111,373,343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- 14.88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204,091,142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1,441,050,475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0.43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- 1,236,959,333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- 85.84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22,739,974,537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5.94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22,639,578,943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6.80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100,395,594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0.44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296,809,401,882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77.51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254,934,506,142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76.61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41,874,895,740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16.43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228,407,909,662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59.65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187,433,348,448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56.33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40,974,561,214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21.86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52,801,680,927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13.79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52,995,532,367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15.93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- 193,851,440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- 0.37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10,829,455,473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2.83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10,679,833,506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3.21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149,621,967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1.40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594,977,655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599,258,226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- 4,280,571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- 0.71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92,729,801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81,680,207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11,049,594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13.53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84,335,218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60,700,066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23,635,152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38.94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3,998,313,146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3,084,153,322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0.93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914,159,824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29.64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75,396,686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76,599,717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- 1,203,031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- 1.57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75,396,686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76,599,717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- 1,203,031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- 1.57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3,904,398,249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23,532,131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3,880,866,118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16,491.78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232,893,098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23,532,131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209,360,967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889.68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 w:hint="eastAsia"/>
                <w:spacing w:val="-6"/>
                <w:kern w:val="0"/>
                <w:sz w:val="22"/>
                <w:szCs w:val="20"/>
              </w:rPr>
              <w:t>待處理資產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3,671,505,151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31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3,671,505,151</w:t>
            </w:r>
          </w:p>
        </w:tc>
        <w:tc>
          <w:tcPr>
            <w:tcW w:w="74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7B3DAD" w:rsidRPr="00DB299C" w:rsidTr="007B3DA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9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382,910,138,642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332,766,738,152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319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b/>
                <w:noProof/>
                <w:sz w:val="18"/>
              </w:rPr>
              <w:t>50,143,400,490</w:t>
            </w:r>
          </w:p>
        </w:tc>
        <w:tc>
          <w:tcPr>
            <w:tcW w:w="74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15.07</w:t>
            </w:r>
          </w:p>
        </w:tc>
      </w:tr>
    </w:tbl>
    <w:p w:rsidR="009858AD" w:rsidRPr="00DB299C" w:rsidRDefault="009858AD" w:rsidP="00BA44EC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502" w:hangingChars="279" w:hanging="502"/>
        <w:jc w:val="left"/>
        <w:rPr>
          <w:rFonts w:cs="Times New Roman"/>
          <w:sz w:val="18"/>
          <w:szCs w:val="18"/>
        </w:rPr>
      </w:pPr>
      <w:proofErr w:type="gramStart"/>
      <w:r w:rsidRPr="00DB299C">
        <w:rPr>
          <w:rFonts w:cs="Times New Roman"/>
          <w:sz w:val="18"/>
          <w:szCs w:val="18"/>
        </w:rPr>
        <w:t>註</w:t>
      </w:r>
      <w:proofErr w:type="gramEnd"/>
      <w:r w:rsidRPr="00DB299C">
        <w:rPr>
          <w:rFonts w:cs="Times New Roman"/>
          <w:sz w:val="18"/>
          <w:szCs w:val="18"/>
        </w:rPr>
        <w:t>：</w:t>
      </w:r>
      <w:r w:rsidR="00BA44EC" w:rsidRPr="00DB299C">
        <w:rPr>
          <w:sz w:val="18"/>
          <w:szCs w:val="18"/>
        </w:rPr>
        <w:t>信託代理與保證資產（負債），111年底及110年底各有1,002,616,363元及1,033,918,176元。</w:t>
      </w:r>
    </w:p>
    <w:tbl>
      <w:tblPr>
        <w:tblW w:w="992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16"/>
      </w:tblGrid>
      <w:tr w:rsidR="00CF3833" w:rsidRPr="00DB299C" w:rsidTr="00F12F25">
        <w:trPr>
          <w:trHeight w:val="763"/>
          <w:tblHeader/>
        </w:trPr>
        <w:tc>
          <w:tcPr>
            <w:tcW w:w="9925" w:type="dxa"/>
            <w:gridSpan w:val="7"/>
            <w:tcBorders>
              <w:bottom w:val="single" w:sz="8" w:space="0" w:color="auto"/>
            </w:tcBorders>
          </w:tcPr>
          <w:p w:rsidR="00CF3833" w:rsidRPr="00DB299C" w:rsidRDefault="00C05472" w:rsidP="00044CCC">
            <w:pPr>
              <w:widowControl w:val="0"/>
              <w:overflowPunct/>
              <w:snapToGrid w:val="0"/>
              <w:ind w:rightChars="120" w:right="288" w:firstLineChars="538" w:firstLine="1723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DB299C">
              <w:rPr>
                <w:rFonts w:cs="Times New Roman"/>
                <w:b/>
                <w:sz w:val="32"/>
                <w:szCs w:val="20"/>
                <w:u w:val="single"/>
              </w:rPr>
              <w:t>農田水利事業作業基金</w:t>
            </w:r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DB299C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Pr="00DB299C">
              <w:rPr>
                <w:rFonts w:cs="Times New Roman" w:hint="eastAsia"/>
                <w:sz w:val="32"/>
                <w:szCs w:val="20"/>
              </w:rPr>
              <w:t>（續）</w:t>
            </w:r>
          </w:p>
          <w:p w:rsidR="00CF3833" w:rsidRPr="00DB299C" w:rsidRDefault="00637747" w:rsidP="00637747">
            <w:pPr>
              <w:widowControl w:val="0"/>
              <w:tabs>
                <w:tab w:val="center" w:pos="4920"/>
                <w:tab w:val="right" w:pos="9860"/>
              </w:tabs>
              <w:overflowPunct/>
              <w:snapToGrid w:val="0"/>
              <w:ind w:rightChars="3" w:right="7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ab/>
            </w:r>
            <w:r w:rsidR="00CF3833" w:rsidRPr="00DB299C">
              <w:rPr>
                <w:rFonts w:cs="Times New Roman" w:hint="eastAsia"/>
                <w:szCs w:val="20"/>
              </w:rPr>
              <w:t>中華民國</w:t>
            </w:r>
            <w:r w:rsidR="00CF3833" w:rsidRPr="00DB299C">
              <w:rPr>
                <w:rFonts w:cs="Times New Roman"/>
                <w:szCs w:val="20"/>
              </w:rPr>
              <w:t>11</w:t>
            </w:r>
            <w:r w:rsidR="00BA44EC" w:rsidRPr="00DB299C">
              <w:rPr>
                <w:rFonts w:cs="Times New Roman" w:hint="eastAsia"/>
                <w:szCs w:val="20"/>
              </w:rPr>
              <w:t>1</w:t>
            </w:r>
            <w:r w:rsidR="00CF3833" w:rsidRPr="00DB299C">
              <w:rPr>
                <w:rFonts w:cs="Times New Roman" w:hint="eastAsia"/>
                <w:szCs w:val="20"/>
              </w:rPr>
              <w:t>年12月31日</w:t>
            </w:r>
            <w:r w:rsidR="00CF3833" w:rsidRPr="00DB299C">
              <w:rPr>
                <w:rFonts w:cs="Times New Roman" w:hint="eastAsia"/>
                <w:szCs w:val="20"/>
              </w:rPr>
              <w:tab/>
            </w:r>
            <w:r w:rsidR="00CF3833" w:rsidRPr="00DB299C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CF3833" w:rsidRPr="00DB299C" w:rsidTr="000A44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F3833" w:rsidRPr="00DB299C" w:rsidRDefault="00CF3833" w:rsidP="00BA44EC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DB299C">
              <w:rPr>
                <w:rFonts w:cs="Times New Roman"/>
                <w:szCs w:val="20"/>
              </w:rPr>
              <w:t>11</w:t>
            </w:r>
            <w:r w:rsidR="00BA44EC" w:rsidRPr="00DB299C">
              <w:rPr>
                <w:rFonts w:cs="Times New Roman" w:hint="eastAsia"/>
                <w:szCs w:val="20"/>
              </w:rPr>
              <w:t>1</w:t>
            </w:r>
            <w:r w:rsidRPr="00DB299C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CF3833" w:rsidRPr="00DB299C" w:rsidRDefault="00CF3833" w:rsidP="00BA44EC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DB299C">
              <w:rPr>
                <w:rFonts w:cs="Times New Roman"/>
                <w:szCs w:val="20"/>
              </w:rPr>
              <w:t>1</w:t>
            </w:r>
            <w:r w:rsidR="00BA44EC" w:rsidRPr="00DB299C">
              <w:rPr>
                <w:rFonts w:cs="Times New Roman" w:hint="eastAsia"/>
                <w:szCs w:val="20"/>
              </w:rPr>
              <w:t>10</w:t>
            </w:r>
            <w:r w:rsidRPr="00DB299C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3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CF3833" w:rsidRPr="00DB299C" w:rsidTr="000A44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044CCC">
            <w:pPr>
              <w:widowControl w:val="0"/>
              <w:overflowPunct/>
              <w:ind w:right="12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044CCC">
            <w:pPr>
              <w:widowControl w:val="0"/>
              <w:overflowPunct/>
              <w:ind w:left="24" w:right="25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CF3833" w:rsidRPr="00DB299C" w:rsidRDefault="00CF3833" w:rsidP="00044CCC">
            <w:pPr>
              <w:widowControl w:val="0"/>
              <w:overflowPunct/>
              <w:ind w:left="15" w:right="15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16" w:type="dxa"/>
            <w:tcBorders>
              <w:bottom w:val="single" w:sz="8" w:space="0" w:color="auto"/>
              <w:right w:val="nil"/>
            </w:tcBorders>
            <w:vAlign w:val="center"/>
          </w:tcPr>
          <w:p w:rsidR="00CF3833" w:rsidRPr="00DB299C" w:rsidRDefault="00CF3833" w:rsidP="00CF3833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B299C">
              <w:rPr>
                <w:rFonts w:cs="Times New Roman" w:hint="eastAsia"/>
                <w:szCs w:val="20"/>
              </w:rPr>
              <w:t>％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9,647,482,723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2.52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7,601,241,490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2.28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b/>
                <w:noProof/>
                <w:sz w:val="18"/>
              </w:rPr>
              <w:t>2,046,241,233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26.92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2,941,583,757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1,412,813,622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1,528,770,135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108.21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2,662,279,149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812,672,225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1,849,606,924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227.60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279,304,608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600,141,397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- 320,836,789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- 53.46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2,945,773,787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2,856,031,652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89,742,135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3.14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長期債務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2,945,773,787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2,856,031,652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89,742,135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3.14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3,760,125,179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3,332,396,216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427,728,963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12.84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70,022,176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11,037,353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58,984,823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534.41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1,606,287,491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1,606,235,025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52,466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0.00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2,083,815,512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0.54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1,715,123,838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368,691,674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21.50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373,262,655,919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97.48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325,165,496,662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97.72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b/>
                <w:noProof/>
                <w:sz w:val="18"/>
              </w:rPr>
              <w:t>48,097,159,257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14.79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49,778,936,523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13.00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46,509,327,336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13.98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3,269,609,187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7.03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49,778,936,523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13.00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46,509,327,336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13.98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3,269,609,187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7.03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78,237,693,562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20.43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78,237,693,562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23.51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67,389,902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67,389,902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78,170,303,660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20.41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78,170,303,660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23.49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30,945,148,148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8.08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30,094,015,323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9.04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851,132,825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2.83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30,945,148,148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8.08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30,094,015,323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9.04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851,132,825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2.83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214,300,877,686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55.97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170,324,460,441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51.18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43,976,417,245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25.82</w:t>
            </w:r>
          </w:p>
        </w:tc>
      </w:tr>
      <w:tr w:rsidR="00932E23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累積其他綜合餘</w:t>
            </w:r>
            <w:proofErr w:type="gramStart"/>
            <w:r w:rsidRPr="00DB299C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214,300,877,686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55.97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170,324,460,441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sz w:val="18"/>
              </w:rPr>
              <w:t>51.18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noProof/>
                <w:sz w:val="18"/>
              </w:rPr>
              <w:t>43,976,417,245</w:t>
            </w:r>
          </w:p>
        </w:tc>
        <w:tc>
          <w:tcPr>
            <w:tcW w:w="616" w:type="dxa"/>
            <w:tcBorders>
              <w:top w:val="nil"/>
              <w:bottom w:val="nil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kern w:val="0"/>
                <w:sz w:val="18"/>
              </w:rPr>
              <w:t>25.82</w:t>
            </w:r>
          </w:p>
        </w:tc>
      </w:tr>
      <w:tr w:rsidR="007B3DAD" w:rsidRPr="00DB299C" w:rsidTr="006228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2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A023B6" w:rsidRPr="00DB299C" w:rsidRDefault="00A023B6" w:rsidP="00CF3833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B299C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382,910,138,642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332,766,738,152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DB299C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DB299C">
              <w:rPr>
                <w:rFonts w:ascii="新細明體" w:hAnsi="新細明體"/>
                <w:b/>
                <w:noProof/>
                <w:sz w:val="18"/>
              </w:rPr>
              <w:t>50,143,400,490</w:t>
            </w:r>
          </w:p>
        </w:tc>
        <w:tc>
          <w:tcPr>
            <w:tcW w:w="61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A023B6" w:rsidRPr="00DB299C" w:rsidRDefault="00A023B6" w:rsidP="00A023B6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B299C">
              <w:rPr>
                <w:rFonts w:ascii="新細明體" w:hAnsi="新細明體"/>
                <w:b/>
                <w:kern w:val="0"/>
                <w:sz w:val="18"/>
              </w:rPr>
              <w:t>15.07</w:t>
            </w:r>
          </w:p>
        </w:tc>
      </w:tr>
    </w:tbl>
    <w:p w:rsidR="00DD74BE" w:rsidRPr="00DB299C" w:rsidRDefault="00DD74BE" w:rsidP="00DD74BE">
      <w:pPr>
        <w:spacing w:line="0" w:lineRule="atLeast"/>
        <w:ind w:firstLineChars="0" w:firstLine="0"/>
        <w:rPr>
          <w:sz w:val="2"/>
          <w:szCs w:val="2"/>
        </w:rPr>
        <w:sectPr w:rsidR="00DD74BE" w:rsidRPr="00DB299C" w:rsidSect="00477713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</w:p>
    <w:p w:rsidR="00C05472" w:rsidRPr="00DB299C" w:rsidRDefault="00C05472" w:rsidP="00DD74BE">
      <w:pPr>
        <w:spacing w:line="0" w:lineRule="atLeast"/>
        <w:ind w:firstLineChars="0" w:firstLine="0"/>
        <w:rPr>
          <w:sz w:val="2"/>
          <w:szCs w:val="2"/>
        </w:rPr>
      </w:pPr>
    </w:p>
    <w:p w:rsidR="004355BC" w:rsidRPr="00DB299C" w:rsidRDefault="00AC4F6C" w:rsidP="00044CCC">
      <w:pPr>
        <w:widowControl w:val="0"/>
        <w:tabs>
          <w:tab w:val="center" w:pos="4900"/>
        </w:tabs>
        <w:overflowPunct/>
        <w:snapToGrid w:val="0"/>
        <w:ind w:rightChars="120" w:right="288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DB299C">
        <w:rPr>
          <w:rFonts w:cs="Times New Roman" w:hint="eastAsia"/>
          <w:b/>
          <w:sz w:val="32"/>
          <w:szCs w:val="20"/>
          <w:u w:val="single"/>
        </w:rPr>
        <w:t xml:space="preserve">　</w:t>
      </w:r>
      <w:r w:rsidR="004355BC" w:rsidRPr="00DB299C">
        <w:rPr>
          <w:rFonts w:cs="Times New Roman" w:hint="eastAsia"/>
          <w:b/>
          <w:sz w:val="32"/>
          <w:szCs w:val="20"/>
          <w:u w:val="single"/>
        </w:rPr>
        <w:t>農田水利事業作業基金所屬分預算收支餘</w:t>
      </w:r>
      <w:proofErr w:type="gramStart"/>
      <w:r w:rsidR="004355BC" w:rsidRPr="00DB299C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="004355BC" w:rsidRPr="00DB299C">
        <w:rPr>
          <w:rFonts w:cs="Times New Roman" w:hint="eastAsia"/>
          <w:b/>
          <w:sz w:val="32"/>
          <w:szCs w:val="20"/>
          <w:u w:val="single"/>
        </w:rPr>
        <w:t>概況表</w:t>
      </w:r>
      <w:r w:rsidRPr="00DB299C">
        <w:rPr>
          <w:rFonts w:cs="Times New Roman" w:hint="eastAsia"/>
          <w:b/>
          <w:sz w:val="32"/>
          <w:szCs w:val="20"/>
          <w:u w:val="single"/>
        </w:rPr>
        <w:t xml:space="preserve">　</w:t>
      </w:r>
    </w:p>
    <w:p w:rsidR="004355BC" w:rsidRPr="00DB299C" w:rsidRDefault="00637747" w:rsidP="0089423B">
      <w:pPr>
        <w:widowControl w:val="0"/>
        <w:tabs>
          <w:tab w:val="center" w:pos="4920"/>
          <w:tab w:val="center" w:pos="4962"/>
          <w:tab w:val="right" w:pos="9869"/>
        </w:tabs>
        <w:overflowPunct/>
        <w:snapToGrid w:val="0"/>
        <w:ind w:firstLineChars="0" w:firstLine="0"/>
        <w:rPr>
          <w:rFonts w:cs="Times New Roman"/>
          <w:szCs w:val="20"/>
        </w:rPr>
      </w:pPr>
      <w:r>
        <w:rPr>
          <w:rFonts w:cs="Times New Roman"/>
          <w:spacing w:val="60"/>
          <w:szCs w:val="20"/>
        </w:rPr>
        <w:tab/>
      </w:r>
      <w:r w:rsidR="004355BC" w:rsidRPr="00DB299C">
        <w:rPr>
          <w:rFonts w:cs="Times New Roman" w:hint="eastAsia"/>
          <w:szCs w:val="20"/>
        </w:rPr>
        <w:t>中華民國</w:t>
      </w:r>
      <w:proofErr w:type="gramStart"/>
      <w:r w:rsidR="004355BC" w:rsidRPr="00DB299C">
        <w:rPr>
          <w:rFonts w:cs="Times New Roman" w:hint="eastAsia"/>
          <w:szCs w:val="20"/>
        </w:rPr>
        <w:t>11</w:t>
      </w:r>
      <w:r w:rsidR="005A68B4" w:rsidRPr="00DB299C">
        <w:rPr>
          <w:rFonts w:cs="Times New Roman" w:hint="eastAsia"/>
          <w:szCs w:val="20"/>
        </w:rPr>
        <w:t>1</w:t>
      </w:r>
      <w:proofErr w:type="gramEnd"/>
      <w:r w:rsidR="004355BC" w:rsidRPr="00DB299C">
        <w:rPr>
          <w:rFonts w:cs="Times New Roman" w:hint="eastAsia"/>
          <w:szCs w:val="20"/>
        </w:rPr>
        <w:t>年度</w:t>
      </w:r>
      <w:r w:rsidR="004355BC" w:rsidRPr="00DB299C">
        <w:rPr>
          <w:rFonts w:cs="Times New Roman"/>
          <w:szCs w:val="20"/>
        </w:rPr>
        <w:tab/>
      </w:r>
      <w:r w:rsidR="004355BC" w:rsidRPr="00DB299C">
        <w:rPr>
          <w:rFonts w:cs="Times New Roman" w:hint="eastAsia"/>
          <w:spacing w:val="-20"/>
          <w:szCs w:val="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716"/>
        <w:gridCol w:w="776"/>
        <w:gridCol w:w="778"/>
        <w:gridCol w:w="905"/>
        <w:gridCol w:w="799"/>
        <w:gridCol w:w="801"/>
        <w:gridCol w:w="1062"/>
        <w:gridCol w:w="842"/>
        <w:gridCol w:w="793"/>
        <w:gridCol w:w="793"/>
        <w:gridCol w:w="655"/>
      </w:tblGrid>
      <w:tr w:rsidR="007B3DAD" w:rsidRPr="00DB299C" w:rsidTr="00A750B0">
        <w:trPr>
          <w:cantSplit/>
          <w:trHeight w:val="226"/>
          <w:jc w:val="center"/>
        </w:trPr>
        <w:tc>
          <w:tcPr>
            <w:tcW w:w="868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:rsidR="004355BC" w:rsidRPr="00DB299C" w:rsidRDefault="004355BC" w:rsidP="00BA44EC">
            <w:pPr>
              <w:widowControl w:val="0"/>
              <w:overflowPunct/>
              <w:spacing w:line="0" w:lineRule="atLeast"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分預算名稱</w:t>
            </w:r>
          </w:p>
        </w:tc>
        <w:tc>
          <w:tcPr>
            <w:tcW w:w="394" w:type="pct"/>
            <w:vMerge w:val="restart"/>
            <w:tcBorders>
              <w:top w:val="single" w:sz="8" w:space="0" w:color="auto"/>
            </w:tcBorders>
            <w:vAlign w:val="center"/>
          </w:tcPr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業務收入</w:t>
            </w:r>
          </w:p>
        </w:tc>
        <w:tc>
          <w:tcPr>
            <w:tcW w:w="395" w:type="pct"/>
            <w:vMerge w:val="restart"/>
            <w:tcBorders>
              <w:top w:val="single" w:sz="8" w:space="0" w:color="auto"/>
            </w:tcBorders>
            <w:vAlign w:val="center"/>
          </w:tcPr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leftChars="-19" w:left="1" w:hangingChars="26" w:hanging="47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業務成本與費用</w:t>
            </w:r>
          </w:p>
        </w:tc>
        <w:tc>
          <w:tcPr>
            <w:tcW w:w="459" w:type="pct"/>
            <w:vMerge w:val="restart"/>
            <w:tcBorders>
              <w:top w:val="single" w:sz="8" w:space="0" w:color="auto"/>
            </w:tcBorders>
            <w:vAlign w:val="center"/>
          </w:tcPr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10"/>
                <w:sz w:val="22"/>
                <w:szCs w:val="20"/>
              </w:rPr>
              <w:t>業務賸餘</w:t>
            </w:r>
          </w:p>
          <w:p w:rsidR="004355BC" w:rsidRPr="00DB299C" w:rsidRDefault="004355BC" w:rsidP="00044CCC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（短</w:t>
            </w:r>
            <w:proofErr w:type="gramStart"/>
            <w:r w:rsidRPr="00DB299C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絀</w:t>
            </w:r>
            <w:proofErr w:type="gramEnd"/>
            <w:r w:rsidRPr="00DB299C">
              <w:rPr>
                <w:rFonts w:ascii="Times New Roman" w:hAnsi="Times New Roman" w:cs="Times New Roman" w:hint="eastAsia"/>
                <w:spacing w:val="-24"/>
                <w:sz w:val="22"/>
                <w:szCs w:val="20"/>
              </w:rPr>
              <w:t>）</w:t>
            </w:r>
          </w:p>
        </w:tc>
        <w:tc>
          <w:tcPr>
            <w:tcW w:w="405" w:type="pct"/>
            <w:vMerge w:val="restart"/>
            <w:tcBorders>
              <w:top w:val="single" w:sz="8" w:space="0" w:color="auto"/>
            </w:tcBorders>
            <w:vAlign w:val="center"/>
          </w:tcPr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業務外</w:t>
            </w:r>
          </w:p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收入</w:t>
            </w:r>
          </w:p>
        </w:tc>
        <w:tc>
          <w:tcPr>
            <w:tcW w:w="406" w:type="pct"/>
            <w:vMerge w:val="restart"/>
            <w:tcBorders>
              <w:top w:val="single" w:sz="8" w:space="0" w:color="auto"/>
            </w:tcBorders>
            <w:vAlign w:val="center"/>
          </w:tcPr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業務外</w:t>
            </w:r>
          </w:p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pacing w:val="-24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費用</w:t>
            </w:r>
          </w:p>
        </w:tc>
        <w:tc>
          <w:tcPr>
            <w:tcW w:w="538" w:type="pct"/>
            <w:vMerge w:val="restart"/>
            <w:tcBorders>
              <w:top w:val="single" w:sz="8" w:space="0" w:color="auto"/>
            </w:tcBorders>
            <w:vAlign w:val="center"/>
          </w:tcPr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業務外賸餘</w:t>
            </w:r>
          </w:p>
          <w:p w:rsidR="004355BC" w:rsidRPr="00DB299C" w:rsidRDefault="004355BC" w:rsidP="005A68B4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16"/>
                <w:sz w:val="22"/>
                <w:szCs w:val="20"/>
              </w:rPr>
              <w:t>（短</w:t>
            </w:r>
            <w:proofErr w:type="gramStart"/>
            <w:r w:rsidRPr="00DB299C">
              <w:rPr>
                <w:rFonts w:ascii="Times New Roman" w:hAnsi="Times New Roman" w:cs="Times New Roman" w:hint="eastAsia"/>
                <w:spacing w:val="-16"/>
                <w:sz w:val="22"/>
                <w:szCs w:val="20"/>
              </w:rPr>
              <w:t>絀</w:t>
            </w:r>
            <w:proofErr w:type="gramEnd"/>
            <w:r w:rsidRPr="00DB299C">
              <w:rPr>
                <w:rFonts w:ascii="Times New Roman" w:hAnsi="Times New Roman" w:cs="Times New Roman" w:hint="eastAsia"/>
                <w:spacing w:val="-16"/>
                <w:sz w:val="22"/>
                <w:szCs w:val="20"/>
              </w:rPr>
              <w:t>）</w:t>
            </w:r>
          </w:p>
        </w:tc>
        <w:tc>
          <w:tcPr>
            <w:tcW w:w="1535" w:type="pct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本期賸餘</w:t>
            </w:r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（短</w:t>
            </w:r>
            <w:proofErr w:type="gramStart"/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絀</w:t>
            </w:r>
            <w:proofErr w:type="gramEnd"/>
            <w:r w:rsidRPr="00DB299C">
              <w:rPr>
                <w:rFonts w:ascii="Times New Roman" w:hAnsi="Times New Roman" w:cs="Times New Roman" w:hint="eastAsia"/>
                <w:sz w:val="22"/>
                <w:szCs w:val="20"/>
              </w:rPr>
              <w:t>）</w:t>
            </w:r>
          </w:p>
        </w:tc>
      </w:tr>
      <w:tr w:rsidR="007B3DAD" w:rsidRPr="00DB299C" w:rsidTr="00A750B0">
        <w:trPr>
          <w:cantSplit/>
          <w:trHeight w:val="334"/>
          <w:jc w:val="center"/>
        </w:trPr>
        <w:tc>
          <w:tcPr>
            <w:tcW w:w="868" w:type="pct"/>
            <w:vMerge/>
            <w:tcBorders>
              <w:lef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94" w:type="pct"/>
            <w:vMerge/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05" w:type="pct"/>
            <w:vMerge/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6" w:type="pct"/>
            <w:vMerge/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538" w:type="pct"/>
            <w:vMerge/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預算數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審定數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比較增減</w:t>
            </w:r>
          </w:p>
        </w:tc>
      </w:tr>
      <w:tr w:rsidR="007B3DAD" w:rsidRPr="00DB299C" w:rsidTr="00A750B0">
        <w:trPr>
          <w:cantSplit/>
          <w:trHeight w:val="291"/>
          <w:jc w:val="center"/>
        </w:trPr>
        <w:tc>
          <w:tcPr>
            <w:tcW w:w="868" w:type="pct"/>
            <w:vMerge/>
            <w:tcBorders>
              <w:left w:val="nil"/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94" w:type="pct"/>
            <w:vMerge/>
            <w:tcBorders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395" w:type="pct"/>
            <w:vMerge/>
            <w:tcBorders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59" w:type="pct"/>
            <w:vMerge/>
            <w:tcBorders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405" w:type="pct"/>
            <w:vMerge/>
            <w:tcBorders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6" w:type="pct"/>
            <w:vMerge/>
            <w:tcBorders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538" w:type="pct"/>
            <w:vMerge/>
            <w:tcBorders>
              <w:bottom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427" w:type="pct"/>
            <w:vMerge/>
            <w:tcBorders>
              <w:bottom w:val="nil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2" w:type="pct"/>
            <w:vMerge/>
            <w:tcBorders>
              <w:bottom w:val="nil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金額</w:t>
            </w:r>
          </w:p>
        </w:tc>
        <w:tc>
          <w:tcPr>
            <w:tcW w:w="304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355BC" w:rsidRPr="00DB299C" w:rsidRDefault="004355BC" w:rsidP="004355B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DB299C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％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宜蘭農田水利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185,636</w:t>
            </w:r>
          </w:p>
        </w:tc>
        <w:tc>
          <w:tcPr>
            <w:tcW w:w="395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373,666</w:t>
            </w:r>
          </w:p>
        </w:tc>
        <w:tc>
          <w:tcPr>
            <w:tcW w:w="45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- 188,029</w:t>
            </w:r>
          </w:p>
        </w:tc>
        <w:tc>
          <w:tcPr>
            <w:tcW w:w="405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96,024</w:t>
            </w:r>
          </w:p>
        </w:tc>
        <w:tc>
          <w:tcPr>
            <w:tcW w:w="406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8,063</w:t>
            </w:r>
          </w:p>
        </w:tc>
        <w:tc>
          <w:tcPr>
            <w:tcW w:w="538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87,961</w:t>
            </w:r>
          </w:p>
        </w:tc>
        <w:tc>
          <w:tcPr>
            <w:tcW w:w="427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- 299,118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- 100,068</w:t>
            </w:r>
          </w:p>
        </w:tc>
        <w:tc>
          <w:tcPr>
            <w:tcW w:w="402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199,049</w:t>
            </w:r>
          </w:p>
        </w:tc>
        <w:tc>
          <w:tcPr>
            <w:tcW w:w="304" w:type="pct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- 66.55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北基農田水利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72,988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109,046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- 36,057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16,720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1,197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15,522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19,868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- 20,535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- 40,403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桃園農田水利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362,398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1,015,941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- 653,543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706,891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24,237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682,653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- 156,466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29,109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185,575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石門農田水利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352,858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422,288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- 69,430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498,518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16,571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481,946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- 42,490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412,516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455,006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新竹農田水利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90,438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277,896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- 187,457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269,208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8,543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260,664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- 81,338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73,206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154,544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苗栗農田水利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141,991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302,004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- 160,013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129,804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6,237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123,566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- 112,033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- 36,446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75,586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- 67.47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臺中農田水利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178,579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1,120,909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- 942,329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841,949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32,094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809,855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- 617,288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- 132,474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484,813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- 78.54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南投農田水利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185,195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284,285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- 99,089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42,606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4,891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37,714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- 170,895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- 61,374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109,520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- 64.09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彰化農田水利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623,374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875,711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- 252,337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294,437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9,642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284,794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- 377,398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32,457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409,855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雲林農田水利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837,893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1,307,558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- 469,665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585,917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19,834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566,082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- 492,012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96,417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588,429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嘉南農田水利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1,172,748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1,803,960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- 631,212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798,142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56,053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742,089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- 717,608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110,876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828,484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高雄農田水利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144,194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709,207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- 565,012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766,961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5,706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761,254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- 493,745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196,242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689,987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屏東農田水利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302,346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500,218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- 197,872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72,526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13,585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58,941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- 172,666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- 138,931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33,734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- 19.54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臺東農田水利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182,345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268,334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- 85,988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14,499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3,435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11,063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- 119,530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- 74,924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44,605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- 37.32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花蓮農田水利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169,305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227,931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- 58,625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6,085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394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5,690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- 112,185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- 52,934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59,250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- 52.81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七星農田水利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5,630</w:t>
            </w: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197,677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- 192,047</w:t>
            </w:r>
          </w:p>
        </w:tc>
        <w:tc>
          <w:tcPr>
            <w:tcW w:w="4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278,950</w:t>
            </w:r>
          </w:p>
        </w:tc>
        <w:tc>
          <w:tcPr>
            <w:tcW w:w="4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22,844</w:t>
            </w:r>
          </w:p>
        </w:tc>
        <w:tc>
          <w:tcPr>
            <w:tcW w:w="53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256,106</w:t>
            </w:r>
          </w:p>
        </w:tc>
        <w:tc>
          <w:tcPr>
            <w:tcW w:w="42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10,844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64,058</w:t>
            </w:r>
          </w:p>
        </w:tc>
        <w:tc>
          <w:tcPr>
            <w:tcW w:w="402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53,214</w:t>
            </w:r>
          </w:p>
        </w:tc>
        <w:tc>
          <w:tcPr>
            <w:tcW w:w="304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490.73</w:t>
            </w:r>
          </w:p>
        </w:tc>
      </w:tr>
      <w:tr w:rsidR="007B3DAD" w:rsidRPr="00DB299C" w:rsidTr="00AC4F6C">
        <w:trPr>
          <w:trHeight w:val="696"/>
          <w:jc w:val="center"/>
        </w:trPr>
        <w:tc>
          <w:tcPr>
            <w:tcW w:w="86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瑠公農田水利</w:t>
            </w:r>
          </w:p>
          <w:p w:rsidR="00672C1C" w:rsidRPr="00DB299C" w:rsidRDefault="00672C1C" w:rsidP="002E1547">
            <w:pPr>
              <w:widowControl w:val="0"/>
              <w:overflowPunct/>
              <w:spacing w:line="0" w:lineRule="atLeast"/>
              <w:ind w:firstLineChars="0" w:firstLine="0"/>
              <w:jc w:val="distribute"/>
              <w:rPr>
                <w:rFonts w:cs="Times New Roman"/>
                <w:spacing w:val="-10"/>
                <w:sz w:val="22"/>
                <w:szCs w:val="20"/>
              </w:rPr>
            </w:pPr>
            <w:r w:rsidRPr="00DB299C">
              <w:rPr>
                <w:rFonts w:cs="Times New Roman" w:hint="eastAsia"/>
                <w:noProof/>
                <w:spacing w:val="-10"/>
                <w:sz w:val="22"/>
                <w:szCs w:val="20"/>
              </w:rPr>
              <w:t>事業作業基金</w:t>
            </w:r>
          </w:p>
        </w:tc>
        <w:tc>
          <w:tcPr>
            <w:tcW w:w="394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773</w:t>
            </w:r>
          </w:p>
        </w:tc>
        <w:tc>
          <w:tcPr>
            <w:tcW w:w="395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197,622</w:t>
            </w:r>
          </w:p>
        </w:tc>
        <w:tc>
          <w:tcPr>
            <w:tcW w:w="459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- 196,849</w:t>
            </w:r>
          </w:p>
        </w:tc>
        <w:tc>
          <w:tcPr>
            <w:tcW w:w="405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715,114</w:t>
            </w:r>
          </w:p>
        </w:tc>
        <w:tc>
          <w:tcPr>
            <w:tcW w:w="406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64,329</w:t>
            </w:r>
          </w:p>
        </w:tc>
        <w:tc>
          <w:tcPr>
            <w:tcW w:w="538" w:type="pct"/>
            <w:tcBorders>
              <w:top w:val="nil"/>
              <w:bottom w:val="single" w:sz="8" w:space="0" w:color="auto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650,785</w:t>
            </w:r>
          </w:p>
        </w:tc>
        <w:tc>
          <w:tcPr>
            <w:tcW w:w="42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25,512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453,936</w:t>
            </w:r>
          </w:p>
        </w:tc>
        <w:tc>
          <w:tcPr>
            <w:tcW w:w="40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428,424</w:t>
            </w:r>
          </w:p>
        </w:tc>
        <w:tc>
          <w:tcPr>
            <w:tcW w:w="30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672C1C" w:rsidRPr="007B3DAD" w:rsidRDefault="00672C1C" w:rsidP="00672C1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7B3DAD">
              <w:rPr>
                <w:rFonts w:ascii="新細明體" w:hAnsi="新細明體"/>
                <w:noProof/>
                <w:sz w:val="18"/>
                <w:szCs w:val="18"/>
              </w:rPr>
              <w:t>1,679.31</w:t>
            </w:r>
          </w:p>
        </w:tc>
      </w:tr>
    </w:tbl>
    <w:p w:rsidR="000C087A" w:rsidRPr="00DB299C" w:rsidRDefault="004355BC" w:rsidP="00AC4F6C">
      <w:pPr>
        <w:widowControl w:val="0"/>
        <w:tabs>
          <w:tab w:val="left" w:pos="408"/>
        </w:tabs>
        <w:overflowPunct/>
        <w:adjustRightInd w:val="0"/>
        <w:snapToGrid w:val="0"/>
        <w:ind w:left="540" w:hangingChars="300" w:hanging="540"/>
        <w:jc w:val="left"/>
        <w:rPr>
          <w:rFonts w:cs="Times New Roman"/>
          <w:sz w:val="20"/>
          <w:szCs w:val="20"/>
        </w:rPr>
      </w:pPr>
      <w:proofErr w:type="gramStart"/>
      <w:r w:rsidRPr="00DB299C">
        <w:rPr>
          <w:rFonts w:cs="Times New Roman" w:hint="eastAsia"/>
          <w:sz w:val="18"/>
          <w:szCs w:val="20"/>
        </w:rPr>
        <w:t>註</w:t>
      </w:r>
      <w:proofErr w:type="gramEnd"/>
      <w:r w:rsidRPr="00DB299C">
        <w:rPr>
          <w:rFonts w:cs="Times New Roman" w:hint="eastAsia"/>
          <w:sz w:val="18"/>
          <w:szCs w:val="20"/>
        </w:rPr>
        <w:t>：本表係依本部審定該基金決算數額編列。</w:t>
      </w:r>
    </w:p>
    <w:sectPr w:rsidR="000C087A" w:rsidRPr="00DB299C" w:rsidSect="00477713">
      <w:pgSz w:w="11906" w:h="16838" w:code="9"/>
      <w:pgMar w:top="1418" w:right="851" w:bottom="1418" w:left="851" w:header="1021" w:footer="737" w:gutter="284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DDB" w:rsidRDefault="00AA6DDB" w:rsidP="003A51B1">
      <w:pPr>
        <w:ind w:firstLine="480"/>
      </w:pPr>
      <w:r>
        <w:separator/>
      </w:r>
    </w:p>
  </w:endnote>
  <w:endnote w:type="continuationSeparator" w:id="0">
    <w:p w:rsidR="00AA6DDB" w:rsidRDefault="00AA6DDB" w:rsidP="003A51B1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250314"/>
      <w:docPartObj>
        <w:docPartGallery w:val="Page Numbers (Bottom of Page)"/>
        <w:docPartUnique/>
      </w:docPartObj>
    </w:sdtPr>
    <w:sdtContent>
      <w:sdt>
        <w:sdtPr>
          <w:id w:val="1996298676"/>
          <w:docPartObj>
            <w:docPartGallery w:val="Page Numbers (Bottom of Page)"/>
            <w:docPartUnique/>
          </w:docPartObj>
        </w:sdtPr>
        <w:sdtContent>
          <w:p w:rsidR="00AA6DDB" w:rsidRDefault="00AA6DDB" w:rsidP="00C93D88">
            <w:pPr>
              <w:pStyle w:val="aa"/>
              <w:ind w:firstLineChars="0" w:firstLine="0"/>
              <w:jc w:val="center"/>
            </w:pPr>
            <w:r w:rsidRPr="00316B7A">
              <w:rPr>
                <w:rFonts w:hint="eastAsia"/>
              </w:rPr>
              <w:t>乙-</w:t>
            </w:r>
            <w:r w:rsidRPr="00316B7A">
              <w:fldChar w:fldCharType="begin"/>
            </w:r>
            <w:r w:rsidRPr="00316B7A">
              <w:instrText>PAGE   \* MERGEFORMAT</w:instrText>
            </w:r>
            <w:r w:rsidRPr="00316B7A">
              <w:fldChar w:fldCharType="separate"/>
            </w:r>
            <w:r>
              <w:rPr>
                <w:noProof/>
              </w:rPr>
              <w:t>256</w:t>
            </w:r>
            <w:r w:rsidRPr="00316B7A"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149229"/>
      <w:docPartObj>
        <w:docPartGallery w:val="Page Numbers (Bottom of Page)"/>
        <w:docPartUnique/>
      </w:docPartObj>
    </w:sdtPr>
    <w:sdtContent>
      <w:p w:rsidR="00AA6DDB" w:rsidRDefault="00AA6DDB" w:rsidP="00C93D88">
        <w:pPr>
          <w:pStyle w:val="aa"/>
          <w:ind w:firstLineChars="0" w:firstLine="0"/>
          <w:jc w:val="center"/>
        </w:pPr>
        <w:r w:rsidRPr="00316B7A">
          <w:rPr>
            <w:rFonts w:hint="eastAsia"/>
          </w:rPr>
          <w:t>乙-</w:t>
        </w:r>
        <w:r w:rsidRPr="00316B7A">
          <w:fldChar w:fldCharType="begin"/>
        </w:r>
        <w:r w:rsidRPr="00316B7A">
          <w:instrText>PAGE   \* MERGEFORMAT</w:instrText>
        </w:r>
        <w:r w:rsidRPr="00316B7A">
          <w:fldChar w:fldCharType="separate"/>
        </w:r>
        <w:r w:rsidR="00892A9B">
          <w:rPr>
            <w:noProof/>
          </w:rPr>
          <w:t>256</w:t>
        </w:r>
        <w:r w:rsidRPr="00316B7A">
          <w:fldChar w:fldCharType="end"/>
        </w:r>
      </w:p>
      <w:p w:rsidR="00AA6DDB" w:rsidRPr="00316B7A" w:rsidRDefault="00AA6DDB" w:rsidP="00C93D88">
        <w:pPr>
          <w:pStyle w:val="aa"/>
          <w:ind w:firstLineChars="0" w:firstLine="0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DDB" w:rsidRDefault="00AA6DDB" w:rsidP="003A51B1">
    <w:pPr>
      <w:pStyle w:val="aa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DDB" w:rsidRDefault="00AA6DDB" w:rsidP="003A51B1">
      <w:pPr>
        <w:ind w:firstLine="480"/>
      </w:pPr>
      <w:r>
        <w:separator/>
      </w:r>
    </w:p>
  </w:footnote>
  <w:footnote w:type="continuationSeparator" w:id="0">
    <w:p w:rsidR="00AA6DDB" w:rsidRDefault="00AA6DDB" w:rsidP="003A51B1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DDB" w:rsidRDefault="00AA6DDB" w:rsidP="003A51B1">
    <w:pPr>
      <w:pStyle w:val="a8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DDB" w:rsidRDefault="00AA6DDB" w:rsidP="003A51B1">
    <w:pPr>
      <w:pStyle w:val="a8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DDB" w:rsidRDefault="00AA6DDB" w:rsidP="003A51B1">
    <w:pPr>
      <w:pStyle w:val="a8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11"/>
    <w:rsid w:val="00030D1E"/>
    <w:rsid w:val="00037DC8"/>
    <w:rsid w:val="00044CCC"/>
    <w:rsid w:val="00045884"/>
    <w:rsid w:val="00052CC9"/>
    <w:rsid w:val="0007707B"/>
    <w:rsid w:val="000A446D"/>
    <w:rsid w:val="000B58A1"/>
    <w:rsid w:val="000B629B"/>
    <w:rsid w:val="000C087A"/>
    <w:rsid w:val="000C0D7D"/>
    <w:rsid w:val="000C6863"/>
    <w:rsid w:val="000D37B6"/>
    <w:rsid w:val="00103523"/>
    <w:rsid w:val="00106F5E"/>
    <w:rsid w:val="00133831"/>
    <w:rsid w:val="001363DA"/>
    <w:rsid w:val="00144146"/>
    <w:rsid w:val="00145421"/>
    <w:rsid w:val="0015592C"/>
    <w:rsid w:val="00180096"/>
    <w:rsid w:val="00191018"/>
    <w:rsid w:val="001956B0"/>
    <w:rsid w:val="001A2A01"/>
    <w:rsid w:val="001A4C80"/>
    <w:rsid w:val="001B00F0"/>
    <w:rsid w:val="001C268A"/>
    <w:rsid w:val="001D16DA"/>
    <w:rsid w:val="001D442D"/>
    <w:rsid w:val="001E3BB0"/>
    <w:rsid w:val="001E60BF"/>
    <w:rsid w:val="001F5012"/>
    <w:rsid w:val="001F5770"/>
    <w:rsid w:val="00207CEE"/>
    <w:rsid w:val="00216C33"/>
    <w:rsid w:val="00217A93"/>
    <w:rsid w:val="00217C06"/>
    <w:rsid w:val="002259C9"/>
    <w:rsid w:val="002331B2"/>
    <w:rsid w:val="00234149"/>
    <w:rsid w:val="00234E5E"/>
    <w:rsid w:val="002403A8"/>
    <w:rsid w:val="00247CF0"/>
    <w:rsid w:val="0025011B"/>
    <w:rsid w:val="002548DD"/>
    <w:rsid w:val="002625D6"/>
    <w:rsid w:val="0026716B"/>
    <w:rsid w:val="00281ACD"/>
    <w:rsid w:val="002913E9"/>
    <w:rsid w:val="0029519B"/>
    <w:rsid w:val="002A0059"/>
    <w:rsid w:val="002A0B21"/>
    <w:rsid w:val="002B61C3"/>
    <w:rsid w:val="002D0DD0"/>
    <w:rsid w:val="002E1547"/>
    <w:rsid w:val="0030770B"/>
    <w:rsid w:val="00312763"/>
    <w:rsid w:val="00325BEF"/>
    <w:rsid w:val="00326250"/>
    <w:rsid w:val="003733AE"/>
    <w:rsid w:val="003834E7"/>
    <w:rsid w:val="003A2E42"/>
    <w:rsid w:val="003A355E"/>
    <w:rsid w:val="003A51B1"/>
    <w:rsid w:val="003B043C"/>
    <w:rsid w:val="003B0BCC"/>
    <w:rsid w:val="003B2E5B"/>
    <w:rsid w:val="003B3069"/>
    <w:rsid w:val="003B7875"/>
    <w:rsid w:val="003C61FB"/>
    <w:rsid w:val="003D17C2"/>
    <w:rsid w:val="003D478B"/>
    <w:rsid w:val="003D6C70"/>
    <w:rsid w:val="00402F55"/>
    <w:rsid w:val="00405874"/>
    <w:rsid w:val="004109C5"/>
    <w:rsid w:val="00411F53"/>
    <w:rsid w:val="004355BC"/>
    <w:rsid w:val="0045298F"/>
    <w:rsid w:val="004737A0"/>
    <w:rsid w:val="00473AD1"/>
    <w:rsid w:val="00477713"/>
    <w:rsid w:val="004900F9"/>
    <w:rsid w:val="0049221E"/>
    <w:rsid w:val="004A3422"/>
    <w:rsid w:val="004A42F2"/>
    <w:rsid w:val="004B1ECE"/>
    <w:rsid w:val="004C4F57"/>
    <w:rsid w:val="004D12B6"/>
    <w:rsid w:val="004E5A80"/>
    <w:rsid w:val="00501846"/>
    <w:rsid w:val="00511A91"/>
    <w:rsid w:val="005168FD"/>
    <w:rsid w:val="005247B1"/>
    <w:rsid w:val="00524FEE"/>
    <w:rsid w:val="00527FD2"/>
    <w:rsid w:val="00534FF8"/>
    <w:rsid w:val="00536264"/>
    <w:rsid w:val="005440FA"/>
    <w:rsid w:val="00546968"/>
    <w:rsid w:val="00566484"/>
    <w:rsid w:val="0057579B"/>
    <w:rsid w:val="005761D9"/>
    <w:rsid w:val="0057729E"/>
    <w:rsid w:val="0058165C"/>
    <w:rsid w:val="00581B6B"/>
    <w:rsid w:val="0059546A"/>
    <w:rsid w:val="005A68B4"/>
    <w:rsid w:val="005B20E1"/>
    <w:rsid w:val="005C0E41"/>
    <w:rsid w:val="005C6E7D"/>
    <w:rsid w:val="005D57B0"/>
    <w:rsid w:val="005E2C27"/>
    <w:rsid w:val="00600497"/>
    <w:rsid w:val="0060687E"/>
    <w:rsid w:val="00622832"/>
    <w:rsid w:val="00625783"/>
    <w:rsid w:val="006310BD"/>
    <w:rsid w:val="00637747"/>
    <w:rsid w:val="0064317B"/>
    <w:rsid w:val="00644BCA"/>
    <w:rsid w:val="00655F77"/>
    <w:rsid w:val="00662EFC"/>
    <w:rsid w:val="006647A3"/>
    <w:rsid w:val="00667A2F"/>
    <w:rsid w:val="00672C1C"/>
    <w:rsid w:val="00681D37"/>
    <w:rsid w:val="006A0DE4"/>
    <w:rsid w:val="006A799C"/>
    <w:rsid w:val="006B394A"/>
    <w:rsid w:val="006B6603"/>
    <w:rsid w:val="006C0DE7"/>
    <w:rsid w:val="006D356C"/>
    <w:rsid w:val="006F3D90"/>
    <w:rsid w:val="006F78FC"/>
    <w:rsid w:val="007042BC"/>
    <w:rsid w:val="00704534"/>
    <w:rsid w:val="00710BFC"/>
    <w:rsid w:val="007153AD"/>
    <w:rsid w:val="00732328"/>
    <w:rsid w:val="00736AB1"/>
    <w:rsid w:val="0074181E"/>
    <w:rsid w:val="007604CD"/>
    <w:rsid w:val="00772468"/>
    <w:rsid w:val="00774773"/>
    <w:rsid w:val="00775587"/>
    <w:rsid w:val="00783F6C"/>
    <w:rsid w:val="007A0B68"/>
    <w:rsid w:val="007A6442"/>
    <w:rsid w:val="007B0380"/>
    <w:rsid w:val="007B386E"/>
    <w:rsid w:val="007B3DAD"/>
    <w:rsid w:val="007D7247"/>
    <w:rsid w:val="007E1418"/>
    <w:rsid w:val="007E1802"/>
    <w:rsid w:val="007E1962"/>
    <w:rsid w:val="007E1C9E"/>
    <w:rsid w:val="007E4832"/>
    <w:rsid w:val="007E7585"/>
    <w:rsid w:val="00801B21"/>
    <w:rsid w:val="00811397"/>
    <w:rsid w:val="00821E7E"/>
    <w:rsid w:val="00822CB2"/>
    <w:rsid w:val="00831C6B"/>
    <w:rsid w:val="00833AE7"/>
    <w:rsid w:val="00842A62"/>
    <w:rsid w:val="00846723"/>
    <w:rsid w:val="00851C1B"/>
    <w:rsid w:val="0085454D"/>
    <w:rsid w:val="00857C3A"/>
    <w:rsid w:val="00881AB1"/>
    <w:rsid w:val="008879FF"/>
    <w:rsid w:val="00892A9B"/>
    <w:rsid w:val="00893242"/>
    <w:rsid w:val="0089423B"/>
    <w:rsid w:val="0089462E"/>
    <w:rsid w:val="008B2D6A"/>
    <w:rsid w:val="008B392F"/>
    <w:rsid w:val="008B7D79"/>
    <w:rsid w:val="008C0F16"/>
    <w:rsid w:val="008C4F4C"/>
    <w:rsid w:val="008D281F"/>
    <w:rsid w:val="008E40EC"/>
    <w:rsid w:val="008E4F71"/>
    <w:rsid w:val="008E55F7"/>
    <w:rsid w:val="008F3B4D"/>
    <w:rsid w:val="008F4A3E"/>
    <w:rsid w:val="008F5FE5"/>
    <w:rsid w:val="00900B4C"/>
    <w:rsid w:val="00905898"/>
    <w:rsid w:val="009213B6"/>
    <w:rsid w:val="00924B48"/>
    <w:rsid w:val="00926401"/>
    <w:rsid w:val="00930701"/>
    <w:rsid w:val="00932E23"/>
    <w:rsid w:val="009346BD"/>
    <w:rsid w:val="00942B28"/>
    <w:rsid w:val="00946975"/>
    <w:rsid w:val="00950E86"/>
    <w:rsid w:val="009649B8"/>
    <w:rsid w:val="0097423D"/>
    <w:rsid w:val="009858AD"/>
    <w:rsid w:val="009D3C9B"/>
    <w:rsid w:val="009D54AA"/>
    <w:rsid w:val="009E74D2"/>
    <w:rsid w:val="009F5A86"/>
    <w:rsid w:val="00A01E27"/>
    <w:rsid w:val="00A023B6"/>
    <w:rsid w:val="00A0369A"/>
    <w:rsid w:val="00A10A7D"/>
    <w:rsid w:val="00A3799D"/>
    <w:rsid w:val="00A72F8D"/>
    <w:rsid w:val="00A750B0"/>
    <w:rsid w:val="00A80223"/>
    <w:rsid w:val="00A8629D"/>
    <w:rsid w:val="00A8794C"/>
    <w:rsid w:val="00A920F1"/>
    <w:rsid w:val="00A9374E"/>
    <w:rsid w:val="00A9380A"/>
    <w:rsid w:val="00A96573"/>
    <w:rsid w:val="00A977ED"/>
    <w:rsid w:val="00AA082C"/>
    <w:rsid w:val="00AA1103"/>
    <w:rsid w:val="00AA6DDB"/>
    <w:rsid w:val="00AB6211"/>
    <w:rsid w:val="00AC1324"/>
    <w:rsid w:val="00AC4F6C"/>
    <w:rsid w:val="00AD7812"/>
    <w:rsid w:val="00AE3FC2"/>
    <w:rsid w:val="00AE4DD5"/>
    <w:rsid w:val="00AE57A9"/>
    <w:rsid w:val="00B00913"/>
    <w:rsid w:val="00B13D58"/>
    <w:rsid w:val="00B20536"/>
    <w:rsid w:val="00B36D7D"/>
    <w:rsid w:val="00B521C2"/>
    <w:rsid w:val="00B62924"/>
    <w:rsid w:val="00B76963"/>
    <w:rsid w:val="00B77DBD"/>
    <w:rsid w:val="00B81C08"/>
    <w:rsid w:val="00B93A28"/>
    <w:rsid w:val="00BA44EC"/>
    <w:rsid w:val="00BB1A30"/>
    <w:rsid w:val="00BB3A80"/>
    <w:rsid w:val="00BB6D38"/>
    <w:rsid w:val="00BC1D58"/>
    <w:rsid w:val="00BC52A5"/>
    <w:rsid w:val="00BD5939"/>
    <w:rsid w:val="00BF10A3"/>
    <w:rsid w:val="00BF143C"/>
    <w:rsid w:val="00BF1760"/>
    <w:rsid w:val="00BF24F3"/>
    <w:rsid w:val="00C05472"/>
    <w:rsid w:val="00C07137"/>
    <w:rsid w:val="00C137C9"/>
    <w:rsid w:val="00C14DAC"/>
    <w:rsid w:val="00C2630B"/>
    <w:rsid w:val="00C55896"/>
    <w:rsid w:val="00C6226D"/>
    <w:rsid w:val="00C710DA"/>
    <w:rsid w:val="00C91695"/>
    <w:rsid w:val="00C93D88"/>
    <w:rsid w:val="00CA22BF"/>
    <w:rsid w:val="00CA2FD8"/>
    <w:rsid w:val="00CB2ED3"/>
    <w:rsid w:val="00CC1E93"/>
    <w:rsid w:val="00CC6BEE"/>
    <w:rsid w:val="00CF3032"/>
    <w:rsid w:val="00CF3833"/>
    <w:rsid w:val="00CF70A0"/>
    <w:rsid w:val="00D231D0"/>
    <w:rsid w:val="00D60F9A"/>
    <w:rsid w:val="00D81B95"/>
    <w:rsid w:val="00D81BAF"/>
    <w:rsid w:val="00D909DC"/>
    <w:rsid w:val="00D9706B"/>
    <w:rsid w:val="00DA60CD"/>
    <w:rsid w:val="00DB299C"/>
    <w:rsid w:val="00DC3826"/>
    <w:rsid w:val="00DD74BE"/>
    <w:rsid w:val="00DE4022"/>
    <w:rsid w:val="00DF0211"/>
    <w:rsid w:val="00DF12E7"/>
    <w:rsid w:val="00DF147A"/>
    <w:rsid w:val="00DF4332"/>
    <w:rsid w:val="00E04A0D"/>
    <w:rsid w:val="00E11005"/>
    <w:rsid w:val="00E13D59"/>
    <w:rsid w:val="00E150B6"/>
    <w:rsid w:val="00E15818"/>
    <w:rsid w:val="00E21157"/>
    <w:rsid w:val="00E22EAE"/>
    <w:rsid w:val="00E26E69"/>
    <w:rsid w:val="00E2799F"/>
    <w:rsid w:val="00E43FB9"/>
    <w:rsid w:val="00E46BA9"/>
    <w:rsid w:val="00E50AC6"/>
    <w:rsid w:val="00E54E10"/>
    <w:rsid w:val="00E80492"/>
    <w:rsid w:val="00E83056"/>
    <w:rsid w:val="00E85EDC"/>
    <w:rsid w:val="00EA1B67"/>
    <w:rsid w:val="00EB0872"/>
    <w:rsid w:val="00EF7542"/>
    <w:rsid w:val="00F063AA"/>
    <w:rsid w:val="00F12F25"/>
    <w:rsid w:val="00F21253"/>
    <w:rsid w:val="00F275D1"/>
    <w:rsid w:val="00F41CB7"/>
    <w:rsid w:val="00F55FB6"/>
    <w:rsid w:val="00F70925"/>
    <w:rsid w:val="00F71D6B"/>
    <w:rsid w:val="00F777AA"/>
    <w:rsid w:val="00F844D4"/>
    <w:rsid w:val="00F8487E"/>
    <w:rsid w:val="00F86C76"/>
    <w:rsid w:val="00F873B2"/>
    <w:rsid w:val="00F92A07"/>
    <w:rsid w:val="00F95825"/>
    <w:rsid w:val="00F96621"/>
    <w:rsid w:val="00FA0B81"/>
    <w:rsid w:val="00FB2A82"/>
    <w:rsid w:val="00FD1033"/>
    <w:rsid w:val="00FF242F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B4D79D0F-4181-43D1-B3DA-4CBEC3D1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211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link w:val="a4"/>
    <w:qFormat/>
    <w:rsid w:val="00DF0211"/>
    <w:pPr>
      <w:widowControl w:val="0"/>
      <w:overflowPunct/>
      <w:ind w:firstLineChars="150" w:firstLine="420"/>
    </w:pPr>
    <w:rPr>
      <w:rFonts w:hAnsi="Times New Roman" w:cs="Times New Roman"/>
      <w:b/>
      <w:sz w:val="28"/>
      <w:szCs w:val="28"/>
    </w:rPr>
  </w:style>
  <w:style w:type="paragraph" w:customStyle="1" w:styleId="a5">
    <w:name w:val="(一)內"/>
    <w:qFormat/>
    <w:rsid w:val="00DF0211"/>
    <w:pPr>
      <w:overflowPunct w:val="0"/>
      <w:spacing w:line="520" w:lineRule="exact"/>
      <w:ind w:firstLineChars="200" w:firstLine="48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character" w:customStyle="1" w:styleId="a4">
    <w:name w:val="(一) 字元"/>
    <w:basedOn w:val="a0"/>
    <w:link w:val="a3"/>
    <w:rsid w:val="00DF0211"/>
    <w:rPr>
      <w:rFonts w:ascii="標楷體" w:eastAsia="標楷體" w:hAnsi="Times New Roman" w:cs="Times New Roman"/>
      <w:b/>
      <w:sz w:val="28"/>
      <w:szCs w:val="28"/>
    </w:rPr>
  </w:style>
  <w:style w:type="paragraph" w:customStyle="1" w:styleId="1">
    <w:name w:val="1."/>
    <w:qFormat/>
    <w:rsid w:val="00DF0211"/>
    <w:pPr>
      <w:overflowPunct w:val="0"/>
      <w:spacing w:line="520" w:lineRule="exact"/>
      <w:ind w:firstLineChars="450" w:firstLine="1261"/>
      <w:jc w:val="both"/>
    </w:pPr>
    <w:rPr>
      <w:rFonts w:ascii="標楷體" w:eastAsia="標楷體" w:hAnsi="標楷體" w:cs="標楷體"/>
      <w:b/>
      <w:color w:val="000000" w:themeColor="text1"/>
      <w:sz w:val="28"/>
      <w:szCs w:val="24"/>
    </w:rPr>
  </w:style>
  <w:style w:type="paragraph" w:customStyle="1" w:styleId="10">
    <w:name w:val="(1)"/>
    <w:qFormat/>
    <w:rsid w:val="00DF0211"/>
    <w:pPr>
      <w:tabs>
        <w:tab w:val="left" w:pos="3168"/>
      </w:tabs>
      <w:overflowPunct w:val="0"/>
      <w:spacing w:line="520" w:lineRule="exact"/>
      <w:ind w:firstLineChars="550" w:firstLine="132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a6">
    <w:name w:val="審核意見"/>
    <w:basedOn w:val="a"/>
    <w:link w:val="a7"/>
    <w:qFormat/>
    <w:rsid w:val="00DF0211"/>
    <w:pPr>
      <w:widowControl w:val="0"/>
      <w:overflowPunct/>
      <w:spacing w:line="520" w:lineRule="exact"/>
      <w:ind w:firstLine="561"/>
    </w:pPr>
    <w:rPr>
      <w:rFonts w:cs="Times New Roman"/>
      <w:b/>
      <w:sz w:val="28"/>
      <w:szCs w:val="28"/>
    </w:rPr>
  </w:style>
  <w:style w:type="character" w:customStyle="1" w:styleId="a7">
    <w:name w:val="審核意見 字元"/>
    <w:basedOn w:val="a0"/>
    <w:link w:val="a6"/>
    <w:rsid w:val="00DF0211"/>
    <w:rPr>
      <w:rFonts w:ascii="標楷體" w:eastAsia="標楷體" w:hAnsi="標楷體" w:cs="Times New Roman"/>
      <w:b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A51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3A51B1"/>
    <w:rPr>
      <w:rFonts w:ascii="標楷體" w:eastAsia="標楷體" w:hAnsi="標楷體" w:cs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A51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3A51B1"/>
    <w:rPr>
      <w:rFonts w:ascii="標楷體" w:eastAsia="標楷體" w:hAnsi="標楷體" w:cs="標楷體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937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A9374E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857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semiHidden/>
    <w:rsid w:val="00E26E69"/>
    <w:pPr>
      <w:widowControl w:val="0"/>
      <w:suppressAutoHyphens/>
      <w:topLinePunct/>
      <w:snapToGrid w:val="0"/>
      <w:spacing w:line="500" w:lineRule="exact"/>
      <w:ind w:firstLineChars="0" w:firstLine="490"/>
    </w:pPr>
    <w:rPr>
      <w:rFonts w:hAnsi="Times New Roman" w:cs="Times New Roman"/>
      <w:szCs w:val="20"/>
    </w:rPr>
  </w:style>
  <w:style w:type="character" w:customStyle="1" w:styleId="af0">
    <w:name w:val="本文 字元"/>
    <w:basedOn w:val="a0"/>
    <w:link w:val="af"/>
    <w:semiHidden/>
    <w:rsid w:val="00E26E69"/>
    <w:rPr>
      <w:rFonts w:ascii="標楷體" w:eastAsia="標楷體" w:hAnsi="Times New Roman" w:cs="Times New Roman"/>
      <w:szCs w:val="20"/>
    </w:rPr>
  </w:style>
  <w:style w:type="paragraph" w:customStyle="1" w:styleId="16P-">
    <w:name w:val="16P-(一)"/>
    <w:basedOn w:val="a"/>
    <w:qFormat/>
    <w:rsid w:val="00A920F1"/>
    <w:pPr>
      <w:spacing w:before="4" w:after="4" w:line="360" w:lineRule="auto"/>
      <w:jc w:val="left"/>
    </w:pPr>
    <w:rPr>
      <w:rFonts w:ascii="Cambria" w:hAnsi="Cambria" w:cs="Times New Roman"/>
      <w:b/>
      <w:bCs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8DF99-09E8-4BBD-B268-C5E551CD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5108</Words>
  <Characters>7356</Characters>
  <Application>Microsoft Office Word</Application>
  <DocSecurity>0</DocSecurity>
  <Lines>490</Lines>
  <Paragraphs>623</Paragraphs>
  <ScaleCrop>false</ScaleCrop>
  <Company/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蕭蔚莉</dc:creator>
  <cp:lastModifiedBy>王憶萍</cp:lastModifiedBy>
  <cp:revision>8</cp:revision>
  <cp:lastPrinted>2023-06-29T01:39:00Z</cp:lastPrinted>
  <dcterms:created xsi:type="dcterms:W3CDTF">2023-06-30T06:18:00Z</dcterms:created>
  <dcterms:modified xsi:type="dcterms:W3CDTF">2023-07-11T03:14:00Z</dcterms:modified>
</cp:coreProperties>
</file>