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9D" w:rsidRDefault="00801B24" w:rsidP="00DC65E7">
      <w:pPr>
        <w:pStyle w:val="32"/>
        <w:rPr>
          <w:b w:val="0"/>
          <w:kern w:val="0"/>
          <w:szCs w:val="32"/>
        </w:rPr>
      </w:pPr>
      <w:bookmarkStart w:id="0" w:name="_GoBack"/>
      <w:bookmarkEnd w:id="0"/>
      <w:r>
        <w:rPr>
          <w:rFonts w:hint="eastAsia"/>
          <w:szCs w:val="32"/>
        </w:rPr>
        <w:t>八、國軍退除役官兵輔導委員會主管</w:t>
      </w:r>
    </w:p>
    <w:p w:rsidR="00462B9D" w:rsidRDefault="00521252" w:rsidP="00DC65E7">
      <w:pPr>
        <w:pStyle w:val="44"/>
        <w:ind w:firstLine="480"/>
        <w:rPr>
          <w:sz w:val="32"/>
          <w:szCs w:val="28"/>
        </w:rPr>
      </w:pPr>
      <w:r>
        <w:rPr>
          <w:rFonts w:hint="eastAsia"/>
          <w:sz w:val="32"/>
          <w:szCs w:val="28"/>
        </w:rPr>
        <w:t>(</w:t>
      </w:r>
      <w:r w:rsidR="004D4B00">
        <w:rPr>
          <w:rFonts w:hint="eastAsia"/>
          <w:sz w:val="32"/>
          <w:szCs w:val="28"/>
        </w:rPr>
        <w:t>一</w:t>
      </w:r>
      <w:r>
        <w:rPr>
          <w:rFonts w:hint="eastAsia"/>
          <w:sz w:val="32"/>
          <w:szCs w:val="28"/>
        </w:rPr>
        <w:t>)</w:t>
      </w:r>
      <w:r w:rsidR="00801B24">
        <w:rPr>
          <w:rFonts w:hint="eastAsia"/>
          <w:sz w:val="32"/>
          <w:szCs w:val="28"/>
        </w:rPr>
        <w:t>國軍退除役官兵安置基金</w:t>
      </w:r>
    </w:p>
    <w:p w:rsidR="00462B9D" w:rsidRDefault="00801B24" w:rsidP="00023F65">
      <w:pPr>
        <w:widowControl/>
        <w:overflowPunct w:val="0"/>
        <w:spacing w:line="480" w:lineRule="exact"/>
        <w:ind w:firstLineChars="200" w:firstLine="480"/>
        <w:jc w:val="both"/>
        <w:rPr>
          <w:rFonts w:ascii="標楷體" w:eastAsia="標楷體" w:hAnsi="標楷體" w:cs="標楷體"/>
        </w:rPr>
      </w:pPr>
      <w:r>
        <w:rPr>
          <w:rFonts w:ascii="標楷體" w:eastAsia="標楷體" w:hAnsi="標楷體" w:cs="標楷體" w:hint="eastAsia"/>
        </w:rPr>
        <w:t>政府為籌措退除役官兵安置計畫長期所需資金，依據國軍退除役官兵輔導條例規定，設立國軍退除役官兵安置基金（含榮民森林保育事業管理處等6個分基金）。該基金111年度各項營運計畫及預算之執行等，經予書面審核，並派員就地抽查，茲將查核結果說明如次：</w:t>
      </w:r>
    </w:p>
    <w:p w:rsidR="00462B9D" w:rsidRDefault="00801B24" w:rsidP="00EF3F03">
      <w:pPr>
        <w:pStyle w:val="123"/>
        <w:spacing w:line="510" w:lineRule="exact"/>
        <w:ind w:firstLine="1261"/>
        <w:rPr>
          <w:sz w:val="28"/>
          <w:szCs w:val="28"/>
        </w:rPr>
      </w:pPr>
      <w:r>
        <w:rPr>
          <w:rFonts w:hint="eastAsia"/>
          <w:sz w:val="28"/>
          <w:szCs w:val="28"/>
        </w:rPr>
        <w:t>1.　營運計畫實施情形之查核</w:t>
      </w:r>
    </w:p>
    <w:p w:rsidR="00462B9D" w:rsidRDefault="00C64390" w:rsidP="00023F65">
      <w:pPr>
        <w:widowControl/>
        <w:overflowPunct w:val="0"/>
        <w:spacing w:line="480" w:lineRule="exact"/>
        <w:ind w:firstLineChars="200" w:firstLine="480"/>
        <w:jc w:val="both"/>
        <w:rPr>
          <w:rFonts w:ascii="標楷體" w:eastAsia="標楷體" w:hAnsi="標楷體" w:cs="標楷體"/>
        </w:rPr>
      </w:pPr>
      <w:r>
        <w:rPr>
          <w:rFonts w:ascii="標楷體" w:eastAsia="標楷體" w:hAnsi="標楷體" w:cs="標楷體" w:hint="eastAsia"/>
        </w:rPr>
        <w:t>該基金主要營運計畫係</w:t>
      </w:r>
      <w:r w:rsidR="00801B24">
        <w:rPr>
          <w:rFonts w:ascii="標楷體" w:eastAsia="標楷體" w:hAnsi="標楷體" w:cs="標楷體" w:hint="eastAsia"/>
        </w:rPr>
        <w:t>輔導安置退除役官兵就業，照顧榮民（眷）生活。111年度營運項目3項，實施結果，實際數均較原預計增加，其執行情形列表如次：</w:t>
      </w:r>
    </w:p>
    <w:tbl>
      <w:tblPr>
        <w:tblW w:w="9953" w:type="dxa"/>
        <w:jc w:val="center"/>
        <w:tblLayout w:type="fixed"/>
        <w:tblCellMar>
          <w:left w:w="28" w:type="dxa"/>
          <w:right w:w="28" w:type="dxa"/>
        </w:tblCellMar>
        <w:tblLook w:val="04A0" w:firstRow="1" w:lastRow="0" w:firstColumn="1" w:lastColumn="0" w:noHBand="0" w:noVBand="1"/>
      </w:tblPr>
      <w:tblGrid>
        <w:gridCol w:w="1965"/>
        <w:gridCol w:w="767"/>
        <w:gridCol w:w="1213"/>
        <w:gridCol w:w="1213"/>
        <w:gridCol w:w="1213"/>
        <w:gridCol w:w="809"/>
        <w:gridCol w:w="2773"/>
      </w:tblGrid>
      <w:tr w:rsidR="00462B9D">
        <w:trPr>
          <w:cantSplit/>
          <w:trHeight w:val="390"/>
          <w:jc w:val="center"/>
        </w:trPr>
        <w:tc>
          <w:tcPr>
            <w:tcW w:w="1965" w:type="dxa"/>
            <w:vMerge w:val="restart"/>
            <w:tcBorders>
              <w:top w:val="single" w:sz="8" w:space="0" w:color="auto"/>
              <w:right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實際數</w:t>
            </w:r>
          </w:p>
        </w:tc>
        <w:tc>
          <w:tcPr>
            <w:tcW w:w="4795" w:type="dxa"/>
            <w:gridSpan w:val="3"/>
            <w:tcBorders>
              <w:top w:val="single" w:sz="8" w:space="0" w:color="auto"/>
              <w:left w:val="single" w:sz="4" w:space="0" w:color="auto"/>
              <w:bottom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比較增減</w:t>
            </w:r>
          </w:p>
        </w:tc>
      </w:tr>
      <w:tr w:rsidR="00462B9D">
        <w:trPr>
          <w:cantSplit/>
          <w:trHeight w:val="390"/>
          <w:jc w:val="center"/>
        </w:trPr>
        <w:tc>
          <w:tcPr>
            <w:tcW w:w="1965" w:type="dxa"/>
            <w:vMerge/>
            <w:tcBorders>
              <w:bottom w:val="single" w:sz="8" w:space="0" w:color="auto"/>
              <w:right w:val="single" w:sz="4" w:space="0" w:color="auto"/>
            </w:tcBorders>
          </w:tcPr>
          <w:p w:rsidR="00462B9D" w:rsidRDefault="00462B9D">
            <w:pPr>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rsidR="00462B9D" w:rsidRDefault="00462B9D">
            <w:pPr>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rsidR="00462B9D" w:rsidRDefault="00462B9D">
            <w:pPr>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rsidR="00462B9D" w:rsidRDefault="00462B9D">
            <w:pPr>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w:t>
            </w:r>
          </w:p>
        </w:tc>
        <w:tc>
          <w:tcPr>
            <w:tcW w:w="2773" w:type="dxa"/>
            <w:tcBorders>
              <w:top w:val="single" w:sz="4" w:space="0" w:color="auto"/>
              <w:left w:val="single" w:sz="4" w:space="0" w:color="auto"/>
              <w:bottom w:val="single" w:sz="8" w:space="0" w:color="auto"/>
            </w:tcBorders>
            <w:vAlign w:val="center"/>
          </w:tcPr>
          <w:p w:rsidR="00462B9D" w:rsidRDefault="00801B24">
            <w:pPr>
              <w:jc w:val="distribute"/>
              <w:rPr>
                <w:rFonts w:ascii="標楷體" w:eastAsia="標楷體" w:hAnsi="標楷體"/>
                <w:bCs/>
                <w:sz w:val="22"/>
              </w:rPr>
            </w:pPr>
            <w:r>
              <w:rPr>
                <w:rFonts w:ascii="標楷體" w:eastAsia="標楷體" w:hAnsi="標楷體" w:hint="eastAsia"/>
                <w:bCs/>
                <w:sz w:val="22"/>
              </w:rPr>
              <w:t>原因</w:t>
            </w:r>
          </w:p>
        </w:tc>
      </w:tr>
      <w:tr w:rsidR="00462B9D">
        <w:trPr>
          <w:cantSplit/>
          <w:jc w:val="center"/>
        </w:trPr>
        <w:tc>
          <w:tcPr>
            <w:tcW w:w="1965" w:type="dxa"/>
            <w:tcBorders>
              <w:right w:val="single" w:sz="4" w:space="0" w:color="auto"/>
            </w:tcBorders>
            <w:shd w:val="clear" w:color="auto" w:fill="auto"/>
          </w:tcPr>
          <w:p w:rsidR="00462B9D" w:rsidRDefault="00801B24">
            <w:pPr>
              <w:pStyle w:val="aa"/>
              <w:kinsoku w:val="0"/>
              <w:spacing w:beforeLines="15" w:before="54" w:afterLines="15" w:after="54" w:line="240" w:lineRule="exact"/>
              <w:jc w:val="distribute"/>
              <w:rPr>
                <w:rFonts w:ascii="標楷體" w:eastAsia="標楷體" w:hAnsi="標楷體"/>
                <w:sz w:val="22"/>
                <w:szCs w:val="22"/>
              </w:rPr>
            </w:pPr>
            <w:r>
              <w:rPr>
                <w:rFonts w:ascii="標楷體" w:eastAsia="標楷體" w:hAnsi="標楷體" w:hint="eastAsia"/>
                <w:sz w:val="22"/>
                <w:szCs w:val="22"/>
              </w:rPr>
              <w:t>退除役官兵職業</w:t>
            </w:r>
          </w:p>
          <w:p w:rsidR="00462B9D" w:rsidRDefault="00801B24">
            <w:pPr>
              <w:pStyle w:val="aa"/>
              <w:kinsoku w:val="0"/>
              <w:spacing w:beforeLines="15" w:before="54" w:afterLines="15" w:after="54" w:line="240" w:lineRule="exact"/>
              <w:jc w:val="distribute"/>
              <w:rPr>
                <w:rFonts w:ascii="標楷體" w:eastAsia="標楷體" w:hAnsi="標楷體"/>
                <w:sz w:val="22"/>
                <w:szCs w:val="22"/>
              </w:rPr>
            </w:pPr>
            <w:r>
              <w:rPr>
                <w:rFonts w:ascii="標楷體" w:eastAsia="標楷體" w:hAnsi="標楷體" w:hint="eastAsia"/>
                <w:sz w:val="22"/>
                <w:szCs w:val="22"/>
              </w:rPr>
              <w:t>訓練及介紹</w:t>
            </w:r>
          </w:p>
        </w:tc>
        <w:tc>
          <w:tcPr>
            <w:tcW w:w="767"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distribute"/>
              <w:rPr>
                <w:rFonts w:ascii="標楷體" w:eastAsia="標楷體" w:hAnsi="標楷體"/>
                <w:sz w:val="22"/>
                <w:szCs w:val="22"/>
              </w:rPr>
            </w:pPr>
            <w:r>
              <w:rPr>
                <w:rFonts w:ascii="標楷體" w:eastAsia="標楷體" w:hAnsi="標楷體" w:hint="eastAsia"/>
                <w:sz w:val="22"/>
                <w:szCs w:val="22"/>
              </w:rPr>
              <w:t>千元</w:t>
            </w:r>
          </w:p>
        </w:tc>
        <w:tc>
          <w:tcPr>
            <w:tcW w:w="1213"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832,631</w:t>
            </w:r>
          </w:p>
        </w:tc>
        <w:tc>
          <w:tcPr>
            <w:tcW w:w="1213"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857,254</w:t>
            </w:r>
          </w:p>
        </w:tc>
        <w:tc>
          <w:tcPr>
            <w:tcW w:w="1213"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24,623</w:t>
            </w:r>
          </w:p>
        </w:tc>
        <w:tc>
          <w:tcPr>
            <w:tcW w:w="809"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2.96</w:t>
            </w:r>
          </w:p>
        </w:tc>
        <w:tc>
          <w:tcPr>
            <w:tcW w:w="2773" w:type="dxa"/>
            <w:tcBorders>
              <w:left w:val="single" w:sz="4" w:space="0" w:color="auto"/>
            </w:tcBorders>
            <w:shd w:val="clear" w:color="auto" w:fill="auto"/>
          </w:tcPr>
          <w:p w:rsidR="00462B9D" w:rsidRDefault="00462B9D">
            <w:pPr>
              <w:pStyle w:val="aa"/>
              <w:kinsoku w:val="0"/>
              <w:spacing w:beforeLines="15" w:before="54" w:afterLines="15" w:after="54" w:line="260" w:lineRule="exact"/>
              <w:rPr>
                <w:rFonts w:ascii="標楷體" w:eastAsia="標楷體" w:hAnsi="標楷體"/>
                <w:spacing w:val="-6"/>
                <w:sz w:val="22"/>
                <w:szCs w:val="22"/>
              </w:rPr>
            </w:pPr>
          </w:p>
        </w:tc>
      </w:tr>
      <w:tr w:rsidR="00462B9D">
        <w:trPr>
          <w:cantSplit/>
          <w:jc w:val="center"/>
        </w:trPr>
        <w:tc>
          <w:tcPr>
            <w:tcW w:w="1965" w:type="dxa"/>
            <w:tcBorders>
              <w:right w:val="single" w:sz="4" w:space="0" w:color="auto"/>
            </w:tcBorders>
            <w:shd w:val="clear" w:color="auto" w:fill="auto"/>
          </w:tcPr>
          <w:p w:rsidR="00462B9D" w:rsidRDefault="00801B24">
            <w:pPr>
              <w:pStyle w:val="aa"/>
              <w:kinsoku w:val="0"/>
              <w:spacing w:beforeLines="15" w:before="54" w:afterLines="15" w:after="54" w:line="240" w:lineRule="exact"/>
              <w:jc w:val="distribute"/>
              <w:rPr>
                <w:rFonts w:ascii="標楷體" w:eastAsia="標楷體" w:hAnsi="標楷體"/>
                <w:sz w:val="22"/>
                <w:szCs w:val="22"/>
              </w:rPr>
            </w:pPr>
            <w:r>
              <w:rPr>
                <w:rFonts w:ascii="標楷體" w:eastAsia="標楷體" w:hAnsi="標楷體" w:hint="eastAsia"/>
                <w:sz w:val="22"/>
                <w:szCs w:val="22"/>
              </w:rPr>
              <w:t>提供農業產品</w:t>
            </w:r>
          </w:p>
        </w:tc>
        <w:tc>
          <w:tcPr>
            <w:tcW w:w="767"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distribute"/>
              <w:rPr>
                <w:rFonts w:ascii="標楷體" w:eastAsia="標楷體" w:hAnsi="標楷體"/>
                <w:sz w:val="22"/>
                <w:szCs w:val="22"/>
              </w:rPr>
            </w:pPr>
            <w:r>
              <w:rPr>
                <w:rFonts w:ascii="標楷體" w:eastAsia="標楷體" w:hAnsi="標楷體" w:hint="eastAsia"/>
                <w:sz w:val="22"/>
                <w:szCs w:val="22"/>
              </w:rPr>
              <w:t>千元</w:t>
            </w:r>
          </w:p>
        </w:tc>
        <w:tc>
          <w:tcPr>
            <w:tcW w:w="1213"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128,556</w:t>
            </w:r>
          </w:p>
        </w:tc>
        <w:tc>
          <w:tcPr>
            <w:tcW w:w="1213"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130,776</w:t>
            </w:r>
          </w:p>
        </w:tc>
        <w:tc>
          <w:tcPr>
            <w:tcW w:w="1213"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2,220</w:t>
            </w:r>
          </w:p>
        </w:tc>
        <w:tc>
          <w:tcPr>
            <w:tcW w:w="809" w:type="dxa"/>
            <w:tcBorders>
              <w:left w:val="single" w:sz="4" w:space="0" w:color="auto"/>
              <w:right w:val="single" w:sz="4" w:space="0" w:color="auto"/>
            </w:tcBorders>
            <w:shd w:val="clear" w:color="auto" w:fill="auto"/>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1.73</w:t>
            </w:r>
          </w:p>
        </w:tc>
        <w:tc>
          <w:tcPr>
            <w:tcW w:w="2773" w:type="dxa"/>
            <w:tcBorders>
              <w:left w:val="single" w:sz="4" w:space="0" w:color="auto"/>
            </w:tcBorders>
            <w:shd w:val="clear" w:color="auto" w:fill="auto"/>
          </w:tcPr>
          <w:p w:rsidR="00462B9D" w:rsidRDefault="00462B9D">
            <w:pPr>
              <w:pStyle w:val="aa"/>
              <w:kinsoku w:val="0"/>
              <w:spacing w:beforeLines="15" w:before="54" w:afterLines="15" w:after="54" w:line="260" w:lineRule="exact"/>
              <w:rPr>
                <w:rFonts w:ascii="標楷體" w:eastAsia="標楷體" w:hAnsi="標楷體"/>
                <w:sz w:val="22"/>
                <w:szCs w:val="22"/>
              </w:rPr>
            </w:pPr>
          </w:p>
        </w:tc>
      </w:tr>
      <w:tr w:rsidR="00462B9D">
        <w:trPr>
          <w:cantSplit/>
          <w:jc w:val="center"/>
        </w:trPr>
        <w:tc>
          <w:tcPr>
            <w:tcW w:w="1965" w:type="dxa"/>
            <w:tcBorders>
              <w:bottom w:val="single" w:sz="8" w:space="0" w:color="auto"/>
              <w:right w:val="single" w:sz="4" w:space="0" w:color="auto"/>
            </w:tcBorders>
          </w:tcPr>
          <w:p w:rsidR="00462B9D" w:rsidRDefault="00801B24">
            <w:pPr>
              <w:pStyle w:val="aa"/>
              <w:kinsoku w:val="0"/>
              <w:spacing w:beforeLines="15" w:before="54" w:afterLines="15" w:after="54" w:line="240" w:lineRule="exact"/>
              <w:jc w:val="distribute"/>
              <w:rPr>
                <w:rFonts w:ascii="標楷體" w:eastAsia="標楷體" w:hAnsi="標楷體"/>
                <w:sz w:val="22"/>
                <w:szCs w:val="22"/>
              </w:rPr>
            </w:pPr>
            <w:r>
              <w:rPr>
                <w:rFonts w:ascii="標楷體" w:eastAsia="標楷體" w:hAnsi="標楷體" w:hint="eastAsia"/>
                <w:sz w:val="22"/>
                <w:szCs w:val="22"/>
              </w:rPr>
              <w:t>委外（託）經營</w:t>
            </w:r>
          </w:p>
          <w:p w:rsidR="00462B9D" w:rsidRDefault="00801B24">
            <w:pPr>
              <w:pStyle w:val="aa"/>
              <w:kinsoku w:val="0"/>
              <w:spacing w:beforeLines="15" w:before="54" w:afterLines="15" w:after="54" w:line="240" w:lineRule="exact"/>
              <w:jc w:val="distribute"/>
              <w:rPr>
                <w:rFonts w:ascii="標楷體" w:eastAsia="標楷體" w:hAnsi="標楷體"/>
                <w:sz w:val="22"/>
                <w:szCs w:val="22"/>
              </w:rPr>
            </w:pPr>
            <w:r>
              <w:rPr>
                <w:rFonts w:ascii="標楷體" w:eastAsia="標楷體" w:hAnsi="標楷體" w:hint="eastAsia"/>
                <w:sz w:val="22"/>
                <w:szCs w:val="22"/>
              </w:rPr>
              <w:t>及勞務計畫</w:t>
            </w:r>
          </w:p>
        </w:tc>
        <w:tc>
          <w:tcPr>
            <w:tcW w:w="767" w:type="dxa"/>
            <w:tcBorders>
              <w:left w:val="single" w:sz="4" w:space="0" w:color="auto"/>
              <w:bottom w:val="single" w:sz="8" w:space="0" w:color="auto"/>
              <w:right w:val="single" w:sz="4" w:space="0" w:color="auto"/>
            </w:tcBorders>
          </w:tcPr>
          <w:p w:rsidR="00462B9D" w:rsidRDefault="00801B24">
            <w:pPr>
              <w:pStyle w:val="aa"/>
              <w:kinsoku w:val="0"/>
              <w:spacing w:beforeLines="15" w:before="54" w:afterLines="15" w:after="54" w:line="260" w:lineRule="exact"/>
              <w:jc w:val="distribute"/>
              <w:rPr>
                <w:rFonts w:ascii="標楷體" w:eastAsia="標楷體" w:hAnsi="標楷體"/>
                <w:sz w:val="22"/>
                <w:szCs w:val="22"/>
              </w:rPr>
            </w:pPr>
            <w:r>
              <w:rPr>
                <w:rFonts w:ascii="標楷體" w:eastAsia="標楷體" w:hAnsi="標楷體" w:hint="eastAsia"/>
                <w:sz w:val="22"/>
                <w:szCs w:val="22"/>
              </w:rPr>
              <w:t>千元</w:t>
            </w:r>
          </w:p>
        </w:tc>
        <w:tc>
          <w:tcPr>
            <w:tcW w:w="1213" w:type="dxa"/>
            <w:tcBorders>
              <w:left w:val="single" w:sz="4" w:space="0" w:color="auto"/>
              <w:bottom w:val="single" w:sz="8" w:space="0" w:color="auto"/>
              <w:right w:val="single" w:sz="4" w:space="0" w:color="auto"/>
            </w:tcBorders>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492,393</w:t>
            </w:r>
          </w:p>
        </w:tc>
        <w:tc>
          <w:tcPr>
            <w:tcW w:w="1213" w:type="dxa"/>
            <w:tcBorders>
              <w:left w:val="single" w:sz="4" w:space="0" w:color="auto"/>
              <w:bottom w:val="single" w:sz="8" w:space="0" w:color="auto"/>
              <w:right w:val="single" w:sz="4" w:space="0" w:color="auto"/>
            </w:tcBorders>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510,020</w:t>
            </w:r>
          </w:p>
        </w:tc>
        <w:tc>
          <w:tcPr>
            <w:tcW w:w="1213" w:type="dxa"/>
            <w:tcBorders>
              <w:left w:val="single" w:sz="4" w:space="0" w:color="auto"/>
              <w:bottom w:val="single" w:sz="8" w:space="0" w:color="auto"/>
              <w:right w:val="single" w:sz="4" w:space="0" w:color="auto"/>
            </w:tcBorders>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17,627</w:t>
            </w:r>
          </w:p>
        </w:tc>
        <w:tc>
          <w:tcPr>
            <w:tcW w:w="809" w:type="dxa"/>
            <w:tcBorders>
              <w:left w:val="single" w:sz="4" w:space="0" w:color="auto"/>
              <w:bottom w:val="single" w:sz="8" w:space="0" w:color="auto"/>
              <w:right w:val="single" w:sz="4" w:space="0" w:color="auto"/>
            </w:tcBorders>
          </w:tcPr>
          <w:p w:rsidR="00462B9D" w:rsidRDefault="00801B24">
            <w:pPr>
              <w:pStyle w:val="aa"/>
              <w:kinsoku w:val="0"/>
              <w:spacing w:beforeLines="15" w:before="54" w:afterLines="15" w:after="54" w:line="260" w:lineRule="exact"/>
              <w:jc w:val="right"/>
              <w:rPr>
                <w:rFonts w:ascii="標楷體" w:eastAsia="標楷體" w:hAnsi="標楷體"/>
                <w:sz w:val="22"/>
                <w:szCs w:val="22"/>
              </w:rPr>
            </w:pPr>
            <w:r>
              <w:rPr>
                <w:rFonts w:ascii="標楷體" w:eastAsia="標楷體" w:hAnsi="標楷體" w:hint="eastAsia"/>
                <w:sz w:val="22"/>
                <w:szCs w:val="22"/>
              </w:rPr>
              <w:t>3.58</w:t>
            </w:r>
          </w:p>
        </w:tc>
        <w:tc>
          <w:tcPr>
            <w:tcW w:w="2773" w:type="dxa"/>
            <w:tcBorders>
              <w:left w:val="single" w:sz="4" w:space="0" w:color="auto"/>
              <w:bottom w:val="single" w:sz="8" w:space="0" w:color="auto"/>
            </w:tcBorders>
          </w:tcPr>
          <w:p w:rsidR="00462B9D" w:rsidRDefault="00462B9D">
            <w:pPr>
              <w:pStyle w:val="aa"/>
              <w:kinsoku w:val="0"/>
              <w:spacing w:beforeLines="15" w:before="54" w:afterLines="15" w:after="54" w:line="260" w:lineRule="exact"/>
              <w:rPr>
                <w:rFonts w:ascii="標楷體" w:eastAsia="標楷體" w:hAnsi="標楷體"/>
                <w:sz w:val="22"/>
                <w:szCs w:val="22"/>
              </w:rPr>
            </w:pPr>
          </w:p>
        </w:tc>
      </w:tr>
    </w:tbl>
    <w:p w:rsidR="00462B9D" w:rsidRDefault="00801B24">
      <w:pPr>
        <w:ind w:left="600" w:hangingChars="300" w:hanging="600"/>
        <w:rPr>
          <w:rFonts w:ascii="標楷體" w:eastAsia="標楷體" w:hAnsi="標楷體"/>
          <w:sz w:val="20"/>
        </w:rPr>
      </w:pPr>
      <w:r>
        <w:rPr>
          <w:rFonts w:ascii="標楷體" w:eastAsia="標楷體" w:hAnsi="標楷體" w:hint="eastAsia"/>
          <w:sz w:val="20"/>
        </w:rPr>
        <w:t>註：本表係就營運項目實際數與預計數差異達10％或達3千萬以上者，說明差異原因。</w:t>
      </w:r>
    </w:p>
    <w:p w:rsidR="00462B9D" w:rsidRDefault="00801B24" w:rsidP="00EF3F03">
      <w:pPr>
        <w:pStyle w:val="123"/>
        <w:spacing w:line="500" w:lineRule="exact"/>
        <w:ind w:firstLine="1261"/>
        <w:rPr>
          <w:sz w:val="28"/>
          <w:szCs w:val="28"/>
        </w:rPr>
      </w:pPr>
      <w:r>
        <w:rPr>
          <w:rFonts w:hint="eastAsia"/>
          <w:sz w:val="28"/>
          <w:szCs w:val="28"/>
        </w:rPr>
        <w:t>2.　預算執行情形之審核</w:t>
      </w:r>
    </w:p>
    <w:p w:rsidR="00462B9D" w:rsidRDefault="00801B24" w:rsidP="00023F65">
      <w:pPr>
        <w:widowControl/>
        <w:overflowPunct w:val="0"/>
        <w:spacing w:line="480" w:lineRule="exact"/>
        <w:ind w:firstLineChars="200" w:firstLine="480"/>
        <w:jc w:val="both"/>
        <w:rPr>
          <w:rFonts w:ascii="標楷體" w:eastAsia="標楷體" w:hAnsi="標楷體" w:cs="標楷體"/>
          <w:u w:val="single"/>
          <w:shd w:val="pct10" w:color="auto" w:fill="FFFFFF"/>
        </w:rPr>
      </w:pPr>
      <w:r>
        <w:rPr>
          <w:rFonts w:ascii="標楷體" w:eastAsia="標楷體" w:hAnsi="標楷體" w:cs="標楷體" w:hint="eastAsia"/>
        </w:rPr>
        <w:t>111年度決算審核結果，業務賸餘8億2,266萬餘元，業務外賸餘1億4</w:t>
      </w:r>
      <w:r>
        <w:rPr>
          <w:rFonts w:ascii="標楷體" w:eastAsia="標楷體" w:hAnsi="標楷體" w:cs="標楷體"/>
        </w:rPr>
        <w:t>,235</w:t>
      </w:r>
      <w:r>
        <w:rPr>
          <w:rFonts w:ascii="標楷體" w:eastAsia="標楷體" w:hAnsi="標楷體" w:cs="標楷體" w:hint="eastAsia"/>
        </w:rPr>
        <w:t>萬餘元，審定本期賸餘9億6,</w:t>
      </w:r>
      <w:r>
        <w:rPr>
          <w:rFonts w:ascii="標楷體" w:eastAsia="標楷體" w:hAnsi="標楷體" w:cs="標楷體"/>
        </w:rPr>
        <w:t>502</w:t>
      </w:r>
      <w:r>
        <w:rPr>
          <w:rFonts w:ascii="標楷體" w:eastAsia="標楷體" w:hAnsi="標楷體" w:cs="標楷體" w:hint="eastAsia"/>
        </w:rPr>
        <w:t>萬餘元，較預算賸餘7億9,</w:t>
      </w:r>
      <w:r>
        <w:rPr>
          <w:rFonts w:ascii="標楷體" w:eastAsia="標楷體" w:hAnsi="標楷體" w:cs="標楷體"/>
        </w:rPr>
        <w:t>483</w:t>
      </w:r>
      <w:r>
        <w:rPr>
          <w:rFonts w:ascii="標楷體" w:eastAsia="標楷體" w:hAnsi="標楷體" w:cs="標楷體" w:hint="eastAsia"/>
        </w:rPr>
        <w:t>萬餘元，增加1億7,0</w:t>
      </w:r>
      <w:r>
        <w:rPr>
          <w:rFonts w:ascii="標楷體" w:eastAsia="標楷體" w:hAnsi="標楷體" w:cs="標楷體"/>
        </w:rPr>
        <w:t>18</w:t>
      </w:r>
      <w:r>
        <w:rPr>
          <w:rFonts w:ascii="標楷體" w:eastAsia="標楷體" w:hAnsi="標楷體" w:cs="標楷體" w:hint="eastAsia"/>
        </w:rPr>
        <w:t>萬餘元，約2</w:t>
      </w:r>
      <w:r>
        <w:rPr>
          <w:rFonts w:ascii="標楷體" w:eastAsia="標楷體" w:hAnsi="標楷體" w:cs="標楷體"/>
        </w:rPr>
        <w:t>1</w:t>
      </w:r>
      <w:r>
        <w:rPr>
          <w:rFonts w:ascii="標楷體" w:eastAsia="標楷體" w:hAnsi="標楷體" w:cs="標楷體" w:hint="eastAsia"/>
        </w:rPr>
        <w:t>.</w:t>
      </w:r>
      <w:r>
        <w:rPr>
          <w:rFonts w:ascii="標楷體" w:eastAsia="標楷體" w:hAnsi="標楷體" w:cs="標楷體"/>
        </w:rPr>
        <w:t>41</w:t>
      </w:r>
      <w:r>
        <w:rPr>
          <w:rFonts w:ascii="標楷體" w:eastAsia="標楷體" w:hAnsi="標楷體" w:cs="標楷體" w:hint="eastAsia"/>
        </w:rPr>
        <w:t>％，主要係投資收益較預期增加所致。至所屬分預算營運情形，請參閱後附收支餘絀概況表。</w:t>
      </w:r>
    </w:p>
    <w:p w:rsidR="00462B9D" w:rsidRDefault="00801B24" w:rsidP="00EF3F03">
      <w:pPr>
        <w:pStyle w:val="123"/>
        <w:spacing w:line="500" w:lineRule="exact"/>
        <w:ind w:firstLine="1261"/>
        <w:rPr>
          <w:sz w:val="28"/>
          <w:szCs w:val="28"/>
        </w:rPr>
      </w:pPr>
      <w:r>
        <w:rPr>
          <w:rFonts w:hint="eastAsia"/>
          <w:sz w:val="28"/>
          <w:szCs w:val="28"/>
        </w:rPr>
        <w:t>3.　餘絀及撥補之審定</w:t>
      </w:r>
    </w:p>
    <w:p w:rsidR="00462B9D" w:rsidRDefault="00801B24" w:rsidP="00023F65">
      <w:pPr>
        <w:pStyle w:val="1230"/>
        <w:tabs>
          <w:tab w:val="left" w:pos="3168"/>
        </w:tabs>
        <w:spacing w:line="480" w:lineRule="exact"/>
        <w:ind w:firstLine="1320"/>
      </w:pPr>
      <w:r>
        <w:rPr>
          <w:rFonts w:hint="eastAsia"/>
        </w:rPr>
        <w:t>（1）　餘絀審定　11</w:t>
      </w:r>
      <w:r>
        <w:t>1</w:t>
      </w:r>
      <w:r>
        <w:rPr>
          <w:rFonts w:hint="eastAsia"/>
        </w:rPr>
        <w:t>年度決算經行政院核定賸餘9</w:t>
      </w:r>
      <w:r>
        <w:t>65</w:t>
      </w:r>
      <w:r>
        <w:rPr>
          <w:rFonts w:hint="eastAsia"/>
        </w:rPr>
        <w:t>,</w:t>
      </w:r>
      <w:r>
        <w:t>020</w:t>
      </w:r>
      <w:r>
        <w:rPr>
          <w:rFonts w:hint="eastAsia"/>
        </w:rPr>
        <w:t>,</w:t>
      </w:r>
      <w:r>
        <w:t>568</w:t>
      </w:r>
      <w:r>
        <w:rPr>
          <w:rFonts w:hint="eastAsia"/>
        </w:rPr>
        <w:t>元，經核尚無不合，予以照數審定。</w:t>
      </w:r>
    </w:p>
    <w:p w:rsidR="00462B9D" w:rsidRDefault="00801B24" w:rsidP="00023F65">
      <w:pPr>
        <w:pStyle w:val="1230"/>
        <w:tabs>
          <w:tab w:val="left" w:pos="3168"/>
        </w:tabs>
        <w:spacing w:line="480" w:lineRule="exact"/>
        <w:ind w:firstLine="1320"/>
      </w:pPr>
      <w:r>
        <w:rPr>
          <w:rFonts w:hint="eastAsia"/>
        </w:rPr>
        <w:t>（2）　餘絀撥補　111年度決算審定賸餘965,020,568元，連同前期未分配賸餘</w:t>
      </w:r>
      <w:r>
        <w:rPr>
          <w:rFonts w:hint="eastAsia"/>
          <w:spacing w:val="-6"/>
        </w:rPr>
        <w:t>7,042,527,764</w:t>
      </w:r>
      <w:r>
        <w:rPr>
          <w:rFonts w:hint="eastAsia"/>
        </w:rPr>
        <w:t>元，經依預算提存公積2</w:t>
      </w:r>
      <w:r>
        <w:t>,</w:t>
      </w:r>
      <w:r>
        <w:rPr>
          <w:rFonts w:hint="eastAsia"/>
        </w:rPr>
        <w:t>8</w:t>
      </w:r>
      <w:r>
        <w:t>00,000,000</w:t>
      </w:r>
      <w:r>
        <w:rPr>
          <w:rFonts w:hint="eastAsia"/>
        </w:rPr>
        <w:t>元後，尚有未分配賸餘5,2</w:t>
      </w:r>
      <w:r>
        <w:t>07</w:t>
      </w:r>
      <w:r>
        <w:rPr>
          <w:rFonts w:hint="eastAsia"/>
        </w:rPr>
        <w:t>,</w:t>
      </w:r>
      <w:r>
        <w:t>548</w:t>
      </w:r>
      <w:r>
        <w:rPr>
          <w:rFonts w:hint="eastAsia"/>
        </w:rPr>
        <w:t>,</w:t>
      </w:r>
      <w:r>
        <w:t>332</w:t>
      </w:r>
      <w:r>
        <w:rPr>
          <w:rFonts w:hint="eastAsia"/>
        </w:rPr>
        <w:t>元。</w:t>
      </w:r>
    </w:p>
    <w:p w:rsidR="00462B9D" w:rsidRDefault="00801B24" w:rsidP="00EF3F03">
      <w:pPr>
        <w:pStyle w:val="123"/>
        <w:spacing w:line="500" w:lineRule="exact"/>
        <w:ind w:firstLine="1261"/>
        <w:rPr>
          <w:sz w:val="28"/>
          <w:szCs w:val="28"/>
        </w:rPr>
      </w:pPr>
      <w:r>
        <w:rPr>
          <w:rFonts w:hint="eastAsia"/>
          <w:sz w:val="28"/>
          <w:szCs w:val="28"/>
        </w:rPr>
        <w:t>4.　現金流量之查核</w:t>
      </w:r>
    </w:p>
    <w:p w:rsidR="00462B9D" w:rsidRDefault="00801B24" w:rsidP="00023F65">
      <w:pPr>
        <w:widowControl/>
        <w:overflowPunct w:val="0"/>
        <w:spacing w:line="480" w:lineRule="exact"/>
        <w:ind w:firstLineChars="200" w:firstLine="480"/>
        <w:jc w:val="both"/>
        <w:rPr>
          <w:rFonts w:ascii="標楷體" w:eastAsia="標楷體" w:hAnsi="標楷體" w:cs="標楷體"/>
        </w:rPr>
      </w:pPr>
      <w:r>
        <w:rPr>
          <w:rFonts w:ascii="標楷體" w:eastAsia="標楷體" w:hAnsi="標楷體" w:cs="標楷體" w:hint="eastAsia"/>
        </w:rPr>
        <w:t>11</w:t>
      </w:r>
      <w:r>
        <w:rPr>
          <w:rFonts w:ascii="標楷體" w:eastAsia="標楷體" w:hAnsi="標楷體" w:cs="標楷體"/>
        </w:rPr>
        <w:t>1</w:t>
      </w:r>
      <w:r>
        <w:rPr>
          <w:rFonts w:ascii="標楷體" w:eastAsia="標楷體" w:hAnsi="標楷體" w:cs="標楷體" w:hint="eastAsia"/>
        </w:rPr>
        <w:t>年度期初現金及約當現金2</w:t>
      </w:r>
      <w:r>
        <w:rPr>
          <w:rFonts w:ascii="標楷體" w:eastAsia="標楷體" w:hAnsi="標楷體" w:cs="標楷體"/>
        </w:rPr>
        <w:t>5</w:t>
      </w:r>
      <w:r>
        <w:rPr>
          <w:rFonts w:ascii="標楷體" w:eastAsia="標楷體" w:hAnsi="標楷體" w:cs="標楷體" w:hint="eastAsia"/>
        </w:rPr>
        <w:t>億3,</w:t>
      </w:r>
      <w:r>
        <w:rPr>
          <w:rFonts w:ascii="標楷體" w:eastAsia="標楷體" w:hAnsi="標楷體" w:cs="標楷體"/>
        </w:rPr>
        <w:t>758</w:t>
      </w:r>
      <w:r>
        <w:rPr>
          <w:rFonts w:ascii="標楷體" w:eastAsia="標楷體" w:hAnsi="標楷體" w:cs="標楷體" w:hint="eastAsia"/>
        </w:rPr>
        <w:t>萬餘元，經業務、投資及籌資活動結果，現金及約當現金淨減4億7,</w:t>
      </w:r>
      <w:r>
        <w:rPr>
          <w:rFonts w:ascii="標楷體" w:eastAsia="標楷體" w:hAnsi="標楷體" w:cs="標楷體"/>
        </w:rPr>
        <w:t>979</w:t>
      </w:r>
      <w:r>
        <w:rPr>
          <w:rFonts w:ascii="標楷體" w:eastAsia="標楷體" w:hAnsi="標楷體" w:cs="標楷體" w:hint="eastAsia"/>
        </w:rPr>
        <w:t>萬餘元，期末現金及約當現金為2</w:t>
      </w:r>
      <w:r>
        <w:rPr>
          <w:rFonts w:ascii="標楷體" w:eastAsia="標楷體" w:hAnsi="標楷體" w:cs="標楷體"/>
        </w:rPr>
        <w:t>0</w:t>
      </w:r>
      <w:r>
        <w:rPr>
          <w:rFonts w:ascii="標楷體" w:eastAsia="標楷體" w:hAnsi="標楷體" w:cs="標楷體" w:hint="eastAsia"/>
        </w:rPr>
        <w:t>億5,</w:t>
      </w:r>
      <w:r>
        <w:rPr>
          <w:rFonts w:ascii="標楷體" w:eastAsia="標楷體" w:hAnsi="標楷體" w:cs="標楷體"/>
        </w:rPr>
        <w:t>779</w:t>
      </w:r>
      <w:r>
        <w:rPr>
          <w:rFonts w:ascii="標楷體" w:eastAsia="標楷體" w:hAnsi="標楷體" w:cs="標楷體" w:hint="eastAsia"/>
        </w:rPr>
        <w:t>萬餘元；其現金及約當現金淨減數較預算淨減數</w:t>
      </w:r>
      <w:r w:rsidRPr="00091969">
        <w:rPr>
          <w:rFonts w:ascii="標楷體" w:eastAsia="標楷體" w:hAnsi="標楷體" w:cs="標楷體" w:hint="eastAsia"/>
        </w:rPr>
        <w:t>4</w:t>
      </w:r>
      <w:r w:rsidRPr="00091969">
        <w:rPr>
          <w:rFonts w:ascii="標楷體" w:eastAsia="標楷體" w:hAnsi="標楷體" w:cs="標楷體"/>
        </w:rPr>
        <w:t>75</w:t>
      </w:r>
      <w:r w:rsidRPr="00091969">
        <w:rPr>
          <w:rFonts w:ascii="標楷體" w:eastAsia="標楷體" w:hAnsi="標楷體" w:cs="標楷體" w:hint="eastAsia"/>
        </w:rPr>
        <w:t>萬餘元，增加4億7,</w:t>
      </w:r>
      <w:r w:rsidRPr="00091969">
        <w:rPr>
          <w:rFonts w:ascii="標楷體" w:eastAsia="標楷體" w:hAnsi="標楷體" w:cs="標楷體"/>
        </w:rPr>
        <w:t>504</w:t>
      </w:r>
      <w:r w:rsidRPr="00091969">
        <w:rPr>
          <w:rFonts w:ascii="標楷體" w:eastAsia="標楷體" w:hAnsi="標楷體" w:cs="標楷體" w:hint="eastAsia"/>
        </w:rPr>
        <w:t>萬餘元，</w:t>
      </w:r>
      <w:r w:rsidR="002D3025" w:rsidRPr="00091969">
        <w:rPr>
          <w:rFonts w:ascii="標楷體" w:eastAsia="標楷體" w:hAnsi="標楷體" w:cs="標楷體" w:hint="eastAsia"/>
        </w:rPr>
        <w:t>主要係償還短期債務較預計</w:t>
      </w:r>
      <w:r w:rsidR="006B762D">
        <w:rPr>
          <w:rFonts w:ascii="標楷體" w:eastAsia="標楷體" w:hAnsi="標楷體" w:cs="標楷體" w:hint="eastAsia"/>
        </w:rPr>
        <w:t>增加，籌資活動之</w:t>
      </w:r>
      <w:r w:rsidRPr="00091969">
        <w:rPr>
          <w:rFonts w:ascii="標楷體" w:eastAsia="標楷體" w:hAnsi="標楷體" w:cs="標楷體" w:hint="eastAsia"/>
        </w:rPr>
        <w:t>淨現金流出</w:t>
      </w:r>
      <w:r w:rsidR="006B762D">
        <w:rPr>
          <w:rFonts w:ascii="標楷體" w:eastAsia="標楷體" w:hAnsi="標楷體" w:cs="標楷體" w:hint="eastAsia"/>
        </w:rPr>
        <w:t>增加</w:t>
      </w:r>
      <w:r>
        <w:rPr>
          <w:rFonts w:ascii="標楷體" w:eastAsia="標楷體" w:hAnsi="標楷體" w:cs="標楷體" w:hint="eastAsia"/>
        </w:rPr>
        <w:t>所致。</w:t>
      </w:r>
    </w:p>
    <w:p w:rsidR="00462B9D" w:rsidRDefault="00801B24" w:rsidP="00795DEB">
      <w:pPr>
        <w:pStyle w:val="123"/>
        <w:spacing w:line="520" w:lineRule="exact"/>
        <w:ind w:firstLine="1261"/>
        <w:rPr>
          <w:b w:val="0"/>
          <w:kern w:val="0"/>
          <w:sz w:val="32"/>
          <w:szCs w:val="32"/>
        </w:rPr>
      </w:pPr>
      <w:r>
        <w:rPr>
          <w:rFonts w:hint="eastAsia"/>
          <w:sz w:val="28"/>
          <w:szCs w:val="28"/>
        </w:rPr>
        <w:lastRenderedPageBreak/>
        <w:t>5.　重要審核意見</w:t>
      </w:r>
    </w:p>
    <w:p w:rsidR="00462B9D" w:rsidRPr="00020AC3" w:rsidRDefault="00801B24" w:rsidP="00795DEB">
      <w:pPr>
        <w:pStyle w:val="afd"/>
        <w:overflowPunct w:val="0"/>
        <w:spacing w:beforeLines="0" w:before="0" w:afterLines="0" w:after="0" w:line="520" w:lineRule="exact"/>
        <w:ind w:firstLineChars="450" w:firstLine="1261"/>
        <w:rPr>
          <w:rFonts w:ascii="標楷體" w:hAnsi="標楷體"/>
          <w:bCs w:val="0"/>
          <w:kern w:val="0"/>
        </w:rPr>
      </w:pPr>
      <w:r>
        <w:rPr>
          <w:rFonts w:ascii="標楷體" w:hAnsi="標楷體" w:hint="eastAsia"/>
          <w:bCs w:val="0"/>
          <w:kern w:val="0"/>
        </w:rPr>
        <w:t xml:space="preserve">（1）　</w:t>
      </w:r>
      <w:r w:rsidR="00020AC3">
        <w:rPr>
          <w:rFonts w:ascii="標楷體" w:hAnsi="標楷體" w:hint="eastAsia"/>
          <w:bCs w:val="0"/>
          <w:kern w:val="0"/>
        </w:rPr>
        <w:t>退輔會</w:t>
      </w:r>
      <w:r w:rsidR="00020AC3" w:rsidRPr="00DD03C8">
        <w:rPr>
          <w:rFonts w:ascii="標楷體" w:hAnsi="標楷體" w:hint="eastAsia"/>
        </w:rPr>
        <w:t>開辦職業訓練課程輔導促進退除役官兵穩定就業，</w:t>
      </w:r>
      <w:r w:rsidR="00020AC3" w:rsidRPr="006661F1">
        <w:rPr>
          <w:rFonts w:ascii="標楷體" w:hAnsi="標楷體" w:hint="eastAsia"/>
        </w:rPr>
        <w:t>惟</w:t>
      </w:r>
      <w:r w:rsidR="00020AC3" w:rsidRPr="006661F1">
        <w:rPr>
          <w:rFonts w:ascii="標楷體" w:hAnsi="標楷體"/>
        </w:rPr>
        <w:t>就業輔導服務量能</w:t>
      </w:r>
      <w:r w:rsidR="00020AC3" w:rsidRPr="006661F1">
        <w:rPr>
          <w:rFonts w:ascii="標楷體" w:hAnsi="標楷體" w:hint="eastAsia"/>
        </w:rPr>
        <w:t>之</w:t>
      </w:r>
      <w:r w:rsidR="00020AC3" w:rsidRPr="006661F1">
        <w:rPr>
          <w:rFonts w:ascii="標楷體" w:hAnsi="標楷體"/>
        </w:rPr>
        <w:t>擴展</w:t>
      </w:r>
      <w:r w:rsidR="00020AC3">
        <w:rPr>
          <w:rFonts w:ascii="標楷體" w:hAnsi="標楷體" w:hint="eastAsia"/>
        </w:rPr>
        <w:t>與</w:t>
      </w:r>
      <w:r w:rsidR="00020AC3" w:rsidRPr="006661F1">
        <w:rPr>
          <w:rFonts w:ascii="標楷體" w:hAnsi="標楷體" w:hint="eastAsia"/>
        </w:rPr>
        <w:t>績效衡量</w:t>
      </w:r>
      <w:r w:rsidR="00020AC3">
        <w:rPr>
          <w:rFonts w:ascii="標楷體" w:hAnsi="標楷體" w:hint="eastAsia"/>
        </w:rPr>
        <w:t>，</w:t>
      </w:r>
      <w:r w:rsidR="00020AC3" w:rsidRPr="006661F1">
        <w:rPr>
          <w:rFonts w:ascii="標楷體" w:hAnsi="標楷體" w:hint="eastAsia"/>
        </w:rPr>
        <w:t>訓練</w:t>
      </w:r>
      <w:r w:rsidR="00020AC3">
        <w:rPr>
          <w:rFonts w:ascii="標楷體" w:hAnsi="標楷體" w:hint="eastAsia"/>
        </w:rPr>
        <w:t>課程</w:t>
      </w:r>
      <w:r w:rsidR="00020AC3" w:rsidRPr="006661F1">
        <w:rPr>
          <w:rFonts w:ascii="標楷體" w:hAnsi="標楷體" w:hint="eastAsia"/>
          <w:kern w:val="0"/>
        </w:rPr>
        <w:t>開</w:t>
      </w:r>
      <w:r w:rsidR="00020AC3">
        <w:rPr>
          <w:rFonts w:ascii="標楷體" w:hAnsi="標楷體" w:hint="eastAsia"/>
          <w:kern w:val="0"/>
        </w:rPr>
        <w:t>設</w:t>
      </w:r>
      <w:r w:rsidR="00020AC3">
        <w:rPr>
          <w:rFonts w:ascii="標楷體" w:hAnsi="標楷體" w:hint="eastAsia"/>
        </w:rPr>
        <w:t>及</w:t>
      </w:r>
      <w:r w:rsidR="00020AC3">
        <w:rPr>
          <w:rFonts w:ascii="標楷體" w:hAnsi="標楷體" w:hint="eastAsia"/>
          <w:kern w:val="0"/>
        </w:rPr>
        <w:t>訓後輔導作業等未臻完善</w:t>
      </w:r>
      <w:r w:rsidR="00020AC3" w:rsidRPr="006661F1">
        <w:rPr>
          <w:rFonts w:ascii="標楷體" w:hAnsi="標楷體" w:hint="eastAsia"/>
          <w:kern w:val="0"/>
        </w:rPr>
        <w:t>，</w:t>
      </w:r>
      <w:r w:rsidR="006B762D">
        <w:rPr>
          <w:rFonts w:ascii="標楷體" w:hAnsi="標楷體" w:hint="eastAsia"/>
          <w:kern w:val="0"/>
        </w:rPr>
        <w:t>允宜</w:t>
      </w:r>
      <w:r w:rsidR="00020AC3" w:rsidRPr="00A43253">
        <w:rPr>
          <w:rFonts w:ascii="標楷體" w:hAnsi="標楷體" w:hint="eastAsia"/>
          <w:kern w:val="0"/>
        </w:rPr>
        <w:t>檢討改善</w:t>
      </w:r>
      <w:r w:rsidR="00020AC3">
        <w:rPr>
          <w:rFonts w:ascii="標楷體" w:hAnsi="標楷體" w:hint="eastAsia"/>
          <w:kern w:val="0"/>
        </w:rPr>
        <w:t>，以提升施政計畫執行效能</w:t>
      </w:r>
      <w:r w:rsidR="00020AC3" w:rsidRPr="00A43253">
        <w:rPr>
          <w:rFonts w:ascii="標楷體" w:hAnsi="標楷體" w:hint="eastAsia"/>
          <w:bCs w:val="0"/>
          <w:kern w:val="0"/>
        </w:rPr>
        <w:t>。</w:t>
      </w:r>
    </w:p>
    <w:p w:rsidR="00020AC3" w:rsidRDefault="00020AC3" w:rsidP="00E01E82">
      <w:pPr>
        <w:tabs>
          <w:tab w:val="left" w:pos="5628"/>
        </w:tabs>
        <w:overflowPunct w:val="0"/>
        <w:spacing w:line="540" w:lineRule="exact"/>
        <w:ind w:rightChars="-1" w:right="-2" w:firstLineChars="200" w:firstLine="480"/>
        <w:jc w:val="both"/>
        <w:rPr>
          <w:rFonts w:ascii="標楷體" w:eastAsia="標楷體" w:hAnsi="標楷體"/>
        </w:rPr>
      </w:pPr>
      <w:r w:rsidRPr="006E2016">
        <w:rPr>
          <w:rFonts w:ascii="標楷體" w:eastAsia="標楷體" w:hAnsi="標楷體" w:hint="eastAsia"/>
        </w:rPr>
        <w:t>精進職訓課程厚植學能，多元輔導促進穩定就業為</w:t>
      </w:r>
      <w:r w:rsidRPr="00F03EF5">
        <w:rPr>
          <w:rFonts w:ascii="標楷體" w:eastAsia="標楷體" w:hAnsi="標楷體" w:hint="eastAsia"/>
        </w:rPr>
        <w:t>國軍退除役官兵輔導委員會（下稱退輔會）</w:t>
      </w:r>
      <w:r w:rsidRPr="006E2016">
        <w:rPr>
          <w:rFonts w:ascii="標楷體" w:eastAsia="標楷體" w:hAnsi="標楷體"/>
        </w:rPr>
        <w:t>11</w:t>
      </w:r>
      <w:r w:rsidRPr="006E2016">
        <w:rPr>
          <w:rFonts w:ascii="標楷體" w:eastAsia="標楷體" w:hAnsi="標楷體" w:hint="eastAsia"/>
        </w:rPr>
        <w:t>1</w:t>
      </w:r>
      <w:r w:rsidRPr="006E2016">
        <w:rPr>
          <w:rFonts w:ascii="標楷體" w:eastAsia="標楷體" w:hAnsi="標楷體"/>
        </w:rPr>
        <w:t>年度</w:t>
      </w:r>
      <w:r w:rsidRPr="006E2016">
        <w:rPr>
          <w:rFonts w:ascii="標楷體" w:eastAsia="標楷體" w:hAnsi="標楷體" w:hint="eastAsia"/>
        </w:rPr>
        <w:t>之</w:t>
      </w:r>
      <w:r w:rsidRPr="006E2016">
        <w:rPr>
          <w:rFonts w:ascii="標楷體" w:eastAsia="標楷體" w:hAnsi="標楷體"/>
        </w:rPr>
        <w:t>施政</w:t>
      </w:r>
      <w:r w:rsidRPr="006E2016">
        <w:rPr>
          <w:rFonts w:ascii="標楷體" w:eastAsia="標楷體" w:hAnsi="標楷體" w:hint="eastAsia"/>
        </w:rPr>
        <w:t>計畫目標</w:t>
      </w:r>
      <w:r>
        <w:rPr>
          <w:rFonts w:ascii="標楷體" w:eastAsia="標楷體" w:hAnsi="標楷體" w:hint="eastAsia"/>
        </w:rPr>
        <w:t>。</w:t>
      </w:r>
      <w:r w:rsidRPr="00F03EF5">
        <w:rPr>
          <w:rFonts w:ascii="標楷體" w:eastAsia="標楷體" w:hAnsi="標楷體" w:hint="eastAsia"/>
        </w:rPr>
        <w:t>國軍退除役官兵安置基金主要任務為輔導安置退除役官兵就業，照顧榮民及榮眷之生活。該基金111年度經退輔會</w:t>
      </w:r>
      <w:r>
        <w:rPr>
          <w:rFonts w:ascii="標楷體" w:eastAsia="標楷體" w:hAnsi="標楷體" w:hint="eastAsia"/>
        </w:rPr>
        <w:t>設置之退除役官兵職業訓練中心</w:t>
      </w:r>
      <w:r w:rsidR="00D63D1A">
        <w:rPr>
          <w:rFonts w:ascii="標楷體" w:eastAsia="標楷體" w:hAnsi="標楷體" w:hint="eastAsia"/>
        </w:rPr>
        <w:t>（</w:t>
      </w:r>
      <w:r w:rsidRPr="00F03EF5">
        <w:rPr>
          <w:rFonts w:ascii="標楷體" w:eastAsia="標楷體" w:hAnsi="標楷體" w:hint="eastAsia"/>
        </w:rPr>
        <w:t>下稱</w:t>
      </w:r>
      <w:r>
        <w:rPr>
          <w:rFonts w:ascii="標楷體" w:eastAsia="標楷體" w:hAnsi="標楷體" w:hint="eastAsia"/>
        </w:rPr>
        <w:t>職訓中心</w:t>
      </w:r>
      <w:r w:rsidR="00D63D1A">
        <w:rPr>
          <w:rFonts w:ascii="標楷體" w:eastAsia="標楷體" w:hAnsi="標楷體" w:hint="eastAsia"/>
        </w:rPr>
        <w:t>）</w:t>
      </w:r>
      <w:r w:rsidRPr="00F03EF5">
        <w:rPr>
          <w:rFonts w:ascii="標楷體" w:eastAsia="標楷體" w:hAnsi="標楷體" w:hint="eastAsia"/>
        </w:rPr>
        <w:t>辦理退除役官兵職業介紹及職業訓練等計畫，列支經費8億5</w:t>
      </w:r>
      <w:r w:rsidRPr="00F03EF5">
        <w:rPr>
          <w:rFonts w:ascii="標楷體" w:eastAsia="標楷體" w:hAnsi="標楷體"/>
        </w:rPr>
        <w:t>,</w:t>
      </w:r>
      <w:r w:rsidRPr="00F03EF5">
        <w:rPr>
          <w:rFonts w:ascii="標楷體" w:eastAsia="標楷體" w:hAnsi="標楷體" w:hint="eastAsia"/>
        </w:rPr>
        <w:t>725萬餘元</w:t>
      </w:r>
      <w:r>
        <w:rPr>
          <w:rFonts w:ascii="標楷體" w:eastAsia="標楷體" w:hAnsi="標楷體" w:hint="eastAsia"/>
        </w:rPr>
        <w:t>，</w:t>
      </w:r>
      <w:r w:rsidR="006B762D">
        <w:rPr>
          <w:rFonts w:ascii="標楷體" w:eastAsia="標楷體" w:hAnsi="標楷體" w:hint="eastAsia"/>
        </w:rPr>
        <w:t>多元輔導促進退除役官兵穩定就業。經查</w:t>
      </w:r>
      <w:r w:rsidRPr="00F03EF5">
        <w:rPr>
          <w:rFonts w:ascii="標楷體" w:eastAsia="標楷體" w:hAnsi="標楷體" w:hint="eastAsia"/>
        </w:rPr>
        <w:t>執行情形，核有下列事項：</w:t>
      </w:r>
    </w:p>
    <w:p w:rsidR="00462B9D" w:rsidRPr="003B006D" w:rsidRDefault="00801B24" w:rsidP="00E01E82">
      <w:pPr>
        <w:tabs>
          <w:tab w:val="left" w:pos="5628"/>
        </w:tabs>
        <w:overflowPunct w:val="0"/>
        <w:adjustRightInd w:val="0"/>
        <w:spacing w:line="540" w:lineRule="exact"/>
        <w:ind w:rightChars="-1" w:right="-2" w:firstLineChars="700" w:firstLine="1682"/>
        <w:jc w:val="both"/>
        <w:rPr>
          <w:rFonts w:ascii="標楷體" w:eastAsia="標楷體" w:hAnsi="標楷體" w:cs="新細明體"/>
          <w:bCs/>
          <w:highlight w:val="yellow"/>
        </w:rPr>
      </w:pPr>
      <w:r>
        <w:rPr>
          <w:rFonts w:ascii="標楷體" w:eastAsia="標楷體" w:hAnsi="標楷體" w:cs="新細明體" w:hint="eastAsia"/>
          <w:b/>
          <w:bCs/>
        </w:rPr>
        <w:t xml:space="preserve">A.　</w:t>
      </w:r>
      <w:r w:rsidR="00020AC3" w:rsidRPr="00646CC6">
        <w:rPr>
          <w:rFonts w:ascii="標楷體" w:eastAsia="標楷體" w:hAnsi="標楷體" w:hint="eastAsia"/>
          <w:b/>
        </w:rPr>
        <w:t>為</w:t>
      </w:r>
      <w:r w:rsidR="00020AC3" w:rsidRPr="00646CC6">
        <w:rPr>
          <w:rFonts w:ascii="標楷體" w:eastAsia="標楷體" w:hAnsi="標楷體"/>
          <w:b/>
        </w:rPr>
        <w:t>擴展退除役官兵就業輔導服務量能</w:t>
      </w:r>
      <w:r w:rsidR="00020AC3" w:rsidRPr="00646CC6">
        <w:rPr>
          <w:rFonts w:ascii="標楷體" w:eastAsia="標楷體" w:hAnsi="標楷體" w:hint="eastAsia"/>
          <w:b/>
        </w:rPr>
        <w:t>，</w:t>
      </w:r>
      <w:r w:rsidR="00020AC3" w:rsidRPr="00746212">
        <w:rPr>
          <w:rFonts w:ascii="標楷體" w:eastAsia="標楷體" w:hAnsi="標楷體" w:hint="eastAsia"/>
          <w:b/>
        </w:rPr>
        <w:t>允宜</w:t>
      </w:r>
      <w:r w:rsidR="00020AC3" w:rsidRPr="00746212">
        <w:rPr>
          <w:rFonts w:ascii="標楷體" w:eastAsia="標楷體" w:hAnsi="標楷體"/>
          <w:b/>
        </w:rPr>
        <w:t>積極蒐集中央各機關相關就業服務資源，加強跨部會合作，</w:t>
      </w:r>
      <w:r w:rsidR="00020AC3">
        <w:rPr>
          <w:rFonts w:ascii="標楷體" w:eastAsia="標楷體" w:hAnsi="標楷體" w:hint="eastAsia"/>
          <w:b/>
        </w:rPr>
        <w:t>以</w:t>
      </w:r>
      <w:r w:rsidR="00020AC3" w:rsidRPr="00746212">
        <w:rPr>
          <w:rFonts w:ascii="標楷體" w:eastAsia="標楷體" w:hAnsi="標楷體"/>
          <w:b/>
        </w:rPr>
        <w:t>促進就業服務成效：</w:t>
      </w:r>
      <w:r w:rsidR="00020AC3" w:rsidRPr="00646CC6">
        <w:rPr>
          <w:rFonts w:ascii="標楷體" w:eastAsia="標楷體" w:hAnsi="標楷體"/>
        </w:rPr>
        <w:t>按勞動部為提升職能基準發展速度及產業參與程度，建置職能發展應用平台提供職能基準、職能導向課程輔導、職能基準研習等相關資訊，各中央目的事業主管機</w:t>
      </w:r>
      <w:r w:rsidR="00A73999">
        <w:rPr>
          <w:rFonts w:ascii="標楷體" w:eastAsia="標楷體" w:hAnsi="標楷體"/>
        </w:rPr>
        <w:t>關亦分別就轄管事業提供民眾相關之就業與職訓課程等資源，如：</w:t>
      </w:r>
      <w:r w:rsidR="00020AC3" w:rsidRPr="00646CC6">
        <w:rPr>
          <w:rFonts w:ascii="標楷體" w:eastAsia="標楷體" w:hAnsi="標楷體"/>
        </w:rPr>
        <w:t>農業委員會之農民學院、交通部觀光e學院、經濟部工業局人才培訓全球資訊網；勞動部勞動力發展署提供職業訓練、就業服務、創新創業及技能檢定等業務；經濟部中小企業處提供貸款、諮詢、投資、新創與社創等各類輔導資源；經濟部產業人才能力鑑定推動網提供能力鑑定、數位課程及求職（才）等服務</w:t>
      </w:r>
      <w:r w:rsidR="00020AC3">
        <w:rPr>
          <w:rFonts w:ascii="標楷體" w:eastAsia="標楷體" w:hAnsi="標楷體" w:hint="eastAsia"/>
        </w:rPr>
        <w:t>。</w:t>
      </w:r>
      <w:r w:rsidR="00C64390">
        <w:rPr>
          <w:rFonts w:ascii="標楷體" w:eastAsia="標楷體" w:hAnsi="標楷體" w:hint="eastAsia"/>
        </w:rPr>
        <w:t>為</w:t>
      </w:r>
      <w:r w:rsidR="00C64390" w:rsidRPr="00646CC6">
        <w:rPr>
          <w:rFonts w:ascii="標楷體" w:eastAsia="標楷體" w:hAnsi="標楷體"/>
        </w:rPr>
        <w:t>擴展</w:t>
      </w:r>
      <w:r w:rsidR="00C64390" w:rsidRPr="00F03EF5">
        <w:rPr>
          <w:rFonts w:ascii="標楷體" w:eastAsia="標楷體" w:hAnsi="標楷體" w:hint="eastAsia"/>
        </w:rPr>
        <w:t>退除役官兵</w:t>
      </w:r>
      <w:r w:rsidR="00C64390">
        <w:rPr>
          <w:rFonts w:ascii="標楷體" w:eastAsia="標楷體" w:hAnsi="標楷體"/>
        </w:rPr>
        <w:t>就業輔導服務量能</w:t>
      </w:r>
      <w:r w:rsidR="00020AC3">
        <w:rPr>
          <w:rFonts w:ascii="標楷體" w:eastAsia="標楷體" w:hAnsi="標楷體" w:hint="eastAsia"/>
        </w:rPr>
        <w:t>，</w:t>
      </w:r>
      <w:r w:rsidR="00C64390" w:rsidRPr="00646CC6">
        <w:rPr>
          <w:rFonts w:ascii="標楷體" w:eastAsia="標楷體" w:hAnsi="標楷體" w:hint="eastAsia"/>
          <w:szCs w:val="32"/>
        </w:rPr>
        <w:t>經函請</w:t>
      </w:r>
      <w:r w:rsidR="00020AC3">
        <w:rPr>
          <w:rFonts w:ascii="標楷體" w:eastAsia="標楷體" w:hAnsi="標楷體" w:hint="eastAsia"/>
        </w:rPr>
        <w:t>退輔會</w:t>
      </w:r>
      <w:r w:rsidR="00020AC3" w:rsidRPr="00646CC6">
        <w:rPr>
          <w:rFonts w:ascii="標楷體" w:eastAsia="標楷體" w:hAnsi="標楷體"/>
        </w:rPr>
        <w:t>積極蒐集中央各機關相關就業服務資源，加強跨部會合作，</w:t>
      </w:r>
      <w:r w:rsidR="00C64390">
        <w:rPr>
          <w:rFonts w:ascii="標楷體" w:eastAsia="標楷體" w:hAnsi="標楷體" w:hint="eastAsia"/>
        </w:rPr>
        <w:t>俾期提升</w:t>
      </w:r>
      <w:r w:rsidR="00020AC3" w:rsidRPr="00646CC6">
        <w:rPr>
          <w:rFonts w:ascii="標楷體" w:eastAsia="標楷體" w:hAnsi="標楷體"/>
        </w:rPr>
        <w:t>退除役官兵就業服務成效</w:t>
      </w:r>
      <w:r w:rsidR="00020AC3" w:rsidRPr="00746212">
        <w:rPr>
          <w:rFonts w:ascii="標楷體" w:eastAsia="標楷體" w:hAnsi="標楷體" w:hint="eastAsia"/>
          <w:szCs w:val="32"/>
        </w:rPr>
        <w:t>。</w:t>
      </w:r>
      <w:r w:rsidR="00020AC3" w:rsidRPr="00746212">
        <w:rPr>
          <w:rFonts w:ascii="標楷體" w:eastAsia="標楷體" w:hAnsi="標楷體" w:hint="eastAsia"/>
        </w:rPr>
        <w:t>據復：</w:t>
      </w:r>
      <w:r w:rsidR="00020AC3">
        <w:rPr>
          <w:rFonts w:ascii="標楷體" w:eastAsia="標楷體" w:hAnsi="標楷體" w:hint="eastAsia"/>
        </w:rPr>
        <w:t>已盤點整合</w:t>
      </w:r>
      <w:r w:rsidR="00020AC3" w:rsidRPr="00746212">
        <w:rPr>
          <w:rFonts w:ascii="標楷體" w:eastAsia="標楷體" w:hAnsi="標楷體" w:hint="eastAsia"/>
        </w:rPr>
        <w:t>跨部</w:t>
      </w:r>
      <w:r w:rsidR="00020AC3">
        <w:rPr>
          <w:rFonts w:ascii="標楷體" w:eastAsia="標楷體" w:hAnsi="標楷體" w:hint="eastAsia"/>
        </w:rPr>
        <w:t>會</w:t>
      </w:r>
      <w:r w:rsidR="00020AC3" w:rsidRPr="00746212">
        <w:rPr>
          <w:rFonts w:ascii="標楷體" w:eastAsia="標楷體" w:hAnsi="標楷體" w:hint="eastAsia"/>
        </w:rPr>
        <w:t>資源</w:t>
      </w:r>
      <w:r w:rsidR="00020AC3">
        <w:rPr>
          <w:rFonts w:ascii="標楷體" w:eastAsia="標楷體" w:hAnsi="標楷體" w:hint="eastAsia"/>
        </w:rPr>
        <w:t>，規劃</w:t>
      </w:r>
      <w:r w:rsidR="00020AC3" w:rsidRPr="00746212">
        <w:rPr>
          <w:rFonts w:ascii="標楷體" w:eastAsia="標楷體" w:hAnsi="標楷體" w:hint="eastAsia"/>
        </w:rPr>
        <w:t>於職訓中心網站建置連結交通部觀光局及經濟部工業局</w:t>
      </w:r>
      <w:r w:rsidR="00020AC3">
        <w:rPr>
          <w:rFonts w:ascii="標楷體" w:eastAsia="標楷體" w:hAnsi="標楷體" w:hint="eastAsia"/>
        </w:rPr>
        <w:t>資訊</w:t>
      </w:r>
      <w:r w:rsidR="00020AC3" w:rsidRPr="00746212">
        <w:rPr>
          <w:rFonts w:ascii="標楷體" w:eastAsia="標楷體" w:hAnsi="標楷體" w:hint="eastAsia"/>
        </w:rPr>
        <w:t>，使官兵及參訓學員</w:t>
      </w:r>
      <w:r w:rsidR="00020AC3">
        <w:rPr>
          <w:rFonts w:ascii="標楷體" w:eastAsia="標楷體" w:hAnsi="標楷體" w:hint="eastAsia"/>
        </w:rPr>
        <w:t>可依個人需求選擇</w:t>
      </w:r>
      <w:r w:rsidR="00020AC3" w:rsidRPr="00746212">
        <w:rPr>
          <w:rFonts w:ascii="標楷體" w:eastAsia="標楷體" w:hAnsi="標楷體" w:hint="eastAsia"/>
        </w:rPr>
        <w:t>職能基準與能力鑑定或進修課程</w:t>
      </w:r>
      <w:r w:rsidR="00020AC3">
        <w:rPr>
          <w:rFonts w:ascii="標楷體" w:eastAsia="標楷體" w:hAnsi="標楷體" w:hint="eastAsia"/>
        </w:rPr>
        <w:t>自我學習</w:t>
      </w:r>
      <w:r w:rsidR="00020AC3" w:rsidRPr="00746212">
        <w:rPr>
          <w:rFonts w:ascii="標楷體" w:eastAsia="標楷體" w:hAnsi="標楷體" w:hint="eastAsia"/>
        </w:rPr>
        <w:t>，提升職場競爭力。</w:t>
      </w:r>
    </w:p>
    <w:p w:rsidR="00462B9D" w:rsidRPr="003B006D" w:rsidRDefault="00801B24" w:rsidP="00A041CC">
      <w:pPr>
        <w:overflowPunct w:val="0"/>
        <w:adjustRightInd w:val="0"/>
        <w:snapToGrid w:val="0"/>
        <w:spacing w:line="546" w:lineRule="exact"/>
        <w:ind w:rightChars="-1" w:right="-2" w:firstLineChars="700" w:firstLine="1682"/>
        <w:jc w:val="both"/>
        <w:rPr>
          <w:rFonts w:ascii="標楷體" w:eastAsia="標楷體" w:hAnsi="標楷體"/>
          <w:highlight w:val="yellow"/>
        </w:rPr>
      </w:pPr>
      <w:r w:rsidRPr="003B006D">
        <w:rPr>
          <w:rFonts w:ascii="標楷體" w:eastAsia="標楷體" w:hAnsi="標楷體" w:hint="eastAsia"/>
          <w:b/>
        </w:rPr>
        <w:t xml:space="preserve">B.　</w:t>
      </w:r>
      <w:r w:rsidR="002E3F7F" w:rsidRPr="006E2016">
        <w:rPr>
          <w:rFonts w:ascii="標楷體" w:eastAsia="標楷體" w:hAnsi="標楷體"/>
          <w:b/>
        </w:rPr>
        <w:t>輔導穩定就業之</w:t>
      </w:r>
      <w:r w:rsidR="002E3F7F" w:rsidRPr="00341610">
        <w:rPr>
          <w:rFonts w:ascii="標楷體" w:eastAsia="標楷體" w:hAnsi="標楷體" w:hint="eastAsia"/>
          <w:b/>
        </w:rPr>
        <w:t>施政計畫</w:t>
      </w:r>
      <w:r w:rsidR="002E3F7F" w:rsidRPr="006E2016">
        <w:rPr>
          <w:rFonts w:ascii="標楷體" w:eastAsia="標楷體" w:hAnsi="標楷體"/>
          <w:b/>
        </w:rPr>
        <w:t>績效</w:t>
      </w:r>
      <w:r w:rsidR="002E3F7F" w:rsidRPr="006E2016">
        <w:rPr>
          <w:rFonts w:ascii="標楷體" w:eastAsia="標楷體" w:hAnsi="標楷體" w:hint="eastAsia"/>
          <w:b/>
        </w:rPr>
        <w:t>衡量</w:t>
      </w:r>
      <w:r w:rsidR="002E3F7F" w:rsidRPr="006E2016">
        <w:rPr>
          <w:rFonts w:ascii="標楷體" w:eastAsia="標楷體" w:hAnsi="標楷體"/>
          <w:b/>
        </w:rPr>
        <w:t>指標</w:t>
      </w:r>
      <w:r w:rsidR="002E3F7F" w:rsidRPr="006E2016">
        <w:rPr>
          <w:rFonts w:ascii="標楷體" w:eastAsia="標楷體" w:hAnsi="標楷體" w:hint="eastAsia"/>
          <w:b/>
        </w:rPr>
        <w:t>未</w:t>
      </w:r>
      <w:r w:rsidR="002E3F7F">
        <w:rPr>
          <w:rFonts w:ascii="標楷體" w:eastAsia="標楷體" w:hAnsi="標楷體" w:hint="eastAsia"/>
          <w:b/>
        </w:rPr>
        <w:t>盡</w:t>
      </w:r>
      <w:r w:rsidR="002E3F7F" w:rsidRPr="006E2016">
        <w:rPr>
          <w:rFonts w:ascii="標楷體" w:eastAsia="標楷體" w:hAnsi="標楷體" w:hint="eastAsia"/>
          <w:b/>
        </w:rPr>
        <w:t>周延，允宜檢討改進</w:t>
      </w:r>
      <w:r w:rsidR="002E3F7F" w:rsidRPr="006E2016">
        <w:rPr>
          <w:rFonts w:ascii="標楷體" w:eastAsia="標楷體" w:hAnsi="標楷體"/>
          <w:b/>
        </w:rPr>
        <w:t>：</w:t>
      </w:r>
      <w:r w:rsidR="002E3F7F" w:rsidRPr="00341610">
        <w:rPr>
          <w:rFonts w:ascii="標楷體" w:eastAsia="標楷體" w:hAnsi="標楷體" w:hint="eastAsia"/>
        </w:rPr>
        <w:t>依退輔會</w:t>
      </w:r>
      <w:r w:rsidR="002E3F7F">
        <w:rPr>
          <w:rFonts w:ascii="標楷體" w:eastAsia="標楷體" w:hAnsi="標楷體" w:hint="eastAsia"/>
        </w:rPr>
        <w:t>111年度施政績效報告所列，</w:t>
      </w:r>
      <w:r w:rsidR="002E3F7F" w:rsidRPr="006E2016">
        <w:rPr>
          <w:rFonts w:ascii="標楷體" w:eastAsia="標楷體" w:hAnsi="標楷體" w:hint="eastAsia"/>
        </w:rPr>
        <w:t>精進職訓課程厚植學能，多元輔導促進穩定就業之</w:t>
      </w:r>
      <w:r w:rsidR="002E3F7F" w:rsidRPr="006E2016">
        <w:rPr>
          <w:rFonts w:ascii="標楷體" w:eastAsia="標楷體" w:hAnsi="標楷體"/>
        </w:rPr>
        <w:t>施政</w:t>
      </w:r>
      <w:r w:rsidR="002E3F7F" w:rsidRPr="006E2016">
        <w:rPr>
          <w:rFonts w:ascii="標楷體" w:eastAsia="標楷體" w:hAnsi="標楷體" w:hint="eastAsia"/>
        </w:rPr>
        <w:t>計畫</w:t>
      </w:r>
      <w:r w:rsidR="002E3F7F" w:rsidRPr="006E2016">
        <w:rPr>
          <w:rFonts w:ascii="標楷體" w:eastAsia="標楷體" w:hAnsi="標楷體"/>
        </w:rPr>
        <w:t>執行成果之衡量標準，分別有職訓中心自辦養成訓練結訓學員輔導就業人數比率、個案管理系統登錄有就業需求者經輔導就業比率等</w:t>
      </w:r>
      <w:r w:rsidR="002E3F7F" w:rsidRPr="006E2016">
        <w:rPr>
          <w:rFonts w:ascii="標楷體" w:eastAsia="標楷體" w:hAnsi="標楷體" w:hint="eastAsia"/>
        </w:rPr>
        <w:t>2</w:t>
      </w:r>
      <w:r w:rsidR="002E3F7F" w:rsidRPr="006E2016">
        <w:rPr>
          <w:rFonts w:ascii="標楷體" w:eastAsia="標楷體" w:hAnsi="標楷體"/>
        </w:rPr>
        <w:t>項。惟前述績效指標僅能衡量退除役官兵有向</w:t>
      </w:r>
      <w:r w:rsidR="002E3F7F" w:rsidRPr="006E2016">
        <w:rPr>
          <w:rFonts w:ascii="標楷體" w:eastAsia="標楷體" w:hAnsi="標楷體" w:hint="eastAsia"/>
        </w:rPr>
        <w:t>退輔</w:t>
      </w:r>
      <w:r w:rsidR="002E3F7F" w:rsidRPr="006E2016">
        <w:rPr>
          <w:rFonts w:ascii="標楷體" w:eastAsia="標楷體" w:hAnsi="標楷體"/>
        </w:rPr>
        <w:t>會申請就業及職訓輔導人員之服務成效。經查截至111年9月底止，具勞動力之無業退除役官兵計有8</w:t>
      </w:r>
      <w:r w:rsidR="002E3F7F" w:rsidRPr="006E2016">
        <w:rPr>
          <w:rFonts w:ascii="標楷體" w:eastAsia="標楷體" w:hAnsi="標楷體" w:hint="eastAsia"/>
        </w:rPr>
        <w:t>萬</w:t>
      </w:r>
      <w:r w:rsidR="002E3F7F" w:rsidRPr="006E2016">
        <w:rPr>
          <w:rFonts w:ascii="標楷體" w:eastAsia="標楷體" w:hAnsi="標楷體"/>
        </w:rPr>
        <w:t>6</w:t>
      </w:r>
      <w:r w:rsidR="002E3F7F" w:rsidRPr="006E2016">
        <w:rPr>
          <w:rFonts w:ascii="標楷體" w:eastAsia="標楷體" w:hAnsi="標楷體" w:hint="eastAsia"/>
        </w:rPr>
        <w:t>千餘</w:t>
      </w:r>
      <w:r w:rsidR="002E3F7F" w:rsidRPr="006E2016">
        <w:rPr>
          <w:rFonts w:ascii="標楷體" w:eastAsia="標楷體" w:hAnsi="標楷體"/>
        </w:rPr>
        <w:t>人，</w:t>
      </w:r>
      <w:r w:rsidR="002E3F7F" w:rsidRPr="006E2016">
        <w:rPr>
          <w:rFonts w:ascii="標楷體" w:eastAsia="標楷體" w:hAnsi="標楷體" w:hint="eastAsia"/>
        </w:rPr>
        <w:t>允宜</w:t>
      </w:r>
      <w:r w:rsidR="002E3F7F" w:rsidRPr="006E2016">
        <w:rPr>
          <w:rFonts w:ascii="標楷體" w:eastAsia="標楷體" w:hAnsi="標楷體"/>
        </w:rPr>
        <w:t>依照</w:t>
      </w:r>
      <w:r w:rsidR="002E3F7F" w:rsidRPr="006E2016">
        <w:rPr>
          <w:rFonts w:ascii="標楷體" w:eastAsia="標楷體" w:hAnsi="標楷體" w:hint="eastAsia"/>
        </w:rPr>
        <w:t>退輔會所屬榮民服務處</w:t>
      </w:r>
      <w:r w:rsidR="002E3F7F" w:rsidRPr="006E2016">
        <w:rPr>
          <w:rFonts w:ascii="標楷體" w:eastAsia="標楷體" w:hAnsi="標楷體"/>
        </w:rPr>
        <w:t>訪視</w:t>
      </w:r>
      <w:r w:rsidR="002E3F7F" w:rsidRPr="006E2016">
        <w:rPr>
          <w:rFonts w:ascii="標楷體" w:eastAsia="標楷體" w:hAnsi="標楷體" w:hint="eastAsia"/>
        </w:rPr>
        <w:t>服務作業</w:t>
      </w:r>
      <w:r w:rsidR="002E3F7F" w:rsidRPr="006E2016">
        <w:rPr>
          <w:rFonts w:ascii="標楷體" w:eastAsia="標楷體" w:hAnsi="標楷體"/>
        </w:rPr>
        <w:t>要點</w:t>
      </w:r>
      <w:r w:rsidR="00D63D1A">
        <w:rPr>
          <w:rFonts w:ascii="標楷體" w:eastAsia="標楷體" w:hAnsi="標楷體" w:hint="eastAsia"/>
        </w:rPr>
        <w:t>（</w:t>
      </w:r>
      <w:r w:rsidR="002E3F7F" w:rsidRPr="006E2016">
        <w:rPr>
          <w:rFonts w:ascii="標楷體" w:eastAsia="標楷體" w:hAnsi="標楷體" w:hint="eastAsia"/>
        </w:rPr>
        <w:t>下稱訪視作業要點</w:t>
      </w:r>
      <w:r w:rsidR="00D63D1A">
        <w:rPr>
          <w:rFonts w:ascii="標楷體" w:eastAsia="標楷體" w:hAnsi="標楷體" w:hint="eastAsia"/>
        </w:rPr>
        <w:t>）</w:t>
      </w:r>
      <w:r w:rsidR="002E3F7F" w:rsidRPr="006E2016">
        <w:rPr>
          <w:rFonts w:ascii="標楷體" w:eastAsia="標楷體" w:hAnsi="標楷體"/>
        </w:rPr>
        <w:t>規</w:t>
      </w:r>
      <w:r w:rsidR="002E3F7F" w:rsidRPr="006E2016">
        <w:rPr>
          <w:rFonts w:ascii="標楷體" w:eastAsia="標楷體" w:hAnsi="標楷體"/>
        </w:rPr>
        <w:lastRenderedPageBreak/>
        <w:t>定加強訪視（每年至少訪視</w:t>
      </w:r>
      <w:r w:rsidR="002E3F7F" w:rsidRPr="006E2016">
        <w:rPr>
          <w:rFonts w:ascii="標楷體" w:eastAsia="標楷體" w:hAnsi="標楷體" w:hint="eastAsia"/>
        </w:rPr>
        <w:t>1</w:t>
      </w:r>
      <w:r w:rsidR="002E3F7F" w:rsidRPr="006E2016">
        <w:rPr>
          <w:rFonts w:ascii="標楷體" w:eastAsia="標楷體" w:hAnsi="標楷體"/>
        </w:rPr>
        <w:t>次）其就業服務相關需求，俾按個案狀況輔導就業，並研訂具體績效指標，以評量相關就業服務工作執行成效，促進就業服務效能</w:t>
      </w:r>
      <w:r w:rsidR="002E3F7F" w:rsidRPr="006E2016">
        <w:rPr>
          <w:rFonts w:ascii="標楷體" w:eastAsia="標楷體" w:hAnsi="標楷體" w:hint="eastAsia"/>
          <w:szCs w:val="32"/>
        </w:rPr>
        <w:t>，經函請退輔會研謀改善</w:t>
      </w:r>
      <w:r w:rsidR="002E3F7F" w:rsidRPr="006E2016">
        <w:rPr>
          <w:rFonts w:ascii="標楷體" w:eastAsia="標楷體" w:hAnsi="標楷體"/>
        </w:rPr>
        <w:t>。</w:t>
      </w:r>
      <w:r w:rsidR="002E3F7F" w:rsidRPr="006E2016">
        <w:rPr>
          <w:rFonts w:ascii="標楷體" w:eastAsia="標楷體" w:hAnsi="標楷體" w:hint="eastAsia"/>
        </w:rPr>
        <w:t>據復</w:t>
      </w:r>
      <w:r w:rsidR="002E3F7F" w:rsidRPr="006E2016">
        <w:rPr>
          <w:rFonts w:ascii="新細明體" w:hAnsi="新細明體" w:hint="eastAsia"/>
        </w:rPr>
        <w:t>：</w:t>
      </w:r>
      <w:r w:rsidR="002E3F7F" w:rsidRPr="006E2016">
        <w:rPr>
          <w:rFonts w:ascii="標楷體" w:eastAsia="標楷體" w:hAnsi="標楷體" w:hint="eastAsia"/>
        </w:rPr>
        <w:t>已修正訪視作業要點規定，調整推介就業率績效指標，針對65歲以下具勞動力且無業退除役官兵納入訪視，有就業需求者即開案輔導。</w:t>
      </w:r>
    </w:p>
    <w:p w:rsidR="006973DE" w:rsidRPr="003B006D" w:rsidRDefault="00801B24" w:rsidP="00A041CC">
      <w:pPr>
        <w:overflowPunct w:val="0"/>
        <w:adjustRightInd w:val="0"/>
        <w:snapToGrid w:val="0"/>
        <w:spacing w:line="530" w:lineRule="exact"/>
        <w:ind w:firstLineChars="700" w:firstLine="1680"/>
        <w:jc w:val="both"/>
        <w:rPr>
          <w:rFonts w:ascii="標楷體" w:eastAsia="標楷體" w:hAnsi="標楷體"/>
        </w:rPr>
      </w:pPr>
      <w:r w:rsidRPr="003B006D">
        <w:rPr>
          <w:noProof/>
        </w:rPr>
        <mc:AlternateContent>
          <mc:Choice Requires="wps">
            <w:drawing>
              <wp:anchor distT="0" distB="0" distL="114300" distR="114300" simplePos="0" relativeHeight="251640832" behindDoc="0" locked="0" layoutInCell="1" allowOverlap="1">
                <wp:simplePos x="0" y="0"/>
                <wp:positionH relativeFrom="margin">
                  <wp:align>right</wp:align>
                </wp:positionH>
                <wp:positionV relativeFrom="paragraph">
                  <wp:posOffset>1436370</wp:posOffset>
                </wp:positionV>
                <wp:extent cx="3891280" cy="4581525"/>
                <wp:effectExtent l="0" t="0" r="0" b="9525"/>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1280" cy="4581525"/>
                        </a:xfrm>
                        <a:prstGeom prst="rect">
                          <a:avLst/>
                        </a:prstGeom>
                        <a:solidFill>
                          <a:srgbClr val="FFFFFF"/>
                        </a:solidFill>
                        <a:ln>
                          <a:noFill/>
                        </a:ln>
                      </wps:spPr>
                      <wps:txbx>
                        <w:txbxContent>
                          <w:tbl>
                            <w:tblPr>
                              <w:tblW w:w="5864" w:type="dxa"/>
                              <w:tblLayout w:type="fixed"/>
                              <w:tblCellMar>
                                <w:left w:w="28" w:type="dxa"/>
                                <w:right w:w="28" w:type="dxa"/>
                              </w:tblCellMar>
                              <w:tblLook w:val="04A0" w:firstRow="1" w:lastRow="0" w:firstColumn="1" w:lastColumn="0" w:noHBand="0" w:noVBand="1"/>
                            </w:tblPr>
                            <w:tblGrid>
                              <w:gridCol w:w="426"/>
                              <w:gridCol w:w="413"/>
                              <w:gridCol w:w="12"/>
                              <w:gridCol w:w="52"/>
                              <w:gridCol w:w="1001"/>
                              <w:gridCol w:w="987"/>
                              <w:gridCol w:w="988"/>
                              <w:gridCol w:w="988"/>
                              <w:gridCol w:w="997"/>
                            </w:tblGrid>
                            <w:tr w:rsidR="00FC6378" w:rsidTr="008563DC">
                              <w:trPr>
                                <w:trHeight w:val="369"/>
                              </w:trPr>
                              <w:tc>
                                <w:tcPr>
                                  <w:tcW w:w="5864" w:type="dxa"/>
                                  <w:gridSpan w:val="9"/>
                                  <w:shd w:val="clear" w:color="auto" w:fill="auto"/>
                                  <w:vAlign w:val="center"/>
                                </w:tcPr>
                                <w:p w:rsidR="00FC6378" w:rsidRDefault="00FC6378">
                                  <w:pPr>
                                    <w:widowControl/>
                                    <w:jc w:val="center"/>
                                    <w:rPr>
                                      <w:rFonts w:ascii="標楷體" w:eastAsia="標楷體" w:hAnsi="標楷體" w:cs="新細明體"/>
                                      <w:b/>
                                      <w:color w:val="000000"/>
                                      <w:spacing w:val="-6"/>
                                      <w:kern w:val="0"/>
                                      <w:sz w:val="20"/>
                                      <w:szCs w:val="20"/>
                                    </w:rPr>
                                  </w:pPr>
                                  <w:r>
                                    <w:rPr>
                                      <w:rFonts w:ascii="標楷體" w:eastAsia="標楷體" w:hAnsi="標楷體" w:cs="新細明體" w:hint="eastAsia"/>
                                      <w:b/>
                                      <w:color w:val="000000"/>
                                      <w:spacing w:val="-6"/>
                                      <w:kern w:val="0"/>
                                    </w:rPr>
                                    <w:t>表1　職訓中心自辦課程招訓及報名人數與就業率情形</w:t>
                                  </w:r>
                                </w:p>
                              </w:tc>
                            </w:tr>
                            <w:tr w:rsidR="00FC6378" w:rsidTr="008563DC">
                              <w:trPr>
                                <w:trHeight w:val="369"/>
                              </w:trPr>
                              <w:tc>
                                <w:tcPr>
                                  <w:tcW w:w="5864" w:type="dxa"/>
                                  <w:gridSpan w:val="9"/>
                                  <w:tcBorders>
                                    <w:bottom w:val="single" w:sz="4" w:space="0" w:color="auto"/>
                                  </w:tcBorders>
                                  <w:shd w:val="clear" w:color="auto" w:fill="auto"/>
                                  <w:vAlign w:val="center"/>
                                </w:tcPr>
                                <w:p w:rsidR="00FC6378" w:rsidRDefault="00FC6378">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w:t>
                                  </w:r>
                                  <w:r>
                                    <w:rPr>
                                      <w:rFonts w:ascii="標楷體" w:eastAsia="標楷體" w:hAnsi="標楷體" w:hint="eastAsia"/>
                                      <w:color w:val="000000" w:themeColor="text1"/>
                                      <w:sz w:val="20"/>
                                      <w:szCs w:val="32"/>
                                    </w:rPr>
                                    <w:t>：</w:t>
                                  </w:r>
                                  <w:r>
                                    <w:rPr>
                                      <w:rFonts w:ascii="標楷體" w:eastAsia="標楷體" w:hAnsi="標楷體" w:cs="新細明體" w:hint="eastAsia"/>
                                      <w:color w:val="000000"/>
                                      <w:kern w:val="0"/>
                                      <w:sz w:val="20"/>
                                      <w:szCs w:val="20"/>
                                    </w:rPr>
                                    <w:t>人、％</w:t>
                                  </w:r>
                                </w:p>
                              </w:tc>
                            </w:tr>
                            <w:tr w:rsidR="00FC6378" w:rsidTr="00D74F4C">
                              <w:trPr>
                                <w:trHeight w:val="526"/>
                              </w:trPr>
                              <w:tc>
                                <w:tcPr>
                                  <w:tcW w:w="1904" w:type="dxa"/>
                                  <w:gridSpan w:val="5"/>
                                  <w:tcBorders>
                                    <w:top w:val="nil"/>
                                    <w:left w:val="single" w:sz="4" w:space="0" w:color="auto"/>
                                    <w:bottom w:val="single" w:sz="4" w:space="0" w:color="auto"/>
                                    <w:right w:val="single" w:sz="4" w:space="0" w:color="auto"/>
                                    <w:tl2br w:val="single" w:sz="4" w:space="0" w:color="auto"/>
                                  </w:tcBorders>
                                  <w:shd w:val="clear" w:color="auto" w:fill="auto"/>
                                  <w:vAlign w:val="center"/>
                                </w:tcPr>
                                <w:p w:rsidR="00FC6378" w:rsidRDefault="00FC6378" w:rsidP="006B762D">
                                  <w:pPr>
                                    <w:widowControl/>
                                    <w:wordWrap w:val="0"/>
                                    <w:spacing w:afterLines="20" w:after="72"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班別</w:t>
                                  </w:r>
                                  <w:r>
                                    <w:rPr>
                                      <w:rFonts w:ascii="新細明體" w:hAnsi="新細明體" w:cs="新細明體" w:hint="eastAsia"/>
                                      <w:color w:val="000000"/>
                                      <w:kern w:val="0"/>
                                      <w:sz w:val="20"/>
                                      <w:szCs w:val="20"/>
                                    </w:rPr>
                                    <w:t xml:space="preserve">　</w:t>
                                  </w:r>
                                </w:p>
                                <w:p w:rsidR="00FC6378" w:rsidRDefault="00FC6378" w:rsidP="006B762D">
                                  <w:pPr>
                                    <w:widowControl/>
                                    <w:spacing w:afterLines="20" w:after="72" w:line="240" w:lineRule="exact"/>
                                    <w:rPr>
                                      <w:rFonts w:ascii="標楷體" w:eastAsia="標楷體" w:hAnsi="標楷體" w:cs="新細明體"/>
                                      <w:color w:val="000000"/>
                                      <w:kern w:val="0"/>
                                      <w:sz w:val="20"/>
                                      <w:szCs w:val="20"/>
                                    </w:rPr>
                                  </w:pPr>
                                  <w:r>
                                    <w:rPr>
                                      <w:rFonts w:ascii="新細明體" w:hAnsi="新細明體" w:cs="新細明體" w:hint="eastAsia"/>
                                      <w:color w:val="000000"/>
                                      <w:kern w:val="0"/>
                                      <w:sz w:val="20"/>
                                      <w:szCs w:val="20"/>
                                    </w:rPr>
                                    <w:t xml:space="preserve">　</w:t>
                                  </w:r>
                                  <w:r>
                                    <w:rPr>
                                      <w:rFonts w:ascii="標楷體" w:eastAsia="標楷體" w:hAnsi="標楷體" w:cs="新細明體" w:hint="eastAsia"/>
                                      <w:color w:val="000000"/>
                                      <w:kern w:val="0"/>
                                      <w:sz w:val="20"/>
                                      <w:szCs w:val="20"/>
                                    </w:rPr>
                                    <w:t>年度</w:t>
                                  </w:r>
                                </w:p>
                              </w:tc>
                              <w:tc>
                                <w:tcPr>
                                  <w:tcW w:w="987"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冷凍空調</w:t>
                                  </w:r>
                                  <w:r>
                                    <w:rPr>
                                      <w:rFonts w:ascii="標楷體" w:eastAsia="標楷體" w:hAnsi="標楷體" w:cs="新細明體" w:hint="eastAsia"/>
                                      <w:color w:val="000000"/>
                                      <w:spacing w:val="-20"/>
                                      <w:kern w:val="0"/>
                                      <w:sz w:val="20"/>
                                      <w:szCs w:val="20"/>
                                    </w:rPr>
                                    <w:br/>
                                    <w:t>裝修班</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消防安全</w:t>
                                  </w:r>
                                  <w:r>
                                    <w:rPr>
                                      <w:rFonts w:ascii="標楷體" w:eastAsia="標楷體" w:hAnsi="標楷體" w:cs="新細明體" w:hint="eastAsia"/>
                                      <w:color w:val="000000"/>
                                      <w:spacing w:val="-20"/>
                                      <w:kern w:val="0"/>
                                      <w:sz w:val="20"/>
                                      <w:szCs w:val="20"/>
                                    </w:rPr>
                                    <w:br/>
                                    <w:t>設備管理班</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水電能源</w:t>
                                  </w:r>
                                  <w:r>
                                    <w:rPr>
                                      <w:rFonts w:ascii="標楷體" w:eastAsia="標楷體" w:hAnsi="標楷體" w:cs="新細明體" w:hint="eastAsia"/>
                                      <w:color w:val="000000"/>
                                      <w:spacing w:val="-20"/>
                                      <w:kern w:val="0"/>
                                      <w:sz w:val="20"/>
                                      <w:szCs w:val="20"/>
                                    </w:rPr>
                                    <w:br/>
                                    <w:t>工程班</w:t>
                                  </w:r>
                                </w:p>
                              </w:tc>
                              <w:tc>
                                <w:tcPr>
                                  <w:tcW w:w="997"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數位網路</w:t>
                                  </w:r>
                                  <w:r>
                                    <w:rPr>
                                      <w:rFonts w:ascii="標楷體" w:eastAsia="標楷體" w:hAnsi="標楷體" w:cs="新細明體" w:hint="eastAsia"/>
                                      <w:color w:val="000000"/>
                                      <w:spacing w:val="-20"/>
                                      <w:kern w:val="0"/>
                                      <w:sz w:val="20"/>
                                      <w:szCs w:val="20"/>
                                    </w:rPr>
                                    <w:br/>
                                    <w:t>創意行銷班</w:t>
                                  </w:r>
                                </w:p>
                              </w:tc>
                            </w:tr>
                            <w:tr w:rsidR="00FC6378" w:rsidTr="008563DC">
                              <w:trPr>
                                <w:trHeight w:val="369"/>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預計招訓</w:t>
                                  </w:r>
                                </w:p>
                              </w:tc>
                              <w:tc>
                                <w:tcPr>
                                  <w:tcW w:w="98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60</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w:t>
                                  </w:r>
                                </w:p>
                              </w:tc>
                              <w:tc>
                                <w:tcPr>
                                  <w:tcW w:w="99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3804B8">
                                  <w:pPr>
                                    <w:widowControl/>
                                    <w:rPr>
                                      <w:rFonts w:ascii="標楷體" w:eastAsia="標楷體" w:hAnsi="標楷體" w:cs="新細明體"/>
                                      <w:color w:val="000000"/>
                                      <w:kern w:val="0"/>
                                      <w:sz w:val="20"/>
                                      <w:szCs w:val="20"/>
                                    </w:rPr>
                                  </w:pPr>
                                </w:p>
                              </w:tc>
                              <w:tc>
                                <w:tcPr>
                                  <w:tcW w:w="1478" w:type="dxa"/>
                                  <w:gridSpan w:val="4"/>
                                  <w:tcBorders>
                                    <w:top w:val="nil"/>
                                    <w:left w:val="nil"/>
                                    <w:right w:val="single" w:sz="4" w:space="0" w:color="auto"/>
                                  </w:tcBorders>
                                  <w:shd w:val="clear" w:color="auto" w:fill="auto"/>
                                  <w:vAlign w:val="center"/>
                                </w:tcPr>
                                <w:p w:rsidR="00FC6378" w:rsidRPr="00331739" w:rsidRDefault="00FC6378" w:rsidP="00D74F4C">
                                  <w:pPr>
                                    <w:widowControl/>
                                    <w:spacing w:line="280" w:lineRule="exact"/>
                                    <w:rPr>
                                      <w:rFonts w:ascii="標楷體" w:eastAsia="標楷體" w:hAnsi="標楷體" w:cs="新細明體"/>
                                      <w:color w:val="000000"/>
                                      <w:spacing w:val="-14"/>
                                      <w:kern w:val="0"/>
                                      <w:sz w:val="20"/>
                                      <w:szCs w:val="20"/>
                                    </w:rPr>
                                  </w:pPr>
                                  <w:r w:rsidRPr="00331739">
                                    <w:rPr>
                                      <w:rFonts w:ascii="標楷體" w:eastAsia="標楷體" w:hAnsi="標楷體" w:cs="新細明體" w:hint="eastAsia"/>
                                      <w:color w:val="000000"/>
                                      <w:spacing w:val="-14"/>
                                      <w:kern w:val="0"/>
                                      <w:sz w:val="20"/>
                                      <w:szCs w:val="20"/>
                                    </w:rPr>
                                    <w:t>實際報名</w:t>
                                  </w:r>
                                </w:p>
                              </w:tc>
                              <w:tc>
                                <w:tcPr>
                                  <w:tcW w:w="98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133</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163</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171</w:t>
                                  </w:r>
                                </w:p>
                              </w:tc>
                              <w:tc>
                                <w:tcPr>
                                  <w:tcW w:w="99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154</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6737A2">
                                  <w:pPr>
                                    <w:widowControl/>
                                    <w:rPr>
                                      <w:rFonts w:ascii="標楷體" w:eastAsia="標楷體" w:hAnsi="標楷體" w:cs="新細明體"/>
                                      <w:color w:val="000000"/>
                                      <w:kern w:val="0"/>
                                      <w:sz w:val="20"/>
                                      <w:szCs w:val="20"/>
                                    </w:rPr>
                                  </w:pPr>
                                </w:p>
                              </w:tc>
                              <w:tc>
                                <w:tcPr>
                                  <w:tcW w:w="425" w:type="dxa"/>
                                  <w:gridSpan w:val="2"/>
                                  <w:tcBorders>
                                    <w:left w:val="nil"/>
                                    <w:bottom w:val="single" w:sz="4" w:space="0" w:color="auto"/>
                                    <w:right w:val="single" w:sz="4" w:space="0" w:color="auto"/>
                                  </w:tcBorders>
                                  <w:shd w:val="clear" w:color="auto" w:fill="auto"/>
                                  <w:vAlign w:val="center"/>
                                </w:tcPr>
                                <w:p w:rsidR="00FC6378" w:rsidRPr="00331739" w:rsidRDefault="00FC6378" w:rsidP="00D74F4C">
                                  <w:pPr>
                                    <w:widowControl/>
                                    <w:spacing w:line="280" w:lineRule="exact"/>
                                    <w:rPr>
                                      <w:rFonts w:ascii="標楷體" w:eastAsia="標楷體" w:hAnsi="標楷體" w:cs="新細明體"/>
                                      <w:color w:val="FF0000"/>
                                      <w:spacing w:val="-14"/>
                                      <w:kern w:val="0"/>
                                      <w:sz w:val="20"/>
                                      <w:szCs w:val="20"/>
                                    </w:rPr>
                                  </w:pP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FC6378" w:rsidRPr="00331739" w:rsidRDefault="00FC6378" w:rsidP="00D74F4C">
                                  <w:pPr>
                                    <w:widowControl/>
                                    <w:spacing w:beforeLines="20" w:before="72" w:afterLines="20" w:after="72" w:line="240" w:lineRule="exact"/>
                                    <w:rPr>
                                      <w:rFonts w:ascii="標楷體" w:eastAsia="標楷體" w:hAnsi="標楷體" w:cs="新細明體"/>
                                      <w:color w:val="FF0000"/>
                                      <w:spacing w:val="-14"/>
                                      <w:kern w:val="0"/>
                                      <w:sz w:val="20"/>
                                      <w:szCs w:val="20"/>
                                    </w:rPr>
                                  </w:pPr>
                                  <w:r w:rsidRPr="00D74F4C">
                                    <w:rPr>
                                      <w:rFonts w:ascii="標楷體" w:eastAsia="標楷體" w:hAnsi="標楷體" w:cs="新細明體"/>
                                      <w:spacing w:val="-14"/>
                                      <w:kern w:val="0"/>
                                      <w:sz w:val="20"/>
                                      <w:szCs w:val="20"/>
                                    </w:rPr>
                                    <w:t>較</w:t>
                                  </w:r>
                                  <w:r w:rsidRPr="00D74F4C">
                                    <w:rPr>
                                      <w:rFonts w:ascii="標楷體" w:eastAsia="標楷體" w:hAnsi="標楷體" w:cs="新細明體" w:hint="eastAsia"/>
                                      <w:spacing w:val="-14"/>
                                      <w:kern w:val="0"/>
                                      <w:sz w:val="20"/>
                                      <w:szCs w:val="20"/>
                                    </w:rPr>
                                    <w:t>預計招訓增加倍數</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1.22</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2.26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2.42</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2.08</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就業率</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94.4</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87.9</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93.6</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90.5</w:t>
                                  </w:r>
                                </w:p>
                              </w:tc>
                            </w:tr>
                            <w:tr w:rsidR="00FC6378" w:rsidTr="008563DC">
                              <w:trPr>
                                <w:trHeight w:val="369"/>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預計招訓</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40</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實際報名</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96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183</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197</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104</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6737A2">
                                  <w:pPr>
                                    <w:widowControl/>
                                    <w:rPr>
                                      <w:rFonts w:ascii="標楷體" w:eastAsia="標楷體" w:hAnsi="標楷體" w:cs="新細明體"/>
                                      <w:color w:val="000000"/>
                                      <w:kern w:val="0"/>
                                      <w:sz w:val="20"/>
                                      <w:szCs w:val="20"/>
                                    </w:rPr>
                                  </w:pPr>
                                </w:p>
                              </w:tc>
                              <w:tc>
                                <w:tcPr>
                                  <w:tcW w:w="413" w:type="dxa"/>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p>
                              </w:tc>
                              <w:tc>
                                <w:tcPr>
                                  <w:tcW w:w="1065" w:type="dxa"/>
                                  <w:gridSpan w:val="3"/>
                                  <w:tcBorders>
                                    <w:top w:val="single" w:sz="4" w:space="0" w:color="auto"/>
                                    <w:left w:val="nil"/>
                                    <w:bottom w:val="single" w:sz="4" w:space="0" w:color="auto"/>
                                    <w:right w:val="single" w:sz="4" w:space="0" w:color="auto"/>
                                  </w:tcBorders>
                                  <w:shd w:val="clear" w:color="auto" w:fill="auto"/>
                                  <w:vAlign w:val="center"/>
                                </w:tcPr>
                                <w:p w:rsidR="00FC6378" w:rsidRPr="003804B8" w:rsidRDefault="00FC6378" w:rsidP="00D74F4C">
                                  <w:pPr>
                                    <w:widowControl/>
                                    <w:spacing w:beforeLines="20" w:before="72" w:afterLines="20" w:after="72" w:line="240" w:lineRule="exact"/>
                                    <w:rPr>
                                      <w:rFonts w:ascii="標楷體" w:eastAsia="標楷體" w:hAnsi="標楷體" w:cs="新細明體"/>
                                      <w:color w:val="000000"/>
                                      <w:spacing w:val="-14"/>
                                      <w:kern w:val="0"/>
                                      <w:sz w:val="20"/>
                                      <w:szCs w:val="20"/>
                                    </w:rPr>
                                  </w:pPr>
                                  <w:r w:rsidRPr="00F66D99">
                                    <w:rPr>
                                      <w:rFonts w:ascii="標楷體" w:eastAsia="標楷體" w:hAnsi="標楷體" w:cs="新細明體"/>
                                      <w:spacing w:val="-14"/>
                                      <w:kern w:val="0"/>
                                      <w:sz w:val="20"/>
                                      <w:szCs w:val="20"/>
                                    </w:rPr>
                                    <w:t>較</w:t>
                                  </w:r>
                                  <w:r w:rsidRPr="00F66D99">
                                    <w:rPr>
                                      <w:rFonts w:ascii="標楷體" w:eastAsia="標楷體" w:hAnsi="標楷體" w:cs="新細明體" w:hint="eastAsia"/>
                                      <w:spacing w:val="-14"/>
                                      <w:kern w:val="0"/>
                                      <w:sz w:val="20"/>
                                      <w:szCs w:val="20"/>
                                    </w:rPr>
                                    <w:t>預計招訓增加倍數</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0.92</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2.66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2.94</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1.6</w:t>
                                  </w:r>
                                  <w:r w:rsidRPr="006737A2">
                                    <w:rPr>
                                      <w:rFonts w:ascii="標楷體" w:eastAsia="標楷體" w:hAnsi="標楷體" w:cs="新細明體"/>
                                      <w:kern w:val="0"/>
                                      <w:sz w:val="20"/>
                                      <w:szCs w:val="20"/>
                                    </w:rPr>
                                    <w:t>0</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就業率</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97.8</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83.6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90.5</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91.3</w:t>
                                  </w:r>
                                </w:p>
                              </w:tc>
                            </w:tr>
                            <w:tr w:rsidR="00FC6378" w:rsidTr="008563DC">
                              <w:trPr>
                                <w:trHeight w:val="369"/>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預計招訓</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40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75</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75</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實際報名</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123</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191</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161</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263</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F66D99">
                                  <w:pPr>
                                    <w:widowControl/>
                                    <w:rPr>
                                      <w:rFonts w:ascii="標楷體" w:eastAsia="標楷體" w:hAnsi="標楷體" w:cs="新細明體"/>
                                      <w:color w:val="000000"/>
                                      <w:kern w:val="0"/>
                                      <w:sz w:val="20"/>
                                      <w:szCs w:val="20"/>
                                    </w:rPr>
                                  </w:pPr>
                                </w:p>
                              </w:tc>
                              <w:tc>
                                <w:tcPr>
                                  <w:tcW w:w="477" w:type="dxa"/>
                                  <w:gridSpan w:val="3"/>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p>
                              </w:tc>
                              <w:tc>
                                <w:tcPr>
                                  <w:tcW w:w="1001" w:type="dxa"/>
                                  <w:tcBorders>
                                    <w:top w:val="single" w:sz="4" w:space="0" w:color="auto"/>
                                    <w:left w:val="nil"/>
                                    <w:bottom w:val="single" w:sz="4" w:space="0" w:color="auto"/>
                                    <w:right w:val="single" w:sz="4" w:space="0" w:color="auto"/>
                                  </w:tcBorders>
                                  <w:shd w:val="clear" w:color="auto" w:fill="auto"/>
                                  <w:vAlign w:val="center"/>
                                </w:tcPr>
                                <w:p w:rsidR="00FC6378" w:rsidRPr="003804B8" w:rsidRDefault="00FC6378" w:rsidP="00D74F4C">
                                  <w:pPr>
                                    <w:widowControl/>
                                    <w:spacing w:beforeLines="20" w:before="72" w:afterLines="20" w:after="72" w:line="240" w:lineRule="exact"/>
                                    <w:rPr>
                                      <w:rFonts w:ascii="標楷體" w:eastAsia="標楷體" w:hAnsi="標楷體" w:cs="新細明體"/>
                                      <w:color w:val="000000"/>
                                      <w:spacing w:val="-14"/>
                                      <w:kern w:val="0"/>
                                      <w:sz w:val="20"/>
                                      <w:szCs w:val="20"/>
                                    </w:rPr>
                                  </w:pPr>
                                  <w:r w:rsidRPr="00F66D99">
                                    <w:rPr>
                                      <w:rFonts w:ascii="標楷體" w:eastAsia="標楷體" w:hAnsi="標楷體" w:cs="新細明體"/>
                                      <w:spacing w:val="-14"/>
                                      <w:kern w:val="0"/>
                                      <w:sz w:val="20"/>
                                      <w:szCs w:val="20"/>
                                    </w:rPr>
                                    <w:t>較</w:t>
                                  </w:r>
                                  <w:r w:rsidRPr="00F66D99">
                                    <w:rPr>
                                      <w:rFonts w:ascii="標楷體" w:eastAsia="標楷體" w:hAnsi="標楷體" w:cs="新細明體" w:hint="eastAsia"/>
                                      <w:spacing w:val="-14"/>
                                      <w:kern w:val="0"/>
                                      <w:sz w:val="20"/>
                                      <w:szCs w:val="20"/>
                                    </w:rPr>
                                    <w:t>預計招訓增加倍數</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w:t>
                                  </w:r>
                                  <w:r w:rsidRPr="006737A2">
                                    <w:rPr>
                                      <w:rFonts w:ascii="標楷體" w:eastAsia="標楷體" w:hAnsi="標楷體" w:cs="新細明體"/>
                                      <w:kern w:val="0"/>
                                      <w:sz w:val="20"/>
                                      <w:szCs w:val="20"/>
                                    </w:rPr>
                                    <w:t>08</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2.82</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1.15</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2.51</w:t>
                                  </w:r>
                                </w:p>
                              </w:tc>
                            </w:tr>
                            <w:tr w:rsidR="00FC6378" w:rsidTr="008563DC">
                              <w:trPr>
                                <w:trHeight w:val="369"/>
                              </w:trPr>
                              <w:tc>
                                <w:tcPr>
                                  <w:tcW w:w="426" w:type="dxa"/>
                                  <w:vMerge/>
                                  <w:tcBorders>
                                    <w:top w:val="nil"/>
                                    <w:left w:val="single" w:sz="4" w:space="0" w:color="auto"/>
                                    <w:bottom w:val="single" w:sz="4" w:space="0" w:color="auto"/>
                                    <w:right w:val="single" w:sz="4" w:space="0" w:color="auto"/>
                                  </w:tcBorders>
                                  <w:vAlign w:val="center"/>
                                </w:tcPr>
                                <w:p w:rsidR="00FC6378" w:rsidRDefault="00FC6378" w:rsidP="00F66D99">
                                  <w:pPr>
                                    <w:widowControl/>
                                    <w:rPr>
                                      <w:rFonts w:ascii="標楷體" w:eastAsia="標楷體" w:hAnsi="標楷體" w:cs="新細明體"/>
                                      <w:color w:val="000000"/>
                                      <w:kern w:val="0"/>
                                      <w:sz w:val="20"/>
                                      <w:szCs w:val="20"/>
                                    </w:rPr>
                                  </w:pP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就業率</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100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95.8</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63.2</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95.7</w:t>
                                  </w:r>
                                </w:p>
                              </w:tc>
                            </w:tr>
                            <w:tr w:rsidR="00FC6378" w:rsidTr="008563DC">
                              <w:trPr>
                                <w:trHeight w:val="369"/>
                              </w:trPr>
                              <w:tc>
                                <w:tcPr>
                                  <w:tcW w:w="5864" w:type="dxa"/>
                                  <w:gridSpan w:val="9"/>
                                  <w:tcBorders>
                                    <w:top w:val="single" w:sz="4" w:space="0" w:color="auto"/>
                                  </w:tcBorders>
                                  <w:vAlign w:val="center"/>
                                </w:tcPr>
                                <w:p w:rsidR="00FC6378" w:rsidRDefault="00FC6378" w:rsidP="00F66D99">
                                  <w:pPr>
                                    <w:widowControl/>
                                    <w:ind w:leftChars="-73" w:left="-175" w:firstLineChars="97" w:firstLine="175"/>
                                    <w:rPr>
                                      <w:rFonts w:ascii="標楷體" w:eastAsia="標楷體" w:hAnsi="標楷體" w:cs="新細明體"/>
                                      <w:b/>
                                      <w:bCs/>
                                      <w:color w:val="000000"/>
                                      <w:kern w:val="0"/>
                                      <w:sz w:val="18"/>
                                      <w:szCs w:val="18"/>
                                    </w:rPr>
                                  </w:pPr>
                                  <w:r>
                                    <w:rPr>
                                      <w:rFonts w:ascii="標楷體" w:eastAsia="標楷體" w:hAnsi="標楷體" w:cs="新細明體" w:hint="eastAsia"/>
                                      <w:color w:val="000000"/>
                                      <w:kern w:val="0"/>
                                      <w:sz w:val="18"/>
                                      <w:szCs w:val="18"/>
                                    </w:rPr>
                                    <w:t>資料來源：整理自退輔會提供資料。</w:t>
                                  </w:r>
                                </w:p>
                              </w:tc>
                            </w:tr>
                          </w:tbl>
                          <w:p w:rsidR="00FC6378" w:rsidRDefault="00FC637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55.2pt;margin-top:113.1pt;width:306.4pt;height:360.75pt;z-index:2516408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" stroked="f">
                <v:textbox>
                  <w:txbxContent>
                    <w:tbl>
                      <w:tblPr>
                        <w:tblW w:w="5864" w:type="dxa"/>
                        <w:tblLayout w:type="fixed"/>
                        <w:tblCellMar>
                          <w:left w:w="28" w:type="dxa"/>
                          <w:right w:w="28" w:type="dxa"/>
                        </w:tblCellMar>
                        <w:tblLook w:val="04A0" w:firstRow="1" w:lastRow="0" w:firstColumn="1" w:lastColumn="0" w:noHBand="0" w:noVBand="1"/>
                      </w:tblPr>
                      <w:tblGrid>
                        <w:gridCol w:w="426"/>
                        <w:gridCol w:w="413"/>
                        <w:gridCol w:w="12"/>
                        <w:gridCol w:w="52"/>
                        <w:gridCol w:w="1001"/>
                        <w:gridCol w:w="987"/>
                        <w:gridCol w:w="988"/>
                        <w:gridCol w:w="988"/>
                        <w:gridCol w:w="997"/>
                      </w:tblGrid>
                      <w:tr w:rsidR="00FC6378" w:rsidTr="008563DC">
                        <w:trPr>
                          <w:trHeight w:val="369"/>
                        </w:trPr>
                        <w:tc>
                          <w:tcPr>
                            <w:tcW w:w="5864" w:type="dxa"/>
                            <w:gridSpan w:val="9"/>
                            <w:shd w:val="clear" w:color="auto" w:fill="auto"/>
                            <w:vAlign w:val="center"/>
                          </w:tcPr>
                          <w:p w:rsidR="00FC6378" w:rsidRDefault="00FC6378">
                            <w:pPr>
                              <w:widowControl/>
                              <w:jc w:val="center"/>
                              <w:rPr>
                                <w:rFonts w:ascii="標楷體" w:eastAsia="標楷體" w:hAnsi="標楷體" w:cs="新細明體"/>
                                <w:b/>
                                <w:color w:val="000000"/>
                                <w:spacing w:val="-6"/>
                                <w:kern w:val="0"/>
                                <w:sz w:val="20"/>
                                <w:szCs w:val="20"/>
                              </w:rPr>
                            </w:pPr>
                            <w:r>
                              <w:rPr>
                                <w:rFonts w:ascii="標楷體" w:eastAsia="標楷體" w:hAnsi="標楷體" w:cs="新細明體" w:hint="eastAsia"/>
                                <w:b/>
                                <w:color w:val="000000"/>
                                <w:spacing w:val="-6"/>
                                <w:kern w:val="0"/>
                              </w:rPr>
                              <w:t>表1　職訓中心自辦課程招訓及報名人數與就業率情形</w:t>
                            </w:r>
                          </w:p>
                        </w:tc>
                      </w:tr>
                      <w:tr w:rsidR="00FC6378" w:rsidTr="008563DC">
                        <w:trPr>
                          <w:trHeight w:val="369"/>
                        </w:trPr>
                        <w:tc>
                          <w:tcPr>
                            <w:tcW w:w="5864" w:type="dxa"/>
                            <w:gridSpan w:val="9"/>
                            <w:tcBorders>
                              <w:bottom w:val="single" w:sz="4" w:space="0" w:color="auto"/>
                            </w:tcBorders>
                            <w:shd w:val="clear" w:color="auto" w:fill="auto"/>
                            <w:vAlign w:val="center"/>
                          </w:tcPr>
                          <w:p w:rsidR="00FC6378" w:rsidRDefault="00FC6378">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w:t>
                            </w:r>
                            <w:r>
                              <w:rPr>
                                <w:rFonts w:ascii="標楷體" w:eastAsia="標楷體" w:hAnsi="標楷體" w:hint="eastAsia"/>
                                <w:color w:val="000000" w:themeColor="text1"/>
                                <w:sz w:val="20"/>
                                <w:szCs w:val="32"/>
                              </w:rPr>
                              <w:t>：</w:t>
                            </w:r>
                            <w:r>
                              <w:rPr>
                                <w:rFonts w:ascii="標楷體" w:eastAsia="標楷體" w:hAnsi="標楷體" w:cs="新細明體" w:hint="eastAsia"/>
                                <w:color w:val="000000"/>
                                <w:kern w:val="0"/>
                                <w:sz w:val="20"/>
                                <w:szCs w:val="20"/>
                              </w:rPr>
                              <w:t>人、％</w:t>
                            </w:r>
                          </w:p>
                        </w:tc>
                      </w:tr>
                      <w:tr w:rsidR="00FC6378" w:rsidTr="00D74F4C">
                        <w:trPr>
                          <w:trHeight w:val="526"/>
                        </w:trPr>
                        <w:tc>
                          <w:tcPr>
                            <w:tcW w:w="1904" w:type="dxa"/>
                            <w:gridSpan w:val="5"/>
                            <w:tcBorders>
                              <w:top w:val="nil"/>
                              <w:left w:val="single" w:sz="4" w:space="0" w:color="auto"/>
                              <w:bottom w:val="single" w:sz="4" w:space="0" w:color="auto"/>
                              <w:right w:val="single" w:sz="4" w:space="0" w:color="auto"/>
                              <w:tl2br w:val="single" w:sz="4" w:space="0" w:color="auto"/>
                            </w:tcBorders>
                            <w:shd w:val="clear" w:color="auto" w:fill="auto"/>
                            <w:vAlign w:val="center"/>
                          </w:tcPr>
                          <w:p w:rsidR="00FC6378" w:rsidRDefault="00FC6378" w:rsidP="006B762D">
                            <w:pPr>
                              <w:widowControl/>
                              <w:wordWrap w:val="0"/>
                              <w:spacing w:afterLines="20" w:after="72"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班別</w:t>
                            </w:r>
                            <w:r>
                              <w:rPr>
                                <w:rFonts w:ascii="新細明體" w:hAnsi="新細明體" w:cs="新細明體" w:hint="eastAsia"/>
                                <w:color w:val="000000"/>
                                <w:kern w:val="0"/>
                                <w:sz w:val="20"/>
                                <w:szCs w:val="20"/>
                              </w:rPr>
                              <w:t xml:space="preserve">　</w:t>
                            </w:r>
                          </w:p>
                          <w:p w:rsidR="00FC6378" w:rsidRDefault="00FC6378" w:rsidP="006B762D">
                            <w:pPr>
                              <w:widowControl/>
                              <w:spacing w:afterLines="20" w:after="72" w:line="240" w:lineRule="exact"/>
                              <w:rPr>
                                <w:rFonts w:ascii="標楷體" w:eastAsia="標楷體" w:hAnsi="標楷體" w:cs="新細明體"/>
                                <w:color w:val="000000"/>
                                <w:kern w:val="0"/>
                                <w:sz w:val="20"/>
                                <w:szCs w:val="20"/>
                              </w:rPr>
                            </w:pPr>
                            <w:r>
                              <w:rPr>
                                <w:rFonts w:ascii="新細明體" w:hAnsi="新細明體" w:cs="新細明體" w:hint="eastAsia"/>
                                <w:color w:val="000000"/>
                                <w:kern w:val="0"/>
                                <w:sz w:val="20"/>
                                <w:szCs w:val="20"/>
                              </w:rPr>
                              <w:t xml:space="preserve">　</w:t>
                            </w:r>
                            <w:r>
                              <w:rPr>
                                <w:rFonts w:ascii="標楷體" w:eastAsia="標楷體" w:hAnsi="標楷體" w:cs="新細明體" w:hint="eastAsia"/>
                                <w:color w:val="000000"/>
                                <w:kern w:val="0"/>
                                <w:sz w:val="20"/>
                                <w:szCs w:val="20"/>
                              </w:rPr>
                              <w:t>年度</w:t>
                            </w:r>
                          </w:p>
                        </w:tc>
                        <w:tc>
                          <w:tcPr>
                            <w:tcW w:w="987"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冷凍空調</w:t>
                            </w:r>
                            <w:r>
                              <w:rPr>
                                <w:rFonts w:ascii="標楷體" w:eastAsia="標楷體" w:hAnsi="標楷體" w:cs="新細明體" w:hint="eastAsia"/>
                                <w:color w:val="000000"/>
                                <w:spacing w:val="-20"/>
                                <w:kern w:val="0"/>
                                <w:sz w:val="20"/>
                                <w:szCs w:val="20"/>
                              </w:rPr>
                              <w:br/>
                              <w:t>裝修班</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消防安全</w:t>
                            </w:r>
                            <w:r>
                              <w:rPr>
                                <w:rFonts w:ascii="標楷體" w:eastAsia="標楷體" w:hAnsi="標楷體" w:cs="新細明體" w:hint="eastAsia"/>
                                <w:color w:val="000000"/>
                                <w:spacing w:val="-20"/>
                                <w:kern w:val="0"/>
                                <w:sz w:val="20"/>
                                <w:szCs w:val="20"/>
                              </w:rPr>
                              <w:br/>
                              <w:t>設備管理班</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水電能源</w:t>
                            </w:r>
                            <w:r>
                              <w:rPr>
                                <w:rFonts w:ascii="標楷體" w:eastAsia="標楷體" w:hAnsi="標楷體" w:cs="新細明體" w:hint="eastAsia"/>
                                <w:color w:val="000000"/>
                                <w:spacing w:val="-20"/>
                                <w:kern w:val="0"/>
                                <w:sz w:val="20"/>
                                <w:szCs w:val="20"/>
                              </w:rPr>
                              <w:br/>
                              <w:t>工程班</w:t>
                            </w:r>
                          </w:p>
                        </w:tc>
                        <w:tc>
                          <w:tcPr>
                            <w:tcW w:w="997" w:type="dxa"/>
                            <w:tcBorders>
                              <w:top w:val="nil"/>
                              <w:left w:val="nil"/>
                              <w:bottom w:val="single" w:sz="4" w:space="0" w:color="auto"/>
                              <w:right w:val="single" w:sz="4" w:space="0" w:color="auto"/>
                            </w:tcBorders>
                            <w:shd w:val="clear" w:color="auto" w:fill="auto"/>
                            <w:vAlign w:val="center"/>
                          </w:tcPr>
                          <w:p w:rsidR="00FC6378" w:rsidRDefault="00FC6378" w:rsidP="006B762D">
                            <w:pPr>
                              <w:widowControl/>
                              <w:spacing w:afterLines="20" w:after="72" w:line="240" w:lineRule="exact"/>
                              <w:jc w:val="center"/>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數位網路</w:t>
                            </w:r>
                            <w:r>
                              <w:rPr>
                                <w:rFonts w:ascii="標楷體" w:eastAsia="標楷體" w:hAnsi="標楷體" w:cs="新細明體" w:hint="eastAsia"/>
                                <w:color w:val="000000"/>
                                <w:spacing w:val="-20"/>
                                <w:kern w:val="0"/>
                                <w:sz w:val="20"/>
                                <w:szCs w:val="20"/>
                              </w:rPr>
                              <w:br/>
                              <w:t>創意行銷班</w:t>
                            </w:r>
                          </w:p>
                        </w:tc>
                      </w:tr>
                      <w:tr w:rsidR="00FC6378" w:rsidTr="008563DC">
                        <w:trPr>
                          <w:trHeight w:val="369"/>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預計招訓</w:t>
                            </w:r>
                          </w:p>
                        </w:tc>
                        <w:tc>
                          <w:tcPr>
                            <w:tcW w:w="98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60</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w:t>
                            </w:r>
                          </w:p>
                        </w:tc>
                        <w:tc>
                          <w:tcPr>
                            <w:tcW w:w="99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50</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3804B8">
                            <w:pPr>
                              <w:widowControl/>
                              <w:rPr>
                                <w:rFonts w:ascii="標楷體" w:eastAsia="標楷體" w:hAnsi="標楷體" w:cs="新細明體"/>
                                <w:color w:val="000000"/>
                                <w:kern w:val="0"/>
                                <w:sz w:val="20"/>
                                <w:szCs w:val="20"/>
                              </w:rPr>
                            </w:pPr>
                          </w:p>
                        </w:tc>
                        <w:tc>
                          <w:tcPr>
                            <w:tcW w:w="1478" w:type="dxa"/>
                            <w:gridSpan w:val="4"/>
                            <w:tcBorders>
                              <w:top w:val="nil"/>
                              <w:left w:val="nil"/>
                              <w:right w:val="single" w:sz="4" w:space="0" w:color="auto"/>
                            </w:tcBorders>
                            <w:shd w:val="clear" w:color="auto" w:fill="auto"/>
                            <w:vAlign w:val="center"/>
                          </w:tcPr>
                          <w:p w:rsidR="00FC6378" w:rsidRPr="00331739" w:rsidRDefault="00FC6378" w:rsidP="00D74F4C">
                            <w:pPr>
                              <w:widowControl/>
                              <w:spacing w:line="280" w:lineRule="exact"/>
                              <w:rPr>
                                <w:rFonts w:ascii="標楷體" w:eastAsia="標楷體" w:hAnsi="標楷體" w:cs="新細明體"/>
                                <w:color w:val="000000"/>
                                <w:spacing w:val="-14"/>
                                <w:kern w:val="0"/>
                                <w:sz w:val="20"/>
                                <w:szCs w:val="20"/>
                              </w:rPr>
                            </w:pPr>
                            <w:r w:rsidRPr="00331739">
                              <w:rPr>
                                <w:rFonts w:ascii="標楷體" w:eastAsia="標楷體" w:hAnsi="標楷體" w:cs="新細明體" w:hint="eastAsia"/>
                                <w:color w:val="000000"/>
                                <w:spacing w:val="-14"/>
                                <w:kern w:val="0"/>
                                <w:sz w:val="20"/>
                                <w:szCs w:val="20"/>
                              </w:rPr>
                              <w:t>實際報名</w:t>
                            </w:r>
                          </w:p>
                        </w:tc>
                        <w:tc>
                          <w:tcPr>
                            <w:tcW w:w="98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133</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163</w:t>
                            </w:r>
                          </w:p>
                        </w:tc>
                        <w:tc>
                          <w:tcPr>
                            <w:tcW w:w="988"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171</w:t>
                            </w:r>
                          </w:p>
                        </w:tc>
                        <w:tc>
                          <w:tcPr>
                            <w:tcW w:w="997" w:type="dxa"/>
                            <w:tcBorders>
                              <w:top w:val="nil"/>
                              <w:left w:val="nil"/>
                              <w:bottom w:val="single" w:sz="4" w:space="0" w:color="auto"/>
                              <w:right w:val="single" w:sz="4" w:space="0" w:color="auto"/>
                            </w:tcBorders>
                            <w:shd w:val="clear" w:color="auto" w:fill="auto"/>
                            <w:vAlign w:val="center"/>
                          </w:tcPr>
                          <w:p w:rsidR="00FC6378" w:rsidRDefault="00FC6378" w:rsidP="00D74F4C">
                            <w:pPr>
                              <w:widowControl/>
                              <w:spacing w:line="280" w:lineRule="exact"/>
                              <w:ind w:rightChars="20" w:right="48"/>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154</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6737A2">
                            <w:pPr>
                              <w:widowControl/>
                              <w:rPr>
                                <w:rFonts w:ascii="標楷體" w:eastAsia="標楷體" w:hAnsi="標楷體" w:cs="新細明體"/>
                                <w:color w:val="000000"/>
                                <w:kern w:val="0"/>
                                <w:sz w:val="20"/>
                                <w:szCs w:val="20"/>
                              </w:rPr>
                            </w:pPr>
                          </w:p>
                        </w:tc>
                        <w:tc>
                          <w:tcPr>
                            <w:tcW w:w="425" w:type="dxa"/>
                            <w:gridSpan w:val="2"/>
                            <w:tcBorders>
                              <w:left w:val="nil"/>
                              <w:bottom w:val="single" w:sz="4" w:space="0" w:color="auto"/>
                              <w:right w:val="single" w:sz="4" w:space="0" w:color="auto"/>
                            </w:tcBorders>
                            <w:shd w:val="clear" w:color="auto" w:fill="auto"/>
                            <w:vAlign w:val="center"/>
                          </w:tcPr>
                          <w:p w:rsidR="00FC6378" w:rsidRPr="00331739" w:rsidRDefault="00FC6378" w:rsidP="00D74F4C">
                            <w:pPr>
                              <w:widowControl/>
                              <w:spacing w:line="280" w:lineRule="exact"/>
                              <w:rPr>
                                <w:rFonts w:ascii="標楷體" w:eastAsia="標楷體" w:hAnsi="標楷體" w:cs="新細明體"/>
                                <w:color w:val="FF0000"/>
                                <w:spacing w:val="-14"/>
                                <w:kern w:val="0"/>
                                <w:sz w:val="20"/>
                                <w:szCs w:val="20"/>
                              </w:rPr>
                            </w:pPr>
                          </w:p>
                        </w:tc>
                        <w:tc>
                          <w:tcPr>
                            <w:tcW w:w="1053" w:type="dxa"/>
                            <w:gridSpan w:val="2"/>
                            <w:tcBorders>
                              <w:top w:val="single" w:sz="4" w:space="0" w:color="auto"/>
                              <w:left w:val="nil"/>
                              <w:bottom w:val="single" w:sz="4" w:space="0" w:color="auto"/>
                              <w:right w:val="single" w:sz="4" w:space="0" w:color="auto"/>
                            </w:tcBorders>
                            <w:shd w:val="clear" w:color="auto" w:fill="auto"/>
                            <w:vAlign w:val="center"/>
                          </w:tcPr>
                          <w:p w:rsidR="00FC6378" w:rsidRPr="00331739" w:rsidRDefault="00FC6378" w:rsidP="00D74F4C">
                            <w:pPr>
                              <w:widowControl/>
                              <w:spacing w:beforeLines="20" w:before="72" w:afterLines="20" w:after="72" w:line="240" w:lineRule="exact"/>
                              <w:rPr>
                                <w:rFonts w:ascii="標楷體" w:eastAsia="標楷體" w:hAnsi="標楷體" w:cs="新細明體"/>
                                <w:color w:val="FF0000"/>
                                <w:spacing w:val="-14"/>
                                <w:kern w:val="0"/>
                                <w:sz w:val="20"/>
                                <w:szCs w:val="20"/>
                              </w:rPr>
                            </w:pPr>
                            <w:r w:rsidRPr="00D74F4C">
                              <w:rPr>
                                <w:rFonts w:ascii="標楷體" w:eastAsia="標楷體" w:hAnsi="標楷體" w:cs="新細明體"/>
                                <w:spacing w:val="-14"/>
                                <w:kern w:val="0"/>
                                <w:sz w:val="20"/>
                                <w:szCs w:val="20"/>
                              </w:rPr>
                              <w:t>較</w:t>
                            </w:r>
                            <w:r w:rsidRPr="00D74F4C">
                              <w:rPr>
                                <w:rFonts w:ascii="標楷體" w:eastAsia="標楷體" w:hAnsi="標楷體" w:cs="新細明體" w:hint="eastAsia"/>
                                <w:spacing w:val="-14"/>
                                <w:kern w:val="0"/>
                                <w:sz w:val="20"/>
                                <w:szCs w:val="20"/>
                              </w:rPr>
                              <w:t>預計招訓增加倍數</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1.22</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2.26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2.42</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2.08</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就業率</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94.4</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87.9</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93.6</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90.5</w:t>
                            </w:r>
                          </w:p>
                        </w:tc>
                      </w:tr>
                      <w:tr w:rsidR="00FC6378" w:rsidTr="008563DC">
                        <w:trPr>
                          <w:trHeight w:val="369"/>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預計招訓</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40</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實際報名</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96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183</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197</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104</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6737A2">
                            <w:pPr>
                              <w:widowControl/>
                              <w:rPr>
                                <w:rFonts w:ascii="標楷體" w:eastAsia="標楷體" w:hAnsi="標楷體" w:cs="新細明體"/>
                                <w:color w:val="000000"/>
                                <w:kern w:val="0"/>
                                <w:sz w:val="20"/>
                                <w:szCs w:val="20"/>
                              </w:rPr>
                            </w:pPr>
                          </w:p>
                        </w:tc>
                        <w:tc>
                          <w:tcPr>
                            <w:tcW w:w="413" w:type="dxa"/>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p>
                        </w:tc>
                        <w:tc>
                          <w:tcPr>
                            <w:tcW w:w="1065" w:type="dxa"/>
                            <w:gridSpan w:val="3"/>
                            <w:tcBorders>
                              <w:top w:val="single" w:sz="4" w:space="0" w:color="auto"/>
                              <w:left w:val="nil"/>
                              <w:bottom w:val="single" w:sz="4" w:space="0" w:color="auto"/>
                              <w:right w:val="single" w:sz="4" w:space="0" w:color="auto"/>
                            </w:tcBorders>
                            <w:shd w:val="clear" w:color="auto" w:fill="auto"/>
                            <w:vAlign w:val="center"/>
                          </w:tcPr>
                          <w:p w:rsidR="00FC6378" w:rsidRPr="003804B8" w:rsidRDefault="00FC6378" w:rsidP="00D74F4C">
                            <w:pPr>
                              <w:widowControl/>
                              <w:spacing w:beforeLines="20" w:before="72" w:afterLines="20" w:after="72" w:line="240" w:lineRule="exact"/>
                              <w:rPr>
                                <w:rFonts w:ascii="標楷體" w:eastAsia="標楷體" w:hAnsi="標楷體" w:cs="新細明體"/>
                                <w:color w:val="000000"/>
                                <w:spacing w:val="-14"/>
                                <w:kern w:val="0"/>
                                <w:sz w:val="20"/>
                                <w:szCs w:val="20"/>
                              </w:rPr>
                            </w:pPr>
                            <w:r w:rsidRPr="00F66D99">
                              <w:rPr>
                                <w:rFonts w:ascii="標楷體" w:eastAsia="標楷體" w:hAnsi="標楷體" w:cs="新細明體"/>
                                <w:spacing w:val="-14"/>
                                <w:kern w:val="0"/>
                                <w:sz w:val="20"/>
                                <w:szCs w:val="20"/>
                              </w:rPr>
                              <w:t>較</w:t>
                            </w:r>
                            <w:r w:rsidRPr="00F66D99">
                              <w:rPr>
                                <w:rFonts w:ascii="標楷體" w:eastAsia="標楷體" w:hAnsi="標楷體" w:cs="新細明體" w:hint="eastAsia"/>
                                <w:spacing w:val="-14"/>
                                <w:kern w:val="0"/>
                                <w:sz w:val="20"/>
                                <w:szCs w:val="20"/>
                              </w:rPr>
                              <w:t>預計招訓增加倍數</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0.92</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2.66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2.94</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1.6</w:t>
                            </w:r>
                            <w:r w:rsidRPr="006737A2">
                              <w:rPr>
                                <w:rFonts w:ascii="標楷體" w:eastAsia="標楷體" w:hAnsi="標楷體" w:cs="新細明體"/>
                                <w:kern w:val="0"/>
                                <w:sz w:val="20"/>
                                <w:szCs w:val="20"/>
                              </w:rPr>
                              <w:t>0</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就業率</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97.8</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83.6</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90.5</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91.3</w:t>
                            </w:r>
                          </w:p>
                        </w:tc>
                      </w:tr>
                      <w:tr w:rsidR="00FC6378" w:rsidTr="008563DC">
                        <w:trPr>
                          <w:trHeight w:val="369"/>
                        </w:trPr>
                        <w:tc>
                          <w:tcPr>
                            <w:tcW w:w="426" w:type="dxa"/>
                            <w:vMerge w:val="restart"/>
                            <w:tcBorders>
                              <w:top w:val="nil"/>
                              <w:left w:val="single" w:sz="4" w:space="0" w:color="auto"/>
                              <w:bottom w:val="single" w:sz="4" w:space="0" w:color="000000"/>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預計招訓</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40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50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75</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75</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pPr>
                              <w:widowControl/>
                              <w:rPr>
                                <w:rFonts w:ascii="標楷體" w:eastAsia="標楷體" w:hAnsi="標楷體" w:cs="新細明體"/>
                                <w:color w:val="000000"/>
                                <w:kern w:val="0"/>
                                <w:sz w:val="20"/>
                                <w:szCs w:val="20"/>
                              </w:rPr>
                            </w:pPr>
                          </w:p>
                        </w:tc>
                        <w:tc>
                          <w:tcPr>
                            <w:tcW w:w="1478" w:type="dxa"/>
                            <w:gridSpan w:val="4"/>
                            <w:tcBorders>
                              <w:top w:val="nil"/>
                              <w:left w:val="nil"/>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實際報名</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123</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191</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161</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263</w:t>
                            </w:r>
                          </w:p>
                        </w:tc>
                      </w:tr>
                      <w:tr w:rsidR="00FC6378" w:rsidTr="008563DC">
                        <w:trPr>
                          <w:trHeight w:val="369"/>
                        </w:trPr>
                        <w:tc>
                          <w:tcPr>
                            <w:tcW w:w="426" w:type="dxa"/>
                            <w:vMerge/>
                            <w:tcBorders>
                              <w:top w:val="nil"/>
                              <w:left w:val="single" w:sz="4" w:space="0" w:color="auto"/>
                              <w:bottom w:val="single" w:sz="4" w:space="0" w:color="000000"/>
                              <w:right w:val="single" w:sz="4" w:space="0" w:color="auto"/>
                            </w:tcBorders>
                            <w:vAlign w:val="center"/>
                          </w:tcPr>
                          <w:p w:rsidR="00FC6378" w:rsidRDefault="00FC6378" w:rsidP="00F66D99">
                            <w:pPr>
                              <w:widowControl/>
                              <w:rPr>
                                <w:rFonts w:ascii="標楷體" w:eastAsia="標楷體" w:hAnsi="標楷體" w:cs="新細明體"/>
                                <w:color w:val="000000"/>
                                <w:kern w:val="0"/>
                                <w:sz w:val="20"/>
                                <w:szCs w:val="20"/>
                              </w:rPr>
                            </w:pPr>
                          </w:p>
                        </w:tc>
                        <w:tc>
                          <w:tcPr>
                            <w:tcW w:w="477" w:type="dxa"/>
                            <w:gridSpan w:val="3"/>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p>
                        </w:tc>
                        <w:tc>
                          <w:tcPr>
                            <w:tcW w:w="1001" w:type="dxa"/>
                            <w:tcBorders>
                              <w:top w:val="single" w:sz="4" w:space="0" w:color="auto"/>
                              <w:left w:val="nil"/>
                              <w:bottom w:val="single" w:sz="4" w:space="0" w:color="auto"/>
                              <w:right w:val="single" w:sz="4" w:space="0" w:color="auto"/>
                            </w:tcBorders>
                            <w:shd w:val="clear" w:color="auto" w:fill="auto"/>
                            <w:vAlign w:val="center"/>
                          </w:tcPr>
                          <w:p w:rsidR="00FC6378" w:rsidRPr="003804B8" w:rsidRDefault="00FC6378" w:rsidP="00D74F4C">
                            <w:pPr>
                              <w:widowControl/>
                              <w:spacing w:beforeLines="20" w:before="72" w:afterLines="20" w:after="72" w:line="240" w:lineRule="exact"/>
                              <w:rPr>
                                <w:rFonts w:ascii="標楷體" w:eastAsia="標楷體" w:hAnsi="標楷體" w:cs="新細明體"/>
                                <w:color w:val="000000"/>
                                <w:spacing w:val="-14"/>
                                <w:kern w:val="0"/>
                                <w:sz w:val="20"/>
                                <w:szCs w:val="20"/>
                              </w:rPr>
                            </w:pPr>
                            <w:r w:rsidRPr="00F66D99">
                              <w:rPr>
                                <w:rFonts w:ascii="標楷體" w:eastAsia="標楷體" w:hAnsi="標楷體" w:cs="新細明體"/>
                                <w:spacing w:val="-14"/>
                                <w:kern w:val="0"/>
                                <w:sz w:val="20"/>
                                <w:szCs w:val="20"/>
                              </w:rPr>
                              <w:t>較</w:t>
                            </w:r>
                            <w:r w:rsidRPr="00F66D99">
                              <w:rPr>
                                <w:rFonts w:ascii="標楷體" w:eastAsia="標楷體" w:hAnsi="標楷體" w:cs="新細明體" w:hint="eastAsia"/>
                                <w:spacing w:val="-14"/>
                                <w:kern w:val="0"/>
                                <w:sz w:val="20"/>
                                <w:szCs w:val="20"/>
                              </w:rPr>
                              <w:t>預計招訓增加倍數</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w:t>
                            </w:r>
                            <w:r w:rsidRPr="006737A2">
                              <w:rPr>
                                <w:rFonts w:ascii="標楷體" w:eastAsia="標楷體" w:hAnsi="標楷體" w:cs="新細明體"/>
                                <w:kern w:val="0"/>
                                <w:sz w:val="20"/>
                                <w:szCs w:val="20"/>
                              </w:rPr>
                              <w:t>08</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2.82</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1.15</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kern w:val="0"/>
                                <w:sz w:val="20"/>
                                <w:szCs w:val="20"/>
                              </w:rPr>
                            </w:pPr>
                            <w:r w:rsidRPr="006737A2">
                              <w:rPr>
                                <w:rFonts w:ascii="標楷體" w:eastAsia="標楷體" w:hAnsi="標楷體" w:cs="新細明體" w:hint="eastAsia"/>
                                <w:kern w:val="0"/>
                                <w:sz w:val="20"/>
                                <w:szCs w:val="20"/>
                              </w:rPr>
                              <w:t>2.51</w:t>
                            </w:r>
                          </w:p>
                        </w:tc>
                      </w:tr>
                      <w:tr w:rsidR="00FC6378" w:rsidTr="008563DC">
                        <w:trPr>
                          <w:trHeight w:val="369"/>
                        </w:trPr>
                        <w:tc>
                          <w:tcPr>
                            <w:tcW w:w="426" w:type="dxa"/>
                            <w:vMerge/>
                            <w:tcBorders>
                              <w:top w:val="nil"/>
                              <w:left w:val="single" w:sz="4" w:space="0" w:color="auto"/>
                              <w:bottom w:val="single" w:sz="4" w:space="0" w:color="auto"/>
                              <w:right w:val="single" w:sz="4" w:space="0" w:color="auto"/>
                            </w:tcBorders>
                            <w:vAlign w:val="center"/>
                          </w:tcPr>
                          <w:p w:rsidR="00FC6378" w:rsidRDefault="00FC6378" w:rsidP="00F66D99">
                            <w:pPr>
                              <w:widowControl/>
                              <w:rPr>
                                <w:rFonts w:ascii="標楷體" w:eastAsia="標楷體" w:hAnsi="標楷體" w:cs="新細明體"/>
                                <w:color w:val="000000"/>
                                <w:kern w:val="0"/>
                                <w:sz w:val="20"/>
                                <w:szCs w:val="20"/>
                              </w:rPr>
                            </w:pPr>
                          </w:p>
                        </w:tc>
                        <w:tc>
                          <w:tcPr>
                            <w:tcW w:w="1478" w:type="dxa"/>
                            <w:gridSpan w:val="4"/>
                            <w:tcBorders>
                              <w:top w:val="nil"/>
                              <w:left w:val="nil"/>
                              <w:bottom w:val="single" w:sz="4" w:space="0" w:color="auto"/>
                              <w:right w:val="single" w:sz="4" w:space="0" w:color="auto"/>
                            </w:tcBorders>
                            <w:shd w:val="clear" w:color="auto" w:fill="auto"/>
                            <w:vAlign w:val="center"/>
                          </w:tcPr>
                          <w:p w:rsidR="00FC6378" w:rsidRPr="003804B8" w:rsidRDefault="00FC6378" w:rsidP="00D74F4C">
                            <w:pPr>
                              <w:widowControl/>
                              <w:spacing w:line="280" w:lineRule="exact"/>
                              <w:rPr>
                                <w:rFonts w:ascii="標楷體" w:eastAsia="標楷體" w:hAnsi="標楷體" w:cs="新細明體"/>
                                <w:color w:val="000000"/>
                                <w:spacing w:val="-14"/>
                                <w:kern w:val="0"/>
                                <w:sz w:val="20"/>
                                <w:szCs w:val="20"/>
                              </w:rPr>
                            </w:pPr>
                            <w:r w:rsidRPr="003804B8">
                              <w:rPr>
                                <w:rFonts w:ascii="標楷體" w:eastAsia="標楷體" w:hAnsi="標楷體" w:cs="新細明體" w:hint="eastAsia"/>
                                <w:color w:val="000000"/>
                                <w:spacing w:val="-14"/>
                                <w:kern w:val="0"/>
                                <w:sz w:val="20"/>
                                <w:szCs w:val="20"/>
                              </w:rPr>
                              <w:t>就業率</w:t>
                            </w:r>
                          </w:p>
                        </w:tc>
                        <w:tc>
                          <w:tcPr>
                            <w:tcW w:w="98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100</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95.8</w:t>
                            </w:r>
                          </w:p>
                        </w:tc>
                        <w:tc>
                          <w:tcPr>
                            <w:tcW w:w="988"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63.2</w:t>
                            </w:r>
                          </w:p>
                        </w:tc>
                        <w:tc>
                          <w:tcPr>
                            <w:tcW w:w="997" w:type="dxa"/>
                            <w:tcBorders>
                              <w:top w:val="nil"/>
                              <w:left w:val="nil"/>
                              <w:bottom w:val="single" w:sz="4" w:space="0" w:color="auto"/>
                              <w:right w:val="single" w:sz="4" w:space="0" w:color="auto"/>
                            </w:tcBorders>
                            <w:shd w:val="clear" w:color="auto" w:fill="auto"/>
                            <w:vAlign w:val="center"/>
                          </w:tcPr>
                          <w:p w:rsidR="00FC6378" w:rsidRPr="006737A2" w:rsidRDefault="00FC6378" w:rsidP="00D74F4C">
                            <w:pPr>
                              <w:widowControl/>
                              <w:spacing w:line="280" w:lineRule="exact"/>
                              <w:ind w:rightChars="20" w:right="48"/>
                              <w:jc w:val="right"/>
                              <w:rPr>
                                <w:rFonts w:ascii="標楷體" w:eastAsia="標楷體" w:hAnsi="標楷體" w:cs="新細明體"/>
                                <w:bCs/>
                                <w:kern w:val="0"/>
                                <w:sz w:val="20"/>
                                <w:szCs w:val="20"/>
                              </w:rPr>
                            </w:pPr>
                            <w:r w:rsidRPr="006737A2">
                              <w:rPr>
                                <w:rFonts w:ascii="標楷體" w:eastAsia="標楷體" w:hAnsi="標楷體" w:cs="新細明體" w:hint="eastAsia"/>
                                <w:bCs/>
                                <w:kern w:val="0"/>
                                <w:sz w:val="20"/>
                                <w:szCs w:val="20"/>
                              </w:rPr>
                              <w:t>95.7</w:t>
                            </w:r>
                          </w:p>
                        </w:tc>
                      </w:tr>
                      <w:tr w:rsidR="00FC6378" w:rsidTr="008563DC">
                        <w:trPr>
                          <w:trHeight w:val="369"/>
                        </w:trPr>
                        <w:tc>
                          <w:tcPr>
                            <w:tcW w:w="5864" w:type="dxa"/>
                            <w:gridSpan w:val="9"/>
                            <w:tcBorders>
                              <w:top w:val="single" w:sz="4" w:space="0" w:color="auto"/>
                            </w:tcBorders>
                            <w:vAlign w:val="center"/>
                          </w:tcPr>
                          <w:p w:rsidR="00FC6378" w:rsidRDefault="00FC6378" w:rsidP="00F66D99">
                            <w:pPr>
                              <w:widowControl/>
                              <w:ind w:leftChars="-73" w:left="-175" w:firstLineChars="97" w:firstLine="175"/>
                              <w:rPr>
                                <w:rFonts w:ascii="標楷體" w:eastAsia="標楷體" w:hAnsi="標楷體" w:cs="新細明體"/>
                                <w:b/>
                                <w:bCs/>
                                <w:color w:val="000000"/>
                                <w:kern w:val="0"/>
                                <w:sz w:val="18"/>
                                <w:szCs w:val="18"/>
                              </w:rPr>
                            </w:pPr>
                            <w:r>
                              <w:rPr>
                                <w:rFonts w:ascii="標楷體" w:eastAsia="標楷體" w:hAnsi="標楷體" w:cs="新細明體" w:hint="eastAsia"/>
                                <w:color w:val="000000"/>
                                <w:kern w:val="0"/>
                                <w:sz w:val="18"/>
                                <w:szCs w:val="18"/>
                              </w:rPr>
                              <w:t>資料來源：整理自退輔會提供資料。</w:t>
                            </w:r>
                          </w:p>
                        </w:tc>
                      </w:tr>
                    </w:tbl>
                    <w:p w:rsidR="00FC6378" w:rsidRDefault="00FC6378"/>
                  </w:txbxContent>
                </v:textbox>
                <w10:wrap type="square" anchorx="margin"/>
              </v:shape>
            </w:pict>
          </mc:Fallback>
        </mc:AlternateContent>
      </w:r>
      <w:r w:rsidRPr="003B006D">
        <w:rPr>
          <w:rFonts w:ascii="標楷體" w:eastAsia="標楷體" w:hAnsi="標楷體" w:hint="eastAsia"/>
          <w:b/>
        </w:rPr>
        <w:t xml:space="preserve">C.　</w:t>
      </w:r>
      <w:r w:rsidR="002E3F7F" w:rsidRPr="0072496E">
        <w:rPr>
          <w:rFonts w:ascii="標楷體" w:eastAsia="標楷體" w:hAnsi="標楷體" w:hint="eastAsia"/>
          <w:b/>
        </w:rPr>
        <w:t>職訓中心近3年度部分自辦班隊報名人數超逾招訓人數，且訓後就業率高，允宜研議規劃增開相關訓練班隊之可行性：</w:t>
      </w:r>
      <w:r w:rsidR="002E3F7F" w:rsidRPr="0096352B">
        <w:rPr>
          <w:rFonts w:ascii="標楷體" w:eastAsia="標楷體" w:hAnsi="標楷體" w:hint="eastAsia"/>
        </w:rPr>
        <w:t>職訓中心開辦多元職訓課程，以協助榮民（眷）、第二類退除役官兵及屆退官兵精進專業，適才適所就業或轉業。</w:t>
      </w:r>
      <w:r w:rsidR="002E3F7F" w:rsidRPr="00E131A2">
        <w:rPr>
          <w:rFonts w:ascii="標楷體" w:eastAsia="標楷體" w:hAnsi="標楷體" w:hint="eastAsia"/>
        </w:rPr>
        <w:t>經查該中心109至111年度部分自辦訓練班隊報名人數較預計招訓人數增加</w:t>
      </w:r>
      <w:r w:rsidR="00952861">
        <w:rPr>
          <w:rFonts w:ascii="標楷體" w:eastAsia="標楷體" w:hAnsi="標楷體" w:hint="eastAsia"/>
        </w:rPr>
        <w:t>0</w:t>
      </w:r>
      <w:r w:rsidR="002E3F7F" w:rsidRPr="00E131A2">
        <w:rPr>
          <w:rFonts w:ascii="標楷體" w:eastAsia="標楷體" w:hAnsi="標楷體"/>
        </w:rPr>
        <w:t>.92</w:t>
      </w:r>
      <w:r w:rsidR="002E3F7F" w:rsidRPr="00E131A2">
        <w:rPr>
          <w:rFonts w:ascii="標楷體" w:eastAsia="標楷體" w:hAnsi="標楷體" w:hint="eastAsia"/>
        </w:rPr>
        <w:t>至</w:t>
      </w:r>
      <w:r w:rsidR="00952861">
        <w:rPr>
          <w:rFonts w:ascii="標楷體" w:eastAsia="標楷體" w:hAnsi="標楷體" w:hint="eastAsia"/>
        </w:rPr>
        <w:t>2</w:t>
      </w:r>
      <w:r w:rsidR="002E3F7F" w:rsidRPr="00E131A2">
        <w:rPr>
          <w:rFonts w:ascii="標楷體" w:eastAsia="標楷體" w:hAnsi="標楷體" w:hint="eastAsia"/>
        </w:rPr>
        <w:t>.94倍（表1），如：冷凍空調裝修班、消防安全設備管理班、水電能源工程班、數位網路創意行銷班等班隊，且各該年度之訓後就業率介於63.2％至100％之間，惟上開班隊規劃開班數及招訓人數每年均相同，未能審酌退除役官兵參訓需求及就業市場人才需求機動調整增加相關訓練班隊，</w:t>
      </w:r>
      <w:r w:rsidR="002E3F7F" w:rsidRPr="00E131A2">
        <w:rPr>
          <w:rFonts w:ascii="標楷體" w:eastAsia="標楷體" w:hAnsi="標楷體" w:hint="eastAsia"/>
          <w:szCs w:val="32"/>
        </w:rPr>
        <w:t>經函請退輔會</w:t>
      </w:r>
      <w:r w:rsidR="002E3F7F" w:rsidRPr="00E131A2">
        <w:rPr>
          <w:rFonts w:ascii="標楷體" w:eastAsia="標楷體" w:hAnsi="標楷體" w:hint="eastAsia"/>
        </w:rPr>
        <w:t>檢討研謀改善，以滿足退除役官兵職訓需求，增加其就業機會。</w:t>
      </w:r>
      <w:r w:rsidR="002E3F7F" w:rsidRPr="00354DD4">
        <w:rPr>
          <w:rFonts w:ascii="標楷體" w:eastAsia="標楷體" w:hAnsi="標楷體" w:hint="eastAsia"/>
        </w:rPr>
        <w:t>據復：</w:t>
      </w:r>
      <w:r w:rsidR="00354DD4" w:rsidRPr="00354DD4">
        <w:rPr>
          <w:rFonts w:ascii="標楷體" w:eastAsia="標楷體" w:hAnsi="標楷體" w:hint="eastAsia"/>
        </w:rPr>
        <w:t>已針對報名人數較多之班隊</w:t>
      </w:r>
      <w:r w:rsidR="00354DD4" w:rsidRPr="00354DD4">
        <w:rPr>
          <w:rFonts w:ascii="標楷體" w:eastAsia="標楷體" w:hAnsi="標楷體"/>
        </w:rPr>
        <w:t>盤點訓練崗位，採最大訓額錄訓</w:t>
      </w:r>
      <w:r w:rsidR="00354DD4" w:rsidRPr="00354DD4">
        <w:rPr>
          <w:rFonts w:ascii="標楷體" w:eastAsia="標楷體" w:hAnsi="標楷體" w:hint="eastAsia"/>
        </w:rPr>
        <w:t>，</w:t>
      </w:r>
      <w:r w:rsidR="00354DD4" w:rsidRPr="00CA10B9">
        <w:rPr>
          <w:rFonts w:ascii="標楷體" w:eastAsia="標楷體" w:hAnsi="標楷體" w:hint="eastAsia"/>
        </w:rPr>
        <w:t>並</w:t>
      </w:r>
      <w:r w:rsidR="00354DD4" w:rsidRPr="00CA10B9">
        <w:rPr>
          <w:rFonts w:ascii="標楷體" w:eastAsia="標楷體" w:hAnsi="標楷體"/>
        </w:rPr>
        <w:t>研</w:t>
      </w:r>
      <w:r w:rsidR="00354DD4" w:rsidRPr="00CA10B9">
        <w:rPr>
          <w:rFonts w:ascii="標楷體" w:eastAsia="標楷體" w:hAnsi="標楷體" w:hint="eastAsia"/>
        </w:rPr>
        <w:t>議</w:t>
      </w:r>
      <w:r w:rsidR="00354DD4" w:rsidRPr="00CA10B9">
        <w:rPr>
          <w:rFonts w:ascii="標楷體" w:eastAsia="標楷體" w:hAnsi="標楷體"/>
        </w:rPr>
        <w:t>於</w:t>
      </w:r>
      <w:r w:rsidR="00CA10B9" w:rsidRPr="00CA10B9">
        <w:rPr>
          <w:rFonts w:ascii="標楷體" w:eastAsia="標楷體" w:hAnsi="標楷體" w:hint="eastAsia"/>
        </w:rPr>
        <w:t>該會之</w:t>
      </w:r>
      <w:r w:rsidR="00354DD4" w:rsidRPr="00CA10B9">
        <w:rPr>
          <w:rFonts w:ascii="標楷體" w:eastAsia="標楷體" w:hAnsi="標楷體"/>
        </w:rPr>
        <w:t>職業訓練網增加參訓順序之選項，反映實際職訓需求</w:t>
      </w:r>
      <w:r w:rsidR="002E3F7F" w:rsidRPr="00354DD4">
        <w:rPr>
          <w:rFonts w:ascii="標楷體" w:eastAsia="標楷體" w:hAnsi="標楷體" w:hint="eastAsia"/>
        </w:rPr>
        <w:t>。</w:t>
      </w:r>
    </w:p>
    <w:p w:rsidR="00462B9D" w:rsidRPr="003B006D" w:rsidRDefault="00801B24" w:rsidP="004A3D24">
      <w:pPr>
        <w:overflowPunct w:val="0"/>
        <w:adjustRightInd w:val="0"/>
        <w:snapToGrid w:val="0"/>
        <w:spacing w:line="560" w:lineRule="exact"/>
        <w:ind w:firstLineChars="700" w:firstLine="1682"/>
        <w:jc w:val="both"/>
        <w:rPr>
          <w:rFonts w:ascii="標楷體" w:eastAsia="標楷體" w:hAnsi="標楷體"/>
        </w:rPr>
      </w:pPr>
      <w:r w:rsidRPr="003B006D">
        <w:rPr>
          <w:rFonts w:ascii="標楷體" w:eastAsia="標楷體" w:hAnsi="標楷體"/>
          <w:b/>
        </w:rPr>
        <w:t>D</w:t>
      </w:r>
      <w:r w:rsidRPr="003B006D">
        <w:rPr>
          <w:rFonts w:ascii="標楷體" w:eastAsia="標楷體" w:hAnsi="標楷體" w:hint="eastAsia"/>
          <w:b/>
        </w:rPr>
        <w:t xml:space="preserve">.　</w:t>
      </w:r>
      <w:r w:rsidR="002E3F7F" w:rsidRPr="00E131A2">
        <w:rPr>
          <w:rFonts w:ascii="標楷體" w:eastAsia="標楷體" w:hAnsi="標楷體" w:cs="新細明體" w:hint="eastAsia"/>
          <w:b/>
          <w:bCs/>
        </w:rPr>
        <w:t>委外訓練課程近半數未達招訓人數或無廠商投標，無法開班，允宜檢討改善：</w:t>
      </w:r>
      <w:r w:rsidR="002E3F7F" w:rsidRPr="00E131A2">
        <w:rPr>
          <w:rFonts w:ascii="標楷體" w:eastAsia="標楷體" w:hAnsi="標楷體" w:cs="新細明體" w:hint="eastAsia"/>
          <w:bCs/>
        </w:rPr>
        <w:t>職訓中心111年度開辦委外訓練30班，預計招訓935人，預算經費2,629萬餘元，其中因班次未達招訓人數或無廠商投標，致停止開班者，計有智慧物流與冷鏈管理（臺北班）等14班隊，停班率近5成；嗣於111年8月陳報退輔會增開14班隊，有時尚造型快剪（新北班）等4</w:t>
      </w:r>
      <w:r w:rsidR="002E3F7F" w:rsidRPr="00E131A2">
        <w:rPr>
          <w:rFonts w:ascii="標楷體" w:eastAsia="標楷體" w:hAnsi="標楷體" w:cs="新細明體" w:hint="eastAsia"/>
          <w:bCs/>
        </w:rPr>
        <w:lastRenderedPageBreak/>
        <w:t>班隊，亦因上開原因無法開班。嗣據勞動部110年第4次人力需求調查結果顯示，各類人力需求以營建、品質檢查、維修技術、操作技術、組裝、駕駛及移運設備操作等工作人員，淨增加2.6萬人較多。惟查該中心規劃開設未成之課程</w:t>
      </w:r>
      <w:r w:rsidR="002B5EDD">
        <w:rPr>
          <w:rFonts w:ascii="標楷體" w:eastAsia="標楷體" w:hAnsi="標楷體" w:cs="新細明體" w:hint="eastAsia"/>
          <w:bCs/>
        </w:rPr>
        <w:t>為觀光休閒、創意視覺設計及職安衛生等類別，並無上述職類課程，</w:t>
      </w:r>
      <w:r w:rsidR="002B5EDD" w:rsidRPr="00E131A2">
        <w:rPr>
          <w:rFonts w:ascii="標楷體" w:eastAsia="標楷體" w:hAnsi="標楷體" w:hint="eastAsia"/>
          <w:szCs w:val="32"/>
        </w:rPr>
        <w:t>經函請退輔會</w:t>
      </w:r>
      <w:r w:rsidR="002E3F7F" w:rsidRPr="00E131A2">
        <w:rPr>
          <w:rFonts w:ascii="標楷體" w:eastAsia="標楷體" w:hAnsi="標楷體" w:cs="新細明體" w:hint="eastAsia"/>
          <w:bCs/>
        </w:rPr>
        <w:t>檢討參酌相關機關就業市場行業人力需求調查資訊，妥適規劃訓練職類課程，以提升訓練計畫成效</w:t>
      </w:r>
      <w:r w:rsidR="002E3F7F" w:rsidRPr="00E131A2">
        <w:rPr>
          <w:rFonts w:ascii="標楷體" w:eastAsia="標楷體" w:hAnsi="標楷體" w:hint="eastAsia"/>
          <w:szCs w:val="32"/>
        </w:rPr>
        <w:t>。</w:t>
      </w:r>
      <w:r w:rsidR="002E3F7F" w:rsidRPr="00E131A2">
        <w:rPr>
          <w:rFonts w:ascii="標楷體" w:eastAsia="標楷體" w:hAnsi="標楷體" w:hint="eastAsia"/>
        </w:rPr>
        <w:t>據復</w:t>
      </w:r>
      <w:r w:rsidR="002E3F7F" w:rsidRPr="00E131A2">
        <w:rPr>
          <w:rFonts w:ascii="新細明體" w:hAnsi="新細明體" w:hint="eastAsia"/>
        </w:rPr>
        <w:t>：</w:t>
      </w:r>
      <w:r w:rsidR="002E3F7F" w:rsidRPr="00B972CD">
        <w:rPr>
          <w:rFonts w:ascii="標楷體" w:eastAsia="標楷體" w:hAnsi="標楷體" w:hint="eastAsia"/>
          <w:szCs w:val="28"/>
        </w:rPr>
        <w:t>已要求職訓中心規劃委外訓練班隊課程時，應評估結合地區產業特色</w:t>
      </w:r>
      <w:r w:rsidR="002E3F7F">
        <w:rPr>
          <w:rFonts w:ascii="標楷體" w:eastAsia="標楷體" w:hAnsi="標楷體" w:hint="eastAsia"/>
          <w:szCs w:val="28"/>
        </w:rPr>
        <w:t>、</w:t>
      </w:r>
      <w:r w:rsidR="002E3F7F" w:rsidRPr="00B972CD">
        <w:rPr>
          <w:rFonts w:ascii="標楷體" w:eastAsia="標楷體" w:hAnsi="標楷體" w:hint="eastAsia"/>
          <w:szCs w:val="28"/>
        </w:rPr>
        <w:t>地區訓練機構辦班能力及承攬意願等事項，</w:t>
      </w:r>
      <w:r w:rsidR="0077475C">
        <w:rPr>
          <w:rFonts w:ascii="標楷體" w:eastAsia="標楷體" w:hAnsi="標楷體" w:hint="eastAsia"/>
          <w:szCs w:val="28"/>
        </w:rPr>
        <w:t>並將年度開班情況提報主管會議列管，如有停班或招</w:t>
      </w:r>
      <w:r w:rsidR="002E3F7F" w:rsidRPr="00B972CD">
        <w:rPr>
          <w:rFonts w:ascii="標楷體" w:eastAsia="標楷體" w:hAnsi="標楷體" w:hint="eastAsia"/>
          <w:szCs w:val="28"/>
        </w:rPr>
        <w:t>訓不足，及早因應</w:t>
      </w:r>
      <w:r w:rsidR="002E3F7F" w:rsidRPr="00B972CD">
        <w:rPr>
          <w:rFonts w:ascii="標楷體" w:eastAsia="標楷體" w:hAnsi="標楷體" w:hint="eastAsia"/>
        </w:rPr>
        <w:t>。</w:t>
      </w:r>
    </w:p>
    <w:p w:rsidR="00462B9D" w:rsidRPr="002E3F7F" w:rsidRDefault="00801B24" w:rsidP="00E01E82">
      <w:pPr>
        <w:overflowPunct w:val="0"/>
        <w:adjustRightInd w:val="0"/>
        <w:snapToGrid w:val="0"/>
        <w:spacing w:line="560" w:lineRule="exact"/>
        <w:ind w:firstLineChars="700" w:firstLine="1682"/>
        <w:jc w:val="both"/>
        <w:rPr>
          <w:rFonts w:ascii="新細明體" w:hAnsi="新細明體"/>
          <w:highlight w:val="yellow"/>
        </w:rPr>
      </w:pPr>
      <w:r w:rsidRPr="003B006D">
        <w:rPr>
          <w:rFonts w:ascii="標楷體" w:eastAsia="標楷體" w:hAnsi="標楷體" w:hint="eastAsia"/>
          <w:b/>
        </w:rPr>
        <w:t xml:space="preserve">E.　</w:t>
      </w:r>
      <w:r w:rsidR="002E3F7F" w:rsidRPr="00F060CD">
        <w:rPr>
          <w:rFonts w:ascii="標楷體" w:eastAsia="標楷體" w:hAnsi="標楷體" w:cs="新細明體" w:hint="eastAsia"/>
          <w:b/>
          <w:bCs/>
        </w:rPr>
        <w:t>職訓中心</w:t>
      </w:r>
      <w:r w:rsidR="002E3F7F" w:rsidRPr="00F060CD">
        <w:rPr>
          <w:rFonts w:ascii="標楷體" w:eastAsia="標楷體" w:hAnsi="標楷體" w:hint="eastAsia"/>
          <w:b/>
          <w:szCs w:val="32"/>
        </w:rPr>
        <w:t>未賡續關懷輔導訓後無法順利就業學員，有待檢討改進：</w:t>
      </w:r>
      <w:r w:rsidR="002E3F7F" w:rsidRPr="00F060CD">
        <w:rPr>
          <w:rFonts w:ascii="標楷體" w:eastAsia="標楷體" w:hAnsi="標楷體" w:hint="eastAsia"/>
          <w:szCs w:val="32"/>
        </w:rPr>
        <w:t>依國軍</w:t>
      </w:r>
      <w:r w:rsidR="002E3F7F" w:rsidRPr="00424177">
        <w:rPr>
          <w:rFonts w:ascii="標楷體" w:eastAsia="標楷體" w:hAnsi="標楷體" w:hint="eastAsia"/>
          <w:szCs w:val="32"/>
        </w:rPr>
        <w:t>退除役官兵輔導委員會職訓及服務機構委託辦理訓練實施計畫之參、四（七）規定，辦班機構於每月統計已參訓輔導名冊，並追蹤管制訓後輔導就業（含就業行業別），將訓後無業人員提供服務區公立就業中心納入個管開案協同就業輔導。依據職訓中心111年12月7日於其職業訓練網登載109及110年度參訓學員資料，計有730人無業，占參訓學員1,705人之42.82％，惟查該中心未將無業學員名冊函請退輔會所屬</w:t>
      </w:r>
      <w:r w:rsidR="001D7BCD">
        <w:rPr>
          <w:rFonts w:ascii="標楷體" w:eastAsia="標楷體" w:hAnsi="標楷體" w:hint="eastAsia"/>
          <w:szCs w:val="32"/>
        </w:rPr>
        <w:t>榮民服務處（下稱</w:t>
      </w:r>
      <w:r w:rsidR="002E3F7F" w:rsidRPr="00424177">
        <w:rPr>
          <w:rFonts w:ascii="標楷體" w:eastAsia="標楷體" w:hAnsi="標楷體" w:hint="eastAsia"/>
          <w:szCs w:val="32"/>
        </w:rPr>
        <w:t>榮服處</w:t>
      </w:r>
      <w:r w:rsidR="001D7BCD">
        <w:rPr>
          <w:rFonts w:ascii="標楷體" w:eastAsia="標楷體" w:hAnsi="標楷體" w:hint="eastAsia"/>
          <w:szCs w:val="32"/>
        </w:rPr>
        <w:t>）</w:t>
      </w:r>
      <w:r w:rsidR="002E3F7F" w:rsidRPr="00424177">
        <w:rPr>
          <w:rFonts w:ascii="標楷體" w:eastAsia="標楷體" w:hAnsi="標楷體" w:hint="eastAsia"/>
          <w:szCs w:val="32"/>
        </w:rPr>
        <w:t>，納入個管服務系統開案追蹤管制訓後輔導，經函請退輔會檢討改進</w:t>
      </w:r>
      <w:r w:rsidR="002E3F7F" w:rsidRPr="00F16CAA">
        <w:rPr>
          <w:rFonts w:ascii="標楷體" w:eastAsia="標楷體" w:hAnsi="標楷體" w:hint="eastAsia"/>
          <w:color w:val="385623" w:themeColor="accent6" w:themeShade="80"/>
          <w:szCs w:val="32"/>
        </w:rPr>
        <w:t>。</w:t>
      </w:r>
      <w:r w:rsidR="002E3F7F" w:rsidRPr="008A2FA5">
        <w:rPr>
          <w:rFonts w:ascii="標楷體" w:eastAsia="標楷體" w:hAnsi="標楷體" w:hint="eastAsia"/>
        </w:rPr>
        <w:t>據復</w:t>
      </w:r>
      <w:r w:rsidR="002E3F7F" w:rsidRPr="008A2FA5">
        <w:rPr>
          <w:rFonts w:ascii="新細明體" w:hAnsi="新細明體" w:hint="eastAsia"/>
        </w:rPr>
        <w:t>：</w:t>
      </w:r>
      <w:r w:rsidR="002E3F7F" w:rsidRPr="008A2FA5">
        <w:rPr>
          <w:rFonts w:ascii="標楷體" w:eastAsia="標楷體" w:hAnsi="標楷體" w:hint="eastAsia"/>
        </w:rPr>
        <w:t>已要求職訓中心將結訓及訓後未就業名冊函</w:t>
      </w:r>
      <w:r w:rsidR="002E3F7F">
        <w:rPr>
          <w:rFonts w:ascii="標楷體" w:eastAsia="標楷體" w:hAnsi="標楷體" w:hint="eastAsia"/>
        </w:rPr>
        <w:t>送</w:t>
      </w:r>
      <w:r w:rsidR="002E3F7F" w:rsidRPr="008A2FA5">
        <w:rPr>
          <w:rFonts w:ascii="標楷體" w:eastAsia="標楷體" w:hAnsi="標楷體" w:hint="eastAsia"/>
        </w:rPr>
        <w:t>各榮服處，以協助學員申請促進穩定就業津貼及接續就業輔導，並列入服務機構及職訓機構年度績效評核指標項目辦理</w:t>
      </w:r>
      <w:r w:rsidR="002E3F7F" w:rsidRPr="00E73696">
        <w:rPr>
          <w:rFonts w:ascii="標楷體" w:eastAsia="標楷體" w:hAnsi="標楷體" w:hint="eastAsia"/>
        </w:rPr>
        <w:t>。</w:t>
      </w:r>
    </w:p>
    <w:p w:rsidR="00462B9D" w:rsidRDefault="00801B24" w:rsidP="00E01E82">
      <w:pPr>
        <w:pStyle w:val="afd"/>
        <w:overflowPunct w:val="0"/>
        <w:spacing w:beforeLines="0" w:before="0" w:afterLines="0" w:after="0" w:line="560" w:lineRule="exact"/>
        <w:ind w:firstLineChars="450" w:firstLine="1261"/>
        <w:rPr>
          <w:rFonts w:ascii="標楷體" w:hAnsi="標楷體"/>
          <w:bCs w:val="0"/>
          <w:kern w:val="0"/>
          <w:highlight w:val="yellow"/>
        </w:rPr>
      </w:pPr>
      <w:r w:rsidRPr="007603B2">
        <w:rPr>
          <w:rFonts w:ascii="標楷體" w:hAnsi="標楷體" w:hint="eastAsia"/>
          <w:bCs w:val="0"/>
          <w:kern w:val="0"/>
        </w:rPr>
        <w:t xml:space="preserve">（2）　</w:t>
      </w:r>
      <w:r w:rsidR="007603B2" w:rsidRPr="004944FE">
        <w:rPr>
          <w:rFonts w:ascii="標楷體" w:hAnsi="標楷體" w:hint="eastAsia"/>
        </w:rPr>
        <w:t>安置基金為輔導退除役官兵就業與民間合資經營事業，惟部分</w:t>
      </w:r>
      <w:r w:rsidR="007603B2" w:rsidRPr="00281058">
        <w:rPr>
          <w:rFonts w:ascii="標楷體" w:hAnsi="標楷體" w:hint="eastAsia"/>
          <w:color w:val="000000"/>
          <w:szCs w:val="32"/>
        </w:rPr>
        <w:t>轉投資事業</w:t>
      </w:r>
      <w:r w:rsidR="006B762D">
        <w:rPr>
          <w:rFonts w:ascii="標楷體" w:hAnsi="標楷體" w:hint="eastAsia"/>
          <w:szCs w:val="32"/>
        </w:rPr>
        <w:t>間有違反勞動基準法及職業安全衛生法情事，允宜</w:t>
      </w:r>
      <w:r w:rsidR="007603B2" w:rsidRPr="00281058">
        <w:rPr>
          <w:rFonts w:ascii="標楷體" w:hAnsi="標楷體" w:hint="eastAsia"/>
          <w:szCs w:val="32"/>
        </w:rPr>
        <w:t>督促檢討改進，以維護勞工權益與安全</w:t>
      </w:r>
      <w:r w:rsidR="007603B2">
        <w:rPr>
          <w:rFonts w:ascii="標楷體" w:hAnsi="標楷體" w:hint="eastAsia"/>
          <w:bCs w:val="0"/>
          <w:kern w:val="0"/>
        </w:rPr>
        <w:t>。</w:t>
      </w:r>
    </w:p>
    <w:p w:rsidR="006D740E" w:rsidRDefault="006D740E" w:rsidP="00E01E82">
      <w:pPr>
        <w:overflowPunct w:val="0"/>
        <w:adjustRightInd w:val="0"/>
        <w:snapToGrid w:val="0"/>
        <w:spacing w:line="560" w:lineRule="exact"/>
        <w:ind w:firstLineChars="200" w:firstLine="480"/>
        <w:jc w:val="both"/>
        <w:rPr>
          <w:rFonts w:ascii="標楷體" w:eastAsia="標楷體" w:hAnsi="標楷體"/>
        </w:rPr>
      </w:pPr>
      <w:r w:rsidRPr="006E2016">
        <w:rPr>
          <w:rFonts w:ascii="標楷體" w:eastAsia="標楷體" w:hAnsi="標楷體" w:hint="eastAsia"/>
        </w:rPr>
        <w:t>國軍退除役官兵輔導委員會（下稱退輔會）設置國軍退除役官兵安置基金</w:t>
      </w:r>
      <w:r w:rsidR="00D63D1A">
        <w:rPr>
          <w:rFonts w:ascii="標楷體" w:eastAsia="標楷體" w:hAnsi="標楷體" w:hint="eastAsia"/>
        </w:rPr>
        <w:t>（</w:t>
      </w:r>
      <w:r w:rsidR="007C1EB6" w:rsidRPr="006E2016">
        <w:rPr>
          <w:rFonts w:ascii="標楷體" w:eastAsia="標楷體" w:hAnsi="標楷體" w:hint="eastAsia"/>
        </w:rPr>
        <w:t>下稱安置基金</w:t>
      </w:r>
      <w:r w:rsidR="00D63D1A">
        <w:rPr>
          <w:rFonts w:ascii="標楷體" w:eastAsia="標楷體" w:hAnsi="標楷體" w:hint="eastAsia"/>
        </w:rPr>
        <w:t>）</w:t>
      </w:r>
      <w:r w:rsidRPr="006E2016">
        <w:rPr>
          <w:rFonts w:ascii="標楷體" w:eastAsia="標楷體" w:hAnsi="標楷體" w:hint="eastAsia"/>
        </w:rPr>
        <w:t>，與民間合資經營公用天然氣、大眾運輸及工程建設等事業，以安置退除役官兵就業及籌措長期資金。截至111年底止，安置基金投資欣欣水泥企業股份有限公司等29家公司（不含已結束營運辦理清算者3家），其中持股比率超過20％者，計有欣隆天然氣股份有限公司等23家。經查轉投資事業遵行勞動基準法（下稱勞基法）及職業安全衛生法（下稱職安法）等勞動法令情形，核有下列事項：</w:t>
      </w:r>
    </w:p>
    <w:p w:rsidR="007E4438" w:rsidRDefault="006B762D" w:rsidP="00E01E82">
      <w:pPr>
        <w:overflowPunct w:val="0"/>
        <w:adjustRightInd w:val="0"/>
        <w:snapToGrid w:val="0"/>
        <w:spacing w:line="560" w:lineRule="exact"/>
        <w:ind w:firstLineChars="700" w:firstLine="1680"/>
        <w:jc w:val="both"/>
        <w:rPr>
          <w:rFonts w:ascii="標楷體" w:eastAsia="標楷體" w:hAnsi="標楷體"/>
          <w:color w:val="000000"/>
        </w:rPr>
      </w:pPr>
      <w:r w:rsidRPr="004944FE">
        <w:rPr>
          <w:rFonts w:ascii="標楷體" w:eastAsia="標楷體" w:hAnsi="標楷體" w:hint="eastAsia"/>
          <w:noProof/>
          <w:szCs w:val="32"/>
        </w:rPr>
        <w:lastRenderedPageBreak/>
        <mc:AlternateContent>
          <mc:Choice Requires="wpg">
            <w:drawing>
              <wp:anchor distT="0" distB="0" distL="114300" distR="114300" simplePos="0" relativeHeight="251696128" behindDoc="0" locked="0" layoutInCell="1" allowOverlap="1" wp14:anchorId="66FE213B" wp14:editId="3E4DCC05">
                <wp:simplePos x="0" y="0"/>
                <wp:positionH relativeFrom="margin">
                  <wp:align>right</wp:align>
                </wp:positionH>
                <wp:positionV relativeFrom="paragraph">
                  <wp:posOffset>1190625</wp:posOffset>
                </wp:positionV>
                <wp:extent cx="3401060" cy="3200400"/>
                <wp:effectExtent l="0" t="0" r="8890" b="0"/>
                <wp:wrapSquare wrapText="bothSides"/>
                <wp:docPr id="2" name="群組 2"/>
                <wp:cNvGraphicFramePr/>
                <a:graphic xmlns:a="http://schemas.openxmlformats.org/drawingml/2006/main">
                  <a:graphicData uri="http://schemas.microsoft.com/office/word/2010/wordprocessingGroup">
                    <wpg:wgp>
                      <wpg:cNvGrpSpPr/>
                      <wpg:grpSpPr>
                        <a:xfrm>
                          <a:off x="0" y="0"/>
                          <a:ext cx="3401060" cy="3200400"/>
                          <a:chOff x="-67089" y="0"/>
                          <a:chExt cx="3689961" cy="2228592"/>
                        </a:xfrm>
                      </wpg:grpSpPr>
                      <wps:wsp>
                        <wps:cNvPr id="3" name="文字方塊 2"/>
                        <wps:cNvSpPr txBox="1">
                          <a:spLocks noChangeArrowheads="1"/>
                        </wps:cNvSpPr>
                        <wps:spPr bwMode="auto">
                          <a:xfrm>
                            <a:off x="-67089" y="0"/>
                            <a:ext cx="3689961" cy="341630"/>
                          </a:xfrm>
                          <a:prstGeom prst="rect">
                            <a:avLst/>
                          </a:prstGeom>
                          <a:solidFill>
                            <a:srgbClr val="FFFFFF"/>
                          </a:solidFill>
                          <a:ln w="9525">
                            <a:noFill/>
                            <a:miter lim="800000"/>
                            <a:headEnd/>
                            <a:tailEnd/>
                          </a:ln>
                        </wps:spPr>
                        <wps:txbx>
                          <w:txbxContent>
                            <w:p w:rsidR="00FC6378" w:rsidRPr="007603B2" w:rsidRDefault="00FC6378" w:rsidP="00D74F4C">
                              <w:pPr>
                                <w:ind w:leftChars="-59" w:left="-142" w:rightChars="33" w:right="79"/>
                                <w:jc w:val="center"/>
                                <w:rPr>
                                  <w:rFonts w:ascii="標楷體" w:eastAsia="標楷體" w:hAnsi="標楷體"/>
                                  <w:b/>
                                  <w:spacing w:val="-8"/>
                                </w:rPr>
                              </w:pPr>
                              <w:r w:rsidRPr="007603B2">
                                <w:rPr>
                                  <w:rFonts w:ascii="標楷體" w:eastAsia="標楷體" w:hAnsi="標楷體" w:hint="eastAsia"/>
                                  <w:b/>
                                  <w:spacing w:val="-8"/>
                                </w:rPr>
                                <w:t>圖</w:t>
                              </w:r>
                              <w:r>
                                <w:rPr>
                                  <w:rFonts w:ascii="標楷體" w:eastAsia="標楷體" w:hAnsi="標楷體" w:hint="eastAsia"/>
                                  <w:b/>
                                  <w:spacing w:val="-8"/>
                                </w:rPr>
                                <w:t>1　退輔會轉投資事業違反勞基法及職安法件數</w:t>
                              </w:r>
                            </w:p>
                          </w:txbxContent>
                        </wps:txbx>
                        <wps:bodyPr rot="0" vert="horz" wrap="square" lIns="0" tIns="0" rIns="0" bIns="0" anchor="ctr" anchorCtr="0">
                          <a:noAutofit/>
                        </wps:bodyPr>
                      </wps:wsp>
                      <wpg:graphicFrame>
                        <wpg:cNvPr id="1" name="圖表 1"/>
                        <wpg:cNvFrPr/>
                        <wpg:xfrm>
                          <a:off x="0" y="345600"/>
                          <a:ext cx="3503930" cy="1626870"/>
                        </wpg:xfrm>
                        <a:graphic>
                          <a:graphicData uri="http://schemas.openxmlformats.org/drawingml/2006/chart">
                            <c:chart xmlns:c="http://schemas.openxmlformats.org/drawingml/2006/chart" xmlns:r="http://schemas.openxmlformats.org/officeDocument/2006/relationships" r:id="rId9"/>
                          </a:graphicData>
                        </a:graphic>
                      </wpg:graphicFrame>
                      <wps:wsp>
                        <wps:cNvPr id="217" name="文字方塊 2"/>
                        <wps:cNvSpPr txBox="1">
                          <a:spLocks noChangeArrowheads="1"/>
                        </wps:cNvSpPr>
                        <wps:spPr bwMode="auto">
                          <a:xfrm>
                            <a:off x="-47918" y="2004557"/>
                            <a:ext cx="3613416" cy="224035"/>
                          </a:xfrm>
                          <a:prstGeom prst="rect">
                            <a:avLst/>
                          </a:prstGeom>
                          <a:solidFill>
                            <a:srgbClr val="FFFFFF"/>
                          </a:solidFill>
                          <a:ln w="9525">
                            <a:noFill/>
                            <a:miter lim="800000"/>
                            <a:headEnd/>
                            <a:tailEnd/>
                          </a:ln>
                        </wps:spPr>
                        <wps:txbx>
                          <w:txbxContent>
                            <w:p w:rsidR="00FC6378" w:rsidRPr="00D31E4D" w:rsidRDefault="00FC6378" w:rsidP="00D74F4C">
                              <w:pPr>
                                <w:spacing w:line="240" w:lineRule="exact"/>
                                <w:ind w:left="900" w:hangingChars="500" w:hanging="900"/>
                                <w:rPr>
                                  <w:rFonts w:ascii="標楷體" w:eastAsia="標楷體" w:hAnsi="標楷體"/>
                                  <w:sz w:val="18"/>
                                </w:rPr>
                              </w:pPr>
                              <w:r w:rsidRPr="00D31E4D">
                                <w:rPr>
                                  <w:rFonts w:ascii="標楷體" w:eastAsia="標楷體" w:hAnsi="標楷體" w:hint="eastAsia"/>
                                  <w:sz w:val="18"/>
                                </w:rPr>
                                <w:t>資料來源：整理自勞動部違反勞動法令</w:t>
                              </w:r>
                              <w:r w:rsidRPr="00D31E4D">
                                <w:rPr>
                                  <w:rFonts w:ascii="標楷體" w:eastAsia="標楷體" w:hAnsi="標楷體"/>
                                  <w:sz w:val="18"/>
                                </w:rPr>
                                <w:t>事業單位</w:t>
                              </w:r>
                              <w:r>
                                <w:rPr>
                                  <w:rFonts w:ascii="標楷體" w:eastAsia="標楷體" w:hAnsi="標楷體"/>
                                  <w:sz w:val="18"/>
                                </w:rPr>
                                <w:t>（</w:t>
                              </w:r>
                              <w:r w:rsidRPr="00D31E4D">
                                <w:rPr>
                                  <w:rFonts w:ascii="標楷體" w:eastAsia="標楷體" w:hAnsi="標楷體"/>
                                  <w:sz w:val="18"/>
                                </w:rPr>
                                <w:t>雇主</w:t>
                              </w:r>
                              <w:r>
                                <w:rPr>
                                  <w:rFonts w:ascii="標楷體" w:eastAsia="標楷體" w:hAnsi="標楷體"/>
                                  <w:sz w:val="18"/>
                                </w:rPr>
                                <w:t>）</w:t>
                              </w:r>
                              <w:r w:rsidRPr="00D31E4D">
                                <w:rPr>
                                  <w:rFonts w:ascii="標楷體" w:eastAsia="標楷體" w:hAnsi="標楷體" w:hint="eastAsia"/>
                                  <w:sz w:val="18"/>
                                </w:rPr>
                                <w:t>查詢系統及</w:t>
                              </w:r>
                              <w:r>
                                <w:rPr>
                                  <w:rFonts w:ascii="標楷體" w:eastAsia="標楷體" w:hAnsi="標楷體" w:hint="eastAsia"/>
                                  <w:sz w:val="18"/>
                                </w:rPr>
                                <w:t>退輔會提</w:t>
                              </w:r>
                              <w:r w:rsidRPr="00D31E4D">
                                <w:rPr>
                                  <w:rFonts w:ascii="標楷體" w:eastAsia="標楷體" w:hAnsi="標楷體" w:hint="eastAsia"/>
                                  <w:sz w:val="18"/>
                                </w:rPr>
                                <w:t>供資料。</w:t>
                              </w:r>
                            </w:p>
                            <w:p w:rsidR="00FC6378" w:rsidRDefault="00FC6378" w:rsidP="00D74F4C">
                              <w:pPr>
                                <w:ind w:left="1200" w:hangingChars="500" w:hanging="1200"/>
                              </w:pPr>
                            </w:p>
                          </w:txbxContent>
                        </wps:txbx>
                        <wps:bodyPr rot="0" vert="horz" wrap="square" lIns="0" tIns="0" rIns="0" bIns="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6FE213B" id="群組 2" o:spid="_x0000_s1027" style="position:absolute;left:0;text-align:left;margin-left:216.6pt;margin-top:93.75pt;width:267.8pt;height:252pt;z-index:251696128;mso-position-horizontal:right;mso-position-horizontal-relative:margin;mso-width-relative:margin;mso-height-relative:margin" coordorigin="-670" coordsize="36899,22285" o:gfxdata="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">
                <v:shape id="_x0000_s1028" type="#_x0000_t202" style="position:absolute;left:-670;width:36898;height:3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" stroked="f">
                  <v:textbox inset="0,0,0,0">
                    <w:txbxContent>
                      <w:p w:rsidR="00FC6378" w:rsidRPr="007603B2" w:rsidRDefault="00FC6378" w:rsidP="00D74F4C">
                        <w:pPr>
                          <w:ind w:leftChars="-59" w:left="-142" w:rightChars="33" w:right="79"/>
                          <w:jc w:val="center"/>
                          <w:rPr>
                            <w:rFonts w:ascii="標楷體" w:eastAsia="標楷體" w:hAnsi="標楷體"/>
                            <w:b/>
                            <w:spacing w:val="-8"/>
                          </w:rPr>
                        </w:pPr>
                        <w:r w:rsidRPr="007603B2">
                          <w:rPr>
                            <w:rFonts w:ascii="標楷體" w:eastAsia="標楷體" w:hAnsi="標楷體" w:hint="eastAsia"/>
                            <w:b/>
                            <w:spacing w:val="-8"/>
                          </w:rPr>
                          <w:t>圖</w:t>
                        </w:r>
                        <w:r>
                          <w:rPr>
                            <w:rFonts w:ascii="標楷體" w:eastAsia="標楷體" w:hAnsi="標楷體" w:hint="eastAsia"/>
                            <w:b/>
                            <w:spacing w:val="-8"/>
                          </w:rPr>
                          <w:t xml:space="preserve">1　</w:t>
                        </w:r>
                        <w:r>
                          <w:rPr>
                            <w:rFonts w:ascii="標楷體" w:eastAsia="標楷體" w:hAnsi="標楷體" w:hint="eastAsia"/>
                            <w:b/>
                            <w:spacing w:val="-8"/>
                          </w:rPr>
                          <w:t>退輔會轉投資事業違反勞基法及</w:t>
                        </w:r>
                        <w:proofErr w:type="gramStart"/>
                        <w:r>
                          <w:rPr>
                            <w:rFonts w:ascii="標楷體" w:eastAsia="標楷體" w:hAnsi="標楷體" w:hint="eastAsia"/>
                            <w:b/>
                            <w:spacing w:val="-8"/>
                          </w:rPr>
                          <w:t>職安法件</w:t>
                        </w:r>
                        <w:proofErr w:type="gramEnd"/>
                        <w:r>
                          <w:rPr>
                            <w:rFonts w:ascii="標楷體" w:eastAsia="標楷體" w:hAnsi="標楷體" w:hint="eastAsia"/>
                            <w:b/>
                            <w:spacing w:val="-8"/>
                          </w:rPr>
                          <w:t>數</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29" type="#_x0000_t75" style="position:absolute;left:-9;top:3438;width:35052;height:163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">
                  <v:imagedata r:id="rId10" o:title=""/>
                  <o:lock v:ext="edit" aspectratio="f"/>
                </v:shape>
                <v:shape id="_x0000_s1030" type="#_x0000_t202" style="position:absolute;left:-479;top:20045;width:36133;height:2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" stroked="f">
                  <v:textbox inset="0,0,0,0">
                    <w:txbxContent>
                      <w:p w:rsidR="00FC6378" w:rsidRPr="00D31E4D" w:rsidRDefault="00FC6378" w:rsidP="00D74F4C">
                        <w:pPr>
                          <w:spacing w:line="240" w:lineRule="exact"/>
                          <w:ind w:left="900" w:hangingChars="500" w:hanging="900"/>
                          <w:rPr>
                            <w:rFonts w:ascii="標楷體" w:eastAsia="標楷體" w:hAnsi="標楷體"/>
                            <w:sz w:val="18"/>
                          </w:rPr>
                        </w:pPr>
                        <w:r w:rsidRPr="00D31E4D">
                          <w:rPr>
                            <w:rFonts w:ascii="標楷體" w:eastAsia="標楷體" w:hAnsi="標楷體" w:hint="eastAsia"/>
                            <w:sz w:val="18"/>
                          </w:rPr>
                          <w:t>資料來源：整理自勞動部違反勞動法令</w:t>
                        </w:r>
                        <w:r w:rsidRPr="00D31E4D">
                          <w:rPr>
                            <w:rFonts w:ascii="標楷體" w:eastAsia="標楷體" w:hAnsi="標楷體"/>
                            <w:sz w:val="18"/>
                          </w:rPr>
                          <w:t>事業單位</w:t>
                        </w:r>
                        <w:r>
                          <w:rPr>
                            <w:rFonts w:ascii="標楷體" w:eastAsia="標楷體" w:hAnsi="標楷體"/>
                            <w:sz w:val="18"/>
                          </w:rPr>
                          <w:t>（</w:t>
                        </w:r>
                        <w:r w:rsidRPr="00D31E4D">
                          <w:rPr>
                            <w:rFonts w:ascii="標楷體" w:eastAsia="標楷體" w:hAnsi="標楷體"/>
                            <w:sz w:val="18"/>
                          </w:rPr>
                          <w:t>雇主</w:t>
                        </w:r>
                        <w:r>
                          <w:rPr>
                            <w:rFonts w:ascii="標楷體" w:eastAsia="標楷體" w:hAnsi="標楷體"/>
                            <w:sz w:val="18"/>
                          </w:rPr>
                          <w:t>）</w:t>
                        </w:r>
                        <w:r w:rsidRPr="00D31E4D">
                          <w:rPr>
                            <w:rFonts w:ascii="標楷體" w:eastAsia="標楷體" w:hAnsi="標楷體" w:hint="eastAsia"/>
                            <w:sz w:val="18"/>
                          </w:rPr>
                          <w:t>查詢系統及</w:t>
                        </w:r>
                        <w:r>
                          <w:rPr>
                            <w:rFonts w:ascii="標楷體" w:eastAsia="標楷體" w:hAnsi="標楷體" w:hint="eastAsia"/>
                            <w:sz w:val="18"/>
                          </w:rPr>
                          <w:t>退輔會提</w:t>
                        </w:r>
                        <w:r w:rsidRPr="00D31E4D">
                          <w:rPr>
                            <w:rFonts w:ascii="標楷體" w:eastAsia="標楷體" w:hAnsi="標楷體" w:hint="eastAsia"/>
                            <w:sz w:val="18"/>
                          </w:rPr>
                          <w:t>供資料。</w:t>
                        </w:r>
                      </w:p>
                      <w:p w:rsidR="00FC6378" w:rsidRDefault="00FC6378" w:rsidP="00D74F4C">
                        <w:pPr>
                          <w:ind w:left="1200" w:hangingChars="500" w:hanging="1200"/>
                        </w:pPr>
                      </w:p>
                    </w:txbxContent>
                  </v:textbox>
                </v:shape>
                <w10:wrap type="square" anchorx="margin"/>
              </v:group>
              <o:OLEObject Type="Embed" ProgID="Excel.Chart.8" ShapeID="圖表 1" DrawAspect="Content" ObjectID="_1750677048" r:id="rId11">
                <o:FieldCodes>\s</o:FieldCodes>
              </o:OLEObject>
            </w:pict>
          </mc:Fallback>
        </mc:AlternateContent>
      </w:r>
      <w:r w:rsidR="007603B2" w:rsidRPr="007603B2">
        <w:rPr>
          <w:rFonts w:ascii="標楷體" w:eastAsia="標楷體" w:hAnsi="標楷體" w:hint="eastAsia"/>
          <w:b/>
          <w:color w:val="000000"/>
        </w:rPr>
        <w:t>A.　部分</w:t>
      </w:r>
      <w:r w:rsidR="001D7BCD">
        <w:rPr>
          <w:rFonts w:ascii="標楷體" w:eastAsia="標楷體" w:hAnsi="標楷體" w:hint="eastAsia"/>
          <w:b/>
          <w:color w:val="000000"/>
        </w:rPr>
        <w:t>轉投資事業於員工工時、休息（假）及退休金提撥等事項，間有違反勞基</w:t>
      </w:r>
      <w:r w:rsidR="007603B2" w:rsidRPr="007603B2">
        <w:rPr>
          <w:rFonts w:ascii="標楷體" w:eastAsia="標楷體" w:hAnsi="標楷體" w:hint="eastAsia"/>
          <w:b/>
          <w:color w:val="000000"/>
        </w:rPr>
        <w:t>法規定而受罰情事，允宜督促檢討改進，以維護勞工權益：</w:t>
      </w:r>
      <w:r w:rsidR="007603B2" w:rsidRPr="007603B2">
        <w:rPr>
          <w:rFonts w:ascii="標楷體" w:eastAsia="標楷體" w:hAnsi="標楷體" w:hint="eastAsia"/>
          <w:color w:val="000000"/>
        </w:rPr>
        <w:t>退輔會持股比率超過20％之轉投資事業有23家，109至111年度因違反勞基法規定遭主管機關處罰者計有9家，各年度違規件數分別為8件、3件及6件（圖</w:t>
      </w:r>
      <w:r w:rsidR="007603B2">
        <w:rPr>
          <w:rFonts w:ascii="標楷體" w:eastAsia="標楷體" w:hAnsi="標楷體" w:hint="eastAsia"/>
          <w:color w:val="000000"/>
        </w:rPr>
        <w:t>1</w:t>
      </w:r>
      <w:r w:rsidR="007603B2" w:rsidRPr="007603B2">
        <w:rPr>
          <w:rFonts w:ascii="標楷體" w:eastAsia="標楷體" w:hAnsi="標楷體" w:hint="eastAsia"/>
          <w:color w:val="000000"/>
        </w:rPr>
        <w:t>），被處罰鍰金額介於2萬元至30萬元之間不等，主要違反勞基法第22條第2項、第34條第2項、第36條第1項、第39條、第40條及第56條第2</w:t>
      </w:r>
      <w:r w:rsidR="005C67B1">
        <w:rPr>
          <w:rFonts w:ascii="標楷體" w:eastAsia="標楷體" w:hAnsi="標楷體" w:hint="eastAsia"/>
          <w:color w:val="000000"/>
        </w:rPr>
        <w:t>項等規定，</w:t>
      </w:r>
      <w:r w:rsidR="007603B2" w:rsidRPr="007603B2">
        <w:rPr>
          <w:rFonts w:ascii="標楷體" w:eastAsia="標楷體" w:hAnsi="標楷體" w:hint="eastAsia"/>
          <w:color w:val="000000"/>
        </w:rPr>
        <w:t>違規態樣為：每7日中未有1日之休息作為例假、延長工作時間未依規定加給工資、雇主未依規定期限足額提撥符合退休要件勞工退休金等3項，其中欣欣客運股份有限公司連續3年皆違法受罰，累計達7次之多，亟待加強督促檢討改進。另查欣中天然氣股份有限公司於例假期間派員工執行搶修工作，</w:t>
      </w:r>
      <w:r w:rsidR="005C67B1">
        <w:rPr>
          <w:rFonts w:ascii="標楷體" w:eastAsia="標楷體" w:hAnsi="標楷體" w:hint="eastAsia"/>
          <w:color w:val="000000"/>
        </w:rPr>
        <w:t>該</w:t>
      </w:r>
      <w:r w:rsidR="007603B2" w:rsidRPr="007603B2">
        <w:rPr>
          <w:rFonts w:ascii="標楷體" w:eastAsia="標楷體" w:hAnsi="標楷體" w:hint="eastAsia"/>
          <w:color w:val="000000"/>
        </w:rPr>
        <w:t>公司雖經勞資會議審議通過，依員工意願於事後60日內實施補休假期，惟</w:t>
      </w:r>
      <w:r w:rsidR="005C67B1">
        <w:rPr>
          <w:rFonts w:ascii="標楷體" w:eastAsia="標楷體" w:hAnsi="標楷體" w:hint="eastAsia"/>
          <w:color w:val="000000"/>
        </w:rPr>
        <w:t>因</w:t>
      </w:r>
      <w:r w:rsidR="007603B2" w:rsidRPr="007603B2">
        <w:rPr>
          <w:rFonts w:ascii="標楷體" w:eastAsia="標楷體" w:hAnsi="標楷體" w:hint="eastAsia"/>
          <w:color w:val="000000"/>
        </w:rPr>
        <w:t>未符合勞基法規定，於工作結束後7日內，協商排定員工補假休息，經</w:t>
      </w:r>
      <w:r w:rsidR="005C67B1">
        <w:rPr>
          <w:rFonts w:ascii="標楷體" w:eastAsia="標楷體" w:hAnsi="標楷體" w:hint="eastAsia"/>
          <w:color w:val="000000"/>
        </w:rPr>
        <w:t>主管機關</w:t>
      </w:r>
      <w:r w:rsidR="007603B2" w:rsidRPr="007603B2">
        <w:rPr>
          <w:rFonts w:ascii="標楷體" w:eastAsia="標楷體" w:hAnsi="標楷體" w:hint="eastAsia"/>
          <w:color w:val="000000"/>
        </w:rPr>
        <w:t>處新臺幣2萬元罰鍰。為避免其他轉投資事業發生類似違規受罰情事，</w:t>
      </w:r>
      <w:r w:rsidR="005C67B1">
        <w:rPr>
          <w:rFonts w:ascii="標楷體" w:eastAsia="標楷體" w:hAnsi="標楷體" w:hint="eastAsia"/>
          <w:color w:val="000000"/>
        </w:rPr>
        <w:t>經函請退輔會加強</w:t>
      </w:r>
      <w:r w:rsidR="007603B2" w:rsidRPr="007603B2">
        <w:rPr>
          <w:rFonts w:ascii="標楷體" w:eastAsia="標楷體" w:hAnsi="標楷體" w:hint="eastAsia"/>
          <w:color w:val="000000"/>
        </w:rPr>
        <w:t>督導各轉投資事業單位確實遵行勞基法相關規定，以保障勞工權益。</w:t>
      </w:r>
      <w:r w:rsidR="007603B2" w:rsidRPr="00852ED9">
        <w:rPr>
          <w:rFonts w:ascii="標楷體" w:eastAsia="標楷體" w:hAnsi="標楷體" w:hint="eastAsia"/>
          <w:color w:val="000000"/>
        </w:rPr>
        <w:t>據復：</w:t>
      </w:r>
      <w:r w:rsidR="00852ED9" w:rsidRPr="00852ED9">
        <w:rPr>
          <w:rFonts w:ascii="標楷體" w:eastAsia="標楷體" w:hAnsi="標楷體" w:hint="eastAsia"/>
          <w:color w:val="000000"/>
        </w:rPr>
        <w:t>已請會薦董事於</w:t>
      </w:r>
      <w:r w:rsidR="003E18F4">
        <w:rPr>
          <w:rFonts w:ascii="標楷體" w:eastAsia="標楷體" w:hAnsi="標楷體" w:hint="eastAsia"/>
          <w:color w:val="000000"/>
        </w:rPr>
        <w:t>轉投資公司之</w:t>
      </w:r>
      <w:r w:rsidR="00852ED9" w:rsidRPr="00852ED9">
        <w:rPr>
          <w:rFonts w:ascii="標楷體" w:eastAsia="標楷體" w:hAnsi="標楷體" w:hint="eastAsia"/>
          <w:color w:val="000000"/>
        </w:rPr>
        <w:t>董事會議中，就違反勞基法等相關規定部分進行檢討與改進，並列</w:t>
      </w:r>
      <w:r w:rsidR="003E18F4">
        <w:rPr>
          <w:rFonts w:ascii="標楷體" w:eastAsia="標楷體" w:hAnsi="標楷體" w:hint="eastAsia"/>
          <w:color w:val="000000"/>
        </w:rPr>
        <w:t>為對</w:t>
      </w:r>
      <w:r w:rsidR="00852ED9" w:rsidRPr="00852ED9">
        <w:rPr>
          <w:rFonts w:ascii="標楷體" w:eastAsia="標楷體" w:hAnsi="標楷體" w:hint="eastAsia"/>
          <w:color w:val="000000"/>
        </w:rPr>
        <w:t>會薦高階經理人</w:t>
      </w:r>
      <w:r w:rsidR="003E18F4">
        <w:rPr>
          <w:rFonts w:ascii="標楷體" w:eastAsia="標楷體" w:hAnsi="標楷體" w:hint="eastAsia"/>
          <w:color w:val="000000"/>
        </w:rPr>
        <w:t>之</w:t>
      </w:r>
      <w:r w:rsidR="00852ED9" w:rsidRPr="00852ED9">
        <w:rPr>
          <w:rFonts w:ascii="標楷體" w:eastAsia="標楷體" w:hAnsi="標楷體" w:hint="eastAsia"/>
          <w:color w:val="000000"/>
        </w:rPr>
        <w:t>考評事項</w:t>
      </w:r>
      <w:r w:rsidR="004B5B6A">
        <w:rPr>
          <w:rFonts w:ascii="標楷體" w:eastAsia="標楷體" w:hAnsi="標楷體" w:hint="eastAsia"/>
          <w:color w:val="000000"/>
        </w:rPr>
        <w:t>。</w:t>
      </w:r>
    </w:p>
    <w:p w:rsidR="00031918" w:rsidRPr="006973DE" w:rsidRDefault="004B5B6A" w:rsidP="00A041CC">
      <w:pPr>
        <w:overflowPunct w:val="0"/>
        <w:adjustRightInd w:val="0"/>
        <w:snapToGrid w:val="0"/>
        <w:spacing w:line="560" w:lineRule="exact"/>
        <w:ind w:firstLineChars="700" w:firstLine="1682"/>
        <w:jc w:val="both"/>
        <w:rPr>
          <w:rFonts w:ascii="標楷體" w:eastAsia="標楷體" w:hAnsi="標楷體"/>
          <w:szCs w:val="32"/>
        </w:rPr>
      </w:pPr>
      <w:r w:rsidRPr="006B5AD1">
        <w:rPr>
          <w:rFonts w:ascii="標楷體" w:eastAsia="標楷體" w:hAnsi="標楷體" w:cs="細明體"/>
          <w:b/>
          <w:szCs w:val="32"/>
        </w:rPr>
        <w:t>B.</w:t>
      </w:r>
      <w:r w:rsidRPr="006B5AD1">
        <w:rPr>
          <w:rFonts w:ascii="標楷體" w:eastAsia="標楷體" w:hAnsi="標楷體" w:cs="細明體" w:hint="eastAsia"/>
          <w:b/>
          <w:szCs w:val="32"/>
        </w:rPr>
        <w:t xml:space="preserve">　</w:t>
      </w:r>
      <w:r w:rsidRPr="004B04F4">
        <w:rPr>
          <w:rFonts w:ascii="標楷體" w:eastAsia="標楷體" w:hAnsi="標楷體" w:hint="eastAsia"/>
          <w:b/>
          <w:szCs w:val="32"/>
        </w:rPr>
        <w:t>轉投資事業111</w:t>
      </w:r>
      <w:r w:rsidR="001D7BCD">
        <w:rPr>
          <w:rFonts w:ascii="標楷體" w:eastAsia="標楷體" w:hAnsi="標楷體" w:hint="eastAsia"/>
          <w:b/>
          <w:szCs w:val="32"/>
        </w:rPr>
        <w:t>年度違反職安</w:t>
      </w:r>
      <w:r w:rsidRPr="004B04F4">
        <w:rPr>
          <w:rFonts w:ascii="標楷體" w:eastAsia="標楷體" w:hAnsi="標楷體" w:hint="eastAsia"/>
          <w:b/>
          <w:szCs w:val="32"/>
        </w:rPr>
        <w:t>法件數大幅增加，亟待督促檢討改進，以維護勞工安全：</w:t>
      </w:r>
      <w:r w:rsidR="00450C83" w:rsidRPr="006C1532">
        <w:rPr>
          <w:rFonts w:ascii="標楷體" w:eastAsia="標楷體" w:hAnsi="標楷體" w:hint="eastAsia"/>
          <w:szCs w:val="32"/>
        </w:rPr>
        <w:t>依職安法規定，雇主對防止機械、設備或器具等引起之危害等事項，應有符合規定之必要安全衛生設備及措施</w:t>
      </w:r>
      <w:r w:rsidR="00450C83">
        <w:rPr>
          <w:rFonts w:ascii="標楷體" w:eastAsia="標楷體" w:hAnsi="標楷體" w:hint="eastAsia"/>
          <w:szCs w:val="32"/>
        </w:rPr>
        <w:t>；</w:t>
      </w:r>
      <w:r w:rsidR="00450C83" w:rsidRPr="00586C33">
        <w:rPr>
          <w:rFonts w:ascii="標楷體" w:eastAsia="標楷體" w:hAnsi="標楷體" w:hint="eastAsia"/>
          <w:szCs w:val="32"/>
        </w:rPr>
        <w:t>應依其事業單位之規模、性質，設置安全衛生組織、人員</w:t>
      </w:r>
      <w:r w:rsidR="00450C83">
        <w:rPr>
          <w:rFonts w:ascii="標楷體" w:eastAsia="標楷體" w:hAnsi="標楷體" w:hint="eastAsia"/>
          <w:szCs w:val="32"/>
        </w:rPr>
        <w:t>；</w:t>
      </w:r>
      <w:r w:rsidR="00450C83" w:rsidRPr="00586C33">
        <w:rPr>
          <w:rFonts w:ascii="標楷體" w:eastAsia="標楷體" w:hAnsi="標楷體" w:hint="eastAsia"/>
          <w:szCs w:val="32"/>
        </w:rPr>
        <w:t>事業單位與承攬人僱用勞工共同作業時，原事業單位應採取必要措施，以防止職業災害。</w:t>
      </w:r>
      <w:r w:rsidR="00450C83">
        <w:rPr>
          <w:rFonts w:ascii="標楷體" w:eastAsia="標楷體" w:hAnsi="標楷體" w:hint="eastAsia"/>
          <w:szCs w:val="32"/>
        </w:rPr>
        <w:t>經查</w:t>
      </w:r>
      <w:r w:rsidR="00450C83" w:rsidRPr="004B04F4">
        <w:rPr>
          <w:rFonts w:ascii="標楷體" w:eastAsia="標楷體" w:hAnsi="標楷體" w:hint="eastAsia"/>
          <w:color w:val="000000"/>
          <w:szCs w:val="32"/>
        </w:rPr>
        <w:t>退輔會持股比率超過20</w:t>
      </w:r>
      <w:r w:rsidR="006B762D">
        <w:rPr>
          <w:rFonts w:ascii="標楷體" w:eastAsia="標楷體" w:hAnsi="標楷體" w:hint="eastAsia"/>
          <w:color w:val="000000"/>
          <w:szCs w:val="32"/>
        </w:rPr>
        <w:t>％之轉投資事業，</w:t>
      </w:r>
      <w:r w:rsidR="00450C83" w:rsidRPr="004B04F4">
        <w:rPr>
          <w:rFonts w:ascii="標楷體" w:eastAsia="標楷體" w:hAnsi="標楷體" w:hint="eastAsia"/>
          <w:color w:val="000000"/>
          <w:szCs w:val="32"/>
        </w:rPr>
        <w:t>109至111年度因違反職安法遭主管機關處罰者計有10家，各</w:t>
      </w:r>
      <w:r w:rsidR="00123593" w:rsidRPr="008115B5">
        <w:rPr>
          <w:rFonts w:ascii="標楷體" w:eastAsia="標楷體" w:hAnsi="標楷體" w:cs="細明體"/>
          <w:b/>
          <w:noProof/>
          <w:szCs w:val="32"/>
        </w:rPr>
        <w:lastRenderedPageBreak/>
        <mc:AlternateContent>
          <mc:Choice Requires="wps">
            <w:drawing>
              <wp:anchor distT="45720" distB="45720" distL="114300" distR="114300" simplePos="0" relativeHeight="251698176" behindDoc="0" locked="0" layoutInCell="1" allowOverlap="1" wp14:anchorId="2FBC1B08" wp14:editId="5E65D274">
                <wp:simplePos x="0" y="0"/>
                <wp:positionH relativeFrom="margin">
                  <wp:align>right</wp:align>
                </wp:positionH>
                <wp:positionV relativeFrom="paragraph">
                  <wp:posOffset>133350</wp:posOffset>
                </wp:positionV>
                <wp:extent cx="4411345" cy="6149975"/>
                <wp:effectExtent l="0" t="0" r="8255" b="317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1345" cy="6149975"/>
                        </a:xfrm>
                        <a:prstGeom prst="rect">
                          <a:avLst/>
                        </a:prstGeom>
                        <a:solidFill>
                          <a:srgbClr val="FFFFFF"/>
                        </a:solidFill>
                        <a:ln w="9525">
                          <a:noFill/>
                          <a:miter lim="800000"/>
                          <a:headEnd/>
                          <a:tailEnd/>
                        </a:ln>
                      </wps:spPr>
                      <wps:txbx>
                        <w:txbxContent>
                          <w:tbl>
                            <w:tblPr>
                              <w:tblW w:w="5097" w:type="pct"/>
                              <w:tblInd w:w="-142" w:type="dxa"/>
                              <w:tblLayout w:type="fixed"/>
                              <w:tblCellMar>
                                <w:left w:w="28" w:type="dxa"/>
                                <w:right w:w="28" w:type="dxa"/>
                              </w:tblCellMar>
                              <w:tblLook w:val="04A0" w:firstRow="1" w:lastRow="0" w:firstColumn="1" w:lastColumn="0" w:noHBand="0" w:noVBand="1"/>
                            </w:tblPr>
                            <w:tblGrid>
                              <w:gridCol w:w="1108"/>
                              <w:gridCol w:w="980"/>
                              <w:gridCol w:w="2467"/>
                              <w:gridCol w:w="2219"/>
                            </w:tblGrid>
                            <w:tr w:rsidR="00FC6378" w:rsidTr="00123593">
                              <w:trPr>
                                <w:trHeight w:val="17"/>
                              </w:trPr>
                              <w:tc>
                                <w:tcPr>
                                  <w:tcW w:w="5000" w:type="pct"/>
                                  <w:gridSpan w:val="4"/>
                                  <w:tcBorders>
                                    <w:top w:val="nil"/>
                                    <w:left w:val="nil"/>
                                    <w:bottom w:val="nil"/>
                                    <w:right w:val="nil"/>
                                  </w:tcBorders>
                                  <w:shd w:val="clear" w:color="auto" w:fill="auto"/>
                                  <w:noWrap/>
                                  <w:vAlign w:val="center"/>
                                  <w:hideMark/>
                                </w:tcPr>
                                <w:p w:rsidR="00FC6378" w:rsidRPr="004944FE" w:rsidRDefault="00FC6378" w:rsidP="00EC184B">
                                  <w:pPr>
                                    <w:widowControl/>
                                    <w:spacing w:afterLines="20" w:after="72"/>
                                    <w:jc w:val="center"/>
                                    <w:rPr>
                                      <w:rFonts w:ascii="標楷體" w:eastAsia="標楷體" w:hAnsi="標楷體"/>
                                      <w:b/>
                                      <w:color w:val="000000"/>
                                    </w:rPr>
                                  </w:pPr>
                                  <w:r>
                                    <w:rPr>
                                      <w:rFonts w:ascii="標楷體" w:eastAsia="標楷體" w:hAnsi="標楷體" w:hint="eastAsia"/>
                                      <w:b/>
                                      <w:color w:val="000000"/>
                                    </w:rPr>
                                    <w:t>表2</w:t>
                                  </w:r>
                                  <w:r w:rsidRPr="004944FE">
                                    <w:rPr>
                                      <w:rFonts w:ascii="標楷體" w:eastAsia="標楷體" w:hAnsi="標楷體" w:hint="eastAsia"/>
                                      <w:b/>
                                      <w:color w:val="000000"/>
                                    </w:rPr>
                                    <w:t xml:space="preserve">　109</w:t>
                                  </w:r>
                                  <w:r>
                                    <w:rPr>
                                      <w:rFonts w:ascii="標楷體" w:eastAsia="標楷體" w:hAnsi="標楷體" w:hint="eastAsia"/>
                                      <w:b/>
                                      <w:color w:val="000000"/>
                                    </w:rPr>
                                    <w:t>至</w:t>
                                  </w:r>
                                  <w:r w:rsidRPr="004944FE">
                                    <w:rPr>
                                      <w:rFonts w:ascii="標楷體" w:eastAsia="標楷體" w:hAnsi="標楷體" w:hint="eastAsia"/>
                                      <w:b/>
                                      <w:color w:val="000000"/>
                                    </w:rPr>
                                    <w:t>111年度轉投資事業違反職安法情形</w:t>
                                  </w:r>
                                </w:p>
                              </w:tc>
                            </w:tr>
                            <w:tr w:rsidR="00FC6378" w:rsidTr="00123593">
                              <w:trPr>
                                <w:trHeight w:val="408"/>
                              </w:trPr>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行業別</w:t>
                                  </w:r>
                                </w:p>
                              </w:tc>
                              <w:tc>
                                <w:tcPr>
                                  <w:tcW w:w="723" w:type="pct"/>
                                  <w:tcBorders>
                                    <w:top w:val="single" w:sz="4" w:space="0" w:color="auto"/>
                                    <w:left w:val="nil"/>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事業名稱</w:t>
                                  </w:r>
                                </w:p>
                              </w:tc>
                              <w:tc>
                                <w:tcPr>
                                  <w:tcW w:w="1821" w:type="pct"/>
                                  <w:tcBorders>
                                    <w:top w:val="single" w:sz="4" w:space="0" w:color="auto"/>
                                    <w:left w:val="nil"/>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違規法令</w:t>
                                  </w:r>
                                </w:p>
                              </w:tc>
                              <w:tc>
                                <w:tcPr>
                                  <w:tcW w:w="1637" w:type="pct"/>
                                  <w:tcBorders>
                                    <w:top w:val="single" w:sz="4" w:space="0" w:color="auto"/>
                                    <w:left w:val="nil"/>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違規態樣</w:t>
                                  </w:r>
                                </w:p>
                              </w:tc>
                            </w:tr>
                            <w:tr w:rsidR="00FC6378" w:rsidTr="00123593">
                              <w:trPr>
                                <w:trHeight w:val="436"/>
                              </w:trPr>
                              <w:tc>
                                <w:tcPr>
                                  <w:tcW w:w="8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大眾運輸</w:t>
                                  </w: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欣欣客運</w:t>
                                  </w:r>
                                </w:p>
                              </w:tc>
                              <w:tc>
                                <w:tcPr>
                                  <w:tcW w:w="1821" w:type="pct"/>
                                  <w:vMerge w:val="restart"/>
                                  <w:tcBorders>
                                    <w:top w:val="nil"/>
                                    <w:left w:val="single" w:sz="4" w:space="0" w:color="auto"/>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職安法第23條第1項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職業安全衛生管理辦法第3條第1項</w:t>
                                  </w:r>
                                </w:p>
                              </w:tc>
                              <w:tc>
                                <w:tcPr>
                                  <w:tcW w:w="1637" w:type="pct"/>
                                  <w:vMerge w:val="restart"/>
                                  <w:tcBorders>
                                    <w:top w:val="nil"/>
                                    <w:left w:val="single" w:sz="4" w:space="0" w:color="auto"/>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未設置管理人員。</w:t>
                                  </w:r>
                                </w:p>
                              </w:tc>
                            </w:tr>
                            <w:tr w:rsidR="00FC6378" w:rsidRPr="00E272B3" w:rsidTr="00123593">
                              <w:trPr>
                                <w:trHeight w:val="436"/>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大南汽車</w:t>
                                  </w:r>
                                </w:p>
                              </w:tc>
                              <w:tc>
                                <w:tcPr>
                                  <w:tcW w:w="1821"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s="新細明體"/>
                                      <w:color w:val="000000"/>
                                      <w:spacing w:val="-12"/>
                                      <w:sz w:val="20"/>
                                    </w:rPr>
                                  </w:pPr>
                                </w:p>
                              </w:tc>
                              <w:tc>
                                <w:tcPr>
                                  <w:tcW w:w="1637"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ind w:rightChars="20" w:right="48"/>
                                    <w:jc w:val="both"/>
                                    <w:rPr>
                                      <w:rFonts w:ascii="標楷體" w:eastAsia="標楷體" w:hAnsi="標楷體" w:cs="新細明體"/>
                                      <w:color w:val="000000"/>
                                      <w:spacing w:val="-12"/>
                                      <w:sz w:val="20"/>
                                    </w:rPr>
                                  </w:pPr>
                                </w:p>
                              </w:tc>
                            </w:tr>
                            <w:tr w:rsidR="00FC6378" w:rsidRPr="00E272B3" w:rsidTr="00123593">
                              <w:trPr>
                                <w:trHeight w:val="655"/>
                              </w:trPr>
                              <w:tc>
                                <w:tcPr>
                                  <w:tcW w:w="8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公用天然氣</w:t>
                                  </w: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欣湖天然氣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職安法第6條第1項第1款</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w:t>
                                  </w:r>
                                  <w:r>
                                    <w:rPr>
                                      <w:rFonts w:ascii="標楷體" w:eastAsia="標楷體" w:hAnsi="標楷體" w:hint="eastAsia"/>
                                      <w:color w:val="000000"/>
                                      <w:spacing w:val="-12"/>
                                      <w:sz w:val="20"/>
                                    </w:rPr>
                                    <w:t>21條之</w:t>
                                  </w:r>
                                  <w:r w:rsidRPr="004D6AC1">
                                    <w:rPr>
                                      <w:rFonts w:ascii="標楷體" w:eastAsia="標楷體" w:hAnsi="標楷體" w:hint="eastAsia"/>
                                      <w:color w:val="000000"/>
                                      <w:spacing w:val="-12"/>
                                      <w:sz w:val="20"/>
                                    </w:rPr>
                                    <w:t>2第1項第2款</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未依相關規定辦理防止工作場所車輛被突入等引起之危害。</w:t>
                                  </w:r>
                                </w:p>
                              </w:tc>
                            </w:tr>
                            <w:tr w:rsidR="00FC6378" w:rsidRPr="00E272B3" w:rsidTr="00123593">
                              <w:trPr>
                                <w:trHeight w:val="37"/>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欣林天然氣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職業安全衛生設施規則第224條第1項、第228條</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對於高度2公尺以上之機房頂部平台邊緣，勞工有墜落危害之虞，未設適當強度之護欄等防護設備。</w:t>
                                  </w:r>
                                </w:p>
                              </w:tc>
                            </w:tr>
                            <w:tr w:rsidR="00FC6378" w:rsidRPr="00E272B3" w:rsidTr="00123593">
                              <w:trPr>
                                <w:trHeight w:val="17"/>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欣南天然氣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color w:val="000000"/>
                                      <w:spacing w:val="-12"/>
                                      <w:sz w:val="20"/>
                                    </w:rPr>
                                    <w:t>1.</w:t>
                                  </w:r>
                                  <w:r w:rsidRPr="004D6AC1">
                                    <w:rPr>
                                      <w:rFonts w:ascii="標楷體" w:eastAsia="標楷體" w:hAnsi="標楷體" w:hint="eastAsia"/>
                                      <w:color w:val="000000"/>
                                      <w:spacing w:val="-12"/>
                                      <w:sz w:val="20"/>
                                    </w:rPr>
                                    <w:t>職安法第6條第1項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職業安全衛生設施規則第241條</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對於庫房內空壓機電氣開關之帶電端，未設防止感電之護圍或絕緣被覆。</w:t>
                                  </w:r>
                                </w:p>
                              </w:tc>
                            </w:tr>
                            <w:tr w:rsidR="00FC6378" w:rsidRPr="00E272B3" w:rsidTr="00123593">
                              <w:trPr>
                                <w:trHeight w:val="37"/>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欣屏天然氣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職業安全衛生設施規則第21條之2第1項第2款</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未使作業人員於工作場所戴有反光帶之安全帽，及穿著顏色鮮明有反光帶之施工背心。</w:t>
                                  </w:r>
                                </w:p>
                              </w:tc>
                            </w:tr>
                            <w:tr w:rsidR="00FC6378" w:rsidRPr="00E272B3" w:rsidTr="00123593">
                              <w:trPr>
                                <w:trHeight w:val="37"/>
                              </w:trPr>
                              <w:tc>
                                <w:tcPr>
                                  <w:tcW w:w="8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工程建設</w:t>
                                  </w:r>
                                </w:p>
                              </w:tc>
                              <w:tc>
                                <w:tcPr>
                                  <w:tcW w:w="72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6378" w:rsidRPr="004D6AC1" w:rsidRDefault="00FC6378" w:rsidP="004D6AC1">
                                  <w:pPr>
                                    <w:spacing w:afterLines="10" w:after="36" w:line="280" w:lineRule="exact"/>
                                    <w:ind w:rightChars="20" w:right="48"/>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泛亞工程</w:t>
                                  </w:r>
                                </w:p>
                                <w:p w:rsidR="00FC6378" w:rsidRPr="004D6AC1" w:rsidRDefault="00FC6378" w:rsidP="004D6AC1">
                                  <w:pPr>
                                    <w:spacing w:afterLines="10" w:after="36" w:line="280" w:lineRule="exact"/>
                                    <w:ind w:rightChars="20" w:right="48"/>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建設</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職安法第6條第1項第13款</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營造安全衛生設施標準第5條</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雇主對於工作場所之暴露鋼筋等材料未採取防護設施。</w:t>
                                  </w:r>
                                </w:p>
                              </w:tc>
                            </w:tr>
                            <w:tr w:rsidR="00FC6378" w:rsidRPr="00E272B3" w:rsidTr="00123593">
                              <w:trPr>
                                <w:trHeight w:val="37"/>
                              </w:trPr>
                              <w:tc>
                                <w:tcPr>
                                  <w:tcW w:w="818"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723"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w:t>
                                  </w:r>
                                </w:p>
                                <w:p w:rsidR="00FC6378" w:rsidRPr="004D6AC1" w:rsidRDefault="00FC6378" w:rsidP="0007488E">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營造安全衛生設施標準第11</w:t>
                                  </w:r>
                                  <w:r>
                                    <w:rPr>
                                      <w:rFonts w:ascii="標楷體" w:eastAsia="標楷體" w:hAnsi="標楷體" w:hint="eastAsia"/>
                                      <w:color w:val="000000"/>
                                      <w:spacing w:val="-12"/>
                                      <w:sz w:val="20"/>
                                    </w:rPr>
                                    <w:t>條之</w:t>
                                  </w:r>
                                  <w:r w:rsidRPr="004D6AC1">
                                    <w:rPr>
                                      <w:rFonts w:ascii="標楷體" w:eastAsia="標楷體" w:hAnsi="標楷體" w:hint="eastAsia"/>
                                      <w:color w:val="000000"/>
                                      <w:spacing w:val="-12"/>
                                      <w:sz w:val="20"/>
                                    </w:rPr>
                                    <w:t>1</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雇主對於進入營繕工程工作場所作業人員，未提供安全帽使正確戴用。</w:t>
                                  </w:r>
                                </w:p>
                              </w:tc>
                            </w:tr>
                            <w:tr w:rsidR="00FC6378" w:rsidRPr="00E272B3" w:rsidTr="00123593">
                              <w:trPr>
                                <w:trHeight w:val="1127"/>
                              </w:trPr>
                              <w:tc>
                                <w:tcPr>
                                  <w:tcW w:w="818"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723"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職安法第6條第1項第13款</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營造安全衛生設施標準第19條第1項</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雇主對於高度2公尺以上之屋頂等場所作業，有墜落危險之處所未設防護設備。</w:t>
                                  </w:r>
                                </w:p>
                              </w:tc>
                            </w:tr>
                            <w:tr w:rsidR="00FC6378" w:rsidTr="00123593">
                              <w:trPr>
                                <w:trHeight w:val="43"/>
                              </w:trPr>
                              <w:tc>
                                <w:tcPr>
                                  <w:tcW w:w="5000" w:type="pct"/>
                                  <w:gridSpan w:val="4"/>
                                  <w:tcBorders>
                                    <w:top w:val="single" w:sz="4" w:space="0" w:color="auto"/>
                                    <w:left w:val="nil"/>
                                    <w:bottom w:val="nil"/>
                                    <w:right w:val="nil"/>
                                  </w:tcBorders>
                                  <w:shd w:val="clear" w:color="auto" w:fill="auto"/>
                                  <w:hideMark/>
                                </w:tcPr>
                                <w:p w:rsidR="00FC6378" w:rsidRDefault="00FC6378" w:rsidP="004D6AC1">
                                  <w:pPr>
                                    <w:spacing w:line="280" w:lineRule="exact"/>
                                    <w:rPr>
                                      <w:rFonts w:ascii="標楷體" w:eastAsia="標楷體" w:hAnsi="標楷體"/>
                                      <w:color w:val="000000"/>
                                    </w:rPr>
                                  </w:pPr>
                                  <w:r w:rsidRPr="004944FE">
                                    <w:rPr>
                                      <w:rFonts w:ascii="標楷體" w:eastAsia="標楷體" w:hAnsi="標楷體" w:hint="eastAsia"/>
                                      <w:color w:val="000000"/>
                                      <w:sz w:val="18"/>
                                    </w:rPr>
                                    <w:t>註：1.本表係以</w:t>
                                  </w:r>
                                  <w:r>
                                    <w:rPr>
                                      <w:rFonts w:ascii="標楷體" w:eastAsia="標楷體" w:hAnsi="標楷體" w:hint="eastAsia"/>
                                      <w:color w:val="000000"/>
                                      <w:sz w:val="18"/>
                                    </w:rPr>
                                    <w:t>109至</w:t>
                                  </w:r>
                                  <w:r w:rsidRPr="004944FE">
                                    <w:rPr>
                                      <w:rFonts w:ascii="標楷體" w:eastAsia="標楷體" w:hAnsi="標楷體" w:hint="eastAsia"/>
                                      <w:color w:val="000000"/>
                                      <w:sz w:val="18"/>
                                    </w:rPr>
                                    <w:t>111年度違反同一法令達3次以上者為揭露標的。</w:t>
                                  </w:r>
                                  <w:r w:rsidRPr="004944FE">
                                    <w:rPr>
                                      <w:rFonts w:ascii="標楷體" w:eastAsia="標楷體" w:hAnsi="標楷體" w:hint="eastAsia"/>
                                      <w:color w:val="000000"/>
                                      <w:sz w:val="18"/>
                                    </w:rPr>
                                    <w:br/>
                                    <w:t xml:space="preserve">    2.資料來源：整理自勞動部違反勞動法令事業單位</w:t>
                                  </w:r>
                                  <w:r>
                                    <w:rPr>
                                      <w:rFonts w:ascii="標楷體" w:eastAsia="標楷體" w:hAnsi="標楷體" w:hint="eastAsia"/>
                                      <w:color w:val="000000"/>
                                      <w:sz w:val="18"/>
                                    </w:rPr>
                                    <w:t>（</w:t>
                                  </w:r>
                                  <w:r w:rsidRPr="004944FE">
                                    <w:rPr>
                                      <w:rFonts w:ascii="標楷體" w:eastAsia="標楷體" w:hAnsi="標楷體" w:hint="eastAsia"/>
                                      <w:color w:val="000000"/>
                                      <w:sz w:val="18"/>
                                    </w:rPr>
                                    <w:t>雇主</w:t>
                                  </w:r>
                                  <w:r>
                                    <w:rPr>
                                      <w:rFonts w:ascii="標楷體" w:eastAsia="標楷體" w:hAnsi="標楷體" w:hint="eastAsia"/>
                                      <w:color w:val="000000"/>
                                      <w:sz w:val="18"/>
                                    </w:rPr>
                                    <w:t>）</w:t>
                                  </w:r>
                                  <w:r w:rsidRPr="004944FE">
                                    <w:rPr>
                                      <w:rFonts w:ascii="標楷體" w:eastAsia="標楷體" w:hAnsi="標楷體" w:hint="eastAsia"/>
                                      <w:color w:val="000000"/>
                                      <w:sz w:val="18"/>
                                    </w:rPr>
                                    <w:t>查詢系統。</w:t>
                                  </w:r>
                                </w:p>
                              </w:tc>
                            </w:tr>
                          </w:tbl>
                          <w:p w:rsidR="00FC6378" w:rsidRPr="008115B5" w:rsidRDefault="00FC6378" w:rsidP="006B76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BC1B08" id="_x0000_s1031" type="#_x0000_t202" style="position:absolute;left:0;text-align:left;margin-left:296.15pt;margin-top:10.5pt;width:347.35pt;height:484.25pt;z-index:2516981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" stroked="f">
                <v:textbox>
                  <w:txbxContent>
                    <w:tbl>
                      <w:tblPr>
                        <w:tblW w:w="5097" w:type="pct"/>
                        <w:tblInd w:w="-142" w:type="dxa"/>
                        <w:tblLayout w:type="fixed"/>
                        <w:tblCellMar>
                          <w:left w:w="28" w:type="dxa"/>
                          <w:right w:w="28" w:type="dxa"/>
                        </w:tblCellMar>
                        <w:tblLook w:val="04A0" w:firstRow="1" w:lastRow="0" w:firstColumn="1" w:lastColumn="0" w:noHBand="0" w:noVBand="1"/>
                      </w:tblPr>
                      <w:tblGrid>
                        <w:gridCol w:w="1108"/>
                        <w:gridCol w:w="980"/>
                        <w:gridCol w:w="2467"/>
                        <w:gridCol w:w="2219"/>
                      </w:tblGrid>
                      <w:tr w:rsidR="00FC6378" w:rsidTr="00123593">
                        <w:trPr>
                          <w:trHeight w:val="17"/>
                        </w:trPr>
                        <w:tc>
                          <w:tcPr>
                            <w:tcW w:w="5000" w:type="pct"/>
                            <w:gridSpan w:val="4"/>
                            <w:tcBorders>
                              <w:top w:val="nil"/>
                              <w:left w:val="nil"/>
                              <w:bottom w:val="nil"/>
                              <w:right w:val="nil"/>
                            </w:tcBorders>
                            <w:shd w:val="clear" w:color="auto" w:fill="auto"/>
                            <w:noWrap/>
                            <w:vAlign w:val="center"/>
                            <w:hideMark/>
                          </w:tcPr>
                          <w:p w:rsidR="00FC6378" w:rsidRPr="004944FE" w:rsidRDefault="00FC6378" w:rsidP="00EC184B">
                            <w:pPr>
                              <w:widowControl/>
                              <w:spacing w:afterLines="20" w:after="72"/>
                              <w:jc w:val="center"/>
                              <w:rPr>
                                <w:rFonts w:ascii="標楷體" w:eastAsia="標楷體" w:hAnsi="標楷體"/>
                                <w:b/>
                                <w:color w:val="000000"/>
                              </w:rPr>
                            </w:pPr>
                            <w:r>
                              <w:rPr>
                                <w:rFonts w:ascii="標楷體" w:eastAsia="標楷體" w:hAnsi="標楷體" w:hint="eastAsia"/>
                                <w:b/>
                                <w:color w:val="000000"/>
                              </w:rPr>
                              <w:t>表2</w:t>
                            </w:r>
                            <w:r w:rsidRPr="004944FE">
                              <w:rPr>
                                <w:rFonts w:ascii="標楷體" w:eastAsia="標楷體" w:hAnsi="標楷體" w:hint="eastAsia"/>
                                <w:b/>
                                <w:color w:val="000000"/>
                              </w:rPr>
                              <w:t xml:space="preserve">　109</w:t>
                            </w:r>
                            <w:r>
                              <w:rPr>
                                <w:rFonts w:ascii="標楷體" w:eastAsia="標楷體" w:hAnsi="標楷體" w:hint="eastAsia"/>
                                <w:b/>
                                <w:color w:val="000000"/>
                              </w:rPr>
                              <w:t>至</w:t>
                            </w:r>
                            <w:r w:rsidRPr="004944FE">
                              <w:rPr>
                                <w:rFonts w:ascii="標楷體" w:eastAsia="標楷體" w:hAnsi="標楷體" w:hint="eastAsia"/>
                                <w:b/>
                                <w:color w:val="000000"/>
                              </w:rPr>
                              <w:t>111年度轉投資事業違反職安法情形</w:t>
                            </w:r>
                          </w:p>
                        </w:tc>
                      </w:tr>
                      <w:tr w:rsidR="00FC6378" w:rsidTr="00123593">
                        <w:trPr>
                          <w:trHeight w:val="408"/>
                        </w:trPr>
                        <w:tc>
                          <w:tcPr>
                            <w:tcW w:w="8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行業別</w:t>
                            </w:r>
                          </w:p>
                        </w:tc>
                        <w:tc>
                          <w:tcPr>
                            <w:tcW w:w="723" w:type="pct"/>
                            <w:tcBorders>
                              <w:top w:val="single" w:sz="4" w:space="0" w:color="auto"/>
                              <w:left w:val="nil"/>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事業名稱</w:t>
                            </w:r>
                          </w:p>
                        </w:tc>
                        <w:tc>
                          <w:tcPr>
                            <w:tcW w:w="1821" w:type="pct"/>
                            <w:tcBorders>
                              <w:top w:val="single" w:sz="4" w:space="0" w:color="auto"/>
                              <w:left w:val="nil"/>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違規法令</w:t>
                            </w:r>
                          </w:p>
                        </w:tc>
                        <w:tc>
                          <w:tcPr>
                            <w:tcW w:w="1637" w:type="pct"/>
                            <w:tcBorders>
                              <w:top w:val="single" w:sz="4" w:space="0" w:color="auto"/>
                              <w:left w:val="nil"/>
                              <w:bottom w:val="single" w:sz="4" w:space="0" w:color="auto"/>
                              <w:right w:val="single" w:sz="4" w:space="0" w:color="auto"/>
                            </w:tcBorders>
                            <w:shd w:val="clear" w:color="auto" w:fill="auto"/>
                            <w:noWrap/>
                            <w:vAlign w:val="center"/>
                            <w:hideMark/>
                          </w:tcPr>
                          <w:p w:rsidR="00FC6378" w:rsidRPr="004B5B6A" w:rsidRDefault="00FC6378" w:rsidP="008115B5">
                            <w:pPr>
                              <w:jc w:val="center"/>
                              <w:rPr>
                                <w:rFonts w:ascii="標楷體" w:eastAsia="標楷體" w:hAnsi="標楷體"/>
                                <w:color w:val="000000"/>
                                <w:spacing w:val="-12"/>
                                <w:sz w:val="20"/>
                              </w:rPr>
                            </w:pPr>
                            <w:r w:rsidRPr="004B5B6A">
                              <w:rPr>
                                <w:rFonts w:ascii="標楷體" w:eastAsia="標楷體" w:hAnsi="標楷體" w:hint="eastAsia"/>
                                <w:color w:val="000000"/>
                                <w:spacing w:val="-12"/>
                                <w:sz w:val="20"/>
                              </w:rPr>
                              <w:t>違規態樣</w:t>
                            </w:r>
                          </w:p>
                        </w:tc>
                      </w:tr>
                      <w:tr w:rsidR="00FC6378" w:rsidTr="00123593">
                        <w:trPr>
                          <w:trHeight w:val="436"/>
                        </w:trPr>
                        <w:tc>
                          <w:tcPr>
                            <w:tcW w:w="8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大眾運輸</w:t>
                            </w: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欣欣客運</w:t>
                            </w:r>
                          </w:p>
                        </w:tc>
                        <w:tc>
                          <w:tcPr>
                            <w:tcW w:w="1821" w:type="pct"/>
                            <w:vMerge w:val="restart"/>
                            <w:tcBorders>
                              <w:top w:val="nil"/>
                              <w:left w:val="single" w:sz="4" w:space="0" w:color="auto"/>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職安法第23條第1項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職業安全衛生管理辦法第3條第1項</w:t>
                            </w:r>
                          </w:p>
                        </w:tc>
                        <w:tc>
                          <w:tcPr>
                            <w:tcW w:w="1637" w:type="pct"/>
                            <w:vMerge w:val="restart"/>
                            <w:tcBorders>
                              <w:top w:val="nil"/>
                              <w:left w:val="single" w:sz="4" w:space="0" w:color="auto"/>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未設置管理人員。</w:t>
                            </w:r>
                          </w:p>
                        </w:tc>
                      </w:tr>
                      <w:tr w:rsidR="00FC6378" w:rsidRPr="00E272B3" w:rsidTr="00123593">
                        <w:trPr>
                          <w:trHeight w:val="436"/>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大南汽車</w:t>
                            </w:r>
                          </w:p>
                        </w:tc>
                        <w:tc>
                          <w:tcPr>
                            <w:tcW w:w="1821"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s="新細明體"/>
                                <w:color w:val="000000"/>
                                <w:spacing w:val="-12"/>
                                <w:sz w:val="20"/>
                              </w:rPr>
                            </w:pPr>
                          </w:p>
                        </w:tc>
                        <w:tc>
                          <w:tcPr>
                            <w:tcW w:w="1637"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ind w:rightChars="20" w:right="48"/>
                              <w:jc w:val="both"/>
                              <w:rPr>
                                <w:rFonts w:ascii="標楷體" w:eastAsia="標楷體" w:hAnsi="標楷體" w:cs="新細明體"/>
                                <w:color w:val="000000"/>
                                <w:spacing w:val="-12"/>
                                <w:sz w:val="20"/>
                              </w:rPr>
                            </w:pPr>
                          </w:p>
                        </w:tc>
                      </w:tr>
                      <w:tr w:rsidR="00FC6378" w:rsidRPr="00E272B3" w:rsidTr="00123593">
                        <w:trPr>
                          <w:trHeight w:val="655"/>
                        </w:trPr>
                        <w:tc>
                          <w:tcPr>
                            <w:tcW w:w="81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公用天然氣</w:t>
                            </w: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欣湖天然氣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職安法第6條第1項第1款</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w:t>
                            </w:r>
                            <w:r>
                              <w:rPr>
                                <w:rFonts w:ascii="標楷體" w:eastAsia="標楷體" w:hAnsi="標楷體" w:hint="eastAsia"/>
                                <w:color w:val="000000"/>
                                <w:spacing w:val="-12"/>
                                <w:sz w:val="20"/>
                              </w:rPr>
                              <w:t>21條之</w:t>
                            </w:r>
                            <w:r w:rsidRPr="004D6AC1">
                              <w:rPr>
                                <w:rFonts w:ascii="標楷體" w:eastAsia="標楷體" w:hAnsi="標楷體" w:hint="eastAsia"/>
                                <w:color w:val="000000"/>
                                <w:spacing w:val="-12"/>
                                <w:sz w:val="20"/>
                              </w:rPr>
                              <w:t>2第1項第2款</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未依相關規定辦理防止工作場所車輛被突入等引起之危害。</w:t>
                            </w:r>
                          </w:p>
                        </w:tc>
                      </w:tr>
                      <w:tr w:rsidR="00FC6378" w:rsidRPr="00E272B3" w:rsidTr="00123593">
                        <w:trPr>
                          <w:trHeight w:val="37"/>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欣林天然氣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職業安全衛生設施規則第224條第1項、第228條</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對於高度2公尺以上之機房頂部平台邊緣，勞工有墜落危害之虞，未設適當強度之護欄等防護設備。</w:t>
                            </w:r>
                          </w:p>
                        </w:tc>
                      </w:tr>
                      <w:tr w:rsidR="00FC6378" w:rsidRPr="00E272B3" w:rsidTr="00123593">
                        <w:trPr>
                          <w:trHeight w:val="17"/>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欣南天然氣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color w:val="000000"/>
                                <w:spacing w:val="-12"/>
                                <w:sz w:val="20"/>
                              </w:rPr>
                              <w:t>1.</w:t>
                            </w:r>
                            <w:r w:rsidRPr="004D6AC1">
                              <w:rPr>
                                <w:rFonts w:ascii="標楷體" w:eastAsia="標楷體" w:hAnsi="標楷體" w:hint="eastAsia"/>
                                <w:color w:val="000000"/>
                                <w:spacing w:val="-12"/>
                                <w:sz w:val="20"/>
                              </w:rPr>
                              <w:t>職安法第6條第1項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職業安全衛生設施規則第241條</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對於庫房內空壓機電氣開關之帶電端，未設防止感電之護圍或絕緣被覆。</w:t>
                            </w:r>
                          </w:p>
                        </w:tc>
                      </w:tr>
                      <w:tr w:rsidR="00FC6378" w:rsidRPr="00E272B3" w:rsidTr="00123593">
                        <w:trPr>
                          <w:trHeight w:val="37"/>
                        </w:trPr>
                        <w:tc>
                          <w:tcPr>
                            <w:tcW w:w="818" w:type="pct"/>
                            <w:vMerge/>
                            <w:tcBorders>
                              <w:top w:val="nil"/>
                              <w:left w:val="single" w:sz="4" w:space="0" w:color="auto"/>
                              <w:bottom w:val="single" w:sz="4" w:space="0" w:color="auto"/>
                              <w:right w:val="single" w:sz="4" w:space="0" w:color="auto"/>
                            </w:tcBorders>
                            <w:vAlign w:val="center"/>
                            <w:hideMark/>
                          </w:tcPr>
                          <w:p w:rsidR="00FC6378" w:rsidRPr="004D6AC1" w:rsidRDefault="00FC6378" w:rsidP="004D6AC1">
                            <w:pPr>
                              <w:spacing w:afterLines="10" w:after="36" w:line="280" w:lineRule="exact"/>
                              <w:jc w:val="center"/>
                              <w:rPr>
                                <w:rFonts w:ascii="標楷體" w:eastAsia="標楷體" w:hAnsi="標楷體" w:cs="新細明體"/>
                                <w:color w:val="000000"/>
                                <w:spacing w:val="-12"/>
                                <w:sz w:val="20"/>
                              </w:rPr>
                            </w:pPr>
                          </w:p>
                        </w:tc>
                        <w:tc>
                          <w:tcPr>
                            <w:tcW w:w="723" w:type="pct"/>
                            <w:tcBorders>
                              <w:top w:val="nil"/>
                              <w:left w:val="nil"/>
                              <w:bottom w:val="single" w:sz="4" w:space="0" w:color="auto"/>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欣屏天然氣</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職業安全衛生設施規則第21條之2第1項第2款</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未使作業人員於工作場所戴有反光帶之安全帽，及穿著顏色鮮明有反光帶之施工背心。</w:t>
                            </w:r>
                          </w:p>
                        </w:tc>
                      </w:tr>
                      <w:tr w:rsidR="00FC6378" w:rsidRPr="00E272B3" w:rsidTr="00123593">
                        <w:trPr>
                          <w:trHeight w:val="37"/>
                        </w:trPr>
                        <w:tc>
                          <w:tcPr>
                            <w:tcW w:w="818"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6378" w:rsidRPr="004D6AC1" w:rsidRDefault="00FC6378" w:rsidP="004D6AC1">
                            <w:pPr>
                              <w:spacing w:afterLines="10" w:after="36" w:line="280" w:lineRule="exact"/>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工程建設</w:t>
                            </w:r>
                          </w:p>
                        </w:tc>
                        <w:tc>
                          <w:tcPr>
                            <w:tcW w:w="72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C6378" w:rsidRPr="004D6AC1" w:rsidRDefault="00FC6378" w:rsidP="004D6AC1">
                            <w:pPr>
                              <w:spacing w:afterLines="10" w:after="36" w:line="280" w:lineRule="exact"/>
                              <w:ind w:rightChars="20" w:right="48"/>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泛亞工程</w:t>
                            </w:r>
                          </w:p>
                          <w:p w:rsidR="00FC6378" w:rsidRPr="004D6AC1" w:rsidRDefault="00FC6378" w:rsidP="004D6AC1">
                            <w:pPr>
                              <w:spacing w:afterLines="10" w:after="36" w:line="280" w:lineRule="exact"/>
                              <w:ind w:rightChars="20" w:right="48"/>
                              <w:jc w:val="center"/>
                              <w:rPr>
                                <w:rFonts w:ascii="標楷體" w:eastAsia="標楷體" w:hAnsi="標楷體"/>
                                <w:color w:val="000000"/>
                                <w:spacing w:val="-12"/>
                                <w:sz w:val="20"/>
                              </w:rPr>
                            </w:pPr>
                            <w:r w:rsidRPr="004D6AC1">
                              <w:rPr>
                                <w:rFonts w:ascii="標楷體" w:eastAsia="標楷體" w:hAnsi="標楷體" w:hint="eastAsia"/>
                                <w:color w:val="000000"/>
                                <w:spacing w:val="-12"/>
                                <w:sz w:val="20"/>
                              </w:rPr>
                              <w:t>建設</w:t>
                            </w: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職安法第6條第1項第13款</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營造安全衛生設施標準第5條</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雇主對於工作場所之暴露鋼筋等材料未採取防護設施。</w:t>
                            </w:r>
                          </w:p>
                        </w:tc>
                      </w:tr>
                      <w:tr w:rsidR="00FC6378" w:rsidRPr="00E272B3" w:rsidTr="00123593">
                        <w:trPr>
                          <w:trHeight w:val="37"/>
                        </w:trPr>
                        <w:tc>
                          <w:tcPr>
                            <w:tcW w:w="818"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723"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w:t>
                            </w:r>
                          </w:p>
                          <w:p w:rsidR="00FC6378" w:rsidRPr="004D6AC1" w:rsidRDefault="00FC6378" w:rsidP="0007488E">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營造安全衛生設施標準第11</w:t>
                            </w:r>
                            <w:r>
                              <w:rPr>
                                <w:rFonts w:ascii="標楷體" w:eastAsia="標楷體" w:hAnsi="標楷體" w:hint="eastAsia"/>
                                <w:color w:val="000000"/>
                                <w:spacing w:val="-12"/>
                                <w:sz w:val="20"/>
                              </w:rPr>
                              <w:t>條之</w:t>
                            </w:r>
                            <w:r w:rsidRPr="004D6AC1">
                              <w:rPr>
                                <w:rFonts w:ascii="標楷體" w:eastAsia="標楷體" w:hAnsi="標楷體" w:hint="eastAsia"/>
                                <w:color w:val="000000"/>
                                <w:spacing w:val="-12"/>
                                <w:sz w:val="20"/>
                              </w:rPr>
                              <w:t>1</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雇主對於進入營繕工程工作場所作業人員，未提供安全帽使正確戴用。</w:t>
                            </w:r>
                          </w:p>
                        </w:tc>
                      </w:tr>
                      <w:tr w:rsidR="00FC6378" w:rsidRPr="00E272B3" w:rsidTr="00123593">
                        <w:trPr>
                          <w:trHeight w:val="1127"/>
                        </w:trPr>
                        <w:tc>
                          <w:tcPr>
                            <w:tcW w:w="818"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723" w:type="pct"/>
                            <w:vMerge/>
                            <w:tcBorders>
                              <w:top w:val="nil"/>
                              <w:left w:val="single" w:sz="4" w:space="0" w:color="auto"/>
                              <w:bottom w:val="single" w:sz="4" w:space="0" w:color="000000"/>
                              <w:right w:val="single" w:sz="4" w:space="0" w:color="auto"/>
                            </w:tcBorders>
                            <w:vAlign w:val="center"/>
                            <w:hideMark/>
                          </w:tcPr>
                          <w:p w:rsidR="00FC6378" w:rsidRPr="004D6AC1" w:rsidRDefault="00FC6378" w:rsidP="004D6AC1">
                            <w:pPr>
                              <w:spacing w:afterLines="10" w:after="36" w:line="280" w:lineRule="exact"/>
                              <w:jc w:val="both"/>
                              <w:rPr>
                                <w:rFonts w:ascii="標楷體" w:eastAsia="標楷體" w:hAnsi="標楷體" w:cs="新細明體"/>
                                <w:color w:val="000000"/>
                                <w:spacing w:val="-12"/>
                                <w:sz w:val="20"/>
                              </w:rPr>
                            </w:pPr>
                          </w:p>
                        </w:tc>
                        <w:tc>
                          <w:tcPr>
                            <w:tcW w:w="1821"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1</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職安法第6條第1項第13款</w:t>
                            </w:r>
                          </w:p>
                          <w:p w:rsidR="00FC6378" w:rsidRPr="004D6AC1" w:rsidRDefault="00FC6378" w:rsidP="004D6AC1">
                            <w:pPr>
                              <w:spacing w:afterLines="10" w:after="36" w:line="280" w:lineRule="exact"/>
                              <w:ind w:left="176" w:rightChars="20" w:right="48" w:hangingChars="100" w:hanging="176"/>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2</w:t>
                            </w:r>
                            <w:r w:rsidRPr="004D6AC1">
                              <w:rPr>
                                <w:rFonts w:ascii="標楷體" w:eastAsia="標楷體" w:hAnsi="標楷體"/>
                                <w:color w:val="000000"/>
                                <w:spacing w:val="-12"/>
                                <w:sz w:val="20"/>
                              </w:rPr>
                              <w:t>.</w:t>
                            </w:r>
                            <w:r w:rsidRPr="004D6AC1">
                              <w:rPr>
                                <w:rFonts w:ascii="標楷體" w:eastAsia="標楷體" w:hAnsi="標楷體" w:hint="eastAsia"/>
                                <w:color w:val="000000"/>
                                <w:spacing w:val="-12"/>
                                <w:sz w:val="20"/>
                              </w:rPr>
                              <w:t>營造安全衛生設施標準第19條第1項</w:t>
                            </w:r>
                          </w:p>
                        </w:tc>
                        <w:tc>
                          <w:tcPr>
                            <w:tcW w:w="1637" w:type="pct"/>
                            <w:tcBorders>
                              <w:top w:val="nil"/>
                              <w:left w:val="nil"/>
                              <w:bottom w:val="single" w:sz="4" w:space="0" w:color="auto"/>
                              <w:right w:val="single" w:sz="4" w:space="0" w:color="auto"/>
                            </w:tcBorders>
                            <w:shd w:val="clear" w:color="auto" w:fill="auto"/>
                            <w:vAlign w:val="center"/>
                            <w:hideMark/>
                          </w:tcPr>
                          <w:p w:rsidR="00FC6378" w:rsidRPr="004D6AC1" w:rsidRDefault="00FC6378" w:rsidP="004D6AC1">
                            <w:pPr>
                              <w:spacing w:afterLines="10" w:after="36" w:line="280" w:lineRule="exact"/>
                              <w:ind w:rightChars="20" w:right="48"/>
                              <w:jc w:val="both"/>
                              <w:rPr>
                                <w:rFonts w:ascii="標楷體" w:eastAsia="標楷體" w:hAnsi="標楷體"/>
                                <w:color w:val="000000"/>
                                <w:spacing w:val="-12"/>
                                <w:sz w:val="20"/>
                              </w:rPr>
                            </w:pPr>
                            <w:r w:rsidRPr="004D6AC1">
                              <w:rPr>
                                <w:rFonts w:ascii="標楷體" w:eastAsia="標楷體" w:hAnsi="標楷體" w:hint="eastAsia"/>
                                <w:color w:val="000000"/>
                                <w:spacing w:val="-12"/>
                                <w:sz w:val="20"/>
                              </w:rPr>
                              <w:t>雇主對於高度2公尺以上之屋頂等場所作業，有墜落危險之處所未設防護設備。</w:t>
                            </w:r>
                          </w:p>
                        </w:tc>
                      </w:tr>
                      <w:tr w:rsidR="00FC6378" w:rsidTr="00123593">
                        <w:trPr>
                          <w:trHeight w:val="43"/>
                        </w:trPr>
                        <w:tc>
                          <w:tcPr>
                            <w:tcW w:w="5000" w:type="pct"/>
                            <w:gridSpan w:val="4"/>
                            <w:tcBorders>
                              <w:top w:val="single" w:sz="4" w:space="0" w:color="auto"/>
                              <w:left w:val="nil"/>
                              <w:bottom w:val="nil"/>
                              <w:right w:val="nil"/>
                            </w:tcBorders>
                            <w:shd w:val="clear" w:color="auto" w:fill="auto"/>
                            <w:hideMark/>
                          </w:tcPr>
                          <w:p w:rsidR="00FC6378" w:rsidRDefault="00FC6378" w:rsidP="004D6AC1">
                            <w:pPr>
                              <w:spacing w:line="280" w:lineRule="exact"/>
                              <w:rPr>
                                <w:rFonts w:ascii="標楷體" w:eastAsia="標楷體" w:hAnsi="標楷體"/>
                                <w:color w:val="000000"/>
                              </w:rPr>
                            </w:pPr>
                            <w:r w:rsidRPr="004944FE">
                              <w:rPr>
                                <w:rFonts w:ascii="標楷體" w:eastAsia="標楷體" w:hAnsi="標楷體" w:hint="eastAsia"/>
                                <w:color w:val="000000"/>
                                <w:sz w:val="18"/>
                              </w:rPr>
                              <w:t>註：1.本表係以</w:t>
                            </w:r>
                            <w:r>
                              <w:rPr>
                                <w:rFonts w:ascii="標楷體" w:eastAsia="標楷體" w:hAnsi="標楷體" w:hint="eastAsia"/>
                                <w:color w:val="000000"/>
                                <w:sz w:val="18"/>
                              </w:rPr>
                              <w:t>109至</w:t>
                            </w:r>
                            <w:r w:rsidRPr="004944FE">
                              <w:rPr>
                                <w:rFonts w:ascii="標楷體" w:eastAsia="標楷體" w:hAnsi="標楷體" w:hint="eastAsia"/>
                                <w:color w:val="000000"/>
                                <w:sz w:val="18"/>
                              </w:rPr>
                              <w:t>111年度違反同一法令達3次以上者為揭露標的。</w:t>
                            </w:r>
                            <w:r w:rsidRPr="004944FE">
                              <w:rPr>
                                <w:rFonts w:ascii="標楷體" w:eastAsia="標楷體" w:hAnsi="標楷體" w:hint="eastAsia"/>
                                <w:color w:val="000000"/>
                                <w:sz w:val="18"/>
                              </w:rPr>
                              <w:br/>
                              <w:t xml:space="preserve">    2.資料來源：整理自勞動部違反勞動法令事業單位</w:t>
                            </w:r>
                            <w:r>
                              <w:rPr>
                                <w:rFonts w:ascii="標楷體" w:eastAsia="標楷體" w:hAnsi="標楷體" w:hint="eastAsia"/>
                                <w:color w:val="000000"/>
                                <w:sz w:val="18"/>
                              </w:rPr>
                              <w:t>（</w:t>
                            </w:r>
                            <w:r w:rsidRPr="004944FE">
                              <w:rPr>
                                <w:rFonts w:ascii="標楷體" w:eastAsia="標楷體" w:hAnsi="標楷體" w:hint="eastAsia"/>
                                <w:color w:val="000000"/>
                                <w:sz w:val="18"/>
                              </w:rPr>
                              <w:t>雇主</w:t>
                            </w:r>
                            <w:r>
                              <w:rPr>
                                <w:rFonts w:ascii="標楷體" w:eastAsia="標楷體" w:hAnsi="標楷體" w:hint="eastAsia"/>
                                <w:color w:val="000000"/>
                                <w:sz w:val="18"/>
                              </w:rPr>
                              <w:t>）</w:t>
                            </w:r>
                            <w:r w:rsidRPr="004944FE">
                              <w:rPr>
                                <w:rFonts w:ascii="標楷體" w:eastAsia="標楷體" w:hAnsi="標楷體" w:hint="eastAsia"/>
                                <w:color w:val="000000"/>
                                <w:sz w:val="18"/>
                              </w:rPr>
                              <w:t>查詢系統。</w:t>
                            </w:r>
                          </w:p>
                        </w:tc>
                      </w:tr>
                    </w:tbl>
                    <w:p w:rsidR="00FC6378" w:rsidRPr="008115B5" w:rsidRDefault="00FC6378" w:rsidP="006B762D"/>
                  </w:txbxContent>
                </v:textbox>
                <w10:wrap type="square" anchorx="margin"/>
              </v:shape>
            </w:pict>
          </mc:Fallback>
        </mc:AlternateContent>
      </w:r>
      <w:r w:rsidR="00450C83" w:rsidRPr="004B04F4">
        <w:rPr>
          <w:rFonts w:ascii="標楷體" w:eastAsia="標楷體" w:hAnsi="標楷體" w:hint="eastAsia"/>
          <w:color w:val="000000"/>
          <w:szCs w:val="32"/>
        </w:rPr>
        <w:t>年度違規件數分別為17件、17件及26件</w:t>
      </w:r>
      <w:r w:rsidR="00450C83">
        <w:rPr>
          <w:rFonts w:ascii="標楷體" w:eastAsia="標楷體" w:hAnsi="標楷體" w:hint="eastAsia"/>
          <w:color w:val="000000"/>
          <w:szCs w:val="32"/>
        </w:rPr>
        <w:t>（同圖1）</w:t>
      </w:r>
      <w:r w:rsidR="00450C83" w:rsidRPr="004B04F4">
        <w:rPr>
          <w:rFonts w:ascii="標楷體" w:eastAsia="標楷體" w:hAnsi="標楷體" w:hint="eastAsia"/>
          <w:color w:val="000000"/>
          <w:szCs w:val="32"/>
        </w:rPr>
        <w:t>，</w:t>
      </w:r>
      <w:r w:rsidR="00450C83" w:rsidRPr="004B04F4">
        <w:rPr>
          <w:rFonts w:ascii="標楷體" w:eastAsia="標楷體" w:hAnsi="標楷體" w:hint="eastAsia"/>
          <w:bCs/>
          <w:color w:val="000000"/>
        </w:rPr>
        <w:t>其中以泛亞工程建設股份有限公司違規件數最多，</w:t>
      </w:r>
      <w:r w:rsidR="00450C83" w:rsidRPr="004B04F4">
        <w:rPr>
          <w:rFonts w:ascii="標楷體" w:eastAsia="標楷體" w:hAnsi="標楷體" w:hint="eastAsia"/>
          <w:color w:val="000000"/>
          <w:szCs w:val="32"/>
        </w:rPr>
        <w:t>分別為14件、10件及23件，並有重複違反相同法規之情事。上開違規案件除違反職安法外，同時亦違反職業安全衛生設施規則、職業安全衛生管理辦法及營造安全衛生設施標準</w:t>
      </w:r>
      <w:r w:rsidRPr="004B04F4">
        <w:rPr>
          <w:rFonts w:ascii="標楷體" w:eastAsia="標楷體" w:hAnsi="標楷體" w:hint="eastAsia"/>
          <w:color w:val="000000"/>
          <w:szCs w:val="32"/>
        </w:rPr>
        <w:t>等規定。</w:t>
      </w:r>
      <w:r w:rsidR="00450C83" w:rsidRPr="004B04F4">
        <w:rPr>
          <w:rFonts w:ascii="標楷體" w:eastAsia="標楷體" w:hAnsi="標楷體" w:hint="eastAsia"/>
          <w:color w:val="000000"/>
          <w:szCs w:val="32"/>
        </w:rPr>
        <w:t>依轉投資事業之性質區分，並歸納其違規態樣，分別有</w:t>
      </w:r>
      <w:r w:rsidR="00450C83" w:rsidRPr="0003638F">
        <w:rPr>
          <w:rFonts w:ascii="標楷體" w:eastAsia="標楷體" w:hAnsi="標楷體" w:hint="eastAsia"/>
          <w:szCs w:val="32"/>
        </w:rPr>
        <w:t>：（A）大眾運輸業：欣欣客運等2家業者</w:t>
      </w:r>
      <w:r w:rsidR="0073146E">
        <w:rPr>
          <w:rFonts w:ascii="標楷體" w:eastAsia="標楷體" w:hAnsi="標楷體" w:hint="eastAsia"/>
          <w:szCs w:val="32"/>
        </w:rPr>
        <w:t>，違反職業安全衛生管理辦法相關規定，未設置職業安全衛生管理人員；</w:t>
      </w:r>
      <w:r w:rsidR="00450C83" w:rsidRPr="0003638F">
        <w:rPr>
          <w:rFonts w:ascii="標楷體" w:eastAsia="標楷體" w:hAnsi="標楷體" w:hint="eastAsia"/>
          <w:szCs w:val="32"/>
        </w:rPr>
        <w:t>（B）公用天然氣事業：欣湖天然氣股份有限公司等4家業者，違反職業安全衛生設施規則相關規定，</w:t>
      </w:r>
      <w:r w:rsidR="00662452">
        <w:rPr>
          <w:rFonts w:ascii="標楷體" w:eastAsia="標楷體" w:hAnsi="標楷體" w:hint="eastAsia"/>
          <w:szCs w:val="32"/>
        </w:rPr>
        <w:t>未辦理防止工作場所車輛突入等引起之危害</w:t>
      </w:r>
      <w:r w:rsidR="00662452" w:rsidRPr="004B04F4">
        <w:rPr>
          <w:rFonts w:ascii="標楷體" w:eastAsia="標楷體" w:hAnsi="標楷體" w:hint="eastAsia"/>
          <w:szCs w:val="32"/>
        </w:rPr>
        <w:t>；勞工有墜落危害之虞，未設適當強度之護欄；</w:t>
      </w:r>
      <w:r w:rsidR="00662452">
        <w:rPr>
          <w:rFonts w:ascii="標楷體" w:eastAsia="標楷體" w:hAnsi="標楷體" w:hint="eastAsia"/>
          <w:szCs w:val="32"/>
        </w:rPr>
        <w:t>對於庫房內空壓機電氣開關之帶電端，未設防止感電之護圍或絕緣被覆；</w:t>
      </w:r>
      <w:r w:rsidR="00450C83" w:rsidRPr="0003638F">
        <w:rPr>
          <w:rFonts w:ascii="標楷體" w:eastAsia="標楷體" w:hAnsi="標楷體" w:hint="eastAsia"/>
          <w:szCs w:val="32"/>
        </w:rPr>
        <w:t>對於使用道路作業之工作場所，</w:t>
      </w:r>
      <w:r w:rsidR="00450C83" w:rsidRPr="004B04F4">
        <w:rPr>
          <w:rFonts w:ascii="標楷體" w:eastAsia="標楷體" w:hAnsi="標楷體" w:hint="eastAsia"/>
          <w:szCs w:val="32"/>
        </w:rPr>
        <w:t>未使作業人員戴有反光帶之安全帽及施工背心</w:t>
      </w:r>
      <w:r w:rsidR="0073146E">
        <w:rPr>
          <w:rFonts w:ascii="標楷體" w:eastAsia="標楷體" w:hAnsi="標楷體" w:hint="eastAsia"/>
          <w:szCs w:val="32"/>
        </w:rPr>
        <w:t>；</w:t>
      </w:r>
      <w:r w:rsidR="00450C83">
        <w:rPr>
          <w:rFonts w:ascii="標楷體" w:eastAsia="標楷體" w:hAnsi="標楷體" w:hint="eastAsia"/>
          <w:szCs w:val="32"/>
        </w:rPr>
        <w:t>（C）</w:t>
      </w:r>
      <w:r w:rsidR="00450C83" w:rsidRPr="004B04F4">
        <w:rPr>
          <w:rFonts w:ascii="標楷體" w:eastAsia="標楷體" w:hAnsi="標楷體" w:hint="eastAsia"/>
          <w:szCs w:val="32"/>
        </w:rPr>
        <w:t>工程建</w:t>
      </w:r>
      <w:r w:rsidR="00AC268B">
        <w:rPr>
          <w:rFonts w:ascii="標楷體" w:eastAsia="標楷體" w:hAnsi="標楷體" w:hint="eastAsia"/>
          <w:szCs w:val="32"/>
        </w:rPr>
        <w:t>設事業：泛亞工程建設股份有限公司違反營造</w:t>
      </w:r>
      <w:r w:rsidR="00450C83" w:rsidRPr="0003638F">
        <w:rPr>
          <w:rFonts w:ascii="標楷體" w:eastAsia="標楷體" w:hAnsi="標楷體" w:hint="eastAsia"/>
          <w:szCs w:val="32"/>
        </w:rPr>
        <w:t>安全衛生設施標準相關規定，暴露鋼筋等材料未採取防護設施；未提供安全帽使正確戴用；有墜落危險之處所</w:t>
      </w:r>
      <w:r w:rsidR="00450C83" w:rsidRPr="004B04F4">
        <w:rPr>
          <w:rFonts w:ascii="標楷體" w:eastAsia="標楷體" w:hAnsi="標楷體" w:hint="eastAsia"/>
          <w:szCs w:val="32"/>
        </w:rPr>
        <w:t>未設防護設備</w:t>
      </w:r>
      <w:r w:rsidR="00450C83">
        <w:rPr>
          <w:rFonts w:ascii="標楷體" w:eastAsia="標楷體" w:hAnsi="標楷體" w:hint="eastAsia"/>
          <w:szCs w:val="32"/>
        </w:rPr>
        <w:t>（表2）</w:t>
      </w:r>
      <w:r w:rsidR="00450C83" w:rsidRPr="004B04F4">
        <w:rPr>
          <w:rFonts w:ascii="標楷體" w:eastAsia="標楷體" w:hAnsi="標楷體" w:hint="eastAsia"/>
          <w:szCs w:val="32"/>
        </w:rPr>
        <w:t>。</w:t>
      </w:r>
      <w:bookmarkStart w:id="1" w:name="_Hlk72506026"/>
      <w:r w:rsidR="00EC184B">
        <w:rPr>
          <w:rFonts w:ascii="標楷體" w:eastAsia="標楷體" w:hAnsi="標楷體" w:hint="eastAsia"/>
          <w:szCs w:val="32"/>
        </w:rPr>
        <w:t>經函請退輔會</w:t>
      </w:r>
      <w:r w:rsidR="00450C83" w:rsidRPr="004B04F4">
        <w:rPr>
          <w:rFonts w:ascii="標楷體" w:eastAsia="標楷體" w:hAnsi="標楷體" w:hint="eastAsia"/>
          <w:color w:val="000000"/>
          <w:szCs w:val="32"/>
        </w:rPr>
        <w:t>檢討加強宣導與強化勞工及雇主之安全意識</w:t>
      </w:r>
      <w:bookmarkEnd w:id="1"/>
      <w:r w:rsidR="00450C83" w:rsidRPr="004B04F4">
        <w:rPr>
          <w:rFonts w:ascii="標楷體" w:eastAsia="標楷體" w:hAnsi="標楷體" w:hint="eastAsia"/>
          <w:color w:val="000000"/>
          <w:szCs w:val="32"/>
        </w:rPr>
        <w:t>，督促各轉投資事業落實職業安全衛生管理，以降低職災意外之發生，保障勞工生命安全與健康</w:t>
      </w:r>
      <w:r w:rsidR="00450C83" w:rsidRPr="004B04F4">
        <w:rPr>
          <w:rFonts w:ascii="標楷體" w:eastAsia="標楷體" w:hAnsi="標楷體" w:hint="eastAsia"/>
          <w:szCs w:val="32"/>
        </w:rPr>
        <w:t>，</w:t>
      </w:r>
      <w:r w:rsidR="00450C83" w:rsidRPr="004B04F4">
        <w:rPr>
          <w:rFonts w:ascii="標楷體" w:eastAsia="標楷體" w:hAnsi="標楷體" w:hint="eastAsia"/>
          <w:szCs w:val="32"/>
        </w:rPr>
        <w:lastRenderedPageBreak/>
        <w:t>俾達臺灣永續</w:t>
      </w:r>
      <w:r w:rsidR="00450C83" w:rsidRPr="003808D3">
        <w:rPr>
          <w:rFonts w:ascii="標楷體" w:eastAsia="標楷體" w:hAnsi="標楷體" w:hint="eastAsia"/>
          <w:szCs w:val="32"/>
        </w:rPr>
        <w:t>發展</w:t>
      </w:r>
      <w:r w:rsidRPr="004B04F4">
        <w:rPr>
          <w:rFonts w:ascii="標楷體" w:eastAsia="標楷體" w:hAnsi="標楷體" w:hint="eastAsia"/>
          <w:szCs w:val="32"/>
        </w:rPr>
        <w:t>核心目標</w:t>
      </w:r>
      <w:r w:rsidR="006B762D">
        <w:rPr>
          <w:rFonts w:ascii="標楷體" w:eastAsia="標楷體" w:hAnsi="標楷體" w:hint="eastAsia"/>
          <w:szCs w:val="32"/>
        </w:rPr>
        <w:t>項下</w:t>
      </w:r>
      <w:r w:rsidRPr="004B04F4">
        <w:rPr>
          <w:rFonts w:ascii="標楷體" w:eastAsia="標楷體" w:hAnsi="標楷體" w:hint="eastAsia"/>
          <w:szCs w:val="32"/>
        </w:rPr>
        <w:t>具體目標</w:t>
      </w:r>
      <w:r w:rsidR="006B762D">
        <w:rPr>
          <w:rFonts w:ascii="標楷體" w:eastAsia="標楷體" w:hAnsi="標楷體" w:hint="eastAsia"/>
          <w:szCs w:val="32"/>
        </w:rPr>
        <w:t>8.7</w:t>
      </w:r>
      <w:r w:rsidRPr="004B04F4">
        <w:rPr>
          <w:rFonts w:ascii="標楷體" w:eastAsia="標楷體" w:hAnsi="標楷體" w:hint="eastAsia"/>
          <w:szCs w:val="32"/>
        </w:rPr>
        <w:t>：「促進工作環境安全」</w:t>
      </w:r>
      <w:r w:rsidRPr="00852ED9">
        <w:rPr>
          <w:rFonts w:ascii="標楷體" w:eastAsia="標楷體" w:hAnsi="標楷體" w:hint="eastAsia"/>
          <w:szCs w:val="32"/>
        </w:rPr>
        <w:t>。據復：</w:t>
      </w:r>
      <w:r w:rsidR="00852ED9" w:rsidRPr="00852ED9">
        <w:rPr>
          <w:rFonts w:ascii="標楷體" w:eastAsia="標楷體" w:hAnsi="標楷體" w:hint="eastAsia"/>
          <w:szCs w:val="32"/>
        </w:rPr>
        <w:t>已督導</w:t>
      </w:r>
      <w:r w:rsidR="002C5697" w:rsidRPr="004B04F4">
        <w:rPr>
          <w:rFonts w:ascii="標楷體" w:eastAsia="標楷體" w:hAnsi="標楷體" w:hint="eastAsia"/>
          <w:color w:val="000000"/>
          <w:szCs w:val="32"/>
        </w:rPr>
        <w:t>轉投資</w:t>
      </w:r>
      <w:r w:rsidR="00852ED9" w:rsidRPr="00852ED9">
        <w:rPr>
          <w:rFonts w:ascii="標楷體" w:eastAsia="標楷體" w:hAnsi="標楷體" w:hint="eastAsia"/>
          <w:szCs w:val="32"/>
        </w:rPr>
        <w:t>公司遵守職安法相關規定，每年不定時加強對承攬商、施工人員實施防護設備及安全措施檢查，並落實工地安全宣導</w:t>
      </w:r>
      <w:r w:rsidR="002C5697">
        <w:rPr>
          <w:rFonts w:ascii="標楷體" w:eastAsia="標楷體" w:hAnsi="標楷體" w:hint="eastAsia"/>
          <w:szCs w:val="32"/>
        </w:rPr>
        <w:t>，</w:t>
      </w:r>
      <w:r w:rsidR="00852ED9" w:rsidRPr="00852ED9">
        <w:rPr>
          <w:rFonts w:ascii="標楷體" w:eastAsia="標楷體" w:hAnsi="標楷體" w:hint="eastAsia"/>
          <w:szCs w:val="32"/>
        </w:rPr>
        <w:t>以提升作業人員安全意識。</w:t>
      </w:r>
    </w:p>
    <w:p w:rsidR="00E272B3" w:rsidRPr="00B52FF5" w:rsidRDefault="00801B24" w:rsidP="00E01E82">
      <w:pPr>
        <w:pStyle w:val="afd"/>
        <w:overflowPunct w:val="0"/>
        <w:spacing w:beforeLines="0" w:before="0" w:afterLines="0" w:after="0" w:line="560" w:lineRule="exact"/>
        <w:ind w:firstLineChars="450" w:firstLine="1261"/>
        <w:rPr>
          <w:rFonts w:ascii="標楷體" w:hAnsi="標楷體"/>
          <w:bCs w:val="0"/>
          <w:color w:val="385623" w:themeColor="accent6" w:themeShade="80"/>
          <w:kern w:val="0"/>
        </w:rPr>
      </w:pPr>
      <w:r>
        <w:rPr>
          <w:rFonts w:ascii="標楷體" w:hAnsi="標楷體" w:hint="eastAsia"/>
          <w:bCs w:val="0"/>
          <w:kern w:val="0"/>
        </w:rPr>
        <w:t xml:space="preserve">（3）　</w:t>
      </w:r>
      <w:r w:rsidR="00B52FF5" w:rsidRPr="006E2016">
        <w:rPr>
          <w:rFonts w:ascii="標楷體" w:hAnsi="標楷體" w:hint="eastAsia"/>
          <w:kern w:val="0"/>
        </w:rPr>
        <w:t>清境農場響應政府節能減碳環保政策，獲中央頒發銀級環保旅館標章，惟</w:t>
      </w:r>
      <w:r w:rsidR="00B52FF5" w:rsidRPr="00241304">
        <w:rPr>
          <w:rFonts w:ascii="標楷體" w:hAnsi="標楷體" w:hint="eastAsia"/>
          <w:kern w:val="0"/>
        </w:rPr>
        <w:t>各年度活動內容變化不大</w:t>
      </w:r>
      <w:r w:rsidR="00B52FF5">
        <w:rPr>
          <w:rFonts w:ascii="標楷體" w:hAnsi="標楷體" w:hint="eastAsia"/>
          <w:kern w:val="0"/>
        </w:rPr>
        <w:t>，</w:t>
      </w:r>
      <w:r w:rsidR="00B52FF5" w:rsidRPr="008D1AF6">
        <w:rPr>
          <w:rFonts w:ascii="標楷體" w:hAnsi="標楷體" w:hint="eastAsia"/>
          <w:kern w:val="0"/>
        </w:rPr>
        <w:t>線上訂房</w:t>
      </w:r>
      <w:r w:rsidR="00B52FF5">
        <w:rPr>
          <w:rFonts w:ascii="標楷體" w:hAnsi="標楷體" w:hint="eastAsia"/>
          <w:kern w:val="0"/>
        </w:rPr>
        <w:t>、</w:t>
      </w:r>
      <w:r w:rsidR="00B52FF5" w:rsidRPr="00241304">
        <w:rPr>
          <w:rFonts w:ascii="標楷體" w:hAnsi="標楷體" w:hint="eastAsia"/>
          <w:kern w:val="0"/>
        </w:rPr>
        <w:t>網路商城</w:t>
      </w:r>
      <w:r w:rsidR="00B52FF5">
        <w:rPr>
          <w:rFonts w:ascii="標楷體" w:hAnsi="標楷體" w:hint="eastAsia"/>
          <w:kern w:val="0"/>
        </w:rPr>
        <w:t>、</w:t>
      </w:r>
      <w:r w:rsidR="00B52FF5" w:rsidRPr="00241304">
        <w:rPr>
          <w:rFonts w:ascii="標楷體" w:hAnsi="標楷體" w:hint="eastAsia"/>
          <w:kern w:val="0"/>
        </w:rPr>
        <w:t>環保房</w:t>
      </w:r>
      <w:r w:rsidR="00B52FF5">
        <w:rPr>
          <w:rFonts w:ascii="標楷體" w:hAnsi="標楷體" w:hint="eastAsia"/>
          <w:kern w:val="0"/>
        </w:rPr>
        <w:t>及與</w:t>
      </w:r>
      <w:r w:rsidR="00B52FF5" w:rsidRPr="00241304">
        <w:rPr>
          <w:rFonts w:ascii="標楷體" w:hAnsi="標楷體" w:hint="eastAsia"/>
          <w:kern w:val="0"/>
        </w:rPr>
        <w:t>客運業者異業結盟之行銷</w:t>
      </w:r>
      <w:r w:rsidR="00B52FF5">
        <w:rPr>
          <w:rFonts w:ascii="標楷體" w:hAnsi="標楷體" w:hint="eastAsia"/>
          <w:kern w:val="0"/>
        </w:rPr>
        <w:t>系統及</w:t>
      </w:r>
      <w:r w:rsidR="0081543E">
        <w:rPr>
          <w:rFonts w:ascii="標楷體" w:hAnsi="標楷體" w:hint="eastAsia"/>
          <w:kern w:val="0"/>
        </w:rPr>
        <w:t>策略推展成效</w:t>
      </w:r>
      <w:r w:rsidR="0040241C">
        <w:rPr>
          <w:rFonts w:ascii="標楷體" w:hAnsi="標楷體" w:hint="eastAsia"/>
          <w:kern w:val="0"/>
        </w:rPr>
        <w:t>未盡理想</w:t>
      </w:r>
      <w:r w:rsidR="00B52FF5" w:rsidRPr="00241304">
        <w:rPr>
          <w:rFonts w:ascii="標楷體" w:hAnsi="標楷體" w:hint="eastAsia"/>
          <w:kern w:val="0"/>
        </w:rPr>
        <w:t>，有待</w:t>
      </w:r>
      <w:r w:rsidR="00B52FF5">
        <w:rPr>
          <w:rFonts w:ascii="標楷體" w:hAnsi="標楷體" w:hint="eastAsia"/>
          <w:kern w:val="0"/>
        </w:rPr>
        <w:t>檢討</w:t>
      </w:r>
      <w:r w:rsidR="00B52FF5" w:rsidRPr="00241304">
        <w:rPr>
          <w:rFonts w:ascii="標楷體" w:hAnsi="標楷體" w:hint="eastAsia"/>
          <w:kern w:val="0"/>
        </w:rPr>
        <w:t>加強</w:t>
      </w:r>
      <w:r w:rsidR="00A92DD7">
        <w:rPr>
          <w:rFonts w:ascii="標楷體" w:hAnsi="標楷體" w:hint="eastAsia"/>
          <w:kern w:val="0"/>
        </w:rPr>
        <w:t>。</w:t>
      </w:r>
    </w:p>
    <w:p w:rsidR="00462B9D" w:rsidRPr="004475B4" w:rsidRDefault="003F1838" w:rsidP="00A041CC">
      <w:pPr>
        <w:pStyle w:val="afd"/>
        <w:overflowPunct w:val="0"/>
        <w:spacing w:beforeLines="0" w:before="0" w:afterLines="0" w:after="0" w:line="520" w:lineRule="exact"/>
        <w:ind w:firstLine="480"/>
        <w:rPr>
          <w:rFonts w:ascii="標楷體" w:hAnsi="標楷體"/>
          <w:bCs w:val="0"/>
          <w:kern w:val="0"/>
        </w:rPr>
      </w:pPr>
      <w:r>
        <w:rPr>
          <w:rFonts w:ascii="標楷體" w:hAnsi="標楷體" w:hint="eastAsia"/>
          <w:b w:val="0"/>
          <w:noProof/>
          <w:sz w:val="24"/>
        </w:rPr>
        <mc:AlternateContent>
          <mc:Choice Requires="wpg">
            <w:drawing>
              <wp:anchor distT="0" distB="0" distL="114300" distR="114300" simplePos="0" relativeHeight="251711488" behindDoc="0" locked="0" layoutInCell="1" allowOverlap="1">
                <wp:simplePos x="0" y="0"/>
                <wp:positionH relativeFrom="column">
                  <wp:posOffset>2727325</wp:posOffset>
                </wp:positionH>
                <wp:positionV relativeFrom="paragraph">
                  <wp:posOffset>109220</wp:posOffset>
                </wp:positionV>
                <wp:extent cx="3602990" cy="2514600"/>
                <wp:effectExtent l="0" t="0" r="0" b="0"/>
                <wp:wrapSquare wrapText="bothSides"/>
                <wp:docPr id="19" name="群組 19"/>
                <wp:cNvGraphicFramePr/>
                <a:graphic xmlns:a="http://schemas.openxmlformats.org/drawingml/2006/main">
                  <a:graphicData uri="http://schemas.microsoft.com/office/word/2010/wordprocessingGroup">
                    <wpg:wgp>
                      <wpg:cNvGrpSpPr/>
                      <wpg:grpSpPr>
                        <a:xfrm>
                          <a:off x="0" y="0"/>
                          <a:ext cx="3602990" cy="2514600"/>
                          <a:chOff x="0" y="0"/>
                          <a:chExt cx="3602991" cy="2514600"/>
                        </a:xfrm>
                      </wpg:grpSpPr>
                      <wpg:grpSp>
                        <wpg:cNvPr id="18" name="群組 18"/>
                        <wpg:cNvGrpSpPr/>
                        <wpg:grpSpPr>
                          <a:xfrm>
                            <a:off x="0" y="0"/>
                            <a:ext cx="3602991" cy="2514600"/>
                            <a:chOff x="24308" y="-19050"/>
                            <a:chExt cx="3603448" cy="2514600"/>
                          </a:xfrm>
                        </wpg:grpSpPr>
                        <wpg:grpSp>
                          <wpg:cNvPr id="20" name="群組 20"/>
                          <wpg:cNvGrpSpPr/>
                          <wpg:grpSpPr>
                            <a:xfrm>
                              <a:off x="24308" y="-19050"/>
                              <a:ext cx="3490417" cy="2514600"/>
                              <a:chOff x="515561" y="-91107"/>
                              <a:chExt cx="3040444" cy="2580412"/>
                            </a:xfrm>
                          </wpg:grpSpPr>
                          <wpg:grpSp>
                            <wpg:cNvPr id="21" name="群組 21"/>
                            <wpg:cNvGrpSpPr/>
                            <wpg:grpSpPr>
                              <a:xfrm>
                                <a:off x="515561" y="-91107"/>
                                <a:ext cx="3040444" cy="2580412"/>
                                <a:chOff x="515561" y="-91164"/>
                                <a:chExt cx="3040444" cy="2581951"/>
                              </a:xfrm>
                            </wpg:grpSpPr>
                            <wps:wsp>
                              <wps:cNvPr id="24" name="矩形 24"/>
                              <wps:cNvSpPr/>
                              <wps:spPr>
                                <a:xfrm>
                                  <a:off x="577358" y="-91164"/>
                                  <a:ext cx="2978647" cy="292414"/>
                                </a:xfrm>
                                <a:prstGeom prst="rect">
                                  <a:avLst/>
                                </a:prstGeom>
                                <a:noFill/>
                                <a:ln w="25400" cap="flat" cmpd="sng" algn="ctr">
                                  <a:noFill/>
                                  <a:prstDash val="solid"/>
                                </a:ln>
                                <a:effectLst/>
                              </wps:spPr>
                              <wps:txbx>
                                <w:txbxContent>
                                  <w:p w:rsidR="00FC6378" w:rsidRDefault="00FC6378" w:rsidP="00031918">
                                    <w:pPr>
                                      <w:jc w:val="center"/>
                                      <w:rPr>
                                        <w:rFonts w:ascii="標楷體" w:eastAsia="標楷體" w:hAnsi="標楷體"/>
                                        <w:color w:val="0D0D0D" w:themeColor="text1" w:themeTint="F2"/>
                                        <w:spacing w:val="-12"/>
                                      </w:rPr>
                                    </w:pPr>
                                    <w:r>
                                      <w:rPr>
                                        <w:rFonts w:ascii="標楷體" w:eastAsia="標楷體" w:hAnsi="標楷體" w:hint="eastAsia"/>
                                        <w:b/>
                                        <w:color w:val="0D0D0D" w:themeColor="text1" w:themeTint="F2"/>
                                        <w:spacing w:val="-12"/>
                                      </w:rPr>
                                      <w:t>圖2　清境農場遊客人</w:t>
                                    </w:r>
                                    <w:r w:rsidRPr="00292587">
                                      <w:rPr>
                                        <w:rFonts w:ascii="標楷體" w:eastAsia="標楷體" w:hAnsi="標楷體" w:hint="eastAsia"/>
                                        <w:b/>
                                        <w:color w:val="0D0D0D" w:themeColor="text1" w:themeTint="F2"/>
                                      </w:rPr>
                                      <w:t>數及業務收入</w:t>
                                    </w:r>
                                  </w:p>
                                </w:txbxContent>
                              </wps:txbx>
                              <wps:bodyPr rot="0" spcFirstLastPara="0" vertOverflow="overflow" horzOverflow="overflow" vert="horz" wrap="square" lIns="0" tIns="0" rIns="0" bIns="0" numCol="1" spcCol="0" rtlCol="0" fromWordArt="0" anchor="ctr" anchorCtr="0" forceAA="0" compatLnSpc="1">
                                <a:noAutofit/>
                              </wps:bodyPr>
                            </wps:wsp>
                            <wps:wsp>
                              <wps:cNvPr id="27" name="矩形 27"/>
                              <wps:cNvSpPr/>
                              <wps:spPr>
                                <a:xfrm>
                                  <a:off x="515561" y="2260917"/>
                                  <a:ext cx="2194955" cy="229870"/>
                                </a:xfrm>
                                <a:prstGeom prst="rect">
                                  <a:avLst/>
                                </a:prstGeom>
                                <a:noFill/>
                                <a:ln w="25400" cap="flat" cmpd="sng" algn="ctr">
                                  <a:noFill/>
                                  <a:prstDash val="solid"/>
                                </a:ln>
                                <a:effectLst/>
                              </wps:spPr>
                              <wps:txbx>
                                <w:txbxContent>
                                  <w:p w:rsidR="00FC6378" w:rsidRDefault="00FC6378" w:rsidP="00031918">
                                    <w:pPr>
                                      <w:rPr>
                                        <w:rFonts w:ascii="標楷體" w:eastAsia="標楷體" w:hAnsi="標楷體"/>
                                        <w:color w:val="0D0D0D" w:themeColor="text1" w:themeTint="F2"/>
                                        <w:sz w:val="18"/>
                                      </w:rPr>
                                    </w:pPr>
                                    <w:r>
                                      <w:rPr>
                                        <w:rFonts w:ascii="標楷體" w:eastAsia="標楷體" w:hAnsi="標楷體" w:hint="eastAsia"/>
                                        <w:color w:val="0D0D0D" w:themeColor="text1" w:themeTint="F2"/>
                                        <w:sz w:val="18"/>
                                      </w:rPr>
                                      <w:t>資料來源：整理自清境農場提供資料。</w:t>
                                    </w:r>
                                  </w:p>
                                  <w:p w:rsidR="00FC6378" w:rsidRDefault="00FC6378" w:rsidP="00031918">
                                    <w:pPr>
                                      <w:jc w:val="center"/>
                                    </w:pPr>
                                  </w:p>
                                </w:txbxContent>
                              </wps:txbx>
                              <wps:bodyPr rot="0" spcFirstLastPara="0" vertOverflow="overflow" horzOverflow="overflow" vert="horz" wrap="square" lIns="0" tIns="0" rIns="0" bIns="0" numCol="1" spcCol="0" rtlCol="0" fromWordArt="0" anchor="ctr" anchorCtr="0" forceAA="0" compatLnSpc="1">
                                <a:noAutofit/>
                              </wps:bodyPr>
                            </wps:wsp>
                          </wpg:grpSp>
                          <wps:wsp>
                            <wps:cNvPr id="28" name="矩形 28"/>
                            <wps:cNvSpPr/>
                            <wps:spPr>
                              <a:xfrm>
                                <a:off x="2974792" y="1719291"/>
                                <a:ext cx="354146" cy="229870"/>
                              </a:xfrm>
                              <a:prstGeom prst="rect">
                                <a:avLst/>
                              </a:prstGeom>
                              <a:noFill/>
                              <a:ln w="25400" cap="flat" cmpd="sng" algn="ctr">
                                <a:noFill/>
                                <a:prstDash val="solid"/>
                              </a:ln>
                              <a:effectLst/>
                            </wps:spPr>
                            <wps:txbx>
                              <w:txbxContent>
                                <w:p w:rsidR="00FC6378" w:rsidRDefault="00FC6378" w:rsidP="00031918">
                                  <w:pPr>
                                    <w:jc w:val="center"/>
                                    <w:rPr>
                                      <w:rFonts w:ascii="標楷體" w:eastAsia="標楷體" w:hAnsi="標楷體"/>
                                      <w:color w:val="0D0D0D" w:themeColor="text1" w:themeTint="F2"/>
                                      <w:sz w:val="20"/>
                                    </w:rPr>
                                  </w:pPr>
                                  <w:r>
                                    <w:rPr>
                                      <w:rFonts w:ascii="標楷體" w:eastAsia="標楷體" w:hAnsi="標楷體" w:hint="eastAsia"/>
                                      <w:color w:val="0D0D0D" w:themeColor="text1" w:themeTint="F2"/>
                                      <w:sz w:val="20"/>
                                    </w:rPr>
                                    <w:t>年度</w:t>
                                  </w:r>
                                </w:p>
                                <w:p w:rsidR="00FC6378" w:rsidRDefault="00FC6378" w:rsidP="00031918">
                                  <w:pPr>
                                    <w:jc w:val="center"/>
                                  </w:pPr>
                                </w:p>
                              </w:txbxContent>
                            </wps:txbx>
                            <wps:bodyPr rot="0" spcFirstLastPara="0" vertOverflow="overflow" horzOverflow="overflow" vert="horz" wrap="square" lIns="0" tIns="0" rIns="0" bIns="0" numCol="1" spcCol="0" rtlCol="0" fromWordArt="0" anchor="ctr" anchorCtr="0" forceAA="0" compatLnSpc="1">
                              <a:noAutofit/>
                            </wps:bodyPr>
                          </wps:wsp>
                        </wpg:grpSp>
                        <wpg:grpSp>
                          <wpg:cNvPr id="16" name="群組 16"/>
                          <wpg:cNvGrpSpPr/>
                          <wpg:grpSpPr>
                            <a:xfrm>
                              <a:off x="85725" y="200025"/>
                              <a:ext cx="3542031" cy="2056130"/>
                              <a:chOff x="0" y="0"/>
                              <a:chExt cx="3542031" cy="2056130"/>
                            </a:xfrm>
                          </wpg:grpSpPr>
                          <wpg:grpSp>
                            <wpg:cNvPr id="14" name="群組 14"/>
                            <wpg:cNvGrpSpPr/>
                            <wpg:grpSpPr>
                              <a:xfrm>
                                <a:off x="57151" y="57150"/>
                                <a:ext cx="3484880" cy="1998980"/>
                                <a:chOff x="1" y="0"/>
                                <a:chExt cx="3484880" cy="1998980"/>
                              </a:xfrm>
                            </wpg:grpSpPr>
                            <wpg:grpSp>
                              <wpg:cNvPr id="13" name="群組 13"/>
                              <wpg:cNvGrpSpPr/>
                              <wpg:grpSpPr>
                                <a:xfrm>
                                  <a:off x="1" y="0"/>
                                  <a:ext cx="3484880" cy="1998980"/>
                                  <a:chOff x="1" y="0"/>
                                  <a:chExt cx="3484880" cy="1998980"/>
                                </a:xfrm>
                              </wpg:grpSpPr>
                              <wpg:graphicFrame>
                                <wpg:cNvPr id="17" name="圖表 17"/>
                                <wpg:cNvFrPr/>
                                <wpg:xfrm>
                                  <a:off x="1" y="0"/>
                                  <a:ext cx="3484880" cy="1998980"/>
                                </wpg:xfrm>
                                <a:graphic>
                                  <a:graphicData uri="http://schemas.openxmlformats.org/drawingml/2006/chart">
                                    <c:chart xmlns:c="http://schemas.openxmlformats.org/drawingml/2006/chart" xmlns:r="http://schemas.openxmlformats.org/officeDocument/2006/relationships" r:id="rId12"/>
                                  </a:graphicData>
                                </a:graphic>
                              </wpg:graphicFrame>
                              <wps:wsp>
                                <wps:cNvPr id="6" name="矩形 6"/>
                                <wps:cNvSpPr/>
                                <wps:spPr>
                                  <a:xfrm>
                                    <a:off x="495300" y="66675"/>
                                    <a:ext cx="395605" cy="179705"/>
                                  </a:xfrm>
                                  <a:prstGeom prst="rect">
                                    <a:avLst/>
                                  </a:prstGeom>
                                  <a:solidFill>
                                    <a:schemeClr val="bg1"/>
                                  </a:solidFill>
                                  <a:ln w="25400" cap="flat" cmpd="sng" algn="ctr">
                                    <a:noFill/>
                                    <a:prstDash val="solid"/>
                                  </a:ln>
                                  <a:effectLst/>
                                </wps:spPr>
                                <wps:txbx>
                                  <w:txbxContent>
                                    <w:p w:rsidR="00FC6378" w:rsidRPr="003F1838" w:rsidRDefault="00FC6378" w:rsidP="003F1838">
                                      <w:pPr>
                                        <w:spacing w:line="240" w:lineRule="exact"/>
                                        <w:jc w:val="center"/>
                                        <w:rPr>
                                          <w:rFonts w:ascii="標楷體" w:eastAsia="標楷體" w:hAnsi="標楷體"/>
                                          <w:b/>
                                          <w:color w:val="0D0D0D" w:themeColor="text1" w:themeTint="F2"/>
                                          <w:spacing w:val="-8"/>
                                          <w:sz w:val="20"/>
                                        </w:rPr>
                                      </w:pPr>
                                      <w:r w:rsidRPr="003F1838">
                                        <w:rPr>
                                          <w:rFonts w:ascii="標楷體" w:eastAsia="標楷體" w:hAnsi="標楷體" w:hint="eastAsia"/>
                                          <w:b/>
                                          <w:color w:val="0D0D0D" w:themeColor="text1" w:themeTint="F2"/>
                                          <w:spacing w:val="-8"/>
                                          <w:sz w:val="20"/>
                                        </w:rPr>
                                        <w:t>1</w:t>
                                      </w:r>
                                      <w:r w:rsidRPr="003F1838">
                                        <w:rPr>
                                          <w:rFonts w:ascii="標楷體" w:eastAsia="標楷體" w:hAnsi="標楷體"/>
                                          <w:b/>
                                          <w:color w:val="0D0D0D" w:themeColor="text1" w:themeTint="F2"/>
                                          <w:spacing w:val="-8"/>
                                          <w:sz w:val="20"/>
                                        </w:rPr>
                                        <w:t>,296</w:t>
                                      </w:r>
                                    </w:p>
                                    <w:p w:rsidR="00FC6378" w:rsidRDefault="00FC6378" w:rsidP="003F1838">
                                      <w:pPr>
                                        <w:jc w:val="center"/>
                                      </w:pPr>
                                    </w:p>
                                  </w:txbxContent>
                                </wps:txbx>
                                <wps:bodyPr rot="0" spcFirstLastPara="0" vertOverflow="overflow" horzOverflow="overflow" vert="horz" wrap="square" lIns="0" tIns="0" rIns="0" bIns="0" numCol="1" spcCol="0" rtlCol="0" fromWordArt="0" anchor="ctr" anchorCtr="0" forceAA="0" compatLnSpc="1">
                                  <a:noAutofit/>
                                </wps:bodyPr>
                              </wps:wsp>
                            </wpg:grpSp>
                            <wps:wsp>
                              <wps:cNvPr id="12" name="矩形 12"/>
                              <wps:cNvSpPr/>
                              <wps:spPr>
                                <a:xfrm>
                                  <a:off x="1819275" y="590550"/>
                                  <a:ext cx="395605" cy="179705"/>
                                </a:xfrm>
                                <a:prstGeom prst="rect">
                                  <a:avLst/>
                                </a:prstGeom>
                                <a:solidFill>
                                  <a:schemeClr val="bg1"/>
                                </a:solidFill>
                                <a:ln w="25400" cap="flat" cmpd="sng" algn="ctr">
                                  <a:noFill/>
                                  <a:prstDash val="solid"/>
                                </a:ln>
                                <a:effectLst/>
                              </wps:spPr>
                              <wps:txbx>
                                <w:txbxContent>
                                  <w:p w:rsidR="00FC6378" w:rsidRPr="003F1838" w:rsidRDefault="00FC6378" w:rsidP="003F1838">
                                    <w:pPr>
                                      <w:spacing w:line="240" w:lineRule="exact"/>
                                      <w:jc w:val="center"/>
                                      <w:rPr>
                                        <w:rFonts w:ascii="標楷體" w:eastAsia="標楷體" w:hAnsi="標楷體"/>
                                        <w:b/>
                                        <w:color w:val="0D0D0D" w:themeColor="text1" w:themeTint="F2"/>
                                        <w:spacing w:val="-20"/>
                                        <w:sz w:val="20"/>
                                      </w:rPr>
                                    </w:pPr>
                                    <w:r w:rsidRPr="003F1838">
                                      <w:rPr>
                                        <w:rFonts w:ascii="標楷體" w:eastAsia="標楷體" w:hAnsi="標楷體"/>
                                        <w:b/>
                                        <w:color w:val="0D0D0D" w:themeColor="text1" w:themeTint="F2"/>
                                        <w:spacing w:val="-20"/>
                                        <w:sz w:val="20"/>
                                      </w:rPr>
                                      <w:t>703</w:t>
                                    </w:r>
                                  </w:p>
                                  <w:p w:rsidR="00FC6378" w:rsidRDefault="00FC6378" w:rsidP="003F1838">
                                    <w:pPr>
                                      <w:jc w:val="center"/>
                                    </w:pPr>
                                  </w:p>
                                </w:txbxContent>
                              </wps:txbx>
                              <wps:bodyPr rot="0" spcFirstLastPara="0" vertOverflow="overflow" horzOverflow="overflow" vert="horz" wrap="square" lIns="0" tIns="0" rIns="0" bIns="0" numCol="1" spcCol="0" rtlCol="0" fromWordArt="0" anchor="ctr" anchorCtr="0" forceAA="0" compatLnSpc="1">
                                <a:noAutofit/>
                              </wps:bodyPr>
                            </wps:wsp>
                          </wpg:grpSp>
                          <wps:wsp>
                            <wps:cNvPr id="25" name="矩形 25"/>
                            <wps:cNvSpPr/>
                            <wps:spPr>
                              <a:xfrm>
                                <a:off x="0" y="0"/>
                                <a:ext cx="588776" cy="223628"/>
                              </a:xfrm>
                              <a:prstGeom prst="rect">
                                <a:avLst/>
                              </a:prstGeom>
                              <a:noFill/>
                              <a:ln w="25400" cap="flat" cmpd="sng" algn="ctr">
                                <a:noFill/>
                                <a:prstDash val="solid"/>
                              </a:ln>
                              <a:effectLst/>
                            </wps:spPr>
                            <wps:txbx>
                              <w:txbxContent>
                                <w:p w:rsidR="00FC6378" w:rsidRDefault="00FC6378" w:rsidP="003F1838">
                                  <w:pPr>
                                    <w:rPr>
                                      <w:rFonts w:ascii="標楷體" w:eastAsia="標楷體" w:hAnsi="標楷體"/>
                                      <w:color w:val="0D0D0D" w:themeColor="text1" w:themeTint="F2"/>
                                      <w:sz w:val="20"/>
                                    </w:rPr>
                                  </w:pPr>
                                  <w:r>
                                    <w:rPr>
                                      <w:rFonts w:ascii="標楷體" w:eastAsia="標楷體" w:hAnsi="標楷體" w:hint="eastAsia"/>
                                      <w:color w:val="0D0D0D" w:themeColor="text1" w:themeTint="F2"/>
                                      <w:sz w:val="20"/>
                                    </w:rPr>
                                    <w:t>百萬元</w:t>
                                  </w:r>
                                </w:p>
                                <w:p w:rsidR="00FC6378" w:rsidRDefault="00FC6378" w:rsidP="003F1838"/>
                              </w:txbxContent>
                            </wps:txbx>
                            <wps:bodyPr rot="0" spcFirstLastPara="0" vertOverflow="overflow" horzOverflow="overflow" vert="horz" wrap="square" lIns="0" tIns="0" rIns="0" bIns="0" numCol="1" spcCol="0" rtlCol="0" fromWordArt="0" anchor="ctr" anchorCtr="0" forceAA="0" compatLnSpc="1">
                              <a:noAutofit/>
                            </wps:bodyPr>
                          </wps:wsp>
                        </wpg:grpSp>
                      </wpg:grpSp>
                      <wps:wsp>
                        <wps:cNvPr id="26" name="矩形 26"/>
                        <wps:cNvSpPr/>
                        <wps:spPr>
                          <a:xfrm>
                            <a:off x="3019425" y="228600"/>
                            <a:ext cx="445003" cy="223628"/>
                          </a:xfrm>
                          <a:prstGeom prst="rect">
                            <a:avLst/>
                          </a:prstGeom>
                          <a:noFill/>
                          <a:ln w="25400" cap="flat" cmpd="sng" algn="ctr">
                            <a:noFill/>
                            <a:prstDash val="solid"/>
                          </a:ln>
                          <a:effectLst/>
                        </wps:spPr>
                        <wps:txbx>
                          <w:txbxContent>
                            <w:p w:rsidR="00FC6378" w:rsidRDefault="00FC6378" w:rsidP="003F1838">
                              <w:pPr>
                                <w:jc w:val="right"/>
                                <w:rPr>
                                  <w:rFonts w:ascii="標楷體" w:eastAsia="標楷體" w:hAnsi="標楷體"/>
                                  <w:color w:val="0D0D0D" w:themeColor="text1" w:themeTint="F2"/>
                                  <w:sz w:val="20"/>
                                </w:rPr>
                              </w:pPr>
                              <w:r>
                                <w:rPr>
                                  <w:rFonts w:ascii="標楷體" w:eastAsia="標楷體" w:hAnsi="標楷體" w:hint="eastAsia"/>
                                  <w:color w:val="0D0D0D" w:themeColor="text1" w:themeTint="F2"/>
                                  <w:sz w:val="20"/>
                                </w:rPr>
                                <w:t>千人</w:t>
                              </w:r>
                            </w:p>
                            <w:p w:rsidR="00FC6378" w:rsidRDefault="00FC6378" w:rsidP="003F1838">
                              <w:pPr>
                                <w:jc w:val="right"/>
                              </w:pPr>
                            </w:p>
                          </w:txbxContent>
                        </wps:txbx>
                        <wps:bodyPr rot="0" spcFirstLastPara="0" vertOverflow="overflow" horzOverflow="overflow" vert="horz" wrap="square" lIns="0" tIns="0" rIns="0" bIns="0" numCol="1" spcCol="0" rtlCol="0" fromWordArt="0" anchor="ctr" anchorCtr="0" forceAA="0" compatLnSpc="1">
                          <a:noAutofit/>
                        </wps:bodyPr>
                      </wps:wsp>
                    </wpg:wgp>
                  </a:graphicData>
                </a:graphic>
                <wp14:sizeRelH relativeFrom="margin">
                  <wp14:pctWidth>0</wp14:pctWidth>
                </wp14:sizeRelH>
                <wp14:sizeRelV relativeFrom="margin">
                  <wp14:pctHeight>0</wp14:pctHeight>
                </wp14:sizeRelV>
              </wp:anchor>
            </w:drawing>
          </mc:Choice>
          <mc:Fallback>
            <w:pict>
              <v:group id="群組 19" o:spid="_x0000_s1032" style="position:absolute;left:0;text-align:left;margin-left:214.75pt;margin-top:8.6pt;width:283.7pt;height:198pt;z-index:251711488;mso-width-relative:margin;mso-height-relative:margin" coordsize="36029,25146" o:gfxdata="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">
                <v:group id="群組 18" o:spid="_x0000_s1033" style="position:absolute;width:36029;height:25146" coordorigin="243,-190" coordsize="36034,2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群組 20" o:spid="_x0000_s1034" style="position:absolute;left:243;top:-190;width:34904;height:25145" coordorigin="5155,-911" coordsize="30404,25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群組 21" o:spid="_x0000_s1035" style="position:absolute;left:5155;top:-911;width:30405;height:25804" coordorigin="5155,-911" coordsize="30404,25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矩形 24" o:spid="_x0000_s1036" style="position:absolute;left:5773;top:-911;width:29787;height: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" filled="f" stroked="f" strokeweight="2pt">
                        <v:textbox inset="0,0,0,0">
                          <w:txbxContent>
                            <w:p w:rsidR="00FC6378" w:rsidRDefault="00FC6378" w:rsidP="00031918">
                              <w:pPr>
                                <w:jc w:val="center"/>
                                <w:rPr>
                                  <w:rFonts w:ascii="標楷體" w:eastAsia="標楷體" w:hAnsi="標楷體"/>
                                  <w:color w:val="0D0D0D" w:themeColor="text1" w:themeTint="F2"/>
                                  <w:spacing w:val="-12"/>
                                </w:rPr>
                              </w:pPr>
                              <w:r>
                                <w:rPr>
                                  <w:rFonts w:ascii="標楷體" w:eastAsia="標楷體" w:hAnsi="標楷體" w:hint="eastAsia"/>
                                  <w:b/>
                                  <w:color w:val="0D0D0D" w:themeColor="text1" w:themeTint="F2"/>
                                  <w:spacing w:val="-12"/>
                                </w:rPr>
                                <w:t xml:space="preserve">圖2　</w:t>
                              </w:r>
                              <w:r>
                                <w:rPr>
                                  <w:rFonts w:ascii="標楷體" w:eastAsia="標楷體" w:hAnsi="標楷體" w:hint="eastAsia"/>
                                  <w:b/>
                                  <w:color w:val="0D0D0D" w:themeColor="text1" w:themeTint="F2"/>
                                  <w:spacing w:val="-12"/>
                                </w:rPr>
                                <w:t>清境農場遊客人</w:t>
                              </w:r>
                              <w:r w:rsidRPr="00292587">
                                <w:rPr>
                                  <w:rFonts w:ascii="標楷體" w:eastAsia="標楷體" w:hAnsi="標楷體" w:hint="eastAsia"/>
                                  <w:b/>
                                  <w:color w:val="0D0D0D" w:themeColor="text1" w:themeTint="F2"/>
                                </w:rPr>
                                <w:t>數及業務收入</w:t>
                              </w:r>
                            </w:p>
                          </w:txbxContent>
                        </v:textbox>
                      </v:rect>
                      <v:rect id="矩形 27" o:spid="_x0000_s1037" style="position:absolute;left:5155;top:22609;width:21950;height:2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" filled="f" stroked="f" strokeweight="2pt">
                        <v:textbox inset="0,0,0,0">
                          <w:txbxContent>
                            <w:p w:rsidR="00FC6378" w:rsidRDefault="00FC6378" w:rsidP="00031918">
                              <w:pPr>
                                <w:rPr>
                                  <w:rFonts w:ascii="標楷體" w:eastAsia="標楷體" w:hAnsi="標楷體"/>
                                  <w:color w:val="0D0D0D" w:themeColor="text1" w:themeTint="F2"/>
                                  <w:sz w:val="18"/>
                                </w:rPr>
                              </w:pPr>
                              <w:r>
                                <w:rPr>
                                  <w:rFonts w:ascii="標楷體" w:eastAsia="標楷體" w:hAnsi="標楷體" w:hint="eastAsia"/>
                                  <w:color w:val="0D0D0D" w:themeColor="text1" w:themeTint="F2"/>
                                  <w:sz w:val="18"/>
                                </w:rPr>
                                <w:t>資料來源：整理自清境農場提供資料。</w:t>
                              </w:r>
                            </w:p>
                            <w:p w:rsidR="00FC6378" w:rsidRDefault="00FC6378" w:rsidP="00031918">
                              <w:pPr>
                                <w:jc w:val="center"/>
                              </w:pPr>
                            </w:p>
                          </w:txbxContent>
                        </v:textbox>
                      </v:rect>
                    </v:group>
                    <v:rect id="矩形 28" o:spid="_x0000_s1038" style="position:absolute;left:29747;top:17192;width:3542;height:2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" filled="f" stroked="f" strokeweight="2pt">
                      <v:textbox inset="0,0,0,0">
                        <w:txbxContent>
                          <w:p w:rsidR="00FC6378" w:rsidRDefault="00FC6378" w:rsidP="00031918">
                            <w:pPr>
                              <w:jc w:val="center"/>
                              <w:rPr>
                                <w:rFonts w:ascii="標楷體" w:eastAsia="標楷體" w:hAnsi="標楷體"/>
                                <w:color w:val="0D0D0D" w:themeColor="text1" w:themeTint="F2"/>
                                <w:sz w:val="20"/>
                              </w:rPr>
                            </w:pPr>
                            <w:r>
                              <w:rPr>
                                <w:rFonts w:ascii="標楷體" w:eastAsia="標楷體" w:hAnsi="標楷體" w:hint="eastAsia"/>
                                <w:color w:val="0D0D0D" w:themeColor="text1" w:themeTint="F2"/>
                                <w:sz w:val="20"/>
                              </w:rPr>
                              <w:t>年度</w:t>
                            </w:r>
                          </w:p>
                          <w:p w:rsidR="00FC6378" w:rsidRDefault="00FC6378" w:rsidP="00031918">
                            <w:pPr>
                              <w:jc w:val="center"/>
                            </w:pPr>
                          </w:p>
                        </w:txbxContent>
                      </v:textbox>
                    </v:rect>
                  </v:group>
                  <v:group id="群組 16" o:spid="_x0000_s1039" style="position:absolute;left:857;top:2000;width:35420;height:20561" coordsize="35420,20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group id="群組 14" o:spid="_x0000_s1040" style="position:absolute;left:571;top:571;width:34849;height:19990" coordorigin="" coordsize="34848,19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群組 13" o:spid="_x0000_s1041" style="position:absolute;width:34848;height:19989" coordorigin="" coordsize="34848,19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圖表 17" o:spid="_x0000_s1042" type="#_x0000_t75" style="position:absolute;left:-27;top:-19;width:34873;height:19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">
                          <v:imagedata r:id="rId13" o:title=""/>
                          <o:lock v:ext="edit" aspectratio="f"/>
                        </v:shape>
                        <v:rect id="矩形 6" o:spid="_x0000_s1043" style="position:absolute;left:4953;top:666;width:3956;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" fillcolor="white [3212]" stroked="f" strokeweight="2pt">
                          <v:textbox inset="0,0,0,0">
                            <w:txbxContent>
                              <w:p w:rsidR="00FC6378" w:rsidRPr="003F1838" w:rsidRDefault="00FC6378" w:rsidP="003F1838">
                                <w:pPr>
                                  <w:spacing w:line="240" w:lineRule="exact"/>
                                  <w:jc w:val="center"/>
                                  <w:rPr>
                                    <w:rFonts w:ascii="標楷體" w:eastAsia="標楷體" w:hAnsi="標楷體"/>
                                    <w:b/>
                                    <w:color w:val="0D0D0D" w:themeColor="text1" w:themeTint="F2"/>
                                    <w:spacing w:val="-8"/>
                                    <w:sz w:val="20"/>
                                  </w:rPr>
                                </w:pPr>
                                <w:r w:rsidRPr="003F1838">
                                  <w:rPr>
                                    <w:rFonts w:ascii="標楷體" w:eastAsia="標楷體" w:hAnsi="標楷體" w:hint="eastAsia"/>
                                    <w:b/>
                                    <w:color w:val="0D0D0D" w:themeColor="text1" w:themeTint="F2"/>
                                    <w:spacing w:val="-8"/>
                                    <w:sz w:val="20"/>
                                  </w:rPr>
                                  <w:t>1</w:t>
                                </w:r>
                                <w:r w:rsidRPr="003F1838">
                                  <w:rPr>
                                    <w:rFonts w:ascii="標楷體" w:eastAsia="標楷體" w:hAnsi="標楷體"/>
                                    <w:b/>
                                    <w:color w:val="0D0D0D" w:themeColor="text1" w:themeTint="F2"/>
                                    <w:spacing w:val="-8"/>
                                    <w:sz w:val="20"/>
                                  </w:rPr>
                                  <w:t>,296</w:t>
                                </w:r>
                              </w:p>
                              <w:p w:rsidR="00FC6378" w:rsidRDefault="00FC6378" w:rsidP="003F1838">
                                <w:pPr>
                                  <w:jc w:val="center"/>
                                </w:pPr>
                              </w:p>
                            </w:txbxContent>
                          </v:textbox>
                        </v:rect>
                      </v:group>
                      <v:rect id="矩形 12" o:spid="_x0000_s1044" style="position:absolute;left:18192;top:5905;width:3956;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" fillcolor="white [3212]" stroked="f" strokeweight="2pt">
                        <v:textbox inset="0,0,0,0">
                          <w:txbxContent>
                            <w:p w:rsidR="00FC6378" w:rsidRPr="003F1838" w:rsidRDefault="00FC6378" w:rsidP="003F1838">
                              <w:pPr>
                                <w:spacing w:line="240" w:lineRule="exact"/>
                                <w:jc w:val="center"/>
                                <w:rPr>
                                  <w:rFonts w:ascii="標楷體" w:eastAsia="標楷體" w:hAnsi="標楷體"/>
                                  <w:b/>
                                  <w:color w:val="0D0D0D" w:themeColor="text1" w:themeTint="F2"/>
                                  <w:spacing w:val="-20"/>
                                  <w:sz w:val="20"/>
                                </w:rPr>
                              </w:pPr>
                              <w:r w:rsidRPr="003F1838">
                                <w:rPr>
                                  <w:rFonts w:ascii="標楷體" w:eastAsia="標楷體" w:hAnsi="標楷體"/>
                                  <w:b/>
                                  <w:color w:val="0D0D0D" w:themeColor="text1" w:themeTint="F2"/>
                                  <w:spacing w:val="-20"/>
                                  <w:sz w:val="20"/>
                                </w:rPr>
                                <w:t>703</w:t>
                              </w:r>
                            </w:p>
                            <w:p w:rsidR="00FC6378" w:rsidRDefault="00FC6378" w:rsidP="003F1838">
                              <w:pPr>
                                <w:jc w:val="center"/>
                              </w:pPr>
                            </w:p>
                          </w:txbxContent>
                        </v:textbox>
                      </v:rect>
                    </v:group>
                    <v:rect id="矩形 25" o:spid="_x0000_s1045" style="position:absolute;width:5887;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" filled="f" stroked="f" strokeweight="2pt">
                      <v:textbox inset="0,0,0,0">
                        <w:txbxContent>
                          <w:p w:rsidR="00FC6378" w:rsidRDefault="00FC6378" w:rsidP="003F1838">
                            <w:pPr>
                              <w:rPr>
                                <w:rFonts w:ascii="標楷體" w:eastAsia="標楷體" w:hAnsi="標楷體"/>
                                <w:color w:val="0D0D0D" w:themeColor="text1" w:themeTint="F2"/>
                                <w:sz w:val="20"/>
                              </w:rPr>
                            </w:pPr>
                            <w:r>
                              <w:rPr>
                                <w:rFonts w:ascii="標楷體" w:eastAsia="標楷體" w:hAnsi="標楷體" w:hint="eastAsia"/>
                                <w:color w:val="0D0D0D" w:themeColor="text1" w:themeTint="F2"/>
                                <w:sz w:val="20"/>
                              </w:rPr>
                              <w:t>百萬元</w:t>
                            </w:r>
                          </w:p>
                          <w:p w:rsidR="00FC6378" w:rsidRDefault="00FC6378" w:rsidP="003F1838"/>
                        </w:txbxContent>
                      </v:textbox>
                    </v:rect>
                  </v:group>
                </v:group>
                <v:rect id="矩形 26" o:spid="_x0000_s1046" style="position:absolute;left:30194;top:2286;width:4450;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" filled="f" stroked="f" strokeweight="2pt">
                  <v:textbox inset="0,0,0,0">
                    <w:txbxContent>
                      <w:p w:rsidR="00FC6378" w:rsidRDefault="00FC6378" w:rsidP="003F1838">
                        <w:pPr>
                          <w:jc w:val="right"/>
                          <w:rPr>
                            <w:rFonts w:ascii="標楷體" w:eastAsia="標楷體" w:hAnsi="標楷體"/>
                            <w:color w:val="0D0D0D" w:themeColor="text1" w:themeTint="F2"/>
                            <w:sz w:val="20"/>
                          </w:rPr>
                        </w:pPr>
                        <w:r>
                          <w:rPr>
                            <w:rFonts w:ascii="標楷體" w:eastAsia="標楷體" w:hAnsi="標楷體" w:hint="eastAsia"/>
                            <w:color w:val="0D0D0D" w:themeColor="text1" w:themeTint="F2"/>
                            <w:sz w:val="20"/>
                          </w:rPr>
                          <w:t>千人</w:t>
                        </w:r>
                      </w:p>
                      <w:p w:rsidR="00FC6378" w:rsidRDefault="00FC6378" w:rsidP="003F1838">
                        <w:pPr>
                          <w:jc w:val="right"/>
                        </w:pPr>
                      </w:p>
                    </w:txbxContent>
                  </v:textbox>
                </v:rect>
                <w10:wrap type="square"/>
              </v:group>
            </w:pict>
          </mc:Fallback>
        </mc:AlternateContent>
      </w:r>
      <w:r w:rsidR="00B52FF5" w:rsidRPr="00FA2C36">
        <w:rPr>
          <w:rFonts w:ascii="標楷體" w:hAnsi="標楷體" w:hint="eastAsia"/>
          <w:b w:val="0"/>
          <w:sz w:val="24"/>
        </w:rPr>
        <w:t>國軍退除役官兵輔導委員會（下稱退輔會）所屬清境農場108至111年度業務收入介於2億24萬餘元至3億1,371萬餘元之間，其中提供旅遊服務之勞務收入（青青草原門票、國民賓館住宿與餐飲等收入）占各年度業務收入近9成（圖</w:t>
      </w:r>
      <w:r w:rsidR="00B52FF5" w:rsidRPr="00FA2C36">
        <w:rPr>
          <w:rFonts w:ascii="標楷體" w:hAnsi="標楷體"/>
          <w:b w:val="0"/>
          <w:sz w:val="24"/>
        </w:rPr>
        <w:t>2</w:t>
      </w:r>
      <w:r w:rsidR="00B52FF5" w:rsidRPr="00FA2C36">
        <w:rPr>
          <w:rFonts w:ascii="標楷體" w:hAnsi="標楷體" w:hint="eastAsia"/>
          <w:b w:val="0"/>
          <w:sz w:val="24"/>
        </w:rPr>
        <w:t>）。經查該農場營銷情形，核有下列事項</w:t>
      </w:r>
      <w:r w:rsidR="00801B24" w:rsidRPr="004475B4">
        <w:rPr>
          <w:rFonts w:ascii="標楷體" w:hAnsi="標楷體" w:hint="eastAsia"/>
          <w:b w:val="0"/>
          <w:sz w:val="24"/>
        </w:rPr>
        <w:t>：</w:t>
      </w:r>
    </w:p>
    <w:p w:rsidR="00462B9D" w:rsidRDefault="00A041CC" w:rsidP="00A041CC">
      <w:pPr>
        <w:overflowPunct w:val="0"/>
        <w:adjustRightInd w:val="0"/>
        <w:snapToGrid w:val="0"/>
        <w:spacing w:line="540" w:lineRule="exact"/>
        <w:ind w:firstLineChars="700" w:firstLine="1680"/>
        <w:jc w:val="both"/>
        <w:rPr>
          <w:rFonts w:ascii="標楷體" w:eastAsia="標楷體" w:hAnsi="標楷體"/>
          <w:color w:val="000000"/>
        </w:rPr>
      </w:pPr>
      <w:r w:rsidRPr="00235206">
        <w:rPr>
          <w:rFonts w:ascii="標楷體" w:eastAsia="標楷體" w:hAnsi="標楷體" w:hint="eastAsia"/>
          <w:noProof/>
          <w:highlight w:val="yellow"/>
        </w:rPr>
        <mc:AlternateContent>
          <mc:Choice Requires="wps">
            <w:drawing>
              <wp:anchor distT="0" distB="0" distL="114300" distR="114300" simplePos="0" relativeHeight="251683840" behindDoc="0" locked="0" layoutInCell="1" allowOverlap="1" wp14:anchorId="5F927568" wp14:editId="10AEFB43">
                <wp:simplePos x="0" y="0"/>
                <wp:positionH relativeFrom="margin">
                  <wp:posOffset>2374900</wp:posOffset>
                </wp:positionH>
                <wp:positionV relativeFrom="margin">
                  <wp:posOffset>6365149</wp:posOffset>
                </wp:positionV>
                <wp:extent cx="3921125" cy="2561590"/>
                <wp:effectExtent l="0" t="0" r="3175" b="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1125" cy="2561590"/>
                        </a:xfrm>
                        <a:prstGeom prst="rect">
                          <a:avLst/>
                        </a:prstGeom>
                        <a:solidFill>
                          <a:srgbClr val="FFFFFF"/>
                        </a:solidFill>
                        <a:ln w="9525">
                          <a:noFill/>
                          <a:miter lim="800000"/>
                        </a:ln>
                      </wps:spPr>
                      <wps:txbx>
                        <w:txbxContent>
                          <w:tbl>
                            <w:tblPr>
                              <w:tblW w:w="6096" w:type="dxa"/>
                              <w:tblInd w:w="-142" w:type="dxa"/>
                              <w:tblLayout w:type="fixed"/>
                              <w:tblCellMar>
                                <w:left w:w="28" w:type="dxa"/>
                                <w:right w:w="28" w:type="dxa"/>
                              </w:tblCellMar>
                              <w:tblLook w:val="04A0" w:firstRow="1" w:lastRow="0" w:firstColumn="1" w:lastColumn="0" w:noHBand="0" w:noVBand="1"/>
                            </w:tblPr>
                            <w:tblGrid>
                              <w:gridCol w:w="426"/>
                              <w:gridCol w:w="1559"/>
                              <w:gridCol w:w="1027"/>
                              <w:gridCol w:w="1028"/>
                              <w:gridCol w:w="1028"/>
                              <w:gridCol w:w="1028"/>
                            </w:tblGrid>
                            <w:tr w:rsidR="00FC6378" w:rsidTr="00004887">
                              <w:trPr>
                                <w:trHeight w:val="273"/>
                              </w:trPr>
                              <w:tc>
                                <w:tcPr>
                                  <w:tcW w:w="6096" w:type="dxa"/>
                                  <w:gridSpan w:val="6"/>
                                  <w:tcBorders>
                                    <w:top w:val="nil"/>
                                    <w:left w:val="nil"/>
                                    <w:bottom w:val="nil"/>
                                    <w:right w:val="nil"/>
                                  </w:tcBorders>
                                  <w:shd w:val="clear" w:color="auto" w:fill="auto"/>
                                  <w:vAlign w:val="center"/>
                                </w:tcPr>
                                <w:p w:rsidR="00FC6378" w:rsidRDefault="00FC6378" w:rsidP="00FF1C2B">
                                  <w:pPr>
                                    <w:widowControl/>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表3　清境農場遊客及國民賓館住宿情形</w:t>
                                  </w:r>
                                </w:p>
                              </w:tc>
                            </w:tr>
                            <w:tr w:rsidR="00FC6378" w:rsidTr="00004887">
                              <w:trPr>
                                <w:trHeight w:val="273"/>
                              </w:trPr>
                              <w:tc>
                                <w:tcPr>
                                  <w:tcW w:w="6096" w:type="dxa"/>
                                  <w:gridSpan w:val="6"/>
                                  <w:tcBorders>
                                    <w:top w:val="nil"/>
                                    <w:left w:val="nil"/>
                                    <w:bottom w:val="nil"/>
                                    <w:right w:val="nil"/>
                                  </w:tcBorders>
                                  <w:shd w:val="clear" w:color="auto" w:fill="auto"/>
                                  <w:vAlign w:val="center"/>
                                </w:tcPr>
                                <w:p w:rsidR="00FC6378" w:rsidRDefault="00FC6378">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單位：人、％</w:t>
                                  </w:r>
                                </w:p>
                              </w:tc>
                            </w:tr>
                            <w:tr w:rsidR="00FC6378" w:rsidTr="00004887">
                              <w:trPr>
                                <w:trHeight w:val="560"/>
                              </w:trPr>
                              <w:tc>
                                <w:tcPr>
                                  <w:tcW w:w="198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FC6378" w:rsidRDefault="00FC6378" w:rsidP="00884E8C">
                                  <w:pPr>
                                    <w:widowControl/>
                                    <w:wordWrap w:val="0"/>
                                    <w:spacing w:afterLines="20" w:after="72"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r>
                                    <w:rPr>
                                      <w:rFonts w:ascii="標楷體" w:eastAsia="標楷體" w:hAnsi="標楷體" w:cs="新細明體" w:hint="eastAsia"/>
                                      <w:b/>
                                      <w:bCs/>
                                      <w:color w:val="000000"/>
                                      <w:kern w:val="0"/>
                                    </w:rPr>
                                    <w:t xml:space="preserve">　</w:t>
                                  </w:r>
                                </w:p>
                                <w:p w:rsidR="00FC6378" w:rsidRDefault="00FC6378" w:rsidP="00884E8C">
                                  <w:pPr>
                                    <w:widowControl/>
                                    <w:spacing w:afterLines="20" w:after="72" w:line="240" w:lineRule="exact"/>
                                    <w:jc w:val="both"/>
                                    <w:rPr>
                                      <w:rFonts w:ascii="標楷體" w:eastAsia="標楷體" w:hAnsi="標楷體" w:cs="新細明體"/>
                                      <w:color w:val="000000"/>
                                      <w:kern w:val="0"/>
                                      <w:sz w:val="20"/>
                                      <w:szCs w:val="20"/>
                                    </w:rPr>
                                  </w:pPr>
                                  <w:r>
                                    <w:rPr>
                                      <w:rFonts w:ascii="標楷體" w:eastAsia="標楷體" w:hAnsi="標楷體" w:cs="新細明體" w:hint="eastAsia"/>
                                      <w:b/>
                                      <w:bCs/>
                                      <w:color w:val="000000"/>
                                      <w:kern w:val="0"/>
                                    </w:rPr>
                                    <w:t xml:space="preserve">　</w:t>
                                  </w:r>
                                  <w:r>
                                    <w:rPr>
                                      <w:rFonts w:ascii="標楷體" w:eastAsia="標楷體" w:hAnsi="標楷體" w:cs="新細明體" w:hint="eastAsia"/>
                                      <w:color w:val="000000"/>
                                      <w:kern w:val="0"/>
                                      <w:sz w:val="20"/>
                                      <w:szCs w:val="20"/>
                                    </w:rPr>
                                    <w:t>項目</w:t>
                                  </w:r>
                                </w:p>
                              </w:tc>
                              <w:tc>
                                <w:tcPr>
                                  <w:tcW w:w="1027"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108</w:t>
                                  </w:r>
                                </w:p>
                              </w:tc>
                              <w:tc>
                                <w:tcPr>
                                  <w:tcW w:w="1028"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109</w:t>
                                  </w:r>
                                </w:p>
                              </w:tc>
                              <w:tc>
                                <w:tcPr>
                                  <w:tcW w:w="1028"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110</w:t>
                                  </w:r>
                                </w:p>
                              </w:tc>
                              <w:tc>
                                <w:tcPr>
                                  <w:tcW w:w="1028"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111</w:t>
                                  </w:r>
                                </w:p>
                              </w:tc>
                            </w:tr>
                            <w:tr w:rsidR="00FC6378" w:rsidTr="00884E8C">
                              <w:trPr>
                                <w:trHeight w:val="525"/>
                              </w:trPr>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FC6378" w:rsidRPr="00C07492" w:rsidRDefault="00FC6378" w:rsidP="00EC184B">
                                  <w:pPr>
                                    <w:widowControl/>
                                    <w:ind w:leftChars="20" w:left="48"/>
                                    <w:rPr>
                                      <w:rFonts w:ascii="標楷體" w:eastAsia="標楷體" w:hAnsi="標楷體" w:cs="新細明體"/>
                                      <w:color w:val="000000"/>
                                      <w:kern w:val="0"/>
                                      <w:sz w:val="20"/>
                                      <w:szCs w:val="20"/>
                                    </w:rPr>
                                  </w:pPr>
                                  <w:r w:rsidRPr="00C07492">
                                    <w:rPr>
                                      <w:rFonts w:ascii="標楷體" w:eastAsia="標楷體" w:hAnsi="標楷體" w:cs="新細明體" w:hint="eastAsia"/>
                                      <w:color w:val="000000"/>
                                      <w:kern w:val="0"/>
                                      <w:sz w:val="20"/>
                                      <w:szCs w:val="20"/>
                                    </w:rPr>
                                    <w:t>遊客人數</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1,296,897</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968,199</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703,828</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841,499</w:t>
                                  </w:r>
                                </w:p>
                              </w:tc>
                            </w:tr>
                            <w:tr w:rsidR="00FC6378" w:rsidTr="00884E8C">
                              <w:trPr>
                                <w:trHeight w:val="525"/>
                              </w:trPr>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FC6378" w:rsidRPr="00C07492" w:rsidRDefault="00FC6378" w:rsidP="00152B61">
                                  <w:pPr>
                                    <w:widowControl/>
                                    <w:ind w:leftChars="20" w:left="48"/>
                                    <w:rPr>
                                      <w:rFonts w:ascii="標楷體" w:eastAsia="標楷體" w:hAnsi="標楷體" w:cs="新細明體"/>
                                      <w:color w:val="000000"/>
                                      <w:kern w:val="0"/>
                                      <w:sz w:val="20"/>
                                      <w:szCs w:val="20"/>
                                    </w:rPr>
                                  </w:pPr>
                                  <w:r w:rsidRPr="00C07492">
                                    <w:rPr>
                                      <w:rFonts w:ascii="標楷體" w:eastAsia="標楷體" w:hAnsi="標楷體" w:cs="新細明體" w:hint="eastAsia"/>
                                      <w:color w:val="000000"/>
                                      <w:kern w:val="0"/>
                                      <w:sz w:val="20"/>
                                      <w:szCs w:val="20"/>
                                    </w:rPr>
                                    <w:t>國民賓館住宿率</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color w:val="000000"/>
                                      <w:spacing w:val="-10"/>
                                      <w:kern w:val="0"/>
                                      <w:sz w:val="20"/>
                                      <w:szCs w:val="20"/>
                                    </w:rPr>
                                    <w:t>58.92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6</w:t>
                                  </w:r>
                                  <w:r>
                                    <w:rPr>
                                      <w:rFonts w:ascii="標楷體" w:eastAsia="標楷體" w:hAnsi="標楷體" w:cs="新細明體"/>
                                      <w:color w:val="000000"/>
                                      <w:spacing w:val="-10"/>
                                      <w:kern w:val="0"/>
                                      <w:sz w:val="20"/>
                                      <w:szCs w:val="20"/>
                                    </w:rPr>
                                    <w:t>7.38</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4</w:t>
                                  </w:r>
                                  <w:r>
                                    <w:rPr>
                                      <w:rFonts w:ascii="標楷體" w:eastAsia="標楷體" w:hAnsi="標楷體" w:cs="新細明體"/>
                                      <w:color w:val="000000"/>
                                      <w:spacing w:val="-10"/>
                                      <w:kern w:val="0"/>
                                      <w:sz w:val="20"/>
                                      <w:szCs w:val="20"/>
                                    </w:rPr>
                                    <w:t>8.02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6</w:t>
                                  </w:r>
                                  <w:r>
                                    <w:rPr>
                                      <w:rFonts w:ascii="標楷體" w:eastAsia="標楷體" w:hAnsi="標楷體" w:cs="新細明體"/>
                                      <w:color w:val="000000"/>
                                      <w:spacing w:val="-10"/>
                                      <w:kern w:val="0"/>
                                      <w:sz w:val="20"/>
                                      <w:szCs w:val="20"/>
                                    </w:rPr>
                                    <w:t>0.01</w:t>
                                  </w:r>
                                </w:p>
                              </w:tc>
                            </w:tr>
                            <w:tr w:rsidR="00FC6378" w:rsidTr="00884E8C">
                              <w:trPr>
                                <w:trHeight w:val="525"/>
                              </w:trPr>
                              <w:tc>
                                <w:tcPr>
                                  <w:tcW w:w="1985" w:type="dxa"/>
                                  <w:gridSpan w:val="2"/>
                                  <w:tcBorders>
                                    <w:top w:val="nil"/>
                                    <w:left w:val="single" w:sz="4" w:space="0" w:color="auto"/>
                                    <w:right w:val="single" w:sz="4" w:space="0" w:color="auto"/>
                                  </w:tcBorders>
                                  <w:shd w:val="clear" w:color="auto" w:fill="auto"/>
                                  <w:vAlign w:val="center"/>
                                </w:tcPr>
                                <w:p w:rsidR="00FC6378" w:rsidRPr="00C07492" w:rsidRDefault="00FC6378" w:rsidP="00152B61">
                                  <w:pPr>
                                    <w:widowControl/>
                                    <w:ind w:leftChars="20" w:left="48"/>
                                    <w:rPr>
                                      <w:rFonts w:ascii="標楷體" w:eastAsia="標楷體" w:hAnsi="標楷體" w:cs="新細明體"/>
                                      <w:color w:val="000000"/>
                                      <w:kern w:val="0"/>
                                      <w:sz w:val="20"/>
                                      <w:szCs w:val="20"/>
                                    </w:rPr>
                                  </w:pPr>
                                  <w:r w:rsidRPr="00C07492">
                                    <w:rPr>
                                      <w:rFonts w:ascii="標楷體" w:eastAsia="標楷體" w:hAnsi="標楷體" w:cs="新細明體" w:hint="eastAsia"/>
                                      <w:color w:val="000000"/>
                                      <w:kern w:val="0"/>
                                      <w:sz w:val="20"/>
                                      <w:szCs w:val="20"/>
                                    </w:rPr>
                                    <w:t>旅遊套票人數</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19,612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7,684</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3,661</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4,549</w:t>
                                  </w:r>
                                </w:p>
                              </w:tc>
                            </w:tr>
                            <w:tr w:rsidR="00FC6378" w:rsidTr="00884E8C">
                              <w:trPr>
                                <w:trHeight w:val="525"/>
                              </w:trPr>
                              <w:tc>
                                <w:tcPr>
                                  <w:tcW w:w="426" w:type="dxa"/>
                                  <w:tcBorders>
                                    <w:top w:val="nil"/>
                                    <w:left w:val="single" w:sz="4" w:space="0" w:color="auto"/>
                                    <w:bottom w:val="single" w:sz="4" w:space="0" w:color="auto"/>
                                    <w:right w:val="single" w:sz="4" w:space="0" w:color="auto"/>
                                  </w:tcBorders>
                                  <w:shd w:val="clear" w:color="auto" w:fill="auto"/>
                                  <w:vAlign w:val="center"/>
                                </w:tcPr>
                                <w:p w:rsidR="00FC6378" w:rsidRPr="00292587" w:rsidRDefault="00FC6378" w:rsidP="00152B61">
                                  <w:pPr>
                                    <w:widowControl/>
                                    <w:spacing w:line="240" w:lineRule="exact"/>
                                    <w:ind w:leftChars="20" w:left="48"/>
                                    <w:rPr>
                                      <w:rFonts w:ascii="標楷體" w:eastAsia="標楷體" w:hAnsi="標楷體" w:cs="新細明體"/>
                                      <w:color w:val="000000"/>
                                      <w:kern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C6378" w:rsidRPr="00D63D1A" w:rsidRDefault="00FC6378" w:rsidP="00D63D1A">
                                  <w:pPr>
                                    <w:widowControl/>
                                    <w:spacing w:line="240" w:lineRule="exact"/>
                                    <w:ind w:rightChars="-50" w:right="-120"/>
                                    <w:rPr>
                                      <w:rFonts w:ascii="標楷體" w:eastAsia="標楷體" w:hAnsi="標楷體" w:cs="新細明體"/>
                                      <w:color w:val="000000"/>
                                      <w:kern w:val="0"/>
                                      <w:sz w:val="20"/>
                                      <w:szCs w:val="20"/>
                                    </w:rPr>
                                  </w:pPr>
                                  <w:r w:rsidRPr="00D63D1A">
                                    <w:rPr>
                                      <w:rFonts w:ascii="標楷體" w:eastAsia="標楷體" w:hAnsi="標楷體" w:cs="新細明體" w:hint="eastAsia"/>
                                      <w:color w:val="000000"/>
                                      <w:kern w:val="0"/>
                                      <w:sz w:val="20"/>
                                      <w:szCs w:val="20"/>
                                    </w:rPr>
                                    <w:t>占遊客人數比率</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1.51</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0.79</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0.52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0.54</w:t>
                                  </w:r>
                                </w:p>
                              </w:tc>
                            </w:tr>
                            <w:tr w:rsidR="00FC6378" w:rsidTr="00004887">
                              <w:trPr>
                                <w:trHeight w:val="273"/>
                              </w:trPr>
                              <w:tc>
                                <w:tcPr>
                                  <w:tcW w:w="6096" w:type="dxa"/>
                                  <w:gridSpan w:val="6"/>
                                  <w:tcBorders>
                                    <w:top w:val="nil"/>
                                    <w:left w:val="nil"/>
                                    <w:bottom w:val="nil"/>
                                    <w:right w:val="nil"/>
                                  </w:tcBorders>
                                  <w:shd w:val="clear" w:color="auto" w:fill="auto"/>
                                  <w:vAlign w:val="center"/>
                                </w:tcPr>
                                <w:p w:rsidR="00FC6378" w:rsidRDefault="00FC6378" w:rsidP="00152B61">
                                  <w:pPr>
                                    <w:widowControl/>
                                    <w:rPr>
                                      <w:rFonts w:eastAsia="Times New Roman"/>
                                      <w:kern w:val="0"/>
                                      <w:sz w:val="20"/>
                                      <w:szCs w:val="20"/>
                                    </w:rPr>
                                  </w:pPr>
                                  <w:r>
                                    <w:rPr>
                                      <w:rFonts w:ascii="標楷體" w:eastAsia="標楷體" w:hAnsi="標楷體" w:cs="新細明體" w:hint="eastAsia"/>
                                      <w:color w:val="000000"/>
                                      <w:kern w:val="0"/>
                                      <w:sz w:val="18"/>
                                      <w:szCs w:val="18"/>
                                    </w:rPr>
                                    <w:t>資料來源：整理自清境農場提供資料。</w:t>
                                  </w:r>
                                </w:p>
                              </w:tc>
                            </w:tr>
                          </w:tbl>
                          <w:p w:rsidR="00FC6378" w:rsidRDefault="00FC6378" w:rsidP="0003191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927568" id="文字方塊 7" o:spid="_x0000_s1047" type="#_x0000_t202" style="position:absolute;left:0;text-align:left;margin-left:187pt;margin-top:501.2pt;width:308.75pt;height:201.7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" stroked="f">
                <v:textbox>
                  <w:txbxContent>
                    <w:tbl>
                      <w:tblPr>
                        <w:tblW w:w="6096" w:type="dxa"/>
                        <w:tblInd w:w="-142" w:type="dxa"/>
                        <w:tblLayout w:type="fixed"/>
                        <w:tblCellMar>
                          <w:left w:w="28" w:type="dxa"/>
                          <w:right w:w="28" w:type="dxa"/>
                        </w:tblCellMar>
                        <w:tblLook w:val="04A0" w:firstRow="1" w:lastRow="0" w:firstColumn="1" w:lastColumn="0" w:noHBand="0" w:noVBand="1"/>
                      </w:tblPr>
                      <w:tblGrid>
                        <w:gridCol w:w="426"/>
                        <w:gridCol w:w="1559"/>
                        <w:gridCol w:w="1027"/>
                        <w:gridCol w:w="1028"/>
                        <w:gridCol w:w="1028"/>
                        <w:gridCol w:w="1028"/>
                      </w:tblGrid>
                      <w:tr w:rsidR="00FC6378" w:rsidTr="00004887">
                        <w:trPr>
                          <w:trHeight w:val="273"/>
                        </w:trPr>
                        <w:tc>
                          <w:tcPr>
                            <w:tcW w:w="6096" w:type="dxa"/>
                            <w:gridSpan w:val="6"/>
                            <w:tcBorders>
                              <w:top w:val="nil"/>
                              <w:left w:val="nil"/>
                              <w:bottom w:val="nil"/>
                              <w:right w:val="nil"/>
                            </w:tcBorders>
                            <w:shd w:val="clear" w:color="auto" w:fill="auto"/>
                            <w:vAlign w:val="center"/>
                          </w:tcPr>
                          <w:p w:rsidR="00FC6378" w:rsidRDefault="00FC6378" w:rsidP="00FF1C2B">
                            <w:pPr>
                              <w:widowControl/>
                              <w:jc w:val="center"/>
                              <w:rPr>
                                <w:rFonts w:ascii="標楷體" w:eastAsia="標楷體" w:hAnsi="標楷體" w:cs="新細明體"/>
                                <w:b/>
                                <w:bCs/>
                                <w:color w:val="000000"/>
                                <w:kern w:val="0"/>
                              </w:rPr>
                            </w:pPr>
                            <w:r>
                              <w:rPr>
                                <w:rFonts w:ascii="標楷體" w:eastAsia="標楷體" w:hAnsi="標楷體" w:cs="新細明體" w:hint="eastAsia"/>
                                <w:b/>
                                <w:bCs/>
                                <w:color w:val="000000"/>
                                <w:kern w:val="0"/>
                              </w:rPr>
                              <w:t>表3　清境農場遊客及國民賓館住宿情形</w:t>
                            </w:r>
                          </w:p>
                        </w:tc>
                      </w:tr>
                      <w:tr w:rsidR="00FC6378" w:rsidTr="00004887">
                        <w:trPr>
                          <w:trHeight w:val="273"/>
                        </w:trPr>
                        <w:tc>
                          <w:tcPr>
                            <w:tcW w:w="6096" w:type="dxa"/>
                            <w:gridSpan w:val="6"/>
                            <w:tcBorders>
                              <w:top w:val="nil"/>
                              <w:left w:val="nil"/>
                              <w:bottom w:val="nil"/>
                              <w:right w:val="nil"/>
                            </w:tcBorders>
                            <w:shd w:val="clear" w:color="auto" w:fill="auto"/>
                            <w:vAlign w:val="center"/>
                          </w:tcPr>
                          <w:p w:rsidR="00FC6378" w:rsidRDefault="00FC6378">
                            <w:pPr>
                              <w:widowControl/>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單位：人、％</w:t>
                            </w:r>
                          </w:p>
                        </w:tc>
                      </w:tr>
                      <w:tr w:rsidR="00FC6378" w:rsidTr="00004887">
                        <w:trPr>
                          <w:trHeight w:val="560"/>
                        </w:trPr>
                        <w:tc>
                          <w:tcPr>
                            <w:tcW w:w="198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FC6378" w:rsidRDefault="00FC6378" w:rsidP="00884E8C">
                            <w:pPr>
                              <w:widowControl/>
                              <w:wordWrap w:val="0"/>
                              <w:spacing w:afterLines="20" w:after="72"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r>
                              <w:rPr>
                                <w:rFonts w:ascii="標楷體" w:eastAsia="標楷體" w:hAnsi="標楷體" w:cs="新細明體" w:hint="eastAsia"/>
                                <w:b/>
                                <w:bCs/>
                                <w:color w:val="000000"/>
                                <w:kern w:val="0"/>
                              </w:rPr>
                              <w:t xml:space="preserve">　</w:t>
                            </w:r>
                          </w:p>
                          <w:p w:rsidR="00FC6378" w:rsidRDefault="00FC6378" w:rsidP="00884E8C">
                            <w:pPr>
                              <w:widowControl/>
                              <w:spacing w:afterLines="20" w:after="72" w:line="240" w:lineRule="exact"/>
                              <w:jc w:val="both"/>
                              <w:rPr>
                                <w:rFonts w:ascii="標楷體" w:eastAsia="標楷體" w:hAnsi="標楷體" w:cs="新細明體"/>
                                <w:color w:val="000000"/>
                                <w:kern w:val="0"/>
                                <w:sz w:val="20"/>
                                <w:szCs w:val="20"/>
                              </w:rPr>
                            </w:pPr>
                            <w:r>
                              <w:rPr>
                                <w:rFonts w:ascii="標楷體" w:eastAsia="標楷體" w:hAnsi="標楷體" w:cs="新細明體" w:hint="eastAsia"/>
                                <w:b/>
                                <w:bCs/>
                                <w:color w:val="000000"/>
                                <w:kern w:val="0"/>
                              </w:rPr>
                              <w:t xml:space="preserve">　</w:t>
                            </w:r>
                            <w:r>
                              <w:rPr>
                                <w:rFonts w:ascii="標楷體" w:eastAsia="標楷體" w:hAnsi="標楷體" w:cs="新細明體" w:hint="eastAsia"/>
                                <w:color w:val="000000"/>
                                <w:kern w:val="0"/>
                                <w:sz w:val="20"/>
                                <w:szCs w:val="20"/>
                              </w:rPr>
                              <w:t>項目</w:t>
                            </w:r>
                          </w:p>
                        </w:tc>
                        <w:tc>
                          <w:tcPr>
                            <w:tcW w:w="1027"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108</w:t>
                            </w:r>
                          </w:p>
                        </w:tc>
                        <w:tc>
                          <w:tcPr>
                            <w:tcW w:w="1028"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109</w:t>
                            </w:r>
                          </w:p>
                        </w:tc>
                        <w:tc>
                          <w:tcPr>
                            <w:tcW w:w="1028"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110</w:t>
                            </w:r>
                          </w:p>
                        </w:tc>
                        <w:tc>
                          <w:tcPr>
                            <w:tcW w:w="1028" w:type="dxa"/>
                            <w:tcBorders>
                              <w:top w:val="single" w:sz="4" w:space="0" w:color="auto"/>
                              <w:left w:val="nil"/>
                              <w:bottom w:val="single" w:sz="4" w:space="0" w:color="auto"/>
                              <w:right w:val="single" w:sz="4" w:space="0" w:color="auto"/>
                            </w:tcBorders>
                            <w:shd w:val="clear" w:color="auto" w:fill="auto"/>
                            <w:vAlign w:val="center"/>
                          </w:tcPr>
                          <w:p w:rsidR="00FC6378" w:rsidRDefault="00FC6378">
                            <w:pPr>
                              <w:widowControl/>
                              <w:jc w:val="center"/>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111</w:t>
                            </w:r>
                          </w:p>
                        </w:tc>
                      </w:tr>
                      <w:tr w:rsidR="00FC6378" w:rsidTr="00884E8C">
                        <w:trPr>
                          <w:trHeight w:val="525"/>
                        </w:trPr>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FC6378" w:rsidRPr="00C07492" w:rsidRDefault="00FC6378" w:rsidP="00EC184B">
                            <w:pPr>
                              <w:widowControl/>
                              <w:ind w:leftChars="20" w:left="48"/>
                              <w:rPr>
                                <w:rFonts w:ascii="標楷體" w:eastAsia="標楷體" w:hAnsi="標楷體" w:cs="新細明體"/>
                                <w:color w:val="000000"/>
                                <w:kern w:val="0"/>
                                <w:sz w:val="20"/>
                                <w:szCs w:val="20"/>
                              </w:rPr>
                            </w:pPr>
                            <w:r w:rsidRPr="00C07492">
                              <w:rPr>
                                <w:rFonts w:ascii="標楷體" w:eastAsia="標楷體" w:hAnsi="標楷體" w:cs="新細明體" w:hint="eastAsia"/>
                                <w:color w:val="000000"/>
                                <w:kern w:val="0"/>
                                <w:sz w:val="20"/>
                                <w:szCs w:val="20"/>
                              </w:rPr>
                              <w:t>遊客人數</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1,296,897</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968,199</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703,828</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BC4FD0">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841,499</w:t>
                            </w:r>
                          </w:p>
                        </w:tc>
                      </w:tr>
                      <w:tr w:rsidR="00FC6378" w:rsidTr="00884E8C">
                        <w:trPr>
                          <w:trHeight w:val="525"/>
                        </w:trPr>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FC6378" w:rsidRPr="00C07492" w:rsidRDefault="00FC6378" w:rsidP="00152B61">
                            <w:pPr>
                              <w:widowControl/>
                              <w:ind w:leftChars="20" w:left="48"/>
                              <w:rPr>
                                <w:rFonts w:ascii="標楷體" w:eastAsia="標楷體" w:hAnsi="標楷體" w:cs="新細明體"/>
                                <w:color w:val="000000"/>
                                <w:kern w:val="0"/>
                                <w:sz w:val="20"/>
                                <w:szCs w:val="20"/>
                              </w:rPr>
                            </w:pPr>
                            <w:r w:rsidRPr="00C07492">
                              <w:rPr>
                                <w:rFonts w:ascii="標楷體" w:eastAsia="標楷體" w:hAnsi="標楷體" w:cs="新細明體" w:hint="eastAsia"/>
                                <w:color w:val="000000"/>
                                <w:kern w:val="0"/>
                                <w:sz w:val="20"/>
                                <w:szCs w:val="20"/>
                              </w:rPr>
                              <w:t>國民賓館住宿率</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color w:val="000000"/>
                                <w:spacing w:val="-10"/>
                                <w:kern w:val="0"/>
                                <w:sz w:val="20"/>
                                <w:szCs w:val="20"/>
                              </w:rPr>
                              <w:t>58.92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6</w:t>
                            </w:r>
                            <w:r>
                              <w:rPr>
                                <w:rFonts w:ascii="標楷體" w:eastAsia="標楷體" w:hAnsi="標楷體" w:cs="新細明體"/>
                                <w:color w:val="000000"/>
                                <w:spacing w:val="-10"/>
                                <w:kern w:val="0"/>
                                <w:sz w:val="20"/>
                                <w:szCs w:val="20"/>
                              </w:rPr>
                              <w:t>7.38</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4</w:t>
                            </w:r>
                            <w:r>
                              <w:rPr>
                                <w:rFonts w:ascii="標楷體" w:eastAsia="標楷體" w:hAnsi="標楷體" w:cs="新細明體"/>
                                <w:color w:val="000000"/>
                                <w:spacing w:val="-10"/>
                                <w:kern w:val="0"/>
                                <w:sz w:val="20"/>
                                <w:szCs w:val="20"/>
                              </w:rPr>
                              <w:t>8.02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6</w:t>
                            </w:r>
                            <w:r>
                              <w:rPr>
                                <w:rFonts w:ascii="標楷體" w:eastAsia="標楷體" w:hAnsi="標楷體" w:cs="新細明體"/>
                                <w:color w:val="000000"/>
                                <w:spacing w:val="-10"/>
                                <w:kern w:val="0"/>
                                <w:sz w:val="20"/>
                                <w:szCs w:val="20"/>
                              </w:rPr>
                              <w:t>0.01</w:t>
                            </w:r>
                          </w:p>
                        </w:tc>
                      </w:tr>
                      <w:tr w:rsidR="00FC6378" w:rsidTr="00884E8C">
                        <w:trPr>
                          <w:trHeight w:val="525"/>
                        </w:trPr>
                        <w:tc>
                          <w:tcPr>
                            <w:tcW w:w="1985" w:type="dxa"/>
                            <w:gridSpan w:val="2"/>
                            <w:tcBorders>
                              <w:top w:val="nil"/>
                              <w:left w:val="single" w:sz="4" w:space="0" w:color="auto"/>
                              <w:right w:val="single" w:sz="4" w:space="0" w:color="auto"/>
                            </w:tcBorders>
                            <w:shd w:val="clear" w:color="auto" w:fill="auto"/>
                            <w:vAlign w:val="center"/>
                          </w:tcPr>
                          <w:p w:rsidR="00FC6378" w:rsidRPr="00C07492" w:rsidRDefault="00FC6378" w:rsidP="00152B61">
                            <w:pPr>
                              <w:widowControl/>
                              <w:ind w:leftChars="20" w:left="48"/>
                              <w:rPr>
                                <w:rFonts w:ascii="標楷體" w:eastAsia="標楷體" w:hAnsi="標楷體" w:cs="新細明體"/>
                                <w:color w:val="000000"/>
                                <w:kern w:val="0"/>
                                <w:sz w:val="20"/>
                                <w:szCs w:val="20"/>
                              </w:rPr>
                            </w:pPr>
                            <w:r w:rsidRPr="00C07492">
                              <w:rPr>
                                <w:rFonts w:ascii="標楷體" w:eastAsia="標楷體" w:hAnsi="標楷體" w:cs="新細明體" w:hint="eastAsia"/>
                                <w:color w:val="000000"/>
                                <w:kern w:val="0"/>
                                <w:sz w:val="20"/>
                                <w:szCs w:val="20"/>
                              </w:rPr>
                              <w:t>旅遊套票人數</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19,612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7,684</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3,661</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4,549</w:t>
                            </w:r>
                          </w:p>
                        </w:tc>
                      </w:tr>
                      <w:tr w:rsidR="00FC6378" w:rsidTr="00884E8C">
                        <w:trPr>
                          <w:trHeight w:val="525"/>
                        </w:trPr>
                        <w:tc>
                          <w:tcPr>
                            <w:tcW w:w="426" w:type="dxa"/>
                            <w:tcBorders>
                              <w:top w:val="nil"/>
                              <w:left w:val="single" w:sz="4" w:space="0" w:color="auto"/>
                              <w:bottom w:val="single" w:sz="4" w:space="0" w:color="auto"/>
                              <w:right w:val="single" w:sz="4" w:space="0" w:color="auto"/>
                            </w:tcBorders>
                            <w:shd w:val="clear" w:color="auto" w:fill="auto"/>
                            <w:vAlign w:val="center"/>
                          </w:tcPr>
                          <w:p w:rsidR="00FC6378" w:rsidRPr="00292587" w:rsidRDefault="00FC6378" w:rsidP="00152B61">
                            <w:pPr>
                              <w:widowControl/>
                              <w:spacing w:line="240" w:lineRule="exact"/>
                              <w:ind w:leftChars="20" w:left="48"/>
                              <w:rPr>
                                <w:rFonts w:ascii="標楷體" w:eastAsia="標楷體" w:hAnsi="標楷體" w:cs="新細明體"/>
                                <w:color w:val="000000"/>
                                <w:kern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C6378" w:rsidRPr="00D63D1A" w:rsidRDefault="00FC6378" w:rsidP="00D63D1A">
                            <w:pPr>
                              <w:widowControl/>
                              <w:spacing w:line="240" w:lineRule="exact"/>
                              <w:ind w:rightChars="-50" w:right="-120"/>
                              <w:rPr>
                                <w:rFonts w:ascii="標楷體" w:eastAsia="標楷體" w:hAnsi="標楷體" w:cs="新細明體"/>
                                <w:color w:val="000000"/>
                                <w:kern w:val="0"/>
                                <w:sz w:val="20"/>
                                <w:szCs w:val="20"/>
                              </w:rPr>
                            </w:pPr>
                            <w:r w:rsidRPr="00D63D1A">
                              <w:rPr>
                                <w:rFonts w:ascii="標楷體" w:eastAsia="標楷體" w:hAnsi="標楷體" w:cs="新細明體" w:hint="eastAsia"/>
                                <w:color w:val="000000"/>
                                <w:kern w:val="0"/>
                                <w:sz w:val="20"/>
                                <w:szCs w:val="20"/>
                              </w:rPr>
                              <w:t>占遊客人數比率</w:t>
                            </w:r>
                          </w:p>
                        </w:tc>
                        <w:tc>
                          <w:tcPr>
                            <w:tcW w:w="1027"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1.51</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0.79</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0.52</w:t>
                            </w:r>
                          </w:p>
                        </w:tc>
                        <w:tc>
                          <w:tcPr>
                            <w:tcW w:w="1028" w:type="dxa"/>
                            <w:tcBorders>
                              <w:top w:val="nil"/>
                              <w:left w:val="nil"/>
                              <w:bottom w:val="single" w:sz="4" w:space="0" w:color="auto"/>
                              <w:right w:val="single" w:sz="4" w:space="0" w:color="auto"/>
                            </w:tcBorders>
                            <w:shd w:val="clear" w:color="auto" w:fill="auto"/>
                            <w:vAlign w:val="center"/>
                          </w:tcPr>
                          <w:p w:rsidR="00FC6378" w:rsidRDefault="00FC6378" w:rsidP="00152B61">
                            <w:pPr>
                              <w:widowControl/>
                              <w:ind w:rightChars="20" w:right="48"/>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0.54</w:t>
                            </w:r>
                          </w:p>
                        </w:tc>
                      </w:tr>
                      <w:tr w:rsidR="00FC6378" w:rsidTr="00004887">
                        <w:trPr>
                          <w:trHeight w:val="273"/>
                        </w:trPr>
                        <w:tc>
                          <w:tcPr>
                            <w:tcW w:w="6096" w:type="dxa"/>
                            <w:gridSpan w:val="6"/>
                            <w:tcBorders>
                              <w:top w:val="nil"/>
                              <w:left w:val="nil"/>
                              <w:bottom w:val="nil"/>
                              <w:right w:val="nil"/>
                            </w:tcBorders>
                            <w:shd w:val="clear" w:color="auto" w:fill="auto"/>
                            <w:vAlign w:val="center"/>
                          </w:tcPr>
                          <w:p w:rsidR="00FC6378" w:rsidRDefault="00FC6378" w:rsidP="00152B61">
                            <w:pPr>
                              <w:widowControl/>
                              <w:rPr>
                                <w:rFonts w:eastAsia="Times New Roman"/>
                                <w:kern w:val="0"/>
                                <w:sz w:val="20"/>
                                <w:szCs w:val="20"/>
                              </w:rPr>
                            </w:pPr>
                            <w:r>
                              <w:rPr>
                                <w:rFonts w:ascii="標楷體" w:eastAsia="標楷體" w:hAnsi="標楷體" w:cs="新細明體" w:hint="eastAsia"/>
                                <w:color w:val="000000"/>
                                <w:kern w:val="0"/>
                                <w:sz w:val="18"/>
                                <w:szCs w:val="18"/>
                              </w:rPr>
                              <w:t>資料來源：整理自清境農場提供資料。</w:t>
                            </w:r>
                          </w:p>
                        </w:tc>
                      </w:tr>
                    </w:tbl>
                    <w:p w:rsidR="00FC6378" w:rsidRDefault="00FC6378" w:rsidP="00031918"/>
                  </w:txbxContent>
                </v:textbox>
                <w10:wrap type="square" anchorx="margin" anchory="margin"/>
              </v:shape>
            </w:pict>
          </mc:Fallback>
        </mc:AlternateContent>
      </w:r>
      <w:r w:rsidR="00801B24">
        <w:rPr>
          <w:rFonts w:ascii="標楷體" w:eastAsia="標楷體" w:hAnsi="標楷體" w:hint="eastAsia"/>
          <w:b/>
          <w:color w:val="000000"/>
        </w:rPr>
        <w:t xml:space="preserve">A.　</w:t>
      </w:r>
      <w:r w:rsidR="00B52FF5" w:rsidRPr="007659ED">
        <w:rPr>
          <w:rFonts w:ascii="標楷體" w:eastAsia="標楷體" w:hAnsi="標楷體" w:hint="eastAsia"/>
          <w:b/>
        </w:rPr>
        <w:t>配合假期舉辦主題活動，惟各年度活動內容變化不大，允宜加強活動規劃挹注新單元與推薦行程，以吸引遊客及提高留宿意願，提升營收：</w:t>
      </w:r>
      <w:r w:rsidR="00B52FF5" w:rsidRPr="007659ED">
        <w:rPr>
          <w:rFonts w:ascii="標楷體" w:eastAsia="標楷體" w:hAnsi="標楷體" w:hint="eastAsia"/>
        </w:rPr>
        <w:t>清境農場</w:t>
      </w:r>
      <w:r w:rsidR="0048524E">
        <w:rPr>
          <w:rFonts w:ascii="標楷體" w:eastAsia="標楷體" w:hAnsi="標楷體" w:hint="eastAsia"/>
        </w:rPr>
        <w:t>108至111年度</w:t>
      </w:r>
      <w:r w:rsidR="00B52FF5" w:rsidRPr="007659ED">
        <w:rPr>
          <w:rFonts w:ascii="標楷體" w:eastAsia="標楷體" w:hAnsi="標楷體" w:hint="eastAsia"/>
        </w:rPr>
        <w:t>受新型冠狀病毒肺炎（</w:t>
      </w:r>
      <w:r w:rsidR="006B762D">
        <w:rPr>
          <w:rFonts w:ascii="標楷體" w:eastAsia="標楷體" w:hAnsi="標楷體" w:hint="eastAsia"/>
        </w:rPr>
        <w:t>COVID－</w:t>
      </w:r>
      <w:r w:rsidR="00B52FF5" w:rsidRPr="007659ED">
        <w:rPr>
          <w:rFonts w:ascii="標楷體" w:eastAsia="標楷體" w:hAnsi="標楷體" w:hint="eastAsia"/>
        </w:rPr>
        <w:t>19）</w:t>
      </w:r>
      <w:r w:rsidR="00A73999">
        <w:rPr>
          <w:rFonts w:ascii="標楷體" w:eastAsia="標楷體" w:hAnsi="標楷體" w:hint="eastAsia"/>
        </w:rPr>
        <w:t>疫情</w:t>
      </w:r>
      <w:r w:rsidR="00B52FF5" w:rsidRPr="007659ED">
        <w:rPr>
          <w:rFonts w:ascii="標楷體" w:eastAsia="標楷體" w:hAnsi="標楷體" w:hint="eastAsia"/>
        </w:rPr>
        <w:t>影響，購票進入青青草原遊客，自108年度之129萬6,897人，</w:t>
      </w:r>
      <w:r w:rsidR="006B762D" w:rsidRPr="007659ED">
        <w:rPr>
          <w:rFonts w:ascii="標楷體" w:eastAsia="標楷體" w:hAnsi="標楷體" w:hint="eastAsia"/>
        </w:rPr>
        <w:t>下滑至</w:t>
      </w:r>
      <w:r w:rsidR="00B52FF5" w:rsidRPr="007659ED">
        <w:rPr>
          <w:rFonts w:ascii="標楷體" w:eastAsia="標楷體" w:hAnsi="標楷體" w:hint="eastAsia"/>
        </w:rPr>
        <w:t>110年度</w:t>
      </w:r>
      <w:r w:rsidR="006B762D">
        <w:rPr>
          <w:rFonts w:ascii="標楷體" w:eastAsia="標楷體" w:hAnsi="標楷體" w:hint="eastAsia"/>
        </w:rPr>
        <w:t>之</w:t>
      </w:r>
      <w:r w:rsidR="00B52FF5" w:rsidRPr="007659ED">
        <w:rPr>
          <w:rFonts w:ascii="標楷體" w:eastAsia="標楷體" w:hAnsi="標楷體" w:hint="eastAsia"/>
        </w:rPr>
        <w:t>70萬3,828人，減幅45.73％，111年度略提升至84萬1</w:t>
      </w:r>
      <w:r w:rsidR="00B52FF5" w:rsidRPr="007659ED">
        <w:rPr>
          <w:rFonts w:ascii="標楷體" w:eastAsia="標楷體" w:hAnsi="標楷體"/>
        </w:rPr>
        <w:t>,</w:t>
      </w:r>
      <w:r w:rsidR="00B52FF5" w:rsidRPr="007659ED">
        <w:rPr>
          <w:rFonts w:ascii="標楷體" w:eastAsia="標楷體" w:hAnsi="標楷體" w:hint="eastAsia"/>
        </w:rPr>
        <w:t>499人；國民賓館</w:t>
      </w:r>
      <w:r w:rsidR="00D66E6A">
        <w:rPr>
          <w:rFonts w:ascii="標楷體" w:eastAsia="標楷體" w:hAnsi="標楷體" w:hint="eastAsia"/>
        </w:rPr>
        <w:t>111年度</w:t>
      </w:r>
      <w:r w:rsidR="00B52FF5" w:rsidRPr="007659ED">
        <w:rPr>
          <w:rFonts w:ascii="標楷體" w:eastAsia="標楷體" w:hAnsi="標楷體" w:hint="eastAsia"/>
        </w:rPr>
        <w:t>住宿</w:t>
      </w:r>
      <w:r w:rsidR="00AF4963" w:rsidRPr="00D66E6A">
        <w:rPr>
          <w:rFonts w:ascii="標楷體" w:eastAsia="標楷體" w:hAnsi="標楷體" w:hint="eastAsia"/>
        </w:rPr>
        <w:t>率</w:t>
      </w:r>
      <w:r w:rsidR="00D66E6A">
        <w:rPr>
          <w:rFonts w:ascii="標楷體" w:eastAsia="標楷體" w:hAnsi="標楷體" w:hint="eastAsia"/>
        </w:rPr>
        <w:t>僅達6成</w:t>
      </w:r>
      <w:r w:rsidR="00AF4963" w:rsidRPr="00D66E6A">
        <w:rPr>
          <w:rFonts w:ascii="標楷體" w:eastAsia="標楷體" w:hAnsi="標楷體" w:hint="eastAsia"/>
        </w:rPr>
        <w:t>（表3）</w:t>
      </w:r>
      <w:r w:rsidR="00B52FF5" w:rsidRPr="00D66E6A">
        <w:rPr>
          <w:rFonts w:ascii="標楷體" w:eastAsia="標楷體" w:hAnsi="標楷體" w:hint="eastAsia"/>
        </w:rPr>
        <w:t>。</w:t>
      </w:r>
      <w:r w:rsidR="00B52FF5" w:rsidRPr="007659ED">
        <w:rPr>
          <w:rFonts w:ascii="標楷體" w:eastAsia="標楷體" w:hAnsi="標楷體" w:hint="eastAsia"/>
        </w:rPr>
        <w:t>據該農場108至111年度青青草原銷售報表分析結果，旅遊旺季為1至2月春節期間，同時舉辦奔羊節、7至8月暑假，舉辦清境一夏活動、10至12月，舉辦清境火把節，其餘時段則為淡季。又舉辦奔羊節及清境一夏等活動及提供</w:t>
      </w:r>
      <w:r w:rsidR="00B52FF5" w:rsidRPr="007659ED">
        <w:rPr>
          <w:rFonts w:ascii="標楷體" w:eastAsia="標楷體" w:hAnsi="標楷體" w:hint="eastAsia"/>
        </w:rPr>
        <w:lastRenderedPageBreak/>
        <w:t>手作與畜牧體驗活動，惟各年度活動內容變化不大，</w:t>
      </w:r>
      <w:r w:rsidR="00235206">
        <w:rPr>
          <w:rFonts w:ascii="標楷體" w:eastAsia="標楷體" w:hAnsi="標楷體" w:hint="eastAsia"/>
        </w:rPr>
        <w:t>經函請退輔會</w:t>
      </w:r>
      <w:r w:rsidR="009B54F7">
        <w:rPr>
          <w:rFonts w:ascii="標楷體" w:eastAsia="標楷體" w:hAnsi="標楷體" w:hint="eastAsia"/>
        </w:rPr>
        <w:t>研謀</w:t>
      </w:r>
      <w:r w:rsidR="00B52FF5" w:rsidRPr="007659ED">
        <w:rPr>
          <w:rFonts w:ascii="標楷體" w:eastAsia="標楷體" w:hAnsi="標楷體" w:hint="eastAsia"/>
        </w:rPr>
        <w:t>加強活動策劃，推陳出新以挹注新單元，吸引旅客遊興，</w:t>
      </w:r>
      <w:r w:rsidR="00235206">
        <w:rPr>
          <w:rFonts w:ascii="標楷體" w:eastAsia="標楷體" w:hAnsi="標楷體" w:hint="eastAsia"/>
        </w:rPr>
        <w:t>並研議</w:t>
      </w:r>
      <w:r w:rsidR="006B762D">
        <w:rPr>
          <w:rFonts w:ascii="標楷體" w:eastAsia="標楷體" w:hAnsi="標楷體" w:hint="eastAsia"/>
        </w:rPr>
        <w:t>以清境周邊之翠湖步道等六大步道，規劃2</w:t>
      </w:r>
      <w:r w:rsidR="00B52FF5" w:rsidRPr="007659ED">
        <w:rPr>
          <w:rFonts w:ascii="標楷體" w:eastAsia="標楷體" w:hAnsi="標楷體" w:hint="eastAsia"/>
        </w:rPr>
        <w:t>日以上之健走踏青推薦行程，以提高遊客到訪、重遊及留宿意願，提升營收。據復：</w:t>
      </w:r>
      <w:r w:rsidR="00235206">
        <w:rPr>
          <w:rFonts w:ascii="標楷體" w:eastAsia="標楷體" w:hAnsi="標楷體" w:hint="eastAsia"/>
        </w:rPr>
        <w:t>已研</w:t>
      </w:r>
      <w:r w:rsidR="00653BC5">
        <w:rPr>
          <w:rFonts w:ascii="標楷體" w:eastAsia="標楷體" w:hAnsi="標楷體" w:hint="eastAsia"/>
        </w:rPr>
        <w:t>謀</w:t>
      </w:r>
      <w:r w:rsidR="00235206">
        <w:rPr>
          <w:rFonts w:ascii="標楷體" w:eastAsia="標楷體" w:hAnsi="標楷體" w:hint="eastAsia"/>
        </w:rPr>
        <w:t>結合</w:t>
      </w:r>
      <w:r w:rsidR="00B52FF5" w:rsidRPr="007659ED">
        <w:rPr>
          <w:rFonts w:ascii="標楷體" w:eastAsia="標楷體" w:hAnsi="標楷體" w:hint="eastAsia"/>
        </w:rPr>
        <w:t>日月潭</w:t>
      </w:r>
      <w:r w:rsidR="00235206">
        <w:rPr>
          <w:rFonts w:ascii="標楷體" w:eastAsia="標楷體" w:hAnsi="標楷體" w:hint="eastAsia"/>
        </w:rPr>
        <w:t>觀光軸線</w:t>
      </w:r>
      <w:r w:rsidR="00662452">
        <w:rPr>
          <w:rFonts w:ascii="標楷體" w:eastAsia="標楷體" w:hAnsi="標楷體" w:hint="eastAsia"/>
        </w:rPr>
        <w:t>、合歡山及臺</w:t>
      </w:r>
      <w:r w:rsidR="00B52FF5" w:rsidRPr="007659ED">
        <w:rPr>
          <w:rFonts w:ascii="標楷體" w:eastAsia="標楷體" w:hAnsi="標楷體" w:hint="eastAsia"/>
        </w:rPr>
        <w:t>大梅峰農場等</w:t>
      </w:r>
      <w:r w:rsidR="00235206">
        <w:rPr>
          <w:rFonts w:ascii="標楷體" w:eastAsia="標楷體" w:hAnsi="標楷體" w:hint="eastAsia"/>
        </w:rPr>
        <w:t>周邊景點規劃旅遊行程</w:t>
      </w:r>
      <w:r w:rsidR="00B52FF5" w:rsidRPr="007659ED">
        <w:rPr>
          <w:rFonts w:ascii="標楷體" w:eastAsia="標楷體" w:hAnsi="標楷體" w:hint="eastAsia"/>
        </w:rPr>
        <w:t>，</w:t>
      </w:r>
      <w:r w:rsidR="00235206">
        <w:rPr>
          <w:rFonts w:ascii="標楷體" w:eastAsia="標楷體" w:hAnsi="標楷體" w:hint="eastAsia"/>
        </w:rPr>
        <w:t>並</w:t>
      </w:r>
      <w:r w:rsidR="00B52FF5" w:rsidRPr="007659ED">
        <w:rPr>
          <w:rFonts w:ascii="標楷體" w:eastAsia="標楷體" w:hAnsi="標楷體" w:hint="eastAsia"/>
        </w:rPr>
        <w:t>增加騎馬賞櫻、綿羊故事館夜間觀星導覽等</w:t>
      </w:r>
      <w:r w:rsidR="00235206">
        <w:rPr>
          <w:rFonts w:ascii="標楷體" w:eastAsia="標楷體" w:hAnsi="標楷體" w:hint="eastAsia"/>
        </w:rPr>
        <w:t>特色</w:t>
      </w:r>
      <w:r w:rsidR="00B52FF5" w:rsidRPr="007659ED">
        <w:rPr>
          <w:rFonts w:ascii="標楷體" w:eastAsia="標楷體" w:hAnsi="標楷體" w:hint="eastAsia"/>
        </w:rPr>
        <w:t>活動，及加強</w:t>
      </w:r>
      <w:r w:rsidR="00235206">
        <w:rPr>
          <w:rFonts w:ascii="標楷體" w:eastAsia="標楷體" w:hAnsi="標楷體" w:hint="eastAsia"/>
        </w:rPr>
        <w:t>規劃行銷</w:t>
      </w:r>
      <w:r w:rsidR="00B52FF5" w:rsidRPr="007659ED">
        <w:rPr>
          <w:rFonts w:ascii="標楷體" w:eastAsia="標楷體" w:hAnsi="標楷體" w:hint="eastAsia"/>
        </w:rPr>
        <w:t>六大步道健走及野餐行程，</w:t>
      </w:r>
      <w:r w:rsidR="00235206">
        <w:rPr>
          <w:rFonts w:ascii="標楷體" w:eastAsia="標楷體" w:hAnsi="標楷體" w:hint="eastAsia"/>
        </w:rPr>
        <w:t>以</w:t>
      </w:r>
      <w:r w:rsidR="00B52FF5" w:rsidRPr="007659ED">
        <w:rPr>
          <w:rFonts w:ascii="標楷體" w:eastAsia="標楷體" w:hAnsi="標楷體" w:hint="eastAsia"/>
        </w:rPr>
        <w:t>吸引遊客</w:t>
      </w:r>
      <w:r w:rsidR="00B52FF5">
        <w:rPr>
          <w:rFonts w:ascii="標楷體" w:eastAsia="標楷體" w:hAnsi="標楷體" w:hint="eastAsia"/>
        </w:rPr>
        <w:t>留宿</w:t>
      </w:r>
      <w:r w:rsidR="00B52FF5" w:rsidRPr="007659ED">
        <w:rPr>
          <w:rFonts w:ascii="標楷體" w:eastAsia="標楷體" w:hAnsi="標楷體" w:hint="eastAsia"/>
        </w:rPr>
        <w:t>。</w:t>
      </w:r>
    </w:p>
    <w:p w:rsidR="00462B9D" w:rsidRDefault="00801B24" w:rsidP="00A041CC">
      <w:pPr>
        <w:overflowPunct w:val="0"/>
        <w:adjustRightInd w:val="0"/>
        <w:snapToGrid w:val="0"/>
        <w:spacing w:line="520" w:lineRule="exact"/>
        <w:ind w:firstLineChars="700" w:firstLine="1682"/>
        <w:jc w:val="both"/>
        <w:rPr>
          <w:rFonts w:ascii="標楷體" w:eastAsia="標楷體" w:hAnsi="標楷體"/>
          <w:b/>
          <w:color w:val="000000"/>
        </w:rPr>
      </w:pPr>
      <w:r>
        <w:rPr>
          <w:rFonts w:ascii="標楷體" w:eastAsia="標楷體" w:hAnsi="標楷體" w:hint="eastAsia"/>
          <w:b/>
          <w:color w:val="000000"/>
        </w:rPr>
        <w:t xml:space="preserve">B.　</w:t>
      </w:r>
      <w:r w:rsidR="00453CA9" w:rsidRPr="005A213B">
        <w:rPr>
          <w:rFonts w:ascii="標楷體" w:eastAsia="標楷體" w:hAnsi="標楷體" w:hint="eastAsia"/>
          <w:b/>
        </w:rPr>
        <w:t>清境農場官網提供線上訂房與電子商城銷售商品，惟有客房尚可供預訂卻未能即時於網路上線釋出，且有8成以上商品未於官網商城銷售，有待檢討銷售系統管理機制：</w:t>
      </w:r>
      <w:r w:rsidR="00453CA9" w:rsidRPr="005A213B">
        <w:rPr>
          <w:rFonts w:ascii="標楷體" w:eastAsia="標楷體" w:hAnsi="標楷體" w:hint="eastAsia"/>
        </w:rPr>
        <w:t>該農場提供網路線上訂房服務，經查111年9月29日及30日網頁顯示，國民賓館之典雅雙人房及豪華雙人房等2種房型（係該農場主要銷售房型），於10月1日至8日期間，可供訂房數均為0，惟查同期間客房實際住宿率介於72.73％至90％之間，並無客滿情形。</w:t>
      </w:r>
      <w:r w:rsidR="00453CA9" w:rsidRPr="009C4816">
        <w:rPr>
          <w:rFonts w:ascii="標楷體" w:eastAsia="標楷體" w:hAnsi="標楷體" w:hint="eastAsia"/>
        </w:rPr>
        <w:t>據該農場說明，</w:t>
      </w:r>
      <w:r w:rsidR="00453CA9" w:rsidRPr="005A213B">
        <w:rPr>
          <w:rFonts w:ascii="標楷體" w:eastAsia="標楷體" w:hAnsi="標楷體" w:hint="eastAsia"/>
        </w:rPr>
        <w:t>須保留由旅行社訂房之客人，與部分民眾及年長者以來電訂房，致須預留房間數，嗣後再依彼時情況將剩餘房間釋出，導致尚有客房數可供訂房，惟消費者無法由線上預訂情事，有待檢討訂房通路與可售房間數量之控管機制，即時連動訂房網站，減少有空房無法銷售情形；復查該農場官網購物商城陳列農特產品有清境農場宿霧茶等10類</w:t>
      </w:r>
      <w:r w:rsidR="00453CA9" w:rsidRPr="00436925">
        <w:rPr>
          <w:rFonts w:ascii="標楷體" w:eastAsia="標楷體" w:hAnsi="標楷體" w:hint="eastAsia"/>
        </w:rPr>
        <w:t>，品項計67項，惟其商品庫存報表列載存貨商品370項，經勾稽結果，高達8成以上商品，未於網站商城銷售</w:t>
      </w:r>
      <w:r w:rsidR="00442CB3">
        <w:rPr>
          <w:rFonts w:ascii="標楷體" w:eastAsia="標楷體" w:hAnsi="標楷體" w:hint="eastAsia"/>
        </w:rPr>
        <w:t>，亟待檢討</w:t>
      </w:r>
      <w:r w:rsidR="00442CB3" w:rsidRPr="00436925">
        <w:rPr>
          <w:rFonts w:ascii="標楷體" w:eastAsia="標楷體" w:hAnsi="標楷體" w:hint="eastAsia"/>
        </w:rPr>
        <w:t>盤點</w:t>
      </w:r>
      <w:r w:rsidR="00442CB3">
        <w:rPr>
          <w:rFonts w:ascii="標楷體" w:eastAsia="標楷體" w:hAnsi="標楷體" w:hint="eastAsia"/>
        </w:rPr>
        <w:t>適合於</w:t>
      </w:r>
      <w:r w:rsidR="00442CB3" w:rsidRPr="00436925">
        <w:rPr>
          <w:rFonts w:ascii="標楷體" w:eastAsia="標楷體" w:hAnsi="標楷體" w:hint="eastAsia"/>
        </w:rPr>
        <w:t>網路</w:t>
      </w:r>
      <w:r w:rsidR="00442CB3">
        <w:rPr>
          <w:rFonts w:ascii="標楷體" w:eastAsia="標楷體" w:hAnsi="標楷體" w:hint="eastAsia"/>
        </w:rPr>
        <w:t>銷售之</w:t>
      </w:r>
      <w:r w:rsidR="00442CB3" w:rsidRPr="00436925">
        <w:rPr>
          <w:rFonts w:ascii="標楷體" w:eastAsia="標楷體" w:hAnsi="標楷體" w:hint="eastAsia"/>
        </w:rPr>
        <w:t>商品</w:t>
      </w:r>
      <w:r w:rsidR="00442CB3">
        <w:rPr>
          <w:rFonts w:ascii="標楷體" w:eastAsia="標楷體" w:hAnsi="標楷體" w:hint="eastAsia"/>
        </w:rPr>
        <w:t>，以</w:t>
      </w:r>
      <w:r w:rsidR="00442CB3" w:rsidRPr="00436925">
        <w:rPr>
          <w:rFonts w:ascii="標楷體" w:eastAsia="標楷體" w:hAnsi="標楷體" w:hint="eastAsia"/>
        </w:rPr>
        <w:t>拓展</w:t>
      </w:r>
      <w:r w:rsidR="00442CB3">
        <w:rPr>
          <w:rFonts w:ascii="標楷體" w:eastAsia="標楷體" w:hAnsi="標楷體" w:hint="eastAsia"/>
        </w:rPr>
        <w:t>農場產品</w:t>
      </w:r>
      <w:r w:rsidR="00442CB3" w:rsidRPr="00436925">
        <w:rPr>
          <w:rFonts w:ascii="標楷體" w:eastAsia="標楷體" w:hAnsi="標楷體" w:hint="eastAsia"/>
        </w:rPr>
        <w:t>銷售</w:t>
      </w:r>
      <w:r w:rsidR="00442CB3">
        <w:rPr>
          <w:rFonts w:ascii="標楷體" w:eastAsia="標楷體" w:hAnsi="標楷體" w:hint="eastAsia"/>
        </w:rPr>
        <w:t>通路</w:t>
      </w:r>
      <w:r w:rsidR="00442CB3" w:rsidRPr="00436925">
        <w:rPr>
          <w:rFonts w:ascii="標楷體" w:eastAsia="標楷體" w:hAnsi="標楷體" w:hint="eastAsia"/>
        </w:rPr>
        <w:t>，提升營業收入</w:t>
      </w:r>
      <w:r w:rsidR="006B762D">
        <w:rPr>
          <w:rFonts w:ascii="標楷體" w:eastAsia="標楷體" w:hAnsi="標楷體" w:hint="eastAsia"/>
        </w:rPr>
        <w:t>，</w:t>
      </w:r>
      <w:r w:rsidR="00235206">
        <w:rPr>
          <w:rFonts w:ascii="標楷體" w:eastAsia="標楷體" w:hAnsi="標楷體" w:hint="eastAsia"/>
        </w:rPr>
        <w:t>經函請退輔會</w:t>
      </w:r>
      <w:r w:rsidR="00442CB3">
        <w:rPr>
          <w:rFonts w:ascii="標楷體" w:eastAsia="標楷體" w:hAnsi="標楷體" w:hint="eastAsia"/>
        </w:rPr>
        <w:t>檢討研謀改善</w:t>
      </w:r>
      <w:r w:rsidR="00453CA9" w:rsidRPr="00436925">
        <w:rPr>
          <w:rFonts w:ascii="標楷體" w:eastAsia="標楷體" w:hAnsi="標楷體" w:hint="eastAsia"/>
        </w:rPr>
        <w:t>。據復：將提高釋出官網線上訂房房間數及管道，另網購商品將依銷售排行或季節性產品，依每日或每周之庫存量調整線上商城上架品項。</w:t>
      </w:r>
    </w:p>
    <w:p w:rsidR="00462B9D" w:rsidRDefault="00801B24" w:rsidP="0041675D">
      <w:pPr>
        <w:overflowPunct w:val="0"/>
        <w:adjustRightInd w:val="0"/>
        <w:snapToGrid w:val="0"/>
        <w:spacing w:line="500" w:lineRule="exact"/>
        <w:ind w:firstLineChars="700" w:firstLine="1682"/>
        <w:jc w:val="both"/>
        <w:rPr>
          <w:rFonts w:ascii="標楷體" w:eastAsia="標楷體" w:hAnsi="標楷體" w:cs="新細明體"/>
          <w:b/>
          <w:kern w:val="0"/>
          <w:sz w:val="28"/>
          <w:szCs w:val="28"/>
          <w:highlight w:val="yellow"/>
        </w:rPr>
      </w:pPr>
      <w:r>
        <w:rPr>
          <w:rFonts w:ascii="標楷體" w:eastAsia="標楷體" w:hAnsi="標楷體" w:hint="eastAsia"/>
          <w:b/>
          <w:color w:val="000000"/>
        </w:rPr>
        <w:t xml:space="preserve">C.　</w:t>
      </w:r>
      <w:r w:rsidR="00453CA9" w:rsidRPr="004D0195">
        <w:rPr>
          <w:rFonts w:ascii="標楷體" w:eastAsia="標楷體" w:hAnsi="標楷體" w:hint="eastAsia"/>
          <w:b/>
        </w:rPr>
        <w:t>為響應環保節能減碳，塑造農場良好形象，推出環保房優惠及與客運業者異業結盟之行銷策略，惟推展成效</w:t>
      </w:r>
      <w:r w:rsidR="00235206">
        <w:rPr>
          <w:rFonts w:ascii="標楷體" w:eastAsia="標楷體" w:hAnsi="標楷體" w:hint="eastAsia"/>
          <w:b/>
        </w:rPr>
        <w:t>未盡理想</w:t>
      </w:r>
      <w:r w:rsidR="00453CA9" w:rsidRPr="004D0195">
        <w:rPr>
          <w:rFonts w:ascii="標楷體" w:eastAsia="標楷體" w:hAnsi="標楷體" w:hint="eastAsia"/>
          <w:b/>
        </w:rPr>
        <w:t>，有待加強行銷推廣：</w:t>
      </w:r>
      <w:r w:rsidR="00453CA9" w:rsidRPr="004D0195">
        <w:rPr>
          <w:rFonts w:ascii="標楷體" w:eastAsia="標楷體" w:hAnsi="標楷體" w:hint="eastAsia"/>
        </w:rPr>
        <w:t>政府為回應聯合國永續發展目標，已於107年12月14日通過臺灣永續發展目標，其中核心目標6之6.c與6.d具體目標揭示：「改善空氣品質，維護國民健康」與「加強一般廢棄物減量，促進資源回收」。依據行政院環境保護署（下稱環保署）網站說明，旅館取得環保標章可以滿足環保消費需求、市場區隔便於行銷推廣、降低服務營運成本與提升企業綠色形象。又企業社會責任（Corporate Social Responsibility）是企業塑造良好形象之行銷策略。清境農場於111年11月4日續</w:t>
      </w:r>
      <w:r w:rsidR="00453CA9">
        <w:rPr>
          <w:rFonts w:ascii="標楷體" w:eastAsia="標楷體" w:hAnsi="標楷體" w:hint="eastAsia"/>
        </w:rPr>
        <w:t>獲</w:t>
      </w:r>
      <w:r w:rsidR="00453CA9" w:rsidRPr="004D0195">
        <w:rPr>
          <w:rFonts w:ascii="標楷體" w:eastAsia="標楷體" w:hAnsi="標楷體" w:hint="eastAsia"/>
        </w:rPr>
        <w:t>環保署頒發銀級環保標章，又為達成旅館業環保標章規格標準，已不提供住房旅客小包裝洗髮（沐浴）乳、浴帽、棉花棒、梳子等一次用（即用即丟性）產品，並給予自帶備品者房價優惠（下稱環保</w:t>
      </w:r>
      <w:r w:rsidR="00453CA9" w:rsidRPr="004D0195">
        <w:rPr>
          <w:rFonts w:ascii="標楷體" w:eastAsia="標楷體" w:hAnsi="標楷體" w:hint="eastAsia"/>
        </w:rPr>
        <w:lastRenderedPageBreak/>
        <w:t>房，平日按訂房型定價7折、假日9折）。</w:t>
      </w:r>
      <w:r w:rsidR="00453CA9">
        <w:rPr>
          <w:rFonts w:ascii="標楷體" w:eastAsia="標楷體" w:hAnsi="標楷體" w:hint="eastAsia"/>
        </w:rPr>
        <w:t>經查</w:t>
      </w:r>
      <w:r w:rsidR="00453CA9" w:rsidRPr="004D0195">
        <w:rPr>
          <w:rFonts w:ascii="標楷體" w:eastAsia="標楷體" w:hAnsi="標楷體" w:hint="eastAsia"/>
        </w:rPr>
        <w:t>108至111年度環保房占售出客房數比率僅介於5.95％至8.42％之間。又為響應環保節能減碳，緩和假日塞車與停車場不足問題，鼓勵大眾搭乘公共運輸工具，與南投客運公司異業結盟，提供清境農場旅遊套票，附青青草原免費或折扣入門票，同時提供賓館平（假）日折扣之住宿優惠。經以該農場青青草原門票銷售資料分析結果，108至111年度持旅遊套票至該農場遊玩者，占來客數比率介於0.52％至1.51％之間（同表3），顯示鼓勵民眾搭乘公共運具成</w:t>
      </w:r>
      <w:r w:rsidR="00235206">
        <w:rPr>
          <w:rFonts w:ascii="標楷體" w:eastAsia="標楷體" w:hAnsi="標楷體" w:hint="eastAsia"/>
        </w:rPr>
        <w:t>長空間仍大</w:t>
      </w:r>
      <w:r w:rsidR="00453CA9" w:rsidRPr="00F16CAA">
        <w:rPr>
          <w:rFonts w:ascii="標楷體" w:eastAsia="標楷體" w:hAnsi="標楷體" w:hint="eastAsia"/>
          <w:color w:val="385623" w:themeColor="accent6" w:themeShade="80"/>
        </w:rPr>
        <w:t>。</w:t>
      </w:r>
      <w:r w:rsidR="00235206" w:rsidRPr="009F2681">
        <w:rPr>
          <w:rFonts w:ascii="標楷體" w:eastAsia="標楷體" w:hAnsi="標楷體" w:hint="eastAsia"/>
          <w:color w:val="0D0D0D" w:themeColor="text1" w:themeTint="F2"/>
          <w:spacing w:val="2"/>
        </w:rPr>
        <w:t>經函請</w:t>
      </w:r>
      <w:r w:rsidR="009F2681" w:rsidRPr="009F2681">
        <w:rPr>
          <w:rFonts w:ascii="標楷體" w:eastAsia="標楷體" w:hAnsi="標楷體" w:hint="eastAsia"/>
          <w:color w:val="0D0D0D" w:themeColor="text1" w:themeTint="F2"/>
          <w:spacing w:val="2"/>
        </w:rPr>
        <w:t>退輔會</w:t>
      </w:r>
      <w:r w:rsidR="00453CA9" w:rsidRPr="009F2681">
        <w:rPr>
          <w:rFonts w:ascii="標楷體" w:eastAsia="標楷體" w:hAnsi="標楷體" w:hint="eastAsia"/>
          <w:spacing w:val="2"/>
        </w:rPr>
        <w:t>檢討研謀規劃環保房搭配其他住宿優惠方案，並擴增異業結盟範圍與家數，鼓勵遊客搭乘大眾交通運輸工具，以利於行銷推廣與提升企業綠色形象及永續經營。</w:t>
      </w:r>
      <w:r w:rsidR="00453CA9" w:rsidRPr="004D0195">
        <w:rPr>
          <w:rFonts w:ascii="標楷體" w:eastAsia="標楷體" w:hAnsi="標楷體" w:hint="eastAsia"/>
        </w:rPr>
        <w:t>據復：</w:t>
      </w:r>
      <w:r w:rsidR="00453CA9" w:rsidRPr="009B75D2">
        <w:rPr>
          <w:rFonts w:ascii="標楷體" w:eastAsia="標楷體" w:hAnsi="標楷體" w:hint="eastAsia"/>
        </w:rPr>
        <w:t>將配合環保署「一次用旅宿用品限制使用對象及實施方式草案」政策辦理；</w:t>
      </w:r>
      <w:r w:rsidR="00453CA9">
        <w:rPr>
          <w:rFonts w:ascii="標楷體" w:eastAsia="標楷體" w:hAnsi="標楷體" w:hint="eastAsia"/>
        </w:rPr>
        <w:t>另將</w:t>
      </w:r>
      <w:r w:rsidR="00453CA9" w:rsidRPr="009B75D2">
        <w:rPr>
          <w:rFonts w:ascii="標楷體" w:eastAsia="標楷體" w:hAnsi="標楷體" w:hint="eastAsia"/>
        </w:rPr>
        <w:t>加強與雄獅及統聯等業者搭配套裝行程推廣，提升遊客搭乘大眾運輸工具意願。</w:t>
      </w:r>
    </w:p>
    <w:p w:rsidR="00462B9D" w:rsidRPr="00CB00B3" w:rsidRDefault="00801B24" w:rsidP="004A3D24">
      <w:pPr>
        <w:pStyle w:val="afd"/>
        <w:overflowPunct w:val="0"/>
        <w:spacing w:beforeLines="0" w:before="0" w:afterLines="0" w:after="0" w:line="500" w:lineRule="exact"/>
        <w:ind w:firstLineChars="450" w:firstLine="1261"/>
        <w:rPr>
          <w:rFonts w:ascii="標楷體" w:hAnsi="標楷體"/>
          <w:bCs w:val="0"/>
          <w:spacing w:val="6"/>
          <w:kern w:val="0"/>
        </w:rPr>
      </w:pPr>
      <w:r w:rsidRPr="008E3953">
        <w:rPr>
          <w:rFonts w:ascii="標楷體" w:hAnsi="標楷體" w:hint="eastAsia"/>
          <w:bCs w:val="0"/>
          <w:kern w:val="0"/>
        </w:rPr>
        <w:t xml:space="preserve">（4）　</w:t>
      </w:r>
      <w:r w:rsidR="00C07492" w:rsidRPr="00CB00B3">
        <w:rPr>
          <w:rFonts w:ascii="標楷體" w:hAnsi="標楷體" w:hint="eastAsia"/>
          <w:bCs w:val="0"/>
          <w:spacing w:val="6"/>
          <w:kern w:val="0"/>
        </w:rPr>
        <w:t>退輔會所屬</w:t>
      </w:r>
      <w:r w:rsidR="00A7112E" w:rsidRPr="00CB00B3">
        <w:rPr>
          <w:rFonts w:ascii="標楷體" w:hAnsi="標楷體" w:hint="eastAsia"/>
          <w:bCs w:val="0"/>
          <w:spacing w:val="6"/>
          <w:kern w:val="0"/>
        </w:rPr>
        <w:t>農林機構</w:t>
      </w:r>
      <w:r w:rsidR="00A7112E" w:rsidRPr="00CB00B3">
        <w:rPr>
          <w:rFonts w:ascii="標楷體" w:hAnsi="標楷體" w:hint="eastAsia"/>
          <w:spacing w:val="6"/>
        </w:rPr>
        <w:t>土地</w:t>
      </w:r>
      <w:r w:rsidR="00C07492" w:rsidRPr="00CB00B3">
        <w:rPr>
          <w:rFonts w:ascii="標楷體" w:hAnsi="標楷體" w:hint="eastAsia"/>
          <w:spacing w:val="6"/>
        </w:rPr>
        <w:t>運用</w:t>
      </w:r>
      <w:r w:rsidR="00A7112E" w:rsidRPr="00CB00B3">
        <w:rPr>
          <w:rFonts w:ascii="標楷體" w:hAnsi="標楷體" w:hint="eastAsia"/>
          <w:bCs w:val="0"/>
          <w:spacing w:val="6"/>
          <w:kern w:val="0"/>
        </w:rPr>
        <w:t>計畫</w:t>
      </w:r>
      <w:r w:rsidR="00B02038" w:rsidRPr="00CB00B3">
        <w:rPr>
          <w:rFonts w:ascii="標楷體" w:hAnsi="標楷體" w:hint="eastAsia"/>
          <w:spacing w:val="6"/>
        </w:rPr>
        <w:t>管理</w:t>
      </w:r>
      <w:r w:rsidR="00C07492" w:rsidRPr="00CB00B3">
        <w:rPr>
          <w:rFonts w:ascii="標楷體" w:hAnsi="標楷體" w:hint="eastAsia"/>
          <w:spacing w:val="6"/>
        </w:rPr>
        <w:t>未盡妥善</w:t>
      </w:r>
      <w:r w:rsidR="00A7112E" w:rsidRPr="00CB00B3">
        <w:rPr>
          <w:rFonts w:ascii="標楷體" w:hAnsi="標楷體" w:hint="eastAsia"/>
          <w:bCs w:val="0"/>
          <w:spacing w:val="6"/>
          <w:kern w:val="0"/>
        </w:rPr>
        <w:t>，</w:t>
      </w:r>
      <w:r w:rsidR="00C07492" w:rsidRPr="00CB00B3">
        <w:rPr>
          <w:rFonts w:ascii="標楷體" w:hAnsi="標楷體" w:hint="eastAsia"/>
          <w:bCs w:val="0"/>
          <w:spacing w:val="6"/>
          <w:kern w:val="0"/>
        </w:rPr>
        <w:t>有</w:t>
      </w:r>
      <w:r w:rsidR="00A7112E" w:rsidRPr="00CB00B3">
        <w:rPr>
          <w:rFonts w:ascii="標楷體" w:hAnsi="標楷體" w:hint="eastAsia"/>
          <w:bCs w:val="0"/>
          <w:spacing w:val="6"/>
          <w:kern w:val="0"/>
        </w:rPr>
        <w:t>待檢討研謀改善。</w:t>
      </w:r>
    </w:p>
    <w:p w:rsidR="006A26DB" w:rsidRPr="008D73E9" w:rsidRDefault="00801B24" w:rsidP="004A3D24">
      <w:pPr>
        <w:overflowPunct w:val="0"/>
        <w:spacing w:line="500" w:lineRule="exact"/>
        <w:ind w:firstLineChars="200" w:firstLine="480"/>
        <w:jc w:val="both"/>
        <w:rPr>
          <w:rFonts w:ascii="標楷體" w:eastAsia="標楷體" w:hAnsi="標楷體"/>
          <w:highlight w:val="yellow"/>
        </w:rPr>
      </w:pPr>
      <w:r w:rsidRPr="00337F80">
        <w:rPr>
          <w:rFonts w:ascii="標楷體" w:eastAsia="標楷體" w:hAnsi="標楷體" w:hint="eastAsia"/>
        </w:rPr>
        <w:t>國軍</w:t>
      </w:r>
      <w:r w:rsidR="00A7112E">
        <w:rPr>
          <w:rFonts w:ascii="標楷體" w:eastAsia="標楷體" w:hAnsi="標楷體" w:hint="eastAsia"/>
        </w:rPr>
        <w:t>退除役官兵輔導委員會</w:t>
      </w:r>
      <w:r w:rsidR="00D63D1A">
        <w:rPr>
          <w:rFonts w:ascii="標楷體" w:eastAsia="標楷體" w:hAnsi="標楷體" w:hint="eastAsia"/>
        </w:rPr>
        <w:t>（</w:t>
      </w:r>
      <w:r w:rsidR="00A7112E">
        <w:rPr>
          <w:rFonts w:ascii="標楷體" w:eastAsia="標楷體" w:hAnsi="標楷體" w:hint="eastAsia"/>
        </w:rPr>
        <w:t>下稱退輔會</w:t>
      </w:r>
      <w:r w:rsidR="00D63D1A">
        <w:rPr>
          <w:rFonts w:ascii="標楷體" w:eastAsia="標楷體" w:hAnsi="標楷體" w:hint="eastAsia"/>
        </w:rPr>
        <w:t>）</w:t>
      </w:r>
      <w:r w:rsidR="00A7112E" w:rsidRPr="00624888">
        <w:rPr>
          <w:rFonts w:ascii="標楷體" w:eastAsia="標楷體" w:hAnsi="標楷體" w:hint="eastAsia"/>
        </w:rPr>
        <w:t>所屬國軍退除役官兵安置基金轄有榮民森林保育事業管理處（下稱森保處）及彰化農場等6所農林機構</w:t>
      </w:r>
      <w:r w:rsidR="00A7112E">
        <w:rPr>
          <w:rFonts w:ascii="標楷體" w:eastAsia="標楷體" w:hAnsi="標楷體" w:hint="eastAsia"/>
        </w:rPr>
        <w:t>。</w:t>
      </w:r>
      <w:r w:rsidR="00C07492">
        <w:rPr>
          <w:rFonts w:ascii="標楷體" w:eastAsia="標楷體" w:hAnsi="標楷體" w:hint="eastAsia"/>
        </w:rPr>
        <w:t>經抽</w:t>
      </w:r>
      <w:r w:rsidR="00A7112E" w:rsidRPr="00624888">
        <w:rPr>
          <w:rFonts w:ascii="標楷體" w:eastAsia="標楷體" w:hAnsi="標楷體" w:hint="eastAsia"/>
        </w:rPr>
        <w:t>查</w:t>
      </w:r>
      <w:r w:rsidR="00C07492">
        <w:rPr>
          <w:rFonts w:ascii="標楷體" w:eastAsia="標楷體" w:hAnsi="標楷體" w:hint="eastAsia"/>
        </w:rPr>
        <w:t>森保處</w:t>
      </w:r>
      <w:r w:rsidR="00B02038">
        <w:rPr>
          <w:rFonts w:ascii="標楷體" w:eastAsia="標楷體" w:hAnsi="標楷體" w:hint="eastAsia"/>
        </w:rPr>
        <w:t>、</w:t>
      </w:r>
      <w:r w:rsidR="00C07492">
        <w:rPr>
          <w:rFonts w:ascii="標楷體" w:eastAsia="標楷體" w:hAnsi="標楷體" w:hint="eastAsia"/>
        </w:rPr>
        <w:t>彰化</w:t>
      </w:r>
      <w:r w:rsidR="00B02038">
        <w:rPr>
          <w:rFonts w:ascii="標楷體" w:eastAsia="標楷體" w:hAnsi="標楷體" w:hint="eastAsia"/>
        </w:rPr>
        <w:t>及</w:t>
      </w:r>
      <w:r w:rsidR="00C07492">
        <w:rPr>
          <w:rFonts w:ascii="標楷體" w:eastAsia="標楷體" w:hAnsi="標楷體" w:hint="eastAsia"/>
        </w:rPr>
        <w:t>清境農場</w:t>
      </w:r>
      <w:r w:rsidR="00A7112E" w:rsidRPr="00D56938">
        <w:rPr>
          <w:rFonts w:ascii="標楷體" w:eastAsia="標楷體" w:hAnsi="標楷體" w:hint="eastAsia"/>
        </w:rPr>
        <w:t>土地</w:t>
      </w:r>
      <w:r w:rsidR="00A7112E">
        <w:rPr>
          <w:rFonts w:ascii="標楷體" w:eastAsia="標楷體" w:hAnsi="標楷體" w:hint="eastAsia"/>
        </w:rPr>
        <w:t>運用</w:t>
      </w:r>
      <w:r w:rsidR="00236A37">
        <w:rPr>
          <w:rFonts w:ascii="標楷體" w:eastAsia="標楷體" w:hAnsi="標楷體" w:hint="eastAsia"/>
        </w:rPr>
        <w:t>計畫</w:t>
      </w:r>
      <w:r w:rsidR="00F04192" w:rsidRPr="00D56938">
        <w:rPr>
          <w:rFonts w:ascii="標楷體" w:eastAsia="標楷體" w:hAnsi="標楷體" w:hint="eastAsia"/>
        </w:rPr>
        <w:t>管理</w:t>
      </w:r>
      <w:r w:rsidR="00C07492">
        <w:rPr>
          <w:rFonts w:ascii="標楷體" w:eastAsia="標楷體" w:hAnsi="標楷體" w:hint="eastAsia"/>
        </w:rPr>
        <w:t>執行</w:t>
      </w:r>
      <w:r w:rsidR="00A7112E" w:rsidRPr="00D56938">
        <w:rPr>
          <w:rFonts w:ascii="標楷體" w:eastAsia="標楷體" w:hAnsi="標楷體" w:hint="eastAsia"/>
        </w:rPr>
        <w:t>情形，核有下列事項：</w:t>
      </w:r>
    </w:p>
    <w:p w:rsidR="007E4438" w:rsidRPr="00054F52" w:rsidRDefault="00FC6378" w:rsidP="004A3D24">
      <w:pPr>
        <w:overflowPunct w:val="0"/>
        <w:adjustRightInd w:val="0"/>
        <w:snapToGrid w:val="0"/>
        <w:spacing w:line="500" w:lineRule="exact"/>
        <w:ind w:firstLineChars="700" w:firstLine="1680"/>
        <w:jc w:val="both"/>
        <w:rPr>
          <w:rFonts w:ascii="標楷體" w:eastAsia="標楷體" w:hAnsi="標楷體"/>
        </w:rPr>
      </w:pPr>
      <w:r>
        <w:rPr>
          <w:rFonts w:ascii="新細明體" w:hAnsi="新細明體" w:cs="新細明體"/>
          <w:noProof/>
          <w:kern w:val="0"/>
        </w:rPr>
        <mc:AlternateContent>
          <mc:Choice Requires="wpg">
            <w:drawing>
              <wp:anchor distT="0" distB="0" distL="114300" distR="114300" simplePos="0" relativeHeight="251713536" behindDoc="0" locked="0" layoutInCell="1" allowOverlap="1">
                <wp:simplePos x="0" y="0"/>
                <wp:positionH relativeFrom="margin">
                  <wp:posOffset>2876550</wp:posOffset>
                </wp:positionH>
                <wp:positionV relativeFrom="paragraph">
                  <wp:posOffset>737870</wp:posOffset>
                </wp:positionV>
                <wp:extent cx="3355340" cy="2417445"/>
                <wp:effectExtent l="0" t="0" r="0" b="1905"/>
                <wp:wrapSquare wrapText="bothSides"/>
                <wp:docPr id="34" name="群組 34"/>
                <wp:cNvGraphicFramePr/>
                <a:graphic xmlns:a="http://schemas.openxmlformats.org/drawingml/2006/main">
                  <a:graphicData uri="http://schemas.microsoft.com/office/word/2010/wordprocessingGroup">
                    <wpg:wgp>
                      <wpg:cNvGrpSpPr/>
                      <wpg:grpSpPr>
                        <a:xfrm>
                          <a:off x="0" y="0"/>
                          <a:ext cx="3355340" cy="2417445"/>
                          <a:chOff x="0" y="0"/>
                          <a:chExt cx="3355340" cy="2417445"/>
                        </a:xfrm>
                      </wpg:grpSpPr>
                      <wpg:grpSp>
                        <wpg:cNvPr id="29" name="群組 29"/>
                        <wpg:cNvGrpSpPr/>
                        <wpg:grpSpPr>
                          <a:xfrm>
                            <a:off x="0" y="0"/>
                            <a:ext cx="3355340" cy="2417445"/>
                            <a:chOff x="0" y="0"/>
                            <a:chExt cx="3355340" cy="2417445"/>
                          </a:xfrm>
                        </wpg:grpSpPr>
                        <wpg:grpSp>
                          <wpg:cNvPr id="31" name="群組 31"/>
                          <wpg:cNvGrpSpPr/>
                          <wpg:grpSpPr>
                            <a:xfrm>
                              <a:off x="0" y="0"/>
                              <a:ext cx="3355340" cy="2417445"/>
                              <a:chOff x="0" y="0"/>
                              <a:chExt cx="3355340" cy="2417445"/>
                            </a:xfrm>
                          </wpg:grpSpPr>
                          <wpg:grpSp>
                            <wpg:cNvPr id="36" name="群組 36"/>
                            <wpg:cNvGrpSpPr/>
                            <wpg:grpSpPr>
                              <a:xfrm>
                                <a:off x="0" y="0"/>
                                <a:ext cx="3355340" cy="2417445"/>
                                <a:chOff x="0" y="0"/>
                                <a:chExt cx="3355341" cy="2424553"/>
                              </a:xfrm>
                            </wpg:grpSpPr>
                            <wpg:grpSp>
                              <wpg:cNvPr id="38" name="群組 38"/>
                              <wpg:cNvGrpSpPr/>
                              <wpg:grpSpPr>
                                <a:xfrm>
                                  <a:off x="1" y="324424"/>
                                  <a:ext cx="3355340" cy="2100129"/>
                                  <a:chOff x="1" y="324424"/>
                                  <a:chExt cx="3971925" cy="2407513"/>
                                </a:xfrm>
                              </wpg:grpSpPr>
                              <pic:pic xmlns:pic="http://schemas.openxmlformats.org/drawingml/2006/picture">
                                <pic:nvPicPr>
                                  <pic:cNvPr id="40" name="圖片 40"/>
                                  <pic:cNvPicPr>
                                    <a:picLocks noChangeAspect="1"/>
                                  </pic:cNvPicPr>
                                </pic:nvPicPr>
                                <pic:blipFill rotWithShape="1">
                                  <a:blip r:embed="rId14">
                                    <a:extLst>
                                      <a:ext uri="{28A0092B-C50C-407E-A947-70E740481C1C}">
                                        <a14:useLocalDpi xmlns:a14="http://schemas.microsoft.com/office/drawing/2010/main" val="0"/>
                                      </a:ext>
                                    </a:extLst>
                                  </a:blip>
                                  <a:srcRect l="646" t="1944" b="2007"/>
                                  <a:stretch/>
                                </pic:blipFill>
                                <pic:spPr>
                                  <a:xfrm>
                                    <a:off x="63502" y="324424"/>
                                    <a:ext cx="3908424" cy="2152998"/>
                                  </a:xfrm>
                                  <a:prstGeom prst="rect">
                                    <a:avLst/>
                                  </a:prstGeom>
                                </pic:spPr>
                              </pic:pic>
                              <wps:wsp>
                                <wps:cNvPr id="41" name="文字方塊 2"/>
                                <wps:cNvSpPr txBox="1">
                                  <a:spLocks noChangeArrowheads="1"/>
                                </wps:cNvSpPr>
                                <wps:spPr bwMode="auto">
                                  <a:xfrm>
                                    <a:off x="1" y="2473409"/>
                                    <a:ext cx="2433910" cy="258528"/>
                                  </a:xfrm>
                                  <a:prstGeom prst="rect">
                                    <a:avLst/>
                                  </a:prstGeom>
                                  <a:solidFill>
                                    <a:srgbClr val="FFFFFF"/>
                                  </a:solidFill>
                                  <a:ln w="9525">
                                    <a:noFill/>
                                    <a:miter lim="800000"/>
                                    <a:headEnd/>
                                    <a:tailEnd/>
                                  </a:ln>
                                </wps:spPr>
                                <wps:txbx>
                                  <w:txbxContent>
                                    <w:p w:rsidR="00FC6378" w:rsidRDefault="00FC6378" w:rsidP="00FC6378">
                                      <w:pPr>
                                        <w:rPr>
                                          <w:rFonts w:ascii="標楷體" w:eastAsia="標楷體" w:hAnsi="標楷體" w:cs="Malgun Gothic Semilight"/>
                                          <w:sz w:val="18"/>
                                        </w:rPr>
                                      </w:pPr>
                                      <w:r>
                                        <w:rPr>
                                          <w:rFonts w:ascii="標楷體" w:eastAsia="標楷體" w:hAnsi="標楷體" w:cs="微軟正黑體" w:hint="eastAsia"/>
                                          <w:sz w:val="18"/>
                                        </w:rPr>
                                        <w:t>資料來源</w:t>
                                      </w:r>
                                      <w:r>
                                        <w:rPr>
                                          <w:rFonts w:ascii="標楷體" w:eastAsia="標楷體" w:hAnsi="標楷體" w:cs="Malgun Gothic Semilight" w:hint="eastAsia"/>
                                          <w:sz w:val="18"/>
                                        </w:rPr>
                                        <w:t>：</w:t>
                                      </w:r>
                                      <w:r>
                                        <w:rPr>
                                          <w:rFonts w:ascii="標楷體" w:eastAsia="標楷體" w:hAnsi="標楷體" w:cs="微軟正黑體" w:hint="eastAsia"/>
                                          <w:sz w:val="18"/>
                                        </w:rPr>
                                        <w:t>整理自退輔會提供資料。</w:t>
                                      </w:r>
                                    </w:p>
                                  </w:txbxContent>
                                </wps:txbx>
                                <wps:bodyPr rot="0" vert="horz" wrap="square" lIns="0" tIns="0" rIns="0" bIns="0" anchor="t" anchorCtr="0">
                                  <a:noAutofit/>
                                </wps:bodyPr>
                              </wps:wsp>
                            </wpg:grpSp>
                            <wps:wsp>
                              <wps:cNvPr id="39" name="文字方塊 2"/>
                              <wps:cNvSpPr txBox="1">
                                <a:spLocks noChangeArrowheads="1"/>
                              </wps:cNvSpPr>
                              <wps:spPr bwMode="auto">
                                <a:xfrm>
                                  <a:off x="0" y="0"/>
                                  <a:ext cx="3343701" cy="200370"/>
                                </a:xfrm>
                                <a:prstGeom prst="rect">
                                  <a:avLst/>
                                </a:prstGeom>
                                <a:noFill/>
                                <a:ln w="9525">
                                  <a:noFill/>
                                  <a:miter lim="800000"/>
                                  <a:headEnd/>
                                  <a:tailEnd/>
                                </a:ln>
                              </wps:spPr>
                              <wps:txbx>
                                <w:txbxContent>
                                  <w:p w:rsidR="00FC6378" w:rsidRDefault="00FC6378" w:rsidP="00FC6378">
                                    <w:pPr>
                                      <w:spacing w:line="240" w:lineRule="exact"/>
                                      <w:jc w:val="center"/>
                                      <w:rPr>
                                        <w:rFonts w:ascii="標楷體" w:eastAsia="標楷體" w:hAnsi="標楷體"/>
                                        <w:b/>
                                        <w:szCs w:val="20"/>
                                      </w:rPr>
                                    </w:pPr>
                                    <w:r>
                                      <w:rPr>
                                        <w:rFonts w:ascii="標楷體" w:eastAsia="標楷體" w:hAnsi="標楷體" w:hint="eastAsia"/>
                                        <w:b/>
                                        <w:szCs w:val="20"/>
                                      </w:rPr>
                                      <w:t>圖3　榮宜專案計畫基地範圍示意</w:t>
                                    </w:r>
                                  </w:p>
                                </w:txbxContent>
                              </wps:txbx>
                              <wps:bodyPr rot="0" vert="horz" wrap="square" lIns="0" tIns="0" rIns="0" bIns="0" anchor="ctr" anchorCtr="0">
                                <a:noAutofit/>
                              </wps:bodyPr>
                            </wps:wsp>
                          </wpg:grpSp>
                          <wps:wsp>
                            <wps:cNvPr id="37" name="矩形 37"/>
                            <wps:cNvSpPr/>
                            <wps:spPr>
                              <a:xfrm>
                                <a:off x="2838450" y="309562"/>
                                <a:ext cx="497840" cy="3949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6378" w:rsidRDefault="00FC6378" w:rsidP="00FC6378">
                                  <w:pPr>
                                    <w:spacing w:afterLines="15" w:after="54" w:line="120" w:lineRule="exact"/>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都市計畫公園及廣場</w:t>
                                  </w:r>
                                </w:p>
                                <w:p w:rsidR="00FC6378" w:rsidRDefault="00FC6378" w:rsidP="00FC6378">
                                  <w:pPr>
                                    <w:spacing w:afterLines="15" w:after="54" w:line="120" w:lineRule="exact"/>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退輔會土地</w:t>
                                  </w:r>
                                </w:p>
                                <w:p w:rsidR="00FC6378" w:rsidRDefault="00FC6378" w:rsidP="00FC6378">
                                  <w:pPr>
                                    <w:spacing w:afterLines="15" w:after="54" w:line="120" w:lineRule="exact"/>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宜蘭縣府土地</w:t>
                                  </w:r>
                                </w:p>
                              </w:txbxContent>
                            </wps:txbx>
                            <wps:bodyPr rot="0" spcFirstLastPara="0" vert="horz" wrap="square" lIns="0" tIns="0" rIns="0" bIns="0" numCol="1" spcCol="0" rtlCol="0" fromWordArt="0" anchor="ctr" anchorCtr="0" forceAA="0" compatLnSpc="1">
                              <a:prstTxWarp prst="textNoShape">
                                <a:avLst/>
                              </a:prstTxWarp>
                              <a:noAutofit/>
                            </wps:bodyPr>
                          </wps:wsp>
                        </wpg:grpSp>
                        <wps:wsp>
                          <wps:cNvPr id="32" name="矩形 32"/>
                          <wps:cNvSpPr/>
                          <wps:spPr>
                            <a:xfrm>
                              <a:off x="947737" y="2028823"/>
                              <a:ext cx="525145" cy="1517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6378" w:rsidRDefault="00FC6378" w:rsidP="00FC6378">
                                <w:pPr>
                                  <w:spacing w:line="16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宜蘭火車站</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矩形 33"/>
                          <wps:cNvSpPr/>
                          <wps:spPr>
                            <a:xfrm>
                              <a:off x="1557337" y="2024060"/>
                              <a:ext cx="525145" cy="1517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6378" w:rsidRDefault="00FC6378" w:rsidP="00FC6378">
                                <w:pPr>
                                  <w:spacing w:line="16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幾米廣場</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 name="矩形 35"/>
                          <wps:cNvSpPr/>
                          <wps:spPr>
                            <a:xfrm>
                              <a:off x="2781300" y="1943100"/>
                              <a:ext cx="367665" cy="2044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6378" w:rsidRDefault="00FC6378" w:rsidP="00FC6378">
                                <w:pPr>
                                  <w:spacing w:line="12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蘇澳榮院</w:t>
                                </w:r>
                              </w:p>
                              <w:p w:rsidR="00FC6378" w:rsidRDefault="00FC6378" w:rsidP="00FC6378">
                                <w:pPr>
                                  <w:spacing w:line="12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市區門診</w:t>
                                </w:r>
                              </w:p>
                            </w:txbxContent>
                          </wps:txbx>
                          <wps:bodyPr rot="0" spcFirstLastPara="0" vert="horz" wrap="square" lIns="0" tIns="0" rIns="0" bIns="0" numCol="1" spcCol="0" rtlCol="0" fromWordArt="0" anchor="ctr" anchorCtr="0" forceAA="0" compatLnSpc="1">
                            <a:prstTxWarp prst="textNoShape">
                              <a:avLst/>
                            </a:prstTxWarp>
                            <a:noAutofit/>
                          </wps:bodyPr>
                        </wps:wsp>
                      </wpg:grpSp>
                      <wps:wsp>
                        <wps:cNvPr id="30" name="矩形 30"/>
                        <wps:cNvSpPr/>
                        <wps:spPr>
                          <a:xfrm>
                            <a:off x="2857500" y="1066800"/>
                            <a:ext cx="367665" cy="20447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6378" w:rsidRDefault="00FC6378" w:rsidP="00FC6378">
                              <w:pPr>
                                <w:spacing w:line="12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陽大附醫</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群組 34" o:spid="_x0000_s1048" style="position:absolute;left:0;text-align:left;margin-left:226.5pt;margin-top:58.1pt;width:264.2pt;height:190.35pt;z-index:251713536;mso-position-horizontal-relative:margin" coordsize="33553,241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">
                <v:group id="群組 29" o:spid="_x0000_s1049" style="position:absolute;width:33553;height:24174" coordsize="33553,24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群組 31" o:spid="_x0000_s1050" style="position:absolute;width:33553;height:24174" coordsize="33553,24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群組 36" o:spid="_x0000_s1051" style="position:absolute;width:33553;height:24174" coordsize="33553,2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group id="群組 38" o:spid="_x0000_s1052" style="position:absolute;top:3244;width:33553;height:21001" coordorigin=",3244" coordsize="39719,24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圖片 40" o:spid="_x0000_s1053" type="#_x0000_t75" style="position:absolute;left:635;top:3244;width:39084;height:215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">
                          <v:imagedata r:id="rId15" o:title="" croptop="1274f" cropbottom="1315f" cropleft="423f"/>
                          <v:path arrowok="t"/>
                        </v:shape>
                        <v:shape id="_x0000_s1054" type="#_x0000_t202" style="position:absolute;top:24734;width:24339;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V7YxAAAANsAAAAPAAAAZHJzL2Rvd25yZXYueG1sRI9PawIx&#10;FMTvQr9DeAUvUrMuIr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OXdXtjEAAAA2wAAAA8A&#10;AAAAAAAAAAAAAAAABwIAAGRycy9kb3ducmV2LnhtbFBLBQYAAAAAAwADALcAAAD4AgAAAAA=&#10;" stroked="f">
                          <v:textbox inset="0,0,0,0">
                            <w:txbxContent>
                              <w:p w:rsidR="00FC6378" w:rsidRDefault="00FC6378" w:rsidP="00FC6378">
                                <w:pPr>
                                  <w:rPr>
                                    <w:rFonts w:ascii="標楷體" w:eastAsia="標楷體" w:hAnsi="標楷體" w:cs="Malgun Gothic Semilight"/>
                                    <w:sz w:val="18"/>
                                  </w:rPr>
                                </w:pPr>
                                <w:r>
                                  <w:rPr>
                                    <w:rFonts w:ascii="標楷體" w:eastAsia="標楷體" w:hAnsi="標楷體" w:cs="微軟正黑體" w:hint="eastAsia"/>
                                    <w:sz w:val="18"/>
                                  </w:rPr>
                                  <w:t>資料來源</w:t>
                                </w:r>
                                <w:r>
                                  <w:rPr>
                                    <w:rFonts w:ascii="標楷體" w:eastAsia="標楷體" w:hAnsi="標楷體" w:cs="Malgun Gothic Semilight" w:hint="eastAsia"/>
                                    <w:sz w:val="18"/>
                                  </w:rPr>
                                  <w:t>：</w:t>
                                </w:r>
                                <w:r>
                                  <w:rPr>
                                    <w:rFonts w:ascii="標楷體" w:eastAsia="標楷體" w:hAnsi="標楷體" w:cs="微軟正黑體" w:hint="eastAsia"/>
                                    <w:sz w:val="18"/>
                                  </w:rPr>
                                  <w:t>整理自退輔會提供資料。</w:t>
                                </w:r>
                              </w:p>
                            </w:txbxContent>
                          </v:textbox>
                        </v:shape>
                      </v:group>
                      <v:shape id="_x0000_s1055" type="#_x0000_t202" style="position:absolute;width:33437;height:2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gkxAAAANsAAAAPAAAAZHJzL2Rvd25yZXYueG1sRI/NasMw&#10;EITvgb6D2EIuoZHTQG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PJZCCTEAAAA2wAAAA8A&#10;AAAAAAAAAAAAAAAABwIAAGRycy9kb3ducmV2LnhtbFBLBQYAAAAAAwADALcAAAD4AgAAAAA=&#10;" filled="f" stroked="f">
                        <v:textbox inset="0,0,0,0">
                          <w:txbxContent>
                            <w:p w:rsidR="00FC6378" w:rsidRDefault="00FC6378" w:rsidP="00FC6378">
                              <w:pPr>
                                <w:spacing w:line="240" w:lineRule="exact"/>
                                <w:jc w:val="center"/>
                                <w:rPr>
                                  <w:rFonts w:ascii="標楷體" w:eastAsia="標楷體" w:hAnsi="標楷體"/>
                                  <w:b/>
                                  <w:szCs w:val="20"/>
                                </w:rPr>
                              </w:pPr>
                              <w:r>
                                <w:rPr>
                                  <w:rFonts w:ascii="標楷體" w:eastAsia="標楷體" w:hAnsi="標楷體" w:hint="eastAsia"/>
                                  <w:b/>
                                  <w:szCs w:val="20"/>
                                </w:rPr>
                                <w:t>圖3　榮宜專案計畫基地範圍示意</w:t>
                              </w:r>
                            </w:p>
                          </w:txbxContent>
                        </v:textbox>
                      </v:shape>
                    </v:group>
                    <v:rect id="矩形 37" o:spid="_x0000_s1056" style="position:absolute;left:28384;top:3095;width:4978;height:3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" fillcolor="white [3212]" stroked="f" strokeweight="1pt">
                      <v:textbox inset="0,0,0,0">
                        <w:txbxContent>
                          <w:p w:rsidR="00FC6378" w:rsidRDefault="00FC6378" w:rsidP="00FC6378">
                            <w:pPr>
                              <w:spacing w:afterLines="15" w:after="54" w:line="120" w:lineRule="exact"/>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都市計畫公園及廣場</w:t>
                            </w:r>
                          </w:p>
                          <w:p w:rsidR="00FC6378" w:rsidRDefault="00FC6378" w:rsidP="00FC6378">
                            <w:pPr>
                              <w:spacing w:afterLines="15" w:after="54" w:line="120" w:lineRule="exact"/>
                              <w:rPr>
                                <w:rFonts w:ascii="標楷體" w:eastAsia="標楷體" w:hAnsi="標楷體" w:hint="eastAsia"/>
                                <w:b/>
                                <w:color w:val="0D0D0D" w:themeColor="text1" w:themeTint="F2"/>
                                <w:sz w:val="12"/>
                              </w:rPr>
                            </w:pPr>
                            <w:r>
                              <w:rPr>
                                <w:rFonts w:ascii="標楷體" w:eastAsia="標楷體" w:hAnsi="標楷體" w:hint="eastAsia"/>
                                <w:b/>
                                <w:color w:val="0D0D0D" w:themeColor="text1" w:themeTint="F2"/>
                                <w:sz w:val="12"/>
                              </w:rPr>
                              <w:t>退輔會土地</w:t>
                            </w:r>
                          </w:p>
                          <w:p w:rsidR="00FC6378" w:rsidRDefault="00FC6378" w:rsidP="00FC6378">
                            <w:pPr>
                              <w:spacing w:afterLines="15" w:after="54" w:line="120" w:lineRule="exact"/>
                              <w:rPr>
                                <w:rFonts w:ascii="標楷體" w:eastAsia="標楷體" w:hAnsi="標楷體" w:hint="eastAsia"/>
                                <w:b/>
                                <w:color w:val="0D0D0D" w:themeColor="text1" w:themeTint="F2"/>
                                <w:sz w:val="12"/>
                              </w:rPr>
                            </w:pPr>
                            <w:r>
                              <w:rPr>
                                <w:rFonts w:ascii="標楷體" w:eastAsia="標楷體" w:hAnsi="標楷體" w:hint="eastAsia"/>
                                <w:b/>
                                <w:color w:val="0D0D0D" w:themeColor="text1" w:themeTint="F2"/>
                                <w:sz w:val="12"/>
                              </w:rPr>
                              <w:t>宜蘭縣府土地</w:t>
                            </w:r>
                          </w:p>
                        </w:txbxContent>
                      </v:textbox>
                    </v:rect>
                  </v:group>
                  <v:rect id="矩形 32" o:spid="_x0000_s1057" style="position:absolute;left:9477;top:20288;width:5251;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" fillcolor="white [3212]" stroked="f" strokeweight="1pt">
                    <v:textbox inset="0,0,0,0">
                      <w:txbxContent>
                        <w:p w:rsidR="00FC6378" w:rsidRDefault="00FC6378" w:rsidP="00FC6378">
                          <w:pPr>
                            <w:spacing w:line="16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宜蘭火車站</w:t>
                          </w:r>
                        </w:p>
                      </w:txbxContent>
                    </v:textbox>
                  </v:rect>
                  <v:rect id="矩形 33" o:spid="_x0000_s1058" style="position:absolute;left:15573;top:20240;width:5251;height:15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" fillcolor="white [3212]" stroked="f" strokeweight="1pt">
                    <v:textbox inset="0,0,0,0">
                      <w:txbxContent>
                        <w:p w:rsidR="00FC6378" w:rsidRDefault="00FC6378" w:rsidP="00FC6378">
                          <w:pPr>
                            <w:spacing w:line="16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幾米廣場</w:t>
                          </w:r>
                        </w:p>
                      </w:txbxContent>
                    </v:textbox>
                  </v:rect>
                  <v:rect id="矩形 35" o:spid="_x0000_s1059" style="position:absolute;left:27813;top:19431;width:3676;height:2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" fillcolor="white [3212]" stroked="f" strokeweight="1pt">
                    <v:textbox inset="0,0,0,0">
                      <w:txbxContent>
                        <w:p w:rsidR="00FC6378" w:rsidRDefault="00FC6378" w:rsidP="00FC6378">
                          <w:pPr>
                            <w:spacing w:line="12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蘇澳榮院</w:t>
                          </w:r>
                        </w:p>
                        <w:p w:rsidR="00FC6378" w:rsidRDefault="00FC6378" w:rsidP="00FC6378">
                          <w:pPr>
                            <w:spacing w:line="120" w:lineRule="exact"/>
                            <w:jc w:val="center"/>
                            <w:rPr>
                              <w:rFonts w:ascii="標楷體" w:eastAsia="標楷體" w:hAnsi="標楷體" w:hint="eastAsia"/>
                              <w:b/>
                              <w:color w:val="0D0D0D" w:themeColor="text1" w:themeTint="F2"/>
                              <w:sz w:val="12"/>
                            </w:rPr>
                          </w:pPr>
                          <w:r>
                            <w:rPr>
                              <w:rFonts w:ascii="標楷體" w:eastAsia="標楷體" w:hAnsi="標楷體" w:hint="eastAsia"/>
                              <w:b/>
                              <w:color w:val="0D0D0D" w:themeColor="text1" w:themeTint="F2"/>
                              <w:sz w:val="12"/>
                            </w:rPr>
                            <w:t>市區門診</w:t>
                          </w:r>
                        </w:p>
                      </w:txbxContent>
                    </v:textbox>
                  </v:rect>
                </v:group>
                <v:rect id="矩形 30" o:spid="_x0000_s1060" style="position:absolute;left:28575;top:10668;width:3676;height:2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" fillcolor="white [3212]" stroked="f" strokeweight="1pt">
                  <v:textbox inset="0,0,0,0">
                    <w:txbxContent>
                      <w:p w:rsidR="00FC6378" w:rsidRDefault="00FC6378" w:rsidP="00FC6378">
                        <w:pPr>
                          <w:spacing w:line="120" w:lineRule="exact"/>
                          <w:jc w:val="center"/>
                          <w:rPr>
                            <w:rFonts w:ascii="標楷體" w:eastAsia="標楷體" w:hAnsi="標楷體"/>
                            <w:b/>
                            <w:color w:val="0D0D0D" w:themeColor="text1" w:themeTint="F2"/>
                            <w:sz w:val="12"/>
                          </w:rPr>
                        </w:pPr>
                        <w:r>
                          <w:rPr>
                            <w:rFonts w:ascii="標楷體" w:eastAsia="標楷體" w:hAnsi="標楷體" w:hint="eastAsia"/>
                            <w:b/>
                            <w:color w:val="0D0D0D" w:themeColor="text1" w:themeTint="F2"/>
                            <w:sz w:val="12"/>
                          </w:rPr>
                          <w:t>陽大附</w:t>
                        </w:r>
                        <w:proofErr w:type="gramStart"/>
                        <w:r>
                          <w:rPr>
                            <w:rFonts w:ascii="標楷體" w:eastAsia="標楷體" w:hAnsi="標楷體" w:hint="eastAsia"/>
                            <w:b/>
                            <w:color w:val="0D0D0D" w:themeColor="text1" w:themeTint="F2"/>
                            <w:sz w:val="12"/>
                          </w:rPr>
                          <w:t>醫</w:t>
                        </w:r>
                        <w:proofErr w:type="gramEnd"/>
                      </w:p>
                    </w:txbxContent>
                  </v:textbox>
                </v:rect>
                <w10:wrap type="square" anchorx="margin"/>
              </v:group>
            </w:pict>
          </mc:Fallback>
        </mc:AlternateContent>
      </w:r>
      <w:r w:rsidR="00801B24">
        <w:rPr>
          <w:rFonts w:ascii="標楷體" w:eastAsia="標楷體" w:hAnsi="標楷體" w:hint="eastAsia"/>
          <w:b/>
          <w:color w:val="000000"/>
        </w:rPr>
        <w:t xml:space="preserve">A.　</w:t>
      </w:r>
      <w:r w:rsidR="00C07492">
        <w:rPr>
          <w:rFonts w:ascii="標楷體" w:eastAsia="標楷體" w:hAnsi="標楷體" w:hint="eastAsia"/>
          <w:b/>
          <w:color w:val="000000"/>
        </w:rPr>
        <w:t>森保處</w:t>
      </w:r>
      <w:r w:rsidR="00A7112E" w:rsidRPr="00EF1C21">
        <w:rPr>
          <w:rFonts w:ascii="標楷體" w:eastAsia="標楷體" w:hAnsi="標楷體" w:hint="eastAsia"/>
          <w:b/>
        </w:rPr>
        <w:t>榮宜專案計畫執行進度落後，允宜積極辦理：</w:t>
      </w:r>
      <w:r w:rsidR="00A7112E" w:rsidRPr="00EF1C21">
        <w:rPr>
          <w:rFonts w:ascii="標楷體" w:eastAsia="標楷體" w:hAnsi="標楷體" w:hint="eastAsia"/>
        </w:rPr>
        <w:t>退輔會為於宜蘭興建榮民文化藝術館及開發周邊建設，推動榮宜專案。該專案計畫基地坐落宜蘭火車站後站，由退輔會所屬森保處所管，占地面積約5.56公頃</w:t>
      </w:r>
      <w:r w:rsidR="00D63D1A">
        <w:rPr>
          <w:rFonts w:ascii="標楷體" w:eastAsia="標楷體" w:hAnsi="標楷體" w:hint="eastAsia"/>
        </w:rPr>
        <w:t>（</w:t>
      </w:r>
      <w:r w:rsidR="00A7112E" w:rsidRPr="00EF1C21">
        <w:rPr>
          <w:rFonts w:ascii="標楷體" w:eastAsia="標楷體" w:hAnsi="標楷體" w:hint="eastAsia"/>
        </w:rPr>
        <w:t>圖</w:t>
      </w:r>
      <w:r w:rsidR="00B20D3A">
        <w:rPr>
          <w:rFonts w:ascii="標楷體" w:eastAsia="標楷體" w:hAnsi="標楷體" w:hint="eastAsia"/>
        </w:rPr>
        <w:t>3</w:t>
      </w:r>
      <w:r w:rsidR="00D63D1A">
        <w:rPr>
          <w:rFonts w:ascii="標楷體" w:eastAsia="標楷體" w:hAnsi="標楷體" w:hint="eastAsia"/>
        </w:rPr>
        <w:t>）</w:t>
      </w:r>
      <w:r w:rsidR="00A7112E" w:rsidRPr="00EF1C21">
        <w:rPr>
          <w:rFonts w:ascii="標楷體" w:eastAsia="標楷體" w:hAnsi="標楷體" w:hint="eastAsia"/>
        </w:rPr>
        <w:t>，原為木材加工廠使用之工業用地，於107年變更為健康休閒專用區。該專案依促進民間參與公共建設法委外辦理該基地森活計畫BOT案前置作業委託專業服務（榮宜專案），規劃由民間機構負責興建及營運榮民文化藝術館暨其附屬設施，另可規劃興建營運包含國際觀光旅館、一般旅宿、大型商場、零售業等28組事業項目，以使商業使用與藝術文化連結。預定於111年4至9月辦理公告招商作業。經查該處於111年8月12日及11月14日辦理兩次公告招商，均因無民間機構投標而流標，據說明主要係該BOT案於109年11月委請顧問公司進行可行性評估時，建</w:t>
      </w:r>
      <w:r w:rsidR="00A7112E" w:rsidRPr="00EF1C21">
        <w:rPr>
          <w:rFonts w:ascii="標楷體" w:eastAsia="標楷體" w:hAnsi="標楷體" w:hint="eastAsia"/>
        </w:rPr>
        <w:lastRenderedPageBreak/>
        <w:t>造價格</w:t>
      </w:r>
      <w:r w:rsidR="007805B9">
        <w:rPr>
          <w:rFonts w:ascii="標楷體" w:eastAsia="標楷體" w:hAnsi="標楷體" w:hint="eastAsia"/>
        </w:rPr>
        <w:t>係以</w:t>
      </w:r>
      <w:r w:rsidR="00A7112E" w:rsidRPr="00EF1C21">
        <w:rPr>
          <w:rFonts w:ascii="標楷體" w:eastAsia="標楷體" w:hAnsi="標楷體" w:hint="eastAsia"/>
        </w:rPr>
        <w:t>每坪約16萬元</w:t>
      </w:r>
      <w:r w:rsidR="007805B9">
        <w:rPr>
          <w:rFonts w:ascii="標楷體" w:eastAsia="標楷體" w:hAnsi="標楷體" w:hint="eastAsia"/>
        </w:rPr>
        <w:t>估算</w:t>
      </w:r>
      <w:r w:rsidR="00A7112E" w:rsidRPr="00EF1C21">
        <w:rPr>
          <w:rFonts w:ascii="標楷體" w:eastAsia="標楷體" w:hAnsi="標楷體" w:hint="eastAsia"/>
        </w:rPr>
        <w:t>，預估全區建造費用約需83億元，委外年期為50年；嗣後110年初受新型冠狀病毒肺炎（</w:t>
      </w:r>
      <w:r w:rsidR="009F2681">
        <w:rPr>
          <w:rFonts w:ascii="標楷體" w:eastAsia="標楷體" w:hAnsi="標楷體" w:hint="eastAsia"/>
        </w:rPr>
        <w:t>COVID－</w:t>
      </w:r>
      <w:r w:rsidR="00A7112E" w:rsidRPr="00EF1C21">
        <w:rPr>
          <w:rFonts w:ascii="標楷體" w:eastAsia="標楷體" w:hAnsi="標楷體" w:hint="eastAsia"/>
        </w:rPr>
        <w:t>19）疫情影響，</w:t>
      </w:r>
      <w:r w:rsidR="007805B9">
        <w:rPr>
          <w:rFonts w:ascii="標楷體" w:eastAsia="標楷體" w:hAnsi="標楷體" w:hint="eastAsia"/>
        </w:rPr>
        <w:t>及</w:t>
      </w:r>
      <w:r w:rsidR="00A7112E" w:rsidRPr="00EF1C21">
        <w:rPr>
          <w:rFonts w:ascii="標楷體" w:eastAsia="標楷體" w:hAnsi="標楷體" w:hint="eastAsia"/>
        </w:rPr>
        <w:t>營造工程物價指數由109年之109.73上升至111年之130.69，且</w:t>
      </w:r>
      <w:r w:rsidR="007805B9">
        <w:rPr>
          <w:rFonts w:ascii="標楷體" w:eastAsia="標楷體" w:hAnsi="標楷體" w:hint="eastAsia"/>
        </w:rPr>
        <w:t>有</w:t>
      </w:r>
      <w:r w:rsidR="00A7112E" w:rsidRPr="00EF1C21">
        <w:rPr>
          <w:rFonts w:ascii="標楷體" w:eastAsia="標楷體" w:hAnsi="標楷體" w:hint="eastAsia"/>
        </w:rPr>
        <w:t>缺工缺料</w:t>
      </w:r>
      <w:r w:rsidR="00054F52">
        <w:rPr>
          <w:rFonts w:ascii="標楷體" w:eastAsia="標楷體" w:hAnsi="標楷體" w:hint="eastAsia"/>
        </w:rPr>
        <w:t>情事</w:t>
      </w:r>
      <w:r w:rsidR="00A7112E" w:rsidRPr="00EF1C21">
        <w:rPr>
          <w:rFonts w:ascii="標楷體" w:eastAsia="標楷體" w:hAnsi="標楷體" w:hint="eastAsia"/>
        </w:rPr>
        <w:t>，致使潛在廠商投資意願降低所致，</w:t>
      </w:r>
      <w:r w:rsidR="00054F52">
        <w:rPr>
          <w:rFonts w:ascii="標楷體" w:eastAsia="標楷體" w:hAnsi="標楷體" w:hint="eastAsia"/>
        </w:rPr>
        <w:t>經函請退輔會</w:t>
      </w:r>
      <w:r w:rsidR="00A7112E" w:rsidRPr="00EF1C21">
        <w:rPr>
          <w:rFonts w:ascii="標楷體" w:eastAsia="標楷體" w:hAnsi="標楷體" w:hint="eastAsia"/>
        </w:rPr>
        <w:t>通盤檢討本案財務計畫及招商條件等是否符合市場情況，</w:t>
      </w:r>
      <w:r w:rsidR="00054F52">
        <w:rPr>
          <w:rFonts w:ascii="標楷體" w:eastAsia="標楷體" w:hAnsi="標楷體" w:hint="eastAsia"/>
        </w:rPr>
        <w:t>妥適調整，</w:t>
      </w:r>
      <w:r w:rsidR="00A7112E" w:rsidRPr="00EF1C21">
        <w:rPr>
          <w:rFonts w:ascii="標楷體" w:eastAsia="標楷體" w:hAnsi="標楷體" w:hint="eastAsia"/>
        </w:rPr>
        <w:t>以利達成計畫目標</w:t>
      </w:r>
      <w:r w:rsidR="00A7112E" w:rsidRPr="008204EC">
        <w:rPr>
          <w:rFonts w:ascii="標楷體" w:eastAsia="標楷體" w:hAnsi="標楷體" w:hint="eastAsia"/>
        </w:rPr>
        <w:t>。</w:t>
      </w:r>
      <w:r w:rsidR="00A7112E" w:rsidRPr="005D6743">
        <w:rPr>
          <w:rFonts w:ascii="標楷體" w:eastAsia="標楷體" w:hAnsi="標楷體" w:hint="eastAsia"/>
        </w:rPr>
        <w:t>據復：</w:t>
      </w:r>
      <w:r w:rsidR="005D6743" w:rsidRPr="005D6743">
        <w:rPr>
          <w:rFonts w:ascii="標楷體" w:eastAsia="標楷體" w:hAnsi="標楷體" w:hint="eastAsia"/>
        </w:rPr>
        <w:t>已</w:t>
      </w:r>
      <w:r w:rsidR="005D6743">
        <w:rPr>
          <w:rFonts w:ascii="標楷體" w:eastAsia="標楷體" w:hAnsi="標楷體" w:hint="eastAsia"/>
        </w:rPr>
        <w:t>重新洽詢潛在廠商、</w:t>
      </w:r>
      <w:r w:rsidR="003744C1">
        <w:rPr>
          <w:rFonts w:ascii="標楷體" w:eastAsia="標楷體" w:hAnsi="標楷體" w:hint="eastAsia"/>
        </w:rPr>
        <w:t>財政部推動</w:t>
      </w:r>
      <w:r w:rsidR="005D6743">
        <w:rPr>
          <w:rFonts w:ascii="標楷體" w:eastAsia="標楷體" w:hAnsi="標楷體" w:hint="eastAsia"/>
        </w:rPr>
        <w:t>促參司及專家學者</w:t>
      </w:r>
      <w:r w:rsidR="00442CB3">
        <w:rPr>
          <w:rFonts w:ascii="標楷體" w:eastAsia="標楷體" w:hAnsi="標楷體" w:hint="eastAsia"/>
        </w:rPr>
        <w:t>等建議，並</w:t>
      </w:r>
      <w:r w:rsidR="005D6743" w:rsidRPr="005D6743">
        <w:rPr>
          <w:rFonts w:ascii="標楷體" w:eastAsia="標楷體" w:hAnsi="標楷體" w:hint="eastAsia"/>
        </w:rPr>
        <w:t>辦理招商說明會，納入廠商意見，重新試算</w:t>
      </w:r>
      <w:r w:rsidR="00B02038">
        <w:rPr>
          <w:rFonts w:ascii="標楷體" w:eastAsia="標楷體" w:hAnsi="標楷體" w:hint="eastAsia"/>
        </w:rPr>
        <w:t>本</w:t>
      </w:r>
      <w:r w:rsidR="005D6743" w:rsidRPr="005D6743">
        <w:rPr>
          <w:rFonts w:ascii="標楷體" w:eastAsia="標楷體" w:hAnsi="標楷體" w:hint="eastAsia"/>
        </w:rPr>
        <w:t>案興建、</w:t>
      </w:r>
      <w:r w:rsidR="00B02038">
        <w:rPr>
          <w:rFonts w:ascii="標楷體" w:eastAsia="標楷體" w:hAnsi="標楷體" w:hint="eastAsia"/>
        </w:rPr>
        <w:t>營運</w:t>
      </w:r>
      <w:r w:rsidR="00327184">
        <w:rPr>
          <w:rFonts w:ascii="標楷體" w:eastAsia="標楷體" w:hAnsi="標楷體" w:hint="eastAsia"/>
        </w:rPr>
        <w:t>及財務等項目，已於</w:t>
      </w:r>
      <w:r w:rsidR="005D6743" w:rsidRPr="005D6743">
        <w:rPr>
          <w:rFonts w:ascii="標楷體" w:eastAsia="標楷體" w:hAnsi="標楷體" w:hint="eastAsia"/>
        </w:rPr>
        <w:t>112年6月底完成調整招商文件及先期規劃書，辦理第三次公告</w:t>
      </w:r>
      <w:r w:rsidR="00A7112E" w:rsidRPr="005D6743">
        <w:rPr>
          <w:rFonts w:ascii="標楷體" w:eastAsia="標楷體" w:hAnsi="標楷體" w:hint="eastAsia"/>
        </w:rPr>
        <w:t>。</w:t>
      </w:r>
    </w:p>
    <w:p w:rsidR="00462B9D" w:rsidRDefault="00801B24" w:rsidP="0041675D">
      <w:pPr>
        <w:overflowPunct w:val="0"/>
        <w:adjustRightInd w:val="0"/>
        <w:snapToGrid w:val="0"/>
        <w:spacing w:line="500" w:lineRule="exact"/>
        <w:ind w:firstLineChars="700" w:firstLine="1682"/>
        <w:jc w:val="both"/>
        <w:rPr>
          <w:rFonts w:ascii="標楷體" w:eastAsia="標楷體" w:hAnsi="標楷體"/>
          <w:spacing w:val="4"/>
        </w:rPr>
      </w:pPr>
      <w:r>
        <w:rPr>
          <w:rFonts w:ascii="標楷體" w:eastAsia="標楷體" w:hAnsi="標楷體" w:hint="eastAsia"/>
          <w:b/>
          <w:color w:val="000000"/>
        </w:rPr>
        <w:t xml:space="preserve">B.　</w:t>
      </w:r>
      <w:bookmarkStart w:id="2" w:name="_Toc122016800"/>
      <w:bookmarkStart w:id="3" w:name="_Toc122016633"/>
      <w:r w:rsidR="00A7112E" w:rsidRPr="00EC5E3C">
        <w:rPr>
          <w:rFonts w:ascii="標楷體" w:eastAsia="標楷體" w:hAnsi="標楷體" w:hint="eastAsia"/>
          <w:b/>
        </w:rPr>
        <w:t>彰化農場部分水產養殖委託經營案件無養殖登記證，亟待依規定妥處</w:t>
      </w:r>
      <w:bookmarkEnd w:id="2"/>
      <w:bookmarkEnd w:id="3"/>
      <w:r w:rsidR="00A7112E" w:rsidRPr="00EC5E3C">
        <w:rPr>
          <w:rFonts w:ascii="標楷體" w:eastAsia="標楷體" w:hAnsi="標楷體" w:hint="eastAsia"/>
          <w:b/>
        </w:rPr>
        <w:t>：</w:t>
      </w:r>
      <w:r w:rsidR="00A7112E" w:rsidRPr="00EC5E3C">
        <w:rPr>
          <w:rFonts w:ascii="標楷體" w:eastAsia="標楷體" w:hAnsi="標楷體" w:hint="eastAsia"/>
        </w:rPr>
        <w:t>依107年12月26日修正公布之漁業法規定，陸上魚塭養殖漁業之登記及管理規則，由直轄市、縣（市）主管機關定之。另依彰化縣政府109年4月17日修正發布彰化縣陸上魚塭養殖漁業登記及管理規則（下稱養登管理規則）第6條規定，經營養殖漁業，應填具申請書並檢具土地及水源使用證明文件等資料，向魚塭所在地公所提出，勘查後轉報彰化縣政府核發陸上魚塭養殖漁業登記證（下稱養殖登記證）。經查彰化農場截至111年10月底止，辦理水產養殖委託經營案件計48件、面積約176.08公頃，其中屬彰化縣地區者有23件，面積約128.45公頃，占該農場是類委託經營案件總面積72.95％，惟有12件委託經營案件之部分土地（54筆土地，面積約21.50公頃）養殖文蛤，查無養殖登記證，核與養登管理規則未</w:t>
      </w:r>
      <w:r w:rsidR="00A7112E" w:rsidRPr="00244996">
        <w:rPr>
          <w:rFonts w:ascii="標楷體" w:eastAsia="標楷體" w:hAnsi="標楷體" w:hint="eastAsia"/>
        </w:rPr>
        <w:t>合；又其中非屬養殖用地土地43筆，面積占約15.49公頃，依養登管理規則第6條規定，非屬養殖用地者須檢附農業用地容許作農業設施使用同意書（下稱使用同意書）始符合申請資格，惟上開非屬養殖用地之土地，僅有2筆、面積計3,055平方公尺已取得容許使用同意書，其餘約15</w:t>
      </w:r>
      <w:r w:rsidR="009F2681">
        <w:rPr>
          <w:rFonts w:ascii="標楷體" w:eastAsia="標楷體" w:hAnsi="標楷體" w:hint="eastAsia"/>
        </w:rPr>
        <w:t>公頃土地均無容許使用同意書，不符合申請資格，</w:t>
      </w:r>
      <w:r w:rsidR="00A7112E" w:rsidRPr="005F1BBE">
        <w:rPr>
          <w:rFonts w:ascii="標楷體" w:eastAsia="標楷體" w:hAnsi="標楷體" w:hint="eastAsia"/>
        </w:rPr>
        <w:t>經函請退輔會</w:t>
      </w:r>
      <w:r w:rsidR="005F1BBE" w:rsidRPr="005F1BBE">
        <w:rPr>
          <w:rFonts w:ascii="標楷體" w:eastAsia="標楷體" w:hAnsi="標楷體" w:hint="eastAsia"/>
        </w:rPr>
        <w:t>檢討</w:t>
      </w:r>
      <w:r w:rsidR="00A7112E" w:rsidRPr="005F1BBE">
        <w:rPr>
          <w:rFonts w:ascii="標楷體" w:eastAsia="標楷體" w:hAnsi="標楷體" w:hint="eastAsia"/>
        </w:rPr>
        <w:t>研謀改善</w:t>
      </w:r>
      <w:r w:rsidR="00A7112E" w:rsidRPr="00244996">
        <w:rPr>
          <w:rFonts w:ascii="標楷體" w:eastAsia="標楷體" w:hAnsi="標楷體" w:hint="eastAsia"/>
        </w:rPr>
        <w:t>。據復：</w:t>
      </w:r>
      <w:r w:rsidR="00A7112E" w:rsidRPr="00B770FB">
        <w:rPr>
          <w:rFonts w:ascii="標楷體" w:eastAsia="標楷體" w:hAnsi="標楷體" w:hint="eastAsia"/>
        </w:rPr>
        <w:t>上開12件委託經營案件</w:t>
      </w:r>
      <w:r w:rsidR="00A7112E">
        <w:rPr>
          <w:rFonts w:ascii="標楷體" w:eastAsia="標楷體" w:hAnsi="標楷體" w:hint="eastAsia"/>
        </w:rPr>
        <w:t>，該農場</w:t>
      </w:r>
      <w:r w:rsidR="00A7112E" w:rsidRPr="00087414">
        <w:rPr>
          <w:rFonts w:ascii="標楷體" w:eastAsia="標楷體" w:hAnsi="標楷體" w:hint="eastAsia"/>
        </w:rPr>
        <w:t>已協助申請核發養殖登記</w:t>
      </w:r>
      <w:r w:rsidR="00A7112E" w:rsidRPr="00087414">
        <w:rPr>
          <w:rFonts w:ascii="標楷體" w:eastAsia="標楷體" w:hAnsi="標楷體" w:hint="eastAsia"/>
          <w:spacing w:val="4"/>
        </w:rPr>
        <w:t>。</w:t>
      </w:r>
    </w:p>
    <w:p w:rsidR="00DA642E" w:rsidRPr="008D73E9" w:rsidRDefault="00801B24" w:rsidP="004A3D24">
      <w:pPr>
        <w:overflowPunct w:val="0"/>
        <w:adjustRightInd w:val="0"/>
        <w:snapToGrid w:val="0"/>
        <w:spacing w:line="500" w:lineRule="exact"/>
        <w:ind w:firstLineChars="700" w:firstLine="1682"/>
        <w:jc w:val="both"/>
        <w:rPr>
          <w:rFonts w:ascii="標楷體" w:eastAsia="標楷體" w:hAnsi="標楷體"/>
        </w:rPr>
      </w:pPr>
      <w:r>
        <w:rPr>
          <w:rFonts w:ascii="標楷體" w:eastAsia="標楷體" w:hAnsi="標楷體" w:hint="eastAsia"/>
          <w:b/>
          <w:color w:val="000000"/>
        </w:rPr>
        <w:t xml:space="preserve">C.　</w:t>
      </w:r>
      <w:r w:rsidR="00052288" w:rsidRPr="008204EC">
        <w:rPr>
          <w:rFonts w:ascii="標楷體" w:eastAsia="標楷體" w:hAnsi="標楷體" w:hint="eastAsia"/>
          <w:b/>
        </w:rPr>
        <w:t>清境農場部分土地被占用未陳報列管處理，及委託經營土地未依規定辦理巡查，有待檢討改進：</w:t>
      </w:r>
      <w:r w:rsidR="00C307BE" w:rsidRPr="008204EC">
        <w:rPr>
          <w:rFonts w:ascii="標楷體" w:eastAsia="標楷體" w:hAnsi="標楷體" w:hint="eastAsia"/>
        </w:rPr>
        <w:t>退輔會所屬清境農場經管國有土地計509筆，面積353餘公頃，經查該農場土地管理情形，核有：（A）</w:t>
      </w:r>
      <w:r w:rsidR="00C307BE" w:rsidRPr="002B5F04">
        <w:rPr>
          <w:rFonts w:ascii="標楷體" w:eastAsia="標楷體" w:hAnsi="標楷體" w:hint="eastAsia"/>
        </w:rPr>
        <w:t>該農場被占用土地計有38筆，面積計6.6147公頃，</w:t>
      </w:r>
      <w:r w:rsidR="00442CB3">
        <w:rPr>
          <w:rFonts w:ascii="標楷體" w:eastAsia="標楷體" w:hAnsi="標楷體" w:hint="eastAsia"/>
        </w:rPr>
        <w:t>其中37筆</w:t>
      </w:r>
      <w:r w:rsidR="00AE5DCE">
        <w:rPr>
          <w:rFonts w:ascii="標楷體" w:eastAsia="標楷體" w:hAnsi="標楷體" w:hint="eastAsia"/>
        </w:rPr>
        <w:t>，</w:t>
      </w:r>
      <w:r w:rsidR="00442CB3">
        <w:rPr>
          <w:rFonts w:ascii="標楷體" w:eastAsia="標楷體" w:hAnsi="標楷體" w:hint="eastAsia"/>
        </w:rPr>
        <w:t>面積6.1818公頃</w:t>
      </w:r>
      <w:r w:rsidR="00AE5DCE">
        <w:rPr>
          <w:rFonts w:ascii="標楷體" w:eastAsia="標楷體" w:hAnsi="標楷體" w:hint="eastAsia"/>
        </w:rPr>
        <w:t>被占用</w:t>
      </w:r>
      <w:r w:rsidR="00C307BE" w:rsidRPr="002B5F04">
        <w:rPr>
          <w:rFonts w:ascii="標楷體" w:eastAsia="標楷體" w:hAnsi="標楷體" w:hint="eastAsia"/>
        </w:rPr>
        <w:t>種植樹木</w:t>
      </w:r>
      <w:r w:rsidR="00C307BE">
        <w:rPr>
          <w:rFonts w:ascii="標楷體" w:eastAsia="標楷體" w:hAnsi="標楷體" w:hint="eastAsia"/>
        </w:rPr>
        <w:t>及</w:t>
      </w:r>
      <w:r w:rsidR="00C307BE" w:rsidRPr="002B5F04">
        <w:rPr>
          <w:rFonts w:ascii="標楷體" w:eastAsia="標楷體" w:hAnsi="標楷體" w:hint="eastAsia"/>
        </w:rPr>
        <w:t>擺放枕木，</w:t>
      </w:r>
      <w:r w:rsidR="00C307BE">
        <w:rPr>
          <w:rFonts w:ascii="標楷體" w:eastAsia="標楷體" w:hAnsi="標楷體" w:hint="eastAsia"/>
        </w:rPr>
        <w:t>或</w:t>
      </w:r>
      <w:r w:rsidR="00C307BE" w:rsidRPr="002B5F04">
        <w:rPr>
          <w:rFonts w:ascii="標楷體" w:eastAsia="標楷體" w:hAnsi="標楷體" w:hint="eastAsia"/>
        </w:rPr>
        <w:t>委託經營</w:t>
      </w:r>
      <w:r w:rsidR="00442CB3">
        <w:rPr>
          <w:rFonts w:ascii="標楷體" w:eastAsia="標楷體" w:hAnsi="標楷體" w:hint="eastAsia"/>
        </w:rPr>
        <w:t>屆期後業者未返還</w:t>
      </w:r>
      <w:r w:rsidR="00C307BE" w:rsidRPr="002B5F04">
        <w:rPr>
          <w:rFonts w:ascii="標楷體" w:eastAsia="標楷體" w:hAnsi="標楷體" w:hint="eastAsia"/>
        </w:rPr>
        <w:t>土地</w:t>
      </w:r>
      <w:r w:rsidR="00C307BE">
        <w:rPr>
          <w:rFonts w:ascii="標楷體" w:eastAsia="標楷體" w:hAnsi="標楷體" w:hint="eastAsia"/>
        </w:rPr>
        <w:t>；</w:t>
      </w:r>
      <w:r w:rsidR="00C307BE" w:rsidRPr="00BE5B2D">
        <w:rPr>
          <w:rFonts w:ascii="標楷體" w:eastAsia="標楷體" w:hAnsi="標楷體" w:hint="eastAsia"/>
        </w:rPr>
        <w:t>未</w:t>
      </w:r>
      <w:r w:rsidR="00442CB3">
        <w:rPr>
          <w:rFonts w:ascii="標楷體" w:eastAsia="標楷體" w:hAnsi="標楷體" w:hint="eastAsia"/>
        </w:rPr>
        <w:t>依規定</w:t>
      </w:r>
      <w:r w:rsidR="00C307BE" w:rsidRPr="00BE5B2D">
        <w:rPr>
          <w:rFonts w:ascii="標楷體" w:eastAsia="標楷體" w:hAnsi="標楷體" w:hint="eastAsia"/>
        </w:rPr>
        <w:t>陳報退輔會列管排占事宜</w:t>
      </w:r>
      <w:r w:rsidR="00C307BE" w:rsidRPr="002B5F04">
        <w:rPr>
          <w:rFonts w:ascii="標楷體" w:eastAsia="標楷體" w:hAnsi="標楷體" w:hint="eastAsia"/>
        </w:rPr>
        <w:t>，</w:t>
      </w:r>
      <w:r w:rsidR="00C307BE">
        <w:rPr>
          <w:rFonts w:ascii="標楷體" w:eastAsia="標楷體" w:hAnsi="標楷體" w:hint="eastAsia"/>
        </w:rPr>
        <w:t>亦未</w:t>
      </w:r>
      <w:r w:rsidR="00C307BE" w:rsidRPr="00BE5B2D">
        <w:rPr>
          <w:rFonts w:ascii="標楷體" w:eastAsia="標楷體" w:hAnsi="標楷體" w:hint="eastAsia"/>
        </w:rPr>
        <w:t>檢討有無使用需要，依土地管理作業要點處理；（B）12筆委託經營土地</w:t>
      </w:r>
      <w:r w:rsidR="00AE5DCE">
        <w:rPr>
          <w:rFonts w:ascii="標楷體" w:eastAsia="標楷體" w:hAnsi="標楷體" w:hint="eastAsia"/>
        </w:rPr>
        <w:t>未依規定定期</w:t>
      </w:r>
      <w:r w:rsidR="00AE5DCE" w:rsidRPr="00BE5B2D">
        <w:rPr>
          <w:rFonts w:ascii="標楷體" w:eastAsia="標楷體" w:hAnsi="標楷體" w:hint="eastAsia"/>
        </w:rPr>
        <w:t>（每月）</w:t>
      </w:r>
      <w:r w:rsidR="00AE5DCE">
        <w:rPr>
          <w:rFonts w:ascii="標楷體" w:eastAsia="標楷體" w:hAnsi="標楷體" w:hint="eastAsia"/>
        </w:rPr>
        <w:t>辦理巡查</w:t>
      </w:r>
      <w:r w:rsidR="00C307BE" w:rsidRPr="00BE5B2D">
        <w:rPr>
          <w:rFonts w:ascii="標楷體" w:eastAsia="標楷體" w:hAnsi="標楷體" w:hint="eastAsia"/>
        </w:rPr>
        <w:t>；（C）</w:t>
      </w:r>
      <w:r w:rsidR="00C307BE" w:rsidRPr="0032753E">
        <w:rPr>
          <w:rFonts w:ascii="標楷體" w:eastAsia="標楷體" w:hAnsi="標楷體" w:hint="eastAsia"/>
        </w:rPr>
        <w:t>退輔會土地巡查管理資訊系統</w:t>
      </w:r>
      <w:r w:rsidR="00E349FD">
        <w:rPr>
          <w:rFonts w:ascii="標楷體" w:eastAsia="標楷體" w:hAnsi="標楷體" w:hint="eastAsia"/>
        </w:rPr>
        <w:t>登載</w:t>
      </w:r>
      <w:r w:rsidR="00C307BE" w:rsidRPr="00BE5B2D">
        <w:rPr>
          <w:rFonts w:ascii="標楷體" w:eastAsia="標楷體" w:hAnsi="標楷體" w:hint="eastAsia"/>
        </w:rPr>
        <w:t>該農場</w:t>
      </w:r>
      <w:r w:rsidR="00E349FD" w:rsidRPr="00C8639D">
        <w:rPr>
          <w:rFonts w:ascii="標楷體" w:eastAsia="標楷體" w:hAnsi="標楷體" w:hint="eastAsia"/>
        </w:rPr>
        <w:t>營運、非營運及國土復育等土地面積</w:t>
      </w:r>
      <w:r w:rsidR="00E349FD">
        <w:rPr>
          <w:rFonts w:ascii="標楷體" w:eastAsia="標楷體" w:hAnsi="標楷體" w:hint="eastAsia"/>
        </w:rPr>
        <w:t>與該農場</w:t>
      </w:r>
      <w:r w:rsidR="00DA642E">
        <w:rPr>
          <w:rFonts w:ascii="標楷體" w:eastAsia="標楷體" w:hAnsi="標楷體" w:hint="eastAsia"/>
        </w:rPr>
        <w:t>土地利用分類</w:t>
      </w:r>
      <w:r w:rsidR="00C307BE" w:rsidRPr="00BE5B2D">
        <w:rPr>
          <w:rFonts w:ascii="標楷體" w:eastAsia="標楷體" w:hAnsi="標楷體" w:hint="eastAsia"/>
        </w:rPr>
        <w:t>一</w:t>
      </w:r>
      <w:r w:rsidR="00E349FD">
        <w:rPr>
          <w:rFonts w:ascii="標楷體" w:eastAsia="標楷體" w:hAnsi="標楷體" w:hint="eastAsia"/>
        </w:rPr>
        <w:t>覽表載列</w:t>
      </w:r>
      <w:r w:rsidR="00C307BE" w:rsidRPr="00C8639D">
        <w:rPr>
          <w:rFonts w:ascii="標楷體" w:eastAsia="標楷體" w:hAnsi="標楷體" w:hint="eastAsia"/>
        </w:rPr>
        <w:t>土地面積</w:t>
      </w:r>
      <w:r w:rsidR="00C307BE" w:rsidRPr="00D22E72">
        <w:rPr>
          <w:rFonts w:ascii="標楷體" w:eastAsia="標楷體" w:hAnsi="標楷體" w:hint="eastAsia"/>
        </w:rPr>
        <w:t>不符</w:t>
      </w:r>
      <w:r w:rsidR="00327184">
        <w:rPr>
          <w:rFonts w:ascii="標楷體" w:eastAsia="標楷體" w:hAnsi="標楷體" w:hint="eastAsia"/>
        </w:rPr>
        <w:t>等情</w:t>
      </w:r>
      <w:r w:rsidR="00C307BE" w:rsidRPr="00D22E72">
        <w:rPr>
          <w:rFonts w:ascii="標楷體" w:eastAsia="標楷體" w:hAnsi="標楷體" w:hint="eastAsia"/>
        </w:rPr>
        <w:t>，經函請退輔</w:t>
      </w:r>
      <w:r w:rsidR="00C307BE" w:rsidRPr="00D22E72">
        <w:rPr>
          <w:rFonts w:ascii="標楷體" w:eastAsia="標楷體" w:hAnsi="標楷體" w:hint="eastAsia"/>
        </w:rPr>
        <w:lastRenderedPageBreak/>
        <w:t>會</w:t>
      </w:r>
      <w:r w:rsidR="00E349FD">
        <w:rPr>
          <w:rFonts w:ascii="標楷體" w:eastAsia="標楷體" w:hAnsi="標楷體" w:hint="eastAsia"/>
        </w:rPr>
        <w:t>督促</w:t>
      </w:r>
      <w:r w:rsidR="00C307BE">
        <w:rPr>
          <w:rFonts w:ascii="標楷體" w:eastAsia="標楷體" w:hAnsi="標楷體" w:hint="eastAsia"/>
        </w:rPr>
        <w:t>檢討查</w:t>
      </w:r>
      <w:r w:rsidR="00E349FD">
        <w:rPr>
          <w:rFonts w:ascii="標楷體" w:eastAsia="標楷體" w:hAnsi="標楷體" w:hint="eastAsia"/>
        </w:rPr>
        <w:t>處</w:t>
      </w:r>
      <w:r w:rsidR="00C307BE" w:rsidRPr="00D22E72">
        <w:rPr>
          <w:rFonts w:ascii="標楷體" w:eastAsia="標楷體" w:hAnsi="標楷體" w:hint="eastAsia"/>
        </w:rPr>
        <w:t>。據復：（A）被占用土地已完成排占者面積0.4329公頃，其餘</w:t>
      </w:r>
      <w:r w:rsidR="00C307BE">
        <w:rPr>
          <w:rFonts w:ascii="標楷體" w:eastAsia="標楷體" w:hAnsi="標楷體" w:hint="eastAsia"/>
        </w:rPr>
        <w:t>刻正</w:t>
      </w:r>
      <w:r w:rsidR="00C307BE" w:rsidRPr="00D22E72">
        <w:rPr>
          <w:rFonts w:ascii="標楷體" w:eastAsia="標楷體" w:hAnsi="標楷體" w:hint="eastAsia"/>
        </w:rPr>
        <w:t>提起民事訴訟，或與占用人協調</w:t>
      </w:r>
      <w:r w:rsidR="00C307BE">
        <w:rPr>
          <w:rFonts w:ascii="標楷體" w:eastAsia="標楷體" w:hAnsi="標楷體" w:hint="eastAsia"/>
        </w:rPr>
        <w:t>處理方式</w:t>
      </w:r>
      <w:r w:rsidR="00C307BE" w:rsidRPr="00D22E72">
        <w:rPr>
          <w:rFonts w:ascii="標楷體" w:eastAsia="標楷體" w:hAnsi="標楷體" w:hint="eastAsia"/>
        </w:rPr>
        <w:t>；（B）已依規定每月辦理巡查，並製作訪查紀錄；（C）</w:t>
      </w:r>
      <w:r w:rsidR="00E349FD" w:rsidRPr="0032753E">
        <w:rPr>
          <w:rFonts w:ascii="標楷體" w:eastAsia="標楷體" w:hAnsi="標楷體" w:hint="eastAsia"/>
        </w:rPr>
        <w:t>土地巡查管理資訊系統</w:t>
      </w:r>
      <w:r w:rsidR="00E349FD">
        <w:rPr>
          <w:rFonts w:ascii="標楷體" w:eastAsia="標楷體" w:hAnsi="標楷體" w:hint="eastAsia"/>
        </w:rPr>
        <w:t>與清境農場</w:t>
      </w:r>
      <w:r w:rsidR="00E349FD" w:rsidRPr="00BE5B2D">
        <w:rPr>
          <w:rFonts w:ascii="標楷體" w:eastAsia="標楷體" w:hAnsi="標楷體" w:hint="eastAsia"/>
        </w:rPr>
        <w:t>土地利用</w:t>
      </w:r>
      <w:r w:rsidR="00DA642E">
        <w:rPr>
          <w:rFonts w:ascii="標楷體" w:eastAsia="標楷體" w:hAnsi="標楷體" w:hint="eastAsia"/>
        </w:rPr>
        <w:t>分類</w:t>
      </w:r>
      <w:r w:rsidR="00E349FD">
        <w:rPr>
          <w:rFonts w:ascii="標楷體" w:eastAsia="標楷體" w:hAnsi="標楷體" w:hint="eastAsia"/>
        </w:rPr>
        <w:t>列管面積不符部分，業已</w:t>
      </w:r>
      <w:r w:rsidR="00C307BE" w:rsidRPr="00D22E72">
        <w:rPr>
          <w:rFonts w:ascii="標楷體" w:eastAsia="標楷體" w:hAnsi="標楷體" w:hint="eastAsia"/>
        </w:rPr>
        <w:t>逐筆清查釐正。</w:t>
      </w:r>
    </w:p>
    <w:p w:rsidR="00462B9D" w:rsidRDefault="00801B24" w:rsidP="00B93893">
      <w:pPr>
        <w:pStyle w:val="123"/>
        <w:spacing w:line="520" w:lineRule="exact"/>
        <w:ind w:firstLine="1261"/>
        <w:rPr>
          <w:sz w:val="28"/>
          <w:szCs w:val="28"/>
        </w:rPr>
      </w:pPr>
      <w:r>
        <w:rPr>
          <w:rFonts w:hint="eastAsia"/>
          <w:sz w:val="28"/>
          <w:szCs w:val="28"/>
        </w:rPr>
        <w:t>6.　1</w:t>
      </w:r>
      <w:r>
        <w:rPr>
          <w:sz w:val="28"/>
          <w:szCs w:val="28"/>
        </w:rPr>
        <w:t>10</w:t>
      </w:r>
      <w:r>
        <w:rPr>
          <w:rFonts w:hint="eastAsia"/>
          <w:sz w:val="28"/>
          <w:szCs w:val="28"/>
        </w:rPr>
        <w:t>年度重要審核意見追蹤查核情形</w:t>
      </w:r>
    </w:p>
    <w:p w:rsidR="00462B9D" w:rsidRPr="00A54DAD" w:rsidRDefault="00801B24" w:rsidP="004A3D24">
      <w:pPr>
        <w:overflowPunct w:val="0"/>
        <w:spacing w:line="540" w:lineRule="exact"/>
        <w:ind w:firstLineChars="200" w:firstLine="480"/>
        <w:jc w:val="both"/>
        <w:rPr>
          <w:rFonts w:ascii="標楷體" w:eastAsia="標楷體" w:hAnsi="標楷體"/>
        </w:rPr>
      </w:pPr>
      <w:r>
        <w:rPr>
          <w:rFonts w:ascii="標楷體" w:eastAsia="標楷體" w:hAnsi="標楷體" w:hint="eastAsia"/>
        </w:rPr>
        <w:t>本部於1</w:t>
      </w:r>
      <w:r>
        <w:rPr>
          <w:rFonts w:ascii="標楷體" w:eastAsia="標楷體" w:hAnsi="標楷體"/>
        </w:rPr>
        <w:t>10</w:t>
      </w:r>
      <w:r>
        <w:rPr>
          <w:rFonts w:ascii="標楷體" w:eastAsia="標楷體" w:hAnsi="標楷體" w:hint="eastAsia"/>
        </w:rPr>
        <w:t>年度審核報告非營業部分內列重要審核意見4項，經賡續追蹤查核實際辦理結果，</w:t>
      </w:r>
      <w:r w:rsidR="00052288">
        <w:rPr>
          <w:rFonts w:ascii="標楷體" w:eastAsia="標楷體" w:hAnsi="標楷體" w:hint="eastAsia"/>
        </w:rPr>
        <w:t>仍待繼續改善者1項、</w:t>
      </w:r>
      <w:r>
        <w:rPr>
          <w:rFonts w:ascii="標楷體" w:eastAsia="標楷體" w:hAnsi="標楷體" w:hint="eastAsia"/>
        </w:rPr>
        <w:t>已研謀改善或依改善措施持續</w:t>
      </w:r>
      <w:r w:rsidRPr="00A54DAD">
        <w:rPr>
          <w:rFonts w:ascii="標楷體" w:eastAsia="標楷體" w:hAnsi="標楷體" w:hint="eastAsia"/>
        </w:rPr>
        <w:t>辦理</w:t>
      </w:r>
      <w:r w:rsidR="00052288">
        <w:rPr>
          <w:rFonts w:ascii="標楷體" w:eastAsia="標楷體" w:hAnsi="標楷體" w:hint="eastAsia"/>
        </w:rPr>
        <w:t>者3項</w:t>
      </w:r>
      <w:r w:rsidR="00052288" w:rsidRPr="00A54DAD">
        <w:rPr>
          <w:rFonts w:ascii="標楷體" w:eastAsia="標楷體" w:hAnsi="標楷體" w:hint="eastAsia"/>
        </w:rPr>
        <w:t>（表4</w:t>
      </w:r>
      <w:r w:rsidR="00052288">
        <w:rPr>
          <w:rFonts w:ascii="標楷體" w:eastAsia="標楷體" w:hAnsi="標楷體" w:hint="eastAsia"/>
        </w:rPr>
        <w:t>），其中仍待繼續改善者</w:t>
      </w:r>
      <w:r w:rsidR="00861482">
        <w:rPr>
          <w:rFonts w:ascii="標楷體" w:eastAsia="標楷體" w:hAnsi="標楷體" w:hint="eastAsia"/>
        </w:rPr>
        <w:t>，經再</w:t>
      </w:r>
      <w:r w:rsidR="00052288">
        <w:rPr>
          <w:rFonts w:ascii="標楷體" w:eastAsia="標楷體" w:hAnsi="標楷體" w:hint="eastAsia"/>
        </w:rPr>
        <w:t>研提審核意見1項通知檢討改善</w:t>
      </w:r>
      <w:r w:rsidRPr="00A54DAD">
        <w:rPr>
          <w:rFonts w:ascii="標楷體" w:eastAsia="標楷體" w:hAnsi="標楷體" w:hint="eastAsia"/>
        </w:rPr>
        <w:t>。</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946"/>
        <w:gridCol w:w="3294"/>
      </w:tblGrid>
      <w:tr w:rsidR="00462B9D">
        <w:trPr>
          <w:trHeight w:val="331"/>
          <w:jc w:val="center"/>
        </w:trPr>
        <w:tc>
          <w:tcPr>
            <w:tcW w:w="10240" w:type="dxa"/>
            <w:gridSpan w:val="2"/>
            <w:tcBorders>
              <w:top w:val="nil"/>
              <w:left w:val="nil"/>
              <w:bottom w:val="single" w:sz="4" w:space="0" w:color="auto"/>
              <w:right w:val="nil"/>
            </w:tcBorders>
            <w:shd w:val="clear" w:color="auto" w:fill="auto"/>
          </w:tcPr>
          <w:p w:rsidR="00462B9D" w:rsidRDefault="00801B24" w:rsidP="00884E8C">
            <w:pPr>
              <w:widowControl/>
              <w:overflowPunct w:val="0"/>
              <w:spacing w:afterLines="20" w:after="72" w:line="520" w:lineRule="exact"/>
              <w:ind w:left="790" w:hangingChars="329" w:hanging="790"/>
              <w:jc w:val="center"/>
              <w:rPr>
                <w:rFonts w:ascii="標楷體" w:eastAsia="標楷體" w:hAnsi="標楷體"/>
                <w:szCs w:val="22"/>
              </w:rPr>
            </w:pPr>
            <w:r w:rsidRPr="00A54DAD">
              <w:rPr>
                <w:rFonts w:ascii="標楷體" w:eastAsia="標楷體" w:hAnsi="標楷體" w:hint="eastAsia"/>
                <w:b/>
                <w:szCs w:val="22"/>
              </w:rPr>
              <w:t>表</w:t>
            </w:r>
            <w:r w:rsidR="00CA714F" w:rsidRPr="00A54DAD">
              <w:rPr>
                <w:rFonts w:ascii="標楷體" w:eastAsia="標楷體" w:hAnsi="標楷體" w:hint="eastAsia"/>
                <w:b/>
                <w:szCs w:val="22"/>
              </w:rPr>
              <w:t>4</w:t>
            </w:r>
            <w:r w:rsidRPr="00A54DAD">
              <w:rPr>
                <w:rFonts w:ascii="標楷體" w:eastAsia="標楷體" w:hAnsi="標楷體" w:hint="eastAsia"/>
                <w:b/>
                <w:szCs w:val="22"/>
              </w:rPr>
              <w:t xml:space="preserve">　110年度審核報告非營業部分所列</w:t>
            </w:r>
            <w:r w:rsidR="00C4216B">
              <w:rPr>
                <w:rFonts w:ascii="標楷體" w:eastAsia="標楷體" w:hAnsi="標楷體" w:hint="eastAsia"/>
                <w:b/>
                <w:szCs w:val="22"/>
              </w:rPr>
              <w:t>國軍退除役官兵</w:t>
            </w:r>
            <w:r w:rsidRPr="00A54DAD">
              <w:rPr>
                <w:rFonts w:ascii="標楷體" w:eastAsia="標楷體" w:hAnsi="標楷體" w:hint="eastAsia"/>
                <w:b/>
                <w:szCs w:val="22"/>
              </w:rPr>
              <w:t>安置基金重要審核意見覆核辦理情形</w:t>
            </w:r>
          </w:p>
        </w:tc>
      </w:tr>
      <w:tr w:rsidR="00462B9D" w:rsidTr="005D6743">
        <w:trPr>
          <w:trHeight w:val="567"/>
          <w:jc w:val="center"/>
        </w:trPr>
        <w:tc>
          <w:tcPr>
            <w:tcW w:w="6946" w:type="dxa"/>
            <w:tcBorders>
              <w:top w:val="single" w:sz="4" w:space="0" w:color="auto"/>
            </w:tcBorders>
            <w:shd w:val="clear" w:color="auto" w:fill="auto"/>
            <w:vAlign w:val="center"/>
          </w:tcPr>
          <w:p w:rsidR="00462B9D" w:rsidRDefault="00801B24" w:rsidP="00CA714F">
            <w:pPr>
              <w:widowControl/>
              <w:overflowPunct w:val="0"/>
              <w:spacing w:afterLines="20" w:after="72" w:line="280" w:lineRule="exact"/>
              <w:jc w:val="center"/>
              <w:rPr>
                <w:rFonts w:ascii="標楷體" w:eastAsia="標楷體" w:hAnsi="標楷體"/>
                <w:sz w:val="20"/>
                <w:szCs w:val="20"/>
              </w:rPr>
            </w:pPr>
            <w:r>
              <w:rPr>
                <w:rFonts w:ascii="標楷體" w:eastAsia="標楷體" w:hAnsi="標楷體" w:hint="eastAsia"/>
                <w:sz w:val="20"/>
                <w:szCs w:val="20"/>
              </w:rPr>
              <w:t>重要審核意見標題</w:t>
            </w:r>
          </w:p>
        </w:tc>
        <w:tc>
          <w:tcPr>
            <w:tcW w:w="3294" w:type="dxa"/>
            <w:tcBorders>
              <w:top w:val="single" w:sz="4" w:space="0" w:color="auto"/>
            </w:tcBorders>
            <w:shd w:val="clear" w:color="auto" w:fill="auto"/>
            <w:vAlign w:val="center"/>
          </w:tcPr>
          <w:p w:rsidR="00462B9D" w:rsidRDefault="00801B24" w:rsidP="00CA714F">
            <w:pPr>
              <w:widowControl/>
              <w:overflowPunct w:val="0"/>
              <w:spacing w:afterLines="20" w:after="72" w:line="280" w:lineRule="exact"/>
              <w:jc w:val="center"/>
              <w:rPr>
                <w:rFonts w:ascii="標楷體" w:eastAsia="標楷體" w:hAnsi="標楷體"/>
                <w:sz w:val="20"/>
                <w:szCs w:val="20"/>
              </w:rPr>
            </w:pPr>
            <w:r>
              <w:rPr>
                <w:rFonts w:ascii="標楷體" w:eastAsia="標楷體" w:hAnsi="標楷體" w:hint="eastAsia"/>
                <w:sz w:val="20"/>
                <w:szCs w:val="20"/>
              </w:rPr>
              <w:t>說明</w:t>
            </w:r>
          </w:p>
        </w:tc>
      </w:tr>
      <w:tr w:rsidR="003D2472" w:rsidTr="003B56E4">
        <w:trPr>
          <w:trHeight w:val="434"/>
          <w:jc w:val="center"/>
        </w:trPr>
        <w:tc>
          <w:tcPr>
            <w:tcW w:w="10240" w:type="dxa"/>
            <w:gridSpan w:val="2"/>
            <w:shd w:val="clear" w:color="auto" w:fill="auto"/>
            <w:vAlign w:val="center"/>
          </w:tcPr>
          <w:p w:rsidR="003D2472" w:rsidRDefault="003D2472" w:rsidP="00CA714F">
            <w:pPr>
              <w:widowControl/>
              <w:overflowPunct w:val="0"/>
              <w:spacing w:beforeLines="5" w:before="18" w:afterLines="20" w:after="72" w:line="280" w:lineRule="exact"/>
              <w:ind w:leftChars="-4" w:left="531" w:hangingChars="270" w:hanging="541"/>
              <w:jc w:val="both"/>
              <w:rPr>
                <w:rFonts w:ascii="標楷體" w:eastAsia="標楷體" w:hAnsi="標楷體"/>
                <w:b/>
                <w:sz w:val="20"/>
                <w:szCs w:val="20"/>
              </w:rPr>
            </w:pPr>
            <w:r>
              <w:rPr>
                <w:rFonts w:ascii="標楷體" w:eastAsia="標楷體" w:hAnsi="標楷體" w:hint="eastAsia"/>
                <w:b/>
                <w:sz w:val="20"/>
                <w:szCs w:val="20"/>
              </w:rPr>
              <w:t>仍待繼續改善</w:t>
            </w:r>
          </w:p>
        </w:tc>
      </w:tr>
      <w:tr w:rsidR="003D2472" w:rsidTr="003B63AF">
        <w:trPr>
          <w:trHeight w:val="264"/>
          <w:jc w:val="center"/>
        </w:trPr>
        <w:tc>
          <w:tcPr>
            <w:tcW w:w="6946" w:type="dxa"/>
            <w:shd w:val="clear" w:color="auto" w:fill="auto"/>
            <w:vAlign w:val="center"/>
          </w:tcPr>
          <w:p w:rsidR="003D2472" w:rsidRDefault="003D2472" w:rsidP="003D2472">
            <w:pPr>
              <w:widowControl/>
              <w:overflowPunct w:val="0"/>
              <w:spacing w:beforeLines="5" w:before="18" w:afterLines="20" w:after="72" w:line="280" w:lineRule="exact"/>
              <w:ind w:leftChars="-4" w:left="-10"/>
              <w:jc w:val="both"/>
              <w:rPr>
                <w:rFonts w:ascii="標楷體" w:eastAsia="標楷體" w:hAnsi="標楷體"/>
                <w:b/>
                <w:sz w:val="20"/>
                <w:szCs w:val="20"/>
              </w:rPr>
            </w:pPr>
            <w:r>
              <w:rPr>
                <w:rFonts w:ascii="標楷體" w:eastAsia="標楷體" w:hAnsi="標楷體" w:hint="eastAsia"/>
                <w:sz w:val="20"/>
                <w:szCs w:val="20"/>
              </w:rPr>
              <w:t>退輔會為有效管理土地訂定相關規定，惟多筆農場土地被占或空置，及委託經營作業規定未臻周延等情，有待檢討活化，研謀精進。</w:t>
            </w:r>
          </w:p>
        </w:tc>
        <w:tc>
          <w:tcPr>
            <w:tcW w:w="3294" w:type="dxa"/>
            <w:shd w:val="clear" w:color="auto" w:fill="auto"/>
            <w:vAlign w:val="center"/>
          </w:tcPr>
          <w:p w:rsidR="003D2472" w:rsidRPr="00BC6DD1" w:rsidRDefault="00BC6DD1" w:rsidP="00BC6DD1">
            <w:pPr>
              <w:widowControl/>
              <w:overflowPunct w:val="0"/>
              <w:spacing w:afterLines="20" w:after="72" w:line="280" w:lineRule="exact"/>
              <w:ind w:leftChars="-4" w:left="-10"/>
              <w:jc w:val="both"/>
              <w:rPr>
                <w:rFonts w:ascii="標楷體" w:eastAsia="標楷體" w:hAnsi="標楷體"/>
                <w:sz w:val="20"/>
                <w:szCs w:val="20"/>
              </w:rPr>
            </w:pPr>
            <w:r w:rsidRPr="00BC6DD1">
              <w:rPr>
                <w:rFonts w:ascii="標楷體" w:eastAsia="標楷體" w:hAnsi="標楷體" w:hint="eastAsia"/>
                <w:sz w:val="20"/>
                <w:szCs w:val="20"/>
              </w:rPr>
              <w:t>因</w:t>
            </w:r>
            <w:r w:rsidR="004A1B1C">
              <w:rPr>
                <w:rFonts w:ascii="標楷體" w:eastAsia="標楷體" w:hAnsi="標楷體" w:hint="eastAsia"/>
                <w:sz w:val="20"/>
                <w:szCs w:val="20"/>
              </w:rPr>
              <w:t>土地排占及委託經營作業等，改善成效未如預期，業再</w:t>
            </w:r>
            <w:r>
              <w:rPr>
                <w:rFonts w:ascii="標楷體" w:eastAsia="標楷體" w:hAnsi="標楷體" w:hint="eastAsia"/>
                <w:sz w:val="20"/>
                <w:szCs w:val="20"/>
              </w:rPr>
              <w:t>研提審核意見詳「5.重要審核意見（4）」</w:t>
            </w:r>
          </w:p>
        </w:tc>
      </w:tr>
      <w:tr w:rsidR="00462B9D" w:rsidTr="00040FEB">
        <w:trPr>
          <w:trHeight w:val="357"/>
          <w:jc w:val="center"/>
        </w:trPr>
        <w:tc>
          <w:tcPr>
            <w:tcW w:w="10240" w:type="dxa"/>
            <w:gridSpan w:val="2"/>
            <w:shd w:val="clear" w:color="auto" w:fill="auto"/>
            <w:vAlign w:val="center"/>
          </w:tcPr>
          <w:p w:rsidR="00462B9D" w:rsidRDefault="00801B24" w:rsidP="00CA714F">
            <w:pPr>
              <w:widowControl/>
              <w:overflowPunct w:val="0"/>
              <w:spacing w:beforeLines="5" w:before="18" w:afterLines="20" w:after="72" w:line="280" w:lineRule="exact"/>
              <w:ind w:leftChars="-4" w:left="531" w:hangingChars="270" w:hanging="541"/>
              <w:jc w:val="both"/>
              <w:rPr>
                <w:rFonts w:ascii="標楷體" w:eastAsia="標楷體" w:hAnsi="標楷體"/>
                <w:sz w:val="20"/>
                <w:szCs w:val="20"/>
              </w:rPr>
            </w:pPr>
            <w:r>
              <w:rPr>
                <w:rFonts w:ascii="標楷體" w:eastAsia="標楷體" w:hAnsi="標楷體" w:hint="eastAsia"/>
                <w:b/>
                <w:sz w:val="20"/>
                <w:szCs w:val="20"/>
              </w:rPr>
              <w:t>已研謀改善或依改善措施持續辦理</w:t>
            </w:r>
          </w:p>
        </w:tc>
      </w:tr>
      <w:tr w:rsidR="00462B9D" w:rsidTr="00040FEB">
        <w:trPr>
          <w:trHeight w:val="912"/>
          <w:jc w:val="center"/>
        </w:trPr>
        <w:tc>
          <w:tcPr>
            <w:tcW w:w="6946" w:type="dxa"/>
            <w:shd w:val="clear" w:color="auto" w:fill="auto"/>
            <w:vAlign w:val="center"/>
          </w:tcPr>
          <w:p w:rsidR="00462B9D" w:rsidRDefault="00801B24" w:rsidP="009F2681">
            <w:pPr>
              <w:widowControl/>
              <w:overflowPunct w:val="0"/>
              <w:spacing w:afterLines="20" w:after="72" w:line="280" w:lineRule="exact"/>
              <w:ind w:leftChars="-24" w:left="402" w:hangingChars="230" w:hanging="460"/>
              <w:jc w:val="both"/>
              <w:rPr>
                <w:rFonts w:ascii="標楷體" w:eastAsia="標楷體" w:hAnsi="標楷體"/>
                <w:sz w:val="20"/>
                <w:szCs w:val="20"/>
              </w:rPr>
            </w:pPr>
            <w:r>
              <w:rPr>
                <w:rFonts w:ascii="標楷體" w:eastAsia="標楷體" w:hAnsi="標楷體" w:hint="eastAsia"/>
                <w:sz w:val="20"/>
                <w:szCs w:val="20"/>
              </w:rPr>
              <w:t>（1）</w:t>
            </w:r>
            <w:r w:rsidR="003D2472">
              <w:rPr>
                <w:rFonts w:ascii="標楷體" w:eastAsia="標楷體" w:hAnsi="標楷體" w:hint="eastAsia"/>
                <w:sz w:val="20"/>
                <w:szCs w:val="20"/>
              </w:rPr>
              <w:t>退輔會為輔導退除役官兵就（創）業及配合政府推動青年返鄉政策，辦理欣欣向農試辦計畫，訓練課程允宜研議與地方創生計畫結合，並研謀擴展從農資金籌措管道，以提升退除役官兵從農成效。</w:t>
            </w:r>
          </w:p>
        </w:tc>
        <w:tc>
          <w:tcPr>
            <w:tcW w:w="3294" w:type="dxa"/>
            <w:vMerge w:val="restart"/>
            <w:tcBorders>
              <w:tl2br w:val="single" w:sz="4" w:space="0" w:color="auto"/>
            </w:tcBorders>
            <w:shd w:val="clear" w:color="auto" w:fill="auto"/>
            <w:vAlign w:val="center"/>
          </w:tcPr>
          <w:p w:rsidR="00462B9D" w:rsidRDefault="00462B9D">
            <w:pPr>
              <w:widowControl/>
              <w:overflowPunct w:val="0"/>
              <w:spacing w:beforeLines="5" w:before="18" w:afterLines="5" w:after="18" w:line="310" w:lineRule="exact"/>
              <w:ind w:leftChars="-24" w:left="530" w:rightChars="-8" w:right="-19" w:hangingChars="294" w:hanging="588"/>
              <w:jc w:val="both"/>
              <w:rPr>
                <w:rFonts w:ascii="標楷體" w:eastAsia="標楷體" w:hAnsi="標楷體"/>
                <w:sz w:val="20"/>
                <w:szCs w:val="20"/>
              </w:rPr>
            </w:pPr>
          </w:p>
        </w:tc>
      </w:tr>
      <w:tr w:rsidR="00801B24" w:rsidTr="00040FEB">
        <w:trPr>
          <w:trHeight w:val="912"/>
          <w:jc w:val="center"/>
        </w:trPr>
        <w:tc>
          <w:tcPr>
            <w:tcW w:w="6946" w:type="dxa"/>
            <w:shd w:val="clear" w:color="auto" w:fill="auto"/>
            <w:vAlign w:val="center"/>
          </w:tcPr>
          <w:p w:rsidR="00801B24" w:rsidRDefault="00801B24" w:rsidP="00D25CB3">
            <w:pPr>
              <w:widowControl/>
              <w:overflowPunct w:val="0"/>
              <w:spacing w:afterLines="20" w:after="72" w:line="280" w:lineRule="exact"/>
              <w:ind w:leftChars="-24" w:left="388" w:hangingChars="230" w:hanging="446"/>
              <w:jc w:val="both"/>
              <w:rPr>
                <w:rFonts w:ascii="標楷體" w:eastAsia="標楷體" w:hAnsi="標楷體"/>
                <w:sz w:val="20"/>
                <w:szCs w:val="20"/>
              </w:rPr>
            </w:pPr>
            <w:r w:rsidRPr="00D25CB3">
              <w:rPr>
                <w:rFonts w:ascii="標楷體" w:eastAsia="標楷體" w:hAnsi="標楷體" w:hint="eastAsia"/>
                <w:spacing w:val="-3"/>
                <w:sz w:val="20"/>
                <w:szCs w:val="20"/>
              </w:rPr>
              <w:t>（</w:t>
            </w:r>
            <w:r w:rsidRPr="00D25CB3">
              <w:rPr>
                <w:rFonts w:ascii="標楷體" w:eastAsia="標楷體" w:hAnsi="標楷體"/>
                <w:spacing w:val="-3"/>
                <w:sz w:val="20"/>
                <w:szCs w:val="20"/>
              </w:rPr>
              <w:t>2</w:t>
            </w:r>
            <w:r w:rsidRPr="00D25CB3">
              <w:rPr>
                <w:rFonts w:ascii="標楷體" w:eastAsia="標楷體" w:hAnsi="標楷體" w:hint="eastAsia"/>
                <w:spacing w:val="-3"/>
                <w:sz w:val="20"/>
                <w:szCs w:val="20"/>
              </w:rPr>
              <w:t>）</w:t>
            </w:r>
            <w:r w:rsidR="003D2472">
              <w:rPr>
                <w:rFonts w:ascii="標楷體" w:eastAsia="標楷體" w:hAnsi="標楷體" w:hint="eastAsia"/>
                <w:sz w:val="20"/>
                <w:szCs w:val="20"/>
              </w:rPr>
              <w:t>安置基金為安置退除役官兵就業及籌措資金，與民間合資經營事業，惟部分轉投資事業清算作業期間長達20年未完成，及間有無薦派高階管理人員等情事，有待檢討改善。</w:t>
            </w:r>
          </w:p>
        </w:tc>
        <w:tc>
          <w:tcPr>
            <w:tcW w:w="3294" w:type="dxa"/>
            <w:vMerge/>
            <w:tcBorders>
              <w:tl2br w:val="single" w:sz="4" w:space="0" w:color="auto"/>
            </w:tcBorders>
            <w:shd w:val="clear" w:color="auto" w:fill="auto"/>
            <w:vAlign w:val="center"/>
          </w:tcPr>
          <w:p w:rsidR="00801B24" w:rsidRDefault="00801B24" w:rsidP="00801B24">
            <w:pPr>
              <w:widowControl/>
              <w:overflowPunct w:val="0"/>
              <w:spacing w:beforeLines="5" w:before="18" w:afterLines="5" w:after="18" w:line="310" w:lineRule="exact"/>
              <w:ind w:leftChars="-24" w:left="530" w:rightChars="-8" w:right="-19" w:hangingChars="294" w:hanging="588"/>
              <w:jc w:val="both"/>
              <w:rPr>
                <w:rFonts w:ascii="標楷體" w:eastAsia="標楷體" w:hAnsi="標楷體"/>
                <w:sz w:val="20"/>
                <w:szCs w:val="20"/>
              </w:rPr>
            </w:pPr>
          </w:p>
        </w:tc>
      </w:tr>
      <w:tr w:rsidR="00801B24" w:rsidTr="00040FEB">
        <w:trPr>
          <w:trHeight w:val="814"/>
          <w:jc w:val="center"/>
        </w:trPr>
        <w:tc>
          <w:tcPr>
            <w:tcW w:w="6946" w:type="dxa"/>
            <w:shd w:val="clear" w:color="auto" w:fill="auto"/>
            <w:vAlign w:val="center"/>
          </w:tcPr>
          <w:p w:rsidR="00801B24" w:rsidRPr="00A83CA1" w:rsidRDefault="00801B24" w:rsidP="00D25CB3">
            <w:pPr>
              <w:widowControl/>
              <w:overflowPunct w:val="0"/>
              <w:spacing w:afterLines="20" w:after="72" w:line="280" w:lineRule="exact"/>
              <w:ind w:leftChars="-24" w:left="388" w:hangingChars="230" w:hanging="446"/>
              <w:jc w:val="both"/>
              <w:rPr>
                <w:rFonts w:ascii="標楷體" w:eastAsia="標楷體" w:hAnsi="標楷體"/>
                <w:spacing w:val="-4"/>
                <w:sz w:val="20"/>
                <w:szCs w:val="20"/>
              </w:rPr>
            </w:pPr>
            <w:r w:rsidRPr="00D25CB3">
              <w:rPr>
                <w:rFonts w:ascii="標楷體" w:eastAsia="標楷體" w:hAnsi="標楷體" w:hint="eastAsia"/>
                <w:spacing w:val="-3"/>
                <w:sz w:val="20"/>
                <w:szCs w:val="20"/>
              </w:rPr>
              <w:t>（</w:t>
            </w:r>
            <w:r w:rsidRPr="00D25CB3">
              <w:rPr>
                <w:rFonts w:ascii="標楷體" w:eastAsia="標楷體" w:hAnsi="標楷體"/>
                <w:spacing w:val="-3"/>
                <w:sz w:val="20"/>
                <w:szCs w:val="20"/>
              </w:rPr>
              <w:t>3</w:t>
            </w:r>
            <w:r w:rsidRPr="00D25CB3">
              <w:rPr>
                <w:rFonts w:ascii="標楷體" w:eastAsia="標楷體" w:hAnsi="標楷體" w:hint="eastAsia"/>
                <w:spacing w:val="-3"/>
                <w:sz w:val="20"/>
                <w:szCs w:val="20"/>
              </w:rPr>
              <w:t>）</w:t>
            </w:r>
            <w:r w:rsidR="003D2472" w:rsidRPr="00D25CB3">
              <w:rPr>
                <w:rFonts w:ascii="標楷體" w:eastAsia="標楷體" w:hAnsi="標楷體" w:hint="eastAsia"/>
                <w:spacing w:val="-3"/>
                <w:sz w:val="20"/>
                <w:szCs w:val="20"/>
              </w:rPr>
              <w:t>農林機構為提升基金收入，致力多元發展，惟部分機構經營管理方式及自產農產品管理機制未臻周妥，允宜研謀改善。</w:t>
            </w:r>
          </w:p>
        </w:tc>
        <w:tc>
          <w:tcPr>
            <w:tcW w:w="3294" w:type="dxa"/>
            <w:vMerge/>
            <w:tcBorders>
              <w:tl2br w:val="single" w:sz="4" w:space="0" w:color="auto"/>
            </w:tcBorders>
            <w:shd w:val="clear" w:color="auto" w:fill="auto"/>
            <w:vAlign w:val="center"/>
          </w:tcPr>
          <w:p w:rsidR="00801B24" w:rsidRDefault="00801B24" w:rsidP="00801B24">
            <w:pPr>
              <w:widowControl/>
              <w:overflowPunct w:val="0"/>
              <w:spacing w:beforeLines="5" w:before="18" w:afterLines="5" w:after="18" w:line="310" w:lineRule="exact"/>
              <w:ind w:leftChars="-24" w:left="530" w:rightChars="-8" w:right="-19" w:hangingChars="294" w:hanging="588"/>
              <w:jc w:val="both"/>
              <w:rPr>
                <w:rFonts w:ascii="標楷體" w:eastAsia="標楷體" w:hAnsi="標楷體"/>
                <w:sz w:val="20"/>
                <w:szCs w:val="20"/>
              </w:rPr>
            </w:pPr>
          </w:p>
        </w:tc>
      </w:tr>
    </w:tbl>
    <w:p w:rsidR="00462B9D" w:rsidRDefault="009F0445" w:rsidP="004A3D24">
      <w:pPr>
        <w:pStyle w:val="123"/>
        <w:spacing w:line="550" w:lineRule="exact"/>
        <w:ind w:firstLine="1261"/>
        <w:rPr>
          <w:sz w:val="28"/>
          <w:szCs w:val="28"/>
        </w:rPr>
      </w:pPr>
      <w:r>
        <w:rPr>
          <w:rFonts w:hint="eastAsia"/>
          <w:sz w:val="28"/>
          <w:szCs w:val="28"/>
        </w:rPr>
        <w:t>7</w:t>
      </w:r>
      <w:r w:rsidR="00801B24">
        <w:rPr>
          <w:rFonts w:hint="eastAsia"/>
          <w:sz w:val="28"/>
          <w:szCs w:val="28"/>
        </w:rPr>
        <w:t>.　投資民營事業概況</w:t>
      </w:r>
    </w:p>
    <w:p w:rsidR="00462B9D" w:rsidRDefault="00801B24" w:rsidP="003B56E4">
      <w:pPr>
        <w:overflowPunct w:val="0"/>
        <w:spacing w:line="520" w:lineRule="exact"/>
        <w:ind w:firstLineChars="200" w:firstLine="480"/>
        <w:jc w:val="both"/>
        <w:rPr>
          <w:rFonts w:ascii="標楷體" w:eastAsia="標楷體" w:hAnsi="標楷體"/>
        </w:rPr>
      </w:pPr>
      <w:r>
        <w:rPr>
          <w:rFonts w:ascii="標楷體" w:eastAsia="標楷體" w:hAnsi="標楷體" w:hint="eastAsia"/>
        </w:rPr>
        <w:t>111年度投資民營事業計有32家，</w:t>
      </w:r>
      <w:r w:rsidRPr="00801B24">
        <w:rPr>
          <w:rFonts w:ascii="標楷體" w:eastAsia="標楷體" w:hAnsi="標楷體" w:hint="eastAsia"/>
        </w:rPr>
        <w:t>營運結果，發生虧損者計有欣欣客運公司、歐欣環保公司、聯合大地工程顧問公司及達榮環保公司等4家，因受新型冠狀病毒肺炎（COVID－19）疫情影響，運量減少</w:t>
      </w:r>
      <w:r w:rsidR="0044224C" w:rsidRPr="00801B24">
        <w:rPr>
          <w:rFonts w:ascii="標楷體" w:eastAsia="標楷體" w:hAnsi="標楷體" w:hint="eastAsia"/>
        </w:rPr>
        <w:t>，或</w:t>
      </w:r>
      <w:r w:rsidR="0044224C">
        <w:rPr>
          <w:rFonts w:ascii="標楷體" w:eastAsia="標楷體" w:hAnsi="標楷體" w:hint="eastAsia"/>
        </w:rPr>
        <w:t>承辦工程案件減少</w:t>
      </w:r>
      <w:r w:rsidRPr="00801B24">
        <w:rPr>
          <w:rFonts w:ascii="標楷體" w:eastAsia="標楷體" w:hAnsi="標楷體" w:hint="eastAsia"/>
        </w:rPr>
        <w:t>，或尚未正式營運無營收等所致。另欣欣電子公司及國華欣業公司已結束營運清算中，榮電公司經法院裁定破產清理債務中，均無盈虧資訊。其餘欣桃天然氣公司等25家，則分別獲有盈餘。</w:t>
      </w:r>
      <w:r w:rsidRPr="000A77A9">
        <w:rPr>
          <w:rFonts w:ascii="標楷體" w:eastAsia="標楷體" w:hAnsi="標楷體"/>
        </w:rPr>
        <w:t>請參閱</w:t>
      </w:r>
      <w:r w:rsidRPr="000A77A9">
        <w:rPr>
          <w:rFonts w:ascii="標楷體" w:eastAsia="標楷體" w:hAnsi="標楷體" w:hint="eastAsia"/>
        </w:rPr>
        <w:t>審核報告</w:t>
      </w:r>
      <w:r w:rsidR="000A77A9" w:rsidRPr="000A77A9">
        <w:rPr>
          <w:rFonts w:ascii="標楷體" w:eastAsia="標楷體" w:hAnsi="標楷體" w:hint="eastAsia"/>
        </w:rPr>
        <w:t>營業部分</w:t>
      </w:r>
      <w:r w:rsidR="009C56E5" w:rsidRPr="000A77A9">
        <w:rPr>
          <w:rFonts w:ascii="標楷體" w:eastAsia="標楷體" w:hAnsi="標楷體"/>
        </w:rPr>
        <w:t>「</w:t>
      </w:r>
      <w:r w:rsidR="009F2681">
        <w:rPr>
          <w:rFonts w:ascii="標楷體" w:eastAsia="標楷體" w:hAnsi="標楷體" w:hint="eastAsia"/>
        </w:rPr>
        <w:t>戊</w:t>
      </w:r>
      <w:r w:rsidRPr="000A77A9">
        <w:rPr>
          <w:rFonts w:ascii="標楷體" w:eastAsia="標楷體" w:hAnsi="標楷體"/>
        </w:rPr>
        <w:t>、</w:t>
      </w:r>
      <w:r w:rsidR="000A77A9" w:rsidRPr="000A77A9">
        <w:rPr>
          <w:rFonts w:ascii="標楷體" w:eastAsia="標楷體" w:hAnsi="標楷體" w:hint="eastAsia"/>
        </w:rPr>
        <w:t>貳</w:t>
      </w:r>
      <w:r w:rsidRPr="000A77A9">
        <w:rPr>
          <w:rFonts w:ascii="標楷體" w:eastAsia="標楷體" w:hAnsi="標楷體" w:hint="eastAsia"/>
        </w:rPr>
        <w:t>、</w:t>
      </w:r>
      <w:r w:rsidR="000A77A9" w:rsidRPr="000A77A9">
        <w:rPr>
          <w:rFonts w:ascii="標楷體" w:eastAsia="標楷體" w:hAnsi="標楷體" w:hint="eastAsia"/>
        </w:rPr>
        <w:t>中央政府投資民營事業效益之查核」內「中央政府投資民營事業明細</w:t>
      </w:r>
      <w:r w:rsidR="009C56E5">
        <w:rPr>
          <w:rFonts w:ascii="標楷體" w:eastAsia="標楷體" w:hAnsi="標楷體" w:hint="eastAsia"/>
        </w:rPr>
        <w:t>表</w:t>
      </w:r>
      <w:r w:rsidRPr="000A77A9">
        <w:rPr>
          <w:rFonts w:ascii="標楷體" w:eastAsia="標楷體" w:hAnsi="標楷體" w:hint="eastAsia"/>
        </w:rPr>
        <w:t>」。</w:t>
      </w:r>
    </w:p>
    <w:p w:rsidR="0038371F" w:rsidRPr="00D72A95" w:rsidRDefault="00801B24" w:rsidP="003B56E4">
      <w:pPr>
        <w:overflowPunct w:val="0"/>
        <w:spacing w:line="520" w:lineRule="exact"/>
        <w:ind w:firstLineChars="200" w:firstLine="480"/>
        <w:jc w:val="both"/>
        <w:rPr>
          <w:rFonts w:ascii="標楷體" w:eastAsia="標楷體" w:hAnsi="標楷體"/>
        </w:rPr>
      </w:pPr>
      <w:r>
        <w:rPr>
          <w:rFonts w:ascii="標楷體" w:eastAsia="標楷體" w:hAnsi="標楷體" w:hint="eastAsia"/>
        </w:rPr>
        <w:t>茲將該基金收支餘絀與餘絀撥補之審定，餘絀審定後現金流量及資產負債狀況，暨所屬分預算收支餘絀概況，分別列表如次：</w:t>
      </w:r>
    </w:p>
    <w:tbl>
      <w:tblPr>
        <w:tblW w:w="9988" w:type="dxa"/>
        <w:tblLayout w:type="fixed"/>
        <w:tblCellMar>
          <w:left w:w="28" w:type="dxa"/>
          <w:right w:w="28" w:type="dxa"/>
        </w:tblCellMar>
        <w:tblLook w:val="04A0" w:firstRow="1" w:lastRow="0" w:firstColumn="1" w:lastColumn="0" w:noHBand="0" w:noVBand="1"/>
      </w:tblPr>
      <w:tblGrid>
        <w:gridCol w:w="2428"/>
        <w:gridCol w:w="1400"/>
        <w:gridCol w:w="1417"/>
        <w:gridCol w:w="1263"/>
        <w:gridCol w:w="1440"/>
        <w:gridCol w:w="1389"/>
        <w:gridCol w:w="651"/>
      </w:tblGrid>
      <w:tr w:rsidR="00462B9D">
        <w:trPr>
          <w:tblHeader/>
        </w:trPr>
        <w:tc>
          <w:tcPr>
            <w:tcW w:w="9988" w:type="dxa"/>
            <w:gridSpan w:val="7"/>
            <w:tcBorders>
              <w:bottom w:val="single" w:sz="8" w:space="0" w:color="auto"/>
            </w:tcBorders>
          </w:tcPr>
          <w:p w:rsidR="00462B9D" w:rsidRDefault="00801B24">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國軍退除役官兵安置基金</w:t>
            </w:r>
            <w:r>
              <w:rPr>
                <w:rFonts w:ascii="標楷體" w:eastAsia="標楷體" w:hAnsi="標楷體"/>
                <w:b/>
                <w:sz w:val="32"/>
                <w:u w:val="single"/>
              </w:rPr>
              <w:t>收支</w:t>
            </w:r>
            <w:r>
              <w:rPr>
                <w:rFonts w:ascii="標楷體" w:eastAsia="標楷體" w:hAnsi="標楷體" w:hint="eastAsia"/>
                <w:b/>
                <w:sz w:val="32"/>
                <w:u w:val="single"/>
              </w:rPr>
              <w:t xml:space="preserve">餘絀審定表　</w:t>
            </w:r>
          </w:p>
          <w:p w:rsidR="00462B9D" w:rsidRDefault="00801B24" w:rsidP="00914DF5">
            <w:pPr>
              <w:tabs>
                <w:tab w:val="left" w:pos="4156"/>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中華民國111年度</w:t>
            </w:r>
            <w:r>
              <w:rPr>
                <w:rFonts w:ascii="標楷體" w:eastAsia="標楷體" w:hAnsi="標楷體" w:hint="eastAsia"/>
              </w:rPr>
              <w:tab/>
            </w:r>
            <w:r>
              <w:rPr>
                <w:rFonts w:ascii="標楷體" w:eastAsia="標楷體" w:hAnsi="標楷體" w:hint="eastAsia"/>
                <w:spacing w:val="-20"/>
                <w:kern w:val="0"/>
              </w:rPr>
              <w:t>單位：新臺幣元</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科目</w:t>
            </w:r>
          </w:p>
        </w:tc>
        <w:tc>
          <w:tcPr>
            <w:tcW w:w="1400" w:type="dxa"/>
            <w:vMerge w:val="restart"/>
            <w:tcBorders>
              <w:top w:val="single" w:sz="8" w:space="0" w:color="auto"/>
            </w:tcBorders>
            <w:vAlign w:val="center"/>
          </w:tcPr>
          <w:p w:rsidR="00462B9D" w:rsidRDefault="00801B24" w:rsidP="005B7987">
            <w:pPr>
              <w:ind w:rightChars="20" w:right="48"/>
              <w:jc w:val="distribute"/>
              <w:rPr>
                <w:rFonts w:ascii="標楷體" w:eastAsia="標楷體" w:hAnsi="標楷體"/>
                <w:spacing w:val="-20"/>
              </w:rPr>
            </w:pPr>
            <w:r>
              <w:rPr>
                <w:rFonts w:ascii="標楷體" w:eastAsia="標楷體" w:hAnsi="標楷體" w:hint="eastAsia"/>
                <w:spacing w:val="-20"/>
              </w:rPr>
              <w:t>預算數</w:t>
            </w:r>
          </w:p>
        </w:tc>
        <w:tc>
          <w:tcPr>
            <w:tcW w:w="1417" w:type="dxa"/>
            <w:vMerge w:val="restart"/>
            <w:tcBorders>
              <w:top w:val="single" w:sz="8" w:space="0" w:color="auto"/>
            </w:tcBorders>
            <w:vAlign w:val="center"/>
          </w:tcPr>
          <w:p w:rsidR="00462B9D" w:rsidRDefault="00801B24" w:rsidP="008A3B38">
            <w:pPr>
              <w:jc w:val="distribute"/>
              <w:rPr>
                <w:rFonts w:ascii="標楷體" w:eastAsia="標楷體" w:hAnsi="標楷體"/>
              </w:rPr>
            </w:pPr>
            <w:r>
              <w:rPr>
                <w:rFonts w:ascii="標楷體" w:eastAsia="標楷體" w:hAnsi="標楷體" w:hint="eastAsia"/>
              </w:rPr>
              <w:t>決算數</w:t>
            </w:r>
          </w:p>
        </w:tc>
        <w:tc>
          <w:tcPr>
            <w:tcW w:w="1263" w:type="dxa"/>
            <w:vMerge w:val="restart"/>
            <w:tcBorders>
              <w:top w:val="single" w:sz="8" w:space="0" w:color="auto"/>
            </w:tcBorders>
            <w:vAlign w:val="center"/>
          </w:tcPr>
          <w:p w:rsidR="00462B9D" w:rsidRDefault="00801B24">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rsidR="00462B9D" w:rsidRDefault="00801B24" w:rsidP="008A3B38">
            <w:pPr>
              <w:jc w:val="distribute"/>
              <w:rPr>
                <w:rFonts w:ascii="標楷體" w:eastAsia="標楷體" w:hAnsi="標楷體"/>
                <w:spacing w:val="-10"/>
              </w:rPr>
            </w:pPr>
            <w:r>
              <w:rPr>
                <w:rFonts w:ascii="標楷體" w:eastAsia="標楷體" w:hAnsi="標楷體" w:hint="eastAsia"/>
                <w:spacing w:val="-10"/>
              </w:rPr>
              <w:t>決算審定數</w:t>
            </w:r>
          </w:p>
        </w:tc>
        <w:tc>
          <w:tcPr>
            <w:tcW w:w="2040" w:type="dxa"/>
            <w:gridSpan w:val="2"/>
            <w:tcBorders>
              <w:top w:val="single" w:sz="8" w:space="0" w:color="auto"/>
              <w:bottom w:val="nil"/>
              <w:right w:val="nil"/>
            </w:tcBorders>
            <w:vAlign w:val="center"/>
          </w:tcPr>
          <w:p w:rsidR="00462B9D" w:rsidRPr="008A3B38" w:rsidRDefault="00801B24">
            <w:pPr>
              <w:spacing w:line="240" w:lineRule="exact"/>
              <w:jc w:val="distribute"/>
              <w:rPr>
                <w:rFonts w:ascii="標楷體" w:eastAsia="標楷體" w:hAnsi="標楷體"/>
              </w:rPr>
            </w:pPr>
            <w:r w:rsidRPr="008A3B38">
              <w:rPr>
                <w:rFonts w:ascii="標楷體" w:eastAsia="標楷體" w:hAnsi="標楷體" w:hint="eastAsia"/>
              </w:rPr>
              <w:t>審定數與預算數</w:t>
            </w:r>
          </w:p>
          <w:p w:rsidR="00462B9D" w:rsidRDefault="00801B24">
            <w:pPr>
              <w:spacing w:line="240" w:lineRule="exact"/>
              <w:jc w:val="distribute"/>
              <w:rPr>
                <w:rFonts w:ascii="標楷體" w:eastAsia="標楷體" w:hAnsi="標楷體"/>
              </w:rPr>
            </w:pPr>
            <w:r>
              <w:rPr>
                <w:rFonts w:ascii="標楷體" w:eastAsia="標楷體" w:hAnsi="標楷體" w:hint="eastAsia"/>
              </w:rPr>
              <w:t>比較增減</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rsidR="00462B9D" w:rsidRDefault="00462B9D">
            <w:pPr>
              <w:ind w:left="113" w:right="113"/>
              <w:jc w:val="distribute"/>
              <w:rPr>
                <w:rFonts w:ascii="標楷體" w:eastAsia="標楷體" w:hAnsi="標楷體"/>
              </w:rPr>
            </w:pPr>
          </w:p>
        </w:tc>
        <w:tc>
          <w:tcPr>
            <w:tcW w:w="1400" w:type="dxa"/>
            <w:vMerge/>
            <w:tcBorders>
              <w:bottom w:val="single" w:sz="8" w:space="0" w:color="auto"/>
            </w:tcBorders>
            <w:vAlign w:val="center"/>
          </w:tcPr>
          <w:p w:rsidR="00462B9D" w:rsidRDefault="00462B9D">
            <w:pPr>
              <w:ind w:left="113" w:right="113"/>
              <w:jc w:val="distribute"/>
              <w:rPr>
                <w:rFonts w:ascii="標楷體" w:eastAsia="標楷體" w:hAnsi="標楷體"/>
              </w:rPr>
            </w:pPr>
          </w:p>
        </w:tc>
        <w:tc>
          <w:tcPr>
            <w:tcW w:w="1417" w:type="dxa"/>
            <w:vMerge/>
            <w:tcBorders>
              <w:bottom w:val="single" w:sz="8" w:space="0" w:color="auto"/>
            </w:tcBorders>
            <w:vAlign w:val="center"/>
          </w:tcPr>
          <w:p w:rsidR="00462B9D" w:rsidRDefault="00462B9D">
            <w:pPr>
              <w:ind w:left="113" w:right="113"/>
              <w:jc w:val="distribute"/>
              <w:rPr>
                <w:rFonts w:ascii="標楷體" w:eastAsia="標楷體" w:hAnsi="標楷體"/>
              </w:rPr>
            </w:pPr>
          </w:p>
        </w:tc>
        <w:tc>
          <w:tcPr>
            <w:tcW w:w="1263" w:type="dxa"/>
            <w:vMerge/>
            <w:tcBorders>
              <w:bottom w:val="single" w:sz="8" w:space="0" w:color="auto"/>
            </w:tcBorders>
            <w:vAlign w:val="center"/>
          </w:tcPr>
          <w:p w:rsidR="00462B9D" w:rsidRDefault="00462B9D">
            <w:pPr>
              <w:ind w:left="113" w:right="113"/>
              <w:jc w:val="distribute"/>
              <w:rPr>
                <w:rFonts w:ascii="標楷體" w:eastAsia="標楷體" w:hAnsi="標楷體"/>
              </w:rPr>
            </w:pPr>
          </w:p>
        </w:tc>
        <w:tc>
          <w:tcPr>
            <w:tcW w:w="1440" w:type="dxa"/>
            <w:vMerge/>
            <w:tcBorders>
              <w:bottom w:val="single" w:sz="8" w:space="0" w:color="auto"/>
            </w:tcBorders>
            <w:vAlign w:val="center"/>
          </w:tcPr>
          <w:p w:rsidR="00462B9D" w:rsidRDefault="00462B9D">
            <w:pPr>
              <w:ind w:left="113" w:right="113"/>
              <w:jc w:val="distribute"/>
              <w:rPr>
                <w:rFonts w:ascii="標楷體" w:eastAsia="標楷體" w:hAnsi="標楷體"/>
              </w:rPr>
            </w:pPr>
          </w:p>
        </w:tc>
        <w:tc>
          <w:tcPr>
            <w:tcW w:w="1389" w:type="dxa"/>
            <w:tcBorders>
              <w:bottom w:val="single" w:sz="8" w:space="0" w:color="auto"/>
            </w:tcBorders>
            <w:vAlign w:val="center"/>
          </w:tcPr>
          <w:p w:rsidR="00462B9D" w:rsidRDefault="00801B24" w:rsidP="008A3B38">
            <w:pPr>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462B9D" w:rsidRDefault="00801B24" w:rsidP="008A3B38">
            <w:pPr>
              <w:jc w:val="distribute"/>
              <w:rPr>
                <w:rFonts w:ascii="標楷體" w:eastAsia="標楷體" w:hAnsi="標楷體"/>
              </w:rPr>
            </w:pPr>
            <w:r>
              <w:rPr>
                <w:rFonts w:ascii="標楷體" w:eastAsia="標楷體" w:hAnsi="標楷體" w:hint="eastAsia"/>
              </w:rPr>
              <w:t>％</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業務收入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2,544,762,000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2,732,140,576</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2,732,140,576</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187,378,576</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7.36</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勞務收入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596,245,000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572,332,744</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572,332,744</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- 23,912,256</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- 4.01</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銷貨收入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176,672,000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199,141,533</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199,141,533</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22,469,533</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12.72</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租金及權利金收入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131,496,000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125,208,945</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125,208,945</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- 6,287,055</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- 4.78</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投融資業務收入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1,353,231,000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1,544,239,357</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1,544,239,357</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191,008,357</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14.11</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其他業務收入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287,118,000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291,217,997</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291,217,997</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4,099,997</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1.43</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業務成本與費用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1,818,421,000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1,909,479,067</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1,909,479,067</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91,058,067</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5.01</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勞務成本</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445,288,000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468,441,962</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468,441,962</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23,153,962</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5.20</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銷貨成本</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128,556,000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130,776,328</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130,776,328</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2,220,328</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1.73</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出租資產成本</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2,155,000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1,223,123</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1,223,123</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- 931,877</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- 43.24</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投融資業務成本</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46,935,532</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46,935,532</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46,935,532</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其他業務成本</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47,105,000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41,578,706</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41,578,706</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- 5,526,294</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- 11.73</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行銷及業務費用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26,150,000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22,704,205</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22,704,205</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- 3,445,795</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- 13.18</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管理及總務費用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190,723,000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205,284,235</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205,284,235</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14,561,235</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7.63</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研究發展及訓練費用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1,934,000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1,058,344</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1,058,344</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- 875,656</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- 45.28</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其他業務費用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976,510,000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991,476,632</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991,476,632</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14,966,632</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1.53</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業務賸餘（短絀）</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726,341,000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822,661,509</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822,661,509</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96,320,509</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13.26</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業務外收入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201,647,000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343,806,839</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343,806,839</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142,159,839</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70.50</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財務收入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14,877,000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22,144,254</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22,144,254</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7,267,254</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48.85</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其他業務外收入</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186,770,000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321,662,585</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321,662,585</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134,892,585</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72.22</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業務外費用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133,157,000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201,447,780</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201,447,780</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68,290,780</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51.29</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財務費用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26,597,000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21,505,878</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21,505,878</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- 5,091,122</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- 19.14</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hint="eastAsia"/>
                <w:kern w:val="0"/>
                <w:sz w:val="22"/>
              </w:rPr>
              <w:t>其他業務外費用</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106,560,000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179,941,902</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179,941,902</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sz w:val="18"/>
                <w:szCs w:val="18"/>
              </w:rPr>
              <w:t>73,381,902</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kern w:val="0"/>
                <w:sz w:val="18"/>
                <w:szCs w:val="18"/>
              </w:rPr>
              <w:t>68.86</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業務外賸餘（短絀）</w:t>
            </w:r>
          </w:p>
        </w:tc>
        <w:tc>
          <w:tcPr>
            <w:tcW w:w="140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68,490,000</w:t>
            </w:r>
          </w:p>
        </w:tc>
        <w:tc>
          <w:tcPr>
            <w:tcW w:w="1417"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142,359,059</w:t>
            </w:r>
          </w:p>
        </w:tc>
        <w:tc>
          <w:tcPr>
            <w:tcW w:w="1263"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142,359,059</w:t>
            </w:r>
          </w:p>
        </w:tc>
        <w:tc>
          <w:tcPr>
            <w:tcW w:w="1389"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73,869,059</w:t>
            </w:r>
          </w:p>
        </w:tc>
        <w:tc>
          <w:tcPr>
            <w:tcW w:w="651" w:type="dxa"/>
            <w:tcBorders>
              <w:top w:val="nil"/>
              <w:bottom w:val="nil"/>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107.85</w:t>
            </w:r>
          </w:p>
        </w:tc>
      </w:tr>
      <w:tr w:rsidR="00462B9D" w:rsidTr="00142B3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6"/>
        </w:trPr>
        <w:tc>
          <w:tcPr>
            <w:tcW w:w="2428" w:type="dxa"/>
            <w:tcBorders>
              <w:top w:val="nil"/>
              <w:left w:val="nil"/>
              <w:bottom w:val="single" w:sz="8" w:space="0" w:color="auto"/>
            </w:tcBorders>
            <w:vAlign w:val="center"/>
          </w:tcPr>
          <w:p w:rsidR="00462B9D" w:rsidRDefault="00801B24">
            <w:pPr>
              <w:jc w:val="distribute"/>
              <w:rPr>
                <w:rFonts w:ascii="標楷體" w:eastAsia="標楷體" w:hAnsi="標楷體"/>
                <w:kern w:val="0"/>
                <w:sz w:val="22"/>
              </w:rPr>
            </w:pPr>
            <w:r>
              <w:rPr>
                <w:rFonts w:ascii="標楷體" w:eastAsia="標楷體" w:hAnsi="標楷體" w:hint="eastAsia"/>
                <w:b/>
                <w:kern w:val="0"/>
                <w:sz w:val="22"/>
              </w:rPr>
              <w:t>本期賸餘（短絀）</w:t>
            </w:r>
          </w:p>
        </w:tc>
        <w:tc>
          <w:tcPr>
            <w:tcW w:w="140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794,831,000</w:t>
            </w:r>
          </w:p>
        </w:tc>
        <w:tc>
          <w:tcPr>
            <w:tcW w:w="1417"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965,020,568</w:t>
            </w:r>
          </w:p>
        </w:tc>
        <w:tc>
          <w:tcPr>
            <w:tcW w:w="1263"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w:t>
            </w:r>
          </w:p>
        </w:tc>
        <w:tc>
          <w:tcPr>
            <w:tcW w:w="144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965,020,568</w:t>
            </w:r>
          </w:p>
        </w:tc>
        <w:tc>
          <w:tcPr>
            <w:tcW w:w="1389"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hint="eastAsia"/>
                <w:b/>
                <w:sz w:val="18"/>
                <w:szCs w:val="18"/>
              </w:rPr>
              <w:t>170,189,568</w:t>
            </w:r>
          </w:p>
        </w:tc>
        <w:tc>
          <w:tcPr>
            <w:tcW w:w="651" w:type="dxa"/>
            <w:tcBorders>
              <w:top w:val="nil"/>
              <w:bottom w:val="single" w:sz="8" w:space="0" w:color="auto"/>
              <w:right w:val="nil"/>
            </w:tcBorders>
            <w:vAlign w:val="center"/>
          </w:tcPr>
          <w:p w:rsidR="00462B9D" w:rsidRDefault="00801B24">
            <w:pPr>
              <w:jc w:val="right"/>
              <w:rPr>
                <w:rFonts w:ascii="新細明體" w:hAnsi="新細明體"/>
                <w:kern w:val="0"/>
                <w:sz w:val="18"/>
                <w:szCs w:val="18"/>
              </w:rPr>
            </w:pPr>
            <w:r>
              <w:rPr>
                <w:rFonts w:ascii="新細明體" w:hAnsi="新細明體" w:hint="eastAsia"/>
                <w:b/>
                <w:kern w:val="0"/>
                <w:sz w:val="18"/>
                <w:szCs w:val="18"/>
              </w:rPr>
              <w:t>21.41</w:t>
            </w:r>
          </w:p>
        </w:tc>
      </w:tr>
    </w:tbl>
    <w:p w:rsidR="00462B9D" w:rsidRDefault="00462B9D">
      <w:pPr>
        <w:pStyle w:val="aa"/>
        <w:widowControl/>
        <w:spacing w:after="0" w:line="60" w:lineRule="exact"/>
        <w:jc w:val="both"/>
        <w:rPr>
          <w:rFonts w:ascii="標楷體" w:eastAsia="標楷體" w:hAnsi="標楷體"/>
        </w:rPr>
      </w:pPr>
    </w:p>
    <w:tbl>
      <w:tblPr>
        <w:tblW w:w="9976" w:type="dxa"/>
        <w:tblLayout w:type="fixed"/>
        <w:tblCellMar>
          <w:left w:w="28" w:type="dxa"/>
          <w:right w:w="28" w:type="dxa"/>
        </w:tblCellMar>
        <w:tblLook w:val="04A0" w:firstRow="1" w:lastRow="0" w:firstColumn="1" w:lastColumn="0" w:noHBand="0" w:noVBand="1"/>
      </w:tblPr>
      <w:tblGrid>
        <w:gridCol w:w="2428"/>
        <w:gridCol w:w="1380"/>
        <w:gridCol w:w="1380"/>
        <w:gridCol w:w="1380"/>
        <w:gridCol w:w="1380"/>
        <w:gridCol w:w="1440"/>
        <w:gridCol w:w="567"/>
        <w:gridCol w:w="21"/>
      </w:tblGrid>
      <w:tr w:rsidR="00462B9D">
        <w:trPr>
          <w:tblHeader/>
        </w:trPr>
        <w:tc>
          <w:tcPr>
            <w:tcW w:w="9976" w:type="dxa"/>
            <w:gridSpan w:val="8"/>
          </w:tcPr>
          <w:p w:rsidR="00462B9D" w:rsidRDefault="00801B24">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Pr>
                <w:rFonts w:ascii="標楷體" w:eastAsia="標楷體" w:hAnsi="標楷體"/>
                <w:b/>
                <w:sz w:val="32"/>
                <w:u w:val="single"/>
              </w:rPr>
              <w:t>國軍退除役官兵安置基金</w:t>
            </w:r>
            <w:r>
              <w:rPr>
                <w:rFonts w:ascii="標楷體" w:eastAsia="標楷體" w:hAnsi="標楷體" w:hint="eastAsia"/>
                <w:b/>
                <w:sz w:val="32"/>
                <w:u w:val="single"/>
              </w:rPr>
              <w:t xml:space="preserve">餘絀撥補審定表　</w:t>
            </w:r>
          </w:p>
          <w:p w:rsidR="00462B9D" w:rsidRDefault="00801B24" w:rsidP="00B35B2C">
            <w:pPr>
              <w:tabs>
                <w:tab w:val="left" w:pos="4086"/>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Pr>
                <w:rFonts w:ascii="標楷體" w:eastAsia="標楷體" w:hAnsi="標楷體"/>
              </w:rPr>
              <w:t>111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80"/>
          <w:tblHeader/>
        </w:trPr>
        <w:tc>
          <w:tcPr>
            <w:tcW w:w="2428" w:type="dxa"/>
            <w:vMerge w:val="restart"/>
            <w:tcBorders>
              <w:top w:val="single" w:sz="8" w:space="0" w:color="auto"/>
              <w:left w:val="nil"/>
              <w:bottom w:val="nil"/>
            </w:tcBorders>
            <w:vAlign w:val="center"/>
          </w:tcPr>
          <w:p w:rsidR="00462B9D" w:rsidRDefault="00801B24">
            <w:pPr>
              <w:ind w:left="113" w:right="113"/>
              <w:jc w:val="distribute"/>
              <w:rPr>
                <w:rFonts w:eastAsia="標楷體"/>
              </w:rPr>
            </w:pPr>
            <w:r>
              <w:rPr>
                <w:rFonts w:eastAsia="標楷體" w:hint="eastAsia"/>
              </w:rPr>
              <w:t>項目</w:t>
            </w:r>
          </w:p>
        </w:tc>
        <w:tc>
          <w:tcPr>
            <w:tcW w:w="1380" w:type="dxa"/>
            <w:vMerge w:val="restart"/>
            <w:tcBorders>
              <w:top w:val="single" w:sz="8" w:space="0" w:color="auto"/>
            </w:tcBorders>
            <w:vAlign w:val="center"/>
          </w:tcPr>
          <w:p w:rsidR="00462B9D" w:rsidRDefault="00801B24" w:rsidP="008A3B38">
            <w:pPr>
              <w:jc w:val="distribute"/>
              <w:rPr>
                <w:rFonts w:eastAsia="標楷體"/>
              </w:rPr>
            </w:pPr>
            <w:r>
              <w:rPr>
                <w:rFonts w:eastAsia="標楷體" w:hint="eastAsia"/>
              </w:rPr>
              <w:t>預算數</w:t>
            </w:r>
          </w:p>
        </w:tc>
        <w:tc>
          <w:tcPr>
            <w:tcW w:w="1380" w:type="dxa"/>
            <w:vMerge w:val="restart"/>
            <w:tcBorders>
              <w:top w:val="single" w:sz="8" w:space="0" w:color="auto"/>
            </w:tcBorders>
            <w:vAlign w:val="center"/>
          </w:tcPr>
          <w:p w:rsidR="00462B9D" w:rsidRDefault="00801B24" w:rsidP="005B7987">
            <w:pPr>
              <w:ind w:rightChars="23" w:right="55"/>
              <w:jc w:val="distribute"/>
              <w:rPr>
                <w:rFonts w:eastAsia="標楷體"/>
                <w:spacing w:val="-20"/>
              </w:rPr>
            </w:pPr>
            <w:r>
              <w:rPr>
                <w:rFonts w:eastAsia="標楷體" w:hint="eastAsia"/>
                <w:spacing w:val="-20"/>
              </w:rPr>
              <w:t>決算數</w:t>
            </w:r>
          </w:p>
        </w:tc>
        <w:tc>
          <w:tcPr>
            <w:tcW w:w="1380" w:type="dxa"/>
            <w:vMerge w:val="restart"/>
            <w:tcBorders>
              <w:top w:val="single" w:sz="8" w:space="0" w:color="auto"/>
              <w:bottom w:val="nil"/>
            </w:tcBorders>
            <w:vAlign w:val="center"/>
          </w:tcPr>
          <w:p w:rsidR="00462B9D" w:rsidRDefault="00801B24">
            <w:pPr>
              <w:jc w:val="distribute"/>
              <w:rPr>
                <w:rFonts w:eastAsia="標楷體"/>
                <w:spacing w:val="-30"/>
              </w:rPr>
            </w:pPr>
            <w:r>
              <w:rPr>
                <w:rFonts w:ascii="標楷體" w:eastAsia="標楷體" w:hAnsi="標楷體" w:hint="eastAsia"/>
                <w:bCs/>
              </w:rPr>
              <w:t>修正數</w:t>
            </w:r>
          </w:p>
        </w:tc>
        <w:tc>
          <w:tcPr>
            <w:tcW w:w="1380" w:type="dxa"/>
            <w:vMerge w:val="restart"/>
            <w:tcBorders>
              <w:top w:val="single" w:sz="8" w:space="0" w:color="auto"/>
            </w:tcBorders>
            <w:vAlign w:val="center"/>
          </w:tcPr>
          <w:p w:rsidR="00462B9D" w:rsidRDefault="00801B24" w:rsidP="008A3B38">
            <w:pPr>
              <w:ind w:firstLineChars="11" w:firstLine="24"/>
              <w:jc w:val="distribute"/>
              <w:rPr>
                <w:rFonts w:eastAsia="標楷體"/>
                <w:spacing w:val="-10"/>
              </w:rPr>
            </w:pPr>
            <w:r>
              <w:rPr>
                <w:rFonts w:eastAsia="標楷體" w:hint="eastAsia"/>
                <w:spacing w:val="-10"/>
              </w:rPr>
              <w:t>決算審定數</w:t>
            </w:r>
          </w:p>
        </w:tc>
        <w:tc>
          <w:tcPr>
            <w:tcW w:w="2007" w:type="dxa"/>
            <w:gridSpan w:val="2"/>
            <w:tcBorders>
              <w:top w:val="single" w:sz="8" w:space="0" w:color="auto"/>
              <w:bottom w:val="nil"/>
              <w:right w:val="nil"/>
            </w:tcBorders>
            <w:vAlign w:val="center"/>
          </w:tcPr>
          <w:p w:rsidR="00462B9D" w:rsidRDefault="00801B24">
            <w:pPr>
              <w:spacing w:line="240" w:lineRule="exact"/>
              <w:jc w:val="distribute"/>
              <w:rPr>
                <w:rFonts w:ascii="標楷體" w:eastAsia="標楷體" w:hAnsi="標楷體"/>
              </w:rPr>
            </w:pPr>
            <w:r>
              <w:rPr>
                <w:rFonts w:ascii="標楷體" w:eastAsia="標楷體" w:hAnsi="標楷體" w:hint="eastAsia"/>
              </w:rPr>
              <w:t>審定數與預算數</w:t>
            </w:r>
          </w:p>
          <w:p w:rsidR="00462B9D" w:rsidRDefault="00801B24">
            <w:pPr>
              <w:spacing w:line="240" w:lineRule="exact"/>
              <w:jc w:val="distribute"/>
              <w:rPr>
                <w:rFonts w:ascii="標楷體" w:eastAsia="標楷體" w:hAnsi="標楷體"/>
              </w:rPr>
            </w:pPr>
            <w:r>
              <w:rPr>
                <w:rFonts w:ascii="標楷體" w:eastAsia="標楷體" w:hAnsi="標楷體" w:hint="eastAsia"/>
              </w:rPr>
              <w:t>比較增減</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471"/>
          <w:tblHeader/>
        </w:trPr>
        <w:tc>
          <w:tcPr>
            <w:tcW w:w="2428" w:type="dxa"/>
            <w:vMerge/>
            <w:tcBorders>
              <w:top w:val="nil"/>
              <w:left w:val="nil"/>
              <w:bottom w:val="single" w:sz="8" w:space="0" w:color="auto"/>
            </w:tcBorders>
            <w:vAlign w:val="center"/>
          </w:tcPr>
          <w:p w:rsidR="00462B9D" w:rsidRDefault="00462B9D">
            <w:pPr>
              <w:ind w:left="113" w:right="113"/>
              <w:jc w:val="distribute"/>
              <w:rPr>
                <w:rFonts w:eastAsia="標楷體"/>
              </w:rPr>
            </w:pPr>
          </w:p>
        </w:tc>
        <w:tc>
          <w:tcPr>
            <w:tcW w:w="1380" w:type="dxa"/>
            <w:vMerge/>
            <w:tcBorders>
              <w:bottom w:val="single" w:sz="8" w:space="0" w:color="auto"/>
            </w:tcBorders>
            <w:vAlign w:val="center"/>
          </w:tcPr>
          <w:p w:rsidR="00462B9D" w:rsidRDefault="00462B9D">
            <w:pPr>
              <w:ind w:left="113" w:right="113"/>
              <w:jc w:val="distribute"/>
              <w:rPr>
                <w:rFonts w:eastAsia="標楷體"/>
              </w:rPr>
            </w:pPr>
          </w:p>
        </w:tc>
        <w:tc>
          <w:tcPr>
            <w:tcW w:w="1380" w:type="dxa"/>
            <w:vMerge/>
            <w:tcBorders>
              <w:bottom w:val="single" w:sz="8" w:space="0" w:color="auto"/>
            </w:tcBorders>
            <w:vAlign w:val="center"/>
          </w:tcPr>
          <w:p w:rsidR="00462B9D" w:rsidRDefault="00462B9D">
            <w:pPr>
              <w:ind w:left="113" w:right="113"/>
              <w:jc w:val="distribute"/>
              <w:rPr>
                <w:rFonts w:eastAsia="標楷體"/>
              </w:rPr>
            </w:pPr>
          </w:p>
        </w:tc>
        <w:tc>
          <w:tcPr>
            <w:tcW w:w="1380" w:type="dxa"/>
            <w:vMerge/>
            <w:tcBorders>
              <w:top w:val="nil"/>
              <w:bottom w:val="single" w:sz="8" w:space="0" w:color="auto"/>
            </w:tcBorders>
            <w:vAlign w:val="center"/>
          </w:tcPr>
          <w:p w:rsidR="00462B9D" w:rsidRDefault="00462B9D">
            <w:pPr>
              <w:ind w:left="113" w:right="113"/>
              <w:jc w:val="distribute"/>
              <w:rPr>
                <w:rFonts w:eastAsia="標楷體"/>
              </w:rPr>
            </w:pPr>
          </w:p>
        </w:tc>
        <w:tc>
          <w:tcPr>
            <w:tcW w:w="1380" w:type="dxa"/>
            <w:vMerge/>
            <w:tcBorders>
              <w:bottom w:val="single" w:sz="8" w:space="0" w:color="auto"/>
            </w:tcBorders>
            <w:vAlign w:val="center"/>
          </w:tcPr>
          <w:p w:rsidR="00462B9D" w:rsidRDefault="00462B9D">
            <w:pPr>
              <w:ind w:left="113" w:right="113"/>
              <w:jc w:val="distribute"/>
              <w:rPr>
                <w:rFonts w:eastAsia="標楷體"/>
              </w:rPr>
            </w:pPr>
          </w:p>
        </w:tc>
        <w:tc>
          <w:tcPr>
            <w:tcW w:w="1440" w:type="dxa"/>
            <w:tcBorders>
              <w:bottom w:val="single" w:sz="8" w:space="0" w:color="auto"/>
            </w:tcBorders>
            <w:vAlign w:val="center"/>
          </w:tcPr>
          <w:p w:rsidR="00462B9D" w:rsidRDefault="00801B24" w:rsidP="008A3B38">
            <w:pPr>
              <w:jc w:val="distribute"/>
              <w:rPr>
                <w:rFonts w:ascii="標楷體" w:eastAsia="標楷體" w:hAnsi="標楷體"/>
              </w:rPr>
            </w:pPr>
            <w:r>
              <w:rPr>
                <w:rFonts w:ascii="標楷體" w:eastAsia="標楷體" w:hAnsi="標楷體" w:hint="eastAsia"/>
              </w:rPr>
              <w:t>金額</w:t>
            </w:r>
          </w:p>
        </w:tc>
        <w:tc>
          <w:tcPr>
            <w:tcW w:w="567" w:type="dxa"/>
            <w:tcBorders>
              <w:bottom w:val="single" w:sz="8" w:space="0" w:color="auto"/>
              <w:right w:val="nil"/>
            </w:tcBorders>
            <w:vAlign w:val="center"/>
          </w:tcPr>
          <w:p w:rsidR="00462B9D" w:rsidRDefault="00801B24" w:rsidP="008A3B38">
            <w:pPr>
              <w:ind w:left="113"/>
              <w:jc w:val="distribute"/>
              <w:rPr>
                <w:rFonts w:ascii="標楷體" w:eastAsia="標楷體" w:hAnsi="標楷體"/>
              </w:rPr>
            </w:pPr>
            <w:r w:rsidRPr="008A3B38">
              <w:rPr>
                <w:rFonts w:ascii="標楷體" w:eastAsia="標楷體" w:hAnsi="標楷體" w:hint="eastAsia"/>
                <w:spacing w:val="60"/>
              </w:rPr>
              <w:t>％</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b/>
                <w:kern w:val="0"/>
                <w:sz w:val="22"/>
              </w:rPr>
              <w:t>賸餘之部</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7,707,120,000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8,007,548,332</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8,007,548,332</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300,428,332</w:t>
            </w:r>
          </w:p>
        </w:tc>
        <w:tc>
          <w:tcPr>
            <w:tcW w:w="567" w:type="dxa"/>
            <w:tcBorders>
              <w:top w:val="nil"/>
              <w:bottom w:val="nil"/>
              <w:right w:val="nil"/>
            </w:tcBorders>
            <w:vAlign w:val="center"/>
          </w:tcPr>
          <w:p w:rsidR="00462B9D" w:rsidRDefault="00801B24">
            <w:pPr>
              <w:jc w:val="right"/>
              <w:rPr>
                <w:rFonts w:ascii="新細明體" w:hAnsi="新細明體"/>
                <w:sz w:val="18"/>
                <w:szCs w:val="18"/>
              </w:rPr>
            </w:pPr>
            <w:r>
              <w:rPr>
                <w:rFonts w:ascii="新細明體" w:hAnsi="新細明體"/>
                <w:b/>
                <w:sz w:val="18"/>
                <w:szCs w:val="18"/>
              </w:rPr>
              <w:t>3.90</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kern w:val="0"/>
                <w:sz w:val="22"/>
              </w:rPr>
              <w:t>本期賸餘</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794,831,000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965,020,568</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965,020,568</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170,189,568</w:t>
            </w:r>
          </w:p>
        </w:tc>
        <w:tc>
          <w:tcPr>
            <w:tcW w:w="567" w:type="dxa"/>
            <w:tcBorders>
              <w:top w:val="nil"/>
              <w:bottom w:val="nil"/>
              <w:right w:val="nil"/>
            </w:tcBorders>
            <w:vAlign w:val="center"/>
          </w:tcPr>
          <w:p w:rsidR="00462B9D" w:rsidRDefault="00801B24">
            <w:pPr>
              <w:jc w:val="right"/>
              <w:rPr>
                <w:rFonts w:ascii="新細明體" w:hAnsi="新細明體"/>
                <w:sz w:val="18"/>
                <w:szCs w:val="18"/>
              </w:rPr>
            </w:pPr>
            <w:r>
              <w:rPr>
                <w:rFonts w:ascii="新細明體" w:hAnsi="新細明體"/>
                <w:sz w:val="18"/>
                <w:szCs w:val="18"/>
              </w:rPr>
              <w:t>21.41</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kern w:val="0"/>
                <w:sz w:val="22"/>
              </w:rPr>
              <w:t>前期未分配賸餘</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6,912,289,000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7,042,527,764</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7,042,527,764</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130,238,764</w:t>
            </w:r>
          </w:p>
        </w:tc>
        <w:tc>
          <w:tcPr>
            <w:tcW w:w="567" w:type="dxa"/>
            <w:tcBorders>
              <w:top w:val="nil"/>
              <w:bottom w:val="nil"/>
              <w:right w:val="nil"/>
            </w:tcBorders>
            <w:vAlign w:val="center"/>
          </w:tcPr>
          <w:p w:rsidR="00462B9D" w:rsidRDefault="00801B24">
            <w:pPr>
              <w:jc w:val="right"/>
              <w:rPr>
                <w:rFonts w:ascii="新細明體" w:hAnsi="新細明體"/>
                <w:sz w:val="18"/>
                <w:szCs w:val="18"/>
              </w:rPr>
            </w:pPr>
            <w:r>
              <w:rPr>
                <w:rFonts w:ascii="新細明體" w:hAnsi="新細明體"/>
                <w:sz w:val="18"/>
                <w:szCs w:val="18"/>
              </w:rPr>
              <w:t>1.88</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462B9D" w:rsidRDefault="00801B24">
            <w:pPr>
              <w:jc w:val="distribute"/>
              <w:rPr>
                <w:rFonts w:ascii="標楷體" w:eastAsia="標楷體" w:hAnsi="標楷體"/>
                <w:kern w:val="0"/>
                <w:sz w:val="22"/>
              </w:rPr>
            </w:pPr>
            <w:r>
              <w:rPr>
                <w:rFonts w:ascii="標楷體" w:eastAsia="標楷體" w:hAnsi="標楷體"/>
                <w:b/>
                <w:kern w:val="0"/>
                <w:sz w:val="22"/>
              </w:rPr>
              <w:t>分配之部</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2,800,000,000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2,800,000,000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2,800,000,000</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b/>
                <w:sz w:val="18"/>
                <w:szCs w:val="18"/>
              </w:rPr>
              <w:t>－</w:t>
            </w:r>
          </w:p>
        </w:tc>
        <w:tc>
          <w:tcPr>
            <w:tcW w:w="567" w:type="dxa"/>
            <w:tcBorders>
              <w:top w:val="nil"/>
              <w:bottom w:val="nil"/>
              <w:right w:val="nil"/>
            </w:tcBorders>
            <w:vAlign w:val="center"/>
          </w:tcPr>
          <w:p w:rsidR="00462B9D" w:rsidRDefault="00801B24">
            <w:pPr>
              <w:jc w:val="right"/>
              <w:rPr>
                <w:rFonts w:ascii="新細明體" w:hAnsi="新細明體"/>
                <w:sz w:val="18"/>
                <w:szCs w:val="18"/>
              </w:rPr>
            </w:pPr>
            <w:r>
              <w:rPr>
                <w:rFonts w:ascii="新細明體" w:hAnsi="新細明體"/>
                <w:b/>
                <w:sz w:val="18"/>
                <w:szCs w:val="18"/>
              </w:rPr>
              <w:t>－</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nil"/>
            </w:tcBorders>
            <w:vAlign w:val="center"/>
          </w:tcPr>
          <w:p w:rsidR="00462B9D" w:rsidRDefault="00801B24">
            <w:pPr>
              <w:ind w:leftChars="100" w:left="240"/>
              <w:jc w:val="distribute"/>
              <w:rPr>
                <w:rFonts w:ascii="標楷體" w:eastAsia="標楷體" w:hAnsi="標楷體"/>
                <w:kern w:val="0"/>
                <w:sz w:val="22"/>
              </w:rPr>
            </w:pPr>
            <w:r>
              <w:rPr>
                <w:rFonts w:ascii="標楷體" w:eastAsia="標楷體" w:hAnsi="標楷體"/>
                <w:kern w:val="0"/>
                <w:sz w:val="22"/>
              </w:rPr>
              <w:t>提存公積</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2,800,000,000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2,800,000,000</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w:t>
            </w:r>
          </w:p>
        </w:tc>
        <w:tc>
          <w:tcPr>
            <w:tcW w:w="138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2,800,000,000</w:t>
            </w:r>
          </w:p>
        </w:tc>
        <w:tc>
          <w:tcPr>
            <w:tcW w:w="1440" w:type="dxa"/>
            <w:tcBorders>
              <w:top w:val="nil"/>
              <w:bottom w:val="nil"/>
            </w:tcBorders>
            <w:vAlign w:val="center"/>
          </w:tcPr>
          <w:p w:rsidR="00462B9D" w:rsidRDefault="00801B24">
            <w:pPr>
              <w:jc w:val="right"/>
              <w:rPr>
                <w:rFonts w:ascii="新細明體" w:hAnsi="新細明體"/>
                <w:sz w:val="18"/>
                <w:szCs w:val="18"/>
              </w:rPr>
            </w:pPr>
            <w:r>
              <w:rPr>
                <w:rFonts w:ascii="新細明體" w:hAnsi="新細明體"/>
                <w:sz w:val="18"/>
                <w:szCs w:val="18"/>
              </w:rPr>
              <w:t>－</w:t>
            </w:r>
          </w:p>
        </w:tc>
        <w:tc>
          <w:tcPr>
            <w:tcW w:w="567" w:type="dxa"/>
            <w:tcBorders>
              <w:top w:val="nil"/>
              <w:bottom w:val="nil"/>
              <w:right w:val="nil"/>
            </w:tcBorders>
            <w:vAlign w:val="center"/>
          </w:tcPr>
          <w:p w:rsidR="00462B9D" w:rsidRDefault="00801B24">
            <w:pPr>
              <w:jc w:val="right"/>
              <w:rPr>
                <w:rFonts w:ascii="新細明體" w:hAnsi="新細明體"/>
                <w:sz w:val="18"/>
                <w:szCs w:val="18"/>
              </w:rPr>
            </w:pPr>
            <w:r>
              <w:rPr>
                <w:rFonts w:ascii="新細明體" w:hAnsi="新細明體"/>
                <w:sz w:val="18"/>
                <w:szCs w:val="18"/>
              </w:rPr>
              <w:t>－</w:t>
            </w:r>
          </w:p>
        </w:tc>
      </w:tr>
      <w:tr w:rsidR="00462B9D" w:rsidTr="004B5E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1" w:type="dxa"/>
          <w:cantSplit/>
          <w:trHeight w:val="850"/>
        </w:trPr>
        <w:tc>
          <w:tcPr>
            <w:tcW w:w="2428" w:type="dxa"/>
            <w:tcBorders>
              <w:top w:val="nil"/>
              <w:left w:val="nil"/>
              <w:bottom w:val="single" w:sz="8" w:space="0" w:color="auto"/>
            </w:tcBorders>
            <w:vAlign w:val="center"/>
          </w:tcPr>
          <w:p w:rsidR="00462B9D" w:rsidRDefault="00801B24">
            <w:pPr>
              <w:jc w:val="distribute"/>
              <w:rPr>
                <w:rFonts w:ascii="標楷體" w:eastAsia="標楷體" w:hAnsi="標楷體"/>
                <w:kern w:val="0"/>
                <w:sz w:val="22"/>
              </w:rPr>
            </w:pPr>
            <w:r>
              <w:rPr>
                <w:rFonts w:ascii="標楷體" w:eastAsia="標楷體" w:hAnsi="標楷體"/>
                <w:b/>
                <w:kern w:val="0"/>
                <w:sz w:val="22"/>
              </w:rPr>
              <w:t>未分配賸餘</w:t>
            </w:r>
          </w:p>
        </w:tc>
        <w:tc>
          <w:tcPr>
            <w:tcW w:w="138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b/>
                <w:sz w:val="18"/>
                <w:szCs w:val="18"/>
              </w:rPr>
              <w:t>4,907,120,000</w:t>
            </w:r>
          </w:p>
        </w:tc>
        <w:tc>
          <w:tcPr>
            <w:tcW w:w="138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b/>
                <w:sz w:val="18"/>
                <w:szCs w:val="18"/>
              </w:rPr>
              <w:t>5,207,548,332</w:t>
            </w:r>
          </w:p>
        </w:tc>
        <w:tc>
          <w:tcPr>
            <w:tcW w:w="138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b/>
                <w:sz w:val="18"/>
                <w:szCs w:val="18"/>
              </w:rPr>
              <w:t>－</w:t>
            </w:r>
          </w:p>
        </w:tc>
        <w:tc>
          <w:tcPr>
            <w:tcW w:w="138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b/>
                <w:sz w:val="18"/>
                <w:szCs w:val="18"/>
              </w:rPr>
              <w:t>5,207,548,332</w:t>
            </w:r>
          </w:p>
        </w:tc>
        <w:tc>
          <w:tcPr>
            <w:tcW w:w="1440" w:type="dxa"/>
            <w:tcBorders>
              <w:top w:val="nil"/>
              <w:bottom w:val="single" w:sz="8" w:space="0" w:color="auto"/>
            </w:tcBorders>
            <w:vAlign w:val="center"/>
          </w:tcPr>
          <w:p w:rsidR="00462B9D" w:rsidRDefault="00801B24">
            <w:pPr>
              <w:jc w:val="right"/>
              <w:rPr>
                <w:rFonts w:ascii="新細明體" w:hAnsi="新細明體"/>
                <w:sz w:val="18"/>
                <w:szCs w:val="18"/>
              </w:rPr>
            </w:pPr>
            <w:r>
              <w:rPr>
                <w:rFonts w:ascii="新細明體" w:hAnsi="新細明體"/>
                <w:b/>
                <w:sz w:val="18"/>
                <w:szCs w:val="18"/>
              </w:rPr>
              <w:t>300,428,332</w:t>
            </w:r>
          </w:p>
        </w:tc>
        <w:tc>
          <w:tcPr>
            <w:tcW w:w="567" w:type="dxa"/>
            <w:tcBorders>
              <w:top w:val="nil"/>
              <w:bottom w:val="single" w:sz="8" w:space="0" w:color="auto"/>
              <w:right w:val="nil"/>
            </w:tcBorders>
            <w:vAlign w:val="center"/>
          </w:tcPr>
          <w:p w:rsidR="00462B9D" w:rsidRDefault="00801B24">
            <w:pPr>
              <w:jc w:val="right"/>
              <w:rPr>
                <w:rFonts w:ascii="新細明體" w:hAnsi="新細明體"/>
                <w:sz w:val="18"/>
                <w:szCs w:val="18"/>
              </w:rPr>
            </w:pPr>
            <w:r>
              <w:rPr>
                <w:rFonts w:ascii="新細明體" w:hAnsi="新細明體"/>
                <w:b/>
                <w:sz w:val="18"/>
                <w:szCs w:val="18"/>
              </w:rPr>
              <w:t>6.12</w:t>
            </w:r>
          </w:p>
        </w:tc>
      </w:tr>
    </w:tbl>
    <w:p w:rsidR="00462B9D" w:rsidRDefault="00C03B4B" w:rsidP="00C03B4B">
      <w:pPr>
        <w:tabs>
          <w:tab w:val="center" w:pos="4920"/>
        </w:tabs>
        <w:snapToGrid w:val="0"/>
        <w:spacing w:before="120" w:after="20"/>
        <w:ind w:leftChars="-150" w:left="-360"/>
        <w:jc w:val="center"/>
        <w:rPr>
          <w:rFonts w:ascii="標楷體" w:eastAsia="標楷體" w:hAnsi="標楷體"/>
          <w:b/>
          <w:sz w:val="32"/>
          <w:u w:val="single"/>
        </w:rPr>
      </w:pPr>
      <w:r>
        <w:rPr>
          <w:rFonts w:ascii="標楷體" w:eastAsia="標楷體" w:hAnsi="標楷體" w:hint="eastAsia"/>
          <w:b/>
          <w:sz w:val="32"/>
          <w:u w:val="single"/>
        </w:rPr>
        <w:t xml:space="preserve">　</w:t>
      </w:r>
      <w:r w:rsidR="00801B24">
        <w:rPr>
          <w:rFonts w:ascii="標楷體" w:eastAsia="標楷體" w:hAnsi="標楷體" w:hint="eastAsia"/>
          <w:b/>
          <w:sz w:val="32"/>
          <w:u w:val="single"/>
        </w:rPr>
        <w:t>國軍退除役官兵安置基金所屬分預算收支餘絀概況表</w:t>
      </w:r>
      <w:r>
        <w:rPr>
          <w:rFonts w:ascii="標楷體" w:eastAsia="標楷體" w:hAnsi="標楷體" w:hint="eastAsia"/>
          <w:b/>
          <w:sz w:val="32"/>
          <w:u w:val="single"/>
        </w:rPr>
        <w:t xml:space="preserve">　</w:t>
      </w:r>
    </w:p>
    <w:p w:rsidR="00462B9D" w:rsidRDefault="00801B24" w:rsidP="00914DF5">
      <w:pPr>
        <w:tabs>
          <w:tab w:val="center" w:pos="4914"/>
          <w:tab w:val="right" w:pos="10440"/>
        </w:tabs>
        <w:snapToGrid w:val="0"/>
        <w:spacing w:after="60"/>
        <w:ind w:rightChars="-100" w:right="-240"/>
        <w:jc w:val="both"/>
        <w:rPr>
          <w:rFonts w:ascii="標楷體" w:eastAsia="標楷體" w:hAnsi="標楷體"/>
        </w:rPr>
      </w:pPr>
      <w:r>
        <w:rPr>
          <w:rFonts w:ascii="標楷體" w:eastAsia="標楷體" w:hAnsi="標楷體"/>
          <w:spacing w:val="60"/>
        </w:rPr>
        <w:tab/>
      </w:r>
      <w:r>
        <w:rPr>
          <w:rFonts w:ascii="標楷體" w:eastAsia="標楷體" w:hAnsi="標楷體" w:hint="eastAsia"/>
        </w:rPr>
        <w:t>中華民國111年度</w:t>
      </w:r>
      <w:r>
        <w:rPr>
          <w:rFonts w:ascii="標楷體" w:eastAsia="標楷體" w:hAnsi="標楷體"/>
        </w:rPr>
        <w:tab/>
      </w:r>
      <w:r>
        <w:rPr>
          <w:rFonts w:ascii="標楷體" w:eastAsia="標楷體" w:hAnsi="標楷體" w:hint="eastAsia"/>
          <w:spacing w:val="-20"/>
        </w:rPr>
        <w:t>單位：新臺幣千元</w:t>
      </w:r>
    </w:p>
    <w:tbl>
      <w:tblPr>
        <w:tblW w:w="104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4A0" w:firstRow="1" w:lastRow="0" w:firstColumn="1" w:lastColumn="0" w:noHBand="0" w:noVBand="1"/>
      </w:tblPr>
      <w:tblGrid>
        <w:gridCol w:w="1664"/>
        <w:gridCol w:w="940"/>
        <w:gridCol w:w="940"/>
        <w:gridCol w:w="940"/>
        <w:gridCol w:w="940"/>
        <w:gridCol w:w="940"/>
        <w:gridCol w:w="940"/>
        <w:gridCol w:w="840"/>
        <w:gridCol w:w="840"/>
        <w:gridCol w:w="840"/>
        <w:gridCol w:w="631"/>
      </w:tblGrid>
      <w:tr w:rsidR="00462B9D" w:rsidTr="004B5E83">
        <w:trPr>
          <w:cantSplit/>
          <w:trHeight w:val="288"/>
          <w:jc w:val="center"/>
        </w:trPr>
        <w:tc>
          <w:tcPr>
            <w:tcW w:w="1664" w:type="dxa"/>
            <w:vMerge w:val="restart"/>
            <w:tcBorders>
              <w:top w:val="single" w:sz="8" w:space="0" w:color="auto"/>
              <w:left w:val="nil"/>
            </w:tcBorders>
            <w:vAlign w:val="center"/>
          </w:tcPr>
          <w:p w:rsidR="00462B9D" w:rsidRDefault="00801B24">
            <w:pPr>
              <w:ind w:left="113" w:right="113"/>
              <w:jc w:val="distribute"/>
              <w:rPr>
                <w:rFonts w:eastAsia="標楷體"/>
                <w:sz w:val="22"/>
              </w:rPr>
            </w:pPr>
            <w:r>
              <w:rPr>
                <w:rFonts w:eastAsia="標楷體" w:hint="eastAsia"/>
                <w:sz w:val="22"/>
              </w:rPr>
              <w:t>分預算名稱</w:t>
            </w:r>
          </w:p>
        </w:tc>
        <w:tc>
          <w:tcPr>
            <w:tcW w:w="940" w:type="dxa"/>
            <w:vMerge w:val="restart"/>
            <w:tcBorders>
              <w:top w:val="single" w:sz="8" w:space="0" w:color="auto"/>
            </w:tcBorders>
            <w:vAlign w:val="center"/>
          </w:tcPr>
          <w:p w:rsidR="00462B9D" w:rsidRPr="004B5E83" w:rsidRDefault="00801B24" w:rsidP="004B5E83">
            <w:pPr>
              <w:jc w:val="center"/>
              <w:rPr>
                <w:rFonts w:eastAsia="標楷體"/>
                <w:spacing w:val="-2"/>
                <w:sz w:val="22"/>
              </w:rPr>
            </w:pPr>
            <w:r w:rsidRPr="004B5E83">
              <w:rPr>
                <w:rFonts w:eastAsia="標楷體" w:hint="eastAsia"/>
                <w:spacing w:val="-2"/>
                <w:sz w:val="22"/>
              </w:rPr>
              <w:t>業務收入</w:t>
            </w:r>
          </w:p>
        </w:tc>
        <w:tc>
          <w:tcPr>
            <w:tcW w:w="940" w:type="dxa"/>
            <w:vMerge w:val="restart"/>
            <w:tcBorders>
              <w:top w:val="single" w:sz="8" w:space="0" w:color="auto"/>
            </w:tcBorders>
            <w:vAlign w:val="center"/>
          </w:tcPr>
          <w:p w:rsidR="00462B9D" w:rsidRDefault="00801B24" w:rsidP="005B7987">
            <w:pPr>
              <w:spacing w:line="280" w:lineRule="exact"/>
              <w:ind w:rightChars="10" w:right="24"/>
              <w:jc w:val="distribute"/>
              <w:rPr>
                <w:rFonts w:eastAsia="標楷體"/>
                <w:sz w:val="22"/>
              </w:rPr>
            </w:pPr>
            <w:r>
              <w:rPr>
                <w:rFonts w:eastAsia="標楷體" w:hint="eastAsia"/>
                <w:spacing w:val="-20"/>
                <w:sz w:val="22"/>
              </w:rPr>
              <w:t>業務成本與費用</w:t>
            </w:r>
          </w:p>
        </w:tc>
        <w:tc>
          <w:tcPr>
            <w:tcW w:w="940" w:type="dxa"/>
            <w:vMerge w:val="restart"/>
            <w:tcBorders>
              <w:top w:val="single" w:sz="8" w:space="0" w:color="auto"/>
            </w:tcBorders>
            <w:vAlign w:val="center"/>
          </w:tcPr>
          <w:p w:rsidR="00462B9D" w:rsidRDefault="00801B24" w:rsidP="00AE4370">
            <w:pPr>
              <w:spacing w:line="280" w:lineRule="exact"/>
              <w:jc w:val="distribute"/>
              <w:rPr>
                <w:rFonts w:eastAsia="標楷體"/>
                <w:spacing w:val="-10"/>
                <w:sz w:val="22"/>
              </w:rPr>
            </w:pPr>
            <w:r>
              <w:rPr>
                <w:rFonts w:eastAsia="標楷體" w:hint="eastAsia"/>
                <w:spacing w:val="-10"/>
                <w:sz w:val="22"/>
              </w:rPr>
              <w:t>業務賸餘</w:t>
            </w:r>
          </w:p>
          <w:p w:rsidR="00462B9D" w:rsidRDefault="00801B24" w:rsidP="00AE4370">
            <w:pPr>
              <w:spacing w:line="280" w:lineRule="exact"/>
              <w:jc w:val="distribute"/>
              <w:rPr>
                <w:rFonts w:eastAsia="標楷體"/>
                <w:spacing w:val="-24"/>
                <w:sz w:val="22"/>
              </w:rPr>
            </w:pPr>
            <w:r>
              <w:rPr>
                <w:rFonts w:eastAsia="標楷體" w:hint="eastAsia"/>
                <w:spacing w:val="-24"/>
                <w:sz w:val="22"/>
              </w:rPr>
              <w:t>（短絀）</w:t>
            </w:r>
          </w:p>
        </w:tc>
        <w:tc>
          <w:tcPr>
            <w:tcW w:w="940" w:type="dxa"/>
            <w:vMerge w:val="restart"/>
            <w:tcBorders>
              <w:top w:val="single" w:sz="8" w:space="0" w:color="auto"/>
            </w:tcBorders>
            <w:vAlign w:val="center"/>
          </w:tcPr>
          <w:p w:rsidR="00462B9D" w:rsidRDefault="00801B24">
            <w:pPr>
              <w:jc w:val="center"/>
              <w:rPr>
                <w:rFonts w:eastAsia="標楷體"/>
                <w:spacing w:val="-24"/>
                <w:sz w:val="22"/>
              </w:rPr>
            </w:pPr>
            <w:r>
              <w:rPr>
                <w:rFonts w:eastAsia="標楷體" w:hint="eastAsia"/>
                <w:spacing w:val="-24"/>
                <w:sz w:val="22"/>
              </w:rPr>
              <w:t>業務外收入</w:t>
            </w:r>
          </w:p>
        </w:tc>
        <w:tc>
          <w:tcPr>
            <w:tcW w:w="940" w:type="dxa"/>
            <w:vMerge w:val="restart"/>
            <w:tcBorders>
              <w:top w:val="single" w:sz="8" w:space="0" w:color="auto"/>
            </w:tcBorders>
            <w:vAlign w:val="center"/>
          </w:tcPr>
          <w:p w:rsidR="00462B9D" w:rsidRDefault="00801B24">
            <w:pPr>
              <w:jc w:val="center"/>
              <w:rPr>
                <w:rFonts w:eastAsia="標楷體"/>
                <w:spacing w:val="-24"/>
                <w:sz w:val="22"/>
              </w:rPr>
            </w:pPr>
            <w:r>
              <w:rPr>
                <w:rFonts w:eastAsia="標楷體" w:hint="eastAsia"/>
                <w:spacing w:val="-24"/>
                <w:sz w:val="22"/>
              </w:rPr>
              <w:t>業務外費用</w:t>
            </w:r>
          </w:p>
        </w:tc>
        <w:tc>
          <w:tcPr>
            <w:tcW w:w="940" w:type="dxa"/>
            <w:vMerge w:val="restart"/>
            <w:tcBorders>
              <w:top w:val="single" w:sz="8" w:space="0" w:color="auto"/>
            </w:tcBorders>
            <w:vAlign w:val="center"/>
          </w:tcPr>
          <w:p w:rsidR="00462B9D" w:rsidRDefault="00801B24" w:rsidP="00AE4370">
            <w:pPr>
              <w:spacing w:line="280" w:lineRule="exact"/>
              <w:rPr>
                <w:rFonts w:eastAsia="標楷體"/>
                <w:spacing w:val="-24"/>
                <w:sz w:val="22"/>
              </w:rPr>
            </w:pPr>
            <w:r>
              <w:rPr>
                <w:rFonts w:eastAsia="標楷體" w:hint="eastAsia"/>
                <w:spacing w:val="-24"/>
                <w:sz w:val="22"/>
              </w:rPr>
              <w:t>業務外賸餘</w:t>
            </w:r>
          </w:p>
          <w:p w:rsidR="00462B9D" w:rsidRDefault="00801B24" w:rsidP="00AE4370">
            <w:pPr>
              <w:spacing w:line="280" w:lineRule="exact"/>
              <w:jc w:val="distribute"/>
              <w:rPr>
                <w:rFonts w:eastAsia="標楷體"/>
                <w:sz w:val="22"/>
              </w:rPr>
            </w:pPr>
            <w:r w:rsidRPr="008A3B38">
              <w:rPr>
                <w:rFonts w:eastAsia="標楷體" w:hint="eastAsia"/>
                <w:spacing w:val="-24"/>
                <w:sz w:val="22"/>
              </w:rPr>
              <w:t>（短絀）</w:t>
            </w:r>
          </w:p>
        </w:tc>
        <w:tc>
          <w:tcPr>
            <w:tcW w:w="3151" w:type="dxa"/>
            <w:gridSpan w:val="4"/>
            <w:tcBorders>
              <w:top w:val="single" w:sz="8" w:space="0" w:color="auto"/>
              <w:bottom w:val="single" w:sz="4" w:space="0" w:color="auto"/>
              <w:right w:val="nil"/>
            </w:tcBorders>
            <w:vAlign w:val="center"/>
          </w:tcPr>
          <w:p w:rsidR="00462B9D" w:rsidRDefault="00801B24">
            <w:pPr>
              <w:jc w:val="distribute"/>
              <w:rPr>
                <w:rFonts w:eastAsia="標楷體"/>
                <w:sz w:val="22"/>
              </w:rPr>
            </w:pPr>
            <w:r>
              <w:rPr>
                <w:rFonts w:eastAsia="標楷體" w:hint="eastAsia"/>
                <w:spacing w:val="-20"/>
                <w:sz w:val="22"/>
              </w:rPr>
              <w:t>本期賸餘</w:t>
            </w:r>
            <w:r>
              <w:rPr>
                <w:rFonts w:eastAsia="標楷體" w:hint="eastAsia"/>
                <w:sz w:val="22"/>
              </w:rPr>
              <w:t>（短絀）</w:t>
            </w:r>
          </w:p>
        </w:tc>
      </w:tr>
      <w:tr w:rsidR="00462B9D" w:rsidTr="004B5E83">
        <w:trPr>
          <w:cantSplit/>
          <w:trHeight w:val="184"/>
          <w:jc w:val="center"/>
        </w:trPr>
        <w:tc>
          <w:tcPr>
            <w:tcW w:w="1664" w:type="dxa"/>
            <w:vMerge/>
            <w:tcBorders>
              <w:left w:val="nil"/>
            </w:tcBorders>
            <w:vAlign w:val="center"/>
          </w:tcPr>
          <w:p w:rsidR="00462B9D" w:rsidRDefault="00462B9D">
            <w:pPr>
              <w:ind w:left="113" w:right="113"/>
              <w:jc w:val="distribute"/>
              <w:rPr>
                <w:rFonts w:eastAsia="標楷體"/>
                <w:sz w:val="22"/>
              </w:rPr>
            </w:pPr>
          </w:p>
        </w:tc>
        <w:tc>
          <w:tcPr>
            <w:tcW w:w="940" w:type="dxa"/>
            <w:vMerge/>
            <w:vAlign w:val="center"/>
          </w:tcPr>
          <w:p w:rsidR="00462B9D" w:rsidRDefault="00462B9D">
            <w:pPr>
              <w:jc w:val="center"/>
              <w:rPr>
                <w:rFonts w:eastAsia="標楷體"/>
                <w:sz w:val="22"/>
              </w:rPr>
            </w:pPr>
          </w:p>
        </w:tc>
        <w:tc>
          <w:tcPr>
            <w:tcW w:w="940" w:type="dxa"/>
            <w:vMerge/>
            <w:vAlign w:val="center"/>
          </w:tcPr>
          <w:p w:rsidR="00462B9D" w:rsidRDefault="00462B9D">
            <w:pPr>
              <w:jc w:val="center"/>
              <w:rPr>
                <w:rFonts w:eastAsia="標楷體"/>
                <w:spacing w:val="-10"/>
                <w:sz w:val="22"/>
              </w:rPr>
            </w:pPr>
          </w:p>
        </w:tc>
        <w:tc>
          <w:tcPr>
            <w:tcW w:w="940" w:type="dxa"/>
            <w:vMerge/>
            <w:vAlign w:val="center"/>
          </w:tcPr>
          <w:p w:rsidR="00462B9D" w:rsidRDefault="00462B9D">
            <w:pPr>
              <w:jc w:val="center"/>
              <w:rPr>
                <w:rFonts w:eastAsia="標楷體"/>
                <w:spacing w:val="-10"/>
                <w:sz w:val="22"/>
              </w:rPr>
            </w:pPr>
          </w:p>
        </w:tc>
        <w:tc>
          <w:tcPr>
            <w:tcW w:w="940" w:type="dxa"/>
            <w:vMerge/>
            <w:vAlign w:val="center"/>
          </w:tcPr>
          <w:p w:rsidR="00462B9D" w:rsidRDefault="00462B9D">
            <w:pPr>
              <w:jc w:val="center"/>
              <w:rPr>
                <w:rFonts w:eastAsia="標楷體"/>
                <w:spacing w:val="-20"/>
                <w:sz w:val="22"/>
              </w:rPr>
            </w:pPr>
          </w:p>
        </w:tc>
        <w:tc>
          <w:tcPr>
            <w:tcW w:w="940" w:type="dxa"/>
            <w:vMerge/>
            <w:vAlign w:val="center"/>
          </w:tcPr>
          <w:p w:rsidR="00462B9D" w:rsidRDefault="00462B9D">
            <w:pPr>
              <w:jc w:val="center"/>
              <w:rPr>
                <w:rFonts w:eastAsia="標楷體"/>
                <w:spacing w:val="-20"/>
                <w:sz w:val="22"/>
              </w:rPr>
            </w:pPr>
          </w:p>
        </w:tc>
        <w:tc>
          <w:tcPr>
            <w:tcW w:w="940" w:type="dxa"/>
            <w:vMerge/>
            <w:vAlign w:val="center"/>
          </w:tcPr>
          <w:p w:rsidR="00462B9D" w:rsidRDefault="00462B9D">
            <w:pPr>
              <w:jc w:val="center"/>
              <w:rPr>
                <w:rFonts w:eastAsia="標楷體"/>
                <w:spacing w:val="-16"/>
                <w:sz w:val="22"/>
              </w:rPr>
            </w:pPr>
          </w:p>
        </w:tc>
        <w:tc>
          <w:tcPr>
            <w:tcW w:w="840" w:type="dxa"/>
            <w:vMerge w:val="restart"/>
            <w:tcBorders>
              <w:top w:val="single" w:sz="4" w:space="0" w:color="auto"/>
              <w:right w:val="nil"/>
            </w:tcBorders>
            <w:vAlign w:val="center"/>
          </w:tcPr>
          <w:p w:rsidR="00462B9D" w:rsidRDefault="00801B24" w:rsidP="00DC65E7">
            <w:pPr>
              <w:ind w:rightChars="10" w:right="24"/>
              <w:jc w:val="distribute"/>
              <w:rPr>
                <w:rFonts w:eastAsia="標楷體"/>
                <w:spacing w:val="-20"/>
                <w:sz w:val="22"/>
              </w:rPr>
            </w:pPr>
            <w:r>
              <w:rPr>
                <w:rFonts w:eastAsia="標楷體" w:hint="eastAsia"/>
                <w:spacing w:val="-20"/>
                <w:sz w:val="22"/>
              </w:rPr>
              <w:t>預算數</w:t>
            </w:r>
          </w:p>
        </w:tc>
        <w:tc>
          <w:tcPr>
            <w:tcW w:w="840" w:type="dxa"/>
            <w:vMerge w:val="restart"/>
            <w:tcBorders>
              <w:top w:val="single" w:sz="4" w:space="0" w:color="auto"/>
              <w:right w:val="nil"/>
            </w:tcBorders>
            <w:vAlign w:val="center"/>
          </w:tcPr>
          <w:p w:rsidR="00462B9D" w:rsidRDefault="00801B24" w:rsidP="00DC65E7">
            <w:pPr>
              <w:ind w:rightChars="15" w:right="36"/>
              <w:jc w:val="distribute"/>
              <w:rPr>
                <w:rFonts w:eastAsia="標楷體"/>
                <w:spacing w:val="-20"/>
                <w:sz w:val="22"/>
              </w:rPr>
            </w:pPr>
            <w:r>
              <w:rPr>
                <w:rFonts w:eastAsia="標楷體" w:hint="eastAsia"/>
                <w:spacing w:val="-20"/>
                <w:sz w:val="22"/>
              </w:rPr>
              <w:t>審定數</w:t>
            </w:r>
          </w:p>
        </w:tc>
        <w:tc>
          <w:tcPr>
            <w:tcW w:w="1471" w:type="dxa"/>
            <w:gridSpan w:val="2"/>
            <w:tcBorders>
              <w:top w:val="single" w:sz="4" w:space="0" w:color="auto"/>
              <w:bottom w:val="single" w:sz="4" w:space="0" w:color="auto"/>
              <w:right w:val="nil"/>
            </w:tcBorders>
            <w:vAlign w:val="center"/>
          </w:tcPr>
          <w:p w:rsidR="00462B9D" w:rsidRDefault="00801B24">
            <w:pPr>
              <w:jc w:val="distribute"/>
              <w:rPr>
                <w:rFonts w:eastAsia="標楷體"/>
                <w:spacing w:val="-20"/>
                <w:sz w:val="22"/>
              </w:rPr>
            </w:pPr>
            <w:r>
              <w:rPr>
                <w:rFonts w:eastAsia="標楷體" w:hint="eastAsia"/>
                <w:spacing w:val="-20"/>
                <w:sz w:val="22"/>
              </w:rPr>
              <w:t>比較增減</w:t>
            </w:r>
          </w:p>
        </w:tc>
      </w:tr>
      <w:tr w:rsidR="00462B9D" w:rsidTr="004B5E83">
        <w:trPr>
          <w:cantSplit/>
          <w:trHeight w:val="277"/>
          <w:jc w:val="center"/>
        </w:trPr>
        <w:tc>
          <w:tcPr>
            <w:tcW w:w="1664" w:type="dxa"/>
            <w:vMerge/>
            <w:tcBorders>
              <w:left w:val="nil"/>
              <w:bottom w:val="nil"/>
            </w:tcBorders>
            <w:vAlign w:val="center"/>
          </w:tcPr>
          <w:p w:rsidR="00462B9D" w:rsidRDefault="00462B9D">
            <w:pPr>
              <w:ind w:left="113" w:right="113"/>
              <w:jc w:val="distribute"/>
              <w:rPr>
                <w:rFonts w:eastAsia="標楷體"/>
                <w:sz w:val="22"/>
              </w:rPr>
            </w:pPr>
          </w:p>
        </w:tc>
        <w:tc>
          <w:tcPr>
            <w:tcW w:w="940" w:type="dxa"/>
            <w:vMerge/>
            <w:tcBorders>
              <w:bottom w:val="nil"/>
            </w:tcBorders>
            <w:vAlign w:val="center"/>
          </w:tcPr>
          <w:p w:rsidR="00462B9D" w:rsidRDefault="00462B9D">
            <w:pPr>
              <w:jc w:val="center"/>
              <w:rPr>
                <w:rFonts w:eastAsia="標楷體"/>
                <w:sz w:val="22"/>
              </w:rPr>
            </w:pPr>
          </w:p>
        </w:tc>
        <w:tc>
          <w:tcPr>
            <w:tcW w:w="940" w:type="dxa"/>
            <w:vMerge/>
            <w:tcBorders>
              <w:bottom w:val="nil"/>
            </w:tcBorders>
            <w:vAlign w:val="center"/>
          </w:tcPr>
          <w:p w:rsidR="00462B9D" w:rsidRDefault="00462B9D">
            <w:pPr>
              <w:jc w:val="center"/>
              <w:rPr>
                <w:rFonts w:eastAsia="標楷體"/>
                <w:spacing w:val="-10"/>
                <w:sz w:val="22"/>
              </w:rPr>
            </w:pPr>
          </w:p>
        </w:tc>
        <w:tc>
          <w:tcPr>
            <w:tcW w:w="940" w:type="dxa"/>
            <w:vMerge/>
            <w:tcBorders>
              <w:bottom w:val="nil"/>
            </w:tcBorders>
            <w:vAlign w:val="center"/>
          </w:tcPr>
          <w:p w:rsidR="00462B9D" w:rsidRDefault="00462B9D">
            <w:pPr>
              <w:jc w:val="center"/>
              <w:rPr>
                <w:rFonts w:eastAsia="標楷體"/>
                <w:spacing w:val="-10"/>
                <w:sz w:val="22"/>
              </w:rPr>
            </w:pPr>
          </w:p>
        </w:tc>
        <w:tc>
          <w:tcPr>
            <w:tcW w:w="940" w:type="dxa"/>
            <w:vMerge/>
            <w:tcBorders>
              <w:bottom w:val="nil"/>
            </w:tcBorders>
            <w:vAlign w:val="center"/>
          </w:tcPr>
          <w:p w:rsidR="00462B9D" w:rsidRDefault="00462B9D">
            <w:pPr>
              <w:jc w:val="center"/>
              <w:rPr>
                <w:rFonts w:eastAsia="標楷體"/>
                <w:spacing w:val="-20"/>
                <w:sz w:val="22"/>
              </w:rPr>
            </w:pPr>
          </w:p>
        </w:tc>
        <w:tc>
          <w:tcPr>
            <w:tcW w:w="940" w:type="dxa"/>
            <w:vMerge/>
            <w:tcBorders>
              <w:bottom w:val="nil"/>
            </w:tcBorders>
            <w:vAlign w:val="center"/>
          </w:tcPr>
          <w:p w:rsidR="00462B9D" w:rsidRDefault="00462B9D">
            <w:pPr>
              <w:jc w:val="center"/>
              <w:rPr>
                <w:rFonts w:eastAsia="標楷體"/>
                <w:spacing w:val="-20"/>
                <w:sz w:val="22"/>
              </w:rPr>
            </w:pPr>
          </w:p>
        </w:tc>
        <w:tc>
          <w:tcPr>
            <w:tcW w:w="940" w:type="dxa"/>
            <w:vMerge/>
            <w:tcBorders>
              <w:bottom w:val="nil"/>
            </w:tcBorders>
            <w:vAlign w:val="center"/>
          </w:tcPr>
          <w:p w:rsidR="00462B9D" w:rsidRDefault="00462B9D">
            <w:pPr>
              <w:jc w:val="center"/>
              <w:rPr>
                <w:rFonts w:eastAsia="標楷體"/>
                <w:spacing w:val="-16"/>
                <w:sz w:val="22"/>
              </w:rPr>
            </w:pPr>
          </w:p>
        </w:tc>
        <w:tc>
          <w:tcPr>
            <w:tcW w:w="840" w:type="dxa"/>
            <w:vMerge/>
            <w:tcBorders>
              <w:bottom w:val="nil"/>
              <w:right w:val="nil"/>
            </w:tcBorders>
            <w:vAlign w:val="center"/>
          </w:tcPr>
          <w:p w:rsidR="00462B9D" w:rsidRDefault="00462B9D">
            <w:pPr>
              <w:jc w:val="center"/>
              <w:rPr>
                <w:rFonts w:eastAsia="標楷體"/>
                <w:spacing w:val="-20"/>
                <w:sz w:val="22"/>
              </w:rPr>
            </w:pPr>
          </w:p>
        </w:tc>
        <w:tc>
          <w:tcPr>
            <w:tcW w:w="840" w:type="dxa"/>
            <w:vMerge/>
            <w:tcBorders>
              <w:bottom w:val="nil"/>
              <w:right w:val="nil"/>
            </w:tcBorders>
            <w:vAlign w:val="center"/>
          </w:tcPr>
          <w:p w:rsidR="00462B9D" w:rsidRDefault="00462B9D">
            <w:pPr>
              <w:jc w:val="center"/>
              <w:rPr>
                <w:rFonts w:eastAsia="標楷體"/>
                <w:spacing w:val="-20"/>
                <w:sz w:val="22"/>
              </w:rPr>
            </w:pPr>
          </w:p>
        </w:tc>
        <w:tc>
          <w:tcPr>
            <w:tcW w:w="840" w:type="dxa"/>
            <w:tcBorders>
              <w:top w:val="single" w:sz="4" w:space="0" w:color="auto"/>
              <w:bottom w:val="nil"/>
              <w:right w:val="nil"/>
            </w:tcBorders>
            <w:vAlign w:val="center"/>
          </w:tcPr>
          <w:p w:rsidR="00462B9D" w:rsidRDefault="00801B24" w:rsidP="00DC65E7">
            <w:pPr>
              <w:ind w:rightChars="15" w:right="36"/>
              <w:jc w:val="distribute"/>
              <w:rPr>
                <w:rFonts w:eastAsia="標楷體"/>
                <w:spacing w:val="-20"/>
                <w:sz w:val="22"/>
              </w:rPr>
            </w:pPr>
            <w:r>
              <w:rPr>
                <w:rFonts w:eastAsia="標楷體" w:hint="eastAsia"/>
                <w:spacing w:val="-20"/>
                <w:sz w:val="22"/>
              </w:rPr>
              <w:t>金額</w:t>
            </w:r>
          </w:p>
        </w:tc>
        <w:tc>
          <w:tcPr>
            <w:tcW w:w="631" w:type="dxa"/>
            <w:tcBorders>
              <w:top w:val="single" w:sz="4" w:space="0" w:color="auto"/>
              <w:bottom w:val="nil"/>
              <w:right w:val="nil"/>
            </w:tcBorders>
            <w:vAlign w:val="center"/>
          </w:tcPr>
          <w:p w:rsidR="00462B9D" w:rsidRDefault="00801B24">
            <w:pPr>
              <w:jc w:val="center"/>
              <w:rPr>
                <w:rFonts w:eastAsia="標楷體"/>
                <w:spacing w:val="-20"/>
                <w:sz w:val="22"/>
              </w:rPr>
            </w:pPr>
            <w:r>
              <w:rPr>
                <w:rFonts w:eastAsia="標楷體" w:hint="eastAsia"/>
                <w:spacing w:val="-20"/>
                <w:sz w:val="22"/>
              </w:rPr>
              <w:t>％</w:t>
            </w:r>
          </w:p>
        </w:tc>
      </w:tr>
      <w:tr w:rsidR="00462B9D" w:rsidTr="004B5E83">
        <w:trPr>
          <w:trHeight w:val="762"/>
          <w:jc w:val="center"/>
        </w:trPr>
        <w:tc>
          <w:tcPr>
            <w:tcW w:w="1664" w:type="dxa"/>
            <w:tcBorders>
              <w:top w:val="single" w:sz="8" w:space="0" w:color="auto"/>
              <w:left w:val="nil"/>
              <w:bottom w:val="nil"/>
            </w:tcBorders>
            <w:shd w:val="clear" w:color="auto" w:fill="auto"/>
            <w:vAlign w:val="center"/>
          </w:tcPr>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榮民森林保育</w:t>
            </w:r>
          </w:p>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事業管理處</w:t>
            </w:r>
          </w:p>
        </w:tc>
        <w:tc>
          <w:tcPr>
            <w:tcW w:w="940" w:type="dxa"/>
            <w:tcBorders>
              <w:top w:val="single" w:sz="8" w:space="0" w:color="auto"/>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58,309</w:t>
            </w:r>
          </w:p>
        </w:tc>
        <w:tc>
          <w:tcPr>
            <w:tcW w:w="940" w:type="dxa"/>
            <w:tcBorders>
              <w:top w:val="single" w:sz="8" w:space="0" w:color="auto"/>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44,911</w:t>
            </w:r>
          </w:p>
        </w:tc>
        <w:tc>
          <w:tcPr>
            <w:tcW w:w="940" w:type="dxa"/>
            <w:tcBorders>
              <w:top w:val="single" w:sz="8" w:space="0" w:color="auto"/>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13,397</w:t>
            </w:r>
          </w:p>
        </w:tc>
        <w:tc>
          <w:tcPr>
            <w:tcW w:w="940" w:type="dxa"/>
            <w:tcBorders>
              <w:top w:val="single" w:sz="8" w:space="0" w:color="auto"/>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13,133</w:t>
            </w:r>
          </w:p>
        </w:tc>
        <w:tc>
          <w:tcPr>
            <w:tcW w:w="940" w:type="dxa"/>
            <w:tcBorders>
              <w:top w:val="single" w:sz="8" w:space="0" w:color="auto"/>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4,143</w:t>
            </w:r>
          </w:p>
        </w:tc>
        <w:tc>
          <w:tcPr>
            <w:tcW w:w="940" w:type="dxa"/>
            <w:tcBorders>
              <w:top w:val="single" w:sz="8" w:space="0" w:color="auto"/>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8,990</w:t>
            </w:r>
          </w:p>
        </w:tc>
        <w:tc>
          <w:tcPr>
            <w:tcW w:w="840" w:type="dxa"/>
            <w:tcBorders>
              <w:top w:val="single" w:sz="8" w:space="0" w:color="auto"/>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37,983</w:t>
            </w:r>
          </w:p>
        </w:tc>
        <w:tc>
          <w:tcPr>
            <w:tcW w:w="840" w:type="dxa"/>
            <w:tcBorders>
              <w:top w:val="single" w:sz="8" w:space="0" w:color="auto"/>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22,388</w:t>
            </w:r>
          </w:p>
        </w:tc>
        <w:tc>
          <w:tcPr>
            <w:tcW w:w="840" w:type="dxa"/>
            <w:tcBorders>
              <w:top w:val="single" w:sz="8" w:space="0" w:color="auto"/>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- 15,594</w:t>
            </w:r>
          </w:p>
        </w:tc>
        <w:tc>
          <w:tcPr>
            <w:tcW w:w="631" w:type="dxa"/>
            <w:tcBorders>
              <w:top w:val="single" w:sz="8" w:space="0" w:color="auto"/>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- 41.06</w:t>
            </w:r>
          </w:p>
        </w:tc>
      </w:tr>
      <w:tr w:rsidR="00462B9D" w:rsidTr="004B5E83">
        <w:trPr>
          <w:trHeight w:val="762"/>
          <w:jc w:val="center"/>
        </w:trPr>
        <w:tc>
          <w:tcPr>
            <w:tcW w:w="1664" w:type="dxa"/>
            <w:tcBorders>
              <w:top w:val="nil"/>
              <w:left w:val="nil"/>
              <w:bottom w:val="nil"/>
            </w:tcBorders>
            <w:shd w:val="clear" w:color="auto" w:fill="auto"/>
            <w:vAlign w:val="center"/>
          </w:tcPr>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清境農場</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243,285</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206,409</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36,875</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43,644</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8,020</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35,624</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70,572</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72,499</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1,927</w:t>
            </w:r>
          </w:p>
        </w:tc>
        <w:tc>
          <w:tcPr>
            <w:tcW w:w="631"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2.73</w:t>
            </w:r>
          </w:p>
        </w:tc>
      </w:tr>
      <w:tr w:rsidR="00462B9D" w:rsidTr="004B5E83">
        <w:trPr>
          <w:trHeight w:val="762"/>
          <w:jc w:val="center"/>
        </w:trPr>
        <w:tc>
          <w:tcPr>
            <w:tcW w:w="1664" w:type="dxa"/>
            <w:tcBorders>
              <w:top w:val="nil"/>
              <w:left w:val="nil"/>
              <w:bottom w:val="nil"/>
            </w:tcBorders>
            <w:shd w:val="clear" w:color="auto" w:fill="auto"/>
            <w:vAlign w:val="center"/>
          </w:tcPr>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福壽山農場</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371,726</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324,817</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46,908</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17,855</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5,650</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12,205</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47,374</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59,114</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11,740</w:t>
            </w:r>
          </w:p>
        </w:tc>
        <w:tc>
          <w:tcPr>
            <w:tcW w:w="631"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24.78</w:t>
            </w:r>
          </w:p>
        </w:tc>
      </w:tr>
      <w:tr w:rsidR="00462B9D" w:rsidTr="004B5E83">
        <w:trPr>
          <w:trHeight w:val="762"/>
          <w:jc w:val="center"/>
        </w:trPr>
        <w:tc>
          <w:tcPr>
            <w:tcW w:w="1664" w:type="dxa"/>
            <w:tcBorders>
              <w:top w:val="nil"/>
              <w:left w:val="nil"/>
              <w:bottom w:val="nil"/>
            </w:tcBorders>
            <w:shd w:val="clear" w:color="auto" w:fill="auto"/>
            <w:vAlign w:val="center"/>
          </w:tcPr>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武陵農場</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329,621</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258,709</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70,911</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32,032</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7,480</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24,552</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61,276</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95,464</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34,188</w:t>
            </w:r>
          </w:p>
        </w:tc>
        <w:tc>
          <w:tcPr>
            <w:tcW w:w="631"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55.79</w:t>
            </w:r>
          </w:p>
        </w:tc>
      </w:tr>
      <w:tr w:rsidR="00462B9D" w:rsidTr="004B5E83">
        <w:trPr>
          <w:trHeight w:val="762"/>
          <w:jc w:val="center"/>
        </w:trPr>
        <w:tc>
          <w:tcPr>
            <w:tcW w:w="1664" w:type="dxa"/>
            <w:tcBorders>
              <w:top w:val="nil"/>
              <w:left w:val="nil"/>
              <w:bottom w:val="nil"/>
            </w:tcBorders>
            <w:shd w:val="clear" w:color="auto" w:fill="auto"/>
            <w:vAlign w:val="center"/>
          </w:tcPr>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彰化農場</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75,790</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67,911</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7,879</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13,310</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7,928</w:t>
            </w:r>
          </w:p>
        </w:tc>
        <w:tc>
          <w:tcPr>
            <w:tcW w:w="940" w:type="dxa"/>
            <w:tcBorders>
              <w:top w:val="nil"/>
              <w:bottom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5,382</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11,365</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13,261</w:t>
            </w:r>
          </w:p>
        </w:tc>
        <w:tc>
          <w:tcPr>
            <w:tcW w:w="840"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1,896</w:t>
            </w:r>
          </w:p>
        </w:tc>
        <w:tc>
          <w:tcPr>
            <w:tcW w:w="631" w:type="dxa"/>
            <w:tcBorders>
              <w:top w:val="nil"/>
              <w:bottom w:val="nil"/>
              <w:right w:val="nil"/>
            </w:tcBorders>
            <w:shd w:val="clear" w:color="auto" w:fill="auto"/>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16.69</w:t>
            </w:r>
          </w:p>
        </w:tc>
      </w:tr>
      <w:tr w:rsidR="00462B9D" w:rsidTr="004B5E83">
        <w:trPr>
          <w:trHeight w:val="762"/>
          <w:jc w:val="center"/>
        </w:trPr>
        <w:tc>
          <w:tcPr>
            <w:tcW w:w="1664" w:type="dxa"/>
            <w:tcBorders>
              <w:top w:val="nil"/>
              <w:left w:val="nil"/>
              <w:bottom w:val="single" w:sz="8" w:space="0" w:color="auto"/>
            </w:tcBorders>
            <w:vAlign w:val="center"/>
          </w:tcPr>
          <w:p w:rsidR="00462B9D" w:rsidRDefault="00801B24">
            <w:pPr>
              <w:jc w:val="distribute"/>
              <w:rPr>
                <w:rFonts w:ascii="標楷體" w:eastAsia="標楷體" w:hAnsi="標楷體"/>
                <w:spacing w:val="-10"/>
                <w:sz w:val="22"/>
              </w:rPr>
            </w:pPr>
            <w:r>
              <w:rPr>
                <w:rFonts w:ascii="標楷體" w:eastAsia="標楷體" w:hAnsi="標楷體" w:hint="eastAsia"/>
                <w:spacing w:val="-10"/>
                <w:sz w:val="22"/>
              </w:rPr>
              <w:t>臺東農場</w:t>
            </w:r>
          </w:p>
        </w:tc>
        <w:tc>
          <w:tcPr>
            <w:tcW w:w="940" w:type="dxa"/>
            <w:tcBorders>
              <w:top w:val="nil"/>
              <w:bottom w:val="single" w:sz="8" w:space="0" w:color="auto"/>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67,271</w:t>
            </w:r>
          </w:p>
        </w:tc>
        <w:tc>
          <w:tcPr>
            <w:tcW w:w="940" w:type="dxa"/>
            <w:tcBorders>
              <w:top w:val="nil"/>
              <w:bottom w:val="single" w:sz="8" w:space="0" w:color="auto"/>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49,123</w:t>
            </w:r>
          </w:p>
        </w:tc>
        <w:tc>
          <w:tcPr>
            <w:tcW w:w="940" w:type="dxa"/>
            <w:tcBorders>
              <w:top w:val="nil"/>
              <w:bottom w:val="single" w:sz="8" w:space="0" w:color="auto"/>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18,148</w:t>
            </w:r>
          </w:p>
        </w:tc>
        <w:tc>
          <w:tcPr>
            <w:tcW w:w="940" w:type="dxa"/>
            <w:tcBorders>
              <w:top w:val="nil"/>
              <w:bottom w:val="single" w:sz="8" w:space="0" w:color="auto"/>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10,462</w:t>
            </w:r>
          </w:p>
        </w:tc>
        <w:tc>
          <w:tcPr>
            <w:tcW w:w="940" w:type="dxa"/>
            <w:tcBorders>
              <w:top w:val="nil"/>
              <w:bottom w:val="single" w:sz="8" w:space="0" w:color="auto"/>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2,934</w:t>
            </w:r>
          </w:p>
        </w:tc>
        <w:tc>
          <w:tcPr>
            <w:tcW w:w="940" w:type="dxa"/>
            <w:tcBorders>
              <w:top w:val="nil"/>
              <w:bottom w:val="single" w:sz="8" w:space="0" w:color="auto"/>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7,528</w:t>
            </w:r>
          </w:p>
        </w:tc>
        <w:tc>
          <w:tcPr>
            <w:tcW w:w="840" w:type="dxa"/>
            <w:tcBorders>
              <w:top w:val="nil"/>
              <w:bottom w:val="single" w:sz="8" w:space="0" w:color="auto"/>
              <w:right w:val="nil"/>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15,502</w:t>
            </w:r>
          </w:p>
        </w:tc>
        <w:tc>
          <w:tcPr>
            <w:tcW w:w="840" w:type="dxa"/>
            <w:tcBorders>
              <w:top w:val="nil"/>
              <w:bottom w:val="single" w:sz="8" w:space="0" w:color="auto"/>
              <w:right w:val="nil"/>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25,676</w:t>
            </w:r>
          </w:p>
        </w:tc>
        <w:tc>
          <w:tcPr>
            <w:tcW w:w="840" w:type="dxa"/>
            <w:tcBorders>
              <w:top w:val="nil"/>
              <w:bottom w:val="single" w:sz="8" w:space="0" w:color="auto"/>
              <w:right w:val="nil"/>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10,174</w:t>
            </w:r>
          </w:p>
        </w:tc>
        <w:tc>
          <w:tcPr>
            <w:tcW w:w="631" w:type="dxa"/>
            <w:tcBorders>
              <w:top w:val="nil"/>
              <w:bottom w:val="single" w:sz="8" w:space="0" w:color="auto"/>
              <w:right w:val="nil"/>
            </w:tcBorders>
            <w:vAlign w:val="center"/>
          </w:tcPr>
          <w:p w:rsidR="00462B9D" w:rsidRPr="00FA2AC0" w:rsidRDefault="00801B24">
            <w:pPr>
              <w:jc w:val="right"/>
              <w:rPr>
                <w:rFonts w:ascii="新細明體" w:hAnsi="新細明體"/>
                <w:sz w:val="18"/>
                <w:szCs w:val="18"/>
              </w:rPr>
            </w:pPr>
            <w:r w:rsidRPr="00FA2AC0">
              <w:rPr>
                <w:rFonts w:ascii="新細明體" w:hAnsi="新細明體"/>
                <w:sz w:val="18"/>
                <w:szCs w:val="18"/>
              </w:rPr>
              <w:t>65.63</w:t>
            </w:r>
          </w:p>
        </w:tc>
      </w:tr>
    </w:tbl>
    <w:p w:rsidR="00462B9D" w:rsidRDefault="00801B24">
      <w:pPr>
        <w:tabs>
          <w:tab w:val="left" w:pos="408"/>
        </w:tabs>
        <w:adjustRightInd w:val="0"/>
        <w:snapToGrid w:val="0"/>
        <w:spacing w:line="240" w:lineRule="exact"/>
        <w:ind w:leftChars="-120" w:left="-288"/>
        <w:rPr>
          <w:rFonts w:ascii="標楷體" w:eastAsia="標楷體" w:hAnsi="標楷體"/>
          <w:sz w:val="20"/>
        </w:rPr>
      </w:pPr>
      <w:r>
        <w:rPr>
          <w:rFonts w:ascii="標楷體" w:eastAsia="標楷體" w:hAnsi="標楷體" w:hint="eastAsia"/>
          <w:sz w:val="20"/>
        </w:rPr>
        <w:t>註：本表係依本部審定該基金決算數額編列。</w:t>
      </w:r>
    </w:p>
    <w:tbl>
      <w:tblPr>
        <w:tblW w:w="9960" w:type="dxa"/>
        <w:tblInd w:w="28" w:type="dxa"/>
        <w:tblLayout w:type="fixed"/>
        <w:tblCellMar>
          <w:left w:w="28" w:type="dxa"/>
          <w:right w:w="28" w:type="dxa"/>
        </w:tblCellMar>
        <w:tblLook w:val="04A0" w:firstRow="1" w:lastRow="0" w:firstColumn="1" w:lastColumn="0" w:noHBand="0" w:noVBand="1"/>
      </w:tblPr>
      <w:tblGrid>
        <w:gridCol w:w="4217"/>
        <w:gridCol w:w="1692"/>
        <w:gridCol w:w="1692"/>
        <w:gridCol w:w="1470"/>
        <w:gridCol w:w="889"/>
      </w:tblGrid>
      <w:tr w:rsidR="00462B9D">
        <w:trPr>
          <w:tblHeader/>
        </w:trPr>
        <w:tc>
          <w:tcPr>
            <w:tcW w:w="9960" w:type="dxa"/>
            <w:gridSpan w:val="5"/>
            <w:tcBorders>
              <w:bottom w:val="single" w:sz="8" w:space="0" w:color="auto"/>
            </w:tcBorders>
          </w:tcPr>
          <w:p w:rsidR="00462B9D" w:rsidRDefault="00801B24">
            <w:pPr>
              <w:snapToGrid w:val="0"/>
              <w:spacing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國軍退除役官兵安置基金餘絀審定後現金流量表　</w:t>
            </w:r>
          </w:p>
          <w:p w:rsidR="00462B9D" w:rsidRDefault="00801B24" w:rsidP="00914DF5">
            <w:pPr>
              <w:tabs>
                <w:tab w:val="left" w:pos="4140"/>
                <w:tab w:val="left" w:pos="8520"/>
              </w:tabs>
              <w:snapToGrid w:val="0"/>
              <w:spacing w:after="6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中華民國111年度</w:t>
            </w:r>
            <w:r>
              <w:rPr>
                <w:rFonts w:ascii="標楷體" w:eastAsia="標楷體" w:hAnsi="標楷體" w:hint="eastAsia"/>
              </w:rPr>
              <w:tab/>
            </w:r>
            <w:r>
              <w:rPr>
                <w:rFonts w:ascii="標楷體" w:eastAsia="標楷體" w:hAnsi="標楷體" w:hint="eastAsia"/>
                <w:spacing w:val="-20"/>
                <w:kern w:val="0"/>
              </w:rPr>
              <w:t>單位：新臺幣元</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8" w:space="0" w:color="auto"/>
              <w:left w:val="nil"/>
              <w:bottom w:val="nil"/>
            </w:tcBorders>
            <w:vAlign w:val="center"/>
          </w:tcPr>
          <w:p w:rsidR="00462B9D" w:rsidRDefault="00801B24">
            <w:pPr>
              <w:ind w:left="113" w:right="113"/>
              <w:jc w:val="distribute"/>
              <w:rPr>
                <w:rFonts w:eastAsia="標楷體"/>
                <w:spacing w:val="60"/>
              </w:rPr>
            </w:pPr>
            <w:r>
              <w:rPr>
                <w:rFonts w:eastAsia="標楷體" w:hint="eastAsia"/>
                <w:spacing w:val="60"/>
              </w:rPr>
              <w:t>項目</w:t>
            </w:r>
          </w:p>
        </w:tc>
        <w:tc>
          <w:tcPr>
            <w:tcW w:w="1692" w:type="dxa"/>
            <w:vMerge w:val="restart"/>
            <w:tcBorders>
              <w:top w:val="single" w:sz="8" w:space="0" w:color="auto"/>
              <w:bottom w:val="nil"/>
            </w:tcBorders>
            <w:vAlign w:val="center"/>
          </w:tcPr>
          <w:p w:rsidR="00462B9D" w:rsidRPr="00AE4370" w:rsidRDefault="00801B24" w:rsidP="00AE4370">
            <w:pPr>
              <w:ind w:leftChars="10" w:left="24" w:rightChars="10" w:right="24"/>
              <w:jc w:val="distribute"/>
              <w:rPr>
                <w:rFonts w:eastAsia="標楷體"/>
              </w:rPr>
            </w:pPr>
            <w:r w:rsidRPr="00AE4370">
              <w:rPr>
                <w:rFonts w:eastAsia="標楷體" w:hint="eastAsia"/>
              </w:rPr>
              <w:t>預算數</w:t>
            </w:r>
          </w:p>
        </w:tc>
        <w:tc>
          <w:tcPr>
            <w:tcW w:w="1692" w:type="dxa"/>
            <w:vMerge w:val="restart"/>
            <w:tcBorders>
              <w:top w:val="single" w:sz="8" w:space="0" w:color="auto"/>
            </w:tcBorders>
            <w:vAlign w:val="center"/>
          </w:tcPr>
          <w:p w:rsidR="00462B9D" w:rsidRPr="00AE4370" w:rsidRDefault="00801B24" w:rsidP="00AE4370">
            <w:pPr>
              <w:ind w:leftChars="10" w:left="24" w:rightChars="10" w:right="24"/>
              <w:jc w:val="distribute"/>
              <w:rPr>
                <w:rFonts w:eastAsia="標楷體"/>
              </w:rPr>
            </w:pPr>
            <w:r w:rsidRPr="00AE4370">
              <w:rPr>
                <w:rFonts w:eastAsia="標楷體" w:hint="eastAsia"/>
              </w:rPr>
              <w:t>決算數</w:t>
            </w:r>
          </w:p>
        </w:tc>
        <w:tc>
          <w:tcPr>
            <w:tcW w:w="2359" w:type="dxa"/>
            <w:gridSpan w:val="2"/>
            <w:tcBorders>
              <w:top w:val="single" w:sz="8" w:space="0" w:color="auto"/>
              <w:bottom w:val="nil"/>
              <w:right w:val="nil"/>
            </w:tcBorders>
            <w:vAlign w:val="center"/>
          </w:tcPr>
          <w:p w:rsidR="00462B9D" w:rsidRDefault="00801B24" w:rsidP="008A3B38">
            <w:pPr>
              <w:ind w:rightChars="-44" w:right="-106"/>
              <w:jc w:val="distribute"/>
              <w:rPr>
                <w:rFonts w:ascii="標楷體" w:eastAsia="標楷體" w:hAnsi="標楷體"/>
                <w:spacing w:val="60"/>
              </w:rPr>
            </w:pPr>
            <w:r>
              <w:rPr>
                <w:rFonts w:ascii="標楷體" w:eastAsia="標楷體" w:hAnsi="標楷體" w:hint="eastAsia"/>
                <w:spacing w:val="60"/>
              </w:rPr>
              <w:t>比較增減</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rsidR="00462B9D" w:rsidRDefault="00462B9D">
            <w:pPr>
              <w:ind w:left="113" w:right="113"/>
              <w:jc w:val="distribute"/>
              <w:rPr>
                <w:rFonts w:eastAsia="標楷體"/>
                <w:spacing w:val="60"/>
              </w:rPr>
            </w:pPr>
          </w:p>
        </w:tc>
        <w:tc>
          <w:tcPr>
            <w:tcW w:w="1692" w:type="dxa"/>
            <w:vMerge/>
            <w:tcBorders>
              <w:top w:val="nil"/>
              <w:bottom w:val="single" w:sz="8" w:space="0" w:color="auto"/>
            </w:tcBorders>
            <w:vAlign w:val="center"/>
          </w:tcPr>
          <w:p w:rsidR="00462B9D" w:rsidRDefault="00462B9D">
            <w:pPr>
              <w:ind w:left="113" w:right="113"/>
              <w:jc w:val="distribute"/>
              <w:rPr>
                <w:rFonts w:eastAsia="標楷體"/>
                <w:spacing w:val="60"/>
              </w:rPr>
            </w:pPr>
          </w:p>
        </w:tc>
        <w:tc>
          <w:tcPr>
            <w:tcW w:w="1692" w:type="dxa"/>
            <w:vMerge/>
            <w:tcBorders>
              <w:bottom w:val="single" w:sz="8" w:space="0" w:color="auto"/>
            </w:tcBorders>
            <w:vAlign w:val="center"/>
          </w:tcPr>
          <w:p w:rsidR="00462B9D" w:rsidRDefault="00462B9D">
            <w:pPr>
              <w:ind w:left="113" w:right="113"/>
              <w:jc w:val="distribute"/>
              <w:rPr>
                <w:rFonts w:eastAsia="標楷體"/>
                <w:spacing w:val="60"/>
              </w:rPr>
            </w:pPr>
          </w:p>
        </w:tc>
        <w:tc>
          <w:tcPr>
            <w:tcW w:w="1470" w:type="dxa"/>
            <w:tcBorders>
              <w:top w:val="single" w:sz="4" w:space="0" w:color="auto"/>
              <w:bottom w:val="single" w:sz="8" w:space="0" w:color="auto"/>
            </w:tcBorders>
            <w:vAlign w:val="center"/>
          </w:tcPr>
          <w:p w:rsidR="00462B9D" w:rsidRDefault="00AE4370" w:rsidP="00AE4370">
            <w:pPr>
              <w:jc w:val="distribute"/>
              <w:rPr>
                <w:rFonts w:ascii="標楷體" w:eastAsia="標楷體" w:hAnsi="標楷體"/>
                <w:spacing w:val="60"/>
              </w:rPr>
            </w:pPr>
            <w:r w:rsidRPr="00AE4370">
              <w:rPr>
                <w:rFonts w:ascii="標楷體" w:eastAsia="標楷體" w:hAnsi="標楷體" w:hint="eastAsia"/>
              </w:rPr>
              <w:t>金額</w:t>
            </w:r>
          </w:p>
        </w:tc>
        <w:tc>
          <w:tcPr>
            <w:tcW w:w="889" w:type="dxa"/>
            <w:tcBorders>
              <w:top w:val="single" w:sz="4" w:space="0" w:color="auto"/>
              <w:bottom w:val="single" w:sz="8" w:space="0" w:color="auto"/>
              <w:right w:val="nil"/>
            </w:tcBorders>
            <w:vAlign w:val="center"/>
          </w:tcPr>
          <w:p w:rsidR="00462B9D" w:rsidRDefault="00801B24" w:rsidP="008A3B38">
            <w:pPr>
              <w:ind w:left="113"/>
              <w:jc w:val="distribute"/>
              <w:rPr>
                <w:rFonts w:ascii="標楷體" w:eastAsia="標楷體" w:hAnsi="標楷體"/>
                <w:spacing w:val="60"/>
              </w:rPr>
            </w:pPr>
            <w:r>
              <w:rPr>
                <w:rFonts w:ascii="標楷體" w:eastAsia="標楷體" w:hAnsi="標楷體" w:hint="eastAsia"/>
                <w:spacing w:val="60"/>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rightChars="43" w:right="103"/>
              <w:jc w:val="distribute"/>
              <w:rPr>
                <w:rFonts w:ascii="標楷體" w:eastAsia="標楷體" w:hAnsi="標楷體"/>
                <w:w w:val="90"/>
                <w:kern w:val="0"/>
              </w:rPr>
            </w:pPr>
            <w:r>
              <w:rPr>
                <w:rFonts w:ascii="標楷體" w:eastAsia="標楷體" w:hAnsi="標楷體" w:hint="eastAsia"/>
                <w:b/>
                <w:w w:val="90"/>
                <w:kern w:val="0"/>
                <w:sz w:val="22"/>
                <w:szCs w:val="22"/>
              </w:rPr>
              <w:t>業務活動之現金流量</w:t>
            </w:r>
          </w:p>
        </w:tc>
        <w:tc>
          <w:tcPr>
            <w:tcW w:w="1692"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62B9D" w:rsidRDefault="00462B9D">
            <w:pPr>
              <w:autoSpaceDE w:val="0"/>
              <w:autoSpaceDN w:val="0"/>
              <w:adjustRightInd w:val="0"/>
              <w:jc w:val="right"/>
              <w:rPr>
                <w:rFonts w:ascii="新細明體" w:hAnsi="新細明體"/>
                <w:kern w:val="0"/>
                <w:sz w:val="18"/>
              </w:rPr>
            </w:pP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本期賸餘（短絀）</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794,831,000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965,020,568</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170,189,568</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21.41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利息股利之調整</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11,720,000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- 27,370,261</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- 39,090,261</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spacing w:val="-24"/>
                <w:w w:val="90"/>
                <w:kern w:val="0"/>
                <w:sz w:val="22"/>
                <w:szCs w:val="22"/>
              </w:rPr>
              <w:t>未計利息股利之本期賸餘（短絀）</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806,551,000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937,650,307</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131,099,307</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16.25</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調整項目</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- 1,117,531,000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- 1,232,910,557</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- 115,379,557</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10.32</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spacing w:val="-24"/>
                <w:w w:val="90"/>
                <w:kern w:val="0"/>
                <w:sz w:val="22"/>
                <w:szCs w:val="22"/>
              </w:rPr>
              <w:t>未計利息股利之現金流入（流出）</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- 310,980,000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- 295,260,250</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15,719,750</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- 5.05</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收取利息</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14,877,000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21,818,629</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6,941,629</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46.66</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收取股利</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750,000,000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997,608,817</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247,608,817</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33.01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200" w:left="480"/>
              <w:jc w:val="distribute"/>
              <w:rPr>
                <w:rFonts w:ascii="標楷體" w:eastAsia="標楷體" w:hAnsi="標楷體"/>
                <w:w w:val="90"/>
                <w:kern w:val="0"/>
              </w:rPr>
            </w:pPr>
            <w:r>
              <w:rPr>
                <w:rFonts w:ascii="標楷體" w:eastAsia="標楷體" w:hAnsi="標楷體" w:hint="eastAsia"/>
                <w:w w:val="90"/>
                <w:kern w:val="0"/>
                <w:sz w:val="22"/>
                <w:szCs w:val="22"/>
              </w:rPr>
              <w:t>支付利息</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- 26,597,000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- 18,237,203</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8,359,797</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- 31.43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ind w:leftChars="100" w:left="240"/>
              <w:jc w:val="distribute"/>
              <w:rPr>
                <w:rFonts w:ascii="標楷體" w:eastAsia="標楷體" w:hAnsi="標楷體"/>
                <w:w w:val="90"/>
                <w:kern w:val="0"/>
              </w:rPr>
            </w:pPr>
            <w:r>
              <w:rPr>
                <w:rFonts w:ascii="標楷體" w:eastAsia="標楷體" w:hAnsi="標楷體" w:hint="eastAsia"/>
                <w:b/>
                <w:spacing w:val="-24"/>
                <w:w w:val="90"/>
                <w:kern w:val="0"/>
                <w:sz w:val="22"/>
                <w:szCs w:val="22"/>
              </w:rPr>
              <w:t>業務活動之淨現金流入（流出）</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b/>
                <w:kern w:val="0"/>
                <w:sz w:val="18"/>
              </w:rPr>
              <w:t>427,300,000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705,929,993</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278,629,993</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65.21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rsidP="007D617A">
            <w:pPr>
              <w:jc w:val="distribute"/>
              <w:rPr>
                <w:rFonts w:ascii="標楷體" w:eastAsia="標楷體" w:hAnsi="標楷體"/>
                <w:w w:val="90"/>
                <w:kern w:val="0"/>
              </w:rPr>
            </w:pPr>
            <w:r>
              <w:rPr>
                <w:rFonts w:ascii="標楷體" w:eastAsia="標楷體" w:hAnsi="標楷體" w:hint="eastAsia"/>
                <w:b/>
                <w:w w:val="90"/>
                <w:kern w:val="0"/>
                <w:sz w:val="22"/>
                <w:szCs w:val="22"/>
              </w:rPr>
              <w:t>投資活動之現金流量</w:t>
            </w:r>
          </w:p>
        </w:tc>
        <w:tc>
          <w:tcPr>
            <w:tcW w:w="1692"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62B9D" w:rsidRDefault="00462B9D">
            <w:pPr>
              <w:autoSpaceDE w:val="0"/>
              <w:autoSpaceDN w:val="0"/>
              <w:adjustRightInd w:val="0"/>
              <w:jc w:val="right"/>
              <w:rPr>
                <w:rFonts w:ascii="新細明體" w:hAnsi="新細明體"/>
                <w:kern w:val="0"/>
                <w:sz w:val="18"/>
              </w:rPr>
            </w:pP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減少流動金融資產及短期貸墊款</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60,399,799</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60,399,799</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減少投資、長期應收款、貸墊款及準備金</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2,300,000,000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2,720,500,000</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420,500,000</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18.28</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減少無形資產及其他資產</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19,571,669</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19,571,669</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增加流動金融資產及短期貸墊款</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- 655,521,773</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- 655,521,773</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增加投資、長期應收款、貸墊款及準備金</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- 100,000,000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- 74,000,000</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26,000,000</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- 26.00</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增加不動產、廠房及設備、礦產資源</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- 325,354,000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- 327,015,440</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- 1,661,440</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0.51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增加生物資產－非流動</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- 7,421,612</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- 7,421,612</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D90064">
            <w:pPr>
              <w:ind w:leftChars="200" w:left="480" w:rightChars="10" w:right="24"/>
              <w:jc w:val="distribute"/>
              <w:rPr>
                <w:rFonts w:ascii="標楷體" w:eastAsia="標楷體" w:hAnsi="標楷體"/>
                <w:spacing w:val="-10"/>
                <w:w w:val="90"/>
                <w:kern w:val="0"/>
                <w:sz w:val="22"/>
                <w:szCs w:val="22"/>
              </w:rPr>
            </w:pPr>
            <w:r w:rsidRPr="00C8243D">
              <w:rPr>
                <w:rFonts w:ascii="標楷體" w:eastAsia="標楷體" w:hAnsi="標楷體" w:hint="eastAsia"/>
                <w:spacing w:val="-10"/>
                <w:w w:val="90"/>
                <w:kern w:val="0"/>
                <w:sz w:val="22"/>
                <w:szCs w:val="22"/>
              </w:rPr>
              <w:t>增加無形資產及其他資產</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- 6,697,000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- 27,480,663</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- 20,783,663</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310.34</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pPr>
              <w:ind w:leftChars="100" w:left="240"/>
              <w:jc w:val="distribute"/>
              <w:rPr>
                <w:rFonts w:ascii="標楷體" w:eastAsia="標楷體" w:hAnsi="標楷體"/>
                <w:w w:val="90"/>
                <w:kern w:val="0"/>
              </w:rPr>
            </w:pPr>
            <w:r>
              <w:rPr>
                <w:rFonts w:ascii="標楷體" w:eastAsia="標楷體" w:hAnsi="標楷體" w:hint="eastAsia"/>
                <w:b/>
                <w:spacing w:val="-24"/>
                <w:w w:val="90"/>
                <w:kern w:val="0"/>
                <w:sz w:val="22"/>
                <w:szCs w:val="22"/>
              </w:rPr>
              <w:t>投資活動之淨現金流入（流出）</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b/>
                <w:kern w:val="0"/>
                <w:sz w:val="18"/>
              </w:rPr>
              <w:t>1,867,949,000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1,709,031,980</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- 158,917,020</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- 8.51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pPr>
              <w:jc w:val="distribute"/>
              <w:rPr>
                <w:rFonts w:ascii="標楷體" w:eastAsia="標楷體" w:hAnsi="標楷體"/>
                <w:w w:val="90"/>
                <w:kern w:val="0"/>
              </w:rPr>
            </w:pPr>
            <w:r>
              <w:rPr>
                <w:rFonts w:ascii="標楷體" w:eastAsia="標楷體" w:hAnsi="標楷體" w:hint="eastAsia"/>
                <w:b/>
                <w:w w:val="90"/>
                <w:kern w:val="0"/>
                <w:sz w:val="22"/>
                <w:szCs w:val="22"/>
              </w:rPr>
              <w:t>籌資活動之現金流量</w:t>
            </w:r>
          </w:p>
        </w:tc>
        <w:tc>
          <w:tcPr>
            <w:tcW w:w="1692"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1692"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1470" w:type="dxa"/>
            <w:tcBorders>
              <w:top w:val="nil"/>
              <w:bottom w:val="nil"/>
            </w:tcBorders>
            <w:vAlign w:val="center"/>
          </w:tcPr>
          <w:p w:rsidR="00462B9D" w:rsidRDefault="00462B9D">
            <w:pPr>
              <w:autoSpaceDE w:val="0"/>
              <w:autoSpaceDN w:val="0"/>
              <w:adjustRightInd w:val="0"/>
              <w:jc w:val="right"/>
              <w:rPr>
                <w:rFonts w:ascii="新細明體" w:hAnsi="新細明體"/>
                <w:kern w:val="0"/>
                <w:sz w:val="18"/>
              </w:rPr>
            </w:pPr>
          </w:p>
        </w:tc>
        <w:tc>
          <w:tcPr>
            <w:tcW w:w="889" w:type="dxa"/>
            <w:tcBorders>
              <w:top w:val="nil"/>
              <w:bottom w:val="nil"/>
              <w:right w:val="nil"/>
            </w:tcBorders>
            <w:vAlign w:val="center"/>
          </w:tcPr>
          <w:p w:rsidR="00462B9D" w:rsidRDefault="00462B9D">
            <w:pPr>
              <w:autoSpaceDE w:val="0"/>
              <w:autoSpaceDN w:val="0"/>
              <w:adjustRightInd w:val="0"/>
              <w:jc w:val="right"/>
              <w:rPr>
                <w:rFonts w:ascii="新細明體" w:hAnsi="新細明體"/>
                <w:kern w:val="0"/>
                <w:sz w:val="18"/>
              </w:rPr>
            </w:pP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77575B">
            <w:pPr>
              <w:ind w:leftChars="200" w:left="480"/>
              <w:jc w:val="distribute"/>
              <w:rPr>
                <w:rFonts w:ascii="標楷體" w:eastAsia="標楷體" w:hAnsi="標楷體"/>
                <w:spacing w:val="-12"/>
                <w:w w:val="90"/>
                <w:kern w:val="0"/>
              </w:rPr>
            </w:pPr>
            <w:r w:rsidRPr="00C8243D">
              <w:rPr>
                <w:rFonts w:ascii="標楷體" w:eastAsia="標楷體" w:hAnsi="標楷體" w:hint="eastAsia"/>
                <w:spacing w:val="-12"/>
                <w:w w:val="90"/>
                <w:kern w:val="0"/>
                <w:sz w:val="22"/>
                <w:szCs w:val="22"/>
              </w:rPr>
              <w:t>增加短期債務、流動金融負債及其他負債</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91,003,006</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91,003,006</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Pr="00C8243D" w:rsidRDefault="00801B24" w:rsidP="0077575B">
            <w:pPr>
              <w:ind w:leftChars="200" w:left="480"/>
              <w:jc w:val="distribute"/>
              <w:rPr>
                <w:rFonts w:ascii="標楷體" w:eastAsia="標楷體" w:hAnsi="標楷體"/>
                <w:spacing w:val="-12"/>
                <w:w w:val="90"/>
                <w:kern w:val="0"/>
              </w:rPr>
            </w:pPr>
            <w:r w:rsidRPr="00C8243D">
              <w:rPr>
                <w:rFonts w:ascii="標楷體" w:eastAsia="標楷體" w:hAnsi="標楷體" w:hint="eastAsia"/>
                <w:spacing w:val="-12"/>
                <w:w w:val="90"/>
                <w:kern w:val="0"/>
                <w:sz w:val="22"/>
                <w:szCs w:val="22"/>
              </w:rPr>
              <w:t>減少短期債務、流動金融負債及其他負債</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kern w:val="0"/>
                <w:sz w:val="18"/>
              </w:rPr>
              <w:t>- 2,300,000,000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- 2,985,760,033</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- 685,760,033</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kern w:val="0"/>
                <w:sz w:val="18"/>
              </w:rPr>
              <w:t>29.82</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pPr>
              <w:ind w:leftChars="100" w:left="240"/>
              <w:jc w:val="distribute"/>
              <w:rPr>
                <w:rFonts w:ascii="標楷體" w:eastAsia="標楷體" w:hAnsi="標楷體"/>
                <w:w w:val="90"/>
                <w:kern w:val="0"/>
              </w:rPr>
            </w:pPr>
            <w:r>
              <w:rPr>
                <w:rFonts w:ascii="標楷體" w:eastAsia="標楷體" w:hAnsi="標楷體" w:hint="eastAsia"/>
                <w:b/>
                <w:spacing w:val="-24"/>
                <w:w w:val="90"/>
                <w:kern w:val="0"/>
                <w:sz w:val="22"/>
                <w:szCs w:val="22"/>
              </w:rPr>
              <w:t>籌資活動之淨現金流入（流出）</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b/>
                <w:kern w:val="0"/>
                <w:sz w:val="18"/>
              </w:rPr>
              <w:t>- 2,300,000,000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- 2,894,757,027</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- 594,757,027</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25.86</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pPr>
              <w:jc w:val="distribute"/>
              <w:rPr>
                <w:rFonts w:ascii="標楷體" w:eastAsia="標楷體" w:hAnsi="標楷體"/>
                <w:w w:val="90"/>
                <w:kern w:val="0"/>
              </w:rPr>
            </w:pPr>
            <w:r>
              <w:rPr>
                <w:rFonts w:ascii="標楷體" w:eastAsia="標楷體" w:hAnsi="標楷體" w:hint="eastAsia"/>
                <w:b/>
                <w:spacing w:val="-24"/>
                <w:w w:val="90"/>
                <w:kern w:val="0"/>
                <w:sz w:val="22"/>
                <w:szCs w:val="22"/>
              </w:rPr>
              <w:t>現金及約當現金之淨增（淨減）</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b/>
                <w:kern w:val="0"/>
                <w:sz w:val="18"/>
              </w:rPr>
              <w:t>- 4,751,000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- 479,795,054</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- 475,044,054</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9,998.82</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nil"/>
            </w:tcBorders>
            <w:vAlign w:val="center"/>
          </w:tcPr>
          <w:p w:rsidR="00462B9D" w:rsidRDefault="00801B24">
            <w:pPr>
              <w:jc w:val="distribute"/>
              <w:rPr>
                <w:rFonts w:ascii="標楷體" w:eastAsia="標楷體" w:hAnsi="標楷體"/>
                <w:w w:val="90"/>
                <w:kern w:val="0"/>
              </w:rPr>
            </w:pPr>
            <w:r>
              <w:rPr>
                <w:rFonts w:ascii="標楷體" w:eastAsia="標楷體" w:hAnsi="標楷體" w:hint="eastAsia"/>
                <w:b/>
                <w:w w:val="90"/>
                <w:kern w:val="0"/>
                <w:sz w:val="22"/>
                <w:szCs w:val="22"/>
              </w:rPr>
              <w:t>期初現金及約當現金</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b/>
                <w:kern w:val="0"/>
                <w:sz w:val="18"/>
              </w:rPr>
              <w:t>2,360,177,000</w:t>
            </w:r>
          </w:p>
        </w:tc>
        <w:tc>
          <w:tcPr>
            <w:tcW w:w="1692"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2,537,588,826</w:t>
            </w:r>
          </w:p>
        </w:tc>
        <w:tc>
          <w:tcPr>
            <w:tcW w:w="1470" w:type="dxa"/>
            <w:tcBorders>
              <w:top w:val="nil"/>
              <w:bottom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177,411,826</w:t>
            </w:r>
          </w:p>
        </w:tc>
        <w:tc>
          <w:tcPr>
            <w:tcW w:w="889" w:type="dxa"/>
            <w:tcBorders>
              <w:top w:val="nil"/>
              <w:bottom w:val="nil"/>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7.52</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4"/>
        </w:trPr>
        <w:tc>
          <w:tcPr>
            <w:tcW w:w="4217" w:type="dxa"/>
            <w:tcBorders>
              <w:top w:val="nil"/>
              <w:left w:val="nil"/>
              <w:bottom w:val="single" w:sz="8" w:space="0" w:color="auto"/>
            </w:tcBorders>
            <w:vAlign w:val="center"/>
          </w:tcPr>
          <w:p w:rsidR="00462B9D" w:rsidRDefault="00801B24">
            <w:pPr>
              <w:jc w:val="distribute"/>
              <w:rPr>
                <w:rFonts w:ascii="標楷體" w:eastAsia="標楷體" w:hAnsi="標楷體"/>
                <w:w w:val="90"/>
                <w:kern w:val="0"/>
              </w:rPr>
            </w:pPr>
            <w:r>
              <w:rPr>
                <w:rFonts w:ascii="標楷體" w:eastAsia="標楷體" w:hAnsi="標楷體" w:hint="eastAsia"/>
                <w:b/>
                <w:w w:val="90"/>
                <w:kern w:val="0"/>
                <w:sz w:val="22"/>
                <w:szCs w:val="22"/>
              </w:rPr>
              <w:t>期末現金及約當現金</w:t>
            </w:r>
          </w:p>
        </w:tc>
        <w:tc>
          <w:tcPr>
            <w:tcW w:w="1692" w:type="dxa"/>
            <w:tcBorders>
              <w:top w:val="nil"/>
              <w:bottom w:val="single" w:sz="8" w:space="0" w:color="auto"/>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hint="eastAsia"/>
                <w:b/>
                <w:kern w:val="0"/>
                <w:sz w:val="18"/>
              </w:rPr>
              <w:t>2,355,426,000</w:t>
            </w:r>
          </w:p>
        </w:tc>
        <w:tc>
          <w:tcPr>
            <w:tcW w:w="1692" w:type="dxa"/>
            <w:tcBorders>
              <w:top w:val="nil"/>
              <w:bottom w:val="single" w:sz="8" w:space="0" w:color="auto"/>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2,057,793,772</w:t>
            </w:r>
          </w:p>
        </w:tc>
        <w:tc>
          <w:tcPr>
            <w:tcW w:w="1470" w:type="dxa"/>
            <w:tcBorders>
              <w:top w:val="nil"/>
              <w:bottom w:val="single" w:sz="8" w:space="0" w:color="auto"/>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- 297,632,228</w:t>
            </w:r>
          </w:p>
        </w:tc>
        <w:tc>
          <w:tcPr>
            <w:tcW w:w="889" w:type="dxa"/>
            <w:tcBorders>
              <w:top w:val="nil"/>
              <w:bottom w:val="single" w:sz="8" w:space="0" w:color="auto"/>
              <w:right w:val="nil"/>
            </w:tcBorders>
            <w:vAlign w:val="center"/>
          </w:tcPr>
          <w:p w:rsidR="00462B9D" w:rsidRDefault="00801B24">
            <w:pPr>
              <w:autoSpaceDE w:val="0"/>
              <w:autoSpaceDN w:val="0"/>
              <w:adjustRightInd w:val="0"/>
              <w:jc w:val="right"/>
              <w:rPr>
                <w:rFonts w:ascii="新細明體" w:hAnsi="新細明體"/>
                <w:kern w:val="0"/>
                <w:sz w:val="18"/>
              </w:rPr>
            </w:pPr>
            <w:r>
              <w:rPr>
                <w:rFonts w:ascii="新細明體" w:hAnsi="新細明體"/>
                <w:b/>
                <w:kern w:val="0"/>
                <w:sz w:val="18"/>
              </w:rPr>
              <w:t>- 12.64</w:t>
            </w:r>
          </w:p>
        </w:tc>
      </w:tr>
    </w:tbl>
    <w:p w:rsidR="00462B9D" w:rsidRDefault="00801B24">
      <w:pPr>
        <w:tabs>
          <w:tab w:val="left" w:pos="408"/>
        </w:tabs>
        <w:adjustRightInd w:val="0"/>
        <w:snapToGrid w:val="0"/>
        <w:spacing w:line="240" w:lineRule="exact"/>
        <w:ind w:left="500" w:hangingChars="278" w:hanging="500"/>
        <w:rPr>
          <w:rFonts w:ascii="標楷體" w:eastAsia="標楷體" w:hAnsi="標楷體"/>
          <w:sz w:val="18"/>
          <w:szCs w:val="18"/>
        </w:rPr>
      </w:pPr>
      <w:r>
        <w:rPr>
          <w:rFonts w:ascii="標楷體" w:eastAsia="標楷體" w:hAnsi="標楷體" w:hint="eastAsia"/>
          <w:sz w:val="18"/>
          <w:szCs w:val="18"/>
        </w:rPr>
        <w:t>註：1.本表係採現金及約當現金基礎，包括現金及自投資日起3個月內到期或清償之債權證券。</w:t>
      </w:r>
    </w:p>
    <w:p w:rsidR="00462B9D" w:rsidRDefault="00801B24">
      <w:pPr>
        <w:tabs>
          <w:tab w:val="left" w:pos="408"/>
        </w:tabs>
        <w:adjustRightInd w:val="0"/>
        <w:snapToGrid w:val="0"/>
        <w:spacing w:line="240" w:lineRule="exact"/>
        <w:ind w:leftChars="150" w:left="540" w:hangingChars="100" w:hanging="180"/>
        <w:rPr>
          <w:rFonts w:ascii="標楷體" w:eastAsia="標楷體" w:hAnsi="標楷體"/>
          <w:sz w:val="18"/>
          <w:szCs w:val="18"/>
        </w:rPr>
      </w:pPr>
      <w:r>
        <w:rPr>
          <w:rFonts w:ascii="標楷體" w:eastAsia="標楷體" w:hAnsi="標楷體" w:hint="eastAsia"/>
          <w:sz w:val="18"/>
          <w:szCs w:val="18"/>
        </w:rPr>
        <w:t>2.本表「調整項目」欄所列，包括提存呆帳、醫療折讓及評價短絀、提存各項準備、折舊、減損及折耗、攤銷、兌換短絀（賸餘）、處理資產短絀（賸餘）、債務整理短絀（賸餘）、其他、流動資產淨減（淨增）及流動負債淨增（淨減）。</w:t>
      </w:r>
    </w:p>
    <w:tbl>
      <w:tblPr>
        <w:tblW w:w="9960" w:type="dxa"/>
        <w:tblInd w:w="28"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291"/>
        <w:gridCol w:w="774"/>
      </w:tblGrid>
      <w:tr w:rsidR="00462B9D">
        <w:trPr>
          <w:tblHeader/>
        </w:trPr>
        <w:tc>
          <w:tcPr>
            <w:tcW w:w="9960" w:type="dxa"/>
            <w:gridSpan w:val="7"/>
            <w:tcBorders>
              <w:bottom w:val="single" w:sz="8" w:space="0" w:color="auto"/>
            </w:tcBorders>
          </w:tcPr>
          <w:p w:rsidR="00462B9D" w:rsidRDefault="00801B24" w:rsidP="00EA0AAE">
            <w:pPr>
              <w:snapToGrid w:val="0"/>
              <w:spacing w:before="60" w:after="6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Pr>
                <w:rFonts w:ascii="標楷體" w:eastAsia="標楷體" w:hAnsi="標楷體"/>
                <w:b/>
                <w:sz w:val="32"/>
                <w:u w:val="single"/>
              </w:rPr>
              <w:t>國軍退除役官兵安置基金</w:t>
            </w:r>
            <w:r>
              <w:rPr>
                <w:rFonts w:ascii="標楷體" w:eastAsia="標楷體" w:hAnsi="標楷體" w:hint="eastAsia"/>
                <w:b/>
                <w:sz w:val="32"/>
                <w:u w:val="single"/>
              </w:rPr>
              <w:t xml:space="preserve">餘絀審定後平衡表　</w:t>
            </w:r>
          </w:p>
          <w:p w:rsidR="00462B9D" w:rsidRDefault="00801B24" w:rsidP="00914DF5">
            <w:pPr>
              <w:tabs>
                <w:tab w:val="left" w:pos="3342"/>
                <w:tab w:val="left" w:pos="8160"/>
              </w:tabs>
              <w:snapToGrid w:val="0"/>
              <w:spacing w:before="20" w:after="60"/>
              <w:ind w:rightChars="-4" w:right="-10"/>
              <w:jc w:val="right"/>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sidRPr="009F2681">
              <w:rPr>
                <w:rFonts w:ascii="標楷體" w:eastAsia="標楷體" w:hAnsi="標楷體" w:hint="eastAsia"/>
                <w:spacing w:val="-20"/>
                <w:kern w:val="0"/>
              </w:rPr>
              <w:t>單位：新臺幣元</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3" w:type="dxa"/>
            <w:vMerge w:val="restart"/>
            <w:tcBorders>
              <w:top w:val="single" w:sz="8" w:space="0" w:color="auto"/>
              <w:left w:val="nil"/>
              <w:bottom w:val="nil"/>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462B9D" w:rsidRDefault="00801B24">
            <w:pPr>
              <w:ind w:left="70" w:right="42"/>
              <w:jc w:val="distribute"/>
              <w:rPr>
                <w:rFonts w:ascii="標楷體" w:eastAsia="標楷體" w:hAnsi="標楷體"/>
                <w:spacing w:val="-20"/>
              </w:rPr>
            </w:pPr>
            <w:r>
              <w:rPr>
                <w:rFonts w:ascii="標楷體" w:eastAsia="標楷體" w:hAnsi="標楷體"/>
              </w:rPr>
              <w:t>111</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462B9D" w:rsidRDefault="00801B24">
            <w:pPr>
              <w:ind w:left="1" w:right="42" w:firstLineChars="27" w:firstLine="65"/>
              <w:jc w:val="distribute"/>
              <w:rPr>
                <w:rFonts w:ascii="標楷體" w:eastAsia="標楷體" w:hAnsi="標楷體"/>
                <w:spacing w:val="-20"/>
              </w:rPr>
            </w:pPr>
            <w:r>
              <w:rPr>
                <w:rFonts w:ascii="標楷體" w:eastAsia="標楷體" w:hAnsi="標楷體"/>
              </w:rPr>
              <w:t>110</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462B9D" w:rsidRDefault="00801B24">
            <w:pPr>
              <w:spacing w:line="240" w:lineRule="exact"/>
              <w:jc w:val="distribute"/>
              <w:rPr>
                <w:rFonts w:ascii="標楷體" w:eastAsia="標楷體" w:hAnsi="標楷體"/>
              </w:rPr>
            </w:pPr>
            <w:r>
              <w:rPr>
                <w:rFonts w:ascii="標楷體" w:eastAsia="標楷體" w:hAnsi="標楷體" w:hint="eastAsia"/>
              </w:rPr>
              <w:t>比較增減</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3" w:type="dxa"/>
            <w:vMerge/>
            <w:tcBorders>
              <w:top w:val="nil"/>
              <w:left w:val="nil"/>
              <w:bottom w:val="single" w:sz="8" w:space="0" w:color="auto"/>
            </w:tcBorders>
            <w:vAlign w:val="center"/>
          </w:tcPr>
          <w:p w:rsidR="00462B9D" w:rsidRDefault="00462B9D">
            <w:pPr>
              <w:ind w:left="113" w:right="113"/>
              <w:jc w:val="distribute"/>
              <w:rPr>
                <w:rFonts w:ascii="標楷體" w:eastAsia="標楷體" w:hAnsi="標楷體"/>
              </w:rPr>
            </w:pPr>
          </w:p>
        </w:tc>
        <w:tc>
          <w:tcPr>
            <w:tcW w:w="1779"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w:t>
            </w:r>
          </w:p>
        </w:tc>
        <w:tc>
          <w:tcPr>
            <w:tcW w:w="1291" w:type="dxa"/>
            <w:tcBorders>
              <w:bottom w:val="single" w:sz="8" w:space="0" w:color="auto"/>
            </w:tcBorders>
            <w:vAlign w:val="center"/>
          </w:tcPr>
          <w:p w:rsidR="00462B9D" w:rsidRDefault="00801B24" w:rsidP="000B616E">
            <w:pPr>
              <w:ind w:left="28" w:right="42"/>
              <w:jc w:val="distribute"/>
              <w:rPr>
                <w:rFonts w:ascii="標楷體" w:eastAsia="標楷體" w:hAnsi="標楷體"/>
              </w:rPr>
            </w:pPr>
            <w:r>
              <w:rPr>
                <w:rFonts w:ascii="標楷體" w:eastAsia="標楷體" w:hAnsi="標楷體" w:hint="eastAsia"/>
              </w:rPr>
              <w:t>金額</w:t>
            </w:r>
          </w:p>
        </w:tc>
        <w:tc>
          <w:tcPr>
            <w:tcW w:w="774" w:type="dxa"/>
            <w:tcBorders>
              <w:bottom w:val="single" w:sz="8" w:space="0" w:color="auto"/>
              <w:right w:val="nil"/>
            </w:tcBorders>
            <w:vAlign w:val="center"/>
          </w:tcPr>
          <w:p w:rsidR="00462B9D" w:rsidRDefault="00801B24" w:rsidP="008A3B38">
            <w:pPr>
              <w:ind w:left="113" w:right="35"/>
              <w:jc w:val="distribute"/>
              <w:rPr>
                <w:rFonts w:ascii="標楷體" w:eastAsia="標楷體" w:hAnsi="標楷體"/>
              </w:rPr>
            </w:pPr>
            <w:r>
              <w:rPr>
                <w:rFonts w:ascii="標楷體" w:eastAsia="標楷體" w:hAnsi="標楷體" w:hint="eastAsia"/>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jc w:val="distribute"/>
              <w:rPr>
                <w:rFonts w:ascii="標楷體" w:eastAsia="標楷體" w:hAnsi="標楷體"/>
                <w:spacing w:val="-6"/>
                <w:kern w:val="0"/>
                <w:sz w:val="22"/>
              </w:rPr>
            </w:pPr>
            <w:r>
              <w:rPr>
                <w:rFonts w:ascii="標楷體" w:eastAsia="標楷體" w:hAnsi="標楷體"/>
                <w:b/>
                <w:spacing w:val="-6"/>
                <w:kern w:val="0"/>
              </w:rPr>
              <w:t>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b/>
                <w:sz w:val="18"/>
              </w:rPr>
              <w:t>49,386,159,852</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b/>
                <w:sz w:val="18"/>
              </w:rPr>
              <w:t>100.00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b/>
                <w:sz w:val="18"/>
              </w:rPr>
              <w:t>51,460,371,703</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b/>
                <w:sz w:val="18"/>
              </w:rPr>
              <w:t>100.00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b/>
                <w:sz w:val="18"/>
              </w:rPr>
              <w:t>- 2,074,211,851</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b/>
                <w:kern w:val="0"/>
                <w:sz w:val="18"/>
              </w:rPr>
              <w:t>- 4.03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6"/>
                <w:kern w:val="0"/>
                <w:sz w:val="22"/>
              </w:rPr>
              <w:t>流動資產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4,273,894,121</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8.65</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4,217,952,292</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8.20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55,941,829</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1.33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現金</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2,057,793,772</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4.17</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2,537,588,826</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4.93</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- 479,795,054</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- 18.91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流動金融資產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1,881,170,000</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3.81</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1,264,270,000</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2.46</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616,900,000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48.79</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應收款項</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232,241,913</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0.47</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292,555,238</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0.57</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- 60,313,325</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- 20.62</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存貨</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78,544,109</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0.16</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62,767,584</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0.12</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15,776,525</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25.13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消耗性生物資產－流動</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135,150</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410</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134,740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32,863.41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預付款項</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19,090,044</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0.04</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55,073,075</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- 35,983,031</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- 65.34</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短期貸墊款</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4,919,133</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0.01</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5,697,159</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- 778,026</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- 13.66</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24"/>
                <w:kern w:val="0"/>
                <w:sz w:val="22"/>
              </w:rPr>
              <w:t>投資、長期應收款、貸墊款及準備金</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16,324,085,208</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33.05</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18,434,124,318</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35.82</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- 2,110,039,110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- 11.45</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採權益法之投資</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14,184,504,598</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28.72</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13,629,937,666</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26.49</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554,566,932</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4.07</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非流動金融資產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1,294,033,941</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2.62</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1,521,533,941</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2.96</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- 227,500,000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- 14.95</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長期應收款</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707,351,093</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1.43</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3,147,351,093</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6.12</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- 2,440,000,000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- 77.53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準備金</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138,195,576</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0.28</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135,301,618</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0.26</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2,893,958</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2.14</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6"/>
                <w:kern w:val="0"/>
                <w:sz w:val="22"/>
              </w:rPr>
              <w:t>不動產、廠房及設備</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3,374,674,285</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6.83</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4,718,526,331</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9.17</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- 1,343,852,046</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- 28.48</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土地</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1,066,143,744</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2.16</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2,572,528,684</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5.00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- 1,506,384,940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- 58.56</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土地改良物</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204,968,941</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0.42</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209,875,771</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0.41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- 4,906,830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- 2.34</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房屋及建築</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1,379,233,192</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2.79</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1,446,382,430</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2.81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- 67,149,238</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- 4.64</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機械及設備</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125,096,945</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0.25</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122,002,339</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0.24</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3,094,606</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2.54</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交通及運輸設備</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54,791,950</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0.11</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53,654,004</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1,137,946</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2.12</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什項設備</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50,350,149</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54,687,361</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0.11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- 4,337,212</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- 7.93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購建中固定資產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492,351,718</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1.00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257,642,738</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0.50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234,708,980</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91.10</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生產性植物</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1,737,646</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1,753,004</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- 15,358</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- 0.88</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6"/>
                <w:kern w:val="0"/>
                <w:sz w:val="22"/>
              </w:rPr>
              <w:t>投資性不動產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8,247,097,408</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16.70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8,247,097,408</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16.03</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投資性不動產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8,247,097,408</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16.70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8,247,097,408</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16.03</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6"/>
                <w:kern w:val="0"/>
                <w:sz w:val="22"/>
              </w:rPr>
              <w:t>生物資產－非流動</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6,762,050</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0.01</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6,264,346</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497,704</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7.95</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消耗性生物資產－非流動</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6,762,050</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0.01</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6,264,346</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497,704</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7.95</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6"/>
                <w:kern w:val="0"/>
                <w:sz w:val="22"/>
              </w:rPr>
              <w:t>無形資產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16,330,044</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0.03</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18,438,316</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0.04</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- 2,108,272</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- 11.43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無形資產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16,330,044</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0.03</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18,438,316</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0.04</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- 2,108,272</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- 11.43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100" w:left="240"/>
              <w:jc w:val="distribute"/>
              <w:rPr>
                <w:rFonts w:ascii="標楷體" w:eastAsia="標楷體" w:hAnsi="標楷體"/>
                <w:spacing w:val="-6"/>
                <w:kern w:val="0"/>
                <w:sz w:val="22"/>
              </w:rPr>
            </w:pPr>
            <w:r>
              <w:rPr>
                <w:rFonts w:ascii="標楷體" w:eastAsia="標楷體" w:hAnsi="標楷體"/>
                <w:spacing w:val="-6"/>
                <w:kern w:val="0"/>
                <w:sz w:val="22"/>
              </w:rPr>
              <w:t>其他資產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17,143,316,736</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34.71</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15,817,968,692</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30.74</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1,325,348,044</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8.38</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遞延資產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620,355</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0.00</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775,443</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0.00</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- 155,088</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- 20.00</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什項資產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8,626,608,141</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17.47</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8,803,792,787</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17.11</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- 177,184,646</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- 2.01</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nil"/>
            </w:tcBorders>
            <w:vAlign w:val="center"/>
          </w:tcPr>
          <w:p w:rsidR="00462B9D" w:rsidRDefault="00801B24">
            <w:pPr>
              <w:spacing w:line="320" w:lineRule="exact"/>
              <w:ind w:leftChars="200" w:left="480"/>
              <w:jc w:val="distribute"/>
              <w:rPr>
                <w:rFonts w:ascii="標楷體" w:eastAsia="標楷體" w:hAnsi="標楷體"/>
                <w:spacing w:val="-6"/>
                <w:kern w:val="0"/>
                <w:sz w:val="22"/>
              </w:rPr>
            </w:pPr>
            <w:r>
              <w:rPr>
                <w:rFonts w:ascii="標楷體" w:eastAsia="標楷體" w:hAnsi="標楷體"/>
                <w:spacing w:val="-6"/>
                <w:kern w:val="0"/>
                <w:sz w:val="22"/>
              </w:rPr>
              <w:t>待處理資產</w:t>
            </w:r>
          </w:p>
        </w:tc>
        <w:tc>
          <w:tcPr>
            <w:tcW w:w="1779"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8,516,088,240</w:t>
            </w:r>
          </w:p>
        </w:tc>
        <w:tc>
          <w:tcPr>
            <w:tcW w:w="657"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17.24</w:t>
            </w:r>
          </w:p>
        </w:tc>
        <w:tc>
          <w:tcPr>
            <w:tcW w:w="1764"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7,013,400,462</w:t>
            </w:r>
          </w:p>
        </w:tc>
        <w:tc>
          <w:tcPr>
            <w:tcW w:w="672"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13.63</w:t>
            </w:r>
          </w:p>
        </w:tc>
        <w:tc>
          <w:tcPr>
            <w:tcW w:w="1291" w:type="dxa"/>
            <w:tcBorders>
              <w:top w:val="nil"/>
              <w:bottom w:val="nil"/>
            </w:tcBorders>
            <w:vAlign w:val="center"/>
          </w:tcPr>
          <w:p w:rsidR="00462B9D" w:rsidRDefault="00801B24">
            <w:pPr>
              <w:spacing w:line="320" w:lineRule="exact"/>
              <w:jc w:val="right"/>
              <w:rPr>
                <w:rFonts w:ascii="新細明體" w:hAnsi="新細明體"/>
                <w:sz w:val="18"/>
              </w:rPr>
            </w:pPr>
            <w:r>
              <w:rPr>
                <w:rFonts w:ascii="新細明體" w:hAnsi="新細明體"/>
                <w:sz w:val="18"/>
              </w:rPr>
              <w:t>1,502,687,778</w:t>
            </w:r>
          </w:p>
        </w:tc>
        <w:tc>
          <w:tcPr>
            <w:tcW w:w="774" w:type="dxa"/>
            <w:tcBorders>
              <w:top w:val="nil"/>
              <w:bottom w:val="nil"/>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kern w:val="0"/>
                <w:sz w:val="18"/>
              </w:rPr>
              <w:t>21.43</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0"/>
        </w:trPr>
        <w:tc>
          <w:tcPr>
            <w:tcW w:w="3023" w:type="dxa"/>
            <w:tcBorders>
              <w:top w:val="nil"/>
              <w:left w:val="nil"/>
              <w:bottom w:val="single" w:sz="8" w:space="0" w:color="auto"/>
            </w:tcBorders>
            <w:vAlign w:val="center"/>
          </w:tcPr>
          <w:p w:rsidR="00462B9D" w:rsidRDefault="00801B24">
            <w:pPr>
              <w:spacing w:line="320" w:lineRule="exact"/>
              <w:jc w:val="distribute"/>
              <w:rPr>
                <w:rFonts w:ascii="標楷體" w:eastAsia="標楷體" w:hAnsi="標楷體"/>
                <w:spacing w:val="-6"/>
                <w:kern w:val="0"/>
                <w:sz w:val="22"/>
              </w:rPr>
            </w:pPr>
            <w:r>
              <w:rPr>
                <w:rFonts w:ascii="標楷體" w:eastAsia="標楷體" w:hAnsi="標楷體"/>
                <w:b/>
                <w:spacing w:val="-6"/>
                <w:kern w:val="0"/>
              </w:rPr>
              <w:t>合計</w:t>
            </w:r>
          </w:p>
        </w:tc>
        <w:tc>
          <w:tcPr>
            <w:tcW w:w="1779" w:type="dxa"/>
            <w:tcBorders>
              <w:top w:val="nil"/>
              <w:bottom w:val="single" w:sz="8" w:space="0" w:color="auto"/>
            </w:tcBorders>
            <w:vAlign w:val="center"/>
          </w:tcPr>
          <w:p w:rsidR="00462B9D" w:rsidRDefault="00801B24">
            <w:pPr>
              <w:spacing w:line="320" w:lineRule="exact"/>
              <w:jc w:val="right"/>
              <w:rPr>
                <w:rFonts w:ascii="新細明體" w:hAnsi="新細明體"/>
                <w:sz w:val="18"/>
              </w:rPr>
            </w:pPr>
            <w:r>
              <w:rPr>
                <w:rFonts w:ascii="新細明體" w:hAnsi="新細明體"/>
                <w:b/>
                <w:sz w:val="18"/>
              </w:rPr>
              <w:t>49,386,159,852</w:t>
            </w:r>
          </w:p>
        </w:tc>
        <w:tc>
          <w:tcPr>
            <w:tcW w:w="657" w:type="dxa"/>
            <w:tcBorders>
              <w:top w:val="nil"/>
              <w:bottom w:val="single" w:sz="8" w:space="0" w:color="auto"/>
            </w:tcBorders>
            <w:vAlign w:val="center"/>
          </w:tcPr>
          <w:p w:rsidR="00462B9D" w:rsidRDefault="00801B24">
            <w:pPr>
              <w:spacing w:line="320" w:lineRule="exact"/>
              <w:jc w:val="right"/>
              <w:rPr>
                <w:rFonts w:ascii="新細明體" w:hAnsi="新細明體"/>
                <w:sz w:val="18"/>
              </w:rPr>
            </w:pPr>
            <w:r>
              <w:rPr>
                <w:rFonts w:ascii="新細明體" w:hAnsi="新細明體"/>
                <w:b/>
                <w:sz w:val="18"/>
              </w:rPr>
              <w:t>100.00</w:t>
            </w:r>
          </w:p>
        </w:tc>
        <w:tc>
          <w:tcPr>
            <w:tcW w:w="1764" w:type="dxa"/>
            <w:tcBorders>
              <w:top w:val="nil"/>
              <w:bottom w:val="single" w:sz="8" w:space="0" w:color="auto"/>
            </w:tcBorders>
            <w:vAlign w:val="center"/>
          </w:tcPr>
          <w:p w:rsidR="00462B9D" w:rsidRDefault="00801B24">
            <w:pPr>
              <w:spacing w:line="320" w:lineRule="exact"/>
              <w:jc w:val="right"/>
              <w:rPr>
                <w:rFonts w:ascii="新細明體" w:hAnsi="新細明體"/>
                <w:sz w:val="18"/>
              </w:rPr>
            </w:pPr>
            <w:r>
              <w:rPr>
                <w:rFonts w:ascii="新細明體" w:hAnsi="新細明體"/>
                <w:b/>
                <w:sz w:val="18"/>
              </w:rPr>
              <w:t>51,460,371,703</w:t>
            </w:r>
          </w:p>
        </w:tc>
        <w:tc>
          <w:tcPr>
            <w:tcW w:w="672" w:type="dxa"/>
            <w:tcBorders>
              <w:top w:val="nil"/>
              <w:bottom w:val="single" w:sz="8" w:space="0" w:color="auto"/>
            </w:tcBorders>
            <w:vAlign w:val="center"/>
          </w:tcPr>
          <w:p w:rsidR="00462B9D" w:rsidRDefault="00801B24">
            <w:pPr>
              <w:spacing w:line="320" w:lineRule="exact"/>
              <w:jc w:val="right"/>
              <w:rPr>
                <w:rFonts w:ascii="新細明體" w:hAnsi="新細明體"/>
                <w:sz w:val="18"/>
              </w:rPr>
            </w:pPr>
            <w:r>
              <w:rPr>
                <w:rFonts w:ascii="新細明體" w:hAnsi="新細明體"/>
                <w:b/>
                <w:sz w:val="18"/>
              </w:rPr>
              <w:t>100.00</w:t>
            </w:r>
          </w:p>
        </w:tc>
        <w:tc>
          <w:tcPr>
            <w:tcW w:w="1291" w:type="dxa"/>
            <w:tcBorders>
              <w:top w:val="nil"/>
              <w:bottom w:val="single" w:sz="8" w:space="0" w:color="auto"/>
            </w:tcBorders>
            <w:vAlign w:val="center"/>
          </w:tcPr>
          <w:p w:rsidR="00462B9D" w:rsidRDefault="00801B24">
            <w:pPr>
              <w:spacing w:line="320" w:lineRule="exact"/>
              <w:jc w:val="right"/>
              <w:rPr>
                <w:rFonts w:ascii="新細明體" w:hAnsi="新細明體"/>
                <w:sz w:val="18"/>
              </w:rPr>
            </w:pPr>
            <w:r>
              <w:rPr>
                <w:rFonts w:ascii="新細明體" w:hAnsi="新細明體"/>
                <w:b/>
                <w:sz w:val="18"/>
              </w:rPr>
              <w:t>- 2,074,211,851</w:t>
            </w:r>
          </w:p>
        </w:tc>
        <w:tc>
          <w:tcPr>
            <w:tcW w:w="774" w:type="dxa"/>
            <w:tcBorders>
              <w:top w:val="nil"/>
              <w:bottom w:val="single" w:sz="8" w:space="0" w:color="auto"/>
              <w:right w:val="nil"/>
            </w:tcBorders>
            <w:vAlign w:val="center"/>
          </w:tcPr>
          <w:p w:rsidR="00462B9D" w:rsidRDefault="00801B24">
            <w:pPr>
              <w:spacing w:line="320" w:lineRule="exact"/>
              <w:jc w:val="right"/>
              <w:rPr>
                <w:rFonts w:ascii="新細明體" w:hAnsi="新細明體"/>
                <w:kern w:val="0"/>
                <w:sz w:val="18"/>
              </w:rPr>
            </w:pPr>
            <w:r>
              <w:rPr>
                <w:rFonts w:ascii="新細明體" w:hAnsi="新細明體"/>
                <w:b/>
                <w:kern w:val="0"/>
                <w:sz w:val="18"/>
              </w:rPr>
              <w:t>- 4.03</w:t>
            </w:r>
          </w:p>
        </w:tc>
      </w:tr>
    </w:tbl>
    <w:p w:rsidR="00462B9D" w:rsidRDefault="00801B24">
      <w:pPr>
        <w:tabs>
          <w:tab w:val="left" w:pos="408"/>
        </w:tabs>
        <w:adjustRightInd w:val="0"/>
        <w:snapToGrid w:val="0"/>
        <w:spacing w:line="240" w:lineRule="exact"/>
        <w:ind w:left="502" w:hangingChars="279" w:hanging="502"/>
        <w:rPr>
          <w:rFonts w:ascii="標楷體" w:eastAsia="標楷體" w:hAnsi="標楷體"/>
          <w:sz w:val="18"/>
          <w:szCs w:val="18"/>
        </w:rPr>
      </w:pPr>
      <w:r>
        <w:rPr>
          <w:rFonts w:ascii="標楷體" w:eastAsia="標楷體" w:hAnsi="標楷體"/>
          <w:sz w:val="18"/>
          <w:szCs w:val="18"/>
        </w:rPr>
        <w:t>註：信託代理與保證資產（負債），111年底及110年底各有161,744,655元及156,663,005元。</w:t>
      </w:r>
    </w:p>
    <w:tbl>
      <w:tblPr>
        <w:tblW w:w="9960" w:type="dxa"/>
        <w:tblInd w:w="28" w:type="dxa"/>
        <w:tblLayout w:type="fixed"/>
        <w:tblCellMar>
          <w:left w:w="28" w:type="dxa"/>
          <w:right w:w="28" w:type="dxa"/>
        </w:tblCellMar>
        <w:tblLook w:val="04A0" w:firstRow="1" w:lastRow="0" w:firstColumn="1" w:lastColumn="0" w:noHBand="0" w:noVBand="1"/>
      </w:tblPr>
      <w:tblGrid>
        <w:gridCol w:w="3023"/>
        <w:gridCol w:w="1779"/>
        <w:gridCol w:w="657"/>
        <w:gridCol w:w="1764"/>
        <w:gridCol w:w="672"/>
        <w:gridCol w:w="1414"/>
        <w:gridCol w:w="651"/>
      </w:tblGrid>
      <w:tr w:rsidR="00462B9D">
        <w:trPr>
          <w:tblHeader/>
        </w:trPr>
        <w:tc>
          <w:tcPr>
            <w:tcW w:w="9960" w:type="dxa"/>
            <w:gridSpan w:val="7"/>
            <w:tcBorders>
              <w:bottom w:val="single" w:sz="8" w:space="0" w:color="auto"/>
            </w:tcBorders>
          </w:tcPr>
          <w:p w:rsidR="00052A61" w:rsidRPr="007D2EAA" w:rsidRDefault="00801B24" w:rsidP="00D90064">
            <w:pPr>
              <w:snapToGrid w:val="0"/>
              <w:spacing w:before="60" w:after="60"/>
              <w:ind w:leftChars="225" w:left="54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Pr>
                <w:rFonts w:ascii="標楷體" w:eastAsia="標楷體" w:hAnsi="標楷體"/>
                <w:b/>
                <w:sz w:val="32"/>
                <w:u w:val="single"/>
              </w:rPr>
              <w:t>國軍退除役官兵安置基金</w:t>
            </w:r>
            <w:r>
              <w:rPr>
                <w:rFonts w:ascii="標楷體" w:eastAsia="標楷體" w:hAnsi="標楷體" w:hint="eastAsia"/>
                <w:b/>
                <w:sz w:val="32"/>
                <w:u w:val="single"/>
              </w:rPr>
              <w:t xml:space="preserve">餘絀審定後平衡表　</w:t>
            </w:r>
            <w:r w:rsidR="00052A61" w:rsidRPr="007D2EAA">
              <w:rPr>
                <w:rFonts w:ascii="標楷體" w:eastAsia="標楷體" w:hAnsi="標楷體" w:cs="標楷體" w:hint="eastAsia"/>
                <w:bCs/>
                <w:sz w:val="32"/>
                <w:u w:color="000000"/>
              </w:rPr>
              <w:t>（續）</w:t>
            </w:r>
          </w:p>
          <w:p w:rsidR="00462B9D" w:rsidRDefault="00801B24" w:rsidP="00D90064">
            <w:pPr>
              <w:tabs>
                <w:tab w:val="left" w:pos="3356"/>
                <w:tab w:val="left" w:pos="8160"/>
              </w:tabs>
              <w:snapToGrid w:val="0"/>
              <w:spacing w:before="20" w:after="60"/>
              <w:ind w:rightChars="15" w:right="36"/>
              <w:jc w:val="right"/>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sidRPr="009F2681">
              <w:rPr>
                <w:rFonts w:ascii="標楷體" w:eastAsia="標楷體" w:hAnsi="標楷體" w:hint="eastAsia"/>
                <w:spacing w:val="-20"/>
                <w:kern w:val="0"/>
              </w:rPr>
              <w:t>單位：新臺幣元</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3" w:type="dxa"/>
            <w:vMerge w:val="restart"/>
            <w:tcBorders>
              <w:top w:val="single" w:sz="8" w:space="0" w:color="auto"/>
              <w:left w:val="nil"/>
              <w:bottom w:val="nil"/>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462B9D" w:rsidRDefault="00801B24">
            <w:pPr>
              <w:ind w:left="70" w:right="42"/>
              <w:jc w:val="distribute"/>
              <w:rPr>
                <w:rFonts w:ascii="標楷體" w:eastAsia="標楷體" w:hAnsi="標楷體"/>
                <w:spacing w:val="-20"/>
              </w:rPr>
            </w:pPr>
            <w:r>
              <w:rPr>
                <w:rFonts w:ascii="標楷體" w:eastAsia="標楷體" w:hAnsi="標楷體"/>
              </w:rPr>
              <w:t>111</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462B9D" w:rsidRDefault="00801B24">
            <w:pPr>
              <w:ind w:left="1" w:right="42" w:firstLineChars="27" w:firstLine="65"/>
              <w:jc w:val="distribute"/>
              <w:rPr>
                <w:rFonts w:ascii="標楷體" w:eastAsia="標楷體" w:hAnsi="標楷體"/>
                <w:spacing w:val="-20"/>
              </w:rPr>
            </w:pPr>
            <w:r>
              <w:rPr>
                <w:rFonts w:ascii="標楷體" w:eastAsia="標楷體" w:hAnsi="標楷體"/>
              </w:rPr>
              <w:t>110</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462B9D" w:rsidRDefault="00801B24">
            <w:pPr>
              <w:spacing w:line="240" w:lineRule="exact"/>
              <w:jc w:val="distribute"/>
              <w:rPr>
                <w:rFonts w:ascii="標楷體" w:eastAsia="標楷體" w:hAnsi="標楷體"/>
              </w:rPr>
            </w:pPr>
            <w:r>
              <w:rPr>
                <w:rFonts w:ascii="標楷體" w:eastAsia="標楷體" w:hAnsi="標楷體" w:hint="eastAsia"/>
              </w:rPr>
              <w:t>比較增減</w:t>
            </w:r>
          </w:p>
        </w:tc>
      </w:tr>
      <w:tr w:rsidR="00462B9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3" w:type="dxa"/>
            <w:vMerge/>
            <w:tcBorders>
              <w:top w:val="nil"/>
              <w:left w:val="nil"/>
              <w:bottom w:val="single" w:sz="8" w:space="0" w:color="auto"/>
            </w:tcBorders>
            <w:vAlign w:val="center"/>
          </w:tcPr>
          <w:p w:rsidR="00462B9D" w:rsidRDefault="00462B9D">
            <w:pPr>
              <w:ind w:left="113" w:right="113"/>
              <w:jc w:val="distribute"/>
              <w:rPr>
                <w:rFonts w:ascii="標楷體" w:eastAsia="標楷體" w:hAnsi="標楷體"/>
              </w:rPr>
            </w:pPr>
          </w:p>
        </w:tc>
        <w:tc>
          <w:tcPr>
            <w:tcW w:w="1779"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462B9D" w:rsidRDefault="00801B24" w:rsidP="000B616E">
            <w:pPr>
              <w:ind w:left="28" w:right="66"/>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462B9D" w:rsidRDefault="00801B24">
            <w:pPr>
              <w:ind w:left="113" w:right="113"/>
              <w:jc w:val="distribute"/>
              <w:rPr>
                <w:rFonts w:ascii="標楷體" w:eastAsia="標楷體" w:hAnsi="標楷體"/>
              </w:rPr>
            </w:pPr>
            <w:r>
              <w:rPr>
                <w:rFonts w:ascii="標楷體" w:eastAsia="標楷體" w:hAnsi="標楷體" w:hint="eastAsia"/>
              </w:rPr>
              <w:t>％</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jc w:val="distribute"/>
              <w:rPr>
                <w:rFonts w:ascii="標楷體" w:eastAsia="標楷體" w:hAnsi="標楷體"/>
                <w:spacing w:val="-6"/>
                <w:kern w:val="0"/>
                <w:sz w:val="22"/>
              </w:rPr>
            </w:pPr>
            <w:r>
              <w:rPr>
                <w:rFonts w:ascii="標楷體" w:eastAsia="標楷體" w:hAnsi="標楷體"/>
                <w:b/>
                <w:spacing w:val="-6"/>
                <w:kern w:val="0"/>
              </w:rPr>
              <w:t>負債</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12,297,112,085</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24.90</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15,453,171,183</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30.03</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- 3,156,059,098</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b/>
                <w:kern w:val="0"/>
                <w:sz w:val="18"/>
              </w:rPr>
              <w:t>- 20.42</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100" w:left="240"/>
              <w:jc w:val="distribute"/>
              <w:rPr>
                <w:rFonts w:ascii="標楷體" w:eastAsia="標楷體" w:hAnsi="標楷體"/>
                <w:spacing w:val="-6"/>
                <w:kern w:val="0"/>
                <w:sz w:val="22"/>
              </w:rPr>
            </w:pPr>
            <w:r>
              <w:rPr>
                <w:rFonts w:ascii="標楷體" w:eastAsia="標楷體" w:hAnsi="標楷體"/>
                <w:spacing w:val="-6"/>
                <w:kern w:val="0"/>
                <w:sz w:val="22"/>
              </w:rPr>
              <w:t>流動負債</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3,248,847,358</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6.58</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6,197,596,627</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12.04</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- 2,948,749,269</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- 47.58</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短期債務</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2,680,000,000</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5.43</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5,600,000,000</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10.88</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- 2,920,000,000</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- 52.14</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應付款項</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153,480,131</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0.31</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184,217,892</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0.36</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- 30,737,761</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- 16.69</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預收款項</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415,367,227</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0.84</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413,378,735</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0.80</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1,988,492</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0.48</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100" w:left="240"/>
              <w:jc w:val="distribute"/>
              <w:rPr>
                <w:rFonts w:ascii="標楷體" w:eastAsia="標楷體" w:hAnsi="標楷體"/>
                <w:spacing w:val="-6"/>
                <w:kern w:val="0"/>
                <w:sz w:val="22"/>
              </w:rPr>
            </w:pPr>
            <w:r>
              <w:rPr>
                <w:rFonts w:ascii="標楷體" w:eastAsia="標楷體" w:hAnsi="標楷體"/>
                <w:spacing w:val="-6"/>
                <w:kern w:val="0"/>
                <w:sz w:val="22"/>
              </w:rPr>
              <w:t>其他負債</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9,048,264,727</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18.32</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9,255,574,556</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17.99</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- 207,309,829</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- 2.24</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遞延負債</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55,172,076</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0.11</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58,483,212</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0.11</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- 3,311,136</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- 5.66</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什項負債</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8,993,092,651</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18.21</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9,197,091,344</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17.87</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- 203,998,693</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- 2.22</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jc w:val="distribute"/>
              <w:rPr>
                <w:rFonts w:ascii="標楷體" w:eastAsia="標楷體" w:hAnsi="標楷體"/>
                <w:spacing w:val="-6"/>
                <w:kern w:val="0"/>
                <w:sz w:val="22"/>
              </w:rPr>
            </w:pPr>
            <w:r>
              <w:rPr>
                <w:rFonts w:ascii="標楷體" w:eastAsia="標楷體" w:hAnsi="標楷體"/>
                <w:b/>
                <w:spacing w:val="-6"/>
                <w:kern w:val="0"/>
              </w:rPr>
              <w:t>淨值</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37,089,047,767</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75.10</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36,007,200,520</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69.97</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b/>
                <w:sz w:val="18"/>
              </w:rPr>
              <w:t>1,081,847,247</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b/>
                <w:kern w:val="0"/>
                <w:sz w:val="18"/>
              </w:rPr>
              <w:t>3.00</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100" w:left="240"/>
              <w:jc w:val="distribute"/>
              <w:rPr>
                <w:rFonts w:ascii="標楷體" w:eastAsia="標楷體" w:hAnsi="標楷體"/>
                <w:spacing w:val="-6"/>
                <w:kern w:val="0"/>
                <w:sz w:val="22"/>
              </w:rPr>
            </w:pPr>
            <w:r>
              <w:rPr>
                <w:rFonts w:ascii="標楷體" w:eastAsia="標楷體" w:hAnsi="標楷體"/>
                <w:spacing w:val="-6"/>
                <w:kern w:val="0"/>
                <w:sz w:val="22"/>
              </w:rPr>
              <w:t>基金</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14,296,937,752</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28.95</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14,296,937,752</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27.78</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基金</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14,296,937,752</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28.95</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14,296,937,752</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27.78</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100" w:left="240"/>
              <w:jc w:val="distribute"/>
              <w:rPr>
                <w:rFonts w:ascii="標楷體" w:eastAsia="標楷體" w:hAnsi="標楷體"/>
                <w:spacing w:val="-6"/>
                <w:kern w:val="0"/>
                <w:sz w:val="22"/>
              </w:rPr>
            </w:pPr>
            <w:r>
              <w:rPr>
                <w:rFonts w:ascii="標楷體" w:eastAsia="標楷體" w:hAnsi="標楷體"/>
                <w:spacing w:val="-6"/>
                <w:kern w:val="0"/>
                <w:sz w:val="22"/>
              </w:rPr>
              <w:t>公積</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16,419,191,052</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33.25</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13,618,865,718</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26.46</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2,800,325,334</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20.56</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資本公積</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1,257,201,052</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2.55</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1,256,875,718</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2.44</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325,334</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0.03</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特別公積</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15,161,990,000</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30.70</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12,361,990,000</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24.02</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2,800,000,000</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22.65</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100" w:left="240"/>
              <w:jc w:val="distribute"/>
              <w:rPr>
                <w:rFonts w:ascii="標楷體" w:eastAsia="標楷體" w:hAnsi="標楷體"/>
                <w:spacing w:val="-6"/>
                <w:kern w:val="0"/>
                <w:sz w:val="22"/>
              </w:rPr>
            </w:pPr>
            <w:r>
              <w:rPr>
                <w:rFonts w:ascii="標楷體" w:eastAsia="標楷體" w:hAnsi="標楷體"/>
                <w:spacing w:val="-6"/>
                <w:kern w:val="0"/>
                <w:sz w:val="22"/>
              </w:rPr>
              <w:t>累積餘絀</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5,207,548,332</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10.54</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7,042,527,764</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13.69</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- 1,834,979,432</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- 26.06</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累積賸餘</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5,207,548,332</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10.54</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7,042,527,764</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13.69</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- 1,834,979,432</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- 26.06</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100" w:left="240"/>
              <w:jc w:val="distribute"/>
              <w:rPr>
                <w:rFonts w:ascii="標楷體" w:eastAsia="標楷體" w:hAnsi="標楷體"/>
                <w:spacing w:val="-6"/>
                <w:kern w:val="0"/>
                <w:sz w:val="22"/>
              </w:rPr>
            </w:pPr>
            <w:r>
              <w:rPr>
                <w:rFonts w:ascii="標楷體" w:eastAsia="標楷體" w:hAnsi="標楷體"/>
                <w:spacing w:val="-6"/>
                <w:kern w:val="0"/>
                <w:sz w:val="22"/>
              </w:rPr>
              <w:t>淨值其他項目</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1,165,370,631</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2.36</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1,048,869,286</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2.04</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116,501,345</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11.11</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nil"/>
            </w:tcBorders>
            <w:vAlign w:val="center"/>
          </w:tcPr>
          <w:p w:rsidR="00462B9D" w:rsidRDefault="00801B24">
            <w:pPr>
              <w:ind w:leftChars="200" w:left="480"/>
              <w:jc w:val="distribute"/>
              <w:rPr>
                <w:rFonts w:ascii="標楷體" w:eastAsia="標楷體" w:hAnsi="標楷體"/>
                <w:spacing w:val="-6"/>
                <w:kern w:val="0"/>
                <w:sz w:val="22"/>
              </w:rPr>
            </w:pPr>
            <w:r>
              <w:rPr>
                <w:rFonts w:ascii="標楷體" w:eastAsia="標楷體" w:hAnsi="標楷體"/>
                <w:spacing w:val="-6"/>
                <w:kern w:val="0"/>
                <w:sz w:val="22"/>
              </w:rPr>
              <w:t>累積其他綜合餘絀</w:t>
            </w:r>
          </w:p>
        </w:tc>
        <w:tc>
          <w:tcPr>
            <w:tcW w:w="1779"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1,165,370,631</w:t>
            </w:r>
          </w:p>
        </w:tc>
        <w:tc>
          <w:tcPr>
            <w:tcW w:w="657"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2.36</w:t>
            </w:r>
          </w:p>
        </w:tc>
        <w:tc>
          <w:tcPr>
            <w:tcW w:w="176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1,048,869,286</w:t>
            </w:r>
          </w:p>
        </w:tc>
        <w:tc>
          <w:tcPr>
            <w:tcW w:w="672"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2.04</w:t>
            </w:r>
          </w:p>
        </w:tc>
        <w:tc>
          <w:tcPr>
            <w:tcW w:w="1414" w:type="dxa"/>
            <w:tcBorders>
              <w:top w:val="nil"/>
              <w:bottom w:val="nil"/>
            </w:tcBorders>
            <w:vAlign w:val="center"/>
          </w:tcPr>
          <w:p w:rsidR="00462B9D" w:rsidRDefault="00801B24">
            <w:pPr>
              <w:jc w:val="right"/>
              <w:rPr>
                <w:rFonts w:ascii="新細明體" w:hAnsi="新細明體"/>
                <w:sz w:val="18"/>
              </w:rPr>
            </w:pPr>
            <w:r>
              <w:rPr>
                <w:rFonts w:ascii="新細明體" w:hAnsi="新細明體"/>
                <w:sz w:val="18"/>
              </w:rPr>
              <w:t>116,501,345</w:t>
            </w:r>
          </w:p>
        </w:tc>
        <w:tc>
          <w:tcPr>
            <w:tcW w:w="651" w:type="dxa"/>
            <w:tcBorders>
              <w:top w:val="nil"/>
              <w:bottom w:val="nil"/>
              <w:right w:val="nil"/>
            </w:tcBorders>
            <w:vAlign w:val="center"/>
          </w:tcPr>
          <w:p w:rsidR="00462B9D" w:rsidRDefault="00801B24">
            <w:pPr>
              <w:jc w:val="right"/>
              <w:rPr>
                <w:rFonts w:ascii="新細明體" w:hAnsi="新細明體"/>
                <w:kern w:val="0"/>
                <w:sz w:val="18"/>
              </w:rPr>
            </w:pPr>
            <w:r>
              <w:rPr>
                <w:rFonts w:ascii="新細明體" w:hAnsi="新細明體"/>
                <w:kern w:val="0"/>
                <w:sz w:val="18"/>
              </w:rPr>
              <w:t>11.11</w:t>
            </w:r>
          </w:p>
        </w:tc>
      </w:tr>
      <w:tr w:rsidR="00462B9D" w:rsidTr="00D9006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41"/>
        </w:trPr>
        <w:tc>
          <w:tcPr>
            <w:tcW w:w="3023" w:type="dxa"/>
            <w:tcBorders>
              <w:top w:val="nil"/>
              <w:left w:val="nil"/>
              <w:bottom w:val="single" w:sz="8" w:space="0" w:color="auto"/>
            </w:tcBorders>
            <w:vAlign w:val="center"/>
          </w:tcPr>
          <w:p w:rsidR="00462B9D" w:rsidRDefault="00801B24">
            <w:pPr>
              <w:jc w:val="distribute"/>
              <w:rPr>
                <w:rFonts w:ascii="標楷體" w:eastAsia="標楷體" w:hAnsi="標楷體"/>
                <w:spacing w:val="-6"/>
                <w:kern w:val="0"/>
                <w:sz w:val="22"/>
              </w:rPr>
            </w:pPr>
            <w:r>
              <w:rPr>
                <w:rFonts w:ascii="標楷體" w:eastAsia="標楷體" w:hAnsi="標楷體"/>
                <w:b/>
                <w:spacing w:val="-6"/>
                <w:kern w:val="0"/>
              </w:rPr>
              <w:t>合計</w:t>
            </w:r>
          </w:p>
        </w:tc>
        <w:tc>
          <w:tcPr>
            <w:tcW w:w="1779" w:type="dxa"/>
            <w:tcBorders>
              <w:top w:val="nil"/>
              <w:bottom w:val="single" w:sz="8" w:space="0" w:color="auto"/>
            </w:tcBorders>
            <w:vAlign w:val="center"/>
          </w:tcPr>
          <w:p w:rsidR="00462B9D" w:rsidRDefault="00801B24">
            <w:pPr>
              <w:jc w:val="right"/>
              <w:rPr>
                <w:rFonts w:ascii="新細明體" w:hAnsi="新細明體"/>
                <w:sz w:val="18"/>
              </w:rPr>
            </w:pPr>
            <w:r>
              <w:rPr>
                <w:rFonts w:ascii="新細明體" w:hAnsi="新細明體"/>
                <w:b/>
                <w:sz w:val="18"/>
              </w:rPr>
              <w:t>49,386,159,852</w:t>
            </w:r>
          </w:p>
        </w:tc>
        <w:tc>
          <w:tcPr>
            <w:tcW w:w="657" w:type="dxa"/>
            <w:tcBorders>
              <w:top w:val="nil"/>
              <w:bottom w:val="single" w:sz="8" w:space="0" w:color="auto"/>
            </w:tcBorders>
            <w:vAlign w:val="center"/>
          </w:tcPr>
          <w:p w:rsidR="00462B9D" w:rsidRDefault="00801B24">
            <w:pPr>
              <w:jc w:val="right"/>
              <w:rPr>
                <w:rFonts w:ascii="新細明體" w:hAnsi="新細明體"/>
                <w:sz w:val="18"/>
              </w:rPr>
            </w:pPr>
            <w:r>
              <w:rPr>
                <w:rFonts w:ascii="新細明體" w:hAnsi="新細明體"/>
                <w:b/>
                <w:sz w:val="18"/>
              </w:rPr>
              <w:t>100.00</w:t>
            </w:r>
          </w:p>
        </w:tc>
        <w:tc>
          <w:tcPr>
            <w:tcW w:w="1764" w:type="dxa"/>
            <w:tcBorders>
              <w:top w:val="nil"/>
              <w:bottom w:val="single" w:sz="8" w:space="0" w:color="auto"/>
            </w:tcBorders>
            <w:vAlign w:val="center"/>
          </w:tcPr>
          <w:p w:rsidR="00462B9D" w:rsidRDefault="00801B24">
            <w:pPr>
              <w:jc w:val="right"/>
              <w:rPr>
                <w:rFonts w:ascii="新細明體" w:hAnsi="新細明體"/>
                <w:sz w:val="18"/>
              </w:rPr>
            </w:pPr>
            <w:r>
              <w:rPr>
                <w:rFonts w:ascii="新細明體" w:hAnsi="新細明體"/>
                <w:b/>
                <w:sz w:val="18"/>
              </w:rPr>
              <w:t>51,460,371,703</w:t>
            </w:r>
          </w:p>
        </w:tc>
        <w:tc>
          <w:tcPr>
            <w:tcW w:w="672" w:type="dxa"/>
            <w:tcBorders>
              <w:top w:val="nil"/>
              <w:bottom w:val="single" w:sz="8" w:space="0" w:color="auto"/>
            </w:tcBorders>
            <w:vAlign w:val="center"/>
          </w:tcPr>
          <w:p w:rsidR="00462B9D" w:rsidRDefault="00801B24">
            <w:pPr>
              <w:jc w:val="right"/>
              <w:rPr>
                <w:rFonts w:ascii="新細明體" w:hAnsi="新細明體"/>
                <w:sz w:val="18"/>
              </w:rPr>
            </w:pPr>
            <w:r>
              <w:rPr>
                <w:rFonts w:ascii="新細明體" w:hAnsi="新細明體"/>
                <w:b/>
                <w:sz w:val="18"/>
              </w:rPr>
              <w:t>100.00</w:t>
            </w:r>
          </w:p>
        </w:tc>
        <w:tc>
          <w:tcPr>
            <w:tcW w:w="1414" w:type="dxa"/>
            <w:tcBorders>
              <w:top w:val="nil"/>
              <w:bottom w:val="single" w:sz="8" w:space="0" w:color="auto"/>
            </w:tcBorders>
            <w:vAlign w:val="center"/>
          </w:tcPr>
          <w:p w:rsidR="00462B9D" w:rsidRDefault="00801B24">
            <w:pPr>
              <w:jc w:val="right"/>
              <w:rPr>
                <w:rFonts w:ascii="新細明體" w:hAnsi="新細明體"/>
                <w:sz w:val="18"/>
              </w:rPr>
            </w:pPr>
            <w:r>
              <w:rPr>
                <w:rFonts w:ascii="新細明體" w:hAnsi="新細明體"/>
                <w:b/>
                <w:sz w:val="18"/>
              </w:rPr>
              <w:t>- 2,074,211,851</w:t>
            </w:r>
          </w:p>
        </w:tc>
        <w:tc>
          <w:tcPr>
            <w:tcW w:w="651" w:type="dxa"/>
            <w:tcBorders>
              <w:top w:val="nil"/>
              <w:bottom w:val="single" w:sz="8" w:space="0" w:color="auto"/>
              <w:right w:val="nil"/>
            </w:tcBorders>
            <w:vAlign w:val="center"/>
          </w:tcPr>
          <w:p w:rsidR="00462B9D" w:rsidRDefault="00801B24">
            <w:pPr>
              <w:jc w:val="right"/>
              <w:rPr>
                <w:rFonts w:ascii="新細明體" w:hAnsi="新細明體"/>
                <w:kern w:val="0"/>
                <w:sz w:val="18"/>
              </w:rPr>
            </w:pPr>
            <w:r>
              <w:rPr>
                <w:rFonts w:ascii="新細明體" w:hAnsi="新細明體"/>
                <w:b/>
                <w:kern w:val="0"/>
                <w:sz w:val="18"/>
              </w:rPr>
              <w:t>- 4.03</w:t>
            </w:r>
          </w:p>
        </w:tc>
      </w:tr>
    </w:tbl>
    <w:p w:rsidR="00462B9D" w:rsidRDefault="00462B9D" w:rsidP="00D90064">
      <w:pPr>
        <w:pStyle w:val="aa"/>
        <w:widowControl/>
        <w:spacing w:after="0" w:line="20" w:lineRule="exact"/>
        <w:jc w:val="both"/>
        <w:rPr>
          <w:rFonts w:ascii="標楷體" w:eastAsia="標楷體" w:hAnsi="標楷體"/>
        </w:rPr>
      </w:pPr>
    </w:p>
    <w:sectPr w:rsidR="00462B9D" w:rsidSect="00507F6D">
      <w:footerReference w:type="even" r:id="rId16"/>
      <w:footerReference w:type="default" r:id="rId17"/>
      <w:pgSz w:w="11906" w:h="16838" w:code="9"/>
      <w:pgMar w:top="1418" w:right="851" w:bottom="1418" w:left="851" w:header="1021" w:footer="737" w:gutter="284"/>
      <w:pgNumType w:start="203"/>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807" w:rsidRDefault="00FB3807">
      <w:r>
        <w:separator/>
      </w:r>
    </w:p>
  </w:endnote>
  <w:endnote w:type="continuationSeparator" w:id="0">
    <w:p w:rsidR="00FB3807" w:rsidRDefault="00FB3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F Kai Shu">
    <w:altName w:val="標楷體"/>
    <w:charset w:val="88"/>
    <w:family w:val="script"/>
    <w:pitch w:val="default"/>
    <w:sig w:usb0="00000000" w:usb1="00000000" w:usb2="00000010" w:usb3="00000000" w:csb0="00100000" w:csb1="00000000"/>
  </w:font>
  <w:font w:name="華康楷書體W5">
    <w:altName w:val="標楷體"/>
    <w:charset w:val="88"/>
    <w:family w:val="script"/>
    <w:pitch w:val="fixed"/>
    <w:sig w:usb0="00000000"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Microsoft JhengHei UI">
    <w:panose1 w:val="020B0604030504040204"/>
    <w:charset w:val="88"/>
    <w:family w:val="swiss"/>
    <w:pitch w:val="variable"/>
    <w:sig w:usb0="000002A7" w:usb1="28CF4400" w:usb2="00000016" w:usb3="00000000" w:csb0="00100009" w:csb1="00000000"/>
  </w:font>
  <w:font w:name="微軟正黑體">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378" w:rsidRDefault="00FC6378">
    <w:pPr>
      <w:pStyle w:val="af"/>
      <w:jc w:val="center"/>
    </w:pPr>
    <w:r>
      <w:fldChar w:fldCharType="begin"/>
    </w:r>
    <w:r>
      <w:instrText>PAGE   \* MERGEFORMAT</w:instrText>
    </w:r>
    <w:r>
      <w:fldChar w:fldCharType="separate"/>
    </w:r>
    <w:r w:rsidRPr="00507F6D">
      <w:rPr>
        <w:noProof/>
        <w:lang w:val="zh-TW"/>
      </w:rPr>
      <w:t>218</w:t>
    </w:r>
    <w:r>
      <w:fldChar w:fldCharType="end"/>
    </w:r>
  </w:p>
  <w:p w:rsidR="00FC6378" w:rsidRDefault="00FC6378">
    <w:pPr>
      <w:pStyle w:val="af"/>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Ansi="標楷體"/>
      </w:rPr>
      <w:id w:val="1390149229"/>
      <w:docPartObj>
        <w:docPartGallery w:val="Page Numbers (Bottom of Page)"/>
        <w:docPartUnique/>
      </w:docPartObj>
    </w:sdtPr>
    <w:sdtEndPr>
      <w:rPr>
        <w:rFonts w:ascii="標楷體" w:eastAsia="標楷體"/>
      </w:rPr>
    </w:sdtEndPr>
    <w:sdtContent>
      <w:p w:rsidR="00FC6378" w:rsidRPr="00507F6D" w:rsidRDefault="00FC6378" w:rsidP="00507F6D">
        <w:pPr>
          <w:pStyle w:val="af"/>
          <w:tabs>
            <w:tab w:val="clear" w:pos="4153"/>
            <w:tab w:val="clear" w:pos="8306"/>
          </w:tabs>
          <w:jc w:val="center"/>
          <w:rPr>
            <w:rFonts w:ascii="標楷體" w:eastAsia="標楷體" w:hAnsi="標楷體"/>
          </w:rPr>
        </w:pPr>
        <w:r w:rsidRPr="00507F6D">
          <w:rPr>
            <w:rFonts w:ascii="標楷體" w:eastAsia="標楷體" w:hAnsi="標楷體" w:hint="eastAsia"/>
          </w:rPr>
          <w:t>乙-</w:t>
        </w:r>
        <w:r w:rsidRPr="00507F6D">
          <w:rPr>
            <w:rFonts w:ascii="標楷體" w:eastAsia="標楷體" w:hAnsi="標楷體"/>
          </w:rPr>
          <w:fldChar w:fldCharType="begin"/>
        </w:r>
        <w:r w:rsidRPr="00507F6D">
          <w:rPr>
            <w:rFonts w:ascii="標楷體" w:eastAsia="標楷體" w:hAnsi="標楷體"/>
          </w:rPr>
          <w:instrText>PAGE   \* MERGEFORMAT</w:instrText>
        </w:r>
        <w:r w:rsidRPr="00507F6D">
          <w:rPr>
            <w:rFonts w:ascii="標楷體" w:eastAsia="標楷體" w:hAnsi="標楷體"/>
          </w:rPr>
          <w:fldChar w:fldCharType="separate"/>
        </w:r>
        <w:r w:rsidR="006B4F41">
          <w:rPr>
            <w:rFonts w:ascii="標楷體" w:eastAsia="標楷體" w:hAnsi="標楷體"/>
            <w:noProof/>
          </w:rPr>
          <w:t>203</w:t>
        </w:r>
        <w:r w:rsidRPr="00507F6D">
          <w:rPr>
            <w:rFonts w:ascii="標楷體" w:eastAsia="標楷體" w:hAnsi="標楷體"/>
          </w:rPr>
          <w:fldChar w:fldCharType="end"/>
        </w:r>
      </w:p>
    </w:sdtContent>
  </w:sdt>
  <w:p w:rsidR="00FC6378" w:rsidRDefault="00FC6378">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807" w:rsidRDefault="00FB3807">
      <w:r>
        <w:separator/>
      </w:r>
    </w:p>
  </w:footnote>
  <w:footnote w:type="continuationSeparator" w:id="0">
    <w:p w:rsidR="00FB3807" w:rsidRDefault="00FB3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C8627E"/>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DF7AC842"/>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268648AC"/>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D71E1F28"/>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276E0BEE"/>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6E18FB8C"/>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F0CEB4C4"/>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D1C87ED6"/>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5FBE863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4BAA38E0"/>
    <w:lvl w:ilvl="0">
      <w:start w:val="1"/>
      <w:numFmt w:val="bullet"/>
      <w:pStyle w:val="a0"/>
      <w:lvlText w:val=""/>
      <w:lvlJc w:val="left"/>
      <w:pPr>
        <w:tabs>
          <w:tab w:val="num" w:pos="361"/>
        </w:tabs>
        <w:ind w:leftChars="200" w:left="361"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70E"/>
    <w:rsid w:val="00000404"/>
    <w:rsid w:val="0000077A"/>
    <w:rsid w:val="00000CE1"/>
    <w:rsid w:val="000011E1"/>
    <w:rsid w:val="000024B6"/>
    <w:rsid w:val="00004887"/>
    <w:rsid w:val="00004E2E"/>
    <w:rsid w:val="00005AD6"/>
    <w:rsid w:val="000070BA"/>
    <w:rsid w:val="00010ABE"/>
    <w:rsid w:val="00010D76"/>
    <w:rsid w:val="0001101A"/>
    <w:rsid w:val="00011096"/>
    <w:rsid w:val="000114B5"/>
    <w:rsid w:val="000115DC"/>
    <w:rsid w:val="0001194C"/>
    <w:rsid w:val="000149CE"/>
    <w:rsid w:val="00020AC3"/>
    <w:rsid w:val="00021681"/>
    <w:rsid w:val="000217C7"/>
    <w:rsid w:val="00022627"/>
    <w:rsid w:val="00023F65"/>
    <w:rsid w:val="00024C4A"/>
    <w:rsid w:val="00025452"/>
    <w:rsid w:val="00025D84"/>
    <w:rsid w:val="0002601C"/>
    <w:rsid w:val="0002706A"/>
    <w:rsid w:val="000310C6"/>
    <w:rsid w:val="00031918"/>
    <w:rsid w:val="00032DC6"/>
    <w:rsid w:val="00033037"/>
    <w:rsid w:val="000331EC"/>
    <w:rsid w:val="000336B9"/>
    <w:rsid w:val="0003443B"/>
    <w:rsid w:val="00034644"/>
    <w:rsid w:val="00035387"/>
    <w:rsid w:val="000370B9"/>
    <w:rsid w:val="000373F5"/>
    <w:rsid w:val="000376C0"/>
    <w:rsid w:val="00037768"/>
    <w:rsid w:val="00040FEB"/>
    <w:rsid w:val="000413E4"/>
    <w:rsid w:val="000422C4"/>
    <w:rsid w:val="00043524"/>
    <w:rsid w:val="0004363A"/>
    <w:rsid w:val="00044B71"/>
    <w:rsid w:val="000458D1"/>
    <w:rsid w:val="00046DB0"/>
    <w:rsid w:val="000470F5"/>
    <w:rsid w:val="000476C9"/>
    <w:rsid w:val="0004789E"/>
    <w:rsid w:val="00047C56"/>
    <w:rsid w:val="00052288"/>
    <w:rsid w:val="00052A61"/>
    <w:rsid w:val="00052BC5"/>
    <w:rsid w:val="00054118"/>
    <w:rsid w:val="00054126"/>
    <w:rsid w:val="000544EF"/>
    <w:rsid w:val="00054DFC"/>
    <w:rsid w:val="00054F52"/>
    <w:rsid w:val="00055F0B"/>
    <w:rsid w:val="0005714F"/>
    <w:rsid w:val="0005792A"/>
    <w:rsid w:val="000622A3"/>
    <w:rsid w:val="00062E56"/>
    <w:rsid w:val="00063D1C"/>
    <w:rsid w:val="00064104"/>
    <w:rsid w:val="000660EB"/>
    <w:rsid w:val="000661D7"/>
    <w:rsid w:val="0006691B"/>
    <w:rsid w:val="00071F92"/>
    <w:rsid w:val="00072BB0"/>
    <w:rsid w:val="00073825"/>
    <w:rsid w:val="00074353"/>
    <w:rsid w:val="0007447E"/>
    <w:rsid w:val="0007488E"/>
    <w:rsid w:val="00074A33"/>
    <w:rsid w:val="000753C9"/>
    <w:rsid w:val="00075553"/>
    <w:rsid w:val="000756C7"/>
    <w:rsid w:val="00075807"/>
    <w:rsid w:val="00076152"/>
    <w:rsid w:val="00076F2D"/>
    <w:rsid w:val="00080125"/>
    <w:rsid w:val="000809C6"/>
    <w:rsid w:val="000816EE"/>
    <w:rsid w:val="00082961"/>
    <w:rsid w:val="00083380"/>
    <w:rsid w:val="00083400"/>
    <w:rsid w:val="00083BFA"/>
    <w:rsid w:val="00083DCA"/>
    <w:rsid w:val="00087ED7"/>
    <w:rsid w:val="00090C58"/>
    <w:rsid w:val="00090D92"/>
    <w:rsid w:val="00090F0B"/>
    <w:rsid w:val="00091969"/>
    <w:rsid w:val="000919B1"/>
    <w:rsid w:val="00092125"/>
    <w:rsid w:val="00092771"/>
    <w:rsid w:val="0009307B"/>
    <w:rsid w:val="00094879"/>
    <w:rsid w:val="000949B7"/>
    <w:rsid w:val="00095182"/>
    <w:rsid w:val="00095C50"/>
    <w:rsid w:val="0009746F"/>
    <w:rsid w:val="00097C06"/>
    <w:rsid w:val="000A08D2"/>
    <w:rsid w:val="000A1A08"/>
    <w:rsid w:val="000A1E7F"/>
    <w:rsid w:val="000A2FE1"/>
    <w:rsid w:val="000A36BA"/>
    <w:rsid w:val="000A3ADC"/>
    <w:rsid w:val="000A3EC4"/>
    <w:rsid w:val="000A4800"/>
    <w:rsid w:val="000A68EC"/>
    <w:rsid w:val="000A77A9"/>
    <w:rsid w:val="000B010D"/>
    <w:rsid w:val="000B0DF0"/>
    <w:rsid w:val="000B289D"/>
    <w:rsid w:val="000B2ABE"/>
    <w:rsid w:val="000B2F08"/>
    <w:rsid w:val="000B30DF"/>
    <w:rsid w:val="000B41EC"/>
    <w:rsid w:val="000B601A"/>
    <w:rsid w:val="000B613F"/>
    <w:rsid w:val="000B616E"/>
    <w:rsid w:val="000B67FB"/>
    <w:rsid w:val="000B7F52"/>
    <w:rsid w:val="000C1756"/>
    <w:rsid w:val="000C3277"/>
    <w:rsid w:val="000C4A62"/>
    <w:rsid w:val="000C549D"/>
    <w:rsid w:val="000C6300"/>
    <w:rsid w:val="000C692A"/>
    <w:rsid w:val="000C6D78"/>
    <w:rsid w:val="000C6EB6"/>
    <w:rsid w:val="000D0D59"/>
    <w:rsid w:val="000D124A"/>
    <w:rsid w:val="000D1565"/>
    <w:rsid w:val="000D2236"/>
    <w:rsid w:val="000D2D31"/>
    <w:rsid w:val="000D38C8"/>
    <w:rsid w:val="000D3BE1"/>
    <w:rsid w:val="000D489C"/>
    <w:rsid w:val="000D4939"/>
    <w:rsid w:val="000D5185"/>
    <w:rsid w:val="000D576F"/>
    <w:rsid w:val="000D6437"/>
    <w:rsid w:val="000D66CD"/>
    <w:rsid w:val="000D6CCB"/>
    <w:rsid w:val="000D73D4"/>
    <w:rsid w:val="000D7458"/>
    <w:rsid w:val="000E0469"/>
    <w:rsid w:val="000E0682"/>
    <w:rsid w:val="000E0C9B"/>
    <w:rsid w:val="000E2B5E"/>
    <w:rsid w:val="000E3649"/>
    <w:rsid w:val="000E52C0"/>
    <w:rsid w:val="000E6C20"/>
    <w:rsid w:val="000E6F52"/>
    <w:rsid w:val="000E7613"/>
    <w:rsid w:val="000F01A0"/>
    <w:rsid w:val="000F056C"/>
    <w:rsid w:val="000F0640"/>
    <w:rsid w:val="000F0DE9"/>
    <w:rsid w:val="000F2963"/>
    <w:rsid w:val="000F3938"/>
    <w:rsid w:val="000F4C9C"/>
    <w:rsid w:val="000F5699"/>
    <w:rsid w:val="0010076D"/>
    <w:rsid w:val="001008F9"/>
    <w:rsid w:val="00101CA3"/>
    <w:rsid w:val="00102402"/>
    <w:rsid w:val="001038C8"/>
    <w:rsid w:val="00104400"/>
    <w:rsid w:val="00106046"/>
    <w:rsid w:val="001061CB"/>
    <w:rsid w:val="00106A8A"/>
    <w:rsid w:val="0010790E"/>
    <w:rsid w:val="0011080F"/>
    <w:rsid w:val="001112F9"/>
    <w:rsid w:val="00111A6F"/>
    <w:rsid w:val="00111B0C"/>
    <w:rsid w:val="00111CC5"/>
    <w:rsid w:val="00112261"/>
    <w:rsid w:val="00115162"/>
    <w:rsid w:val="0011517B"/>
    <w:rsid w:val="0011567B"/>
    <w:rsid w:val="00115D00"/>
    <w:rsid w:val="001179D9"/>
    <w:rsid w:val="00123593"/>
    <w:rsid w:val="0012496D"/>
    <w:rsid w:val="00125330"/>
    <w:rsid w:val="00126A1A"/>
    <w:rsid w:val="00127538"/>
    <w:rsid w:val="0012788D"/>
    <w:rsid w:val="00127A91"/>
    <w:rsid w:val="001305F5"/>
    <w:rsid w:val="00130A0A"/>
    <w:rsid w:val="00131983"/>
    <w:rsid w:val="00131A01"/>
    <w:rsid w:val="00131B32"/>
    <w:rsid w:val="00131BD9"/>
    <w:rsid w:val="00131C1D"/>
    <w:rsid w:val="0013277F"/>
    <w:rsid w:val="00132859"/>
    <w:rsid w:val="00132BCA"/>
    <w:rsid w:val="00133A23"/>
    <w:rsid w:val="001348AA"/>
    <w:rsid w:val="001352AD"/>
    <w:rsid w:val="00135FD7"/>
    <w:rsid w:val="00136075"/>
    <w:rsid w:val="00136E62"/>
    <w:rsid w:val="001370E4"/>
    <w:rsid w:val="00137161"/>
    <w:rsid w:val="00140E6F"/>
    <w:rsid w:val="0014130C"/>
    <w:rsid w:val="001419A4"/>
    <w:rsid w:val="00141DBE"/>
    <w:rsid w:val="00142B32"/>
    <w:rsid w:val="00144343"/>
    <w:rsid w:val="001451E1"/>
    <w:rsid w:val="0014566A"/>
    <w:rsid w:val="00146292"/>
    <w:rsid w:val="001514CA"/>
    <w:rsid w:val="001514F9"/>
    <w:rsid w:val="00151C81"/>
    <w:rsid w:val="00152B61"/>
    <w:rsid w:val="00152EEB"/>
    <w:rsid w:val="00152F35"/>
    <w:rsid w:val="001536F7"/>
    <w:rsid w:val="00153CAA"/>
    <w:rsid w:val="001546DB"/>
    <w:rsid w:val="0015472C"/>
    <w:rsid w:val="00154AA4"/>
    <w:rsid w:val="00155E1B"/>
    <w:rsid w:val="00156873"/>
    <w:rsid w:val="00156FC2"/>
    <w:rsid w:val="001573D7"/>
    <w:rsid w:val="00160AE1"/>
    <w:rsid w:val="0016102F"/>
    <w:rsid w:val="00161938"/>
    <w:rsid w:val="00162E11"/>
    <w:rsid w:val="00164A3A"/>
    <w:rsid w:val="00164F98"/>
    <w:rsid w:val="001655E8"/>
    <w:rsid w:val="00166085"/>
    <w:rsid w:val="0016695B"/>
    <w:rsid w:val="0016783A"/>
    <w:rsid w:val="001703EC"/>
    <w:rsid w:val="00170B19"/>
    <w:rsid w:val="001727E4"/>
    <w:rsid w:val="0017385E"/>
    <w:rsid w:val="00173EC0"/>
    <w:rsid w:val="00174A03"/>
    <w:rsid w:val="00175027"/>
    <w:rsid w:val="00175714"/>
    <w:rsid w:val="001760A1"/>
    <w:rsid w:val="00177D1F"/>
    <w:rsid w:val="001801FC"/>
    <w:rsid w:val="001807B6"/>
    <w:rsid w:val="00180DEA"/>
    <w:rsid w:val="001815EA"/>
    <w:rsid w:val="00181AD0"/>
    <w:rsid w:val="00181D6D"/>
    <w:rsid w:val="00181E82"/>
    <w:rsid w:val="001824F3"/>
    <w:rsid w:val="001838CB"/>
    <w:rsid w:val="00183E05"/>
    <w:rsid w:val="0018444E"/>
    <w:rsid w:val="001848A6"/>
    <w:rsid w:val="00184F7D"/>
    <w:rsid w:val="001867EA"/>
    <w:rsid w:val="00187325"/>
    <w:rsid w:val="00187C4A"/>
    <w:rsid w:val="001906DC"/>
    <w:rsid w:val="00190B2C"/>
    <w:rsid w:val="00190FA5"/>
    <w:rsid w:val="00191887"/>
    <w:rsid w:val="00192DB6"/>
    <w:rsid w:val="00193B52"/>
    <w:rsid w:val="0019413F"/>
    <w:rsid w:val="0019533B"/>
    <w:rsid w:val="00197A01"/>
    <w:rsid w:val="001A01D3"/>
    <w:rsid w:val="001A0FA8"/>
    <w:rsid w:val="001A1249"/>
    <w:rsid w:val="001A151B"/>
    <w:rsid w:val="001A29F5"/>
    <w:rsid w:val="001A2BE8"/>
    <w:rsid w:val="001A33E7"/>
    <w:rsid w:val="001A39C8"/>
    <w:rsid w:val="001A4565"/>
    <w:rsid w:val="001A4D40"/>
    <w:rsid w:val="001A50BF"/>
    <w:rsid w:val="001A5F02"/>
    <w:rsid w:val="001B014A"/>
    <w:rsid w:val="001B025C"/>
    <w:rsid w:val="001B112B"/>
    <w:rsid w:val="001B28EC"/>
    <w:rsid w:val="001B34B2"/>
    <w:rsid w:val="001B47DF"/>
    <w:rsid w:val="001B4CA2"/>
    <w:rsid w:val="001B5719"/>
    <w:rsid w:val="001B5C45"/>
    <w:rsid w:val="001C0E1E"/>
    <w:rsid w:val="001C0E42"/>
    <w:rsid w:val="001C10BC"/>
    <w:rsid w:val="001C3285"/>
    <w:rsid w:val="001C3E39"/>
    <w:rsid w:val="001C45EE"/>
    <w:rsid w:val="001C48F8"/>
    <w:rsid w:val="001C5398"/>
    <w:rsid w:val="001C7D8F"/>
    <w:rsid w:val="001D0544"/>
    <w:rsid w:val="001D080D"/>
    <w:rsid w:val="001D08F4"/>
    <w:rsid w:val="001D0F1B"/>
    <w:rsid w:val="001D158A"/>
    <w:rsid w:val="001D3ACC"/>
    <w:rsid w:val="001D4486"/>
    <w:rsid w:val="001D515D"/>
    <w:rsid w:val="001D61D8"/>
    <w:rsid w:val="001D6A8B"/>
    <w:rsid w:val="001D70B2"/>
    <w:rsid w:val="001D7BCD"/>
    <w:rsid w:val="001E0290"/>
    <w:rsid w:val="001E0CB6"/>
    <w:rsid w:val="001E1D7F"/>
    <w:rsid w:val="001E23E9"/>
    <w:rsid w:val="001E241E"/>
    <w:rsid w:val="001E2530"/>
    <w:rsid w:val="001E3302"/>
    <w:rsid w:val="001E3541"/>
    <w:rsid w:val="001E3E80"/>
    <w:rsid w:val="001E3F3C"/>
    <w:rsid w:val="001E4C32"/>
    <w:rsid w:val="001E5C64"/>
    <w:rsid w:val="001E6346"/>
    <w:rsid w:val="001F063B"/>
    <w:rsid w:val="001F0674"/>
    <w:rsid w:val="001F0849"/>
    <w:rsid w:val="001F14A3"/>
    <w:rsid w:val="001F1B7F"/>
    <w:rsid w:val="001F1E4F"/>
    <w:rsid w:val="001F2496"/>
    <w:rsid w:val="001F368A"/>
    <w:rsid w:val="001F3B4E"/>
    <w:rsid w:val="001F3DF4"/>
    <w:rsid w:val="001F5034"/>
    <w:rsid w:val="001F5F31"/>
    <w:rsid w:val="001F6ACC"/>
    <w:rsid w:val="00201D6B"/>
    <w:rsid w:val="002024BF"/>
    <w:rsid w:val="002034A9"/>
    <w:rsid w:val="00203D2E"/>
    <w:rsid w:val="0020487D"/>
    <w:rsid w:val="0020627F"/>
    <w:rsid w:val="00207880"/>
    <w:rsid w:val="0020793E"/>
    <w:rsid w:val="0020799B"/>
    <w:rsid w:val="00210122"/>
    <w:rsid w:val="0021031E"/>
    <w:rsid w:val="00210B0C"/>
    <w:rsid w:val="00210CE6"/>
    <w:rsid w:val="00211639"/>
    <w:rsid w:val="00212785"/>
    <w:rsid w:val="0021346F"/>
    <w:rsid w:val="00213CE3"/>
    <w:rsid w:val="0021437F"/>
    <w:rsid w:val="002148B0"/>
    <w:rsid w:val="002157F4"/>
    <w:rsid w:val="00216312"/>
    <w:rsid w:val="00216509"/>
    <w:rsid w:val="00216B19"/>
    <w:rsid w:val="00216FA0"/>
    <w:rsid w:val="00217013"/>
    <w:rsid w:val="0022066C"/>
    <w:rsid w:val="00220EE6"/>
    <w:rsid w:val="002211F3"/>
    <w:rsid w:val="00221DAC"/>
    <w:rsid w:val="0022335C"/>
    <w:rsid w:val="00223801"/>
    <w:rsid w:val="00223D30"/>
    <w:rsid w:val="002244F1"/>
    <w:rsid w:val="00225D03"/>
    <w:rsid w:val="00225E07"/>
    <w:rsid w:val="00227E40"/>
    <w:rsid w:val="00230024"/>
    <w:rsid w:val="00231329"/>
    <w:rsid w:val="0023211D"/>
    <w:rsid w:val="00232AD9"/>
    <w:rsid w:val="00233F53"/>
    <w:rsid w:val="0023406A"/>
    <w:rsid w:val="00235206"/>
    <w:rsid w:val="00235E2E"/>
    <w:rsid w:val="00236A37"/>
    <w:rsid w:val="00240C97"/>
    <w:rsid w:val="00241ACF"/>
    <w:rsid w:val="0024248F"/>
    <w:rsid w:val="00243235"/>
    <w:rsid w:val="002435AB"/>
    <w:rsid w:val="00243711"/>
    <w:rsid w:val="00243B5A"/>
    <w:rsid w:val="00244084"/>
    <w:rsid w:val="002443CD"/>
    <w:rsid w:val="00245710"/>
    <w:rsid w:val="00245912"/>
    <w:rsid w:val="00245AA7"/>
    <w:rsid w:val="00246F9B"/>
    <w:rsid w:val="00251785"/>
    <w:rsid w:val="002518AE"/>
    <w:rsid w:val="00252A99"/>
    <w:rsid w:val="00254360"/>
    <w:rsid w:val="0025441F"/>
    <w:rsid w:val="0025708A"/>
    <w:rsid w:val="0025785B"/>
    <w:rsid w:val="00261935"/>
    <w:rsid w:val="002619DA"/>
    <w:rsid w:val="00261C25"/>
    <w:rsid w:val="00261CC1"/>
    <w:rsid w:val="00262ECB"/>
    <w:rsid w:val="00263E3C"/>
    <w:rsid w:val="00265063"/>
    <w:rsid w:val="00266B67"/>
    <w:rsid w:val="0026782C"/>
    <w:rsid w:val="0027066C"/>
    <w:rsid w:val="00270DAB"/>
    <w:rsid w:val="00271DEE"/>
    <w:rsid w:val="00271E64"/>
    <w:rsid w:val="0027242C"/>
    <w:rsid w:val="0027274E"/>
    <w:rsid w:val="00272B23"/>
    <w:rsid w:val="002752F4"/>
    <w:rsid w:val="002765AC"/>
    <w:rsid w:val="00276ED0"/>
    <w:rsid w:val="00277062"/>
    <w:rsid w:val="00277969"/>
    <w:rsid w:val="00277B40"/>
    <w:rsid w:val="0028073F"/>
    <w:rsid w:val="00282504"/>
    <w:rsid w:val="00282CDE"/>
    <w:rsid w:val="0028386A"/>
    <w:rsid w:val="00283B3B"/>
    <w:rsid w:val="00284F97"/>
    <w:rsid w:val="0028571A"/>
    <w:rsid w:val="00285A1D"/>
    <w:rsid w:val="00287E40"/>
    <w:rsid w:val="002915E6"/>
    <w:rsid w:val="00291F09"/>
    <w:rsid w:val="0029219E"/>
    <w:rsid w:val="00292587"/>
    <w:rsid w:val="002945DC"/>
    <w:rsid w:val="00295077"/>
    <w:rsid w:val="00295563"/>
    <w:rsid w:val="00295A2A"/>
    <w:rsid w:val="00296FC3"/>
    <w:rsid w:val="00296FD5"/>
    <w:rsid w:val="0029723F"/>
    <w:rsid w:val="002973F5"/>
    <w:rsid w:val="002A13DD"/>
    <w:rsid w:val="002A2B63"/>
    <w:rsid w:val="002A3974"/>
    <w:rsid w:val="002A4C1B"/>
    <w:rsid w:val="002A4D61"/>
    <w:rsid w:val="002A643B"/>
    <w:rsid w:val="002A6A4F"/>
    <w:rsid w:val="002A6B44"/>
    <w:rsid w:val="002A6C42"/>
    <w:rsid w:val="002A736B"/>
    <w:rsid w:val="002B0134"/>
    <w:rsid w:val="002B173D"/>
    <w:rsid w:val="002B19B7"/>
    <w:rsid w:val="002B1BEB"/>
    <w:rsid w:val="002B1DEF"/>
    <w:rsid w:val="002B1E79"/>
    <w:rsid w:val="002B25C3"/>
    <w:rsid w:val="002B3519"/>
    <w:rsid w:val="002B3527"/>
    <w:rsid w:val="002B3815"/>
    <w:rsid w:val="002B40D8"/>
    <w:rsid w:val="002B45B0"/>
    <w:rsid w:val="002B4DF8"/>
    <w:rsid w:val="002B525E"/>
    <w:rsid w:val="002B56B3"/>
    <w:rsid w:val="002B5EDD"/>
    <w:rsid w:val="002B6EC4"/>
    <w:rsid w:val="002C1ED1"/>
    <w:rsid w:val="002C2325"/>
    <w:rsid w:val="002C238D"/>
    <w:rsid w:val="002C256B"/>
    <w:rsid w:val="002C2587"/>
    <w:rsid w:val="002C316A"/>
    <w:rsid w:val="002C3494"/>
    <w:rsid w:val="002C35D4"/>
    <w:rsid w:val="002C390E"/>
    <w:rsid w:val="002C427E"/>
    <w:rsid w:val="002C5697"/>
    <w:rsid w:val="002C685F"/>
    <w:rsid w:val="002C6D6F"/>
    <w:rsid w:val="002D02B2"/>
    <w:rsid w:val="002D0AFD"/>
    <w:rsid w:val="002D1E83"/>
    <w:rsid w:val="002D204F"/>
    <w:rsid w:val="002D2A1D"/>
    <w:rsid w:val="002D3025"/>
    <w:rsid w:val="002D3364"/>
    <w:rsid w:val="002D4B9E"/>
    <w:rsid w:val="002D5EB8"/>
    <w:rsid w:val="002D670C"/>
    <w:rsid w:val="002E0A91"/>
    <w:rsid w:val="002E2D86"/>
    <w:rsid w:val="002E3E81"/>
    <w:rsid w:val="002E3F7F"/>
    <w:rsid w:val="002E67C1"/>
    <w:rsid w:val="002E69B0"/>
    <w:rsid w:val="002E6CC2"/>
    <w:rsid w:val="002F2B01"/>
    <w:rsid w:val="002F3076"/>
    <w:rsid w:val="002F40A6"/>
    <w:rsid w:val="002F51E0"/>
    <w:rsid w:val="002F5F7D"/>
    <w:rsid w:val="002F6219"/>
    <w:rsid w:val="002F6349"/>
    <w:rsid w:val="00300780"/>
    <w:rsid w:val="00302C07"/>
    <w:rsid w:val="00303525"/>
    <w:rsid w:val="0030496F"/>
    <w:rsid w:val="0030532E"/>
    <w:rsid w:val="00306928"/>
    <w:rsid w:val="00306C9F"/>
    <w:rsid w:val="00307024"/>
    <w:rsid w:val="00307E2F"/>
    <w:rsid w:val="00307E6E"/>
    <w:rsid w:val="0031006A"/>
    <w:rsid w:val="00310443"/>
    <w:rsid w:val="003104E8"/>
    <w:rsid w:val="00311B4C"/>
    <w:rsid w:val="00311BDE"/>
    <w:rsid w:val="003121E5"/>
    <w:rsid w:val="00312A50"/>
    <w:rsid w:val="00312AF0"/>
    <w:rsid w:val="003147A1"/>
    <w:rsid w:val="00315283"/>
    <w:rsid w:val="00315403"/>
    <w:rsid w:val="00316505"/>
    <w:rsid w:val="00316870"/>
    <w:rsid w:val="00316F8D"/>
    <w:rsid w:val="00316FB5"/>
    <w:rsid w:val="00317647"/>
    <w:rsid w:val="0031784E"/>
    <w:rsid w:val="00317EE6"/>
    <w:rsid w:val="00320740"/>
    <w:rsid w:val="003208BF"/>
    <w:rsid w:val="00320D8A"/>
    <w:rsid w:val="00321EA3"/>
    <w:rsid w:val="003220E9"/>
    <w:rsid w:val="00322652"/>
    <w:rsid w:val="00323936"/>
    <w:rsid w:val="00325A46"/>
    <w:rsid w:val="0032624D"/>
    <w:rsid w:val="00326A22"/>
    <w:rsid w:val="00326ABB"/>
    <w:rsid w:val="00326E3F"/>
    <w:rsid w:val="00327184"/>
    <w:rsid w:val="00327288"/>
    <w:rsid w:val="00332F1F"/>
    <w:rsid w:val="00334622"/>
    <w:rsid w:val="00335536"/>
    <w:rsid w:val="00335EA1"/>
    <w:rsid w:val="00336A17"/>
    <w:rsid w:val="00337F80"/>
    <w:rsid w:val="0034003D"/>
    <w:rsid w:val="00341055"/>
    <w:rsid w:val="00341246"/>
    <w:rsid w:val="0034150E"/>
    <w:rsid w:val="003423C9"/>
    <w:rsid w:val="003423D8"/>
    <w:rsid w:val="00342F20"/>
    <w:rsid w:val="003433BA"/>
    <w:rsid w:val="00343B62"/>
    <w:rsid w:val="003441C0"/>
    <w:rsid w:val="00344683"/>
    <w:rsid w:val="00345168"/>
    <w:rsid w:val="00350DDF"/>
    <w:rsid w:val="003515FF"/>
    <w:rsid w:val="003526FC"/>
    <w:rsid w:val="00352F11"/>
    <w:rsid w:val="00353B34"/>
    <w:rsid w:val="00354DD4"/>
    <w:rsid w:val="00354DFA"/>
    <w:rsid w:val="003555BC"/>
    <w:rsid w:val="00355CCF"/>
    <w:rsid w:val="00356709"/>
    <w:rsid w:val="00356720"/>
    <w:rsid w:val="00356F0B"/>
    <w:rsid w:val="003572DF"/>
    <w:rsid w:val="00357716"/>
    <w:rsid w:val="003577AD"/>
    <w:rsid w:val="00357A25"/>
    <w:rsid w:val="00360656"/>
    <w:rsid w:val="00360BAD"/>
    <w:rsid w:val="00361E67"/>
    <w:rsid w:val="0036249C"/>
    <w:rsid w:val="00363007"/>
    <w:rsid w:val="00363352"/>
    <w:rsid w:val="0036447F"/>
    <w:rsid w:val="00365A06"/>
    <w:rsid w:val="00365E69"/>
    <w:rsid w:val="00367148"/>
    <w:rsid w:val="003702FD"/>
    <w:rsid w:val="00370B08"/>
    <w:rsid w:val="003710C5"/>
    <w:rsid w:val="00371D96"/>
    <w:rsid w:val="003725DA"/>
    <w:rsid w:val="00372E1C"/>
    <w:rsid w:val="00372F94"/>
    <w:rsid w:val="003730CF"/>
    <w:rsid w:val="003739E1"/>
    <w:rsid w:val="003744C1"/>
    <w:rsid w:val="00375F7A"/>
    <w:rsid w:val="00376CDF"/>
    <w:rsid w:val="0038031B"/>
    <w:rsid w:val="003804B8"/>
    <w:rsid w:val="003813A8"/>
    <w:rsid w:val="0038371F"/>
    <w:rsid w:val="00384CD3"/>
    <w:rsid w:val="003865FA"/>
    <w:rsid w:val="00386A6C"/>
    <w:rsid w:val="00387567"/>
    <w:rsid w:val="00392269"/>
    <w:rsid w:val="00392797"/>
    <w:rsid w:val="0039299E"/>
    <w:rsid w:val="00392B78"/>
    <w:rsid w:val="00393CAB"/>
    <w:rsid w:val="00393E6E"/>
    <w:rsid w:val="00394081"/>
    <w:rsid w:val="00396577"/>
    <w:rsid w:val="003A0410"/>
    <w:rsid w:val="003A1630"/>
    <w:rsid w:val="003A2129"/>
    <w:rsid w:val="003A32E9"/>
    <w:rsid w:val="003A33BC"/>
    <w:rsid w:val="003A3963"/>
    <w:rsid w:val="003A455E"/>
    <w:rsid w:val="003A4EE8"/>
    <w:rsid w:val="003A59EE"/>
    <w:rsid w:val="003A66B0"/>
    <w:rsid w:val="003A732E"/>
    <w:rsid w:val="003B006D"/>
    <w:rsid w:val="003B0890"/>
    <w:rsid w:val="003B0A60"/>
    <w:rsid w:val="003B0F10"/>
    <w:rsid w:val="003B1283"/>
    <w:rsid w:val="003B3008"/>
    <w:rsid w:val="003B3BDC"/>
    <w:rsid w:val="003B486E"/>
    <w:rsid w:val="003B4FED"/>
    <w:rsid w:val="003B51DE"/>
    <w:rsid w:val="003B56E4"/>
    <w:rsid w:val="003B63AF"/>
    <w:rsid w:val="003B6A0A"/>
    <w:rsid w:val="003C0F05"/>
    <w:rsid w:val="003C1A08"/>
    <w:rsid w:val="003C2886"/>
    <w:rsid w:val="003C2923"/>
    <w:rsid w:val="003C38A9"/>
    <w:rsid w:val="003C3CA8"/>
    <w:rsid w:val="003C54FC"/>
    <w:rsid w:val="003C5C7E"/>
    <w:rsid w:val="003C63B3"/>
    <w:rsid w:val="003C64FE"/>
    <w:rsid w:val="003C6849"/>
    <w:rsid w:val="003D134E"/>
    <w:rsid w:val="003D2472"/>
    <w:rsid w:val="003D328D"/>
    <w:rsid w:val="003D37F0"/>
    <w:rsid w:val="003D4239"/>
    <w:rsid w:val="003D4E72"/>
    <w:rsid w:val="003D7BB6"/>
    <w:rsid w:val="003D7BC2"/>
    <w:rsid w:val="003D7F61"/>
    <w:rsid w:val="003E0D0B"/>
    <w:rsid w:val="003E0F79"/>
    <w:rsid w:val="003E15A4"/>
    <w:rsid w:val="003E1896"/>
    <w:rsid w:val="003E18F4"/>
    <w:rsid w:val="003E2105"/>
    <w:rsid w:val="003E29BA"/>
    <w:rsid w:val="003E336A"/>
    <w:rsid w:val="003E3826"/>
    <w:rsid w:val="003E4A70"/>
    <w:rsid w:val="003E59F4"/>
    <w:rsid w:val="003E5CBA"/>
    <w:rsid w:val="003E608D"/>
    <w:rsid w:val="003E73F4"/>
    <w:rsid w:val="003F0CA0"/>
    <w:rsid w:val="003F0F25"/>
    <w:rsid w:val="003F1838"/>
    <w:rsid w:val="003F1B71"/>
    <w:rsid w:val="003F2175"/>
    <w:rsid w:val="003F24DB"/>
    <w:rsid w:val="003F288C"/>
    <w:rsid w:val="003F2ADF"/>
    <w:rsid w:val="003F3F0D"/>
    <w:rsid w:val="003F4B85"/>
    <w:rsid w:val="003F4CFE"/>
    <w:rsid w:val="003F4D0D"/>
    <w:rsid w:val="003F54FD"/>
    <w:rsid w:val="003F79C8"/>
    <w:rsid w:val="00401284"/>
    <w:rsid w:val="00401BA7"/>
    <w:rsid w:val="00401E85"/>
    <w:rsid w:val="004023C3"/>
    <w:rsid w:val="0040241C"/>
    <w:rsid w:val="00403003"/>
    <w:rsid w:val="00403473"/>
    <w:rsid w:val="0040378A"/>
    <w:rsid w:val="004043E9"/>
    <w:rsid w:val="00404608"/>
    <w:rsid w:val="00404C39"/>
    <w:rsid w:val="00405924"/>
    <w:rsid w:val="004060DE"/>
    <w:rsid w:val="0040615B"/>
    <w:rsid w:val="0040632B"/>
    <w:rsid w:val="00406B1C"/>
    <w:rsid w:val="00406E7D"/>
    <w:rsid w:val="00406F4C"/>
    <w:rsid w:val="004074D4"/>
    <w:rsid w:val="0041152C"/>
    <w:rsid w:val="00415925"/>
    <w:rsid w:val="0041599C"/>
    <w:rsid w:val="0041675D"/>
    <w:rsid w:val="00417C16"/>
    <w:rsid w:val="0042172B"/>
    <w:rsid w:val="00421E24"/>
    <w:rsid w:val="00421E8C"/>
    <w:rsid w:val="00421F35"/>
    <w:rsid w:val="00422288"/>
    <w:rsid w:val="00423744"/>
    <w:rsid w:val="00424714"/>
    <w:rsid w:val="00424B7E"/>
    <w:rsid w:val="00424BC2"/>
    <w:rsid w:val="00426280"/>
    <w:rsid w:val="00426A34"/>
    <w:rsid w:val="00426E9A"/>
    <w:rsid w:val="004273A0"/>
    <w:rsid w:val="004278BC"/>
    <w:rsid w:val="004279B9"/>
    <w:rsid w:val="00430242"/>
    <w:rsid w:val="00430D81"/>
    <w:rsid w:val="00431035"/>
    <w:rsid w:val="004323E0"/>
    <w:rsid w:val="00433011"/>
    <w:rsid w:val="00433A4F"/>
    <w:rsid w:val="00433E58"/>
    <w:rsid w:val="004348BE"/>
    <w:rsid w:val="004358C7"/>
    <w:rsid w:val="004373FF"/>
    <w:rsid w:val="0043762F"/>
    <w:rsid w:val="004402E6"/>
    <w:rsid w:val="00440AE3"/>
    <w:rsid w:val="00440F1F"/>
    <w:rsid w:val="004415A5"/>
    <w:rsid w:val="004417A7"/>
    <w:rsid w:val="0044224C"/>
    <w:rsid w:val="00442353"/>
    <w:rsid w:val="00442CB3"/>
    <w:rsid w:val="0044438C"/>
    <w:rsid w:val="00444443"/>
    <w:rsid w:val="00444EBB"/>
    <w:rsid w:val="00444EC0"/>
    <w:rsid w:val="00445865"/>
    <w:rsid w:val="0044622D"/>
    <w:rsid w:val="004475B4"/>
    <w:rsid w:val="00447FFC"/>
    <w:rsid w:val="0045065D"/>
    <w:rsid w:val="00450C83"/>
    <w:rsid w:val="004510B2"/>
    <w:rsid w:val="00451F77"/>
    <w:rsid w:val="004521E4"/>
    <w:rsid w:val="00452661"/>
    <w:rsid w:val="004528F8"/>
    <w:rsid w:val="00452CF4"/>
    <w:rsid w:val="00453CA9"/>
    <w:rsid w:val="004542A9"/>
    <w:rsid w:val="004547C1"/>
    <w:rsid w:val="00457B19"/>
    <w:rsid w:val="00460026"/>
    <w:rsid w:val="00462B9D"/>
    <w:rsid w:val="00462D3A"/>
    <w:rsid w:val="0046307B"/>
    <w:rsid w:val="004635F7"/>
    <w:rsid w:val="0046478F"/>
    <w:rsid w:val="004647D3"/>
    <w:rsid w:val="004653A7"/>
    <w:rsid w:val="004654A4"/>
    <w:rsid w:val="0046553E"/>
    <w:rsid w:val="004662D5"/>
    <w:rsid w:val="00466F28"/>
    <w:rsid w:val="004678E3"/>
    <w:rsid w:val="00470758"/>
    <w:rsid w:val="00470921"/>
    <w:rsid w:val="00470DED"/>
    <w:rsid w:val="0047135E"/>
    <w:rsid w:val="00472283"/>
    <w:rsid w:val="004725F7"/>
    <w:rsid w:val="0047289D"/>
    <w:rsid w:val="00472FB0"/>
    <w:rsid w:val="00473B43"/>
    <w:rsid w:val="0047432D"/>
    <w:rsid w:val="004747A6"/>
    <w:rsid w:val="00474C29"/>
    <w:rsid w:val="004773B4"/>
    <w:rsid w:val="00477847"/>
    <w:rsid w:val="00477B8F"/>
    <w:rsid w:val="00477E8A"/>
    <w:rsid w:val="00480B88"/>
    <w:rsid w:val="0048132E"/>
    <w:rsid w:val="00481397"/>
    <w:rsid w:val="004821D4"/>
    <w:rsid w:val="004825A8"/>
    <w:rsid w:val="00483210"/>
    <w:rsid w:val="0048524E"/>
    <w:rsid w:val="00486B2E"/>
    <w:rsid w:val="00486BCF"/>
    <w:rsid w:val="00486D42"/>
    <w:rsid w:val="00486FD4"/>
    <w:rsid w:val="00487B96"/>
    <w:rsid w:val="00487D0B"/>
    <w:rsid w:val="00490813"/>
    <w:rsid w:val="0049413E"/>
    <w:rsid w:val="00494A16"/>
    <w:rsid w:val="00495ED0"/>
    <w:rsid w:val="004965B0"/>
    <w:rsid w:val="00497159"/>
    <w:rsid w:val="004972BE"/>
    <w:rsid w:val="00497F24"/>
    <w:rsid w:val="004A1872"/>
    <w:rsid w:val="004A1B1C"/>
    <w:rsid w:val="004A278F"/>
    <w:rsid w:val="004A29C1"/>
    <w:rsid w:val="004A32D5"/>
    <w:rsid w:val="004A396C"/>
    <w:rsid w:val="004A39AC"/>
    <w:rsid w:val="004A3CC7"/>
    <w:rsid w:val="004A3D24"/>
    <w:rsid w:val="004A3E97"/>
    <w:rsid w:val="004A41F9"/>
    <w:rsid w:val="004A4377"/>
    <w:rsid w:val="004A4E76"/>
    <w:rsid w:val="004A569B"/>
    <w:rsid w:val="004A74DF"/>
    <w:rsid w:val="004B266F"/>
    <w:rsid w:val="004B40BF"/>
    <w:rsid w:val="004B43F7"/>
    <w:rsid w:val="004B5124"/>
    <w:rsid w:val="004B5B6A"/>
    <w:rsid w:val="004B5E83"/>
    <w:rsid w:val="004B7285"/>
    <w:rsid w:val="004B7D1C"/>
    <w:rsid w:val="004C08B5"/>
    <w:rsid w:val="004C08CA"/>
    <w:rsid w:val="004C13D3"/>
    <w:rsid w:val="004C16F0"/>
    <w:rsid w:val="004C1B5D"/>
    <w:rsid w:val="004C20B3"/>
    <w:rsid w:val="004C213B"/>
    <w:rsid w:val="004C228D"/>
    <w:rsid w:val="004C382D"/>
    <w:rsid w:val="004C3AAF"/>
    <w:rsid w:val="004C4F4B"/>
    <w:rsid w:val="004C5978"/>
    <w:rsid w:val="004C64EB"/>
    <w:rsid w:val="004C65CF"/>
    <w:rsid w:val="004C6C36"/>
    <w:rsid w:val="004C7256"/>
    <w:rsid w:val="004C74C0"/>
    <w:rsid w:val="004C7EA7"/>
    <w:rsid w:val="004D1103"/>
    <w:rsid w:val="004D1292"/>
    <w:rsid w:val="004D14C7"/>
    <w:rsid w:val="004D1A45"/>
    <w:rsid w:val="004D312B"/>
    <w:rsid w:val="004D3C1D"/>
    <w:rsid w:val="004D3D50"/>
    <w:rsid w:val="004D4B00"/>
    <w:rsid w:val="004D560B"/>
    <w:rsid w:val="004D58FD"/>
    <w:rsid w:val="004D63C9"/>
    <w:rsid w:val="004D6AC1"/>
    <w:rsid w:val="004D76AE"/>
    <w:rsid w:val="004D7EA1"/>
    <w:rsid w:val="004E1003"/>
    <w:rsid w:val="004E2867"/>
    <w:rsid w:val="004E428A"/>
    <w:rsid w:val="004E47D8"/>
    <w:rsid w:val="004E552A"/>
    <w:rsid w:val="004E6C4E"/>
    <w:rsid w:val="004E7C3B"/>
    <w:rsid w:val="004F0AC1"/>
    <w:rsid w:val="004F44CF"/>
    <w:rsid w:val="004F78AC"/>
    <w:rsid w:val="00500DBA"/>
    <w:rsid w:val="00500FF2"/>
    <w:rsid w:val="0050128E"/>
    <w:rsid w:val="005026BE"/>
    <w:rsid w:val="00502FDA"/>
    <w:rsid w:val="00503D5C"/>
    <w:rsid w:val="005040AF"/>
    <w:rsid w:val="00505F25"/>
    <w:rsid w:val="005060DC"/>
    <w:rsid w:val="00506E44"/>
    <w:rsid w:val="0050718B"/>
    <w:rsid w:val="005073C5"/>
    <w:rsid w:val="00507452"/>
    <w:rsid w:val="00507F6D"/>
    <w:rsid w:val="0051058A"/>
    <w:rsid w:val="00510C82"/>
    <w:rsid w:val="00512991"/>
    <w:rsid w:val="00513605"/>
    <w:rsid w:val="0051406A"/>
    <w:rsid w:val="005142EC"/>
    <w:rsid w:val="00514407"/>
    <w:rsid w:val="00514BBF"/>
    <w:rsid w:val="00515505"/>
    <w:rsid w:val="00515A24"/>
    <w:rsid w:val="0051692B"/>
    <w:rsid w:val="00516EDF"/>
    <w:rsid w:val="00517BBC"/>
    <w:rsid w:val="00517D40"/>
    <w:rsid w:val="00517F8D"/>
    <w:rsid w:val="00517FBE"/>
    <w:rsid w:val="00520482"/>
    <w:rsid w:val="00520956"/>
    <w:rsid w:val="00521252"/>
    <w:rsid w:val="00521400"/>
    <w:rsid w:val="005217D5"/>
    <w:rsid w:val="005222C1"/>
    <w:rsid w:val="00522632"/>
    <w:rsid w:val="00522F1D"/>
    <w:rsid w:val="00524339"/>
    <w:rsid w:val="00524503"/>
    <w:rsid w:val="00524752"/>
    <w:rsid w:val="00524C5A"/>
    <w:rsid w:val="0052579E"/>
    <w:rsid w:val="005313CA"/>
    <w:rsid w:val="00533F1F"/>
    <w:rsid w:val="00534346"/>
    <w:rsid w:val="00534754"/>
    <w:rsid w:val="00534A4F"/>
    <w:rsid w:val="0053668A"/>
    <w:rsid w:val="0054212F"/>
    <w:rsid w:val="005429C7"/>
    <w:rsid w:val="0054430B"/>
    <w:rsid w:val="00545FDE"/>
    <w:rsid w:val="005477D0"/>
    <w:rsid w:val="00550981"/>
    <w:rsid w:val="005510AF"/>
    <w:rsid w:val="00551DD5"/>
    <w:rsid w:val="00551F93"/>
    <w:rsid w:val="00551FAE"/>
    <w:rsid w:val="005520B6"/>
    <w:rsid w:val="00552E19"/>
    <w:rsid w:val="00553228"/>
    <w:rsid w:val="00554FD6"/>
    <w:rsid w:val="00555481"/>
    <w:rsid w:val="00555856"/>
    <w:rsid w:val="00555B47"/>
    <w:rsid w:val="00555F3B"/>
    <w:rsid w:val="00557319"/>
    <w:rsid w:val="005576CB"/>
    <w:rsid w:val="00557A6F"/>
    <w:rsid w:val="00557E62"/>
    <w:rsid w:val="00560451"/>
    <w:rsid w:val="00560857"/>
    <w:rsid w:val="005612FE"/>
    <w:rsid w:val="00561665"/>
    <w:rsid w:val="0056271D"/>
    <w:rsid w:val="00563340"/>
    <w:rsid w:val="00564D87"/>
    <w:rsid w:val="005661FB"/>
    <w:rsid w:val="00566585"/>
    <w:rsid w:val="005666E2"/>
    <w:rsid w:val="005668BA"/>
    <w:rsid w:val="00567BE3"/>
    <w:rsid w:val="00567CA8"/>
    <w:rsid w:val="00570041"/>
    <w:rsid w:val="005700B3"/>
    <w:rsid w:val="0057038C"/>
    <w:rsid w:val="0057096B"/>
    <w:rsid w:val="00571D95"/>
    <w:rsid w:val="00572996"/>
    <w:rsid w:val="005730E9"/>
    <w:rsid w:val="00573596"/>
    <w:rsid w:val="00574240"/>
    <w:rsid w:val="00574C6A"/>
    <w:rsid w:val="005766C9"/>
    <w:rsid w:val="00576793"/>
    <w:rsid w:val="00576A52"/>
    <w:rsid w:val="00580AE5"/>
    <w:rsid w:val="00581F76"/>
    <w:rsid w:val="00582E6D"/>
    <w:rsid w:val="005831EF"/>
    <w:rsid w:val="00585F1E"/>
    <w:rsid w:val="00586123"/>
    <w:rsid w:val="005901B7"/>
    <w:rsid w:val="0059025F"/>
    <w:rsid w:val="00590E18"/>
    <w:rsid w:val="00592388"/>
    <w:rsid w:val="0059324E"/>
    <w:rsid w:val="0059390D"/>
    <w:rsid w:val="00593BCE"/>
    <w:rsid w:val="005940FA"/>
    <w:rsid w:val="005942CE"/>
    <w:rsid w:val="00594B3C"/>
    <w:rsid w:val="00594DA5"/>
    <w:rsid w:val="00595992"/>
    <w:rsid w:val="005968A0"/>
    <w:rsid w:val="00597479"/>
    <w:rsid w:val="00597CEE"/>
    <w:rsid w:val="005A1357"/>
    <w:rsid w:val="005A2CF4"/>
    <w:rsid w:val="005A3158"/>
    <w:rsid w:val="005A3D4A"/>
    <w:rsid w:val="005A52FB"/>
    <w:rsid w:val="005A645D"/>
    <w:rsid w:val="005A66BE"/>
    <w:rsid w:val="005A6BAA"/>
    <w:rsid w:val="005A6FB9"/>
    <w:rsid w:val="005A7A51"/>
    <w:rsid w:val="005B0DAE"/>
    <w:rsid w:val="005B1023"/>
    <w:rsid w:val="005B17E0"/>
    <w:rsid w:val="005B185E"/>
    <w:rsid w:val="005B1953"/>
    <w:rsid w:val="005B2250"/>
    <w:rsid w:val="005B3D50"/>
    <w:rsid w:val="005B4545"/>
    <w:rsid w:val="005B6316"/>
    <w:rsid w:val="005B7987"/>
    <w:rsid w:val="005B7B64"/>
    <w:rsid w:val="005C0771"/>
    <w:rsid w:val="005C39B2"/>
    <w:rsid w:val="005C3E56"/>
    <w:rsid w:val="005C3F37"/>
    <w:rsid w:val="005C5D1A"/>
    <w:rsid w:val="005C5D5B"/>
    <w:rsid w:val="005C5E9F"/>
    <w:rsid w:val="005C67B1"/>
    <w:rsid w:val="005C6F8D"/>
    <w:rsid w:val="005D0734"/>
    <w:rsid w:val="005D18DE"/>
    <w:rsid w:val="005D222C"/>
    <w:rsid w:val="005D286E"/>
    <w:rsid w:val="005D4334"/>
    <w:rsid w:val="005D4B2E"/>
    <w:rsid w:val="005D4BD8"/>
    <w:rsid w:val="005D4C09"/>
    <w:rsid w:val="005D6743"/>
    <w:rsid w:val="005D7631"/>
    <w:rsid w:val="005D7DA3"/>
    <w:rsid w:val="005E03A2"/>
    <w:rsid w:val="005E0456"/>
    <w:rsid w:val="005E0481"/>
    <w:rsid w:val="005E08A5"/>
    <w:rsid w:val="005E1198"/>
    <w:rsid w:val="005E1801"/>
    <w:rsid w:val="005E222C"/>
    <w:rsid w:val="005E2C2A"/>
    <w:rsid w:val="005E33A9"/>
    <w:rsid w:val="005E3A2B"/>
    <w:rsid w:val="005E6CD2"/>
    <w:rsid w:val="005F0B02"/>
    <w:rsid w:val="005F182F"/>
    <w:rsid w:val="005F1BBE"/>
    <w:rsid w:val="005F2FEE"/>
    <w:rsid w:val="005F384E"/>
    <w:rsid w:val="005F3A99"/>
    <w:rsid w:val="005F3D30"/>
    <w:rsid w:val="005F4093"/>
    <w:rsid w:val="005F4FF0"/>
    <w:rsid w:val="005F5DA2"/>
    <w:rsid w:val="005F6347"/>
    <w:rsid w:val="005F68EF"/>
    <w:rsid w:val="00601C9D"/>
    <w:rsid w:val="00601E63"/>
    <w:rsid w:val="00602986"/>
    <w:rsid w:val="00603223"/>
    <w:rsid w:val="00604379"/>
    <w:rsid w:val="0060444B"/>
    <w:rsid w:val="00604617"/>
    <w:rsid w:val="006102CC"/>
    <w:rsid w:val="00610A45"/>
    <w:rsid w:val="00611CDF"/>
    <w:rsid w:val="00611EB9"/>
    <w:rsid w:val="006125F1"/>
    <w:rsid w:val="006141A9"/>
    <w:rsid w:val="0061434E"/>
    <w:rsid w:val="00614C24"/>
    <w:rsid w:val="00615A3B"/>
    <w:rsid w:val="00616959"/>
    <w:rsid w:val="0061770E"/>
    <w:rsid w:val="00617BDD"/>
    <w:rsid w:val="00617C3F"/>
    <w:rsid w:val="0062061A"/>
    <w:rsid w:val="00620F1D"/>
    <w:rsid w:val="006213D3"/>
    <w:rsid w:val="00621C19"/>
    <w:rsid w:val="00622A64"/>
    <w:rsid w:val="00624513"/>
    <w:rsid w:val="006249EA"/>
    <w:rsid w:val="006251EB"/>
    <w:rsid w:val="00625EB6"/>
    <w:rsid w:val="00626931"/>
    <w:rsid w:val="00626C82"/>
    <w:rsid w:val="00626D55"/>
    <w:rsid w:val="00627804"/>
    <w:rsid w:val="00627CCD"/>
    <w:rsid w:val="00630C38"/>
    <w:rsid w:val="006323EF"/>
    <w:rsid w:val="0063438F"/>
    <w:rsid w:val="0063498A"/>
    <w:rsid w:val="00636DE0"/>
    <w:rsid w:val="006375D4"/>
    <w:rsid w:val="006408F5"/>
    <w:rsid w:val="00640DDD"/>
    <w:rsid w:val="00641FE9"/>
    <w:rsid w:val="006425A8"/>
    <w:rsid w:val="006467F6"/>
    <w:rsid w:val="00647125"/>
    <w:rsid w:val="00647252"/>
    <w:rsid w:val="006479CB"/>
    <w:rsid w:val="00650408"/>
    <w:rsid w:val="00651D91"/>
    <w:rsid w:val="0065297D"/>
    <w:rsid w:val="00652B31"/>
    <w:rsid w:val="00653063"/>
    <w:rsid w:val="006530D4"/>
    <w:rsid w:val="006530F8"/>
    <w:rsid w:val="00653BC5"/>
    <w:rsid w:val="00654732"/>
    <w:rsid w:val="00654F86"/>
    <w:rsid w:val="00655B67"/>
    <w:rsid w:val="00655EDF"/>
    <w:rsid w:val="00656162"/>
    <w:rsid w:val="00656FA4"/>
    <w:rsid w:val="00657A8B"/>
    <w:rsid w:val="00662452"/>
    <w:rsid w:val="0066259E"/>
    <w:rsid w:val="00662FA7"/>
    <w:rsid w:val="006644FB"/>
    <w:rsid w:val="006647CA"/>
    <w:rsid w:val="0066530B"/>
    <w:rsid w:val="00665866"/>
    <w:rsid w:val="00666056"/>
    <w:rsid w:val="006666A8"/>
    <w:rsid w:val="00666A09"/>
    <w:rsid w:val="0066794F"/>
    <w:rsid w:val="00667BB5"/>
    <w:rsid w:val="0067134E"/>
    <w:rsid w:val="006715F3"/>
    <w:rsid w:val="00671F4D"/>
    <w:rsid w:val="006720E4"/>
    <w:rsid w:val="00672B76"/>
    <w:rsid w:val="006737A2"/>
    <w:rsid w:val="00673A33"/>
    <w:rsid w:val="00674067"/>
    <w:rsid w:val="00674C24"/>
    <w:rsid w:val="00675D73"/>
    <w:rsid w:val="00677DE6"/>
    <w:rsid w:val="00680B01"/>
    <w:rsid w:val="00682BDE"/>
    <w:rsid w:val="00683CE1"/>
    <w:rsid w:val="00683F2A"/>
    <w:rsid w:val="00684284"/>
    <w:rsid w:val="00685677"/>
    <w:rsid w:val="00686074"/>
    <w:rsid w:val="006865AA"/>
    <w:rsid w:val="00687577"/>
    <w:rsid w:val="006901DD"/>
    <w:rsid w:val="006929C7"/>
    <w:rsid w:val="00693451"/>
    <w:rsid w:val="00693F92"/>
    <w:rsid w:val="0069491A"/>
    <w:rsid w:val="00694C0C"/>
    <w:rsid w:val="00694FF3"/>
    <w:rsid w:val="0069517C"/>
    <w:rsid w:val="006956B1"/>
    <w:rsid w:val="00695F11"/>
    <w:rsid w:val="0069625E"/>
    <w:rsid w:val="0069678E"/>
    <w:rsid w:val="006973DE"/>
    <w:rsid w:val="00697ACD"/>
    <w:rsid w:val="006A042F"/>
    <w:rsid w:val="006A0439"/>
    <w:rsid w:val="006A1551"/>
    <w:rsid w:val="006A26DB"/>
    <w:rsid w:val="006A2EA2"/>
    <w:rsid w:val="006A38FB"/>
    <w:rsid w:val="006A3D2F"/>
    <w:rsid w:val="006A4021"/>
    <w:rsid w:val="006A4A9D"/>
    <w:rsid w:val="006A6BE7"/>
    <w:rsid w:val="006A7A05"/>
    <w:rsid w:val="006A7C27"/>
    <w:rsid w:val="006A7F42"/>
    <w:rsid w:val="006B034D"/>
    <w:rsid w:val="006B06B4"/>
    <w:rsid w:val="006B1A0D"/>
    <w:rsid w:val="006B2B79"/>
    <w:rsid w:val="006B2DD4"/>
    <w:rsid w:val="006B2F57"/>
    <w:rsid w:val="006B48CC"/>
    <w:rsid w:val="006B4F41"/>
    <w:rsid w:val="006B51FA"/>
    <w:rsid w:val="006B6B9A"/>
    <w:rsid w:val="006B7436"/>
    <w:rsid w:val="006B762D"/>
    <w:rsid w:val="006C00E2"/>
    <w:rsid w:val="006C148B"/>
    <w:rsid w:val="006C1518"/>
    <w:rsid w:val="006C1652"/>
    <w:rsid w:val="006C30A4"/>
    <w:rsid w:val="006C373C"/>
    <w:rsid w:val="006C4013"/>
    <w:rsid w:val="006C467D"/>
    <w:rsid w:val="006C5D49"/>
    <w:rsid w:val="006C62A6"/>
    <w:rsid w:val="006D001F"/>
    <w:rsid w:val="006D0AE5"/>
    <w:rsid w:val="006D150B"/>
    <w:rsid w:val="006D1E23"/>
    <w:rsid w:val="006D1F66"/>
    <w:rsid w:val="006D2076"/>
    <w:rsid w:val="006D3106"/>
    <w:rsid w:val="006D3830"/>
    <w:rsid w:val="006D43B8"/>
    <w:rsid w:val="006D4BB3"/>
    <w:rsid w:val="006D588B"/>
    <w:rsid w:val="006D6838"/>
    <w:rsid w:val="006D6890"/>
    <w:rsid w:val="006D740E"/>
    <w:rsid w:val="006D74CB"/>
    <w:rsid w:val="006E0144"/>
    <w:rsid w:val="006E2FE4"/>
    <w:rsid w:val="006E4200"/>
    <w:rsid w:val="006E4E17"/>
    <w:rsid w:val="006E5102"/>
    <w:rsid w:val="006E5997"/>
    <w:rsid w:val="006E5B85"/>
    <w:rsid w:val="006E7153"/>
    <w:rsid w:val="006E7584"/>
    <w:rsid w:val="006F0F51"/>
    <w:rsid w:val="006F20CD"/>
    <w:rsid w:val="006F348A"/>
    <w:rsid w:val="006F35EB"/>
    <w:rsid w:val="006F3DBF"/>
    <w:rsid w:val="006F44A3"/>
    <w:rsid w:val="006F451F"/>
    <w:rsid w:val="006F6C1D"/>
    <w:rsid w:val="007013B8"/>
    <w:rsid w:val="00701B9A"/>
    <w:rsid w:val="00702935"/>
    <w:rsid w:val="00703C6A"/>
    <w:rsid w:val="00706135"/>
    <w:rsid w:val="00706384"/>
    <w:rsid w:val="0070787C"/>
    <w:rsid w:val="00707A81"/>
    <w:rsid w:val="00710FB5"/>
    <w:rsid w:val="00712123"/>
    <w:rsid w:val="007127AD"/>
    <w:rsid w:val="00713B9E"/>
    <w:rsid w:val="0071491C"/>
    <w:rsid w:val="00715284"/>
    <w:rsid w:val="00715776"/>
    <w:rsid w:val="00715A42"/>
    <w:rsid w:val="00715FDC"/>
    <w:rsid w:val="00716376"/>
    <w:rsid w:val="007170DD"/>
    <w:rsid w:val="00717DAA"/>
    <w:rsid w:val="00720240"/>
    <w:rsid w:val="00720469"/>
    <w:rsid w:val="0072282C"/>
    <w:rsid w:val="00723BE0"/>
    <w:rsid w:val="007266DF"/>
    <w:rsid w:val="00727D9D"/>
    <w:rsid w:val="00727DC5"/>
    <w:rsid w:val="007302D3"/>
    <w:rsid w:val="00730408"/>
    <w:rsid w:val="00730691"/>
    <w:rsid w:val="0073135B"/>
    <w:rsid w:val="0073146E"/>
    <w:rsid w:val="00731D23"/>
    <w:rsid w:val="00732843"/>
    <w:rsid w:val="00732A02"/>
    <w:rsid w:val="00732C4F"/>
    <w:rsid w:val="00732F70"/>
    <w:rsid w:val="00733B1C"/>
    <w:rsid w:val="00734216"/>
    <w:rsid w:val="0073599A"/>
    <w:rsid w:val="00736CDC"/>
    <w:rsid w:val="00737391"/>
    <w:rsid w:val="007376BE"/>
    <w:rsid w:val="00737A1B"/>
    <w:rsid w:val="0074075E"/>
    <w:rsid w:val="007407AE"/>
    <w:rsid w:val="00740804"/>
    <w:rsid w:val="00740860"/>
    <w:rsid w:val="0074096D"/>
    <w:rsid w:val="00740C63"/>
    <w:rsid w:val="00740CD1"/>
    <w:rsid w:val="00742A7F"/>
    <w:rsid w:val="00742DF9"/>
    <w:rsid w:val="00742FC4"/>
    <w:rsid w:val="0074341F"/>
    <w:rsid w:val="00743427"/>
    <w:rsid w:val="00743F58"/>
    <w:rsid w:val="00744A65"/>
    <w:rsid w:val="0074526E"/>
    <w:rsid w:val="00745F0F"/>
    <w:rsid w:val="007464FD"/>
    <w:rsid w:val="00746C19"/>
    <w:rsid w:val="00746EEF"/>
    <w:rsid w:val="00750621"/>
    <w:rsid w:val="00750EC1"/>
    <w:rsid w:val="00751893"/>
    <w:rsid w:val="007542AC"/>
    <w:rsid w:val="00754921"/>
    <w:rsid w:val="00754ADE"/>
    <w:rsid w:val="00754F90"/>
    <w:rsid w:val="00755773"/>
    <w:rsid w:val="00755EB4"/>
    <w:rsid w:val="00755F19"/>
    <w:rsid w:val="007567CD"/>
    <w:rsid w:val="00756FC7"/>
    <w:rsid w:val="007578C5"/>
    <w:rsid w:val="00757E97"/>
    <w:rsid w:val="007603B2"/>
    <w:rsid w:val="00761A10"/>
    <w:rsid w:val="00761FE6"/>
    <w:rsid w:val="00762108"/>
    <w:rsid w:val="007628A2"/>
    <w:rsid w:val="007631EE"/>
    <w:rsid w:val="00763DFB"/>
    <w:rsid w:val="00763E42"/>
    <w:rsid w:val="0076425C"/>
    <w:rsid w:val="0076443A"/>
    <w:rsid w:val="00766409"/>
    <w:rsid w:val="0076655D"/>
    <w:rsid w:val="00766B04"/>
    <w:rsid w:val="00766EEF"/>
    <w:rsid w:val="00767F06"/>
    <w:rsid w:val="00770389"/>
    <w:rsid w:val="00771ED3"/>
    <w:rsid w:val="007728C1"/>
    <w:rsid w:val="00773469"/>
    <w:rsid w:val="007737E6"/>
    <w:rsid w:val="00773F8B"/>
    <w:rsid w:val="00774441"/>
    <w:rsid w:val="007744A7"/>
    <w:rsid w:val="0077475C"/>
    <w:rsid w:val="0077575B"/>
    <w:rsid w:val="00775A82"/>
    <w:rsid w:val="00777A5D"/>
    <w:rsid w:val="007805B9"/>
    <w:rsid w:val="00781A1A"/>
    <w:rsid w:val="00782A3B"/>
    <w:rsid w:val="00783A09"/>
    <w:rsid w:val="00785189"/>
    <w:rsid w:val="00785402"/>
    <w:rsid w:val="0078551E"/>
    <w:rsid w:val="0078627B"/>
    <w:rsid w:val="00786950"/>
    <w:rsid w:val="00786EBA"/>
    <w:rsid w:val="00787AA9"/>
    <w:rsid w:val="00790173"/>
    <w:rsid w:val="00790828"/>
    <w:rsid w:val="007908B0"/>
    <w:rsid w:val="00790965"/>
    <w:rsid w:val="00791175"/>
    <w:rsid w:val="007925D6"/>
    <w:rsid w:val="007948FD"/>
    <w:rsid w:val="00794E58"/>
    <w:rsid w:val="00795DEB"/>
    <w:rsid w:val="007A14FB"/>
    <w:rsid w:val="007A1E99"/>
    <w:rsid w:val="007A1EB1"/>
    <w:rsid w:val="007A2133"/>
    <w:rsid w:val="007A335F"/>
    <w:rsid w:val="007A40E7"/>
    <w:rsid w:val="007A5C28"/>
    <w:rsid w:val="007A729A"/>
    <w:rsid w:val="007B1A9A"/>
    <w:rsid w:val="007B24A5"/>
    <w:rsid w:val="007B3ED5"/>
    <w:rsid w:val="007B445A"/>
    <w:rsid w:val="007B6E6F"/>
    <w:rsid w:val="007B6ED2"/>
    <w:rsid w:val="007B7321"/>
    <w:rsid w:val="007C09FB"/>
    <w:rsid w:val="007C1CFC"/>
    <w:rsid w:val="007C1EB6"/>
    <w:rsid w:val="007C2062"/>
    <w:rsid w:val="007C4250"/>
    <w:rsid w:val="007C66F2"/>
    <w:rsid w:val="007C7BF6"/>
    <w:rsid w:val="007D0570"/>
    <w:rsid w:val="007D05F7"/>
    <w:rsid w:val="007D0D0C"/>
    <w:rsid w:val="007D13B0"/>
    <w:rsid w:val="007D1947"/>
    <w:rsid w:val="007D26E3"/>
    <w:rsid w:val="007D3023"/>
    <w:rsid w:val="007D539D"/>
    <w:rsid w:val="007D55C5"/>
    <w:rsid w:val="007D5637"/>
    <w:rsid w:val="007D617A"/>
    <w:rsid w:val="007D6C13"/>
    <w:rsid w:val="007D7D73"/>
    <w:rsid w:val="007E02B9"/>
    <w:rsid w:val="007E02F9"/>
    <w:rsid w:val="007E26E1"/>
    <w:rsid w:val="007E2758"/>
    <w:rsid w:val="007E3CB3"/>
    <w:rsid w:val="007E4438"/>
    <w:rsid w:val="007E66EB"/>
    <w:rsid w:val="007E6DB3"/>
    <w:rsid w:val="007F15C9"/>
    <w:rsid w:val="007F3E66"/>
    <w:rsid w:val="007F5B00"/>
    <w:rsid w:val="007F745F"/>
    <w:rsid w:val="0080036C"/>
    <w:rsid w:val="0080096F"/>
    <w:rsid w:val="008018FD"/>
    <w:rsid w:val="00801B24"/>
    <w:rsid w:val="008026DA"/>
    <w:rsid w:val="0080459A"/>
    <w:rsid w:val="00804825"/>
    <w:rsid w:val="008050B3"/>
    <w:rsid w:val="00805659"/>
    <w:rsid w:val="008058C9"/>
    <w:rsid w:val="00806275"/>
    <w:rsid w:val="00807518"/>
    <w:rsid w:val="0081094F"/>
    <w:rsid w:val="00810B71"/>
    <w:rsid w:val="008110A4"/>
    <w:rsid w:val="0081158B"/>
    <w:rsid w:val="008115B5"/>
    <w:rsid w:val="00811C68"/>
    <w:rsid w:val="00811CDF"/>
    <w:rsid w:val="0081284B"/>
    <w:rsid w:val="008135E1"/>
    <w:rsid w:val="00813935"/>
    <w:rsid w:val="00813D68"/>
    <w:rsid w:val="008140CB"/>
    <w:rsid w:val="008143D4"/>
    <w:rsid w:val="0081543E"/>
    <w:rsid w:val="00815D88"/>
    <w:rsid w:val="0081650C"/>
    <w:rsid w:val="00820FC3"/>
    <w:rsid w:val="00821F5A"/>
    <w:rsid w:val="0082336C"/>
    <w:rsid w:val="00824321"/>
    <w:rsid w:val="008261FC"/>
    <w:rsid w:val="00826433"/>
    <w:rsid w:val="008264A9"/>
    <w:rsid w:val="0082685A"/>
    <w:rsid w:val="00826958"/>
    <w:rsid w:val="008269C3"/>
    <w:rsid w:val="00826F93"/>
    <w:rsid w:val="00827E79"/>
    <w:rsid w:val="008304EA"/>
    <w:rsid w:val="0083275D"/>
    <w:rsid w:val="0083393E"/>
    <w:rsid w:val="00833BB1"/>
    <w:rsid w:val="00836102"/>
    <w:rsid w:val="00841558"/>
    <w:rsid w:val="00842E8E"/>
    <w:rsid w:val="00843874"/>
    <w:rsid w:val="00843968"/>
    <w:rsid w:val="00843AEA"/>
    <w:rsid w:val="00844119"/>
    <w:rsid w:val="00844472"/>
    <w:rsid w:val="00844816"/>
    <w:rsid w:val="00844959"/>
    <w:rsid w:val="00844978"/>
    <w:rsid w:val="00844BC5"/>
    <w:rsid w:val="00844E80"/>
    <w:rsid w:val="00845405"/>
    <w:rsid w:val="00845E15"/>
    <w:rsid w:val="008460FD"/>
    <w:rsid w:val="008464AB"/>
    <w:rsid w:val="0084667A"/>
    <w:rsid w:val="00846CF6"/>
    <w:rsid w:val="00847097"/>
    <w:rsid w:val="00847811"/>
    <w:rsid w:val="00847C32"/>
    <w:rsid w:val="00847D0C"/>
    <w:rsid w:val="00851899"/>
    <w:rsid w:val="00852229"/>
    <w:rsid w:val="00852CBC"/>
    <w:rsid w:val="00852ED9"/>
    <w:rsid w:val="00853053"/>
    <w:rsid w:val="0085319C"/>
    <w:rsid w:val="0085465E"/>
    <w:rsid w:val="0085542E"/>
    <w:rsid w:val="00856007"/>
    <w:rsid w:val="008563DC"/>
    <w:rsid w:val="008577A7"/>
    <w:rsid w:val="0086078B"/>
    <w:rsid w:val="00860C0B"/>
    <w:rsid w:val="00860F92"/>
    <w:rsid w:val="00861095"/>
    <w:rsid w:val="00861482"/>
    <w:rsid w:val="008614A7"/>
    <w:rsid w:val="00862547"/>
    <w:rsid w:val="00862E5C"/>
    <w:rsid w:val="00863E0E"/>
    <w:rsid w:val="00864990"/>
    <w:rsid w:val="00866353"/>
    <w:rsid w:val="008669C6"/>
    <w:rsid w:val="008715AE"/>
    <w:rsid w:val="00871BEC"/>
    <w:rsid w:val="008722D9"/>
    <w:rsid w:val="0087239F"/>
    <w:rsid w:val="00873C5C"/>
    <w:rsid w:val="00873F74"/>
    <w:rsid w:val="00874966"/>
    <w:rsid w:val="00874DE1"/>
    <w:rsid w:val="008759BC"/>
    <w:rsid w:val="00875F09"/>
    <w:rsid w:val="00875F79"/>
    <w:rsid w:val="0088042E"/>
    <w:rsid w:val="00880848"/>
    <w:rsid w:val="00881F53"/>
    <w:rsid w:val="00882FA6"/>
    <w:rsid w:val="008832B3"/>
    <w:rsid w:val="008836A2"/>
    <w:rsid w:val="00884E8C"/>
    <w:rsid w:val="00885132"/>
    <w:rsid w:val="00885815"/>
    <w:rsid w:val="00887C90"/>
    <w:rsid w:val="008900AD"/>
    <w:rsid w:val="00891BC1"/>
    <w:rsid w:val="00894139"/>
    <w:rsid w:val="008941E5"/>
    <w:rsid w:val="00894E17"/>
    <w:rsid w:val="00896C36"/>
    <w:rsid w:val="008A06CB"/>
    <w:rsid w:val="008A0D86"/>
    <w:rsid w:val="008A261A"/>
    <w:rsid w:val="008A310B"/>
    <w:rsid w:val="008A36A4"/>
    <w:rsid w:val="008A3B38"/>
    <w:rsid w:val="008A696E"/>
    <w:rsid w:val="008A6F71"/>
    <w:rsid w:val="008B0346"/>
    <w:rsid w:val="008B0768"/>
    <w:rsid w:val="008B334E"/>
    <w:rsid w:val="008B37E7"/>
    <w:rsid w:val="008B387E"/>
    <w:rsid w:val="008B5CA5"/>
    <w:rsid w:val="008B621B"/>
    <w:rsid w:val="008B6A8E"/>
    <w:rsid w:val="008B7282"/>
    <w:rsid w:val="008B749A"/>
    <w:rsid w:val="008B77D7"/>
    <w:rsid w:val="008B7CCB"/>
    <w:rsid w:val="008C0465"/>
    <w:rsid w:val="008C048B"/>
    <w:rsid w:val="008C06C5"/>
    <w:rsid w:val="008C0852"/>
    <w:rsid w:val="008C1431"/>
    <w:rsid w:val="008C25B7"/>
    <w:rsid w:val="008C44E3"/>
    <w:rsid w:val="008C4B96"/>
    <w:rsid w:val="008C652D"/>
    <w:rsid w:val="008C6C71"/>
    <w:rsid w:val="008C6C89"/>
    <w:rsid w:val="008C6CA2"/>
    <w:rsid w:val="008D0444"/>
    <w:rsid w:val="008D1436"/>
    <w:rsid w:val="008D1A8D"/>
    <w:rsid w:val="008D1D95"/>
    <w:rsid w:val="008D283A"/>
    <w:rsid w:val="008D2FDC"/>
    <w:rsid w:val="008D3952"/>
    <w:rsid w:val="008D3DA3"/>
    <w:rsid w:val="008D40EC"/>
    <w:rsid w:val="008D4485"/>
    <w:rsid w:val="008D4E56"/>
    <w:rsid w:val="008D5C46"/>
    <w:rsid w:val="008D623A"/>
    <w:rsid w:val="008D71B8"/>
    <w:rsid w:val="008D73E9"/>
    <w:rsid w:val="008D7E39"/>
    <w:rsid w:val="008E0BC9"/>
    <w:rsid w:val="008E3001"/>
    <w:rsid w:val="008E3953"/>
    <w:rsid w:val="008E5066"/>
    <w:rsid w:val="008E5C90"/>
    <w:rsid w:val="008E5CD4"/>
    <w:rsid w:val="008F174B"/>
    <w:rsid w:val="008F1AF1"/>
    <w:rsid w:val="008F2CB1"/>
    <w:rsid w:val="008F4C72"/>
    <w:rsid w:val="008F6596"/>
    <w:rsid w:val="008F6706"/>
    <w:rsid w:val="008F6752"/>
    <w:rsid w:val="008F6D3D"/>
    <w:rsid w:val="008F7538"/>
    <w:rsid w:val="008F796E"/>
    <w:rsid w:val="008F7ABF"/>
    <w:rsid w:val="009014BE"/>
    <w:rsid w:val="00902818"/>
    <w:rsid w:val="0090387B"/>
    <w:rsid w:val="009042B7"/>
    <w:rsid w:val="0090534A"/>
    <w:rsid w:val="00907719"/>
    <w:rsid w:val="00910E9B"/>
    <w:rsid w:val="00911723"/>
    <w:rsid w:val="00911E96"/>
    <w:rsid w:val="00911F6A"/>
    <w:rsid w:val="0091213C"/>
    <w:rsid w:val="009123DC"/>
    <w:rsid w:val="0091354E"/>
    <w:rsid w:val="0091398C"/>
    <w:rsid w:val="00913AC9"/>
    <w:rsid w:val="00913BA7"/>
    <w:rsid w:val="00914DF5"/>
    <w:rsid w:val="00915AEA"/>
    <w:rsid w:val="00916354"/>
    <w:rsid w:val="0091640B"/>
    <w:rsid w:val="00917208"/>
    <w:rsid w:val="00917B38"/>
    <w:rsid w:val="00917FC8"/>
    <w:rsid w:val="009205FF"/>
    <w:rsid w:val="009216EC"/>
    <w:rsid w:val="009223B5"/>
    <w:rsid w:val="0092276C"/>
    <w:rsid w:val="00922E81"/>
    <w:rsid w:val="009236AC"/>
    <w:rsid w:val="00925545"/>
    <w:rsid w:val="00925B47"/>
    <w:rsid w:val="00925EF2"/>
    <w:rsid w:val="0092709A"/>
    <w:rsid w:val="00930A0B"/>
    <w:rsid w:val="00930A44"/>
    <w:rsid w:val="00930FF2"/>
    <w:rsid w:val="00931212"/>
    <w:rsid w:val="00932725"/>
    <w:rsid w:val="009333A8"/>
    <w:rsid w:val="00933B5B"/>
    <w:rsid w:val="00933C5D"/>
    <w:rsid w:val="00935A02"/>
    <w:rsid w:val="00936344"/>
    <w:rsid w:val="00936412"/>
    <w:rsid w:val="00937209"/>
    <w:rsid w:val="009376D1"/>
    <w:rsid w:val="009377CB"/>
    <w:rsid w:val="009428BE"/>
    <w:rsid w:val="0094530E"/>
    <w:rsid w:val="00945783"/>
    <w:rsid w:val="00946066"/>
    <w:rsid w:val="00946751"/>
    <w:rsid w:val="009467AF"/>
    <w:rsid w:val="00947455"/>
    <w:rsid w:val="009502D7"/>
    <w:rsid w:val="00951FAB"/>
    <w:rsid w:val="00952861"/>
    <w:rsid w:val="00953CBA"/>
    <w:rsid w:val="009552A9"/>
    <w:rsid w:val="009574CD"/>
    <w:rsid w:val="0096043E"/>
    <w:rsid w:val="009605BB"/>
    <w:rsid w:val="00960B1B"/>
    <w:rsid w:val="00962896"/>
    <w:rsid w:val="009631B3"/>
    <w:rsid w:val="00963FD4"/>
    <w:rsid w:val="00964A27"/>
    <w:rsid w:val="00965698"/>
    <w:rsid w:val="0096791A"/>
    <w:rsid w:val="0097026D"/>
    <w:rsid w:val="009708E1"/>
    <w:rsid w:val="00970927"/>
    <w:rsid w:val="00970D65"/>
    <w:rsid w:val="009719ED"/>
    <w:rsid w:val="00971AFF"/>
    <w:rsid w:val="00971FFF"/>
    <w:rsid w:val="00972098"/>
    <w:rsid w:val="00972CD9"/>
    <w:rsid w:val="0097319A"/>
    <w:rsid w:val="00973E3F"/>
    <w:rsid w:val="00975969"/>
    <w:rsid w:val="00976318"/>
    <w:rsid w:val="00976626"/>
    <w:rsid w:val="00976CAD"/>
    <w:rsid w:val="00976CE1"/>
    <w:rsid w:val="009778DF"/>
    <w:rsid w:val="00980CAA"/>
    <w:rsid w:val="00980F29"/>
    <w:rsid w:val="00981A6D"/>
    <w:rsid w:val="00982038"/>
    <w:rsid w:val="0098269F"/>
    <w:rsid w:val="00982721"/>
    <w:rsid w:val="0098369B"/>
    <w:rsid w:val="00986B6E"/>
    <w:rsid w:val="00986D33"/>
    <w:rsid w:val="00986FBE"/>
    <w:rsid w:val="009879D7"/>
    <w:rsid w:val="00990DAA"/>
    <w:rsid w:val="0099167D"/>
    <w:rsid w:val="009918F1"/>
    <w:rsid w:val="00991FC3"/>
    <w:rsid w:val="009929AC"/>
    <w:rsid w:val="00992BC0"/>
    <w:rsid w:val="00992C7C"/>
    <w:rsid w:val="00993AA6"/>
    <w:rsid w:val="0099456F"/>
    <w:rsid w:val="00994635"/>
    <w:rsid w:val="00994938"/>
    <w:rsid w:val="00996B2B"/>
    <w:rsid w:val="009972ED"/>
    <w:rsid w:val="009A164B"/>
    <w:rsid w:val="009A2D59"/>
    <w:rsid w:val="009A3165"/>
    <w:rsid w:val="009A3AF0"/>
    <w:rsid w:val="009A3CA3"/>
    <w:rsid w:val="009A4992"/>
    <w:rsid w:val="009A6EFE"/>
    <w:rsid w:val="009B01CB"/>
    <w:rsid w:val="009B116F"/>
    <w:rsid w:val="009B13B8"/>
    <w:rsid w:val="009B317F"/>
    <w:rsid w:val="009B36AA"/>
    <w:rsid w:val="009B3FFA"/>
    <w:rsid w:val="009B405C"/>
    <w:rsid w:val="009B49D6"/>
    <w:rsid w:val="009B50C6"/>
    <w:rsid w:val="009B547D"/>
    <w:rsid w:val="009B54F7"/>
    <w:rsid w:val="009B7C65"/>
    <w:rsid w:val="009C119D"/>
    <w:rsid w:val="009C42EF"/>
    <w:rsid w:val="009C4390"/>
    <w:rsid w:val="009C451F"/>
    <w:rsid w:val="009C4ED5"/>
    <w:rsid w:val="009C56E5"/>
    <w:rsid w:val="009C5AB1"/>
    <w:rsid w:val="009C6120"/>
    <w:rsid w:val="009C6166"/>
    <w:rsid w:val="009C6911"/>
    <w:rsid w:val="009C7B74"/>
    <w:rsid w:val="009D03DE"/>
    <w:rsid w:val="009D06E4"/>
    <w:rsid w:val="009D0C09"/>
    <w:rsid w:val="009D15F8"/>
    <w:rsid w:val="009D2A4C"/>
    <w:rsid w:val="009D3324"/>
    <w:rsid w:val="009D41E5"/>
    <w:rsid w:val="009D541C"/>
    <w:rsid w:val="009D56C7"/>
    <w:rsid w:val="009D679F"/>
    <w:rsid w:val="009D7068"/>
    <w:rsid w:val="009E2070"/>
    <w:rsid w:val="009E2164"/>
    <w:rsid w:val="009E2C5E"/>
    <w:rsid w:val="009E3055"/>
    <w:rsid w:val="009E31B6"/>
    <w:rsid w:val="009E4CA3"/>
    <w:rsid w:val="009E51E3"/>
    <w:rsid w:val="009E54F1"/>
    <w:rsid w:val="009E5764"/>
    <w:rsid w:val="009E5D6C"/>
    <w:rsid w:val="009E6135"/>
    <w:rsid w:val="009E6524"/>
    <w:rsid w:val="009E6DF3"/>
    <w:rsid w:val="009E727A"/>
    <w:rsid w:val="009E727C"/>
    <w:rsid w:val="009E7BC5"/>
    <w:rsid w:val="009F024C"/>
    <w:rsid w:val="009F0445"/>
    <w:rsid w:val="009F078B"/>
    <w:rsid w:val="009F0EAC"/>
    <w:rsid w:val="009F1266"/>
    <w:rsid w:val="009F1429"/>
    <w:rsid w:val="009F192C"/>
    <w:rsid w:val="009F2681"/>
    <w:rsid w:val="009F362A"/>
    <w:rsid w:val="009F3DB2"/>
    <w:rsid w:val="009F6EE6"/>
    <w:rsid w:val="009F7402"/>
    <w:rsid w:val="009F7A6E"/>
    <w:rsid w:val="009F7A8F"/>
    <w:rsid w:val="009F7EC3"/>
    <w:rsid w:val="00A00385"/>
    <w:rsid w:val="00A00E61"/>
    <w:rsid w:val="00A012DE"/>
    <w:rsid w:val="00A01829"/>
    <w:rsid w:val="00A01A64"/>
    <w:rsid w:val="00A01ADE"/>
    <w:rsid w:val="00A027E3"/>
    <w:rsid w:val="00A03FDA"/>
    <w:rsid w:val="00A041CC"/>
    <w:rsid w:val="00A04D4C"/>
    <w:rsid w:val="00A07217"/>
    <w:rsid w:val="00A1020D"/>
    <w:rsid w:val="00A1097D"/>
    <w:rsid w:val="00A112B3"/>
    <w:rsid w:val="00A1286B"/>
    <w:rsid w:val="00A1383D"/>
    <w:rsid w:val="00A14035"/>
    <w:rsid w:val="00A15059"/>
    <w:rsid w:val="00A15933"/>
    <w:rsid w:val="00A222E9"/>
    <w:rsid w:val="00A222F5"/>
    <w:rsid w:val="00A225B8"/>
    <w:rsid w:val="00A23A25"/>
    <w:rsid w:val="00A23EE9"/>
    <w:rsid w:val="00A2445A"/>
    <w:rsid w:val="00A24ED8"/>
    <w:rsid w:val="00A2561E"/>
    <w:rsid w:val="00A26E77"/>
    <w:rsid w:val="00A27648"/>
    <w:rsid w:val="00A27658"/>
    <w:rsid w:val="00A27666"/>
    <w:rsid w:val="00A27F63"/>
    <w:rsid w:val="00A306EC"/>
    <w:rsid w:val="00A30B26"/>
    <w:rsid w:val="00A31F97"/>
    <w:rsid w:val="00A321E8"/>
    <w:rsid w:val="00A32407"/>
    <w:rsid w:val="00A326C6"/>
    <w:rsid w:val="00A3350D"/>
    <w:rsid w:val="00A33863"/>
    <w:rsid w:val="00A33EA2"/>
    <w:rsid w:val="00A34D35"/>
    <w:rsid w:val="00A35DE3"/>
    <w:rsid w:val="00A37FA1"/>
    <w:rsid w:val="00A41A7C"/>
    <w:rsid w:val="00A41AEE"/>
    <w:rsid w:val="00A42DE4"/>
    <w:rsid w:val="00A43796"/>
    <w:rsid w:val="00A437C5"/>
    <w:rsid w:val="00A4570C"/>
    <w:rsid w:val="00A45C2B"/>
    <w:rsid w:val="00A501B2"/>
    <w:rsid w:val="00A509C9"/>
    <w:rsid w:val="00A52225"/>
    <w:rsid w:val="00A5326E"/>
    <w:rsid w:val="00A54093"/>
    <w:rsid w:val="00A549B5"/>
    <w:rsid w:val="00A549D1"/>
    <w:rsid w:val="00A54D7B"/>
    <w:rsid w:val="00A54DAD"/>
    <w:rsid w:val="00A5514E"/>
    <w:rsid w:val="00A566CE"/>
    <w:rsid w:val="00A56D05"/>
    <w:rsid w:val="00A56E91"/>
    <w:rsid w:val="00A5718C"/>
    <w:rsid w:val="00A5787F"/>
    <w:rsid w:val="00A57BEB"/>
    <w:rsid w:val="00A57FD3"/>
    <w:rsid w:val="00A610D5"/>
    <w:rsid w:val="00A611EE"/>
    <w:rsid w:val="00A61B11"/>
    <w:rsid w:val="00A6219F"/>
    <w:rsid w:val="00A63EBF"/>
    <w:rsid w:val="00A64CD9"/>
    <w:rsid w:val="00A652FF"/>
    <w:rsid w:val="00A65638"/>
    <w:rsid w:val="00A65997"/>
    <w:rsid w:val="00A67A4D"/>
    <w:rsid w:val="00A70407"/>
    <w:rsid w:val="00A7044F"/>
    <w:rsid w:val="00A708A9"/>
    <w:rsid w:val="00A7112E"/>
    <w:rsid w:val="00A71224"/>
    <w:rsid w:val="00A71E68"/>
    <w:rsid w:val="00A73999"/>
    <w:rsid w:val="00A75AC7"/>
    <w:rsid w:val="00A76000"/>
    <w:rsid w:val="00A76BA5"/>
    <w:rsid w:val="00A80369"/>
    <w:rsid w:val="00A807A3"/>
    <w:rsid w:val="00A809CD"/>
    <w:rsid w:val="00A81006"/>
    <w:rsid w:val="00A81487"/>
    <w:rsid w:val="00A83CA1"/>
    <w:rsid w:val="00A842D3"/>
    <w:rsid w:val="00A84A70"/>
    <w:rsid w:val="00A84BC4"/>
    <w:rsid w:val="00A84D0E"/>
    <w:rsid w:val="00A856DC"/>
    <w:rsid w:val="00A85C1A"/>
    <w:rsid w:val="00A86C90"/>
    <w:rsid w:val="00A87506"/>
    <w:rsid w:val="00A903B4"/>
    <w:rsid w:val="00A92478"/>
    <w:rsid w:val="00A92589"/>
    <w:rsid w:val="00A92DD7"/>
    <w:rsid w:val="00A93558"/>
    <w:rsid w:val="00A93A9D"/>
    <w:rsid w:val="00A93D98"/>
    <w:rsid w:val="00A9454B"/>
    <w:rsid w:val="00A956D8"/>
    <w:rsid w:val="00A9604C"/>
    <w:rsid w:val="00A97A6C"/>
    <w:rsid w:val="00AA037B"/>
    <w:rsid w:val="00AA0A29"/>
    <w:rsid w:val="00AA0A35"/>
    <w:rsid w:val="00AA0D2F"/>
    <w:rsid w:val="00AA11DB"/>
    <w:rsid w:val="00AA1620"/>
    <w:rsid w:val="00AA3337"/>
    <w:rsid w:val="00AA34E5"/>
    <w:rsid w:val="00AA4355"/>
    <w:rsid w:val="00AA45EF"/>
    <w:rsid w:val="00AA55C9"/>
    <w:rsid w:val="00AA59EA"/>
    <w:rsid w:val="00AA5CE7"/>
    <w:rsid w:val="00AA6AD4"/>
    <w:rsid w:val="00AA6C29"/>
    <w:rsid w:val="00AA7100"/>
    <w:rsid w:val="00AB2539"/>
    <w:rsid w:val="00AB3346"/>
    <w:rsid w:val="00AB35BC"/>
    <w:rsid w:val="00AB506E"/>
    <w:rsid w:val="00AB508C"/>
    <w:rsid w:val="00AB702E"/>
    <w:rsid w:val="00AB7544"/>
    <w:rsid w:val="00AB787E"/>
    <w:rsid w:val="00AB7F43"/>
    <w:rsid w:val="00AC1F63"/>
    <w:rsid w:val="00AC268B"/>
    <w:rsid w:val="00AC28BF"/>
    <w:rsid w:val="00AC2DD1"/>
    <w:rsid w:val="00AC32D0"/>
    <w:rsid w:val="00AC353B"/>
    <w:rsid w:val="00AC37EE"/>
    <w:rsid w:val="00AC5D8E"/>
    <w:rsid w:val="00AC5EED"/>
    <w:rsid w:val="00AC6617"/>
    <w:rsid w:val="00AC6A66"/>
    <w:rsid w:val="00AC734A"/>
    <w:rsid w:val="00AD1888"/>
    <w:rsid w:val="00AD1B1B"/>
    <w:rsid w:val="00AD1ECB"/>
    <w:rsid w:val="00AD20A6"/>
    <w:rsid w:val="00AD26CF"/>
    <w:rsid w:val="00AD2C6E"/>
    <w:rsid w:val="00AD3FA5"/>
    <w:rsid w:val="00AD418B"/>
    <w:rsid w:val="00AD5FD7"/>
    <w:rsid w:val="00AD647F"/>
    <w:rsid w:val="00AD6AA0"/>
    <w:rsid w:val="00AD71E1"/>
    <w:rsid w:val="00AD7BEC"/>
    <w:rsid w:val="00AD7C2B"/>
    <w:rsid w:val="00AE0A12"/>
    <w:rsid w:val="00AE225E"/>
    <w:rsid w:val="00AE24F0"/>
    <w:rsid w:val="00AE2581"/>
    <w:rsid w:val="00AE4370"/>
    <w:rsid w:val="00AE43B6"/>
    <w:rsid w:val="00AE43DA"/>
    <w:rsid w:val="00AE5726"/>
    <w:rsid w:val="00AE5DCE"/>
    <w:rsid w:val="00AE60B0"/>
    <w:rsid w:val="00AE6D16"/>
    <w:rsid w:val="00AE6F27"/>
    <w:rsid w:val="00AE7956"/>
    <w:rsid w:val="00AF0EC5"/>
    <w:rsid w:val="00AF26E7"/>
    <w:rsid w:val="00AF4034"/>
    <w:rsid w:val="00AF4763"/>
    <w:rsid w:val="00AF4963"/>
    <w:rsid w:val="00AF5226"/>
    <w:rsid w:val="00AF5A14"/>
    <w:rsid w:val="00AF5A15"/>
    <w:rsid w:val="00AF5EAC"/>
    <w:rsid w:val="00AF6276"/>
    <w:rsid w:val="00AF6765"/>
    <w:rsid w:val="00AF7A27"/>
    <w:rsid w:val="00B010A5"/>
    <w:rsid w:val="00B0114F"/>
    <w:rsid w:val="00B0121D"/>
    <w:rsid w:val="00B01F7A"/>
    <w:rsid w:val="00B02038"/>
    <w:rsid w:val="00B02FF5"/>
    <w:rsid w:val="00B04385"/>
    <w:rsid w:val="00B0497F"/>
    <w:rsid w:val="00B04C1B"/>
    <w:rsid w:val="00B0564B"/>
    <w:rsid w:val="00B06DC3"/>
    <w:rsid w:val="00B11F88"/>
    <w:rsid w:val="00B13F77"/>
    <w:rsid w:val="00B1404A"/>
    <w:rsid w:val="00B14428"/>
    <w:rsid w:val="00B14493"/>
    <w:rsid w:val="00B14F2E"/>
    <w:rsid w:val="00B160FF"/>
    <w:rsid w:val="00B16F2D"/>
    <w:rsid w:val="00B17016"/>
    <w:rsid w:val="00B20272"/>
    <w:rsid w:val="00B20D3A"/>
    <w:rsid w:val="00B22167"/>
    <w:rsid w:val="00B27B0C"/>
    <w:rsid w:val="00B3096A"/>
    <w:rsid w:val="00B3211A"/>
    <w:rsid w:val="00B3324C"/>
    <w:rsid w:val="00B35B2C"/>
    <w:rsid w:val="00B36303"/>
    <w:rsid w:val="00B3663B"/>
    <w:rsid w:val="00B36647"/>
    <w:rsid w:val="00B37599"/>
    <w:rsid w:val="00B37EDE"/>
    <w:rsid w:val="00B41EAF"/>
    <w:rsid w:val="00B4256B"/>
    <w:rsid w:val="00B42D5C"/>
    <w:rsid w:val="00B432E3"/>
    <w:rsid w:val="00B43D7A"/>
    <w:rsid w:val="00B44218"/>
    <w:rsid w:val="00B44F8F"/>
    <w:rsid w:val="00B455F2"/>
    <w:rsid w:val="00B45BBB"/>
    <w:rsid w:val="00B45EB0"/>
    <w:rsid w:val="00B47C9B"/>
    <w:rsid w:val="00B5028B"/>
    <w:rsid w:val="00B5141A"/>
    <w:rsid w:val="00B514AD"/>
    <w:rsid w:val="00B52FF5"/>
    <w:rsid w:val="00B53475"/>
    <w:rsid w:val="00B5352F"/>
    <w:rsid w:val="00B535A8"/>
    <w:rsid w:val="00B5389A"/>
    <w:rsid w:val="00B54B62"/>
    <w:rsid w:val="00B54EF4"/>
    <w:rsid w:val="00B552CE"/>
    <w:rsid w:val="00B56793"/>
    <w:rsid w:val="00B5758A"/>
    <w:rsid w:val="00B57F1C"/>
    <w:rsid w:val="00B57FB1"/>
    <w:rsid w:val="00B61703"/>
    <w:rsid w:val="00B619A1"/>
    <w:rsid w:val="00B61AD1"/>
    <w:rsid w:val="00B623B5"/>
    <w:rsid w:val="00B631E1"/>
    <w:rsid w:val="00B63839"/>
    <w:rsid w:val="00B63EEF"/>
    <w:rsid w:val="00B6564E"/>
    <w:rsid w:val="00B70518"/>
    <w:rsid w:val="00B73A69"/>
    <w:rsid w:val="00B73B95"/>
    <w:rsid w:val="00B73C8F"/>
    <w:rsid w:val="00B745AE"/>
    <w:rsid w:val="00B74906"/>
    <w:rsid w:val="00B74D19"/>
    <w:rsid w:val="00B756C0"/>
    <w:rsid w:val="00B76127"/>
    <w:rsid w:val="00B762A9"/>
    <w:rsid w:val="00B764F5"/>
    <w:rsid w:val="00B766B0"/>
    <w:rsid w:val="00B76DCB"/>
    <w:rsid w:val="00B77D49"/>
    <w:rsid w:val="00B77EB3"/>
    <w:rsid w:val="00B8002D"/>
    <w:rsid w:val="00B81E44"/>
    <w:rsid w:val="00B83041"/>
    <w:rsid w:val="00B83BF9"/>
    <w:rsid w:val="00B90627"/>
    <w:rsid w:val="00B922A5"/>
    <w:rsid w:val="00B93893"/>
    <w:rsid w:val="00B94028"/>
    <w:rsid w:val="00B94C92"/>
    <w:rsid w:val="00B950FC"/>
    <w:rsid w:val="00B96C48"/>
    <w:rsid w:val="00BA060A"/>
    <w:rsid w:val="00BA113A"/>
    <w:rsid w:val="00BA1DFC"/>
    <w:rsid w:val="00BA2014"/>
    <w:rsid w:val="00BA23A7"/>
    <w:rsid w:val="00BA340E"/>
    <w:rsid w:val="00BA368B"/>
    <w:rsid w:val="00BA3BA3"/>
    <w:rsid w:val="00BA4FDE"/>
    <w:rsid w:val="00BA5B14"/>
    <w:rsid w:val="00BA6B28"/>
    <w:rsid w:val="00BA6E96"/>
    <w:rsid w:val="00BA7DBF"/>
    <w:rsid w:val="00BB152B"/>
    <w:rsid w:val="00BB3B70"/>
    <w:rsid w:val="00BB5181"/>
    <w:rsid w:val="00BB7AC8"/>
    <w:rsid w:val="00BB7D4F"/>
    <w:rsid w:val="00BC15ED"/>
    <w:rsid w:val="00BC2EB3"/>
    <w:rsid w:val="00BC3484"/>
    <w:rsid w:val="00BC40F0"/>
    <w:rsid w:val="00BC4FD0"/>
    <w:rsid w:val="00BC5AE0"/>
    <w:rsid w:val="00BC62B0"/>
    <w:rsid w:val="00BC6DD1"/>
    <w:rsid w:val="00BD1189"/>
    <w:rsid w:val="00BD1729"/>
    <w:rsid w:val="00BD1BA8"/>
    <w:rsid w:val="00BD256C"/>
    <w:rsid w:val="00BD267C"/>
    <w:rsid w:val="00BD26A6"/>
    <w:rsid w:val="00BD2CA0"/>
    <w:rsid w:val="00BD3BF2"/>
    <w:rsid w:val="00BD53AF"/>
    <w:rsid w:val="00BD5AD7"/>
    <w:rsid w:val="00BD6FB7"/>
    <w:rsid w:val="00BD707B"/>
    <w:rsid w:val="00BD7DB8"/>
    <w:rsid w:val="00BD7ED2"/>
    <w:rsid w:val="00BE0D88"/>
    <w:rsid w:val="00BE0F1E"/>
    <w:rsid w:val="00BE218E"/>
    <w:rsid w:val="00BE28CF"/>
    <w:rsid w:val="00BE2FE3"/>
    <w:rsid w:val="00BE64E1"/>
    <w:rsid w:val="00BE6B22"/>
    <w:rsid w:val="00BE718A"/>
    <w:rsid w:val="00BE7B61"/>
    <w:rsid w:val="00BF2B9C"/>
    <w:rsid w:val="00BF41D0"/>
    <w:rsid w:val="00BF4339"/>
    <w:rsid w:val="00BF4902"/>
    <w:rsid w:val="00BF4A6E"/>
    <w:rsid w:val="00BF501D"/>
    <w:rsid w:val="00BF50C6"/>
    <w:rsid w:val="00BF737E"/>
    <w:rsid w:val="00C00374"/>
    <w:rsid w:val="00C00928"/>
    <w:rsid w:val="00C00B8D"/>
    <w:rsid w:val="00C01A00"/>
    <w:rsid w:val="00C035E9"/>
    <w:rsid w:val="00C03B4B"/>
    <w:rsid w:val="00C0565B"/>
    <w:rsid w:val="00C05850"/>
    <w:rsid w:val="00C07492"/>
    <w:rsid w:val="00C078C4"/>
    <w:rsid w:val="00C07B67"/>
    <w:rsid w:val="00C10477"/>
    <w:rsid w:val="00C105D3"/>
    <w:rsid w:val="00C10AC4"/>
    <w:rsid w:val="00C11419"/>
    <w:rsid w:val="00C11F96"/>
    <w:rsid w:val="00C12A8C"/>
    <w:rsid w:val="00C13255"/>
    <w:rsid w:val="00C13578"/>
    <w:rsid w:val="00C144DA"/>
    <w:rsid w:val="00C14572"/>
    <w:rsid w:val="00C158B0"/>
    <w:rsid w:val="00C158D9"/>
    <w:rsid w:val="00C159FD"/>
    <w:rsid w:val="00C1601C"/>
    <w:rsid w:val="00C17181"/>
    <w:rsid w:val="00C17BD0"/>
    <w:rsid w:val="00C17C8A"/>
    <w:rsid w:val="00C17D4C"/>
    <w:rsid w:val="00C2103C"/>
    <w:rsid w:val="00C21489"/>
    <w:rsid w:val="00C217DF"/>
    <w:rsid w:val="00C21A13"/>
    <w:rsid w:val="00C21A90"/>
    <w:rsid w:val="00C23353"/>
    <w:rsid w:val="00C23409"/>
    <w:rsid w:val="00C23518"/>
    <w:rsid w:val="00C24207"/>
    <w:rsid w:val="00C25121"/>
    <w:rsid w:val="00C2680B"/>
    <w:rsid w:val="00C27B71"/>
    <w:rsid w:val="00C307BE"/>
    <w:rsid w:val="00C31EB0"/>
    <w:rsid w:val="00C3250F"/>
    <w:rsid w:val="00C3281E"/>
    <w:rsid w:val="00C32E7E"/>
    <w:rsid w:val="00C331A7"/>
    <w:rsid w:val="00C350D1"/>
    <w:rsid w:val="00C357A4"/>
    <w:rsid w:val="00C363F3"/>
    <w:rsid w:val="00C36700"/>
    <w:rsid w:val="00C370A3"/>
    <w:rsid w:val="00C405A8"/>
    <w:rsid w:val="00C40BD8"/>
    <w:rsid w:val="00C41C87"/>
    <w:rsid w:val="00C4216B"/>
    <w:rsid w:val="00C42625"/>
    <w:rsid w:val="00C42BAE"/>
    <w:rsid w:val="00C43070"/>
    <w:rsid w:val="00C44B42"/>
    <w:rsid w:val="00C4569A"/>
    <w:rsid w:val="00C4587C"/>
    <w:rsid w:val="00C479BA"/>
    <w:rsid w:val="00C47E1D"/>
    <w:rsid w:val="00C507EE"/>
    <w:rsid w:val="00C50DA8"/>
    <w:rsid w:val="00C51B16"/>
    <w:rsid w:val="00C51D48"/>
    <w:rsid w:val="00C529A6"/>
    <w:rsid w:val="00C54762"/>
    <w:rsid w:val="00C549A3"/>
    <w:rsid w:val="00C54F45"/>
    <w:rsid w:val="00C5625E"/>
    <w:rsid w:val="00C5639C"/>
    <w:rsid w:val="00C563D3"/>
    <w:rsid w:val="00C56452"/>
    <w:rsid w:val="00C56B33"/>
    <w:rsid w:val="00C57704"/>
    <w:rsid w:val="00C60811"/>
    <w:rsid w:val="00C61650"/>
    <w:rsid w:val="00C61ABC"/>
    <w:rsid w:val="00C62223"/>
    <w:rsid w:val="00C62359"/>
    <w:rsid w:val="00C63038"/>
    <w:rsid w:val="00C64390"/>
    <w:rsid w:val="00C643D4"/>
    <w:rsid w:val="00C6472A"/>
    <w:rsid w:val="00C648CB"/>
    <w:rsid w:val="00C64D53"/>
    <w:rsid w:val="00C659A7"/>
    <w:rsid w:val="00C65B89"/>
    <w:rsid w:val="00C67A91"/>
    <w:rsid w:val="00C703A4"/>
    <w:rsid w:val="00C70FF2"/>
    <w:rsid w:val="00C720FB"/>
    <w:rsid w:val="00C72157"/>
    <w:rsid w:val="00C729BF"/>
    <w:rsid w:val="00C72ABC"/>
    <w:rsid w:val="00C72EE9"/>
    <w:rsid w:val="00C735BF"/>
    <w:rsid w:val="00C73964"/>
    <w:rsid w:val="00C745DA"/>
    <w:rsid w:val="00C74A44"/>
    <w:rsid w:val="00C74BC4"/>
    <w:rsid w:val="00C75A21"/>
    <w:rsid w:val="00C7638E"/>
    <w:rsid w:val="00C80753"/>
    <w:rsid w:val="00C80A7E"/>
    <w:rsid w:val="00C811EC"/>
    <w:rsid w:val="00C8243D"/>
    <w:rsid w:val="00C82559"/>
    <w:rsid w:val="00C825E5"/>
    <w:rsid w:val="00C87998"/>
    <w:rsid w:val="00C90101"/>
    <w:rsid w:val="00C90104"/>
    <w:rsid w:val="00C90C6E"/>
    <w:rsid w:val="00C91BD0"/>
    <w:rsid w:val="00C93A0E"/>
    <w:rsid w:val="00C9446A"/>
    <w:rsid w:val="00C94599"/>
    <w:rsid w:val="00C94D0A"/>
    <w:rsid w:val="00C94D74"/>
    <w:rsid w:val="00C950D4"/>
    <w:rsid w:val="00C95BD0"/>
    <w:rsid w:val="00C96ACC"/>
    <w:rsid w:val="00C9767B"/>
    <w:rsid w:val="00CA0C64"/>
    <w:rsid w:val="00CA0F85"/>
    <w:rsid w:val="00CA10B9"/>
    <w:rsid w:val="00CA1A2E"/>
    <w:rsid w:val="00CA2406"/>
    <w:rsid w:val="00CA2743"/>
    <w:rsid w:val="00CA28C1"/>
    <w:rsid w:val="00CA2DAA"/>
    <w:rsid w:val="00CA325F"/>
    <w:rsid w:val="00CA37A9"/>
    <w:rsid w:val="00CA3F95"/>
    <w:rsid w:val="00CA42D4"/>
    <w:rsid w:val="00CA47B8"/>
    <w:rsid w:val="00CA4A59"/>
    <w:rsid w:val="00CA551C"/>
    <w:rsid w:val="00CA5540"/>
    <w:rsid w:val="00CA656A"/>
    <w:rsid w:val="00CA6D3C"/>
    <w:rsid w:val="00CA714F"/>
    <w:rsid w:val="00CA7A84"/>
    <w:rsid w:val="00CB00B3"/>
    <w:rsid w:val="00CB0F14"/>
    <w:rsid w:val="00CB14B8"/>
    <w:rsid w:val="00CB16AC"/>
    <w:rsid w:val="00CB16E3"/>
    <w:rsid w:val="00CB1D6F"/>
    <w:rsid w:val="00CB1DD3"/>
    <w:rsid w:val="00CB1F9C"/>
    <w:rsid w:val="00CB2484"/>
    <w:rsid w:val="00CB24CA"/>
    <w:rsid w:val="00CB26CA"/>
    <w:rsid w:val="00CB2A33"/>
    <w:rsid w:val="00CB2CE1"/>
    <w:rsid w:val="00CB2E0D"/>
    <w:rsid w:val="00CB4319"/>
    <w:rsid w:val="00CB493A"/>
    <w:rsid w:val="00CB493E"/>
    <w:rsid w:val="00CB4AA1"/>
    <w:rsid w:val="00CB7271"/>
    <w:rsid w:val="00CB747D"/>
    <w:rsid w:val="00CC10D6"/>
    <w:rsid w:val="00CC1409"/>
    <w:rsid w:val="00CC1BC8"/>
    <w:rsid w:val="00CC29D2"/>
    <w:rsid w:val="00CC3039"/>
    <w:rsid w:val="00CC316D"/>
    <w:rsid w:val="00CC3C9A"/>
    <w:rsid w:val="00CC439E"/>
    <w:rsid w:val="00CC659E"/>
    <w:rsid w:val="00CC7BA7"/>
    <w:rsid w:val="00CD07F5"/>
    <w:rsid w:val="00CD0A33"/>
    <w:rsid w:val="00CD160E"/>
    <w:rsid w:val="00CD185B"/>
    <w:rsid w:val="00CD2077"/>
    <w:rsid w:val="00CD28FB"/>
    <w:rsid w:val="00CD3F8E"/>
    <w:rsid w:val="00CD47FD"/>
    <w:rsid w:val="00CD53CE"/>
    <w:rsid w:val="00CD5A5B"/>
    <w:rsid w:val="00CD66C9"/>
    <w:rsid w:val="00CD6CA6"/>
    <w:rsid w:val="00CE1820"/>
    <w:rsid w:val="00CE2707"/>
    <w:rsid w:val="00CE36F3"/>
    <w:rsid w:val="00CE3FBC"/>
    <w:rsid w:val="00CE4074"/>
    <w:rsid w:val="00CE5423"/>
    <w:rsid w:val="00CE5AD5"/>
    <w:rsid w:val="00CE5D98"/>
    <w:rsid w:val="00CE688B"/>
    <w:rsid w:val="00CE695B"/>
    <w:rsid w:val="00CE7062"/>
    <w:rsid w:val="00CE74A8"/>
    <w:rsid w:val="00CE7A52"/>
    <w:rsid w:val="00CF21A7"/>
    <w:rsid w:val="00CF2709"/>
    <w:rsid w:val="00CF48DC"/>
    <w:rsid w:val="00CF4D9A"/>
    <w:rsid w:val="00CF6F84"/>
    <w:rsid w:val="00CF75A8"/>
    <w:rsid w:val="00CF7CCB"/>
    <w:rsid w:val="00D00B82"/>
    <w:rsid w:val="00D01308"/>
    <w:rsid w:val="00D013EA"/>
    <w:rsid w:val="00D01903"/>
    <w:rsid w:val="00D01940"/>
    <w:rsid w:val="00D022A7"/>
    <w:rsid w:val="00D02CF4"/>
    <w:rsid w:val="00D0558E"/>
    <w:rsid w:val="00D0637A"/>
    <w:rsid w:val="00D06DDF"/>
    <w:rsid w:val="00D07189"/>
    <w:rsid w:val="00D071BC"/>
    <w:rsid w:val="00D0735A"/>
    <w:rsid w:val="00D07900"/>
    <w:rsid w:val="00D1120E"/>
    <w:rsid w:val="00D11742"/>
    <w:rsid w:val="00D11D7C"/>
    <w:rsid w:val="00D1250D"/>
    <w:rsid w:val="00D12A91"/>
    <w:rsid w:val="00D12F60"/>
    <w:rsid w:val="00D1427C"/>
    <w:rsid w:val="00D1499C"/>
    <w:rsid w:val="00D149FB"/>
    <w:rsid w:val="00D151B7"/>
    <w:rsid w:val="00D157BD"/>
    <w:rsid w:val="00D15A66"/>
    <w:rsid w:val="00D161A9"/>
    <w:rsid w:val="00D16E33"/>
    <w:rsid w:val="00D213CF"/>
    <w:rsid w:val="00D23674"/>
    <w:rsid w:val="00D23727"/>
    <w:rsid w:val="00D247DE"/>
    <w:rsid w:val="00D2492A"/>
    <w:rsid w:val="00D255D5"/>
    <w:rsid w:val="00D25CB3"/>
    <w:rsid w:val="00D27E6B"/>
    <w:rsid w:val="00D27EFE"/>
    <w:rsid w:val="00D3136F"/>
    <w:rsid w:val="00D3169B"/>
    <w:rsid w:val="00D32290"/>
    <w:rsid w:val="00D32E1D"/>
    <w:rsid w:val="00D344B8"/>
    <w:rsid w:val="00D36503"/>
    <w:rsid w:val="00D369A3"/>
    <w:rsid w:val="00D36B0F"/>
    <w:rsid w:val="00D40FAE"/>
    <w:rsid w:val="00D4119F"/>
    <w:rsid w:val="00D41954"/>
    <w:rsid w:val="00D42BE0"/>
    <w:rsid w:val="00D42EF5"/>
    <w:rsid w:val="00D4373B"/>
    <w:rsid w:val="00D44134"/>
    <w:rsid w:val="00D44201"/>
    <w:rsid w:val="00D44A3A"/>
    <w:rsid w:val="00D45D54"/>
    <w:rsid w:val="00D45E4D"/>
    <w:rsid w:val="00D45FF6"/>
    <w:rsid w:val="00D46011"/>
    <w:rsid w:val="00D4601A"/>
    <w:rsid w:val="00D467C8"/>
    <w:rsid w:val="00D46B1B"/>
    <w:rsid w:val="00D4728F"/>
    <w:rsid w:val="00D51C38"/>
    <w:rsid w:val="00D52AFA"/>
    <w:rsid w:val="00D531BA"/>
    <w:rsid w:val="00D531FC"/>
    <w:rsid w:val="00D53944"/>
    <w:rsid w:val="00D53B05"/>
    <w:rsid w:val="00D5455E"/>
    <w:rsid w:val="00D5468B"/>
    <w:rsid w:val="00D56516"/>
    <w:rsid w:val="00D6018B"/>
    <w:rsid w:val="00D60332"/>
    <w:rsid w:val="00D60E4E"/>
    <w:rsid w:val="00D63016"/>
    <w:rsid w:val="00D63D1A"/>
    <w:rsid w:val="00D64269"/>
    <w:rsid w:val="00D657B3"/>
    <w:rsid w:val="00D659B5"/>
    <w:rsid w:val="00D6690E"/>
    <w:rsid w:val="00D66967"/>
    <w:rsid w:val="00D66A84"/>
    <w:rsid w:val="00D66E6A"/>
    <w:rsid w:val="00D67275"/>
    <w:rsid w:val="00D67325"/>
    <w:rsid w:val="00D676D1"/>
    <w:rsid w:val="00D67BC7"/>
    <w:rsid w:val="00D7016B"/>
    <w:rsid w:val="00D70190"/>
    <w:rsid w:val="00D71390"/>
    <w:rsid w:val="00D71CAC"/>
    <w:rsid w:val="00D7299B"/>
    <w:rsid w:val="00D72A95"/>
    <w:rsid w:val="00D744E7"/>
    <w:rsid w:val="00D74F4C"/>
    <w:rsid w:val="00D75138"/>
    <w:rsid w:val="00D75D5D"/>
    <w:rsid w:val="00D766F9"/>
    <w:rsid w:val="00D76AF1"/>
    <w:rsid w:val="00D771C0"/>
    <w:rsid w:val="00D775C6"/>
    <w:rsid w:val="00D81128"/>
    <w:rsid w:val="00D81149"/>
    <w:rsid w:val="00D81A6F"/>
    <w:rsid w:val="00D82B12"/>
    <w:rsid w:val="00D84312"/>
    <w:rsid w:val="00D864AE"/>
    <w:rsid w:val="00D87BF8"/>
    <w:rsid w:val="00D87C1F"/>
    <w:rsid w:val="00D90064"/>
    <w:rsid w:val="00D91765"/>
    <w:rsid w:val="00D92705"/>
    <w:rsid w:val="00D92709"/>
    <w:rsid w:val="00D92DFE"/>
    <w:rsid w:val="00D938EC"/>
    <w:rsid w:val="00D93974"/>
    <w:rsid w:val="00D95029"/>
    <w:rsid w:val="00D955CC"/>
    <w:rsid w:val="00D95B73"/>
    <w:rsid w:val="00D95C00"/>
    <w:rsid w:val="00D95C4B"/>
    <w:rsid w:val="00D95D2A"/>
    <w:rsid w:val="00D97F8D"/>
    <w:rsid w:val="00DA127A"/>
    <w:rsid w:val="00DA1306"/>
    <w:rsid w:val="00DA1E6F"/>
    <w:rsid w:val="00DA2015"/>
    <w:rsid w:val="00DA24C5"/>
    <w:rsid w:val="00DA2615"/>
    <w:rsid w:val="00DA32CE"/>
    <w:rsid w:val="00DA357B"/>
    <w:rsid w:val="00DA4231"/>
    <w:rsid w:val="00DA4B59"/>
    <w:rsid w:val="00DA4CAF"/>
    <w:rsid w:val="00DA56F7"/>
    <w:rsid w:val="00DA62A7"/>
    <w:rsid w:val="00DA642E"/>
    <w:rsid w:val="00DA6441"/>
    <w:rsid w:val="00DA7AF5"/>
    <w:rsid w:val="00DA7C23"/>
    <w:rsid w:val="00DB025A"/>
    <w:rsid w:val="00DB0FC3"/>
    <w:rsid w:val="00DB13C0"/>
    <w:rsid w:val="00DB1ACE"/>
    <w:rsid w:val="00DB2CC9"/>
    <w:rsid w:val="00DB3128"/>
    <w:rsid w:val="00DB45D8"/>
    <w:rsid w:val="00DB63E3"/>
    <w:rsid w:val="00DB65F0"/>
    <w:rsid w:val="00DB6D91"/>
    <w:rsid w:val="00DB7AF8"/>
    <w:rsid w:val="00DC037D"/>
    <w:rsid w:val="00DC0892"/>
    <w:rsid w:val="00DC1116"/>
    <w:rsid w:val="00DC1C54"/>
    <w:rsid w:val="00DC2829"/>
    <w:rsid w:val="00DC3365"/>
    <w:rsid w:val="00DC39EF"/>
    <w:rsid w:val="00DC443B"/>
    <w:rsid w:val="00DC4882"/>
    <w:rsid w:val="00DC51A4"/>
    <w:rsid w:val="00DC5960"/>
    <w:rsid w:val="00DC5C8D"/>
    <w:rsid w:val="00DC65E7"/>
    <w:rsid w:val="00DC69FB"/>
    <w:rsid w:val="00DC6A15"/>
    <w:rsid w:val="00DC6B5F"/>
    <w:rsid w:val="00DC739F"/>
    <w:rsid w:val="00DC79D2"/>
    <w:rsid w:val="00DC7AFD"/>
    <w:rsid w:val="00DD0A83"/>
    <w:rsid w:val="00DD0F9B"/>
    <w:rsid w:val="00DD2A4D"/>
    <w:rsid w:val="00DD331C"/>
    <w:rsid w:val="00DD3C67"/>
    <w:rsid w:val="00DD5542"/>
    <w:rsid w:val="00DD7A0D"/>
    <w:rsid w:val="00DE09DB"/>
    <w:rsid w:val="00DE1B19"/>
    <w:rsid w:val="00DE2203"/>
    <w:rsid w:val="00DE22C4"/>
    <w:rsid w:val="00DE2C78"/>
    <w:rsid w:val="00DE39B6"/>
    <w:rsid w:val="00DE4A9B"/>
    <w:rsid w:val="00DE500E"/>
    <w:rsid w:val="00DE56FB"/>
    <w:rsid w:val="00DE5737"/>
    <w:rsid w:val="00DE57D9"/>
    <w:rsid w:val="00DE5F14"/>
    <w:rsid w:val="00DE5FFC"/>
    <w:rsid w:val="00DE6088"/>
    <w:rsid w:val="00DE62AF"/>
    <w:rsid w:val="00DE667A"/>
    <w:rsid w:val="00DE73DB"/>
    <w:rsid w:val="00DF03FF"/>
    <w:rsid w:val="00DF06E6"/>
    <w:rsid w:val="00DF2624"/>
    <w:rsid w:val="00DF339B"/>
    <w:rsid w:val="00DF5373"/>
    <w:rsid w:val="00DF60AB"/>
    <w:rsid w:val="00DF6293"/>
    <w:rsid w:val="00DF66A6"/>
    <w:rsid w:val="00DF6B6C"/>
    <w:rsid w:val="00E001F6"/>
    <w:rsid w:val="00E01818"/>
    <w:rsid w:val="00E01E82"/>
    <w:rsid w:val="00E02DC1"/>
    <w:rsid w:val="00E03DD5"/>
    <w:rsid w:val="00E05128"/>
    <w:rsid w:val="00E0596A"/>
    <w:rsid w:val="00E077AC"/>
    <w:rsid w:val="00E07A4C"/>
    <w:rsid w:val="00E136EF"/>
    <w:rsid w:val="00E1416A"/>
    <w:rsid w:val="00E14B05"/>
    <w:rsid w:val="00E15EC0"/>
    <w:rsid w:val="00E16FA9"/>
    <w:rsid w:val="00E20733"/>
    <w:rsid w:val="00E210AF"/>
    <w:rsid w:val="00E21218"/>
    <w:rsid w:val="00E213C4"/>
    <w:rsid w:val="00E2196D"/>
    <w:rsid w:val="00E244EC"/>
    <w:rsid w:val="00E25AFB"/>
    <w:rsid w:val="00E26D85"/>
    <w:rsid w:val="00E272B3"/>
    <w:rsid w:val="00E2795F"/>
    <w:rsid w:val="00E30267"/>
    <w:rsid w:val="00E3059A"/>
    <w:rsid w:val="00E30732"/>
    <w:rsid w:val="00E30A52"/>
    <w:rsid w:val="00E313B7"/>
    <w:rsid w:val="00E319F3"/>
    <w:rsid w:val="00E32A01"/>
    <w:rsid w:val="00E32E4B"/>
    <w:rsid w:val="00E331BA"/>
    <w:rsid w:val="00E34429"/>
    <w:rsid w:val="00E349FD"/>
    <w:rsid w:val="00E351E1"/>
    <w:rsid w:val="00E354A4"/>
    <w:rsid w:val="00E35602"/>
    <w:rsid w:val="00E35B86"/>
    <w:rsid w:val="00E36C0C"/>
    <w:rsid w:val="00E37434"/>
    <w:rsid w:val="00E3748A"/>
    <w:rsid w:val="00E41258"/>
    <w:rsid w:val="00E41B53"/>
    <w:rsid w:val="00E422A0"/>
    <w:rsid w:val="00E425E2"/>
    <w:rsid w:val="00E4262C"/>
    <w:rsid w:val="00E430A9"/>
    <w:rsid w:val="00E43896"/>
    <w:rsid w:val="00E43CAC"/>
    <w:rsid w:val="00E446CE"/>
    <w:rsid w:val="00E44D08"/>
    <w:rsid w:val="00E46A57"/>
    <w:rsid w:val="00E46CB7"/>
    <w:rsid w:val="00E47B17"/>
    <w:rsid w:val="00E50DBA"/>
    <w:rsid w:val="00E531F8"/>
    <w:rsid w:val="00E53EBE"/>
    <w:rsid w:val="00E542F8"/>
    <w:rsid w:val="00E544D2"/>
    <w:rsid w:val="00E5494B"/>
    <w:rsid w:val="00E5630E"/>
    <w:rsid w:val="00E565B5"/>
    <w:rsid w:val="00E57499"/>
    <w:rsid w:val="00E57FCE"/>
    <w:rsid w:val="00E6165D"/>
    <w:rsid w:val="00E618F1"/>
    <w:rsid w:val="00E61D36"/>
    <w:rsid w:val="00E61F77"/>
    <w:rsid w:val="00E62B36"/>
    <w:rsid w:val="00E62FE3"/>
    <w:rsid w:val="00E63625"/>
    <w:rsid w:val="00E65E62"/>
    <w:rsid w:val="00E66F40"/>
    <w:rsid w:val="00E671DB"/>
    <w:rsid w:val="00E67422"/>
    <w:rsid w:val="00E7073E"/>
    <w:rsid w:val="00E707D2"/>
    <w:rsid w:val="00E70D89"/>
    <w:rsid w:val="00E7209A"/>
    <w:rsid w:val="00E7240A"/>
    <w:rsid w:val="00E72C40"/>
    <w:rsid w:val="00E72E06"/>
    <w:rsid w:val="00E73331"/>
    <w:rsid w:val="00E746E5"/>
    <w:rsid w:val="00E74833"/>
    <w:rsid w:val="00E77DC5"/>
    <w:rsid w:val="00E81B9F"/>
    <w:rsid w:val="00E8205D"/>
    <w:rsid w:val="00E833DA"/>
    <w:rsid w:val="00E84E92"/>
    <w:rsid w:val="00E859D1"/>
    <w:rsid w:val="00E86674"/>
    <w:rsid w:val="00E86A07"/>
    <w:rsid w:val="00E90C4A"/>
    <w:rsid w:val="00E9173B"/>
    <w:rsid w:val="00E918A0"/>
    <w:rsid w:val="00E92EBA"/>
    <w:rsid w:val="00E9325E"/>
    <w:rsid w:val="00E93E87"/>
    <w:rsid w:val="00E944FD"/>
    <w:rsid w:val="00E959A3"/>
    <w:rsid w:val="00E95F4A"/>
    <w:rsid w:val="00E963D9"/>
    <w:rsid w:val="00E97A7E"/>
    <w:rsid w:val="00EA04BF"/>
    <w:rsid w:val="00EA0931"/>
    <w:rsid w:val="00EA095D"/>
    <w:rsid w:val="00EA0AAE"/>
    <w:rsid w:val="00EA103B"/>
    <w:rsid w:val="00EA3C4A"/>
    <w:rsid w:val="00EA41DE"/>
    <w:rsid w:val="00EA5594"/>
    <w:rsid w:val="00EA5632"/>
    <w:rsid w:val="00EA5918"/>
    <w:rsid w:val="00EA5E4E"/>
    <w:rsid w:val="00EA64EE"/>
    <w:rsid w:val="00EA71CA"/>
    <w:rsid w:val="00EA729F"/>
    <w:rsid w:val="00EA76CB"/>
    <w:rsid w:val="00EA7E76"/>
    <w:rsid w:val="00EB0247"/>
    <w:rsid w:val="00EB1AF9"/>
    <w:rsid w:val="00EB201A"/>
    <w:rsid w:val="00EB2069"/>
    <w:rsid w:val="00EB2E24"/>
    <w:rsid w:val="00EB2EB7"/>
    <w:rsid w:val="00EB34C6"/>
    <w:rsid w:val="00EB3B7E"/>
    <w:rsid w:val="00EB3F4A"/>
    <w:rsid w:val="00EB4501"/>
    <w:rsid w:val="00EB4752"/>
    <w:rsid w:val="00EB5618"/>
    <w:rsid w:val="00EB62EB"/>
    <w:rsid w:val="00EB6A65"/>
    <w:rsid w:val="00EB6CD2"/>
    <w:rsid w:val="00EB78AD"/>
    <w:rsid w:val="00EB7B30"/>
    <w:rsid w:val="00EC0945"/>
    <w:rsid w:val="00EC1849"/>
    <w:rsid w:val="00EC184B"/>
    <w:rsid w:val="00EC1C49"/>
    <w:rsid w:val="00EC2082"/>
    <w:rsid w:val="00EC25FB"/>
    <w:rsid w:val="00EC3910"/>
    <w:rsid w:val="00EC3FE7"/>
    <w:rsid w:val="00EC6050"/>
    <w:rsid w:val="00EC646F"/>
    <w:rsid w:val="00EC64BE"/>
    <w:rsid w:val="00EC688C"/>
    <w:rsid w:val="00EC6A50"/>
    <w:rsid w:val="00EC72BC"/>
    <w:rsid w:val="00EC747F"/>
    <w:rsid w:val="00ED0354"/>
    <w:rsid w:val="00ED26FD"/>
    <w:rsid w:val="00ED57B9"/>
    <w:rsid w:val="00EE07B3"/>
    <w:rsid w:val="00EE13EF"/>
    <w:rsid w:val="00EE1998"/>
    <w:rsid w:val="00EE1AE5"/>
    <w:rsid w:val="00EE3A6A"/>
    <w:rsid w:val="00EE3E3D"/>
    <w:rsid w:val="00EE50EC"/>
    <w:rsid w:val="00EE5853"/>
    <w:rsid w:val="00EE6132"/>
    <w:rsid w:val="00EE7F17"/>
    <w:rsid w:val="00EF0ED3"/>
    <w:rsid w:val="00EF367C"/>
    <w:rsid w:val="00EF39EC"/>
    <w:rsid w:val="00EF3EF7"/>
    <w:rsid w:val="00EF3F03"/>
    <w:rsid w:val="00EF3F0C"/>
    <w:rsid w:val="00EF5261"/>
    <w:rsid w:val="00EF527F"/>
    <w:rsid w:val="00EF53DB"/>
    <w:rsid w:val="00EF5D05"/>
    <w:rsid w:val="00EF5FEB"/>
    <w:rsid w:val="00EF7130"/>
    <w:rsid w:val="00EF7584"/>
    <w:rsid w:val="00EF7A34"/>
    <w:rsid w:val="00EF7CC1"/>
    <w:rsid w:val="00F02928"/>
    <w:rsid w:val="00F02A2B"/>
    <w:rsid w:val="00F03027"/>
    <w:rsid w:val="00F03218"/>
    <w:rsid w:val="00F036C7"/>
    <w:rsid w:val="00F03F7C"/>
    <w:rsid w:val="00F04192"/>
    <w:rsid w:val="00F046C8"/>
    <w:rsid w:val="00F04CF5"/>
    <w:rsid w:val="00F053F7"/>
    <w:rsid w:val="00F06615"/>
    <w:rsid w:val="00F07A61"/>
    <w:rsid w:val="00F12B79"/>
    <w:rsid w:val="00F12BDA"/>
    <w:rsid w:val="00F13FDC"/>
    <w:rsid w:val="00F142EF"/>
    <w:rsid w:val="00F1440C"/>
    <w:rsid w:val="00F14674"/>
    <w:rsid w:val="00F14A6F"/>
    <w:rsid w:val="00F15036"/>
    <w:rsid w:val="00F164D2"/>
    <w:rsid w:val="00F16E70"/>
    <w:rsid w:val="00F171E3"/>
    <w:rsid w:val="00F177A5"/>
    <w:rsid w:val="00F204C5"/>
    <w:rsid w:val="00F20697"/>
    <w:rsid w:val="00F21591"/>
    <w:rsid w:val="00F215A1"/>
    <w:rsid w:val="00F2192D"/>
    <w:rsid w:val="00F230C4"/>
    <w:rsid w:val="00F23C94"/>
    <w:rsid w:val="00F24107"/>
    <w:rsid w:val="00F24334"/>
    <w:rsid w:val="00F2542B"/>
    <w:rsid w:val="00F26483"/>
    <w:rsid w:val="00F26B80"/>
    <w:rsid w:val="00F2775F"/>
    <w:rsid w:val="00F309FC"/>
    <w:rsid w:val="00F30DE4"/>
    <w:rsid w:val="00F31998"/>
    <w:rsid w:val="00F32AA3"/>
    <w:rsid w:val="00F32C8D"/>
    <w:rsid w:val="00F33358"/>
    <w:rsid w:val="00F34747"/>
    <w:rsid w:val="00F37DEE"/>
    <w:rsid w:val="00F37F49"/>
    <w:rsid w:val="00F40174"/>
    <w:rsid w:val="00F41A0C"/>
    <w:rsid w:val="00F41CE2"/>
    <w:rsid w:val="00F42383"/>
    <w:rsid w:val="00F444D0"/>
    <w:rsid w:val="00F4469E"/>
    <w:rsid w:val="00F44EF4"/>
    <w:rsid w:val="00F45753"/>
    <w:rsid w:val="00F45C33"/>
    <w:rsid w:val="00F46A85"/>
    <w:rsid w:val="00F4729A"/>
    <w:rsid w:val="00F47371"/>
    <w:rsid w:val="00F4760F"/>
    <w:rsid w:val="00F50064"/>
    <w:rsid w:val="00F50F3E"/>
    <w:rsid w:val="00F521F0"/>
    <w:rsid w:val="00F5291B"/>
    <w:rsid w:val="00F52CB4"/>
    <w:rsid w:val="00F5331F"/>
    <w:rsid w:val="00F5342D"/>
    <w:rsid w:val="00F53531"/>
    <w:rsid w:val="00F55668"/>
    <w:rsid w:val="00F56CB8"/>
    <w:rsid w:val="00F6077A"/>
    <w:rsid w:val="00F64F21"/>
    <w:rsid w:val="00F650CA"/>
    <w:rsid w:val="00F65798"/>
    <w:rsid w:val="00F665E9"/>
    <w:rsid w:val="00F66D99"/>
    <w:rsid w:val="00F67290"/>
    <w:rsid w:val="00F6747E"/>
    <w:rsid w:val="00F67E22"/>
    <w:rsid w:val="00F700F7"/>
    <w:rsid w:val="00F7102C"/>
    <w:rsid w:val="00F7147B"/>
    <w:rsid w:val="00F723CC"/>
    <w:rsid w:val="00F73498"/>
    <w:rsid w:val="00F735A6"/>
    <w:rsid w:val="00F73FE2"/>
    <w:rsid w:val="00F764DF"/>
    <w:rsid w:val="00F76B47"/>
    <w:rsid w:val="00F81221"/>
    <w:rsid w:val="00F8165A"/>
    <w:rsid w:val="00F8190E"/>
    <w:rsid w:val="00F81C15"/>
    <w:rsid w:val="00F84C6D"/>
    <w:rsid w:val="00F85232"/>
    <w:rsid w:val="00F86531"/>
    <w:rsid w:val="00F86AE0"/>
    <w:rsid w:val="00F870FB"/>
    <w:rsid w:val="00F8790F"/>
    <w:rsid w:val="00F90020"/>
    <w:rsid w:val="00F908CA"/>
    <w:rsid w:val="00F91877"/>
    <w:rsid w:val="00F91A58"/>
    <w:rsid w:val="00F93BA2"/>
    <w:rsid w:val="00F94A4B"/>
    <w:rsid w:val="00F9544A"/>
    <w:rsid w:val="00F964FA"/>
    <w:rsid w:val="00FA04A0"/>
    <w:rsid w:val="00FA050F"/>
    <w:rsid w:val="00FA1260"/>
    <w:rsid w:val="00FA1986"/>
    <w:rsid w:val="00FA250F"/>
    <w:rsid w:val="00FA2AC0"/>
    <w:rsid w:val="00FA2DC8"/>
    <w:rsid w:val="00FA42C7"/>
    <w:rsid w:val="00FA4DC5"/>
    <w:rsid w:val="00FA5579"/>
    <w:rsid w:val="00FA6CA2"/>
    <w:rsid w:val="00FA6F40"/>
    <w:rsid w:val="00FA7098"/>
    <w:rsid w:val="00FA7202"/>
    <w:rsid w:val="00FA74C5"/>
    <w:rsid w:val="00FB0777"/>
    <w:rsid w:val="00FB0B85"/>
    <w:rsid w:val="00FB3807"/>
    <w:rsid w:val="00FB57DB"/>
    <w:rsid w:val="00FB59F8"/>
    <w:rsid w:val="00FB7FA8"/>
    <w:rsid w:val="00FC0135"/>
    <w:rsid w:val="00FC0F25"/>
    <w:rsid w:val="00FC145E"/>
    <w:rsid w:val="00FC1579"/>
    <w:rsid w:val="00FC2249"/>
    <w:rsid w:val="00FC26D3"/>
    <w:rsid w:val="00FC326C"/>
    <w:rsid w:val="00FC40E3"/>
    <w:rsid w:val="00FC477A"/>
    <w:rsid w:val="00FC4913"/>
    <w:rsid w:val="00FC5008"/>
    <w:rsid w:val="00FC5798"/>
    <w:rsid w:val="00FC6378"/>
    <w:rsid w:val="00FC68CA"/>
    <w:rsid w:val="00FC7054"/>
    <w:rsid w:val="00FD0F03"/>
    <w:rsid w:val="00FD1BDC"/>
    <w:rsid w:val="00FD2921"/>
    <w:rsid w:val="00FD2DF4"/>
    <w:rsid w:val="00FD30A7"/>
    <w:rsid w:val="00FD3FA8"/>
    <w:rsid w:val="00FD406B"/>
    <w:rsid w:val="00FD4231"/>
    <w:rsid w:val="00FD4418"/>
    <w:rsid w:val="00FD4F9C"/>
    <w:rsid w:val="00FD4FB9"/>
    <w:rsid w:val="00FD692D"/>
    <w:rsid w:val="00FD72A7"/>
    <w:rsid w:val="00FE01A9"/>
    <w:rsid w:val="00FE0830"/>
    <w:rsid w:val="00FE08B8"/>
    <w:rsid w:val="00FE1B11"/>
    <w:rsid w:val="00FE1C27"/>
    <w:rsid w:val="00FE1DDC"/>
    <w:rsid w:val="00FE1EAF"/>
    <w:rsid w:val="00FE32D8"/>
    <w:rsid w:val="00FE37CB"/>
    <w:rsid w:val="00FE3C29"/>
    <w:rsid w:val="00FE4A9E"/>
    <w:rsid w:val="00FE5AB0"/>
    <w:rsid w:val="00FE5F84"/>
    <w:rsid w:val="00FE69BE"/>
    <w:rsid w:val="00FE73F2"/>
    <w:rsid w:val="00FF0650"/>
    <w:rsid w:val="00FF08F4"/>
    <w:rsid w:val="00FF0BAB"/>
    <w:rsid w:val="00FF0F10"/>
    <w:rsid w:val="00FF165E"/>
    <w:rsid w:val="00FF1C2B"/>
    <w:rsid w:val="00FF1DD7"/>
    <w:rsid w:val="00FF3C23"/>
    <w:rsid w:val="00FF3E2A"/>
    <w:rsid w:val="00FF3FD7"/>
    <w:rsid w:val="00FF4364"/>
    <w:rsid w:val="00FF498C"/>
    <w:rsid w:val="00FF4C9F"/>
    <w:rsid w:val="00FF64E7"/>
    <w:rsid w:val="09CE3D0E"/>
    <w:rsid w:val="0C73618C"/>
    <w:rsid w:val="103C445B"/>
    <w:rsid w:val="11990819"/>
    <w:rsid w:val="1A5421CC"/>
    <w:rsid w:val="1C532118"/>
    <w:rsid w:val="1E7C691B"/>
    <w:rsid w:val="47AC3485"/>
    <w:rsid w:val="7276435B"/>
    <w:rsid w:val="7BE71F12"/>
    <w:rsid w:val="7EB565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5:docId w15:val="{AF0BBDE1-1F14-4C5F-A0D4-827502D03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semiHidden="1"/>
    <w:lsdException w:name="footnote text" w:uiPriority="99" w:qFormat="1"/>
    <w:lsdException w:name="annotation text" w:qFormat="1"/>
    <w:lsdException w:name="footer" w:uiPriority="99" w:qFormat="1"/>
    <w:lsdException w:name="caption" w:semiHidden="1" w:unhideWhenUsed="1" w:qFormat="1"/>
    <w:lsdException w:name="footnote reference" w:uiPriority="99"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Indent 2"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63DC"/>
    <w:pPr>
      <w:widowControl w:val="0"/>
    </w:pPr>
    <w:rPr>
      <w:kern w:val="2"/>
      <w:sz w:val="24"/>
      <w:szCs w:val="24"/>
    </w:rPr>
  </w:style>
  <w:style w:type="paragraph" w:styleId="1">
    <w:name w:val="heading 1"/>
    <w:basedOn w:val="a1"/>
    <w:next w:val="a1"/>
    <w:link w:val="10"/>
    <w:qFormat/>
    <w:rsid w:val="0005714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1">
    <w:name w:val="heading 2"/>
    <w:basedOn w:val="a1"/>
    <w:next w:val="a1"/>
    <w:link w:val="22"/>
    <w:semiHidden/>
    <w:unhideWhenUsed/>
    <w:qFormat/>
    <w:rsid w:val="0005714F"/>
    <w:pPr>
      <w:keepNext/>
      <w:spacing w:line="720" w:lineRule="auto"/>
      <w:outlineLvl w:val="1"/>
    </w:pPr>
    <w:rPr>
      <w:rFonts w:asciiTheme="majorHAnsi" w:eastAsiaTheme="majorEastAsia" w:hAnsiTheme="majorHAnsi" w:cstheme="majorBidi"/>
      <w:b/>
      <w:bCs/>
      <w:sz w:val="48"/>
      <w:szCs w:val="48"/>
    </w:rPr>
  </w:style>
  <w:style w:type="paragraph" w:styleId="31">
    <w:name w:val="heading 3"/>
    <w:basedOn w:val="a1"/>
    <w:next w:val="a1"/>
    <w:qFormat/>
    <w:pPr>
      <w:keepNext/>
      <w:spacing w:line="720" w:lineRule="auto"/>
      <w:outlineLvl w:val="2"/>
    </w:pPr>
    <w:rPr>
      <w:rFonts w:ascii="Arial" w:hAnsi="Arial"/>
      <w:b/>
      <w:bCs/>
      <w:sz w:val="36"/>
      <w:szCs w:val="36"/>
    </w:rPr>
  </w:style>
  <w:style w:type="paragraph" w:styleId="41">
    <w:name w:val="heading 4"/>
    <w:basedOn w:val="a1"/>
    <w:next w:val="a1"/>
    <w:link w:val="42"/>
    <w:semiHidden/>
    <w:unhideWhenUsed/>
    <w:qFormat/>
    <w:rsid w:val="0005714F"/>
    <w:pPr>
      <w:keepNext/>
      <w:spacing w:line="720" w:lineRule="auto"/>
      <w:outlineLvl w:val="3"/>
    </w:pPr>
    <w:rPr>
      <w:rFonts w:asciiTheme="majorHAnsi" w:eastAsiaTheme="majorEastAsia" w:hAnsiTheme="majorHAnsi" w:cstheme="majorBidi"/>
      <w:sz w:val="36"/>
      <w:szCs w:val="36"/>
    </w:rPr>
  </w:style>
  <w:style w:type="paragraph" w:styleId="51">
    <w:name w:val="heading 5"/>
    <w:basedOn w:val="a1"/>
    <w:next w:val="a1"/>
    <w:link w:val="52"/>
    <w:semiHidden/>
    <w:unhideWhenUsed/>
    <w:qFormat/>
    <w:rsid w:val="0005714F"/>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1"/>
    <w:next w:val="a1"/>
    <w:link w:val="60"/>
    <w:semiHidden/>
    <w:unhideWhenUsed/>
    <w:qFormat/>
    <w:rsid w:val="0005714F"/>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1"/>
    <w:next w:val="a1"/>
    <w:link w:val="70"/>
    <w:semiHidden/>
    <w:unhideWhenUsed/>
    <w:qFormat/>
    <w:rsid w:val="0005714F"/>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1"/>
    <w:next w:val="a1"/>
    <w:link w:val="80"/>
    <w:semiHidden/>
    <w:unhideWhenUsed/>
    <w:qFormat/>
    <w:rsid w:val="0005714F"/>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1"/>
    <w:next w:val="a1"/>
    <w:link w:val="90"/>
    <w:semiHidden/>
    <w:unhideWhenUsed/>
    <w:qFormat/>
    <w:rsid w:val="0005714F"/>
    <w:pPr>
      <w:keepNext/>
      <w:spacing w:line="720" w:lineRule="auto"/>
      <w:ind w:leftChars="400" w:left="400"/>
      <w:outlineLvl w:val="8"/>
    </w:pPr>
    <w:rPr>
      <w:rFonts w:asciiTheme="majorHAnsi" w:eastAsiaTheme="majorEastAsia" w:hAnsiTheme="majorHAnsi" w:cstheme="majorBidi"/>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pPr>
      <w:tabs>
        <w:tab w:val="center" w:pos="4153"/>
        <w:tab w:val="right" w:pos="8306"/>
      </w:tabs>
      <w:snapToGrid w:val="0"/>
    </w:pPr>
    <w:rPr>
      <w:sz w:val="20"/>
      <w:szCs w:val="20"/>
    </w:rPr>
  </w:style>
  <w:style w:type="paragraph" w:styleId="53">
    <w:name w:val="toc 5"/>
    <w:basedOn w:val="a1"/>
    <w:next w:val="a1"/>
    <w:semiHidden/>
    <w:pPr>
      <w:ind w:left="1920"/>
    </w:pPr>
    <w:rPr>
      <w:szCs w:val="20"/>
    </w:rPr>
  </w:style>
  <w:style w:type="paragraph" w:styleId="a6">
    <w:name w:val="Body Text Indent"/>
    <w:basedOn w:val="a1"/>
    <w:link w:val="a7"/>
    <w:qFormat/>
    <w:pPr>
      <w:ind w:firstLineChars="168" w:firstLine="538"/>
    </w:pPr>
    <w:rPr>
      <w:rFonts w:eastAsia="標楷體"/>
      <w:sz w:val="32"/>
    </w:rPr>
  </w:style>
  <w:style w:type="paragraph" w:styleId="23">
    <w:name w:val="Body Text Indent 2"/>
    <w:basedOn w:val="a1"/>
    <w:qFormat/>
    <w:pPr>
      <w:spacing w:line="360" w:lineRule="auto"/>
      <w:ind w:firstLineChars="200" w:firstLine="640"/>
    </w:pPr>
    <w:rPr>
      <w:rFonts w:eastAsia="標楷體"/>
      <w:sz w:val="32"/>
      <w:szCs w:val="20"/>
    </w:rPr>
  </w:style>
  <w:style w:type="paragraph" w:styleId="a8">
    <w:name w:val="annotation text"/>
    <w:basedOn w:val="a1"/>
    <w:link w:val="a9"/>
    <w:qFormat/>
  </w:style>
  <w:style w:type="paragraph" w:styleId="aa">
    <w:name w:val="Body Text"/>
    <w:basedOn w:val="a1"/>
    <w:link w:val="ab"/>
    <w:qFormat/>
    <w:pPr>
      <w:spacing w:after="120"/>
    </w:pPr>
  </w:style>
  <w:style w:type="paragraph" w:styleId="ac">
    <w:name w:val="Plain Text"/>
    <w:basedOn w:val="a1"/>
    <w:qFormat/>
    <w:rPr>
      <w:rFonts w:ascii="細明體" w:eastAsia="細明體" w:hAnsi="Courier New"/>
      <w:szCs w:val="20"/>
    </w:rPr>
  </w:style>
  <w:style w:type="paragraph" w:styleId="ad">
    <w:name w:val="footnote text"/>
    <w:basedOn w:val="a1"/>
    <w:link w:val="ae"/>
    <w:uiPriority w:val="99"/>
    <w:qFormat/>
    <w:pPr>
      <w:snapToGrid w:val="0"/>
    </w:pPr>
    <w:rPr>
      <w:sz w:val="20"/>
      <w:szCs w:val="20"/>
    </w:rPr>
  </w:style>
  <w:style w:type="paragraph" w:styleId="af">
    <w:name w:val="footer"/>
    <w:basedOn w:val="a1"/>
    <w:link w:val="af0"/>
    <w:uiPriority w:val="99"/>
    <w:qFormat/>
    <w:pPr>
      <w:tabs>
        <w:tab w:val="center" w:pos="4153"/>
        <w:tab w:val="right" w:pos="8306"/>
      </w:tabs>
      <w:snapToGrid w:val="0"/>
    </w:pPr>
    <w:rPr>
      <w:sz w:val="20"/>
      <w:szCs w:val="20"/>
    </w:rPr>
  </w:style>
  <w:style w:type="paragraph" w:styleId="af1">
    <w:name w:val="annotation subject"/>
    <w:basedOn w:val="a8"/>
    <w:next w:val="a8"/>
    <w:link w:val="af2"/>
    <w:qFormat/>
    <w:rPr>
      <w:b/>
      <w:bCs/>
    </w:rPr>
  </w:style>
  <w:style w:type="paragraph" w:styleId="Web">
    <w:name w:val="Normal (Web)"/>
    <w:basedOn w:val="a1"/>
    <w:uiPriority w:val="99"/>
    <w:unhideWhenUsed/>
    <w:qFormat/>
    <w:pPr>
      <w:widowControl/>
      <w:spacing w:before="100" w:beforeAutospacing="1" w:after="100" w:afterAutospacing="1"/>
    </w:pPr>
    <w:rPr>
      <w:rFonts w:ascii="新細明體" w:hAnsi="新細明體" w:cs="新細明體"/>
      <w:kern w:val="0"/>
    </w:rPr>
  </w:style>
  <w:style w:type="paragraph" w:styleId="af3">
    <w:name w:val="Balloon Text"/>
    <w:basedOn w:val="a1"/>
    <w:semiHidden/>
    <w:qFormat/>
    <w:rPr>
      <w:rFonts w:ascii="Arial" w:hAnsi="Arial"/>
      <w:sz w:val="18"/>
      <w:szCs w:val="18"/>
    </w:rPr>
  </w:style>
  <w:style w:type="character" w:styleId="af4">
    <w:name w:val="footnote reference"/>
    <w:uiPriority w:val="99"/>
    <w:qFormat/>
    <w:rPr>
      <w:vertAlign w:val="superscript"/>
    </w:rPr>
  </w:style>
  <w:style w:type="character" w:styleId="af5">
    <w:name w:val="annotation reference"/>
    <w:qFormat/>
    <w:rPr>
      <w:sz w:val="18"/>
      <w:szCs w:val="18"/>
    </w:rPr>
  </w:style>
  <w:style w:type="character" w:styleId="af6">
    <w:name w:val="page number"/>
    <w:basedOn w:val="a2"/>
    <w:qFormat/>
  </w:style>
  <w:style w:type="table" w:styleId="af7">
    <w:name w:val="Table Grid"/>
    <w:basedOn w:val="a3"/>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乙篇主文 字元"/>
    <w:qFormat/>
    <w:rPr>
      <w:rFonts w:ascii="標楷體" w:eastAsia="標楷體"/>
      <w:kern w:val="2"/>
      <w:sz w:val="24"/>
      <w:szCs w:val="24"/>
      <w:lang w:val="en-US" w:eastAsia="zh-TW" w:bidi="ar-SA"/>
    </w:rPr>
  </w:style>
  <w:style w:type="character" w:customStyle="1" w:styleId="ab">
    <w:name w:val="本文 字元"/>
    <w:link w:val="aa"/>
    <w:qFormat/>
    <w:rPr>
      <w:kern w:val="2"/>
      <w:sz w:val="24"/>
      <w:szCs w:val="24"/>
    </w:rPr>
  </w:style>
  <w:style w:type="paragraph" w:customStyle="1" w:styleId="af9">
    <w:name w:val="乙篇主文"/>
    <w:basedOn w:val="a1"/>
    <w:qFormat/>
    <w:pPr>
      <w:spacing w:line="400" w:lineRule="exact"/>
      <w:ind w:firstLineChars="200" w:firstLine="200"/>
      <w:jc w:val="both"/>
    </w:pPr>
    <w:rPr>
      <w:rFonts w:ascii="標楷體" w:eastAsia="標楷體"/>
    </w:rPr>
  </w:style>
  <w:style w:type="paragraph" w:customStyle="1" w:styleId="11">
    <w:name w:val="(1)"/>
    <w:basedOn w:val="Default"/>
    <w:next w:val="Default"/>
    <w:qFormat/>
    <w:rPr>
      <w:rFonts w:cs="Times New Roman"/>
      <w:color w:val="auto"/>
    </w:rPr>
  </w:style>
  <w:style w:type="paragraph" w:customStyle="1" w:styleId="Default">
    <w:name w:val="Default"/>
    <w:qFormat/>
    <w:pPr>
      <w:widowControl w:val="0"/>
      <w:autoSpaceDE w:val="0"/>
      <w:autoSpaceDN w:val="0"/>
      <w:adjustRightInd w:val="0"/>
    </w:pPr>
    <w:rPr>
      <w:rFonts w:ascii="DF Kai Shu" w:eastAsia="DF Kai Shu" w:cs="DF Kai Shu"/>
      <w:color w:val="000000"/>
      <w:sz w:val="24"/>
      <w:szCs w:val="24"/>
    </w:rPr>
  </w:style>
  <w:style w:type="paragraph" w:customStyle="1" w:styleId="afa">
    <w:name w:val="甲乙丙"/>
    <w:basedOn w:val="a1"/>
    <w:qFormat/>
    <w:pPr>
      <w:spacing w:after="360" w:line="360" w:lineRule="auto"/>
      <w:jc w:val="center"/>
    </w:pPr>
    <w:rPr>
      <w:rFonts w:ascii="標楷體" w:eastAsia="標楷體"/>
      <w:b/>
      <w:spacing w:val="-10"/>
      <w:sz w:val="40"/>
      <w:szCs w:val="20"/>
    </w:rPr>
  </w:style>
  <w:style w:type="paragraph" w:customStyle="1" w:styleId="43">
    <w:name w:val="標題4"/>
    <w:basedOn w:val="31"/>
    <w:qFormat/>
    <w:pPr>
      <w:keepNext w:val="0"/>
      <w:suppressAutoHyphens/>
      <w:overflowPunct w:val="0"/>
      <w:spacing w:line="500" w:lineRule="exact"/>
      <w:ind w:left="624"/>
      <w:jc w:val="both"/>
    </w:pPr>
    <w:rPr>
      <w:rFonts w:ascii="標楷體" w:eastAsia="標楷體"/>
      <w:bCs w:val="0"/>
      <w:sz w:val="28"/>
      <w:szCs w:val="20"/>
    </w:rPr>
  </w:style>
  <w:style w:type="paragraph" w:customStyle="1" w:styleId="xl26">
    <w:name w:val="xl26"/>
    <w:basedOn w:val="a1"/>
    <w:qFormat/>
    <w:pPr>
      <w:widowControl/>
      <w:spacing w:before="100" w:beforeAutospacing="1" w:after="100" w:afterAutospacing="1"/>
      <w:jc w:val="right"/>
    </w:pPr>
    <w:rPr>
      <w:rFonts w:ascii="標楷體" w:eastAsia="標楷體" w:hint="eastAsia"/>
      <w:kern w:val="0"/>
    </w:rPr>
  </w:style>
  <w:style w:type="paragraph" w:customStyle="1" w:styleId="afb">
    <w:name w:val="表格文字"/>
    <w:qFormat/>
    <w:pPr>
      <w:jc w:val="both"/>
    </w:pPr>
    <w:rPr>
      <w:rFonts w:ascii="Arial" w:eastAsia="標楷體" w:hAnsi="Arial"/>
      <w:spacing w:val="-10"/>
      <w:w w:val="90"/>
      <w:sz w:val="22"/>
    </w:rPr>
  </w:style>
  <w:style w:type="paragraph" w:customStyle="1" w:styleId="afc">
    <w:name w:val="主文"/>
    <w:basedOn w:val="a1"/>
    <w:qFormat/>
    <w:pPr>
      <w:spacing w:line="312" w:lineRule="auto"/>
      <w:ind w:firstLine="434"/>
      <w:jc w:val="both"/>
    </w:pPr>
    <w:rPr>
      <w:rFonts w:eastAsia="華康楷書體W5"/>
      <w:spacing w:val="4"/>
      <w:sz w:val="21"/>
      <w:szCs w:val="20"/>
    </w:rPr>
  </w:style>
  <w:style w:type="paragraph" w:customStyle="1" w:styleId="24">
    <w:name w:val="字元 字元2 字元"/>
    <w:basedOn w:val="a1"/>
    <w:semiHidden/>
    <w:qFormat/>
    <w:pPr>
      <w:widowControl/>
      <w:spacing w:after="160" w:line="240" w:lineRule="exact"/>
    </w:pPr>
    <w:rPr>
      <w:rFonts w:ascii="Verdana" w:eastAsia="Times New Roman" w:hAnsi="Verdana"/>
      <w:kern w:val="0"/>
      <w:sz w:val="20"/>
      <w:szCs w:val="20"/>
      <w:lang w:eastAsia="en-US"/>
    </w:rPr>
  </w:style>
  <w:style w:type="table" w:customStyle="1" w:styleId="12">
    <w:name w:val="表格格線1"/>
    <w:basedOn w:val="a3"/>
    <w:uiPriority w:val="59"/>
    <w:qFormat/>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3"/>
    <w:uiPriority w:val="59"/>
    <w:qFormat/>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link w:val="af"/>
    <w:uiPriority w:val="99"/>
    <w:qFormat/>
    <w:rPr>
      <w:kern w:val="2"/>
    </w:rPr>
  </w:style>
  <w:style w:type="character" w:customStyle="1" w:styleId="a9">
    <w:name w:val="註解文字 字元"/>
    <w:link w:val="a8"/>
    <w:qFormat/>
    <w:rPr>
      <w:kern w:val="2"/>
      <w:sz w:val="24"/>
      <w:szCs w:val="24"/>
    </w:rPr>
  </w:style>
  <w:style w:type="character" w:customStyle="1" w:styleId="af2">
    <w:name w:val="註解主旨 字元"/>
    <w:link w:val="af1"/>
    <w:qFormat/>
    <w:rPr>
      <w:b/>
      <w:bCs/>
      <w:kern w:val="2"/>
      <w:sz w:val="24"/>
      <w:szCs w:val="24"/>
    </w:rPr>
  </w:style>
  <w:style w:type="paragraph" w:customStyle="1" w:styleId="32">
    <w:name w:val="標題3(一二三)"/>
    <w:qFormat/>
    <w:pPr>
      <w:overflowPunct w:val="0"/>
      <w:jc w:val="both"/>
      <w:outlineLvl w:val="2"/>
    </w:pPr>
    <w:rPr>
      <w:rFonts w:ascii="標楷體" w:eastAsia="標楷體" w:hAnsi="標楷體" w:cs="標楷體"/>
      <w:b/>
      <w:kern w:val="2"/>
      <w:sz w:val="32"/>
      <w:szCs w:val="40"/>
    </w:rPr>
  </w:style>
  <w:style w:type="paragraph" w:customStyle="1" w:styleId="44">
    <w:name w:val="標題4(機關名稱)"/>
    <w:qFormat/>
    <w:pPr>
      <w:overflowPunct w:val="0"/>
      <w:ind w:firstLineChars="150" w:firstLine="150"/>
      <w:jc w:val="both"/>
      <w:outlineLvl w:val="3"/>
    </w:pPr>
    <w:rPr>
      <w:rFonts w:ascii="標楷體" w:eastAsia="標楷體" w:hAnsi="標楷體" w:cs="標楷體"/>
      <w:b/>
      <w:kern w:val="2"/>
      <w:sz w:val="28"/>
      <w:szCs w:val="40"/>
    </w:rPr>
  </w:style>
  <w:style w:type="paragraph" w:customStyle="1" w:styleId="123">
    <w:name w:val="內文123"/>
    <w:qFormat/>
    <w:pPr>
      <w:overflowPunct w:val="0"/>
      <w:ind w:firstLineChars="450" w:firstLine="450"/>
      <w:jc w:val="both"/>
    </w:pPr>
    <w:rPr>
      <w:rFonts w:ascii="標楷體" w:eastAsia="標楷體" w:hAnsi="標楷體" w:cs="標楷體"/>
      <w:b/>
      <w:kern w:val="2"/>
      <w:sz w:val="24"/>
      <w:szCs w:val="24"/>
    </w:rPr>
  </w:style>
  <w:style w:type="paragraph" w:customStyle="1" w:styleId="1230">
    <w:name w:val="內文123(括號)"/>
    <w:qFormat/>
    <w:pPr>
      <w:overflowPunct w:val="0"/>
      <w:ind w:firstLineChars="550" w:firstLine="550"/>
      <w:jc w:val="both"/>
    </w:pPr>
    <w:rPr>
      <w:rFonts w:ascii="標楷體" w:eastAsia="標楷體" w:hAnsi="標楷體" w:cs="標楷體"/>
      <w:kern w:val="2"/>
      <w:sz w:val="24"/>
      <w:szCs w:val="24"/>
    </w:rPr>
  </w:style>
  <w:style w:type="paragraph" w:customStyle="1" w:styleId="afd">
    <w:name w:val="標題（一）"/>
    <w:basedOn w:val="a1"/>
    <w:qFormat/>
    <w:pPr>
      <w:spacing w:beforeLines="20" w:before="20" w:afterLines="20" w:after="20" w:line="400" w:lineRule="exact"/>
      <w:ind w:firstLineChars="200" w:firstLine="200"/>
      <w:jc w:val="both"/>
    </w:pPr>
    <w:rPr>
      <w:rFonts w:eastAsia="標楷體" w:cs="新細明體"/>
      <w:b/>
      <w:bCs/>
      <w:sz w:val="28"/>
      <w:szCs w:val="28"/>
    </w:rPr>
  </w:style>
  <w:style w:type="table" w:customStyle="1" w:styleId="110">
    <w:name w:val="表格格線11"/>
    <w:basedOn w:val="a3"/>
    <w:uiPriority w:val="59"/>
    <w:qFormat/>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註腳文字 字元"/>
    <w:link w:val="ad"/>
    <w:uiPriority w:val="99"/>
    <w:qFormat/>
    <w:rPr>
      <w:kern w:val="2"/>
    </w:rPr>
  </w:style>
  <w:style w:type="paragraph" w:styleId="afe">
    <w:name w:val="List Paragraph"/>
    <w:basedOn w:val="a1"/>
    <w:uiPriority w:val="99"/>
    <w:rsid w:val="004B5B6A"/>
    <w:pPr>
      <w:ind w:leftChars="200" w:left="480"/>
    </w:pPr>
  </w:style>
  <w:style w:type="paragraph" w:styleId="HTML">
    <w:name w:val="HTML Address"/>
    <w:basedOn w:val="a1"/>
    <w:link w:val="HTML0"/>
    <w:rsid w:val="0005714F"/>
    <w:rPr>
      <w:i/>
      <w:iCs/>
    </w:rPr>
  </w:style>
  <w:style w:type="character" w:customStyle="1" w:styleId="HTML0">
    <w:name w:val="HTML 位址 字元"/>
    <w:basedOn w:val="a2"/>
    <w:link w:val="HTML"/>
    <w:rsid w:val="0005714F"/>
    <w:rPr>
      <w:i/>
      <w:iCs/>
      <w:kern w:val="2"/>
      <w:sz w:val="24"/>
      <w:szCs w:val="24"/>
    </w:rPr>
  </w:style>
  <w:style w:type="paragraph" w:styleId="HTML1">
    <w:name w:val="HTML Preformatted"/>
    <w:basedOn w:val="a1"/>
    <w:link w:val="HTML2"/>
    <w:rsid w:val="0005714F"/>
    <w:rPr>
      <w:rFonts w:ascii="Courier New" w:hAnsi="Courier New" w:cs="Courier New"/>
      <w:sz w:val="20"/>
      <w:szCs w:val="20"/>
    </w:rPr>
  </w:style>
  <w:style w:type="character" w:customStyle="1" w:styleId="HTML2">
    <w:name w:val="HTML 預設格式 字元"/>
    <w:basedOn w:val="a2"/>
    <w:link w:val="HTML1"/>
    <w:rsid w:val="0005714F"/>
    <w:rPr>
      <w:rFonts w:ascii="Courier New" w:hAnsi="Courier New" w:cs="Courier New"/>
      <w:kern w:val="2"/>
    </w:rPr>
  </w:style>
  <w:style w:type="paragraph" w:styleId="aff">
    <w:name w:val="Normal Indent"/>
    <w:basedOn w:val="a1"/>
    <w:rsid w:val="0005714F"/>
    <w:pPr>
      <w:ind w:leftChars="200" w:left="480"/>
    </w:pPr>
  </w:style>
  <w:style w:type="paragraph" w:styleId="aff0">
    <w:name w:val="Quote"/>
    <w:basedOn w:val="a1"/>
    <w:next w:val="a1"/>
    <w:link w:val="aff1"/>
    <w:uiPriority w:val="99"/>
    <w:rsid w:val="0005714F"/>
    <w:pPr>
      <w:spacing w:before="200" w:after="160"/>
      <w:ind w:left="864" w:right="864"/>
      <w:jc w:val="center"/>
    </w:pPr>
    <w:rPr>
      <w:i/>
      <w:iCs/>
      <w:color w:val="404040" w:themeColor="text1" w:themeTint="BF"/>
    </w:rPr>
  </w:style>
  <w:style w:type="character" w:customStyle="1" w:styleId="aff1">
    <w:name w:val="引文 字元"/>
    <w:basedOn w:val="a2"/>
    <w:link w:val="aff0"/>
    <w:uiPriority w:val="99"/>
    <w:rsid w:val="0005714F"/>
    <w:rPr>
      <w:i/>
      <w:iCs/>
      <w:color w:val="404040" w:themeColor="text1" w:themeTint="BF"/>
      <w:kern w:val="2"/>
      <w:sz w:val="24"/>
      <w:szCs w:val="24"/>
    </w:rPr>
  </w:style>
  <w:style w:type="paragraph" w:styleId="aff2">
    <w:name w:val="Document Map"/>
    <w:basedOn w:val="a1"/>
    <w:link w:val="aff3"/>
    <w:rsid w:val="0005714F"/>
    <w:rPr>
      <w:rFonts w:ascii="Microsoft JhengHei UI" w:eastAsia="Microsoft JhengHei UI"/>
      <w:sz w:val="18"/>
      <w:szCs w:val="18"/>
    </w:rPr>
  </w:style>
  <w:style w:type="character" w:customStyle="1" w:styleId="aff3">
    <w:name w:val="文件引導模式 字元"/>
    <w:basedOn w:val="a2"/>
    <w:link w:val="aff2"/>
    <w:rsid w:val="0005714F"/>
    <w:rPr>
      <w:rFonts w:ascii="Microsoft JhengHei UI" w:eastAsia="Microsoft JhengHei UI"/>
      <w:kern w:val="2"/>
      <w:sz w:val="18"/>
      <w:szCs w:val="18"/>
    </w:rPr>
  </w:style>
  <w:style w:type="paragraph" w:styleId="aff4">
    <w:name w:val="Date"/>
    <w:basedOn w:val="a1"/>
    <w:next w:val="a1"/>
    <w:link w:val="aff5"/>
    <w:rsid w:val="0005714F"/>
    <w:pPr>
      <w:jc w:val="right"/>
    </w:pPr>
  </w:style>
  <w:style w:type="character" w:customStyle="1" w:styleId="aff5">
    <w:name w:val="日期 字元"/>
    <w:basedOn w:val="a2"/>
    <w:link w:val="aff4"/>
    <w:rsid w:val="0005714F"/>
    <w:rPr>
      <w:kern w:val="2"/>
      <w:sz w:val="24"/>
      <w:szCs w:val="24"/>
    </w:rPr>
  </w:style>
  <w:style w:type="paragraph" w:styleId="aff6">
    <w:name w:val="macro"/>
    <w:link w:val="aff7"/>
    <w:rsid w:val="000571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aff7">
    <w:name w:val="巨集文字 字元"/>
    <w:basedOn w:val="a2"/>
    <w:link w:val="aff6"/>
    <w:rsid w:val="0005714F"/>
    <w:rPr>
      <w:rFonts w:ascii="Courier New" w:hAnsi="Courier New" w:cs="Courier New"/>
      <w:kern w:val="2"/>
      <w:sz w:val="24"/>
      <w:szCs w:val="24"/>
    </w:rPr>
  </w:style>
  <w:style w:type="paragraph" w:styleId="26">
    <w:name w:val="Body Text 2"/>
    <w:basedOn w:val="a1"/>
    <w:link w:val="27"/>
    <w:rsid w:val="0005714F"/>
    <w:pPr>
      <w:spacing w:after="120" w:line="480" w:lineRule="auto"/>
    </w:pPr>
  </w:style>
  <w:style w:type="character" w:customStyle="1" w:styleId="27">
    <w:name w:val="本文 2 字元"/>
    <w:basedOn w:val="a2"/>
    <w:link w:val="26"/>
    <w:rsid w:val="0005714F"/>
    <w:rPr>
      <w:kern w:val="2"/>
      <w:sz w:val="24"/>
      <w:szCs w:val="24"/>
    </w:rPr>
  </w:style>
  <w:style w:type="paragraph" w:styleId="33">
    <w:name w:val="Body Text 3"/>
    <w:basedOn w:val="a1"/>
    <w:link w:val="34"/>
    <w:rsid w:val="0005714F"/>
    <w:pPr>
      <w:spacing w:after="120"/>
    </w:pPr>
    <w:rPr>
      <w:sz w:val="16"/>
      <w:szCs w:val="16"/>
    </w:rPr>
  </w:style>
  <w:style w:type="character" w:customStyle="1" w:styleId="34">
    <w:name w:val="本文 3 字元"/>
    <w:basedOn w:val="a2"/>
    <w:link w:val="33"/>
    <w:rsid w:val="0005714F"/>
    <w:rPr>
      <w:kern w:val="2"/>
      <w:sz w:val="16"/>
      <w:szCs w:val="16"/>
    </w:rPr>
  </w:style>
  <w:style w:type="paragraph" w:styleId="aff8">
    <w:name w:val="Body Text First Indent"/>
    <w:basedOn w:val="aa"/>
    <w:link w:val="aff9"/>
    <w:rsid w:val="0005714F"/>
    <w:pPr>
      <w:ind w:firstLineChars="100" w:firstLine="210"/>
    </w:pPr>
  </w:style>
  <w:style w:type="character" w:customStyle="1" w:styleId="aff9">
    <w:name w:val="本文第一層縮排 字元"/>
    <w:basedOn w:val="ab"/>
    <w:link w:val="aff8"/>
    <w:rsid w:val="0005714F"/>
    <w:rPr>
      <w:kern w:val="2"/>
      <w:sz w:val="24"/>
      <w:szCs w:val="24"/>
    </w:rPr>
  </w:style>
  <w:style w:type="paragraph" w:styleId="28">
    <w:name w:val="Body Text First Indent 2"/>
    <w:basedOn w:val="a6"/>
    <w:link w:val="29"/>
    <w:rsid w:val="0005714F"/>
    <w:pPr>
      <w:spacing w:after="120"/>
      <w:ind w:leftChars="200" w:left="480" w:firstLineChars="100" w:firstLine="210"/>
    </w:pPr>
    <w:rPr>
      <w:rFonts w:eastAsia="新細明體"/>
      <w:sz w:val="24"/>
    </w:rPr>
  </w:style>
  <w:style w:type="character" w:customStyle="1" w:styleId="a7">
    <w:name w:val="本文縮排 字元"/>
    <w:basedOn w:val="a2"/>
    <w:link w:val="a6"/>
    <w:rsid w:val="0005714F"/>
    <w:rPr>
      <w:rFonts w:eastAsia="標楷體"/>
      <w:kern w:val="2"/>
      <w:sz w:val="32"/>
      <w:szCs w:val="24"/>
    </w:rPr>
  </w:style>
  <w:style w:type="character" w:customStyle="1" w:styleId="29">
    <w:name w:val="本文第一層縮排 2 字元"/>
    <w:basedOn w:val="a7"/>
    <w:link w:val="28"/>
    <w:rsid w:val="0005714F"/>
    <w:rPr>
      <w:rFonts w:eastAsia="標楷體"/>
      <w:kern w:val="2"/>
      <w:sz w:val="24"/>
      <w:szCs w:val="24"/>
    </w:rPr>
  </w:style>
  <w:style w:type="paragraph" w:styleId="35">
    <w:name w:val="Body Text Indent 3"/>
    <w:basedOn w:val="a1"/>
    <w:link w:val="36"/>
    <w:rsid w:val="0005714F"/>
    <w:pPr>
      <w:spacing w:after="120"/>
      <w:ind w:leftChars="200" w:left="480"/>
    </w:pPr>
    <w:rPr>
      <w:sz w:val="16"/>
      <w:szCs w:val="16"/>
    </w:rPr>
  </w:style>
  <w:style w:type="character" w:customStyle="1" w:styleId="36">
    <w:name w:val="本文縮排 3 字元"/>
    <w:basedOn w:val="a2"/>
    <w:link w:val="35"/>
    <w:rsid w:val="0005714F"/>
    <w:rPr>
      <w:kern w:val="2"/>
      <w:sz w:val="16"/>
      <w:szCs w:val="16"/>
    </w:rPr>
  </w:style>
  <w:style w:type="paragraph" w:styleId="13">
    <w:name w:val="toc 1"/>
    <w:basedOn w:val="a1"/>
    <w:next w:val="a1"/>
    <w:autoRedefine/>
    <w:rsid w:val="0005714F"/>
  </w:style>
  <w:style w:type="paragraph" w:styleId="2a">
    <w:name w:val="toc 2"/>
    <w:basedOn w:val="a1"/>
    <w:next w:val="a1"/>
    <w:autoRedefine/>
    <w:rsid w:val="0005714F"/>
    <w:pPr>
      <w:ind w:leftChars="200" w:left="480"/>
    </w:pPr>
  </w:style>
  <w:style w:type="paragraph" w:styleId="37">
    <w:name w:val="toc 3"/>
    <w:basedOn w:val="a1"/>
    <w:next w:val="a1"/>
    <w:autoRedefine/>
    <w:rsid w:val="0005714F"/>
    <w:pPr>
      <w:ind w:leftChars="400" w:left="960"/>
    </w:pPr>
  </w:style>
  <w:style w:type="paragraph" w:styleId="45">
    <w:name w:val="toc 4"/>
    <w:basedOn w:val="a1"/>
    <w:next w:val="a1"/>
    <w:autoRedefine/>
    <w:rsid w:val="0005714F"/>
    <w:pPr>
      <w:ind w:leftChars="600" w:left="1440"/>
    </w:pPr>
  </w:style>
  <w:style w:type="paragraph" w:styleId="61">
    <w:name w:val="toc 6"/>
    <w:basedOn w:val="a1"/>
    <w:next w:val="a1"/>
    <w:autoRedefine/>
    <w:rsid w:val="0005714F"/>
    <w:pPr>
      <w:ind w:leftChars="1000" w:left="2400"/>
    </w:pPr>
  </w:style>
  <w:style w:type="paragraph" w:styleId="71">
    <w:name w:val="toc 7"/>
    <w:basedOn w:val="a1"/>
    <w:next w:val="a1"/>
    <w:autoRedefine/>
    <w:rsid w:val="0005714F"/>
    <w:pPr>
      <w:ind w:leftChars="1200" w:left="2880"/>
    </w:pPr>
  </w:style>
  <w:style w:type="paragraph" w:styleId="81">
    <w:name w:val="toc 8"/>
    <w:basedOn w:val="a1"/>
    <w:next w:val="a1"/>
    <w:autoRedefine/>
    <w:rsid w:val="0005714F"/>
    <w:pPr>
      <w:ind w:leftChars="1400" w:left="3360"/>
    </w:pPr>
  </w:style>
  <w:style w:type="paragraph" w:styleId="91">
    <w:name w:val="toc 9"/>
    <w:basedOn w:val="a1"/>
    <w:next w:val="a1"/>
    <w:autoRedefine/>
    <w:rsid w:val="0005714F"/>
    <w:pPr>
      <w:ind w:leftChars="1600" w:left="3840"/>
    </w:pPr>
  </w:style>
  <w:style w:type="character" w:customStyle="1" w:styleId="10">
    <w:name w:val="標題 1 字元"/>
    <w:basedOn w:val="a2"/>
    <w:link w:val="1"/>
    <w:rsid w:val="0005714F"/>
    <w:rPr>
      <w:rFonts w:asciiTheme="majorHAnsi" w:eastAsiaTheme="majorEastAsia" w:hAnsiTheme="majorHAnsi" w:cstheme="majorBidi"/>
      <w:b/>
      <w:bCs/>
      <w:kern w:val="52"/>
      <w:sz w:val="52"/>
      <w:szCs w:val="52"/>
    </w:rPr>
  </w:style>
  <w:style w:type="paragraph" w:styleId="affa">
    <w:name w:val="TOC Heading"/>
    <w:basedOn w:val="1"/>
    <w:next w:val="a1"/>
    <w:uiPriority w:val="39"/>
    <w:semiHidden/>
    <w:unhideWhenUsed/>
    <w:qFormat/>
    <w:rsid w:val="0005714F"/>
    <w:pPr>
      <w:outlineLvl w:val="9"/>
    </w:pPr>
  </w:style>
  <w:style w:type="paragraph" w:styleId="affb">
    <w:name w:val="envelope address"/>
    <w:basedOn w:val="a1"/>
    <w:rsid w:val="0005714F"/>
    <w:pPr>
      <w:framePr w:w="7920" w:h="1980" w:hRule="exact" w:hSpace="180" w:wrap="auto" w:hAnchor="page" w:xAlign="center" w:yAlign="bottom"/>
      <w:snapToGrid w:val="0"/>
      <w:ind w:leftChars="1200" w:left="100"/>
    </w:pPr>
    <w:rPr>
      <w:rFonts w:asciiTheme="majorHAnsi" w:eastAsiaTheme="majorEastAsia" w:hAnsiTheme="majorHAnsi" w:cstheme="majorBidi"/>
    </w:rPr>
  </w:style>
  <w:style w:type="paragraph" w:styleId="affc">
    <w:name w:val="table of authorities"/>
    <w:basedOn w:val="a1"/>
    <w:next w:val="a1"/>
    <w:rsid w:val="0005714F"/>
    <w:pPr>
      <w:ind w:leftChars="200" w:left="480"/>
    </w:pPr>
  </w:style>
  <w:style w:type="paragraph" w:styleId="affd">
    <w:name w:val="toa heading"/>
    <w:basedOn w:val="a1"/>
    <w:next w:val="a1"/>
    <w:rsid w:val="0005714F"/>
    <w:pPr>
      <w:spacing w:before="120"/>
    </w:pPr>
    <w:rPr>
      <w:rFonts w:asciiTheme="majorHAnsi" w:eastAsiaTheme="majorEastAsia" w:hAnsiTheme="majorHAnsi" w:cstheme="majorBidi"/>
    </w:rPr>
  </w:style>
  <w:style w:type="paragraph" w:styleId="affe">
    <w:name w:val="Bibliography"/>
    <w:basedOn w:val="a1"/>
    <w:next w:val="a1"/>
    <w:uiPriority w:val="37"/>
    <w:semiHidden/>
    <w:unhideWhenUsed/>
    <w:rsid w:val="0005714F"/>
  </w:style>
  <w:style w:type="paragraph" w:styleId="14">
    <w:name w:val="index 1"/>
    <w:basedOn w:val="a1"/>
    <w:next w:val="a1"/>
    <w:autoRedefine/>
    <w:rsid w:val="0005714F"/>
  </w:style>
  <w:style w:type="paragraph" w:styleId="2b">
    <w:name w:val="index 2"/>
    <w:basedOn w:val="a1"/>
    <w:next w:val="a1"/>
    <w:autoRedefine/>
    <w:rsid w:val="0005714F"/>
    <w:pPr>
      <w:ind w:leftChars="200" w:left="200"/>
    </w:pPr>
  </w:style>
  <w:style w:type="paragraph" w:styleId="38">
    <w:name w:val="index 3"/>
    <w:basedOn w:val="a1"/>
    <w:next w:val="a1"/>
    <w:autoRedefine/>
    <w:rsid w:val="0005714F"/>
    <w:pPr>
      <w:ind w:leftChars="400" w:left="400"/>
    </w:pPr>
  </w:style>
  <w:style w:type="paragraph" w:styleId="46">
    <w:name w:val="index 4"/>
    <w:basedOn w:val="a1"/>
    <w:next w:val="a1"/>
    <w:autoRedefine/>
    <w:rsid w:val="0005714F"/>
    <w:pPr>
      <w:ind w:leftChars="600" w:left="600"/>
    </w:pPr>
  </w:style>
  <w:style w:type="paragraph" w:styleId="54">
    <w:name w:val="index 5"/>
    <w:basedOn w:val="a1"/>
    <w:next w:val="a1"/>
    <w:autoRedefine/>
    <w:rsid w:val="0005714F"/>
    <w:pPr>
      <w:ind w:leftChars="800" w:left="800"/>
    </w:pPr>
  </w:style>
  <w:style w:type="paragraph" w:styleId="62">
    <w:name w:val="index 6"/>
    <w:basedOn w:val="a1"/>
    <w:next w:val="a1"/>
    <w:autoRedefine/>
    <w:rsid w:val="0005714F"/>
    <w:pPr>
      <w:ind w:leftChars="1000" w:left="1000"/>
    </w:pPr>
  </w:style>
  <w:style w:type="paragraph" w:styleId="72">
    <w:name w:val="index 7"/>
    <w:basedOn w:val="a1"/>
    <w:next w:val="a1"/>
    <w:autoRedefine/>
    <w:rsid w:val="0005714F"/>
    <w:pPr>
      <w:ind w:leftChars="1200" w:left="1200"/>
    </w:pPr>
  </w:style>
  <w:style w:type="paragraph" w:styleId="82">
    <w:name w:val="index 8"/>
    <w:basedOn w:val="a1"/>
    <w:next w:val="a1"/>
    <w:autoRedefine/>
    <w:rsid w:val="0005714F"/>
    <w:pPr>
      <w:ind w:leftChars="1400" w:left="1400"/>
    </w:pPr>
  </w:style>
  <w:style w:type="paragraph" w:styleId="92">
    <w:name w:val="index 9"/>
    <w:basedOn w:val="a1"/>
    <w:next w:val="a1"/>
    <w:autoRedefine/>
    <w:rsid w:val="0005714F"/>
    <w:pPr>
      <w:ind w:leftChars="1600" w:left="1600"/>
    </w:pPr>
  </w:style>
  <w:style w:type="paragraph" w:styleId="afff">
    <w:name w:val="index heading"/>
    <w:basedOn w:val="a1"/>
    <w:next w:val="14"/>
    <w:rsid w:val="0005714F"/>
    <w:rPr>
      <w:rFonts w:asciiTheme="majorHAnsi" w:eastAsiaTheme="majorEastAsia" w:hAnsiTheme="majorHAnsi" w:cstheme="majorBidi"/>
      <w:b/>
      <w:bCs/>
    </w:rPr>
  </w:style>
  <w:style w:type="paragraph" w:styleId="afff0">
    <w:name w:val="Message Header"/>
    <w:basedOn w:val="a1"/>
    <w:link w:val="afff1"/>
    <w:rsid w:val="0005714F"/>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Theme="majorHAnsi" w:eastAsiaTheme="majorEastAsia" w:hAnsiTheme="majorHAnsi" w:cstheme="majorBidi"/>
    </w:rPr>
  </w:style>
  <w:style w:type="character" w:customStyle="1" w:styleId="afff1">
    <w:name w:val="訊息欄位名稱 字元"/>
    <w:basedOn w:val="a2"/>
    <w:link w:val="afff0"/>
    <w:rsid w:val="0005714F"/>
    <w:rPr>
      <w:rFonts w:asciiTheme="majorHAnsi" w:eastAsiaTheme="majorEastAsia" w:hAnsiTheme="majorHAnsi" w:cstheme="majorBidi"/>
      <w:kern w:val="2"/>
      <w:sz w:val="24"/>
      <w:szCs w:val="24"/>
      <w:shd w:val="pct20" w:color="auto" w:fill="auto"/>
    </w:rPr>
  </w:style>
  <w:style w:type="paragraph" w:styleId="afff2">
    <w:name w:val="Subtitle"/>
    <w:basedOn w:val="a1"/>
    <w:next w:val="a1"/>
    <w:link w:val="afff3"/>
    <w:qFormat/>
    <w:rsid w:val="0005714F"/>
    <w:pPr>
      <w:spacing w:after="60"/>
      <w:jc w:val="center"/>
      <w:outlineLvl w:val="1"/>
    </w:pPr>
    <w:rPr>
      <w:rFonts w:asciiTheme="minorHAnsi" w:eastAsiaTheme="minorEastAsia" w:hAnsiTheme="minorHAnsi" w:cstheme="minorBidi"/>
    </w:rPr>
  </w:style>
  <w:style w:type="character" w:customStyle="1" w:styleId="afff3">
    <w:name w:val="副標題 字元"/>
    <w:basedOn w:val="a2"/>
    <w:link w:val="afff2"/>
    <w:rsid w:val="0005714F"/>
    <w:rPr>
      <w:rFonts w:asciiTheme="minorHAnsi" w:eastAsiaTheme="minorEastAsia" w:hAnsiTheme="minorHAnsi" w:cstheme="minorBidi"/>
      <w:kern w:val="2"/>
      <w:sz w:val="24"/>
      <w:szCs w:val="24"/>
    </w:rPr>
  </w:style>
  <w:style w:type="paragraph" w:styleId="afff4">
    <w:name w:val="Block Text"/>
    <w:basedOn w:val="a1"/>
    <w:rsid w:val="0005714F"/>
    <w:pPr>
      <w:spacing w:after="120"/>
      <w:ind w:leftChars="600" w:left="1440" w:rightChars="600" w:right="1440"/>
    </w:pPr>
  </w:style>
  <w:style w:type="paragraph" w:styleId="afff5">
    <w:name w:val="Salutation"/>
    <w:basedOn w:val="a1"/>
    <w:next w:val="a1"/>
    <w:link w:val="afff6"/>
    <w:rsid w:val="0005714F"/>
  </w:style>
  <w:style w:type="character" w:customStyle="1" w:styleId="afff6">
    <w:name w:val="問候 字元"/>
    <w:basedOn w:val="a2"/>
    <w:link w:val="afff5"/>
    <w:rsid w:val="0005714F"/>
    <w:rPr>
      <w:kern w:val="2"/>
      <w:sz w:val="24"/>
      <w:szCs w:val="24"/>
    </w:rPr>
  </w:style>
  <w:style w:type="paragraph" w:styleId="afff7">
    <w:name w:val="envelope return"/>
    <w:basedOn w:val="a1"/>
    <w:rsid w:val="0005714F"/>
    <w:pPr>
      <w:snapToGrid w:val="0"/>
    </w:pPr>
    <w:rPr>
      <w:rFonts w:asciiTheme="majorHAnsi" w:eastAsiaTheme="majorEastAsia" w:hAnsiTheme="majorHAnsi" w:cstheme="majorBidi"/>
    </w:rPr>
  </w:style>
  <w:style w:type="paragraph" w:styleId="afff8">
    <w:name w:val="List Continue"/>
    <w:basedOn w:val="a1"/>
    <w:rsid w:val="0005714F"/>
    <w:pPr>
      <w:spacing w:after="120"/>
      <w:ind w:leftChars="200" w:left="480"/>
      <w:contextualSpacing/>
    </w:pPr>
  </w:style>
  <w:style w:type="paragraph" w:styleId="2c">
    <w:name w:val="List Continue 2"/>
    <w:basedOn w:val="a1"/>
    <w:rsid w:val="0005714F"/>
    <w:pPr>
      <w:spacing w:after="120"/>
      <w:ind w:leftChars="400" w:left="960"/>
      <w:contextualSpacing/>
    </w:pPr>
  </w:style>
  <w:style w:type="paragraph" w:styleId="39">
    <w:name w:val="List Continue 3"/>
    <w:basedOn w:val="a1"/>
    <w:rsid w:val="0005714F"/>
    <w:pPr>
      <w:spacing w:after="120"/>
      <w:ind w:leftChars="600" w:left="1440"/>
      <w:contextualSpacing/>
    </w:pPr>
  </w:style>
  <w:style w:type="paragraph" w:styleId="47">
    <w:name w:val="List Continue 4"/>
    <w:basedOn w:val="a1"/>
    <w:rsid w:val="0005714F"/>
    <w:pPr>
      <w:spacing w:after="120"/>
      <w:ind w:leftChars="800" w:left="1920"/>
      <w:contextualSpacing/>
    </w:pPr>
  </w:style>
  <w:style w:type="paragraph" w:styleId="55">
    <w:name w:val="List Continue 5"/>
    <w:basedOn w:val="a1"/>
    <w:rsid w:val="0005714F"/>
    <w:pPr>
      <w:spacing w:after="120"/>
      <w:ind w:leftChars="1000" w:left="2400"/>
      <w:contextualSpacing/>
    </w:pPr>
  </w:style>
  <w:style w:type="paragraph" w:styleId="afff9">
    <w:name w:val="List"/>
    <w:basedOn w:val="a1"/>
    <w:rsid w:val="0005714F"/>
    <w:pPr>
      <w:ind w:leftChars="200" w:left="100" w:hangingChars="200" w:hanging="200"/>
      <w:contextualSpacing/>
    </w:pPr>
  </w:style>
  <w:style w:type="paragraph" w:styleId="2d">
    <w:name w:val="List 2"/>
    <w:basedOn w:val="a1"/>
    <w:rsid w:val="0005714F"/>
    <w:pPr>
      <w:ind w:leftChars="400" w:left="100" w:hangingChars="200" w:hanging="200"/>
      <w:contextualSpacing/>
    </w:pPr>
  </w:style>
  <w:style w:type="paragraph" w:styleId="3a">
    <w:name w:val="List 3"/>
    <w:basedOn w:val="a1"/>
    <w:rsid w:val="0005714F"/>
    <w:pPr>
      <w:ind w:leftChars="600" w:left="100" w:hangingChars="200" w:hanging="200"/>
      <w:contextualSpacing/>
    </w:pPr>
  </w:style>
  <w:style w:type="paragraph" w:styleId="48">
    <w:name w:val="List 4"/>
    <w:basedOn w:val="a1"/>
    <w:rsid w:val="0005714F"/>
    <w:pPr>
      <w:ind w:leftChars="800" w:left="100" w:hangingChars="200" w:hanging="200"/>
      <w:contextualSpacing/>
    </w:pPr>
  </w:style>
  <w:style w:type="paragraph" w:styleId="56">
    <w:name w:val="List 5"/>
    <w:basedOn w:val="a1"/>
    <w:rsid w:val="0005714F"/>
    <w:pPr>
      <w:ind w:leftChars="1000" w:left="100" w:hangingChars="200" w:hanging="200"/>
      <w:contextualSpacing/>
    </w:pPr>
  </w:style>
  <w:style w:type="paragraph" w:styleId="a">
    <w:name w:val="List Number"/>
    <w:basedOn w:val="a1"/>
    <w:rsid w:val="0005714F"/>
    <w:pPr>
      <w:numPr>
        <w:numId w:val="1"/>
      </w:numPr>
      <w:contextualSpacing/>
    </w:pPr>
  </w:style>
  <w:style w:type="paragraph" w:styleId="2">
    <w:name w:val="List Number 2"/>
    <w:basedOn w:val="a1"/>
    <w:rsid w:val="0005714F"/>
    <w:pPr>
      <w:numPr>
        <w:numId w:val="2"/>
      </w:numPr>
      <w:contextualSpacing/>
    </w:pPr>
  </w:style>
  <w:style w:type="paragraph" w:styleId="3">
    <w:name w:val="List Number 3"/>
    <w:basedOn w:val="a1"/>
    <w:rsid w:val="0005714F"/>
    <w:pPr>
      <w:numPr>
        <w:numId w:val="3"/>
      </w:numPr>
      <w:contextualSpacing/>
    </w:pPr>
  </w:style>
  <w:style w:type="paragraph" w:styleId="4">
    <w:name w:val="List Number 4"/>
    <w:basedOn w:val="a1"/>
    <w:rsid w:val="0005714F"/>
    <w:pPr>
      <w:numPr>
        <w:numId w:val="4"/>
      </w:numPr>
      <w:contextualSpacing/>
    </w:pPr>
  </w:style>
  <w:style w:type="paragraph" w:styleId="5">
    <w:name w:val="List Number 5"/>
    <w:basedOn w:val="a1"/>
    <w:rsid w:val="0005714F"/>
    <w:pPr>
      <w:numPr>
        <w:numId w:val="5"/>
      </w:numPr>
      <w:contextualSpacing/>
    </w:pPr>
  </w:style>
  <w:style w:type="paragraph" w:styleId="afffa">
    <w:name w:val="endnote text"/>
    <w:basedOn w:val="a1"/>
    <w:link w:val="afffb"/>
    <w:rsid w:val="0005714F"/>
    <w:pPr>
      <w:snapToGrid w:val="0"/>
    </w:pPr>
  </w:style>
  <w:style w:type="character" w:customStyle="1" w:styleId="afffb">
    <w:name w:val="章節附註文字 字元"/>
    <w:basedOn w:val="a2"/>
    <w:link w:val="afffa"/>
    <w:rsid w:val="0005714F"/>
    <w:rPr>
      <w:kern w:val="2"/>
      <w:sz w:val="24"/>
      <w:szCs w:val="24"/>
    </w:rPr>
  </w:style>
  <w:style w:type="paragraph" w:styleId="afffc">
    <w:name w:val="No Spacing"/>
    <w:uiPriority w:val="99"/>
    <w:rsid w:val="0005714F"/>
    <w:pPr>
      <w:widowControl w:val="0"/>
    </w:pPr>
    <w:rPr>
      <w:kern w:val="2"/>
      <w:sz w:val="24"/>
      <w:szCs w:val="24"/>
    </w:rPr>
  </w:style>
  <w:style w:type="paragraph" w:styleId="afffd">
    <w:name w:val="Closing"/>
    <w:basedOn w:val="a1"/>
    <w:link w:val="afffe"/>
    <w:rsid w:val="0005714F"/>
    <w:pPr>
      <w:ind w:leftChars="1800" w:left="100"/>
    </w:pPr>
  </w:style>
  <w:style w:type="character" w:customStyle="1" w:styleId="afffe">
    <w:name w:val="結語 字元"/>
    <w:basedOn w:val="a2"/>
    <w:link w:val="afffd"/>
    <w:rsid w:val="0005714F"/>
    <w:rPr>
      <w:kern w:val="2"/>
      <w:sz w:val="24"/>
      <w:szCs w:val="24"/>
    </w:rPr>
  </w:style>
  <w:style w:type="paragraph" w:styleId="affff">
    <w:name w:val="Note Heading"/>
    <w:basedOn w:val="a1"/>
    <w:next w:val="a1"/>
    <w:link w:val="affff0"/>
    <w:rsid w:val="0005714F"/>
    <w:pPr>
      <w:jc w:val="center"/>
    </w:pPr>
  </w:style>
  <w:style w:type="character" w:customStyle="1" w:styleId="affff0">
    <w:name w:val="註釋標題 字元"/>
    <w:basedOn w:val="a2"/>
    <w:link w:val="affff"/>
    <w:rsid w:val="0005714F"/>
    <w:rPr>
      <w:kern w:val="2"/>
      <w:sz w:val="24"/>
      <w:szCs w:val="24"/>
    </w:rPr>
  </w:style>
  <w:style w:type="paragraph" w:styleId="a0">
    <w:name w:val="List Bullet"/>
    <w:basedOn w:val="a1"/>
    <w:rsid w:val="0005714F"/>
    <w:pPr>
      <w:numPr>
        <w:numId w:val="6"/>
      </w:numPr>
      <w:contextualSpacing/>
    </w:pPr>
  </w:style>
  <w:style w:type="paragraph" w:styleId="20">
    <w:name w:val="List Bullet 2"/>
    <w:basedOn w:val="a1"/>
    <w:rsid w:val="0005714F"/>
    <w:pPr>
      <w:numPr>
        <w:numId w:val="7"/>
      </w:numPr>
      <w:contextualSpacing/>
    </w:pPr>
  </w:style>
  <w:style w:type="paragraph" w:styleId="30">
    <w:name w:val="List Bullet 3"/>
    <w:basedOn w:val="a1"/>
    <w:rsid w:val="0005714F"/>
    <w:pPr>
      <w:numPr>
        <w:numId w:val="8"/>
      </w:numPr>
      <w:contextualSpacing/>
    </w:pPr>
  </w:style>
  <w:style w:type="paragraph" w:styleId="40">
    <w:name w:val="List Bullet 4"/>
    <w:basedOn w:val="a1"/>
    <w:rsid w:val="0005714F"/>
    <w:pPr>
      <w:numPr>
        <w:numId w:val="9"/>
      </w:numPr>
      <w:contextualSpacing/>
    </w:pPr>
  </w:style>
  <w:style w:type="paragraph" w:styleId="50">
    <w:name w:val="List Bullet 5"/>
    <w:basedOn w:val="a1"/>
    <w:rsid w:val="0005714F"/>
    <w:pPr>
      <w:numPr>
        <w:numId w:val="10"/>
      </w:numPr>
      <w:contextualSpacing/>
    </w:pPr>
  </w:style>
  <w:style w:type="paragraph" w:styleId="affff1">
    <w:name w:val="E-mail Signature"/>
    <w:basedOn w:val="a1"/>
    <w:link w:val="affff2"/>
    <w:rsid w:val="0005714F"/>
  </w:style>
  <w:style w:type="character" w:customStyle="1" w:styleId="affff2">
    <w:name w:val="電子郵件簽名 字元"/>
    <w:basedOn w:val="a2"/>
    <w:link w:val="affff1"/>
    <w:rsid w:val="0005714F"/>
    <w:rPr>
      <w:kern w:val="2"/>
      <w:sz w:val="24"/>
      <w:szCs w:val="24"/>
    </w:rPr>
  </w:style>
  <w:style w:type="paragraph" w:styleId="affff3">
    <w:name w:val="table of figures"/>
    <w:basedOn w:val="a1"/>
    <w:next w:val="a1"/>
    <w:rsid w:val="0005714F"/>
    <w:pPr>
      <w:ind w:leftChars="400" w:left="400" w:hangingChars="200" w:hanging="200"/>
    </w:pPr>
  </w:style>
  <w:style w:type="paragraph" w:styleId="affff4">
    <w:name w:val="caption"/>
    <w:basedOn w:val="a1"/>
    <w:next w:val="a1"/>
    <w:semiHidden/>
    <w:unhideWhenUsed/>
    <w:qFormat/>
    <w:rsid w:val="0005714F"/>
    <w:rPr>
      <w:sz w:val="20"/>
      <w:szCs w:val="20"/>
    </w:rPr>
  </w:style>
  <w:style w:type="paragraph" w:styleId="affff5">
    <w:name w:val="Title"/>
    <w:basedOn w:val="a1"/>
    <w:next w:val="a1"/>
    <w:link w:val="affff6"/>
    <w:qFormat/>
    <w:rsid w:val="0005714F"/>
    <w:pPr>
      <w:spacing w:before="240" w:after="60"/>
      <w:jc w:val="center"/>
      <w:outlineLvl w:val="0"/>
    </w:pPr>
    <w:rPr>
      <w:rFonts w:asciiTheme="majorHAnsi" w:eastAsiaTheme="majorEastAsia" w:hAnsiTheme="majorHAnsi" w:cstheme="majorBidi"/>
      <w:b/>
      <w:bCs/>
      <w:sz w:val="32"/>
      <w:szCs w:val="32"/>
    </w:rPr>
  </w:style>
  <w:style w:type="character" w:customStyle="1" w:styleId="affff6">
    <w:name w:val="標題 字元"/>
    <w:basedOn w:val="a2"/>
    <w:link w:val="affff5"/>
    <w:rsid w:val="0005714F"/>
    <w:rPr>
      <w:rFonts w:asciiTheme="majorHAnsi" w:eastAsiaTheme="majorEastAsia" w:hAnsiTheme="majorHAnsi" w:cstheme="majorBidi"/>
      <w:b/>
      <w:bCs/>
      <w:kern w:val="2"/>
      <w:sz w:val="32"/>
      <w:szCs w:val="32"/>
    </w:rPr>
  </w:style>
  <w:style w:type="character" w:customStyle="1" w:styleId="22">
    <w:name w:val="標題 2 字元"/>
    <w:basedOn w:val="a2"/>
    <w:link w:val="21"/>
    <w:semiHidden/>
    <w:rsid w:val="0005714F"/>
    <w:rPr>
      <w:rFonts w:asciiTheme="majorHAnsi" w:eastAsiaTheme="majorEastAsia" w:hAnsiTheme="majorHAnsi" w:cstheme="majorBidi"/>
      <w:b/>
      <w:bCs/>
      <w:kern w:val="2"/>
      <w:sz w:val="48"/>
      <w:szCs w:val="48"/>
    </w:rPr>
  </w:style>
  <w:style w:type="character" w:customStyle="1" w:styleId="42">
    <w:name w:val="標題 4 字元"/>
    <w:basedOn w:val="a2"/>
    <w:link w:val="41"/>
    <w:semiHidden/>
    <w:rsid w:val="0005714F"/>
    <w:rPr>
      <w:rFonts w:asciiTheme="majorHAnsi" w:eastAsiaTheme="majorEastAsia" w:hAnsiTheme="majorHAnsi" w:cstheme="majorBidi"/>
      <w:kern w:val="2"/>
      <w:sz w:val="36"/>
      <w:szCs w:val="36"/>
    </w:rPr>
  </w:style>
  <w:style w:type="character" w:customStyle="1" w:styleId="52">
    <w:name w:val="標題 5 字元"/>
    <w:basedOn w:val="a2"/>
    <w:link w:val="51"/>
    <w:semiHidden/>
    <w:rsid w:val="0005714F"/>
    <w:rPr>
      <w:rFonts w:asciiTheme="majorHAnsi" w:eastAsiaTheme="majorEastAsia" w:hAnsiTheme="majorHAnsi" w:cstheme="majorBidi"/>
      <w:b/>
      <w:bCs/>
      <w:kern w:val="2"/>
      <w:sz w:val="36"/>
      <w:szCs w:val="36"/>
    </w:rPr>
  </w:style>
  <w:style w:type="character" w:customStyle="1" w:styleId="60">
    <w:name w:val="標題 6 字元"/>
    <w:basedOn w:val="a2"/>
    <w:link w:val="6"/>
    <w:semiHidden/>
    <w:rsid w:val="0005714F"/>
    <w:rPr>
      <w:rFonts w:asciiTheme="majorHAnsi" w:eastAsiaTheme="majorEastAsia" w:hAnsiTheme="majorHAnsi" w:cstheme="majorBidi"/>
      <w:kern w:val="2"/>
      <w:sz w:val="36"/>
      <w:szCs w:val="36"/>
    </w:rPr>
  </w:style>
  <w:style w:type="character" w:customStyle="1" w:styleId="70">
    <w:name w:val="標題 7 字元"/>
    <w:basedOn w:val="a2"/>
    <w:link w:val="7"/>
    <w:semiHidden/>
    <w:rsid w:val="0005714F"/>
    <w:rPr>
      <w:rFonts w:asciiTheme="majorHAnsi" w:eastAsiaTheme="majorEastAsia" w:hAnsiTheme="majorHAnsi" w:cstheme="majorBidi"/>
      <w:b/>
      <w:bCs/>
      <w:kern w:val="2"/>
      <w:sz w:val="36"/>
      <w:szCs w:val="36"/>
    </w:rPr>
  </w:style>
  <w:style w:type="character" w:customStyle="1" w:styleId="80">
    <w:name w:val="標題 8 字元"/>
    <w:basedOn w:val="a2"/>
    <w:link w:val="8"/>
    <w:semiHidden/>
    <w:rsid w:val="0005714F"/>
    <w:rPr>
      <w:rFonts w:asciiTheme="majorHAnsi" w:eastAsiaTheme="majorEastAsia" w:hAnsiTheme="majorHAnsi" w:cstheme="majorBidi"/>
      <w:kern w:val="2"/>
      <w:sz w:val="36"/>
      <w:szCs w:val="36"/>
    </w:rPr>
  </w:style>
  <w:style w:type="character" w:customStyle="1" w:styleId="90">
    <w:name w:val="標題 9 字元"/>
    <w:basedOn w:val="a2"/>
    <w:link w:val="9"/>
    <w:semiHidden/>
    <w:rsid w:val="0005714F"/>
    <w:rPr>
      <w:rFonts w:asciiTheme="majorHAnsi" w:eastAsiaTheme="majorEastAsia" w:hAnsiTheme="majorHAnsi" w:cstheme="majorBidi"/>
      <w:kern w:val="2"/>
      <w:sz w:val="36"/>
      <w:szCs w:val="36"/>
    </w:rPr>
  </w:style>
  <w:style w:type="paragraph" w:styleId="affff7">
    <w:name w:val="Intense Quote"/>
    <w:basedOn w:val="a1"/>
    <w:next w:val="a1"/>
    <w:link w:val="affff8"/>
    <w:uiPriority w:val="99"/>
    <w:rsid w:val="0005714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8">
    <w:name w:val="鮮明引文 字元"/>
    <w:basedOn w:val="a2"/>
    <w:link w:val="affff7"/>
    <w:uiPriority w:val="99"/>
    <w:rsid w:val="0005714F"/>
    <w:rPr>
      <w:i/>
      <w:iCs/>
      <w:color w:val="5B9BD5" w:themeColor="accent1"/>
      <w:kern w:val="2"/>
      <w:sz w:val="24"/>
      <w:szCs w:val="24"/>
    </w:rPr>
  </w:style>
  <w:style w:type="paragraph" w:styleId="affff9">
    <w:name w:val="Signature"/>
    <w:basedOn w:val="a1"/>
    <w:link w:val="affffa"/>
    <w:rsid w:val="0005714F"/>
    <w:pPr>
      <w:ind w:leftChars="1800" w:left="100"/>
    </w:pPr>
  </w:style>
  <w:style w:type="character" w:customStyle="1" w:styleId="affffa">
    <w:name w:val="簽名 字元"/>
    <w:basedOn w:val="a2"/>
    <w:link w:val="affff9"/>
    <w:rsid w:val="0005714F"/>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__.xls"/><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pjchen\Desktop\&#38468;&#34920;_&#28165;&#22659;&#36786;&#225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8.3723165132175884E-2"/>
          <c:y val="0.19319012269127156"/>
          <c:w val="0.88975329581662488"/>
          <c:h val="0.5344584771534715"/>
        </c:manualLayout>
      </c:layout>
      <c:lineChart>
        <c:grouping val="standard"/>
        <c:varyColors val="0"/>
        <c:ser>
          <c:idx val="0"/>
          <c:order val="0"/>
          <c:tx>
            <c:strRef>
              <c:f>工作表1!$B$1</c:f>
              <c:strCache>
                <c:ptCount val="1"/>
                <c:pt idx="0">
                  <c:v>違反勞基法</c:v>
                </c:pt>
              </c:strCache>
            </c:strRef>
          </c:tx>
          <c:spPr>
            <a:ln w="28575" cap="rnd">
              <a:solidFill>
                <a:schemeClr val="dk1">
                  <a:tint val="88500"/>
                </a:schemeClr>
              </a:solidFill>
              <a:round/>
            </a:ln>
            <a:effectLst/>
          </c:spPr>
          <c:marker>
            <c:symbol val="circle"/>
            <c:size val="5"/>
            <c:spPr>
              <a:solidFill>
                <a:schemeClr val="dk1">
                  <a:tint val="88500"/>
                </a:schemeClr>
              </a:solidFill>
              <a:ln w="9525">
                <a:solidFill>
                  <a:schemeClr val="dk1">
                    <a:tint val="88500"/>
                  </a:schemeClr>
                </a:solidFill>
              </a:ln>
              <a:effectLst/>
            </c:spPr>
          </c:marker>
          <c:dLbls>
            <c:dLbl>
              <c:idx val="0"/>
              <c:layout>
                <c:manualLayout>
                  <c:x val="-3.407830084006977E-2"/>
                  <c:y val="-6.273885350318476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1BE-42B7-AADA-1244A87DA7DB}"/>
                </c:ext>
              </c:extLst>
            </c:dLbl>
            <c:dLbl>
              <c:idx val="1"/>
              <c:layout>
                <c:manualLayout>
                  <c:x val="-3.4078300840069742E-2"/>
                  <c:y val="-8.3848531684698677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91BE-42B7-AADA-1244A87DA7DB}"/>
                </c:ext>
              </c:extLst>
            </c:dLbl>
            <c:dLbl>
              <c:idx val="2"/>
              <c:layout>
                <c:manualLayout>
                  <c:x val="-3.407830084006986E-2"/>
                  <c:y val="-9.1576506955177744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1BE-42B7-AADA-1244A87DA7DB}"/>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工作表1!$A$2:$A$4</c:f>
              <c:numCache>
                <c:formatCode>General</c:formatCode>
                <c:ptCount val="3"/>
                <c:pt idx="0">
                  <c:v>109</c:v>
                </c:pt>
                <c:pt idx="1">
                  <c:v>110</c:v>
                </c:pt>
                <c:pt idx="2">
                  <c:v>111</c:v>
                </c:pt>
              </c:numCache>
            </c:numRef>
          </c:cat>
          <c:val>
            <c:numRef>
              <c:f>工作表1!$B$2:$B$4</c:f>
              <c:numCache>
                <c:formatCode>General</c:formatCode>
                <c:ptCount val="3"/>
                <c:pt idx="0">
                  <c:v>8</c:v>
                </c:pt>
                <c:pt idx="1">
                  <c:v>3</c:v>
                </c:pt>
                <c:pt idx="2">
                  <c:v>6</c:v>
                </c:pt>
              </c:numCache>
            </c:numRef>
          </c:val>
          <c:smooth val="0"/>
          <c:extLst>
            <c:ext xmlns:c16="http://schemas.microsoft.com/office/drawing/2014/chart" uri="{C3380CC4-5D6E-409C-BE32-E72D297353CC}">
              <c16:uniqueId val="{00000003-91BE-42B7-AADA-1244A87DA7DB}"/>
            </c:ext>
          </c:extLst>
        </c:ser>
        <c:ser>
          <c:idx val="1"/>
          <c:order val="1"/>
          <c:tx>
            <c:strRef>
              <c:f>工作表1!$C$1</c:f>
              <c:strCache>
                <c:ptCount val="1"/>
                <c:pt idx="0">
                  <c:v>違反職安法</c:v>
                </c:pt>
              </c:strCache>
            </c:strRef>
          </c:tx>
          <c:spPr>
            <a:ln w="28575" cap="rnd">
              <a:solidFill>
                <a:schemeClr val="dk1">
                  <a:tint val="55000"/>
                </a:schemeClr>
              </a:solidFill>
              <a:round/>
            </a:ln>
            <a:effectLst/>
          </c:spPr>
          <c:marker>
            <c:symbol val="circle"/>
            <c:size val="5"/>
            <c:spPr>
              <a:solidFill>
                <a:schemeClr val="dk1">
                  <a:tint val="55000"/>
                </a:schemeClr>
              </a:solidFill>
              <a:ln w="9525">
                <a:solidFill>
                  <a:schemeClr val="dk1">
                    <a:tint val="55000"/>
                  </a:schemeClr>
                </a:solidFill>
              </a:ln>
              <a:effectLst/>
            </c:spPr>
          </c:marker>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工作表1!$A$2:$A$4</c:f>
              <c:numCache>
                <c:formatCode>General</c:formatCode>
                <c:ptCount val="3"/>
                <c:pt idx="0">
                  <c:v>109</c:v>
                </c:pt>
                <c:pt idx="1">
                  <c:v>110</c:v>
                </c:pt>
                <c:pt idx="2">
                  <c:v>111</c:v>
                </c:pt>
              </c:numCache>
            </c:numRef>
          </c:cat>
          <c:val>
            <c:numRef>
              <c:f>工作表1!$C$2:$C$4</c:f>
              <c:numCache>
                <c:formatCode>General</c:formatCode>
                <c:ptCount val="3"/>
                <c:pt idx="0">
                  <c:v>17</c:v>
                </c:pt>
                <c:pt idx="1">
                  <c:v>17</c:v>
                </c:pt>
                <c:pt idx="2">
                  <c:v>26</c:v>
                </c:pt>
              </c:numCache>
            </c:numRef>
          </c:val>
          <c:smooth val="0"/>
          <c:extLst>
            <c:ext xmlns:c16="http://schemas.microsoft.com/office/drawing/2014/chart" uri="{C3380CC4-5D6E-409C-BE32-E72D297353CC}">
              <c16:uniqueId val="{00000004-91BE-42B7-AADA-1244A87DA7DB}"/>
            </c:ext>
          </c:extLst>
        </c:ser>
        <c:dLbls>
          <c:showLegendKey val="0"/>
          <c:showVal val="0"/>
          <c:showCatName val="0"/>
          <c:showSerName val="0"/>
          <c:showPercent val="0"/>
          <c:showBubbleSize val="0"/>
        </c:dLbls>
        <c:marker val="1"/>
        <c:smooth val="0"/>
        <c:axId val="107848432"/>
        <c:axId val="102888736"/>
      </c:lineChart>
      <c:catAx>
        <c:axId val="107848432"/>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年度</a:t>
                </a:r>
              </a:p>
            </c:rich>
          </c:tx>
          <c:layout>
            <c:manualLayout>
              <c:xMode val="edge"/>
              <c:yMode val="edge"/>
              <c:x val="0.90953375086986765"/>
              <c:y val="0.74533825884102645"/>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2888736"/>
        <c:crosses val="autoZero"/>
        <c:auto val="1"/>
        <c:lblAlgn val="ctr"/>
        <c:lblOffset val="100"/>
        <c:noMultiLvlLbl val="0"/>
      </c:catAx>
      <c:valAx>
        <c:axId val="1028887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t>件</a:t>
                </a:r>
              </a:p>
            </c:rich>
          </c:tx>
          <c:layout>
            <c:manualLayout>
              <c:xMode val="edge"/>
              <c:yMode val="edge"/>
              <c:x val="0"/>
              <c:y val="0"/>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07848432"/>
        <c:crosses val="autoZero"/>
        <c:crossBetween val="between"/>
        <c:majorUnit val="10"/>
      </c:valAx>
      <c:spPr>
        <a:noFill/>
        <a:ln>
          <a:noFill/>
        </a:ln>
        <a:effectLst/>
      </c:spPr>
    </c:plotArea>
    <c:legend>
      <c:legendPos val="b"/>
      <c:layout>
        <c:manualLayout>
          <c:xMode val="edge"/>
          <c:yMode val="edge"/>
          <c:x val="0.15080440451648103"/>
          <c:y val="0.82899713734825975"/>
          <c:w val="0.72198548795916762"/>
          <c:h val="0.14757781297341963"/>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463161549016604E-2"/>
          <c:y val="0.131881350447632"/>
          <c:w val="0.83524867807123204"/>
          <c:h val="0.61033416435900312"/>
        </c:manualLayout>
      </c:layout>
      <c:barChart>
        <c:barDir val="col"/>
        <c:grouping val="stacked"/>
        <c:varyColors val="0"/>
        <c:ser>
          <c:idx val="0"/>
          <c:order val="0"/>
          <c:tx>
            <c:strRef>
              <c:f>工作表2!$A$3</c:f>
              <c:strCache>
                <c:ptCount val="1"/>
                <c:pt idx="0">
                  <c:v>勞務收入</c:v>
                </c:pt>
              </c:strCache>
            </c:strRef>
          </c:tx>
          <c:spPr>
            <a:pattFill prst="dkDnDiag">
              <a:fgClr>
                <a:schemeClr val="accent1"/>
              </a:fgClr>
              <a:bgClr>
                <a:schemeClr val="bg1"/>
              </a:bgClr>
            </a:pattFill>
            <a:ln>
              <a:solidFill>
                <a:schemeClr val="accent1"/>
              </a:solidFill>
            </a:ln>
          </c:spPr>
          <c:invertIfNegative val="0"/>
          <c:cat>
            <c:numRef>
              <c:f>工作表2!$B$2:$E$2</c:f>
              <c:numCache>
                <c:formatCode>General</c:formatCode>
                <c:ptCount val="4"/>
                <c:pt idx="0">
                  <c:v>108</c:v>
                </c:pt>
                <c:pt idx="1">
                  <c:v>109</c:v>
                </c:pt>
                <c:pt idx="2">
                  <c:v>110</c:v>
                </c:pt>
                <c:pt idx="3">
                  <c:v>111</c:v>
                </c:pt>
              </c:numCache>
            </c:numRef>
          </c:cat>
          <c:val>
            <c:numRef>
              <c:f>工作表2!$B$3:$E$3</c:f>
              <c:numCache>
                <c:formatCode>#,##0_ </c:formatCode>
                <c:ptCount val="4"/>
                <c:pt idx="0">
                  <c:v>286277855</c:v>
                </c:pt>
                <c:pt idx="1">
                  <c:v>250207766</c:v>
                </c:pt>
                <c:pt idx="2">
                  <c:v>177373700</c:v>
                </c:pt>
                <c:pt idx="3">
                  <c:v>214726292</c:v>
                </c:pt>
              </c:numCache>
            </c:numRef>
          </c:val>
          <c:extLst>
            <c:ext xmlns:c16="http://schemas.microsoft.com/office/drawing/2014/chart" uri="{C3380CC4-5D6E-409C-BE32-E72D297353CC}">
              <c16:uniqueId val="{00000000-7990-431F-AFB8-C16F56D4EE07}"/>
            </c:ext>
          </c:extLst>
        </c:ser>
        <c:ser>
          <c:idx val="1"/>
          <c:order val="1"/>
          <c:tx>
            <c:strRef>
              <c:f>工作表2!$A$4</c:f>
              <c:strCache>
                <c:ptCount val="1"/>
                <c:pt idx="0">
                  <c:v>銷貨收入</c:v>
                </c:pt>
              </c:strCache>
            </c:strRef>
          </c:tx>
          <c:spPr>
            <a:solidFill>
              <a:schemeClr val="tx1"/>
            </a:solidFill>
          </c:spPr>
          <c:invertIfNegative val="0"/>
          <c:cat>
            <c:numRef>
              <c:f>工作表2!$B$2:$E$2</c:f>
              <c:numCache>
                <c:formatCode>General</c:formatCode>
                <c:ptCount val="4"/>
                <c:pt idx="0">
                  <c:v>108</c:v>
                </c:pt>
                <c:pt idx="1">
                  <c:v>109</c:v>
                </c:pt>
                <c:pt idx="2">
                  <c:v>110</c:v>
                </c:pt>
                <c:pt idx="3">
                  <c:v>111</c:v>
                </c:pt>
              </c:numCache>
            </c:numRef>
          </c:cat>
          <c:val>
            <c:numRef>
              <c:f>工作表2!$B$4:$E$4</c:f>
              <c:numCache>
                <c:formatCode>#,##0_ </c:formatCode>
                <c:ptCount val="4"/>
                <c:pt idx="0">
                  <c:v>2642520</c:v>
                </c:pt>
                <c:pt idx="1">
                  <c:v>4023093</c:v>
                </c:pt>
                <c:pt idx="2">
                  <c:v>4246455</c:v>
                </c:pt>
                <c:pt idx="3">
                  <c:v>5369355</c:v>
                </c:pt>
              </c:numCache>
            </c:numRef>
          </c:val>
          <c:extLst>
            <c:ext xmlns:c16="http://schemas.microsoft.com/office/drawing/2014/chart" uri="{C3380CC4-5D6E-409C-BE32-E72D297353CC}">
              <c16:uniqueId val="{00000001-7990-431F-AFB8-C16F56D4EE07}"/>
            </c:ext>
          </c:extLst>
        </c:ser>
        <c:ser>
          <c:idx val="2"/>
          <c:order val="2"/>
          <c:tx>
            <c:strRef>
              <c:f>工作表2!$A$5</c:f>
              <c:strCache>
                <c:ptCount val="1"/>
                <c:pt idx="0">
                  <c:v>其他業務收入</c:v>
                </c:pt>
              </c:strCache>
            </c:strRef>
          </c:tx>
          <c:spPr>
            <a:pattFill prst="lgCheck">
              <a:fgClr>
                <a:schemeClr val="accent1"/>
              </a:fgClr>
              <a:bgClr>
                <a:schemeClr val="bg1"/>
              </a:bgClr>
            </a:pattFill>
            <a:ln>
              <a:solidFill>
                <a:schemeClr val="accent1"/>
              </a:solidFill>
            </a:ln>
          </c:spPr>
          <c:invertIfNegative val="0"/>
          <c:cat>
            <c:numRef>
              <c:f>工作表2!$B$2:$E$2</c:f>
              <c:numCache>
                <c:formatCode>General</c:formatCode>
                <c:ptCount val="4"/>
                <c:pt idx="0">
                  <c:v>108</c:v>
                </c:pt>
                <c:pt idx="1">
                  <c:v>109</c:v>
                </c:pt>
                <c:pt idx="2">
                  <c:v>110</c:v>
                </c:pt>
                <c:pt idx="3">
                  <c:v>111</c:v>
                </c:pt>
              </c:numCache>
            </c:numRef>
          </c:cat>
          <c:val>
            <c:numRef>
              <c:f>工作表2!$B$5:$E$5</c:f>
              <c:numCache>
                <c:formatCode>#,##0_ </c:formatCode>
                <c:ptCount val="4"/>
                <c:pt idx="0">
                  <c:v>24792870</c:v>
                </c:pt>
                <c:pt idx="1">
                  <c:v>22404855</c:v>
                </c:pt>
                <c:pt idx="2">
                  <c:v>18629349</c:v>
                </c:pt>
                <c:pt idx="3">
                  <c:v>23189356</c:v>
                </c:pt>
              </c:numCache>
            </c:numRef>
          </c:val>
          <c:extLst>
            <c:ext xmlns:c16="http://schemas.microsoft.com/office/drawing/2014/chart" uri="{C3380CC4-5D6E-409C-BE32-E72D297353CC}">
              <c16:uniqueId val="{00000002-7990-431F-AFB8-C16F56D4EE07}"/>
            </c:ext>
          </c:extLst>
        </c:ser>
        <c:dLbls>
          <c:showLegendKey val="0"/>
          <c:showVal val="0"/>
          <c:showCatName val="0"/>
          <c:showSerName val="0"/>
          <c:showPercent val="0"/>
          <c:showBubbleSize val="0"/>
        </c:dLbls>
        <c:gapWidth val="37"/>
        <c:overlap val="100"/>
        <c:axId val="713096704"/>
        <c:axId val="712324736"/>
      </c:barChart>
      <c:lineChart>
        <c:grouping val="standard"/>
        <c:varyColors val="0"/>
        <c:ser>
          <c:idx val="3"/>
          <c:order val="3"/>
          <c:tx>
            <c:strRef>
              <c:f>工作表2!$A$6</c:f>
              <c:strCache>
                <c:ptCount val="1"/>
                <c:pt idx="0">
                  <c:v>遊客人數</c:v>
                </c:pt>
              </c:strCache>
            </c:strRef>
          </c:tx>
          <c:spPr>
            <a:ln w="19050" cap="rnd" cmpd="sng" algn="ctr">
              <a:solidFill>
                <a:srgbClr val="7030A0"/>
              </a:solidFill>
              <a:prstDash val="solid"/>
              <a:round/>
            </a:ln>
          </c:spPr>
          <c:marker>
            <c:symbol val="triangle"/>
            <c:size val="8"/>
            <c:spPr>
              <a:solidFill>
                <a:srgbClr val="7030A0"/>
              </a:solidFill>
              <a:ln w="6350" cap="flat" cmpd="sng" algn="ctr">
                <a:solidFill>
                  <a:srgbClr val="7030A0"/>
                </a:solidFill>
                <a:prstDash val="solid"/>
                <a:round/>
              </a:ln>
            </c:spPr>
          </c:marker>
          <c:dLbls>
            <c:spPr>
              <a:noFill/>
              <a:ln>
                <a:noFill/>
              </a:ln>
              <a:effectLst/>
            </c:spPr>
            <c:txPr>
              <a:bodyPr rot="0" spcFirstLastPara="0" vertOverflow="ellipsis" vert="horz" wrap="square" lIns="38100" tIns="19050" rIns="38100" bIns="19050" anchor="ctr" anchorCtr="1"/>
              <a:lstStyle/>
              <a:p>
                <a:pPr>
                  <a:defRPr lang="zh-TW" sz="1000" b="1" i="0" u="none" strike="noStrike" kern="1200" baseline="0">
                    <a:solidFill>
                      <a:schemeClr val="tx1"/>
                    </a:solidFill>
                    <a:latin typeface="標楷體" panose="03000509000000000000" pitchFamily="4" charset="-120"/>
                    <a:ea typeface="標楷體" panose="03000509000000000000" pitchFamily="4"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工作表2!$B$2:$E$2</c:f>
              <c:numCache>
                <c:formatCode>General</c:formatCode>
                <c:ptCount val="4"/>
                <c:pt idx="0">
                  <c:v>108</c:v>
                </c:pt>
                <c:pt idx="1">
                  <c:v>109</c:v>
                </c:pt>
                <c:pt idx="2">
                  <c:v>110</c:v>
                </c:pt>
                <c:pt idx="3">
                  <c:v>111</c:v>
                </c:pt>
              </c:numCache>
            </c:numRef>
          </c:cat>
          <c:val>
            <c:numRef>
              <c:f>工作表2!$B$6:$E$6</c:f>
              <c:numCache>
                <c:formatCode>#,##0_ </c:formatCode>
                <c:ptCount val="4"/>
                <c:pt idx="0">
                  <c:v>1296897</c:v>
                </c:pt>
                <c:pt idx="1">
                  <c:v>968199</c:v>
                </c:pt>
                <c:pt idx="2">
                  <c:v>703828</c:v>
                </c:pt>
                <c:pt idx="3">
                  <c:v>841499</c:v>
                </c:pt>
              </c:numCache>
            </c:numRef>
          </c:val>
          <c:smooth val="0"/>
          <c:extLst>
            <c:ext xmlns:c16="http://schemas.microsoft.com/office/drawing/2014/chart" uri="{C3380CC4-5D6E-409C-BE32-E72D297353CC}">
              <c16:uniqueId val="{00000003-7990-431F-AFB8-C16F56D4EE07}"/>
            </c:ext>
          </c:extLst>
        </c:ser>
        <c:dLbls>
          <c:showLegendKey val="0"/>
          <c:showVal val="0"/>
          <c:showCatName val="0"/>
          <c:showSerName val="0"/>
          <c:showPercent val="0"/>
          <c:showBubbleSize val="0"/>
        </c:dLbls>
        <c:marker val="1"/>
        <c:smooth val="0"/>
        <c:axId val="712664576"/>
        <c:axId val="712325312"/>
      </c:lineChart>
      <c:catAx>
        <c:axId val="71309670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TW" sz="1000" b="0" i="0" u="none" strike="noStrike" kern="1200" baseline="0">
                <a:solidFill>
                  <a:schemeClr val="tx1"/>
                </a:solidFill>
                <a:latin typeface="標楷體" panose="03000509000000000000" pitchFamily="4" charset="-120"/>
                <a:ea typeface="標楷體" panose="03000509000000000000" pitchFamily="4" charset="-120"/>
                <a:cs typeface="+mn-cs"/>
              </a:defRPr>
            </a:pPr>
            <a:endParaRPr lang="zh-TW"/>
          </a:p>
        </c:txPr>
        <c:crossAx val="712324736"/>
        <c:crosses val="autoZero"/>
        <c:auto val="1"/>
        <c:lblAlgn val="ctr"/>
        <c:lblOffset val="100"/>
        <c:noMultiLvlLbl val="0"/>
      </c:catAx>
      <c:valAx>
        <c:axId val="712324736"/>
        <c:scaling>
          <c:orientation val="minMax"/>
        </c:scaling>
        <c:delete val="0"/>
        <c:axPos val="l"/>
        <c:majorGridlines/>
        <c:numFmt formatCode="#,##0_ " sourceLinked="1"/>
        <c:majorTickMark val="in"/>
        <c:minorTickMark val="none"/>
        <c:tickLblPos val="nextTo"/>
        <c:txPr>
          <a:bodyPr rot="-60000000" spcFirstLastPara="0" vertOverflow="ellipsis" vert="horz" wrap="square" anchor="ctr" anchorCtr="1"/>
          <a:lstStyle/>
          <a:p>
            <a:pPr>
              <a:defRPr lang="zh-TW" sz="1000" b="0" i="0" u="none" strike="noStrike" kern="1200" baseline="0">
                <a:solidFill>
                  <a:schemeClr val="tx1"/>
                </a:solidFill>
                <a:latin typeface="標楷體" panose="03000509000000000000" pitchFamily="4" charset="-120"/>
                <a:ea typeface="標楷體" panose="03000509000000000000" pitchFamily="4" charset="-120"/>
                <a:cs typeface="+mn-cs"/>
              </a:defRPr>
            </a:pPr>
            <a:endParaRPr lang="zh-TW"/>
          </a:p>
        </c:txPr>
        <c:crossAx val="713096704"/>
        <c:crosses val="autoZero"/>
        <c:crossBetween val="between"/>
        <c:majorUnit val="100000000"/>
        <c:dispUnits>
          <c:builtInUnit val="millions"/>
        </c:dispUnits>
      </c:valAx>
      <c:catAx>
        <c:axId val="712664576"/>
        <c:scaling>
          <c:orientation val="minMax"/>
        </c:scaling>
        <c:delete val="1"/>
        <c:axPos val="b"/>
        <c:numFmt formatCode="General" sourceLinked="1"/>
        <c:majorTickMark val="out"/>
        <c:minorTickMark val="none"/>
        <c:tickLblPos val="nextTo"/>
        <c:crossAx val="712325312"/>
        <c:crosses val="autoZero"/>
        <c:auto val="1"/>
        <c:lblAlgn val="ctr"/>
        <c:lblOffset val="100"/>
        <c:noMultiLvlLbl val="0"/>
      </c:catAx>
      <c:valAx>
        <c:axId val="712325312"/>
        <c:scaling>
          <c:orientation val="minMax"/>
        </c:scaling>
        <c:delete val="0"/>
        <c:axPos val="r"/>
        <c:numFmt formatCode="#,##0_ " sourceLinked="1"/>
        <c:majorTickMark val="in"/>
        <c:minorTickMark val="none"/>
        <c:tickLblPos val="nextTo"/>
        <c:txPr>
          <a:bodyPr rot="-60000000" spcFirstLastPara="0" vertOverflow="ellipsis" vert="horz" wrap="square" anchor="ctr" anchorCtr="1"/>
          <a:lstStyle/>
          <a:p>
            <a:pPr>
              <a:defRPr lang="zh-TW" sz="1000" b="0" i="0" u="none" strike="noStrike" kern="1200" baseline="0">
                <a:solidFill>
                  <a:schemeClr val="tx1"/>
                </a:solidFill>
                <a:latin typeface="標楷體" panose="03000509000000000000" pitchFamily="4" charset="-120"/>
                <a:ea typeface="標楷體" panose="03000509000000000000" pitchFamily="4" charset="-120"/>
                <a:cs typeface="+mn-cs"/>
              </a:defRPr>
            </a:pPr>
            <a:endParaRPr lang="zh-TW"/>
          </a:p>
        </c:txPr>
        <c:crossAx val="712664576"/>
        <c:crosses val="max"/>
        <c:crossBetween val="between"/>
        <c:majorUnit val="350000"/>
        <c:dispUnits>
          <c:builtInUnit val="thousands"/>
        </c:dispUnits>
      </c:valAx>
    </c:plotArea>
    <c:legend>
      <c:legendPos val="r"/>
      <c:layout>
        <c:manualLayout>
          <c:xMode val="edge"/>
          <c:yMode val="edge"/>
          <c:x val="0.189278937653756"/>
          <c:y val="0.84475835798983057"/>
          <c:w val="0.67262000624098695"/>
          <c:h val="0.15524156435580172"/>
        </c:manualLayout>
      </c:layout>
      <c:overlay val="0"/>
      <c:txPr>
        <a:bodyPr rot="0" spcFirstLastPara="0" vertOverflow="ellipsis" vert="horz" wrap="square" anchor="ctr" anchorCtr="1"/>
        <a:lstStyle/>
        <a:p>
          <a:pPr>
            <a:defRPr lang="zh-TW" sz="1000" b="0" i="0" u="none" strike="noStrike" kern="1200" baseline="0">
              <a:solidFill>
                <a:schemeClr val="tx1"/>
              </a:solidFill>
              <a:latin typeface="標楷體" panose="03000509000000000000" pitchFamily="4" charset="-120"/>
              <a:ea typeface="標楷體" panose="03000509000000000000" pitchFamily="4" charset="-120"/>
              <a:cs typeface="+mn-cs"/>
            </a:defRPr>
          </a:pPr>
          <a:endParaRPr lang="zh-TW"/>
        </a:p>
      </c:txPr>
    </c:legend>
    <c:plotVisOnly val="1"/>
    <c:dispBlanksAs val="gap"/>
    <c:showDLblsOverMax val="0"/>
  </c:chart>
  <c:spPr>
    <a:ln w="6350" cap="flat" cmpd="sng" algn="ctr">
      <a:noFill/>
      <a:prstDash val="solid"/>
      <a:round/>
    </a:ln>
  </c:spPr>
  <c:txPr>
    <a:bodyPr/>
    <a:lstStyle/>
    <a:p>
      <a:pPr>
        <a:defRPr lang="zh-TW"/>
      </a:pPr>
      <a:endParaRPr lang="zh-TW"/>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213599-4022-429A-AE53-47AA05B1A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10980</Words>
  <Characters>6414</Characters>
  <Application>Microsoft Office Word</Application>
  <DocSecurity>0</DocSecurity>
  <Lines>583</Lines>
  <Paragraphs>1242</Paragraphs>
  <ScaleCrop>false</ScaleCrop>
  <Company>Microsoft</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user</dc:creator>
  <cp:lastModifiedBy>王憶萍</cp:lastModifiedBy>
  <cp:revision>2</cp:revision>
  <cp:lastPrinted>2023-07-12T06:08:00Z</cp:lastPrinted>
  <dcterms:created xsi:type="dcterms:W3CDTF">2023-07-12T06:28:00Z</dcterms:created>
  <dcterms:modified xsi:type="dcterms:W3CDTF">2023-07-12T06:28:00Z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