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90892" w:rsidRPr="00C77469" w:rsidRDefault="00C77469" w:rsidP="00C77469">
      <w:pPr>
        <w:overflowPunct w:val="0"/>
        <w:ind w:firstLineChars="148" w:firstLine="474"/>
        <w:textAlignment w:val="center"/>
        <w:rPr>
          <w:rFonts w:ascii="標楷體" w:eastAsia="標楷體" w:hAnsi="標楷體"/>
          <w:b/>
          <w:bCs/>
          <w:sz w:val="32"/>
          <w:szCs w:val="28"/>
        </w:rPr>
      </w:pPr>
      <w:r>
        <w:rPr>
          <w:rFonts w:ascii="標楷體" w:eastAsia="標楷體" w:hAnsi="標楷體" w:hint="eastAsia"/>
          <w:b/>
          <w:bCs/>
          <w:sz w:val="32"/>
          <w:szCs w:val="28"/>
        </w:rPr>
        <w:t>(</w:t>
      </w:r>
      <w:r w:rsidR="00F90892" w:rsidRPr="00F83D39">
        <w:rPr>
          <w:rFonts w:ascii="標楷體" w:eastAsia="標楷體" w:hAnsi="標楷體" w:hint="eastAsia"/>
          <w:b/>
          <w:bCs/>
          <w:sz w:val="32"/>
          <w:szCs w:val="28"/>
        </w:rPr>
        <w:t>二</w:t>
      </w:r>
      <w:r>
        <w:rPr>
          <w:rFonts w:ascii="標楷體" w:eastAsia="標楷體" w:hAnsi="標楷體" w:hint="eastAsia"/>
          <w:b/>
          <w:bCs/>
          <w:sz w:val="32"/>
          <w:szCs w:val="28"/>
        </w:rPr>
        <w:t>)</w:t>
      </w:r>
      <w:r w:rsidR="00F90892" w:rsidRPr="00F9687D">
        <w:rPr>
          <w:rFonts w:ascii="標楷體" w:eastAsia="標楷體" w:hAnsi="標楷體" w:hint="eastAsia"/>
          <w:b/>
          <w:bCs/>
          <w:sz w:val="32"/>
          <w:szCs w:val="28"/>
        </w:rPr>
        <w:t>水資源作業基金</w:t>
      </w:r>
    </w:p>
    <w:p w:rsidR="00975E69" w:rsidRPr="00F9687D" w:rsidRDefault="00F90892" w:rsidP="00C61CA3">
      <w:pPr>
        <w:pStyle w:val="a8"/>
        <w:overflowPunct w:val="0"/>
        <w:adjustRightInd w:val="0"/>
        <w:spacing w:line="520" w:lineRule="exact"/>
        <w:ind w:firstLineChars="200" w:firstLine="480"/>
        <w:textAlignment w:val="center"/>
        <w:rPr>
          <w:rFonts w:hAnsi="標楷體"/>
          <w:sz w:val="24"/>
          <w:szCs w:val="32"/>
        </w:rPr>
      </w:pPr>
      <w:r w:rsidRPr="00F9687D">
        <w:rPr>
          <w:rFonts w:hAnsi="標楷體" w:hint="eastAsia"/>
          <w:sz w:val="24"/>
          <w:szCs w:val="32"/>
        </w:rPr>
        <w:t>政府為辦理水庫</w:t>
      </w:r>
      <w:r w:rsidR="00101E69" w:rsidRPr="00F9687D">
        <w:rPr>
          <w:rFonts w:hAnsi="標楷體" w:hint="eastAsia"/>
          <w:sz w:val="24"/>
          <w:szCs w:val="32"/>
        </w:rPr>
        <w:t>、</w:t>
      </w:r>
      <w:r w:rsidR="008247B6" w:rsidRPr="00F9687D">
        <w:rPr>
          <w:rFonts w:hAnsi="標楷體" w:hint="eastAsia"/>
          <w:sz w:val="24"/>
          <w:szCs w:val="32"/>
        </w:rPr>
        <w:t>海堤、河川及排水設施之管理、</w:t>
      </w:r>
      <w:r w:rsidR="00101E69" w:rsidRPr="00F9687D">
        <w:rPr>
          <w:rFonts w:hAnsi="標楷體" w:hint="eastAsia"/>
          <w:sz w:val="24"/>
          <w:szCs w:val="32"/>
        </w:rPr>
        <w:t>清淤</w:t>
      </w:r>
      <w:r w:rsidR="008247B6" w:rsidRPr="00F9687D">
        <w:rPr>
          <w:rFonts w:hAnsi="標楷體" w:hint="eastAsia"/>
          <w:sz w:val="24"/>
          <w:szCs w:val="32"/>
        </w:rPr>
        <w:t>疏</w:t>
      </w:r>
      <w:proofErr w:type="gramStart"/>
      <w:r w:rsidR="008247B6" w:rsidRPr="00F9687D">
        <w:rPr>
          <w:rFonts w:hAnsi="標楷體" w:hint="eastAsia"/>
          <w:sz w:val="24"/>
          <w:szCs w:val="32"/>
        </w:rPr>
        <w:t>濬</w:t>
      </w:r>
      <w:proofErr w:type="gramEnd"/>
      <w:r w:rsidR="008247B6" w:rsidRPr="00F9687D">
        <w:rPr>
          <w:rFonts w:hAnsi="標楷體" w:hint="eastAsia"/>
          <w:sz w:val="24"/>
          <w:szCs w:val="32"/>
        </w:rPr>
        <w:t>、災害搶修搶險、相關人才培訓及回饋措施</w:t>
      </w:r>
      <w:r w:rsidRPr="00F9687D">
        <w:rPr>
          <w:rFonts w:hAnsi="標楷體" w:hint="eastAsia"/>
          <w:sz w:val="24"/>
          <w:szCs w:val="32"/>
        </w:rPr>
        <w:t>，依據</w:t>
      </w:r>
      <w:r w:rsidR="00AF1E11" w:rsidRPr="00F9687D">
        <w:rPr>
          <w:rFonts w:hAnsi="標楷體" w:hint="eastAsia"/>
          <w:sz w:val="24"/>
          <w:szCs w:val="32"/>
        </w:rPr>
        <w:t>水利法規定</w:t>
      </w:r>
      <w:r w:rsidRPr="00F9687D">
        <w:rPr>
          <w:rFonts w:hAnsi="標楷體" w:hint="eastAsia"/>
          <w:sz w:val="24"/>
          <w:szCs w:val="32"/>
        </w:rPr>
        <w:t>，設立水資源作業基金</w:t>
      </w:r>
      <w:r w:rsidR="00AF1E11" w:rsidRPr="00F9687D">
        <w:rPr>
          <w:rFonts w:hAnsi="標楷體" w:hint="eastAsia"/>
          <w:sz w:val="24"/>
          <w:szCs w:val="32"/>
        </w:rPr>
        <w:t>（</w:t>
      </w:r>
      <w:r w:rsidRPr="00F9687D">
        <w:rPr>
          <w:rFonts w:hAnsi="標楷體" w:hint="eastAsia"/>
          <w:sz w:val="24"/>
          <w:szCs w:val="32"/>
        </w:rPr>
        <w:t>含</w:t>
      </w:r>
      <w:r w:rsidR="00E76F7A" w:rsidRPr="00F9687D">
        <w:rPr>
          <w:rFonts w:hAnsi="標楷體" w:hint="eastAsia"/>
          <w:sz w:val="24"/>
          <w:szCs w:val="32"/>
        </w:rPr>
        <w:t>溫泉事業發展基金</w:t>
      </w:r>
      <w:r w:rsidR="00A234A6" w:rsidRPr="00F9687D">
        <w:rPr>
          <w:rFonts w:hAnsi="標楷體" w:hint="eastAsia"/>
          <w:sz w:val="24"/>
          <w:szCs w:val="32"/>
        </w:rPr>
        <w:t>1個分基金</w:t>
      </w:r>
      <w:r w:rsidR="0045716A" w:rsidRPr="00F9687D">
        <w:rPr>
          <w:rFonts w:hAnsi="標楷體" w:hint="eastAsia"/>
          <w:sz w:val="24"/>
          <w:szCs w:val="32"/>
        </w:rPr>
        <w:t>）</w:t>
      </w:r>
      <w:r w:rsidR="00E76F7A" w:rsidRPr="00F9687D">
        <w:rPr>
          <w:rFonts w:hAnsi="標楷體" w:hint="eastAsia"/>
          <w:sz w:val="24"/>
          <w:szCs w:val="32"/>
        </w:rPr>
        <w:t>。該基金</w:t>
      </w:r>
      <w:proofErr w:type="gramStart"/>
      <w:r w:rsidR="00605CAE">
        <w:rPr>
          <w:rFonts w:hAnsi="標楷體" w:hint="eastAsia"/>
          <w:sz w:val="24"/>
          <w:szCs w:val="32"/>
        </w:rPr>
        <w:t>11</w:t>
      </w:r>
      <w:r w:rsidR="00605CAE">
        <w:rPr>
          <w:rFonts w:hAnsi="標楷體"/>
          <w:sz w:val="24"/>
          <w:szCs w:val="32"/>
        </w:rPr>
        <w:t>1</w:t>
      </w:r>
      <w:proofErr w:type="gramEnd"/>
      <w:r w:rsidRPr="00F9687D">
        <w:rPr>
          <w:rFonts w:hAnsi="標楷體" w:hint="eastAsia"/>
          <w:sz w:val="24"/>
          <w:szCs w:val="32"/>
        </w:rPr>
        <w:t>年度各項營運計畫及預算之執行等，經予書面審核，</w:t>
      </w:r>
      <w:r w:rsidR="002D785B" w:rsidRPr="00F9687D">
        <w:rPr>
          <w:rFonts w:hAnsi="標楷體" w:hint="eastAsia"/>
          <w:sz w:val="24"/>
          <w:szCs w:val="32"/>
        </w:rPr>
        <w:t>並派員就地抽查</w:t>
      </w:r>
      <w:r w:rsidR="005F2B41" w:rsidRPr="00F9687D">
        <w:rPr>
          <w:rFonts w:hAnsi="標楷體" w:hint="eastAsia"/>
          <w:sz w:val="24"/>
          <w:szCs w:val="32"/>
        </w:rPr>
        <w:t>，</w:t>
      </w:r>
      <w:r w:rsidRPr="00F9687D">
        <w:rPr>
          <w:rFonts w:hAnsi="標楷體" w:hint="eastAsia"/>
          <w:sz w:val="24"/>
          <w:szCs w:val="32"/>
        </w:rPr>
        <w:t>茲將</w:t>
      </w:r>
      <w:r w:rsidR="005F2B41" w:rsidRPr="00F9687D">
        <w:rPr>
          <w:rFonts w:hAnsi="標楷體" w:hint="eastAsia"/>
          <w:sz w:val="24"/>
          <w:szCs w:val="32"/>
        </w:rPr>
        <w:t>查</w:t>
      </w:r>
      <w:r w:rsidRPr="00F9687D">
        <w:rPr>
          <w:rFonts w:hAnsi="標楷體" w:hint="eastAsia"/>
          <w:sz w:val="24"/>
          <w:szCs w:val="32"/>
        </w:rPr>
        <w:t>核結果說明如次：</w:t>
      </w:r>
    </w:p>
    <w:p w:rsidR="00F90892" w:rsidRPr="00F9687D" w:rsidRDefault="00F90892" w:rsidP="00BE514E">
      <w:pPr>
        <w:pStyle w:val="a8"/>
        <w:overflowPunct w:val="0"/>
        <w:adjustRightInd w:val="0"/>
        <w:spacing w:line="660" w:lineRule="exact"/>
        <w:ind w:firstLineChars="450" w:firstLine="1261"/>
        <w:textAlignment w:val="center"/>
        <w:rPr>
          <w:rFonts w:hAnsi="標楷體"/>
          <w:b/>
          <w:sz w:val="32"/>
          <w:szCs w:val="32"/>
        </w:rPr>
      </w:pPr>
      <w:r w:rsidRPr="00F9687D">
        <w:rPr>
          <w:rFonts w:hAnsi="標楷體" w:hint="eastAsia"/>
          <w:b/>
          <w:szCs w:val="32"/>
        </w:rPr>
        <w:t>1.　營運計畫實施情形之查核</w:t>
      </w:r>
    </w:p>
    <w:p w:rsidR="00F90892" w:rsidRPr="00F9687D" w:rsidRDefault="00F90892" w:rsidP="00C61CA3">
      <w:pPr>
        <w:pStyle w:val="a8"/>
        <w:overflowPunct w:val="0"/>
        <w:adjustRightInd w:val="0"/>
        <w:spacing w:line="520" w:lineRule="exact"/>
        <w:ind w:firstLineChars="200" w:firstLine="480"/>
        <w:textAlignment w:val="center"/>
        <w:rPr>
          <w:rFonts w:hAnsi="標楷體"/>
          <w:sz w:val="24"/>
          <w:szCs w:val="32"/>
        </w:rPr>
      </w:pPr>
      <w:r w:rsidRPr="00F9687D">
        <w:rPr>
          <w:rFonts w:hAnsi="標楷體" w:hint="eastAsia"/>
          <w:sz w:val="24"/>
          <w:szCs w:val="32"/>
        </w:rPr>
        <w:t>該基金主要營運計畫係辦理水庫發電、給水、疏</w:t>
      </w:r>
      <w:proofErr w:type="gramStart"/>
      <w:r w:rsidRPr="00F9687D">
        <w:rPr>
          <w:rFonts w:hAnsi="標楷體" w:hint="eastAsia"/>
          <w:sz w:val="24"/>
          <w:szCs w:val="32"/>
        </w:rPr>
        <w:t>濬</w:t>
      </w:r>
      <w:proofErr w:type="gramEnd"/>
      <w:r w:rsidRPr="00F9687D">
        <w:rPr>
          <w:rFonts w:hAnsi="標楷體" w:hint="eastAsia"/>
          <w:sz w:val="24"/>
          <w:szCs w:val="32"/>
        </w:rPr>
        <w:t>及清淤、</w:t>
      </w:r>
      <w:r w:rsidR="005654CC" w:rsidRPr="00F9687D">
        <w:rPr>
          <w:rFonts w:hAnsi="標楷體" w:hint="eastAsia"/>
          <w:sz w:val="24"/>
          <w:szCs w:val="32"/>
        </w:rPr>
        <w:t>觀光、</w:t>
      </w:r>
      <w:r w:rsidR="00E76F7A" w:rsidRPr="00F9687D">
        <w:rPr>
          <w:rFonts w:hAnsi="標楷體" w:hint="eastAsia"/>
          <w:sz w:val="24"/>
          <w:szCs w:val="32"/>
        </w:rPr>
        <w:t>溫泉政策規劃及技術研究發展等。</w:t>
      </w:r>
      <w:proofErr w:type="gramStart"/>
      <w:r w:rsidR="004D0456">
        <w:rPr>
          <w:rFonts w:hAnsi="標楷體" w:hint="eastAsia"/>
          <w:sz w:val="24"/>
          <w:szCs w:val="32"/>
        </w:rPr>
        <w:t>11</w:t>
      </w:r>
      <w:r w:rsidR="004D0456">
        <w:rPr>
          <w:rFonts w:hAnsi="標楷體"/>
          <w:sz w:val="24"/>
          <w:szCs w:val="32"/>
        </w:rPr>
        <w:t>1</w:t>
      </w:r>
      <w:proofErr w:type="gramEnd"/>
      <w:r w:rsidRPr="00F9687D">
        <w:rPr>
          <w:rFonts w:hAnsi="標楷體" w:hint="eastAsia"/>
          <w:sz w:val="24"/>
          <w:szCs w:val="32"/>
        </w:rPr>
        <w:t>年度營運項目</w:t>
      </w:r>
      <w:r w:rsidR="00971149" w:rsidRPr="00F9687D">
        <w:rPr>
          <w:rFonts w:hAnsi="標楷體" w:hint="eastAsia"/>
          <w:sz w:val="24"/>
          <w:szCs w:val="32"/>
        </w:rPr>
        <w:t>5</w:t>
      </w:r>
      <w:r w:rsidRPr="00F9687D">
        <w:rPr>
          <w:rFonts w:hAnsi="標楷體" w:hint="eastAsia"/>
          <w:sz w:val="24"/>
          <w:szCs w:val="32"/>
        </w:rPr>
        <w:t>項，實施結果，實際數較原預計增加者</w:t>
      </w:r>
      <w:r w:rsidR="00EE1353">
        <w:rPr>
          <w:rFonts w:hAnsi="標楷體" w:hint="eastAsia"/>
          <w:sz w:val="24"/>
          <w:szCs w:val="32"/>
        </w:rPr>
        <w:t>3</w:t>
      </w:r>
      <w:r w:rsidR="003E1301" w:rsidRPr="00F9687D">
        <w:rPr>
          <w:rFonts w:hAnsi="標楷體" w:hint="eastAsia"/>
          <w:sz w:val="24"/>
          <w:szCs w:val="32"/>
        </w:rPr>
        <w:t>項，</w:t>
      </w:r>
      <w:r w:rsidR="00E86234" w:rsidRPr="00F9687D">
        <w:rPr>
          <w:rFonts w:hAnsi="標楷體" w:hint="eastAsia"/>
          <w:sz w:val="24"/>
          <w:szCs w:val="32"/>
        </w:rPr>
        <w:t>減少者</w:t>
      </w:r>
      <w:r w:rsidR="00EE1353">
        <w:rPr>
          <w:rFonts w:hAnsi="標楷體" w:hint="eastAsia"/>
          <w:sz w:val="24"/>
          <w:szCs w:val="32"/>
        </w:rPr>
        <w:t>2</w:t>
      </w:r>
      <w:r w:rsidR="00E86234" w:rsidRPr="00F9687D">
        <w:rPr>
          <w:rFonts w:hAnsi="標楷體" w:hint="eastAsia"/>
          <w:sz w:val="24"/>
          <w:szCs w:val="32"/>
        </w:rPr>
        <w:t>項，</w:t>
      </w:r>
      <w:r w:rsidR="00CF191F" w:rsidRPr="00F9687D">
        <w:rPr>
          <w:rFonts w:hAnsi="標楷體" w:hint="eastAsia"/>
          <w:sz w:val="24"/>
          <w:szCs w:val="32"/>
        </w:rPr>
        <w:t>其</w:t>
      </w:r>
      <w:r w:rsidR="00FF2145" w:rsidRPr="00F9687D">
        <w:rPr>
          <w:rFonts w:hAnsi="標楷體" w:hint="eastAsia"/>
          <w:sz w:val="24"/>
          <w:szCs w:val="32"/>
        </w:rPr>
        <w:t>執行情形列表</w:t>
      </w:r>
      <w:r w:rsidRPr="00F9687D">
        <w:rPr>
          <w:rFonts w:hAnsi="標楷體" w:hint="eastAsia"/>
          <w:sz w:val="24"/>
          <w:szCs w:val="32"/>
        </w:rPr>
        <w:t>如次：</w:t>
      </w:r>
    </w:p>
    <w:tbl>
      <w:tblPr>
        <w:tblW w:w="9955" w:type="dxa"/>
        <w:jc w:val="center"/>
        <w:tblLayout w:type="fixed"/>
        <w:tblCellMar>
          <w:left w:w="28" w:type="dxa"/>
          <w:right w:w="28" w:type="dxa"/>
        </w:tblCellMar>
        <w:tblLook w:val="0000" w:firstRow="0" w:lastRow="0" w:firstColumn="0" w:lastColumn="0" w:noHBand="0" w:noVBand="0"/>
      </w:tblPr>
      <w:tblGrid>
        <w:gridCol w:w="1718"/>
        <w:gridCol w:w="804"/>
        <w:gridCol w:w="1270"/>
        <w:gridCol w:w="1270"/>
        <w:gridCol w:w="1270"/>
        <w:gridCol w:w="848"/>
        <w:gridCol w:w="2775"/>
      </w:tblGrid>
      <w:tr w:rsidR="00E62F5B" w:rsidRPr="00F9687D" w:rsidTr="00F65455">
        <w:trPr>
          <w:cantSplit/>
          <w:trHeight w:val="423"/>
          <w:jc w:val="center"/>
        </w:trPr>
        <w:tc>
          <w:tcPr>
            <w:tcW w:w="1718" w:type="dxa"/>
            <w:vMerge w:val="restart"/>
            <w:tcBorders>
              <w:top w:val="single" w:sz="8" w:space="0" w:color="auto"/>
              <w:right w:val="single" w:sz="4" w:space="0" w:color="auto"/>
            </w:tcBorders>
            <w:vAlign w:val="center"/>
          </w:tcPr>
          <w:p w:rsidR="00E76F7A" w:rsidRPr="00F9687D" w:rsidRDefault="00E76F7A" w:rsidP="00BE514E">
            <w:pPr>
              <w:widowControl/>
              <w:overflowPunct w:val="0"/>
              <w:spacing w:line="280" w:lineRule="exact"/>
              <w:jc w:val="distribute"/>
              <w:rPr>
                <w:rFonts w:ascii="標楷體" w:eastAsia="標楷體" w:hAnsi="標楷體"/>
                <w:bCs/>
                <w:sz w:val="22"/>
              </w:rPr>
            </w:pPr>
            <w:r w:rsidRPr="00F9687D">
              <w:rPr>
                <w:rFonts w:ascii="標楷體" w:eastAsia="標楷體" w:hAnsi="標楷體" w:hint="eastAsia"/>
                <w:bCs/>
                <w:sz w:val="22"/>
              </w:rPr>
              <w:t>項目</w:t>
            </w:r>
          </w:p>
        </w:tc>
        <w:tc>
          <w:tcPr>
            <w:tcW w:w="804" w:type="dxa"/>
            <w:vMerge w:val="restart"/>
            <w:tcBorders>
              <w:top w:val="single" w:sz="8" w:space="0" w:color="auto"/>
              <w:left w:val="single" w:sz="4" w:space="0" w:color="auto"/>
              <w:right w:val="single" w:sz="4" w:space="0" w:color="auto"/>
            </w:tcBorders>
            <w:vAlign w:val="center"/>
          </w:tcPr>
          <w:p w:rsidR="00E76F7A" w:rsidRPr="00F9687D" w:rsidRDefault="00E76F7A" w:rsidP="00BE514E">
            <w:pPr>
              <w:widowControl/>
              <w:overflowPunct w:val="0"/>
              <w:spacing w:line="280" w:lineRule="exact"/>
              <w:jc w:val="distribute"/>
              <w:rPr>
                <w:rFonts w:ascii="標楷體" w:eastAsia="標楷體" w:hAnsi="標楷體"/>
                <w:bCs/>
                <w:sz w:val="22"/>
              </w:rPr>
            </w:pPr>
            <w:r w:rsidRPr="00F9687D">
              <w:rPr>
                <w:rFonts w:ascii="標楷體" w:eastAsia="標楷體" w:hAnsi="標楷體" w:hint="eastAsia"/>
                <w:bCs/>
                <w:sz w:val="22"/>
              </w:rPr>
              <w:t>單位</w:t>
            </w:r>
          </w:p>
        </w:tc>
        <w:tc>
          <w:tcPr>
            <w:tcW w:w="1270" w:type="dxa"/>
            <w:vMerge w:val="restart"/>
            <w:tcBorders>
              <w:top w:val="single" w:sz="8" w:space="0" w:color="auto"/>
              <w:left w:val="single" w:sz="4" w:space="0" w:color="auto"/>
              <w:right w:val="single" w:sz="4" w:space="0" w:color="auto"/>
            </w:tcBorders>
            <w:vAlign w:val="center"/>
          </w:tcPr>
          <w:p w:rsidR="00E76F7A" w:rsidRPr="00F9687D" w:rsidRDefault="00E76F7A" w:rsidP="00BE514E">
            <w:pPr>
              <w:widowControl/>
              <w:overflowPunct w:val="0"/>
              <w:spacing w:line="280" w:lineRule="exact"/>
              <w:jc w:val="distribute"/>
              <w:rPr>
                <w:rFonts w:ascii="標楷體" w:eastAsia="標楷體" w:hAnsi="標楷體"/>
                <w:bCs/>
                <w:sz w:val="22"/>
              </w:rPr>
            </w:pPr>
            <w:r w:rsidRPr="00F9687D">
              <w:rPr>
                <w:rFonts w:ascii="標楷體" w:eastAsia="標楷體" w:hAnsi="標楷體" w:hint="eastAsia"/>
                <w:bCs/>
                <w:sz w:val="22"/>
              </w:rPr>
              <w:t>預計數</w:t>
            </w:r>
          </w:p>
        </w:tc>
        <w:tc>
          <w:tcPr>
            <w:tcW w:w="1270" w:type="dxa"/>
            <w:vMerge w:val="restart"/>
            <w:tcBorders>
              <w:top w:val="single" w:sz="8" w:space="0" w:color="auto"/>
              <w:left w:val="single" w:sz="4" w:space="0" w:color="auto"/>
              <w:right w:val="single" w:sz="4" w:space="0" w:color="auto"/>
            </w:tcBorders>
            <w:vAlign w:val="center"/>
          </w:tcPr>
          <w:p w:rsidR="00E76F7A" w:rsidRPr="00F9687D" w:rsidRDefault="00E76F7A" w:rsidP="00BE514E">
            <w:pPr>
              <w:widowControl/>
              <w:overflowPunct w:val="0"/>
              <w:spacing w:line="280" w:lineRule="exact"/>
              <w:jc w:val="distribute"/>
              <w:rPr>
                <w:rFonts w:ascii="標楷體" w:eastAsia="標楷體" w:hAnsi="標楷體"/>
                <w:bCs/>
                <w:sz w:val="22"/>
              </w:rPr>
            </w:pPr>
            <w:r w:rsidRPr="00F9687D">
              <w:rPr>
                <w:rFonts w:ascii="標楷體" w:eastAsia="標楷體" w:hAnsi="標楷體" w:hint="eastAsia"/>
                <w:bCs/>
                <w:sz w:val="22"/>
              </w:rPr>
              <w:t>實際數</w:t>
            </w:r>
          </w:p>
        </w:tc>
        <w:tc>
          <w:tcPr>
            <w:tcW w:w="4893" w:type="dxa"/>
            <w:gridSpan w:val="3"/>
            <w:tcBorders>
              <w:top w:val="single" w:sz="8" w:space="0" w:color="auto"/>
              <w:left w:val="single" w:sz="4" w:space="0" w:color="auto"/>
              <w:bottom w:val="single" w:sz="4" w:space="0" w:color="auto"/>
            </w:tcBorders>
            <w:vAlign w:val="center"/>
          </w:tcPr>
          <w:p w:rsidR="00E76F7A" w:rsidRPr="00F9687D" w:rsidRDefault="00E76F7A" w:rsidP="00BE514E">
            <w:pPr>
              <w:widowControl/>
              <w:overflowPunct w:val="0"/>
              <w:spacing w:line="280" w:lineRule="exact"/>
              <w:jc w:val="distribute"/>
              <w:rPr>
                <w:rFonts w:ascii="標楷體" w:eastAsia="標楷體" w:hAnsi="標楷體"/>
                <w:bCs/>
                <w:sz w:val="22"/>
              </w:rPr>
            </w:pPr>
            <w:r w:rsidRPr="00F9687D">
              <w:rPr>
                <w:rFonts w:ascii="標楷體" w:eastAsia="標楷體" w:hAnsi="標楷體" w:hint="eastAsia"/>
                <w:bCs/>
                <w:sz w:val="22"/>
              </w:rPr>
              <w:t>比較增減</w:t>
            </w:r>
          </w:p>
        </w:tc>
      </w:tr>
      <w:tr w:rsidR="00E62F5B" w:rsidRPr="00F9687D" w:rsidTr="0003324D">
        <w:trPr>
          <w:cantSplit/>
          <w:trHeight w:val="423"/>
          <w:jc w:val="center"/>
        </w:trPr>
        <w:tc>
          <w:tcPr>
            <w:tcW w:w="1718" w:type="dxa"/>
            <w:vMerge/>
            <w:tcBorders>
              <w:bottom w:val="single" w:sz="8" w:space="0" w:color="auto"/>
              <w:right w:val="single" w:sz="4" w:space="0" w:color="auto"/>
            </w:tcBorders>
          </w:tcPr>
          <w:p w:rsidR="00E76F7A" w:rsidRPr="00F9687D" w:rsidRDefault="00E76F7A" w:rsidP="00BE514E">
            <w:pPr>
              <w:widowControl/>
              <w:overflowPunct w:val="0"/>
              <w:spacing w:line="280" w:lineRule="exact"/>
              <w:jc w:val="distribute"/>
              <w:rPr>
                <w:rFonts w:ascii="標楷體" w:eastAsia="標楷體" w:hAnsi="標楷體"/>
                <w:bCs/>
                <w:sz w:val="22"/>
              </w:rPr>
            </w:pPr>
          </w:p>
        </w:tc>
        <w:tc>
          <w:tcPr>
            <w:tcW w:w="804" w:type="dxa"/>
            <w:vMerge/>
            <w:tcBorders>
              <w:left w:val="single" w:sz="4" w:space="0" w:color="auto"/>
              <w:bottom w:val="single" w:sz="8" w:space="0" w:color="auto"/>
              <w:right w:val="single" w:sz="4" w:space="0" w:color="auto"/>
            </w:tcBorders>
          </w:tcPr>
          <w:p w:rsidR="00E76F7A" w:rsidRPr="00F9687D" w:rsidRDefault="00E76F7A" w:rsidP="00BE514E">
            <w:pPr>
              <w:widowControl/>
              <w:overflowPunct w:val="0"/>
              <w:spacing w:line="280" w:lineRule="exact"/>
              <w:jc w:val="distribute"/>
              <w:rPr>
                <w:rFonts w:ascii="標楷體" w:eastAsia="標楷體" w:hAnsi="標楷體"/>
                <w:bCs/>
                <w:sz w:val="22"/>
              </w:rPr>
            </w:pPr>
          </w:p>
        </w:tc>
        <w:tc>
          <w:tcPr>
            <w:tcW w:w="1270" w:type="dxa"/>
            <w:vMerge/>
            <w:tcBorders>
              <w:left w:val="single" w:sz="4" w:space="0" w:color="auto"/>
              <w:bottom w:val="single" w:sz="8" w:space="0" w:color="auto"/>
              <w:right w:val="single" w:sz="4" w:space="0" w:color="auto"/>
            </w:tcBorders>
          </w:tcPr>
          <w:p w:rsidR="00E76F7A" w:rsidRPr="00F9687D" w:rsidRDefault="00E76F7A" w:rsidP="00BE514E">
            <w:pPr>
              <w:widowControl/>
              <w:overflowPunct w:val="0"/>
              <w:spacing w:line="280" w:lineRule="exact"/>
              <w:jc w:val="distribute"/>
              <w:rPr>
                <w:rFonts w:ascii="標楷體" w:eastAsia="標楷體" w:hAnsi="標楷體"/>
                <w:bCs/>
                <w:sz w:val="22"/>
              </w:rPr>
            </w:pPr>
          </w:p>
        </w:tc>
        <w:tc>
          <w:tcPr>
            <w:tcW w:w="1270" w:type="dxa"/>
            <w:vMerge/>
            <w:tcBorders>
              <w:left w:val="single" w:sz="4" w:space="0" w:color="auto"/>
              <w:bottom w:val="single" w:sz="8" w:space="0" w:color="auto"/>
              <w:right w:val="single" w:sz="4" w:space="0" w:color="auto"/>
            </w:tcBorders>
          </w:tcPr>
          <w:p w:rsidR="00E76F7A" w:rsidRPr="00F9687D" w:rsidRDefault="00E76F7A" w:rsidP="00BE514E">
            <w:pPr>
              <w:widowControl/>
              <w:overflowPunct w:val="0"/>
              <w:spacing w:line="280" w:lineRule="exact"/>
              <w:jc w:val="distribute"/>
              <w:rPr>
                <w:rFonts w:ascii="標楷體" w:eastAsia="標楷體" w:hAnsi="標楷體"/>
                <w:bCs/>
                <w:sz w:val="22"/>
              </w:rPr>
            </w:pPr>
          </w:p>
        </w:tc>
        <w:tc>
          <w:tcPr>
            <w:tcW w:w="1270" w:type="dxa"/>
            <w:tcBorders>
              <w:top w:val="single" w:sz="4" w:space="0" w:color="auto"/>
              <w:left w:val="single" w:sz="4" w:space="0" w:color="auto"/>
              <w:bottom w:val="single" w:sz="8" w:space="0" w:color="auto"/>
              <w:right w:val="single" w:sz="4" w:space="0" w:color="auto"/>
            </w:tcBorders>
            <w:vAlign w:val="center"/>
          </w:tcPr>
          <w:p w:rsidR="00E76F7A" w:rsidRPr="00F9687D" w:rsidRDefault="00E76F7A" w:rsidP="00BE514E">
            <w:pPr>
              <w:widowControl/>
              <w:overflowPunct w:val="0"/>
              <w:spacing w:line="280" w:lineRule="exact"/>
              <w:jc w:val="distribute"/>
              <w:rPr>
                <w:rFonts w:ascii="標楷體" w:eastAsia="標楷體" w:hAnsi="標楷體"/>
                <w:bCs/>
                <w:sz w:val="22"/>
              </w:rPr>
            </w:pPr>
            <w:r w:rsidRPr="00F9687D">
              <w:rPr>
                <w:rFonts w:ascii="標楷體" w:eastAsia="標楷體" w:hAnsi="標楷體" w:hint="eastAsia"/>
                <w:bCs/>
                <w:sz w:val="22"/>
              </w:rPr>
              <w:t>增減數</w:t>
            </w:r>
          </w:p>
        </w:tc>
        <w:tc>
          <w:tcPr>
            <w:tcW w:w="848" w:type="dxa"/>
            <w:tcBorders>
              <w:top w:val="single" w:sz="4" w:space="0" w:color="auto"/>
              <w:left w:val="single" w:sz="4" w:space="0" w:color="auto"/>
              <w:bottom w:val="single" w:sz="8" w:space="0" w:color="auto"/>
              <w:right w:val="single" w:sz="4" w:space="0" w:color="auto"/>
            </w:tcBorders>
            <w:vAlign w:val="center"/>
          </w:tcPr>
          <w:p w:rsidR="00E76F7A" w:rsidRPr="00F9687D" w:rsidRDefault="00E76F7A" w:rsidP="00BE514E">
            <w:pPr>
              <w:widowControl/>
              <w:overflowPunct w:val="0"/>
              <w:spacing w:line="280" w:lineRule="exact"/>
              <w:jc w:val="distribute"/>
              <w:rPr>
                <w:rFonts w:ascii="標楷體" w:eastAsia="標楷體" w:hAnsi="標楷體"/>
                <w:bCs/>
                <w:sz w:val="22"/>
              </w:rPr>
            </w:pPr>
            <w:r w:rsidRPr="00F9687D">
              <w:rPr>
                <w:rFonts w:ascii="標楷體" w:eastAsia="標楷體" w:hAnsi="標楷體" w:hint="eastAsia"/>
                <w:bCs/>
                <w:sz w:val="22"/>
              </w:rPr>
              <w:t>％</w:t>
            </w:r>
          </w:p>
        </w:tc>
        <w:tc>
          <w:tcPr>
            <w:tcW w:w="2775" w:type="dxa"/>
            <w:tcBorders>
              <w:top w:val="single" w:sz="4" w:space="0" w:color="auto"/>
              <w:left w:val="single" w:sz="4" w:space="0" w:color="auto"/>
              <w:bottom w:val="single" w:sz="8" w:space="0" w:color="auto"/>
            </w:tcBorders>
            <w:vAlign w:val="center"/>
          </w:tcPr>
          <w:p w:rsidR="00E76F7A" w:rsidRPr="00F9687D" w:rsidRDefault="00E76F7A" w:rsidP="00BE514E">
            <w:pPr>
              <w:widowControl/>
              <w:overflowPunct w:val="0"/>
              <w:spacing w:line="280" w:lineRule="exact"/>
              <w:jc w:val="distribute"/>
              <w:rPr>
                <w:rFonts w:ascii="標楷體" w:eastAsia="標楷體" w:hAnsi="標楷體"/>
                <w:bCs/>
                <w:sz w:val="22"/>
              </w:rPr>
            </w:pPr>
            <w:r w:rsidRPr="00F9687D">
              <w:rPr>
                <w:rFonts w:ascii="標楷體" w:eastAsia="標楷體" w:hAnsi="標楷體" w:hint="eastAsia"/>
                <w:bCs/>
                <w:sz w:val="22"/>
              </w:rPr>
              <w:t>原因</w:t>
            </w:r>
          </w:p>
        </w:tc>
      </w:tr>
      <w:tr w:rsidR="00F65455" w:rsidRPr="00F9687D" w:rsidTr="00467D7D">
        <w:trPr>
          <w:cantSplit/>
          <w:trHeight w:val="966"/>
          <w:jc w:val="center"/>
        </w:trPr>
        <w:tc>
          <w:tcPr>
            <w:tcW w:w="1718" w:type="dxa"/>
            <w:tcBorders>
              <w:right w:val="single" w:sz="4" w:space="0" w:color="auto"/>
            </w:tcBorders>
            <w:shd w:val="clear" w:color="auto" w:fill="auto"/>
          </w:tcPr>
          <w:p w:rsidR="00F65455" w:rsidRPr="00F9687D" w:rsidRDefault="00F65455" w:rsidP="00F65455">
            <w:pPr>
              <w:suppressAutoHyphens/>
              <w:kinsoku w:val="0"/>
              <w:overflowPunct w:val="0"/>
              <w:topLinePunct/>
              <w:snapToGrid w:val="0"/>
              <w:spacing w:beforeLines="15" w:before="54" w:afterLines="15" w:after="54" w:line="280" w:lineRule="exact"/>
              <w:jc w:val="distribute"/>
              <w:rPr>
                <w:rFonts w:ascii="標楷體" w:eastAsia="標楷體" w:hAnsi="標楷體"/>
                <w:sz w:val="22"/>
                <w:szCs w:val="22"/>
              </w:rPr>
            </w:pPr>
            <w:r w:rsidRPr="00F9687D">
              <w:rPr>
                <w:rFonts w:ascii="標楷體" w:eastAsia="標楷體" w:hAnsi="標楷體" w:hint="eastAsia"/>
                <w:noProof/>
                <w:sz w:val="22"/>
                <w:szCs w:val="22"/>
              </w:rPr>
              <w:t>發電</w:t>
            </w:r>
          </w:p>
        </w:tc>
        <w:tc>
          <w:tcPr>
            <w:tcW w:w="804" w:type="dxa"/>
            <w:tcBorders>
              <w:left w:val="single" w:sz="4" w:space="0" w:color="auto"/>
              <w:right w:val="single" w:sz="4" w:space="0" w:color="auto"/>
            </w:tcBorders>
            <w:shd w:val="clear" w:color="auto" w:fill="auto"/>
          </w:tcPr>
          <w:p w:rsidR="00F65455" w:rsidRPr="00F9687D" w:rsidRDefault="00F65455" w:rsidP="00F65455">
            <w:pPr>
              <w:suppressAutoHyphens/>
              <w:kinsoku w:val="0"/>
              <w:overflowPunct w:val="0"/>
              <w:topLinePunct/>
              <w:snapToGrid w:val="0"/>
              <w:spacing w:beforeLines="15" w:before="54" w:afterLines="15" w:after="54" w:line="280" w:lineRule="exact"/>
              <w:jc w:val="distribute"/>
              <w:rPr>
                <w:rFonts w:ascii="標楷體" w:eastAsia="標楷體" w:hAnsi="標楷體"/>
                <w:sz w:val="22"/>
                <w:szCs w:val="22"/>
              </w:rPr>
            </w:pPr>
            <w:r w:rsidRPr="00F9687D">
              <w:rPr>
                <w:rFonts w:ascii="標楷體" w:eastAsia="標楷體" w:hAnsi="標楷體" w:hint="eastAsia"/>
                <w:noProof/>
                <w:sz w:val="22"/>
                <w:szCs w:val="22"/>
              </w:rPr>
              <w:t>千度</w:t>
            </w:r>
          </w:p>
        </w:tc>
        <w:tc>
          <w:tcPr>
            <w:tcW w:w="1270" w:type="dxa"/>
            <w:tcBorders>
              <w:left w:val="single" w:sz="4"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595,302</w:t>
            </w:r>
          </w:p>
        </w:tc>
        <w:tc>
          <w:tcPr>
            <w:tcW w:w="1270" w:type="dxa"/>
            <w:tcBorders>
              <w:left w:val="single" w:sz="4"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604,312</w:t>
            </w:r>
          </w:p>
        </w:tc>
        <w:tc>
          <w:tcPr>
            <w:tcW w:w="1270" w:type="dxa"/>
            <w:tcBorders>
              <w:left w:val="single" w:sz="4"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9,010</w:t>
            </w:r>
          </w:p>
        </w:tc>
        <w:tc>
          <w:tcPr>
            <w:tcW w:w="848" w:type="dxa"/>
            <w:tcBorders>
              <w:left w:val="single" w:sz="4"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1.51</w:t>
            </w:r>
          </w:p>
        </w:tc>
        <w:tc>
          <w:tcPr>
            <w:tcW w:w="2775" w:type="dxa"/>
            <w:tcBorders>
              <w:left w:val="single" w:sz="4" w:space="0" w:color="auto"/>
            </w:tcBorders>
            <w:shd w:val="clear" w:color="auto" w:fill="auto"/>
          </w:tcPr>
          <w:p w:rsidR="00F65455" w:rsidRPr="00F9687D" w:rsidRDefault="00F65455" w:rsidP="00F65455">
            <w:pPr>
              <w:pStyle w:val="a8"/>
              <w:kinsoku w:val="0"/>
              <w:overflowPunct w:val="0"/>
              <w:spacing w:beforeLines="15" w:before="54" w:afterLines="15" w:after="54" w:line="280" w:lineRule="exact"/>
              <w:rPr>
                <w:rFonts w:hAnsi="標楷體"/>
                <w:sz w:val="22"/>
                <w:szCs w:val="22"/>
              </w:rPr>
            </w:pPr>
          </w:p>
        </w:tc>
      </w:tr>
      <w:tr w:rsidR="00F65455" w:rsidRPr="00F9687D" w:rsidTr="00467D7D">
        <w:trPr>
          <w:cantSplit/>
          <w:trHeight w:val="678"/>
          <w:jc w:val="center"/>
        </w:trPr>
        <w:tc>
          <w:tcPr>
            <w:tcW w:w="1718" w:type="dxa"/>
            <w:tcBorders>
              <w:right w:val="single" w:sz="4" w:space="0" w:color="auto"/>
            </w:tcBorders>
            <w:shd w:val="clear" w:color="auto" w:fill="auto"/>
          </w:tcPr>
          <w:p w:rsidR="00F65455" w:rsidRPr="00F9687D" w:rsidRDefault="00F65455" w:rsidP="00F65455">
            <w:pPr>
              <w:suppressAutoHyphens/>
              <w:kinsoku w:val="0"/>
              <w:overflowPunct w:val="0"/>
              <w:topLinePunct/>
              <w:snapToGrid w:val="0"/>
              <w:spacing w:beforeLines="15" w:before="54" w:afterLines="15" w:after="54" w:line="280" w:lineRule="exact"/>
              <w:jc w:val="distribute"/>
              <w:rPr>
                <w:rFonts w:ascii="標楷體" w:eastAsia="標楷體" w:hAnsi="標楷體"/>
                <w:sz w:val="22"/>
                <w:szCs w:val="22"/>
              </w:rPr>
            </w:pPr>
            <w:r w:rsidRPr="00F9687D">
              <w:rPr>
                <w:rFonts w:ascii="標楷體" w:eastAsia="標楷體" w:hAnsi="標楷體" w:hint="eastAsia"/>
                <w:noProof/>
                <w:sz w:val="22"/>
                <w:szCs w:val="22"/>
              </w:rPr>
              <w:t>給水</w:t>
            </w:r>
          </w:p>
        </w:tc>
        <w:tc>
          <w:tcPr>
            <w:tcW w:w="804" w:type="dxa"/>
            <w:tcBorders>
              <w:left w:val="single" w:sz="4" w:space="0" w:color="auto"/>
              <w:right w:val="single" w:sz="4" w:space="0" w:color="auto"/>
            </w:tcBorders>
            <w:shd w:val="clear" w:color="auto" w:fill="auto"/>
          </w:tcPr>
          <w:p w:rsidR="00F65455" w:rsidRPr="00F9687D" w:rsidRDefault="00F65455" w:rsidP="00F65455">
            <w:pPr>
              <w:suppressAutoHyphens/>
              <w:kinsoku w:val="0"/>
              <w:overflowPunct w:val="0"/>
              <w:topLinePunct/>
              <w:snapToGrid w:val="0"/>
              <w:spacing w:beforeLines="15" w:before="54" w:afterLines="15" w:after="54" w:line="280" w:lineRule="exact"/>
              <w:jc w:val="distribute"/>
              <w:rPr>
                <w:rFonts w:ascii="標楷體" w:eastAsia="標楷體" w:hAnsi="標楷體"/>
                <w:sz w:val="22"/>
                <w:szCs w:val="22"/>
              </w:rPr>
            </w:pPr>
            <w:r w:rsidRPr="00F9687D">
              <w:rPr>
                <w:rFonts w:ascii="標楷體" w:eastAsia="標楷體" w:hAnsi="標楷體" w:hint="eastAsia"/>
                <w:noProof/>
                <w:sz w:val="22"/>
                <w:szCs w:val="22"/>
              </w:rPr>
              <w:t>千立方公尺</w:t>
            </w:r>
          </w:p>
        </w:tc>
        <w:tc>
          <w:tcPr>
            <w:tcW w:w="1270" w:type="dxa"/>
            <w:tcBorders>
              <w:left w:val="single" w:sz="4"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1,893,646</w:t>
            </w:r>
          </w:p>
        </w:tc>
        <w:tc>
          <w:tcPr>
            <w:tcW w:w="1270" w:type="dxa"/>
            <w:tcBorders>
              <w:left w:val="single" w:sz="4"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1,739,450</w:t>
            </w:r>
          </w:p>
        </w:tc>
        <w:tc>
          <w:tcPr>
            <w:tcW w:w="1270" w:type="dxa"/>
            <w:tcBorders>
              <w:left w:val="single" w:sz="4"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- 154,196</w:t>
            </w:r>
          </w:p>
        </w:tc>
        <w:tc>
          <w:tcPr>
            <w:tcW w:w="848" w:type="dxa"/>
            <w:tcBorders>
              <w:left w:val="single" w:sz="4"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- 8.14</w:t>
            </w:r>
          </w:p>
        </w:tc>
        <w:tc>
          <w:tcPr>
            <w:tcW w:w="2775" w:type="dxa"/>
            <w:tcBorders>
              <w:left w:val="single" w:sz="4" w:space="0" w:color="auto"/>
            </w:tcBorders>
            <w:shd w:val="clear" w:color="auto" w:fill="auto"/>
          </w:tcPr>
          <w:p w:rsidR="00F65455" w:rsidRPr="00F9687D" w:rsidRDefault="00EA07B1" w:rsidP="00F65455">
            <w:pPr>
              <w:pStyle w:val="a8"/>
              <w:kinsoku w:val="0"/>
              <w:overflowPunct w:val="0"/>
              <w:spacing w:beforeLines="15" w:before="54" w:afterLines="15" w:after="54" w:line="280" w:lineRule="exact"/>
              <w:rPr>
                <w:rFonts w:hAnsi="標楷體"/>
                <w:noProof/>
                <w:spacing w:val="-10"/>
                <w:sz w:val="22"/>
                <w:szCs w:val="22"/>
              </w:rPr>
            </w:pPr>
            <w:r>
              <w:rPr>
                <w:rFonts w:hAnsi="標楷體" w:hint="eastAsia"/>
                <w:noProof/>
                <w:spacing w:val="-10"/>
                <w:sz w:val="22"/>
                <w:szCs w:val="22"/>
              </w:rPr>
              <w:t>因應極端氣候，水庫管控出水量，及北部地區川流取水量足夠，水庫供水需求降低等</w:t>
            </w:r>
            <w:r w:rsidR="00F65455" w:rsidRPr="00F9687D">
              <w:rPr>
                <w:rFonts w:hAnsi="標楷體" w:hint="eastAsia"/>
                <w:noProof/>
                <w:spacing w:val="-10"/>
                <w:sz w:val="22"/>
                <w:szCs w:val="22"/>
              </w:rPr>
              <w:t>所致。</w:t>
            </w:r>
          </w:p>
        </w:tc>
      </w:tr>
      <w:tr w:rsidR="00F65455" w:rsidRPr="00F9687D" w:rsidTr="00FE5754">
        <w:trPr>
          <w:cantSplit/>
          <w:trHeight w:val="1305"/>
          <w:jc w:val="center"/>
        </w:trPr>
        <w:tc>
          <w:tcPr>
            <w:tcW w:w="1718" w:type="dxa"/>
            <w:tcBorders>
              <w:right w:val="single" w:sz="4" w:space="0" w:color="auto"/>
            </w:tcBorders>
            <w:shd w:val="clear" w:color="auto" w:fill="auto"/>
          </w:tcPr>
          <w:p w:rsidR="00F65455" w:rsidRPr="00F9687D" w:rsidRDefault="00F65455" w:rsidP="00F65455">
            <w:pPr>
              <w:suppressAutoHyphens/>
              <w:kinsoku w:val="0"/>
              <w:overflowPunct w:val="0"/>
              <w:topLinePunct/>
              <w:snapToGrid w:val="0"/>
              <w:spacing w:beforeLines="15" w:before="54" w:afterLines="15" w:after="54" w:line="280" w:lineRule="exact"/>
              <w:jc w:val="distribute"/>
              <w:rPr>
                <w:rFonts w:ascii="標楷體" w:eastAsia="標楷體" w:hAnsi="標楷體"/>
                <w:sz w:val="22"/>
                <w:szCs w:val="22"/>
              </w:rPr>
            </w:pPr>
            <w:r w:rsidRPr="00F9687D">
              <w:rPr>
                <w:rFonts w:ascii="標楷體" w:eastAsia="標楷體" w:hAnsi="標楷體" w:hint="eastAsia"/>
                <w:noProof/>
                <w:sz w:val="22"/>
                <w:szCs w:val="22"/>
              </w:rPr>
              <w:t>疏濬及清淤</w:t>
            </w:r>
          </w:p>
        </w:tc>
        <w:tc>
          <w:tcPr>
            <w:tcW w:w="804" w:type="dxa"/>
            <w:tcBorders>
              <w:left w:val="single" w:sz="4" w:space="0" w:color="auto"/>
              <w:right w:val="single" w:sz="4" w:space="0" w:color="auto"/>
            </w:tcBorders>
            <w:shd w:val="clear" w:color="auto" w:fill="auto"/>
          </w:tcPr>
          <w:p w:rsidR="00F65455" w:rsidRPr="00F9687D" w:rsidRDefault="00F65455" w:rsidP="00F65455">
            <w:pPr>
              <w:suppressAutoHyphens/>
              <w:kinsoku w:val="0"/>
              <w:overflowPunct w:val="0"/>
              <w:topLinePunct/>
              <w:snapToGrid w:val="0"/>
              <w:spacing w:beforeLines="15" w:before="54" w:afterLines="15" w:after="54" w:line="280" w:lineRule="exact"/>
              <w:jc w:val="distribute"/>
              <w:rPr>
                <w:rFonts w:ascii="標楷體" w:eastAsia="標楷體" w:hAnsi="標楷體"/>
                <w:sz w:val="22"/>
                <w:szCs w:val="22"/>
              </w:rPr>
            </w:pPr>
            <w:r w:rsidRPr="00F9687D">
              <w:rPr>
                <w:rFonts w:ascii="標楷體" w:eastAsia="標楷體" w:hAnsi="標楷體" w:hint="eastAsia"/>
                <w:noProof/>
                <w:sz w:val="22"/>
                <w:szCs w:val="22"/>
              </w:rPr>
              <w:t>千元</w:t>
            </w:r>
          </w:p>
        </w:tc>
        <w:tc>
          <w:tcPr>
            <w:tcW w:w="1270" w:type="dxa"/>
            <w:tcBorders>
              <w:left w:val="single" w:sz="4"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2,384,527</w:t>
            </w:r>
          </w:p>
        </w:tc>
        <w:tc>
          <w:tcPr>
            <w:tcW w:w="1270" w:type="dxa"/>
            <w:tcBorders>
              <w:left w:val="single" w:sz="4"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3,054,60</w:t>
            </w:r>
            <w:r w:rsidR="006E70A8">
              <w:rPr>
                <w:rFonts w:hAnsi="標楷體" w:hint="eastAsia"/>
                <w:noProof/>
                <w:sz w:val="22"/>
                <w:szCs w:val="22"/>
              </w:rPr>
              <w:t>1</w:t>
            </w:r>
          </w:p>
        </w:tc>
        <w:tc>
          <w:tcPr>
            <w:tcW w:w="1270" w:type="dxa"/>
            <w:tcBorders>
              <w:left w:val="single" w:sz="4" w:space="0" w:color="auto"/>
              <w:right w:val="single" w:sz="4" w:space="0" w:color="auto"/>
            </w:tcBorders>
          </w:tcPr>
          <w:p w:rsidR="00F65455" w:rsidRPr="009D2F28" w:rsidRDefault="00F65455" w:rsidP="00F65455">
            <w:pPr>
              <w:pStyle w:val="a8"/>
              <w:kinsoku w:val="0"/>
              <w:overflowPunct w:val="0"/>
              <w:spacing w:beforeLines="15" w:before="54" w:afterLines="15" w:after="54" w:line="280" w:lineRule="exact"/>
              <w:jc w:val="right"/>
              <w:rPr>
                <w:rFonts w:hAnsi="標楷體"/>
                <w:noProof/>
                <w:sz w:val="22"/>
                <w:szCs w:val="22"/>
              </w:rPr>
            </w:pPr>
            <w:r w:rsidRPr="009D2F28">
              <w:rPr>
                <w:rFonts w:hAnsi="標楷體" w:hint="eastAsia"/>
                <w:noProof/>
                <w:sz w:val="22"/>
                <w:szCs w:val="22"/>
              </w:rPr>
              <w:t>670,07</w:t>
            </w:r>
            <w:r w:rsidR="00E73773" w:rsidRPr="009D2F28">
              <w:rPr>
                <w:rFonts w:hAnsi="標楷體" w:hint="eastAsia"/>
                <w:noProof/>
                <w:sz w:val="22"/>
                <w:szCs w:val="22"/>
              </w:rPr>
              <w:t>4</w:t>
            </w:r>
          </w:p>
        </w:tc>
        <w:tc>
          <w:tcPr>
            <w:tcW w:w="848" w:type="dxa"/>
            <w:tcBorders>
              <w:left w:val="single" w:sz="4" w:space="0" w:color="auto"/>
              <w:right w:val="single" w:sz="4" w:space="0" w:color="auto"/>
            </w:tcBorders>
          </w:tcPr>
          <w:p w:rsidR="00F65455" w:rsidRPr="009D2F28" w:rsidRDefault="00F65455" w:rsidP="00F65455">
            <w:pPr>
              <w:pStyle w:val="a8"/>
              <w:kinsoku w:val="0"/>
              <w:overflowPunct w:val="0"/>
              <w:spacing w:beforeLines="15" w:before="54" w:afterLines="15" w:after="54" w:line="280" w:lineRule="exact"/>
              <w:jc w:val="right"/>
              <w:rPr>
                <w:rFonts w:hAnsi="標楷體"/>
                <w:noProof/>
                <w:sz w:val="22"/>
                <w:szCs w:val="22"/>
              </w:rPr>
            </w:pPr>
            <w:r w:rsidRPr="009D2F28">
              <w:rPr>
                <w:rFonts w:hAnsi="標楷體" w:hint="eastAsia"/>
                <w:noProof/>
                <w:sz w:val="22"/>
                <w:szCs w:val="22"/>
              </w:rPr>
              <w:t>28.10</w:t>
            </w:r>
          </w:p>
        </w:tc>
        <w:tc>
          <w:tcPr>
            <w:tcW w:w="2775" w:type="dxa"/>
            <w:tcBorders>
              <w:left w:val="single" w:sz="4" w:space="0" w:color="auto"/>
            </w:tcBorders>
            <w:shd w:val="clear" w:color="auto" w:fill="auto"/>
          </w:tcPr>
          <w:p w:rsidR="00F65455" w:rsidRPr="00F9687D" w:rsidRDefault="00EA07B1" w:rsidP="00F65455">
            <w:pPr>
              <w:pStyle w:val="a8"/>
              <w:kinsoku w:val="0"/>
              <w:overflowPunct w:val="0"/>
              <w:spacing w:beforeLines="15" w:before="54" w:afterLines="15" w:after="54" w:line="280" w:lineRule="exact"/>
              <w:rPr>
                <w:rFonts w:hAnsi="標楷體"/>
                <w:sz w:val="22"/>
                <w:szCs w:val="22"/>
              </w:rPr>
            </w:pPr>
            <w:r>
              <w:rPr>
                <w:rFonts w:hAnsi="標楷體" w:hint="eastAsia"/>
                <w:noProof/>
                <w:sz w:val="22"/>
                <w:szCs w:val="22"/>
              </w:rPr>
              <w:t>配合</w:t>
            </w:r>
            <w:r w:rsidR="00F65455" w:rsidRPr="00F9687D">
              <w:rPr>
                <w:rFonts w:hAnsi="標楷體" w:hint="eastAsia"/>
                <w:noProof/>
                <w:sz w:val="22"/>
                <w:szCs w:val="22"/>
              </w:rPr>
              <w:t>行政院政策</w:t>
            </w:r>
            <w:r>
              <w:rPr>
                <w:rFonts w:hAnsi="標楷體" w:hint="eastAsia"/>
                <w:noProof/>
                <w:sz w:val="22"/>
                <w:szCs w:val="22"/>
              </w:rPr>
              <w:t>，增加國產砂石販售，</w:t>
            </w:r>
            <w:r w:rsidR="00CB7558">
              <w:rPr>
                <w:rFonts w:hAnsi="標楷體" w:hint="eastAsia"/>
                <w:noProof/>
                <w:sz w:val="22"/>
                <w:szCs w:val="22"/>
              </w:rPr>
              <w:t>疏濬</w:t>
            </w:r>
            <w:r>
              <w:rPr>
                <w:rFonts w:hAnsi="標楷體" w:hint="eastAsia"/>
                <w:noProof/>
                <w:sz w:val="22"/>
                <w:szCs w:val="22"/>
              </w:rPr>
              <w:t>量隨增</w:t>
            </w:r>
            <w:r w:rsidR="00F65455" w:rsidRPr="00F9687D">
              <w:rPr>
                <w:rFonts w:hAnsi="標楷體" w:hint="eastAsia"/>
                <w:noProof/>
                <w:sz w:val="22"/>
                <w:szCs w:val="22"/>
              </w:rPr>
              <w:t>，土石處理成本較預計增加所致。</w:t>
            </w:r>
          </w:p>
        </w:tc>
      </w:tr>
      <w:tr w:rsidR="00F65455" w:rsidRPr="00F9687D" w:rsidTr="00467D7D">
        <w:trPr>
          <w:cantSplit/>
          <w:trHeight w:val="400"/>
          <w:jc w:val="center"/>
        </w:trPr>
        <w:tc>
          <w:tcPr>
            <w:tcW w:w="1718" w:type="dxa"/>
            <w:tcBorders>
              <w:right w:val="single" w:sz="4" w:space="0" w:color="auto"/>
            </w:tcBorders>
            <w:shd w:val="clear" w:color="auto" w:fill="auto"/>
          </w:tcPr>
          <w:p w:rsidR="00F65455" w:rsidRPr="00F9687D" w:rsidRDefault="00F65455" w:rsidP="00F65455">
            <w:pPr>
              <w:suppressAutoHyphens/>
              <w:kinsoku w:val="0"/>
              <w:overflowPunct w:val="0"/>
              <w:topLinePunct/>
              <w:snapToGrid w:val="0"/>
              <w:spacing w:beforeLines="15" w:before="54" w:afterLines="15" w:after="54" w:line="280" w:lineRule="exact"/>
              <w:jc w:val="distribute"/>
              <w:rPr>
                <w:rFonts w:ascii="標楷體" w:eastAsia="標楷體" w:hAnsi="標楷體"/>
                <w:sz w:val="22"/>
                <w:szCs w:val="22"/>
              </w:rPr>
            </w:pPr>
            <w:r w:rsidRPr="00F9687D">
              <w:rPr>
                <w:rFonts w:ascii="標楷體" w:eastAsia="標楷體" w:hAnsi="標楷體" w:hint="eastAsia"/>
                <w:noProof/>
                <w:sz w:val="22"/>
                <w:szCs w:val="22"/>
              </w:rPr>
              <w:t>觀光</w:t>
            </w:r>
          </w:p>
        </w:tc>
        <w:tc>
          <w:tcPr>
            <w:tcW w:w="804" w:type="dxa"/>
            <w:tcBorders>
              <w:left w:val="single" w:sz="4" w:space="0" w:color="auto"/>
              <w:right w:val="single" w:sz="4" w:space="0" w:color="auto"/>
            </w:tcBorders>
            <w:shd w:val="clear" w:color="auto" w:fill="auto"/>
          </w:tcPr>
          <w:p w:rsidR="00F65455" w:rsidRPr="00F9687D" w:rsidRDefault="00F65455" w:rsidP="00F65455">
            <w:pPr>
              <w:suppressAutoHyphens/>
              <w:kinsoku w:val="0"/>
              <w:overflowPunct w:val="0"/>
              <w:topLinePunct/>
              <w:snapToGrid w:val="0"/>
              <w:spacing w:beforeLines="15" w:before="54" w:afterLines="15" w:after="54" w:line="280" w:lineRule="exact"/>
              <w:jc w:val="distribute"/>
              <w:rPr>
                <w:rFonts w:ascii="標楷體" w:eastAsia="標楷體" w:hAnsi="標楷體"/>
                <w:sz w:val="22"/>
                <w:szCs w:val="22"/>
              </w:rPr>
            </w:pPr>
            <w:r w:rsidRPr="00F9687D">
              <w:rPr>
                <w:rFonts w:ascii="標楷體" w:eastAsia="標楷體" w:hAnsi="標楷體" w:hint="eastAsia"/>
                <w:noProof/>
                <w:sz w:val="22"/>
                <w:szCs w:val="22"/>
              </w:rPr>
              <w:t>人次</w:t>
            </w:r>
          </w:p>
        </w:tc>
        <w:tc>
          <w:tcPr>
            <w:tcW w:w="1270" w:type="dxa"/>
            <w:tcBorders>
              <w:left w:val="single" w:sz="4"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1,016,402</w:t>
            </w:r>
          </w:p>
        </w:tc>
        <w:tc>
          <w:tcPr>
            <w:tcW w:w="1270" w:type="dxa"/>
            <w:tcBorders>
              <w:left w:val="single" w:sz="4"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1,292,902</w:t>
            </w:r>
          </w:p>
        </w:tc>
        <w:tc>
          <w:tcPr>
            <w:tcW w:w="1270" w:type="dxa"/>
            <w:tcBorders>
              <w:left w:val="single" w:sz="4"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276,500</w:t>
            </w:r>
          </w:p>
        </w:tc>
        <w:tc>
          <w:tcPr>
            <w:tcW w:w="848" w:type="dxa"/>
            <w:tcBorders>
              <w:left w:val="single" w:sz="4"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27.20</w:t>
            </w:r>
          </w:p>
        </w:tc>
        <w:tc>
          <w:tcPr>
            <w:tcW w:w="2775" w:type="dxa"/>
            <w:tcBorders>
              <w:left w:val="single" w:sz="4" w:space="0" w:color="auto"/>
            </w:tcBorders>
            <w:shd w:val="clear" w:color="auto" w:fill="auto"/>
          </w:tcPr>
          <w:p w:rsidR="00F65455" w:rsidRPr="00F9687D" w:rsidRDefault="00A6505C" w:rsidP="00F65455">
            <w:pPr>
              <w:pStyle w:val="a8"/>
              <w:kinsoku w:val="0"/>
              <w:overflowPunct w:val="0"/>
              <w:spacing w:beforeLines="10" w:before="36" w:afterLines="10" w:after="36" w:line="280" w:lineRule="exact"/>
              <w:rPr>
                <w:rFonts w:hAnsi="標楷體"/>
                <w:sz w:val="22"/>
                <w:szCs w:val="22"/>
              </w:rPr>
            </w:pPr>
            <w:r>
              <w:rPr>
                <w:rFonts w:hAnsi="標楷體" w:hint="eastAsia"/>
                <w:noProof/>
                <w:sz w:val="22"/>
                <w:szCs w:val="22"/>
              </w:rPr>
              <w:t>民間及機關團體申請入園活動增加，觀光人數較預計增加</w:t>
            </w:r>
            <w:r w:rsidR="00F65455" w:rsidRPr="00F9687D">
              <w:rPr>
                <w:rFonts w:hAnsi="標楷體" w:hint="eastAsia"/>
                <w:noProof/>
                <w:sz w:val="22"/>
                <w:szCs w:val="22"/>
              </w:rPr>
              <w:t>所致。</w:t>
            </w:r>
          </w:p>
        </w:tc>
      </w:tr>
      <w:tr w:rsidR="00F65455" w:rsidRPr="00F9687D" w:rsidTr="0003324D">
        <w:trPr>
          <w:cantSplit/>
          <w:trHeight w:val="686"/>
          <w:jc w:val="center"/>
        </w:trPr>
        <w:tc>
          <w:tcPr>
            <w:tcW w:w="1718" w:type="dxa"/>
            <w:tcBorders>
              <w:bottom w:val="single" w:sz="8" w:space="0" w:color="auto"/>
              <w:right w:val="single" w:sz="4" w:space="0" w:color="auto"/>
            </w:tcBorders>
          </w:tcPr>
          <w:p w:rsidR="00F65455" w:rsidRPr="00F9687D" w:rsidRDefault="00F65455" w:rsidP="00F65455">
            <w:pPr>
              <w:suppressAutoHyphens/>
              <w:kinsoku w:val="0"/>
              <w:overflowPunct w:val="0"/>
              <w:topLinePunct/>
              <w:snapToGrid w:val="0"/>
              <w:spacing w:beforeLines="15" w:before="54" w:afterLines="15" w:after="54" w:line="280" w:lineRule="exact"/>
              <w:jc w:val="distribute"/>
              <w:rPr>
                <w:rFonts w:ascii="標楷體" w:eastAsia="標楷體" w:hAnsi="標楷體"/>
                <w:noProof/>
                <w:sz w:val="22"/>
                <w:szCs w:val="22"/>
              </w:rPr>
            </w:pPr>
            <w:r w:rsidRPr="00F9687D">
              <w:rPr>
                <w:rFonts w:ascii="標楷體" w:eastAsia="標楷體" w:hAnsi="標楷體" w:hint="eastAsia"/>
                <w:noProof/>
                <w:sz w:val="22"/>
                <w:szCs w:val="22"/>
              </w:rPr>
              <w:t>溫泉政策規劃及</w:t>
            </w:r>
          </w:p>
          <w:p w:rsidR="00F65455" w:rsidRPr="00F9687D" w:rsidRDefault="00F65455" w:rsidP="00F65455">
            <w:pPr>
              <w:suppressAutoHyphens/>
              <w:kinsoku w:val="0"/>
              <w:overflowPunct w:val="0"/>
              <w:topLinePunct/>
              <w:snapToGrid w:val="0"/>
              <w:spacing w:beforeLines="15" w:before="54" w:afterLines="15" w:after="54" w:line="280" w:lineRule="exact"/>
              <w:jc w:val="distribute"/>
              <w:rPr>
                <w:rFonts w:ascii="標楷體" w:eastAsia="標楷體" w:hAnsi="標楷體"/>
                <w:sz w:val="22"/>
                <w:szCs w:val="22"/>
              </w:rPr>
            </w:pPr>
            <w:r w:rsidRPr="00F9687D">
              <w:rPr>
                <w:rFonts w:ascii="標楷體" w:eastAsia="標楷體" w:hAnsi="標楷體" w:hint="eastAsia"/>
                <w:noProof/>
                <w:sz w:val="22"/>
                <w:szCs w:val="22"/>
              </w:rPr>
              <w:t>技術研究發展</w:t>
            </w:r>
          </w:p>
        </w:tc>
        <w:tc>
          <w:tcPr>
            <w:tcW w:w="804" w:type="dxa"/>
            <w:tcBorders>
              <w:left w:val="single" w:sz="4" w:space="0" w:color="auto"/>
              <w:bottom w:val="single" w:sz="8" w:space="0" w:color="auto"/>
              <w:right w:val="single" w:sz="4" w:space="0" w:color="auto"/>
            </w:tcBorders>
          </w:tcPr>
          <w:p w:rsidR="00F65455" w:rsidRPr="00F9687D" w:rsidRDefault="00F65455" w:rsidP="00F65455">
            <w:pPr>
              <w:suppressAutoHyphens/>
              <w:kinsoku w:val="0"/>
              <w:overflowPunct w:val="0"/>
              <w:topLinePunct/>
              <w:snapToGrid w:val="0"/>
              <w:spacing w:beforeLines="15" w:before="54" w:afterLines="15" w:after="54" w:line="280" w:lineRule="exact"/>
              <w:jc w:val="distribute"/>
              <w:rPr>
                <w:rFonts w:ascii="標楷體" w:eastAsia="標楷體" w:hAnsi="標楷體"/>
                <w:sz w:val="22"/>
                <w:szCs w:val="22"/>
              </w:rPr>
            </w:pPr>
            <w:r w:rsidRPr="00F9687D">
              <w:rPr>
                <w:rFonts w:ascii="標楷體" w:eastAsia="標楷體" w:hAnsi="標楷體" w:hint="eastAsia"/>
                <w:noProof/>
                <w:sz w:val="22"/>
                <w:szCs w:val="22"/>
              </w:rPr>
              <w:t>千元</w:t>
            </w:r>
          </w:p>
        </w:tc>
        <w:tc>
          <w:tcPr>
            <w:tcW w:w="1270" w:type="dxa"/>
            <w:tcBorders>
              <w:left w:val="single" w:sz="4" w:space="0" w:color="auto"/>
              <w:bottom w:val="single" w:sz="8"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5,000</w:t>
            </w:r>
          </w:p>
        </w:tc>
        <w:tc>
          <w:tcPr>
            <w:tcW w:w="1270" w:type="dxa"/>
            <w:tcBorders>
              <w:left w:val="single" w:sz="4" w:space="0" w:color="auto"/>
              <w:bottom w:val="single" w:sz="8"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3,40</w:t>
            </w:r>
            <w:r w:rsidR="006E70A8">
              <w:rPr>
                <w:rFonts w:hAnsi="標楷體" w:hint="eastAsia"/>
                <w:noProof/>
                <w:sz w:val="22"/>
                <w:szCs w:val="22"/>
              </w:rPr>
              <w:t>3</w:t>
            </w:r>
          </w:p>
        </w:tc>
        <w:tc>
          <w:tcPr>
            <w:tcW w:w="1270" w:type="dxa"/>
            <w:tcBorders>
              <w:left w:val="single" w:sz="4" w:space="0" w:color="auto"/>
              <w:bottom w:val="single" w:sz="8" w:space="0" w:color="auto"/>
              <w:right w:val="single" w:sz="4" w:space="0" w:color="auto"/>
            </w:tcBorders>
          </w:tcPr>
          <w:p w:rsidR="00F65455" w:rsidRPr="00F65455" w:rsidRDefault="00F65455" w:rsidP="00F65455">
            <w:pPr>
              <w:pStyle w:val="a8"/>
              <w:kinsoku w:val="0"/>
              <w:overflowPunct w:val="0"/>
              <w:spacing w:beforeLines="15" w:before="54" w:afterLines="15" w:after="54" w:line="280" w:lineRule="exact"/>
              <w:jc w:val="right"/>
              <w:rPr>
                <w:rFonts w:hAnsi="標楷體"/>
                <w:noProof/>
                <w:sz w:val="22"/>
                <w:szCs w:val="22"/>
              </w:rPr>
            </w:pPr>
            <w:r w:rsidRPr="00F65455">
              <w:rPr>
                <w:rFonts w:hAnsi="標楷體" w:hint="eastAsia"/>
                <w:noProof/>
                <w:sz w:val="22"/>
                <w:szCs w:val="22"/>
              </w:rPr>
              <w:t>- 1,596</w:t>
            </w:r>
          </w:p>
        </w:tc>
        <w:tc>
          <w:tcPr>
            <w:tcW w:w="848" w:type="dxa"/>
            <w:tcBorders>
              <w:left w:val="single" w:sz="4" w:space="0" w:color="auto"/>
              <w:bottom w:val="single" w:sz="8" w:space="0" w:color="auto"/>
              <w:right w:val="single" w:sz="4" w:space="0" w:color="auto"/>
            </w:tcBorders>
          </w:tcPr>
          <w:p w:rsidR="00F65455" w:rsidRPr="009D2F28" w:rsidRDefault="00F65455" w:rsidP="00F65455">
            <w:pPr>
              <w:pStyle w:val="a8"/>
              <w:kinsoku w:val="0"/>
              <w:overflowPunct w:val="0"/>
              <w:spacing w:beforeLines="15" w:before="54" w:afterLines="15" w:after="54" w:line="280" w:lineRule="exact"/>
              <w:jc w:val="right"/>
              <w:rPr>
                <w:rFonts w:hAnsi="標楷體"/>
                <w:noProof/>
                <w:sz w:val="22"/>
                <w:szCs w:val="22"/>
              </w:rPr>
            </w:pPr>
            <w:r w:rsidRPr="009D2F28">
              <w:rPr>
                <w:rFonts w:hAnsi="標楷體" w:hint="eastAsia"/>
                <w:noProof/>
                <w:sz w:val="22"/>
                <w:szCs w:val="22"/>
              </w:rPr>
              <w:t>- 31.9</w:t>
            </w:r>
            <w:r w:rsidR="00E73773" w:rsidRPr="009D2F28">
              <w:rPr>
                <w:rFonts w:hAnsi="標楷體" w:hint="eastAsia"/>
                <w:noProof/>
                <w:sz w:val="22"/>
                <w:szCs w:val="22"/>
              </w:rPr>
              <w:t>3</w:t>
            </w:r>
          </w:p>
        </w:tc>
        <w:tc>
          <w:tcPr>
            <w:tcW w:w="2775" w:type="dxa"/>
            <w:tcBorders>
              <w:left w:val="single" w:sz="4" w:space="0" w:color="auto"/>
              <w:bottom w:val="single" w:sz="8" w:space="0" w:color="auto"/>
            </w:tcBorders>
          </w:tcPr>
          <w:p w:rsidR="00F65455" w:rsidRPr="009D2F28" w:rsidRDefault="00F65455" w:rsidP="00F65455">
            <w:pPr>
              <w:pStyle w:val="a8"/>
              <w:kinsoku w:val="0"/>
              <w:overflowPunct w:val="0"/>
              <w:spacing w:beforeLines="15" w:before="54" w:afterLines="10" w:after="36" w:line="280" w:lineRule="exact"/>
              <w:rPr>
                <w:rFonts w:hAnsi="標楷體"/>
                <w:sz w:val="22"/>
                <w:szCs w:val="22"/>
              </w:rPr>
            </w:pPr>
            <w:r w:rsidRPr="009D2F28">
              <w:rPr>
                <w:rFonts w:hAnsi="標楷體" w:hint="eastAsia"/>
                <w:noProof/>
                <w:sz w:val="22"/>
                <w:szCs w:val="22"/>
              </w:rPr>
              <w:t>委辦計畫結餘及業務</w:t>
            </w:r>
            <w:r w:rsidR="002843A8" w:rsidRPr="009D2F28">
              <w:rPr>
                <w:rFonts w:hAnsi="標楷體" w:hint="eastAsia"/>
                <w:noProof/>
                <w:sz w:val="22"/>
                <w:szCs w:val="22"/>
              </w:rPr>
              <w:t>費用支出</w:t>
            </w:r>
            <w:r w:rsidRPr="009D2F28">
              <w:rPr>
                <w:rFonts w:hAnsi="標楷體" w:hint="eastAsia"/>
                <w:noProof/>
                <w:sz w:val="22"/>
                <w:szCs w:val="22"/>
              </w:rPr>
              <w:t>較預計減少所致。</w:t>
            </w:r>
          </w:p>
        </w:tc>
      </w:tr>
    </w:tbl>
    <w:p w:rsidR="00031B1D" w:rsidRPr="00FD0203" w:rsidRDefault="00031B1D" w:rsidP="00D53AC5">
      <w:pPr>
        <w:pStyle w:val="a8"/>
        <w:overflowPunct w:val="0"/>
        <w:adjustRightInd w:val="0"/>
        <w:spacing w:line="340" w:lineRule="exact"/>
        <w:textAlignment w:val="center"/>
        <w:rPr>
          <w:rFonts w:hAnsi="標楷體"/>
          <w:sz w:val="18"/>
          <w:szCs w:val="18"/>
        </w:rPr>
      </w:pPr>
      <w:proofErr w:type="gramStart"/>
      <w:r w:rsidRPr="00FD0203">
        <w:rPr>
          <w:rFonts w:hAnsi="標楷體" w:hint="eastAsia"/>
          <w:sz w:val="18"/>
          <w:szCs w:val="18"/>
        </w:rPr>
        <w:t>註</w:t>
      </w:r>
      <w:proofErr w:type="gramEnd"/>
      <w:r w:rsidRPr="00FD0203">
        <w:rPr>
          <w:rFonts w:hAnsi="標楷體" w:hint="eastAsia"/>
          <w:sz w:val="18"/>
          <w:szCs w:val="18"/>
        </w:rPr>
        <w:t>：本表係就營運項目實際數與預計數差異達10％或達3</w:t>
      </w:r>
      <w:proofErr w:type="gramStart"/>
      <w:r w:rsidRPr="00FD0203">
        <w:rPr>
          <w:rFonts w:hAnsi="標楷體" w:hint="eastAsia"/>
          <w:sz w:val="18"/>
          <w:szCs w:val="18"/>
        </w:rPr>
        <w:t>千萬</w:t>
      </w:r>
      <w:proofErr w:type="gramEnd"/>
      <w:r w:rsidRPr="00FD0203">
        <w:rPr>
          <w:rFonts w:hAnsi="標楷體" w:hint="eastAsia"/>
          <w:sz w:val="18"/>
          <w:szCs w:val="18"/>
        </w:rPr>
        <w:t>以上者，說明差異原因。</w:t>
      </w:r>
    </w:p>
    <w:p w:rsidR="00F90892" w:rsidRPr="00F9687D" w:rsidRDefault="00F90892" w:rsidP="00105248">
      <w:pPr>
        <w:pStyle w:val="a8"/>
        <w:overflowPunct w:val="0"/>
        <w:adjustRightInd w:val="0"/>
        <w:spacing w:line="700" w:lineRule="exact"/>
        <w:ind w:firstLineChars="450" w:firstLine="1261"/>
        <w:textAlignment w:val="center"/>
        <w:rPr>
          <w:rFonts w:hAnsi="標楷體"/>
          <w:b/>
          <w:szCs w:val="32"/>
        </w:rPr>
      </w:pPr>
      <w:r w:rsidRPr="00F9687D">
        <w:rPr>
          <w:rFonts w:hAnsi="標楷體" w:hint="eastAsia"/>
          <w:b/>
          <w:szCs w:val="32"/>
        </w:rPr>
        <w:t>2.　預算執行情形之審核</w:t>
      </w:r>
    </w:p>
    <w:p w:rsidR="00975E69" w:rsidRPr="00F9687D" w:rsidRDefault="00983111" w:rsidP="00D53AC5">
      <w:pPr>
        <w:pStyle w:val="a8"/>
        <w:overflowPunct w:val="0"/>
        <w:adjustRightInd w:val="0"/>
        <w:spacing w:line="540" w:lineRule="exact"/>
        <w:ind w:firstLineChars="200" w:firstLine="464"/>
        <w:textAlignment w:val="center"/>
        <w:rPr>
          <w:rFonts w:hAnsi="標楷體"/>
          <w:sz w:val="24"/>
          <w:szCs w:val="32"/>
        </w:rPr>
      </w:pPr>
      <w:proofErr w:type="gramStart"/>
      <w:r>
        <w:rPr>
          <w:rFonts w:hAnsi="標楷體" w:hint="eastAsia"/>
          <w:spacing w:val="-4"/>
          <w:sz w:val="24"/>
          <w:szCs w:val="32"/>
        </w:rPr>
        <w:t>111</w:t>
      </w:r>
      <w:proofErr w:type="gramEnd"/>
      <w:r w:rsidR="00467D7D">
        <w:rPr>
          <w:rFonts w:hAnsi="標楷體" w:hint="eastAsia"/>
          <w:spacing w:val="-4"/>
          <w:sz w:val="24"/>
          <w:szCs w:val="32"/>
        </w:rPr>
        <w:t>年度決算審核結果，業務賸餘4</w:t>
      </w:r>
      <w:r w:rsidR="00DC7AD8" w:rsidRPr="00F9687D">
        <w:rPr>
          <w:rFonts w:hAnsi="標楷體" w:hint="eastAsia"/>
          <w:spacing w:val="-4"/>
          <w:sz w:val="24"/>
          <w:szCs w:val="32"/>
        </w:rPr>
        <w:t>億</w:t>
      </w:r>
      <w:r w:rsidR="00467D7D">
        <w:rPr>
          <w:rFonts w:hAnsi="標楷體" w:hint="eastAsia"/>
          <w:spacing w:val="-4"/>
          <w:sz w:val="24"/>
          <w:szCs w:val="32"/>
        </w:rPr>
        <w:t>6,260</w:t>
      </w:r>
      <w:r w:rsidR="00F90892" w:rsidRPr="00F9687D">
        <w:rPr>
          <w:rFonts w:hAnsi="標楷體" w:hint="eastAsia"/>
          <w:spacing w:val="-4"/>
          <w:sz w:val="24"/>
          <w:szCs w:val="32"/>
        </w:rPr>
        <w:t>萬</w:t>
      </w:r>
      <w:r w:rsidR="004526BC" w:rsidRPr="00F9687D">
        <w:rPr>
          <w:rFonts w:hAnsi="標楷體" w:hint="eastAsia"/>
          <w:spacing w:val="-4"/>
          <w:sz w:val="24"/>
          <w:szCs w:val="32"/>
        </w:rPr>
        <w:t>餘</w:t>
      </w:r>
      <w:r w:rsidR="00F90892" w:rsidRPr="00F9687D">
        <w:rPr>
          <w:rFonts w:hAnsi="標楷體" w:hint="eastAsia"/>
          <w:spacing w:val="-4"/>
          <w:sz w:val="24"/>
          <w:szCs w:val="32"/>
        </w:rPr>
        <w:t>元，業務外</w:t>
      </w:r>
      <w:r w:rsidR="00467D7D">
        <w:rPr>
          <w:rFonts w:hAnsi="標楷體" w:hint="eastAsia"/>
          <w:spacing w:val="-4"/>
          <w:sz w:val="24"/>
          <w:szCs w:val="32"/>
        </w:rPr>
        <w:t>賸餘3</w:t>
      </w:r>
      <w:r w:rsidR="00DC7AD8" w:rsidRPr="00F9687D">
        <w:rPr>
          <w:rFonts w:hAnsi="標楷體" w:hint="eastAsia"/>
          <w:spacing w:val="-4"/>
          <w:sz w:val="24"/>
          <w:szCs w:val="32"/>
        </w:rPr>
        <w:t>億</w:t>
      </w:r>
      <w:r w:rsidR="00467D7D">
        <w:rPr>
          <w:rFonts w:hAnsi="標楷體" w:hint="eastAsia"/>
          <w:spacing w:val="-4"/>
          <w:sz w:val="24"/>
          <w:szCs w:val="32"/>
        </w:rPr>
        <w:t>2,793</w:t>
      </w:r>
      <w:r w:rsidR="00217B55" w:rsidRPr="00F9687D">
        <w:rPr>
          <w:rFonts w:hAnsi="標楷體" w:hint="eastAsia"/>
          <w:spacing w:val="-4"/>
          <w:sz w:val="24"/>
          <w:szCs w:val="32"/>
        </w:rPr>
        <w:t>萬</w:t>
      </w:r>
      <w:r w:rsidR="00F90892" w:rsidRPr="00F9687D">
        <w:rPr>
          <w:rFonts w:hAnsi="標楷體" w:hint="eastAsia"/>
          <w:spacing w:val="-4"/>
          <w:sz w:val="24"/>
          <w:szCs w:val="32"/>
        </w:rPr>
        <w:t>餘元，審定本期</w:t>
      </w:r>
      <w:r w:rsidR="00467D7D">
        <w:rPr>
          <w:rFonts w:hAnsi="標楷體" w:hint="eastAsia"/>
          <w:spacing w:val="-4"/>
          <w:sz w:val="24"/>
          <w:szCs w:val="32"/>
        </w:rPr>
        <w:t>賸餘7</w:t>
      </w:r>
      <w:r w:rsidR="00E40F4B" w:rsidRPr="00F9687D">
        <w:rPr>
          <w:rFonts w:hAnsi="標楷體" w:hint="eastAsia"/>
          <w:spacing w:val="-4"/>
          <w:sz w:val="24"/>
          <w:szCs w:val="32"/>
        </w:rPr>
        <w:t>億</w:t>
      </w:r>
      <w:r w:rsidR="00467D7D">
        <w:rPr>
          <w:rFonts w:hAnsi="標楷體" w:hint="eastAsia"/>
          <w:spacing w:val="-4"/>
          <w:sz w:val="24"/>
          <w:szCs w:val="32"/>
        </w:rPr>
        <w:t>9,054</w:t>
      </w:r>
      <w:r w:rsidR="00F90892" w:rsidRPr="00F9687D">
        <w:rPr>
          <w:rFonts w:hAnsi="標楷體" w:hint="eastAsia"/>
          <w:spacing w:val="-4"/>
          <w:sz w:val="24"/>
          <w:szCs w:val="32"/>
        </w:rPr>
        <w:t>萬</w:t>
      </w:r>
      <w:r w:rsidR="00217B55" w:rsidRPr="00F9687D">
        <w:rPr>
          <w:rFonts w:hAnsi="標楷體" w:hint="eastAsia"/>
          <w:spacing w:val="-4"/>
          <w:sz w:val="24"/>
          <w:szCs w:val="32"/>
        </w:rPr>
        <w:t>餘</w:t>
      </w:r>
      <w:r w:rsidR="00F90892" w:rsidRPr="00F9687D">
        <w:rPr>
          <w:rFonts w:hAnsi="標楷體" w:hint="eastAsia"/>
          <w:spacing w:val="-4"/>
          <w:sz w:val="24"/>
          <w:szCs w:val="32"/>
        </w:rPr>
        <w:t>元，</w:t>
      </w:r>
      <w:r w:rsidR="00694863" w:rsidRPr="00F9687D">
        <w:rPr>
          <w:rFonts w:hAnsi="標楷體" w:hint="eastAsia"/>
          <w:spacing w:val="-10"/>
          <w:sz w:val="24"/>
          <w:szCs w:val="32"/>
        </w:rPr>
        <w:t>較預算</w:t>
      </w:r>
      <w:r w:rsidR="00467D7D">
        <w:rPr>
          <w:rFonts w:hAnsi="標楷體" w:hint="eastAsia"/>
          <w:spacing w:val="-10"/>
          <w:sz w:val="24"/>
          <w:szCs w:val="32"/>
        </w:rPr>
        <w:t>賸餘9</w:t>
      </w:r>
      <w:r w:rsidR="00E40F4B" w:rsidRPr="00F9687D">
        <w:rPr>
          <w:rFonts w:hAnsi="標楷體" w:hint="eastAsia"/>
          <w:spacing w:val="-10"/>
          <w:sz w:val="24"/>
          <w:szCs w:val="32"/>
        </w:rPr>
        <w:t>億</w:t>
      </w:r>
      <w:r w:rsidR="00467D7D">
        <w:rPr>
          <w:rFonts w:hAnsi="標楷體" w:hint="eastAsia"/>
          <w:spacing w:val="-10"/>
          <w:sz w:val="24"/>
          <w:szCs w:val="32"/>
        </w:rPr>
        <w:t>1,866</w:t>
      </w:r>
      <w:r w:rsidR="009547AE" w:rsidRPr="00F9687D">
        <w:rPr>
          <w:rFonts w:hAnsi="標楷體" w:hint="eastAsia"/>
          <w:spacing w:val="-10"/>
          <w:sz w:val="24"/>
          <w:szCs w:val="32"/>
        </w:rPr>
        <w:t>萬餘元，</w:t>
      </w:r>
      <w:r w:rsidR="00467D7D">
        <w:rPr>
          <w:rFonts w:hAnsi="標楷體" w:hint="eastAsia"/>
          <w:spacing w:val="-10"/>
          <w:sz w:val="24"/>
          <w:szCs w:val="32"/>
        </w:rPr>
        <w:t>減少1</w:t>
      </w:r>
      <w:r w:rsidR="00E40F4B" w:rsidRPr="00F9687D">
        <w:rPr>
          <w:rFonts w:hAnsi="標楷體" w:hint="eastAsia"/>
          <w:spacing w:val="-10"/>
          <w:sz w:val="24"/>
          <w:szCs w:val="32"/>
        </w:rPr>
        <w:t>億</w:t>
      </w:r>
      <w:r w:rsidR="00467D7D">
        <w:rPr>
          <w:rFonts w:hAnsi="標楷體" w:hint="eastAsia"/>
          <w:spacing w:val="-10"/>
          <w:sz w:val="24"/>
          <w:szCs w:val="32"/>
        </w:rPr>
        <w:t>2,812</w:t>
      </w:r>
      <w:r w:rsidR="00CA4A75" w:rsidRPr="00F9687D">
        <w:rPr>
          <w:rFonts w:hAnsi="標楷體" w:hint="eastAsia"/>
          <w:spacing w:val="-10"/>
          <w:sz w:val="24"/>
          <w:szCs w:val="32"/>
        </w:rPr>
        <w:t>萬餘元</w:t>
      </w:r>
      <w:r w:rsidR="00CA4A75" w:rsidRPr="00F9687D">
        <w:rPr>
          <w:rFonts w:hAnsi="標楷體" w:hint="eastAsia"/>
          <w:spacing w:val="-14"/>
          <w:sz w:val="24"/>
          <w:szCs w:val="32"/>
        </w:rPr>
        <w:t>，約</w:t>
      </w:r>
      <w:r w:rsidR="00467D7D">
        <w:rPr>
          <w:rFonts w:hAnsi="標楷體" w:hint="eastAsia"/>
          <w:spacing w:val="-14"/>
          <w:sz w:val="24"/>
          <w:szCs w:val="32"/>
        </w:rPr>
        <w:t>13</w:t>
      </w:r>
      <w:r w:rsidR="00467D7D">
        <w:rPr>
          <w:rFonts w:hAnsi="標楷體"/>
          <w:spacing w:val="-14"/>
          <w:sz w:val="24"/>
          <w:szCs w:val="32"/>
        </w:rPr>
        <w:t>.</w:t>
      </w:r>
      <w:r w:rsidR="00467D7D">
        <w:rPr>
          <w:rFonts w:hAnsi="標楷體" w:hint="eastAsia"/>
          <w:spacing w:val="-14"/>
          <w:sz w:val="24"/>
          <w:szCs w:val="32"/>
        </w:rPr>
        <w:t>95</w:t>
      </w:r>
      <w:r w:rsidR="002739E2" w:rsidRPr="00F9687D">
        <w:rPr>
          <w:rFonts w:hAnsi="標楷體" w:hint="eastAsia"/>
          <w:spacing w:val="-14"/>
          <w:sz w:val="24"/>
          <w:szCs w:val="32"/>
        </w:rPr>
        <w:t>％</w:t>
      </w:r>
      <w:r w:rsidR="00F90892" w:rsidRPr="00F9687D">
        <w:rPr>
          <w:rFonts w:hAnsi="標楷體" w:hint="eastAsia"/>
          <w:spacing w:val="-4"/>
          <w:sz w:val="24"/>
          <w:szCs w:val="32"/>
        </w:rPr>
        <w:t>，</w:t>
      </w:r>
      <w:proofErr w:type="gramStart"/>
      <w:r w:rsidR="00D41289" w:rsidRPr="00F9687D">
        <w:rPr>
          <w:rFonts w:hAnsi="標楷體" w:hint="eastAsia"/>
          <w:sz w:val="24"/>
          <w:szCs w:val="32"/>
        </w:rPr>
        <w:t>主要係</w:t>
      </w:r>
      <w:r w:rsidR="0091079F">
        <w:rPr>
          <w:rFonts w:hAnsi="標楷體" w:hint="eastAsia"/>
          <w:sz w:val="24"/>
          <w:szCs w:val="32"/>
        </w:rPr>
        <w:t>耗水費</w:t>
      </w:r>
      <w:proofErr w:type="gramEnd"/>
      <w:r w:rsidR="0091079F">
        <w:rPr>
          <w:rFonts w:hAnsi="標楷體" w:hint="eastAsia"/>
          <w:sz w:val="24"/>
          <w:szCs w:val="32"/>
        </w:rPr>
        <w:t>徵收辦法</w:t>
      </w:r>
      <w:r w:rsidR="00CB7558">
        <w:rPr>
          <w:rFonts w:hAnsi="標楷體" w:hint="eastAsia"/>
          <w:sz w:val="24"/>
          <w:szCs w:val="32"/>
        </w:rPr>
        <w:t>於112年1月6日發布，訂於112年2月1日起開徵，</w:t>
      </w:r>
      <w:proofErr w:type="gramStart"/>
      <w:r w:rsidR="00CB7558">
        <w:rPr>
          <w:rFonts w:hAnsi="標楷體" w:hint="eastAsia"/>
          <w:sz w:val="24"/>
          <w:szCs w:val="32"/>
        </w:rPr>
        <w:t>111</w:t>
      </w:r>
      <w:proofErr w:type="gramEnd"/>
      <w:r w:rsidR="00CB7558">
        <w:rPr>
          <w:rFonts w:hAnsi="標楷體" w:hint="eastAsia"/>
          <w:sz w:val="24"/>
          <w:szCs w:val="32"/>
        </w:rPr>
        <w:t>年度</w:t>
      </w:r>
      <w:proofErr w:type="gramStart"/>
      <w:r w:rsidR="00CB7558">
        <w:rPr>
          <w:rFonts w:hAnsi="標楷體" w:hint="eastAsia"/>
          <w:sz w:val="24"/>
          <w:szCs w:val="32"/>
        </w:rPr>
        <w:t>尚無耗水費</w:t>
      </w:r>
      <w:proofErr w:type="gramEnd"/>
      <w:r w:rsidR="00CB7558">
        <w:rPr>
          <w:rFonts w:hAnsi="標楷體" w:hint="eastAsia"/>
          <w:sz w:val="24"/>
          <w:szCs w:val="32"/>
        </w:rPr>
        <w:t>收入</w:t>
      </w:r>
      <w:r w:rsidR="00E40F4B" w:rsidRPr="00F9687D">
        <w:rPr>
          <w:rFonts w:hAnsi="標楷體" w:hint="eastAsia"/>
          <w:sz w:val="24"/>
          <w:szCs w:val="32"/>
        </w:rPr>
        <w:t>等所致</w:t>
      </w:r>
      <w:r w:rsidR="00E97148" w:rsidRPr="00F9687D">
        <w:rPr>
          <w:rFonts w:hAnsi="標楷體" w:hint="eastAsia"/>
          <w:sz w:val="24"/>
          <w:szCs w:val="32"/>
        </w:rPr>
        <w:t>。</w:t>
      </w:r>
      <w:r w:rsidR="00D97207" w:rsidRPr="00F9687D">
        <w:rPr>
          <w:rFonts w:hAnsi="標楷體" w:hint="eastAsia"/>
          <w:sz w:val="24"/>
          <w:szCs w:val="32"/>
        </w:rPr>
        <w:t>至所屬分預算營運情形，請參閱後附收支餘</w:t>
      </w:r>
      <w:proofErr w:type="gramStart"/>
      <w:r w:rsidR="00D97207" w:rsidRPr="00F9687D">
        <w:rPr>
          <w:rFonts w:hAnsi="標楷體" w:hint="eastAsia"/>
          <w:sz w:val="24"/>
          <w:szCs w:val="32"/>
        </w:rPr>
        <w:t>絀</w:t>
      </w:r>
      <w:proofErr w:type="gramEnd"/>
      <w:r w:rsidR="00D97207" w:rsidRPr="00F9687D">
        <w:rPr>
          <w:rFonts w:hAnsi="標楷體" w:hint="eastAsia"/>
          <w:sz w:val="24"/>
          <w:szCs w:val="32"/>
        </w:rPr>
        <w:t>概況表。</w:t>
      </w:r>
    </w:p>
    <w:p w:rsidR="00975E69" w:rsidRPr="00F9687D" w:rsidRDefault="00975E69" w:rsidP="00237EA8">
      <w:pPr>
        <w:pStyle w:val="a8"/>
        <w:overflowPunct w:val="0"/>
        <w:adjustRightInd w:val="0"/>
        <w:spacing w:line="460" w:lineRule="exact"/>
        <w:ind w:firstLineChars="450" w:firstLine="1261"/>
        <w:textAlignment w:val="center"/>
        <w:rPr>
          <w:rFonts w:hAnsi="標楷體"/>
          <w:b/>
          <w:szCs w:val="32"/>
        </w:rPr>
      </w:pPr>
      <w:r w:rsidRPr="00F9687D">
        <w:rPr>
          <w:rFonts w:hAnsi="標楷體" w:hint="eastAsia"/>
          <w:b/>
          <w:szCs w:val="32"/>
        </w:rPr>
        <w:lastRenderedPageBreak/>
        <w:t>3.　餘</w:t>
      </w:r>
      <w:proofErr w:type="gramStart"/>
      <w:r w:rsidRPr="00F9687D">
        <w:rPr>
          <w:rFonts w:hAnsi="標楷體" w:hint="eastAsia"/>
          <w:b/>
          <w:szCs w:val="32"/>
        </w:rPr>
        <w:t>絀</w:t>
      </w:r>
      <w:proofErr w:type="gramEnd"/>
      <w:r w:rsidRPr="00F9687D">
        <w:rPr>
          <w:rFonts w:hAnsi="標楷體" w:hint="eastAsia"/>
          <w:b/>
          <w:szCs w:val="32"/>
        </w:rPr>
        <w:t>及撥補之審定</w:t>
      </w:r>
    </w:p>
    <w:p w:rsidR="00F90892" w:rsidRPr="00937039" w:rsidRDefault="00F90892" w:rsidP="000F3D64">
      <w:pPr>
        <w:overflowPunct w:val="0"/>
        <w:spacing w:line="500" w:lineRule="exact"/>
        <w:ind w:firstLineChars="600" w:firstLine="1440"/>
        <w:jc w:val="both"/>
        <w:rPr>
          <w:rFonts w:ascii="標楷體" w:eastAsia="標楷體" w:hAnsi="標楷體"/>
          <w:color w:val="FF0000"/>
          <w:szCs w:val="24"/>
        </w:rPr>
      </w:pPr>
      <w:r w:rsidRPr="00F9687D">
        <w:rPr>
          <w:rFonts w:ascii="標楷體" w:eastAsia="標楷體" w:hAnsi="標楷體" w:hint="eastAsia"/>
          <w:szCs w:val="24"/>
        </w:rPr>
        <w:t>（1</w:t>
      </w:r>
      <w:r w:rsidR="0045716A" w:rsidRPr="00F9687D">
        <w:rPr>
          <w:rFonts w:ascii="標楷體" w:eastAsia="標楷體" w:hAnsi="標楷體" w:hint="eastAsia"/>
          <w:szCs w:val="24"/>
        </w:rPr>
        <w:t>）</w:t>
      </w:r>
      <w:r w:rsidR="0010394D" w:rsidRPr="00B77572">
        <w:rPr>
          <w:rFonts w:ascii="標楷體" w:eastAsia="標楷體" w:hAnsi="標楷體" w:hint="eastAsia"/>
          <w:szCs w:val="24"/>
        </w:rPr>
        <w:t xml:space="preserve">　</w:t>
      </w:r>
      <w:r w:rsidRPr="00B77572">
        <w:rPr>
          <w:rFonts w:ascii="標楷體" w:eastAsia="標楷體" w:hAnsi="標楷體" w:hint="eastAsia"/>
          <w:szCs w:val="24"/>
        </w:rPr>
        <w:t>餘</w:t>
      </w:r>
      <w:proofErr w:type="gramStart"/>
      <w:r w:rsidRPr="00B77572">
        <w:rPr>
          <w:rFonts w:ascii="標楷體" w:eastAsia="標楷體" w:hAnsi="標楷體" w:hint="eastAsia"/>
          <w:szCs w:val="24"/>
        </w:rPr>
        <w:t>絀</w:t>
      </w:r>
      <w:proofErr w:type="gramEnd"/>
      <w:r w:rsidRPr="00B77572">
        <w:rPr>
          <w:rFonts w:ascii="標楷體" w:eastAsia="標楷體" w:hAnsi="標楷體" w:hint="eastAsia"/>
          <w:szCs w:val="24"/>
        </w:rPr>
        <w:t>審定</w:t>
      </w:r>
      <w:r w:rsidR="0010394D" w:rsidRPr="00B77572">
        <w:rPr>
          <w:rFonts w:ascii="標楷體" w:eastAsia="標楷體" w:hAnsi="標楷體" w:hint="eastAsia"/>
          <w:szCs w:val="24"/>
        </w:rPr>
        <w:t xml:space="preserve">　</w:t>
      </w:r>
      <w:proofErr w:type="gramStart"/>
      <w:r w:rsidR="00127F17" w:rsidRPr="00B77572">
        <w:rPr>
          <w:rFonts w:ascii="標楷體" w:eastAsia="標楷體" w:hAnsi="標楷體" w:hint="eastAsia"/>
          <w:szCs w:val="24"/>
        </w:rPr>
        <w:t>111</w:t>
      </w:r>
      <w:proofErr w:type="gramEnd"/>
      <w:r w:rsidRPr="00B77572">
        <w:rPr>
          <w:rFonts w:ascii="標楷體" w:eastAsia="標楷體" w:hAnsi="標楷體" w:hint="eastAsia"/>
          <w:szCs w:val="24"/>
        </w:rPr>
        <w:t>年度決算經行政院核定</w:t>
      </w:r>
      <w:r w:rsidR="00C9697A" w:rsidRPr="00B77572">
        <w:rPr>
          <w:rFonts w:ascii="標楷體" w:eastAsia="標楷體" w:hAnsi="標楷體" w:hint="eastAsia"/>
          <w:szCs w:val="24"/>
        </w:rPr>
        <w:t>賸餘</w:t>
      </w:r>
      <w:r w:rsidR="00464276">
        <w:rPr>
          <w:rFonts w:ascii="標楷體" w:eastAsia="標楷體" w:hAnsi="標楷體" w:hint="eastAsia"/>
          <w:szCs w:val="24"/>
        </w:rPr>
        <w:t>674</w:t>
      </w:r>
      <w:r w:rsidR="00C9697A" w:rsidRPr="00B77572">
        <w:rPr>
          <w:rFonts w:ascii="標楷體" w:eastAsia="標楷體" w:hAnsi="標楷體"/>
          <w:szCs w:val="24"/>
        </w:rPr>
        <w:t>,</w:t>
      </w:r>
      <w:r w:rsidR="00464276">
        <w:rPr>
          <w:rFonts w:ascii="標楷體" w:eastAsia="標楷體" w:hAnsi="標楷體" w:hint="eastAsia"/>
          <w:szCs w:val="24"/>
        </w:rPr>
        <w:t>973</w:t>
      </w:r>
      <w:r w:rsidR="00C9697A" w:rsidRPr="00B77572">
        <w:rPr>
          <w:rFonts w:ascii="標楷體" w:eastAsia="標楷體" w:hAnsi="標楷體"/>
          <w:szCs w:val="24"/>
        </w:rPr>
        <w:t>,</w:t>
      </w:r>
      <w:r w:rsidR="00464276">
        <w:rPr>
          <w:rFonts w:ascii="標楷體" w:eastAsia="標楷體" w:hAnsi="標楷體" w:hint="eastAsia"/>
          <w:szCs w:val="24"/>
        </w:rPr>
        <w:t>9</w:t>
      </w:r>
      <w:r w:rsidR="00C9697A" w:rsidRPr="00B77572">
        <w:rPr>
          <w:rFonts w:ascii="標楷體" w:eastAsia="標楷體" w:hAnsi="標楷體" w:hint="eastAsia"/>
          <w:szCs w:val="24"/>
        </w:rPr>
        <w:t>60</w:t>
      </w:r>
      <w:r w:rsidR="00D5751A" w:rsidRPr="00B77572">
        <w:rPr>
          <w:rFonts w:ascii="標楷體" w:eastAsia="標楷體" w:hAnsi="標楷體" w:hint="eastAsia"/>
          <w:szCs w:val="24"/>
        </w:rPr>
        <w:t>元</w:t>
      </w:r>
      <w:r w:rsidRPr="00B77572">
        <w:rPr>
          <w:rFonts w:ascii="標楷體" w:eastAsia="標楷體" w:hAnsi="標楷體" w:hint="eastAsia"/>
          <w:szCs w:val="24"/>
        </w:rPr>
        <w:t>，</w:t>
      </w:r>
      <w:r w:rsidR="00C9697A" w:rsidRPr="00B77572">
        <w:rPr>
          <w:rFonts w:ascii="標楷體" w:eastAsia="標楷體" w:hAnsi="標楷體" w:hint="eastAsia"/>
          <w:szCs w:val="24"/>
        </w:rPr>
        <w:t>本部依法審核修正增列</w:t>
      </w:r>
      <w:r w:rsidR="00C92382" w:rsidRPr="00B77572">
        <w:rPr>
          <w:rFonts w:ascii="標楷體" w:eastAsia="標楷體" w:hAnsi="標楷體" w:hint="eastAsia"/>
          <w:szCs w:val="24"/>
        </w:rPr>
        <w:t>給水銷貨收入57</w:t>
      </w:r>
      <w:r w:rsidR="00C92382" w:rsidRPr="00B77572">
        <w:rPr>
          <w:rFonts w:ascii="標楷體" w:eastAsia="標楷體" w:hAnsi="標楷體"/>
          <w:szCs w:val="24"/>
        </w:rPr>
        <w:t>,</w:t>
      </w:r>
      <w:r w:rsidR="00C92382" w:rsidRPr="00B77572">
        <w:rPr>
          <w:rFonts w:ascii="標楷體" w:eastAsia="標楷體" w:hAnsi="標楷體" w:hint="eastAsia"/>
          <w:szCs w:val="24"/>
        </w:rPr>
        <w:t>784</w:t>
      </w:r>
      <w:r w:rsidR="00C92382" w:rsidRPr="00B77572">
        <w:rPr>
          <w:rFonts w:ascii="標楷體" w:eastAsia="標楷體" w:hAnsi="標楷體"/>
          <w:szCs w:val="24"/>
        </w:rPr>
        <w:t>,</w:t>
      </w:r>
      <w:r w:rsidR="00C92382" w:rsidRPr="00B77572">
        <w:rPr>
          <w:rFonts w:ascii="標楷體" w:eastAsia="標楷體" w:hAnsi="標楷體" w:hint="eastAsia"/>
          <w:szCs w:val="24"/>
        </w:rPr>
        <w:t>139</w:t>
      </w:r>
      <w:r w:rsidR="00C9697A" w:rsidRPr="00B77572">
        <w:rPr>
          <w:rFonts w:ascii="標楷體" w:eastAsia="標楷體" w:hAnsi="標楷體" w:hint="eastAsia"/>
          <w:szCs w:val="24"/>
        </w:rPr>
        <w:t>元、</w:t>
      </w:r>
      <w:r w:rsidR="00C92382" w:rsidRPr="00B77572">
        <w:rPr>
          <w:rFonts w:ascii="標楷體" w:eastAsia="標楷體" w:hAnsi="標楷體" w:hint="eastAsia"/>
          <w:szCs w:val="24"/>
        </w:rPr>
        <w:t>雜項收入</w:t>
      </w:r>
      <w:r w:rsidR="00C92382" w:rsidRPr="00B77572">
        <w:rPr>
          <w:rFonts w:ascii="標楷體" w:eastAsia="標楷體" w:hAnsi="標楷體"/>
          <w:szCs w:val="24"/>
        </w:rPr>
        <w:t>57,784,139</w:t>
      </w:r>
      <w:r w:rsidR="00C92382" w:rsidRPr="00B77572">
        <w:rPr>
          <w:rFonts w:ascii="標楷體" w:eastAsia="標楷體" w:hAnsi="標楷體" w:hint="eastAsia"/>
          <w:szCs w:val="24"/>
        </w:rPr>
        <w:t>元，綜計增列賸餘1</w:t>
      </w:r>
      <w:r w:rsidR="00C92382" w:rsidRPr="00B77572">
        <w:rPr>
          <w:rFonts w:ascii="標楷體" w:eastAsia="標楷體" w:hAnsi="標楷體"/>
          <w:szCs w:val="24"/>
        </w:rPr>
        <w:t>15,568,278</w:t>
      </w:r>
      <w:r w:rsidR="00C92382" w:rsidRPr="00B77572">
        <w:rPr>
          <w:rFonts w:ascii="標楷體" w:eastAsia="標楷體" w:hAnsi="標楷體" w:hint="eastAsia"/>
          <w:szCs w:val="24"/>
        </w:rPr>
        <w:t>元，審定本期賸餘</w:t>
      </w:r>
      <w:r w:rsidR="00464276">
        <w:rPr>
          <w:rFonts w:ascii="標楷體" w:eastAsia="標楷體" w:hAnsi="標楷體" w:hint="eastAsia"/>
          <w:szCs w:val="24"/>
        </w:rPr>
        <w:t>790,542,2</w:t>
      </w:r>
      <w:r w:rsidR="00C92382" w:rsidRPr="00B77572">
        <w:rPr>
          <w:rFonts w:ascii="標楷體" w:eastAsia="標楷體" w:hAnsi="標楷體" w:hint="eastAsia"/>
          <w:szCs w:val="24"/>
        </w:rPr>
        <w:t>38</w:t>
      </w:r>
      <w:r w:rsidR="00C9697A" w:rsidRPr="00B77572">
        <w:rPr>
          <w:rFonts w:ascii="標楷體" w:eastAsia="標楷體" w:hAnsi="標楷體" w:hint="eastAsia"/>
          <w:szCs w:val="24"/>
        </w:rPr>
        <w:t>元。</w:t>
      </w:r>
    </w:p>
    <w:p w:rsidR="003277EF" w:rsidRPr="00937039" w:rsidRDefault="00F90892" w:rsidP="000F3D64">
      <w:pPr>
        <w:overflowPunct w:val="0"/>
        <w:spacing w:line="500" w:lineRule="exact"/>
        <w:ind w:firstLineChars="600" w:firstLine="1440"/>
        <w:jc w:val="both"/>
        <w:rPr>
          <w:rFonts w:ascii="標楷體" w:eastAsia="標楷體" w:hAnsi="標楷體"/>
          <w:color w:val="FF0000"/>
          <w:szCs w:val="24"/>
        </w:rPr>
      </w:pPr>
      <w:r w:rsidRPr="00912D68">
        <w:rPr>
          <w:rFonts w:ascii="標楷體" w:eastAsia="標楷體" w:hAnsi="標楷體" w:hint="eastAsia"/>
          <w:szCs w:val="24"/>
        </w:rPr>
        <w:t>（2</w:t>
      </w:r>
      <w:r w:rsidR="0045716A" w:rsidRPr="00912D68">
        <w:rPr>
          <w:rFonts w:ascii="標楷體" w:eastAsia="標楷體" w:hAnsi="標楷體" w:hint="eastAsia"/>
          <w:szCs w:val="24"/>
        </w:rPr>
        <w:t>）</w:t>
      </w:r>
      <w:r w:rsidR="0010394D" w:rsidRPr="00912D68">
        <w:rPr>
          <w:rFonts w:ascii="標楷體" w:eastAsia="標楷體" w:hAnsi="標楷體" w:hint="eastAsia"/>
          <w:szCs w:val="24"/>
        </w:rPr>
        <w:t xml:space="preserve">　</w:t>
      </w:r>
      <w:r w:rsidRPr="00912D68">
        <w:rPr>
          <w:rFonts w:ascii="標楷體" w:eastAsia="標楷體" w:hAnsi="標楷體" w:hint="eastAsia"/>
          <w:szCs w:val="24"/>
        </w:rPr>
        <w:t>餘</w:t>
      </w:r>
      <w:proofErr w:type="gramStart"/>
      <w:r w:rsidRPr="00912D68">
        <w:rPr>
          <w:rFonts w:ascii="標楷體" w:eastAsia="標楷體" w:hAnsi="標楷體" w:hint="eastAsia"/>
          <w:szCs w:val="24"/>
        </w:rPr>
        <w:t>絀</w:t>
      </w:r>
      <w:proofErr w:type="gramEnd"/>
      <w:r w:rsidRPr="00912D68">
        <w:rPr>
          <w:rFonts w:ascii="標楷體" w:eastAsia="標楷體" w:hAnsi="標楷體" w:hint="eastAsia"/>
          <w:szCs w:val="24"/>
        </w:rPr>
        <w:t>撥補</w:t>
      </w:r>
      <w:r w:rsidR="0010394D" w:rsidRPr="00912D68">
        <w:rPr>
          <w:rFonts w:ascii="標楷體" w:eastAsia="標楷體" w:hAnsi="標楷體" w:hint="eastAsia"/>
          <w:szCs w:val="24"/>
        </w:rPr>
        <w:t xml:space="preserve">　</w:t>
      </w:r>
      <w:proofErr w:type="gramStart"/>
      <w:r w:rsidR="00127F17" w:rsidRPr="00912D68">
        <w:rPr>
          <w:rFonts w:ascii="標楷體" w:eastAsia="標楷體" w:hAnsi="標楷體" w:hint="eastAsia"/>
          <w:szCs w:val="24"/>
        </w:rPr>
        <w:t>111</w:t>
      </w:r>
      <w:proofErr w:type="gramEnd"/>
      <w:r w:rsidR="008018F7" w:rsidRPr="00912D68">
        <w:rPr>
          <w:rFonts w:ascii="標楷體" w:eastAsia="標楷體" w:hAnsi="標楷體" w:hint="eastAsia"/>
          <w:szCs w:val="24"/>
        </w:rPr>
        <w:t>年度決算審定</w:t>
      </w:r>
      <w:r w:rsidR="00892FB2" w:rsidRPr="00912D68">
        <w:rPr>
          <w:rFonts w:ascii="標楷體" w:eastAsia="標楷體" w:hAnsi="標楷體" w:hint="eastAsia"/>
          <w:szCs w:val="24"/>
        </w:rPr>
        <w:t>賸餘790,542,238元</w:t>
      </w:r>
      <w:r w:rsidR="00C1523D" w:rsidRPr="00912D68">
        <w:rPr>
          <w:rFonts w:ascii="標楷體" w:eastAsia="標楷體" w:hAnsi="標楷體" w:hint="eastAsia"/>
          <w:szCs w:val="24"/>
        </w:rPr>
        <w:t>，</w:t>
      </w:r>
      <w:r w:rsidR="00B33074" w:rsidRPr="00912D68">
        <w:rPr>
          <w:rFonts w:ascii="標楷體" w:eastAsia="標楷體" w:hAnsi="標楷體" w:hint="eastAsia"/>
          <w:szCs w:val="24"/>
        </w:rPr>
        <w:t>其中：</w:t>
      </w:r>
    </w:p>
    <w:p w:rsidR="00987604" w:rsidRPr="00F9687D" w:rsidRDefault="00B33074" w:rsidP="000F3D64">
      <w:pPr>
        <w:pStyle w:val="a8"/>
        <w:overflowPunct w:val="0"/>
        <w:adjustRightInd w:val="0"/>
        <w:ind w:firstLineChars="800" w:firstLine="1920"/>
        <w:rPr>
          <w:rFonts w:hAnsi="標楷體"/>
          <w:spacing w:val="-4"/>
          <w:sz w:val="24"/>
          <w:szCs w:val="32"/>
        </w:rPr>
      </w:pPr>
      <w:r w:rsidRPr="00D83A84">
        <w:rPr>
          <w:rFonts w:hAnsi="標楷體" w:hint="eastAsia"/>
          <w:sz w:val="24"/>
          <w:szCs w:val="32"/>
        </w:rPr>
        <w:t>A.</w:t>
      </w:r>
      <w:r w:rsidR="0010394D" w:rsidRPr="00D83A84">
        <w:rPr>
          <w:rFonts w:hAnsi="標楷體" w:hint="eastAsia"/>
          <w:spacing w:val="12"/>
          <w:sz w:val="24"/>
          <w:szCs w:val="32"/>
        </w:rPr>
        <w:t xml:space="preserve">　</w:t>
      </w:r>
      <w:r w:rsidR="00555815" w:rsidRPr="00D83A84">
        <w:rPr>
          <w:rFonts w:hAnsi="標楷體" w:hint="eastAsia"/>
          <w:spacing w:val="-6"/>
          <w:sz w:val="24"/>
          <w:szCs w:val="32"/>
        </w:rPr>
        <w:t>水資源作業</w:t>
      </w:r>
      <w:r w:rsidRPr="00D83A84">
        <w:rPr>
          <w:rFonts w:hAnsi="標楷體" w:hint="eastAsia"/>
          <w:spacing w:val="-6"/>
          <w:sz w:val="24"/>
          <w:szCs w:val="32"/>
        </w:rPr>
        <w:t>基金</w:t>
      </w:r>
      <w:r w:rsidR="00555815" w:rsidRPr="00D83A84">
        <w:rPr>
          <w:rFonts w:hAnsi="標楷體" w:hint="eastAsia"/>
          <w:spacing w:val="-6"/>
          <w:sz w:val="24"/>
          <w:szCs w:val="32"/>
        </w:rPr>
        <w:t>（個別</w:t>
      </w:r>
      <w:r w:rsidR="0045716A" w:rsidRPr="00D83A84">
        <w:rPr>
          <w:rFonts w:hAnsi="標楷體" w:hint="eastAsia"/>
          <w:spacing w:val="-6"/>
          <w:sz w:val="24"/>
          <w:szCs w:val="32"/>
        </w:rPr>
        <w:t>）</w:t>
      </w:r>
      <w:r w:rsidR="00062911">
        <w:rPr>
          <w:rFonts w:hAnsi="標楷體" w:hint="eastAsia"/>
          <w:spacing w:val="-6"/>
          <w:sz w:val="24"/>
          <w:szCs w:val="32"/>
        </w:rPr>
        <w:t>賸</w:t>
      </w:r>
      <w:r w:rsidR="0053527B" w:rsidRPr="00D83A84">
        <w:rPr>
          <w:rFonts w:hAnsi="標楷體" w:hint="eastAsia"/>
          <w:spacing w:val="-6"/>
          <w:sz w:val="24"/>
          <w:szCs w:val="32"/>
        </w:rPr>
        <w:t>餘</w:t>
      </w:r>
      <w:r w:rsidR="00062911">
        <w:rPr>
          <w:rFonts w:hAnsi="標楷體" w:hint="eastAsia"/>
          <w:spacing w:val="-6"/>
          <w:sz w:val="24"/>
          <w:szCs w:val="32"/>
        </w:rPr>
        <w:t>786</w:t>
      </w:r>
      <w:r w:rsidR="0053527B" w:rsidRPr="00D83A84">
        <w:rPr>
          <w:rFonts w:hAnsi="標楷體"/>
          <w:spacing w:val="-6"/>
          <w:sz w:val="24"/>
          <w:szCs w:val="32"/>
        </w:rPr>
        <w:t>,</w:t>
      </w:r>
      <w:r w:rsidR="00062911">
        <w:rPr>
          <w:rFonts w:hAnsi="標楷體" w:hint="eastAsia"/>
          <w:spacing w:val="-6"/>
          <w:sz w:val="24"/>
          <w:szCs w:val="32"/>
        </w:rPr>
        <w:t>972</w:t>
      </w:r>
      <w:r w:rsidR="0053527B" w:rsidRPr="00D83A84">
        <w:rPr>
          <w:rFonts w:hAnsi="標楷體"/>
          <w:spacing w:val="-6"/>
          <w:sz w:val="24"/>
          <w:szCs w:val="32"/>
        </w:rPr>
        <w:t>,</w:t>
      </w:r>
      <w:r w:rsidR="00062911">
        <w:rPr>
          <w:rFonts w:hAnsi="標楷體" w:hint="eastAsia"/>
          <w:spacing w:val="-6"/>
          <w:sz w:val="24"/>
          <w:szCs w:val="32"/>
        </w:rPr>
        <w:t>045</w:t>
      </w:r>
      <w:r w:rsidRPr="00D83A84">
        <w:rPr>
          <w:rFonts w:hAnsi="標楷體" w:hint="eastAsia"/>
          <w:spacing w:val="-6"/>
          <w:sz w:val="24"/>
          <w:szCs w:val="32"/>
        </w:rPr>
        <w:t>元</w:t>
      </w:r>
      <w:r w:rsidR="00C14EA2" w:rsidRPr="00C14EA2">
        <w:rPr>
          <w:rFonts w:hAnsi="標楷體" w:hint="eastAsia"/>
          <w:spacing w:val="-6"/>
          <w:sz w:val="24"/>
          <w:szCs w:val="32"/>
        </w:rPr>
        <w:t>，</w:t>
      </w:r>
      <w:r w:rsidR="000F3D64" w:rsidRPr="000F3D64">
        <w:rPr>
          <w:rFonts w:hAnsi="標楷體" w:hint="eastAsia"/>
          <w:spacing w:val="-6"/>
          <w:sz w:val="24"/>
          <w:szCs w:val="32"/>
        </w:rPr>
        <w:t>全數用以填補前期累積短</w:t>
      </w:r>
      <w:proofErr w:type="gramStart"/>
      <w:r w:rsidR="000F3D64" w:rsidRPr="000F3D64">
        <w:rPr>
          <w:rFonts w:hAnsi="標楷體" w:hint="eastAsia"/>
          <w:spacing w:val="-6"/>
          <w:sz w:val="24"/>
          <w:szCs w:val="32"/>
        </w:rPr>
        <w:t>絀</w:t>
      </w:r>
      <w:proofErr w:type="gramEnd"/>
      <w:r w:rsidR="000F3D64" w:rsidRPr="000F3D64">
        <w:rPr>
          <w:rFonts w:hAnsi="標楷體" w:hint="eastAsia"/>
          <w:spacing w:val="-6"/>
          <w:sz w:val="24"/>
          <w:szCs w:val="32"/>
        </w:rPr>
        <w:t>，及折減基金1,056,504,000元後，尚有待填補之短</w:t>
      </w:r>
      <w:proofErr w:type="gramStart"/>
      <w:r w:rsidR="000F3D64" w:rsidRPr="000F3D64">
        <w:rPr>
          <w:rFonts w:hAnsi="標楷體" w:hint="eastAsia"/>
          <w:spacing w:val="-6"/>
          <w:sz w:val="24"/>
          <w:szCs w:val="32"/>
        </w:rPr>
        <w:t>絀</w:t>
      </w:r>
      <w:proofErr w:type="gramEnd"/>
      <w:r w:rsidR="000F3D64" w:rsidRPr="000F3D64">
        <w:rPr>
          <w:rFonts w:hAnsi="標楷體" w:hint="eastAsia"/>
          <w:spacing w:val="-6"/>
          <w:sz w:val="24"/>
          <w:szCs w:val="32"/>
        </w:rPr>
        <w:t>1,284,276,373元。</w:t>
      </w:r>
    </w:p>
    <w:p w:rsidR="00B33074" w:rsidRPr="00F9687D" w:rsidRDefault="00B33074" w:rsidP="000F3D64">
      <w:pPr>
        <w:pStyle w:val="a8"/>
        <w:overflowPunct w:val="0"/>
        <w:adjustRightInd w:val="0"/>
        <w:ind w:firstLineChars="800" w:firstLine="1920"/>
        <w:rPr>
          <w:rFonts w:hAnsi="標楷體"/>
          <w:sz w:val="24"/>
          <w:szCs w:val="32"/>
        </w:rPr>
      </w:pPr>
      <w:r w:rsidRPr="00F9687D">
        <w:rPr>
          <w:rFonts w:hAnsi="標楷體" w:hint="eastAsia"/>
          <w:sz w:val="24"/>
          <w:szCs w:val="32"/>
        </w:rPr>
        <w:t>B.</w:t>
      </w:r>
      <w:r w:rsidR="0010394D" w:rsidRPr="00F9687D">
        <w:rPr>
          <w:rFonts w:hAnsi="標楷體" w:hint="eastAsia"/>
          <w:spacing w:val="6"/>
          <w:sz w:val="24"/>
          <w:szCs w:val="32"/>
        </w:rPr>
        <w:t xml:space="preserve">　</w:t>
      </w:r>
      <w:r w:rsidR="00D31455" w:rsidRPr="00F9687D">
        <w:rPr>
          <w:rFonts w:hAnsi="標楷體" w:hint="eastAsia"/>
          <w:spacing w:val="14"/>
          <w:sz w:val="24"/>
          <w:szCs w:val="32"/>
        </w:rPr>
        <w:t>溫泉事業發展分基金賸餘</w:t>
      </w:r>
      <w:r w:rsidR="009144BE">
        <w:rPr>
          <w:rFonts w:hAnsi="標楷體" w:hint="eastAsia"/>
          <w:spacing w:val="14"/>
          <w:sz w:val="24"/>
          <w:szCs w:val="32"/>
        </w:rPr>
        <w:t>3</w:t>
      </w:r>
      <w:r w:rsidR="009144BE">
        <w:rPr>
          <w:rFonts w:hAnsi="標楷體"/>
          <w:spacing w:val="14"/>
          <w:sz w:val="24"/>
          <w:szCs w:val="32"/>
        </w:rPr>
        <w:t>,</w:t>
      </w:r>
      <w:r w:rsidR="009144BE">
        <w:rPr>
          <w:rFonts w:hAnsi="標楷體" w:hint="eastAsia"/>
          <w:spacing w:val="14"/>
          <w:sz w:val="24"/>
          <w:szCs w:val="32"/>
        </w:rPr>
        <w:t>570</w:t>
      </w:r>
      <w:r w:rsidR="009144BE">
        <w:rPr>
          <w:rFonts w:hAnsi="標楷體"/>
          <w:spacing w:val="14"/>
          <w:sz w:val="24"/>
          <w:szCs w:val="32"/>
        </w:rPr>
        <w:t>,</w:t>
      </w:r>
      <w:r w:rsidR="009144BE">
        <w:rPr>
          <w:rFonts w:hAnsi="標楷體" w:hint="eastAsia"/>
          <w:spacing w:val="14"/>
          <w:sz w:val="24"/>
          <w:szCs w:val="32"/>
        </w:rPr>
        <w:t>193</w:t>
      </w:r>
      <w:r w:rsidR="00D31455" w:rsidRPr="00F9687D">
        <w:rPr>
          <w:rFonts w:hAnsi="標楷體" w:hint="eastAsia"/>
          <w:spacing w:val="14"/>
          <w:sz w:val="24"/>
          <w:szCs w:val="32"/>
        </w:rPr>
        <w:t>元，連同前期未分配賸餘</w:t>
      </w:r>
      <w:r w:rsidR="00F030FC">
        <w:rPr>
          <w:rFonts w:hAnsi="標楷體" w:hint="eastAsia"/>
          <w:spacing w:val="14"/>
          <w:sz w:val="24"/>
          <w:szCs w:val="32"/>
        </w:rPr>
        <w:t>31,636,400</w:t>
      </w:r>
      <w:r w:rsidR="00D31455" w:rsidRPr="00F9687D">
        <w:rPr>
          <w:rFonts w:hAnsi="標楷體" w:hint="eastAsia"/>
          <w:spacing w:val="14"/>
          <w:sz w:val="24"/>
          <w:szCs w:val="32"/>
        </w:rPr>
        <w:t>元，</w:t>
      </w:r>
      <w:r w:rsidR="00EE2DA5" w:rsidRPr="00F9687D">
        <w:rPr>
          <w:rFonts w:hAnsi="標楷體" w:hint="eastAsia"/>
          <w:spacing w:val="14"/>
          <w:sz w:val="24"/>
          <w:szCs w:val="32"/>
        </w:rPr>
        <w:t>合計賸餘</w:t>
      </w:r>
      <w:r w:rsidR="00F030FC">
        <w:rPr>
          <w:rFonts w:hAnsi="標楷體" w:hint="eastAsia"/>
          <w:spacing w:val="14"/>
          <w:sz w:val="24"/>
          <w:szCs w:val="32"/>
        </w:rPr>
        <w:t>35,206,593</w:t>
      </w:r>
      <w:r w:rsidR="00EE2DA5" w:rsidRPr="00F9687D">
        <w:rPr>
          <w:rFonts w:hAnsi="標楷體" w:hint="eastAsia"/>
          <w:spacing w:val="14"/>
          <w:sz w:val="24"/>
          <w:szCs w:val="32"/>
        </w:rPr>
        <w:t>元</w:t>
      </w:r>
      <w:r w:rsidR="00D31455" w:rsidRPr="00F9687D">
        <w:rPr>
          <w:rFonts w:hAnsi="標楷體" w:hint="eastAsia"/>
          <w:spacing w:val="14"/>
          <w:sz w:val="24"/>
          <w:szCs w:val="32"/>
        </w:rPr>
        <w:t>，全數列為未分配賸餘。</w:t>
      </w:r>
    </w:p>
    <w:p w:rsidR="00F90892" w:rsidRPr="00F9687D" w:rsidRDefault="00F90892" w:rsidP="00105248">
      <w:pPr>
        <w:pStyle w:val="a8"/>
        <w:overflowPunct w:val="0"/>
        <w:adjustRightInd w:val="0"/>
        <w:spacing w:line="480" w:lineRule="exact"/>
        <w:ind w:firstLineChars="450" w:firstLine="1261"/>
        <w:textAlignment w:val="center"/>
        <w:rPr>
          <w:rFonts w:hAnsi="標楷體"/>
          <w:b/>
          <w:szCs w:val="32"/>
        </w:rPr>
      </w:pPr>
      <w:r w:rsidRPr="00F9687D">
        <w:rPr>
          <w:rFonts w:hAnsi="標楷體" w:hint="eastAsia"/>
          <w:b/>
          <w:szCs w:val="32"/>
        </w:rPr>
        <w:t>4.</w:t>
      </w:r>
      <w:r w:rsidR="00743CB9" w:rsidRPr="00F9687D">
        <w:rPr>
          <w:rFonts w:hAnsi="標楷體" w:hint="eastAsia"/>
          <w:b/>
          <w:szCs w:val="32"/>
        </w:rPr>
        <w:t xml:space="preserve">　</w:t>
      </w:r>
      <w:r w:rsidRPr="00F9687D">
        <w:rPr>
          <w:rFonts w:hAnsi="標楷體" w:hint="eastAsia"/>
          <w:b/>
          <w:szCs w:val="32"/>
        </w:rPr>
        <w:t>現金流量之查核</w:t>
      </w:r>
    </w:p>
    <w:p w:rsidR="00A52F2D" w:rsidRPr="00F9687D" w:rsidRDefault="00E3695B" w:rsidP="000F3D64">
      <w:pPr>
        <w:pStyle w:val="a8"/>
        <w:overflowPunct w:val="0"/>
        <w:adjustRightInd w:val="0"/>
        <w:ind w:firstLineChars="200" w:firstLine="480"/>
        <w:textAlignment w:val="center"/>
        <w:rPr>
          <w:rFonts w:hAnsi="標楷體"/>
          <w:sz w:val="24"/>
          <w:szCs w:val="32"/>
        </w:rPr>
      </w:pPr>
      <w:proofErr w:type="gramStart"/>
      <w:r w:rsidRPr="008177B8">
        <w:rPr>
          <w:rFonts w:hAnsi="標楷體" w:hint="eastAsia"/>
          <w:sz w:val="24"/>
          <w:szCs w:val="32"/>
        </w:rPr>
        <w:t>111</w:t>
      </w:r>
      <w:proofErr w:type="gramEnd"/>
      <w:r w:rsidR="00F90892" w:rsidRPr="008177B8">
        <w:rPr>
          <w:rFonts w:hAnsi="標楷體" w:hint="eastAsia"/>
          <w:sz w:val="24"/>
          <w:szCs w:val="32"/>
        </w:rPr>
        <w:t>年度期初現金及約當現金</w:t>
      </w:r>
      <w:r w:rsidR="00200500" w:rsidRPr="008177B8">
        <w:rPr>
          <w:rFonts w:hAnsi="標楷體" w:hint="eastAsia"/>
          <w:sz w:val="24"/>
          <w:szCs w:val="32"/>
        </w:rPr>
        <w:t>6</w:t>
      </w:r>
      <w:r w:rsidR="00EE2DA5" w:rsidRPr="008177B8">
        <w:rPr>
          <w:rFonts w:hAnsi="標楷體" w:hint="eastAsia"/>
          <w:sz w:val="24"/>
          <w:szCs w:val="32"/>
        </w:rPr>
        <w:t>億</w:t>
      </w:r>
      <w:r w:rsidR="00200500" w:rsidRPr="008177B8">
        <w:rPr>
          <w:rFonts w:hAnsi="標楷體" w:hint="eastAsia"/>
          <w:sz w:val="24"/>
          <w:szCs w:val="32"/>
        </w:rPr>
        <w:t>8,632</w:t>
      </w:r>
      <w:r w:rsidR="00FC7DCB" w:rsidRPr="008177B8">
        <w:rPr>
          <w:rFonts w:hAnsi="標楷體" w:hint="eastAsia"/>
          <w:sz w:val="24"/>
          <w:szCs w:val="32"/>
        </w:rPr>
        <w:t>萬餘元</w:t>
      </w:r>
      <w:r w:rsidR="00220FEA" w:rsidRPr="008177B8">
        <w:rPr>
          <w:rFonts w:hAnsi="標楷體" w:hint="eastAsia"/>
          <w:sz w:val="24"/>
          <w:szCs w:val="32"/>
        </w:rPr>
        <w:t>，經業務、投資及籌</w:t>
      </w:r>
      <w:r w:rsidR="00F90892" w:rsidRPr="008177B8">
        <w:rPr>
          <w:rFonts w:hAnsi="標楷體" w:hint="eastAsia"/>
          <w:sz w:val="24"/>
          <w:szCs w:val="32"/>
        </w:rPr>
        <w:t>資活動結果，現金及約當現金淨</w:t>
      </w:r>
      <w:r w:rsidR="00200500" w:rsidRPr="008177B8">
        <w:rPr>
          <w:rFonts w:hAnsi="標楷體" w:hint="eastAsia"/>
          <w:sz w:val="24"/>
          <w:szCs w:val="32"/>
        </w:rPr>
        <w:t>增</w:t>
      </w:r>
      <w:r w:rsidR="00EE2DA5" w:rsidRPr="008177B8">
        <w:rPr>
          <w:rFonts w:hAnsi="標楷體" w:hint="eastAsia"/>
          <w:sz w:val="24"/>
          <w:szCs w:val="32"/>
        </w:rPr>
        <w:t>2億</w:t>
      </w:r>
      <w:r w:rsidR="00200500" w:rsidRPr="008177B8">
        <w:rPr>
          <w:rFonts w:hAnsi="標楷體" w:hint="eastAsia"/>
          <w:sz w:val="24"/>
          <w:szCs w:val="32"/>
        </w:rPr>
        <w:t>9,837</w:t>
      </w:r>
      <w:r w:rsidR="00F90892" w:rsidRPr="008177B8">
        <w:rPr>
          <w:rFonts w:hAnsi="標楷體" w:hint="eastAsia"/>
          <w:sz w:val="24"/>
          <w:szCs w:val="32"/>
        </w:rPr>
        <w:t>萬</w:t>
      </w:r>
      <w:r w:rsidR="00486516" w:rsidRPr="008177B8">
        <w:rPr>
          <w:rFonts w:hAnsi="標楷體" w:hint="eastAsia"/>
          <w:sz w:val="24"/>
          <w:szCs w:val="32"/>
        </w:rPr>
        <w:t>餘</w:t>
      </w:r>
      <w:r w:rsidR="00F90892" w:rsidRPr="008177B8">
        <w:rPr>
          <w:rFonts w:hAnsi="標楷體" w:hint="eastAsia"/>
          <w:sz w:val="24"/>
          <w:szCs w:val="32"/>
        </w:rPr>
        <w:t>元，期末現金及約當現金為</w:t>
      </w:r>
      <w:r w:rsidR="00200500" w:rsidRPr="008177B8">
        <w:rPr>
          <w:rFonts w:hAnsi="標楷體" w:hint="eastAsia"/>
          <w:sz w:val="24"/>
          <w:szCs w:val="32"/>
        </w:rPr>
        <w:t>9</w:t>
      </w:r>
      <w:r w:rsidR="00AF2F89" w:rsidRPr="008177B8">
        <w:rPr>
          <w:rFonts w:hAnsi="標楷體" w:hint="eastAsia"/>
          <w:sz w:val="24"/>
          <w:szCs w:val="32"/>
        </w:rPr>
        <w:t>億</w:t>
      </w:r>
      <w:r w:rsidR="00200500" w:rsidRPr="008177B8">
        <w:rPr>
          <w:rFonts w:hAnsi="標楷體" w:hint="eastAsia"/>
          <w:sz w:val="24"/>
          <w:szCs w:val="32"/>
        </w:rPr>
        <w:t>8,469</w:t>
      </w:r>
      <w:r w:rsidR="00486516" w:rsidRPr="008177B8">
        <w:rPr>
          <w:rFonts w:hAnsi="標楷體" w:hint="eastAsia"/>
          <w:sz w:val="24"/>
          <w:szCs w:val="32"/>
        </w:rPr>
        <w:t>萬</w:t>
      </w:r>
      <w:r w:rsidR="006F1274" w:rsidRPr="008177B8">
        <w:rPr>
          <w:rFonts w:hAnsi="標楷體" w:hint="eastAsia"/>
          <w:sz w:val="24"/>
          <w:szCs w:val="32"/>
        </w:rPr>
        <w:t>餘</w:t>
      </w:r>
      <w:r w:rsidR="00F90892" w:rsidRPr="008177B8">
        <w:rPr>
          <w:rFonts w:hAnsi="標楷體" w:hint="eastAsia"/>
          <w:sz w:val="24"/>
          <w:szCs w:val="32"/>
        </w:rPr>
        <w:t>元；</w:t>
      </w:r>
      <w:r w:rsidR="008177B8" w:rsidRPr="008177B8">
        <w:rPr>
          <w:rFonts w:hAnsi="標楷體" w:hint="eastAsia"/>
          <w:sz w:val="24"/>
          <w:szCs w:val="32"/>
        </w:rPr>
        <w:t>其現金及約當現金</w:t>
      </w:r>
      <w:proofErr w:type="gramStart"/>
      <w:r w:rsidR="008177B8" w:rsidRPr="008177B8">
        <w:rPr>
          <w:rFonts w:hAnsi="標楷體" w:hint="eastAsia"/>
          <w:sz w:val="24"/>
          <w:szCs w:val="32"/>
        </w:rPr>
        <w:t>淨增數較</w:t>
      </w:r>
      <w:proofErr w:type="gramEnd"/>
      <w:r w:rsidR="008177B8" w:rsidRPr="008177B8">
        <w:rPr>
          <w:rFonts w:hAnsi="標楷體" w:hint="eastAsia"/>
          <w:sz w:val="24"/>
          <w:szCs w:val="32"/>
        </w:rPr>
        <w:t>預算</w:t>
      </w:r>
      <w:proofErr w:type="gramStart"/>
      <w:r w:rsidR="008177B8" w:rsidRPr="008177B8">
        <w:rPr>
          <w:rFonts w:hAnsi="標楷體" w:hint="eastAsia"/>
          <w:sz w:val="24"/>
          <w:szCs w:val="32"/>
        </w:rPr>
        <w:t>淨增</w:t>
      </w:r>
      <w:r w:rsidR="0019025A" w:rsidRPr="008177B8">
        <w:rPr>
          <w:rFonts w:hAnsi="標楷體" w:hint="eastAsia"/>
          <w:sz w:val="24"/>
          <w:szCs w:val="32"/>
        </w:rPr>
        <w:t>數</w:t>
      </w:r>
      <w:r w:rsidR="008177B8" w:rsidRPr="008177B8">
        <w:rPr>
          <w:rFonts w:hAnsi="標楷體" w:hint="eastAsia"/>
          <w:sz w:val="24"/>
          <w:szCs w:val="32"/>
        </w:rPr>
        <w:t>26</w:t>
      </w:r>
      <w:r w:rsidR="00AF2F89" w:rsidRPr="008177B8">
        <w:rPr>
          <w:rFonts w:hAnsi="標楷體" w:hint="eastAsia"/>
          <w:sz w:val="24"/>
          <w:szCs w:val="32"/>
        </w:rPr>
        <w:t>億</w:t>
      </w:r>
      <w:proofErr w:type="gramEnd"/>
      <w:r w:rsidR="008177B8" w:rsidRPr="008177B8">
        <w:rPr>
          <w:rFonts w:hAnsi="標楷體" w:hint="eastAsia"/>
          <w:sz w:val="24"/>
          <w:szCs w:val="32"/>
        </w:rPr>
        <w:t>1,017</w:t>
      </w:r>
      <w:r w:rsidR="009D0490" w:rsidRPr="008177B8">
        <w:rPr>
          <w:rFonts w:hAnsi="標楷體" w:hint="eastAsia"/>
          <w:sz w:val="24"/>
          <w:szCs w:val="32"/>
        </w:rPr>
        <w:t>萬</w:t>
      </w:r>
      <w:r w:rsidR="0019025A" w:rsidRPr="008177B8">
        <w:rPr>
          <w:rFonts w:hAnsi="標楷體" w:hint="eastAsia"/>
          <w:sz w:val="24"/>
          <w:szCs w:val="32"/>
        </w:rPr>
        <w:t>元</w:t>
      </w:r>
      <w:r w:rsidR="00A52F2D" w:rsidRPr="008177B8">
        <w:rPr>
          <w:rFonts w:hAnsi="標楷體" w:hint="eastAsia"/>
          <w:sz w:val="24"/>
          <w:szCs w:val="32"/>
        </w:rPr>
        <w:t>，</w:t>
      </w:r>
      <w:r w:rsidR="008177B8" w:rsidRPr="008177B8">
        <w:rPr>
          <w:rFonts w:hAnsi="標楷體" w:hint="eastAsia"/>
          <w:sz w:val="24"/>
          <w:szCs w:val="32"/>
        </w:rPr>
        <w:t>減少23</w:t>
      </w:r>
      <w:r w:rsidR="00AF2F89" w:rsidRPr="008177B8">
        <w:rPr>
          <w:rFonts w:hAnsi="標楷體" w:hint="eastAsia"/>
          <w:sz w:val="24"/>
          <w:szCs w:val="32"/>
        </w:rPr>
        <w:t>億</w:t>
      </w:r>
      <w:r w:rsidR="008177B8" w:rsidRPr="008177B8">
        <w:rPr>
          <w:rFonts w:hAnsi="標楷體" w:hint="eastAsia"/>
          <w:sz w:val="24"/>
          <w:szCs w:val="32"/>
        </w:rPr>
        <w:t>1,1</w:t>
      </w:r>
      <w:r w:rsidR="008177B8" w:rsidRPr="007A702D">
        <w:rPr>
          <w:rFonts w:hAnsi="標楷體" w:hint="eastAsia"/>
          <w:sz w:val="24"/>
          <w:szCs w:val="32"/>
        </w:rPr>
        <w:t>79</w:t>
      </w:r>
      <w:r w:rsidR="0019025A" w:rsidRPr="007A702D">
        <w:rPr>
          <w:rFonts w:hAnsi="標楷體" w:hint="eastAsia"/>
          <w:sz w:val="24"/>
          <w:szCs w:val="32"/>
        </w:rPr>
        <w:t>萬</w:t>
      </w:r>
      <w:r w:rsidR="0019025A" w:rsidRPr="009F2FCD">
        <w:rPr>
          <w:rFonts w:hAnsi="標楷體" w:hint="eastAsia"/>
          <w:sz w:val="24"/>
          <w:szCs w:val="32"/>
        </w:rPr>
        <w:t>餘元，</w:t>
      </w:r>
      <w:proofErr w:type="gramStart"/>
      <w:r w:rsidR="00FC2A43" w:rsidRPr="009F2FCD">
        <w:rPr>
          <w:rFonts w:hAnsi="標楷體" w:hint="eastAsia"/>
          <w:sz w:val="24"/>
          <w:szCs w:val="32"/>
        </w:rPr>
        <w:t>主要係</w:t>
      </w:r>
      <w:r w:rsidR="0038084B" w:rsidRPr="009F2FCD">
        <w:rPr>
          <w:rFonts w:hAnsi="標楷體" w:hint="eastAsia"/>
          <w:sz w:val="24"/>
          <w:szCs w:val="32"/>
        </w:rPr>
        <w:t>耗水費</w:t>
      </w:r>
      <w:proofErr w:type="gramEnd"/>
      <w:r w:rsidR="0038084B" w:rsidRPr="009F2FCD">
        <w:rPr>
          <w:rFonts w:hAnsi="標楷體" w:hint="eastAsia"/>
          <w:sz w:val="24"/>
          <w:szCs w:val="32"/>
        </w:rPr>
        <w:t>訂於112年2月1日起開徵，</w:t>
      </w:r>
      <w:proofErr w:type="gramStart"/>
      <w:r w:rsidR="0038084B" w:rsidRPr="009F2FCD">
        <w:rPr>
          <w:rFonts w:hAnsi="標楷體" w:hint="eastAsia"/>
          <w:sz w:val="24"/>
          <w:szCs w:val="32"/>
        </w:rPr>
        <w:t>111</w:t>
      </w:r>
      <w:proofErr w:type="gramEnd"/>
      <w:r w:rsidR="0038084B" w:rsidRPr="009F2FCD">
        <w:rPr>
          <w:rFonts w:hAnsi="標楷體" w:hint="eastAsia"/>
          <w:sz w:val="24"/>
          <w:szCs w:val="32"/>
        </w:rPr>
        <w:t>年度</w:t>
      </w:r>
      <w:proofErr w:type="gramStart"/>
      <w:r w:rsidR="0038084B" w:rsidRPr="009F2FCD">
        <w:rPr>
          <w:rFonts w:hAnsi="標楷體" w:hint="eastAsia"/>
          <w:sz w:val="24"/>
          <w:szCs w:val="32"/>
        </w:rPr>
        <w:t>尚無耗水費</w:t>
      </w:r>
      <w:proofErr w:type="gramEnd"/>
      <w:r w:rsidR="0038084B" w:rsidRPr="009F2FCD">
        <w:rPr>
          <w:rFonts w:hAnsi="標楷體" w:hint="eastAsia"/>
          <w:sz w:val="24"/>
          <w:szCs w:val="32"/>
        </w:rPr>
        <w:t>收入</w:t>
      </w:r>
      <w:r w:rsidR="002843A8" w:rsidRPr="009F2FCD">
        <w:rPr>
          <w:rFonts w:hAnsi="標楷體" w:hint="eastAsia"/>
          <w:sz w:val="24"/>
          <w:szCs w:val="32"/>
        </w:rPr>
        <w:t>，業務活動之淨現金流入較預算減少</w:t>
      </w:r>
      <w:r w:rsidR="00AF2F89" w:rsidRPr="009F2FCD">
        <w:rPr>
          <w:rFonts w:hAnsi="標楷體" w:hint="eastAsia"/>
          <w:sz w:val="24"/>
          <w:szCs w:val="32"/>
        </w:rPr>
        <w:t>所致。</w:t>
      </w:r>
    </w:p>
    <w:p w:rsidR="00B030D9" w:rsidRPr="00F9687D" w:rsidRDefault="0075594E" w:rsidP="00237EA8">
      <w:pPr>
        <w:pStyle w:val="a8"/>
        <w:overflowPunct w:val="0"/>
        <w:adjustRightInd w:val="0"/>
        <w:spacing w:line="460" w:lineRule="exact"/>
        <w:ind w:firstLineChars="450" w:firstLine="1261"/>
        <w:textAlignment w:val="center"/>
        <w:rPr>
          <w:rFonts w:hAnsi="標楷體"/>
          <w:b/>
          <w:szCs w:val="32"/>
        </w:rPr>
      </w:pPr>
      <w:r w:rsidRPr="00F9687D">
        <w:rPr>
          <w:rFonts w:hAnsi="標楷體" w:hint="eastAsia"/>
          <w:b/>
          <w:szCs w:val="32"/>
        </w:rPr>
        <w:t>5.　重要審核意見</w:t>
      </w:r>
    </w:p>
    <w:p w:rsidR="00F148F4" w:rsidRPr="002C759E" w:rsidRDefault="0045716A" w:rsidP="000F3D64">
      <w:pPr>
        <w:pStyle w:val="a8"/>
        <w:overflowPunct w:val="0"/>
        <w:adjustRightInd w:val="0"/>
        <w:spacing w:line="520" w:lineRule="exact"/>
        <w:ind w:firstLineChars="450" w:firstLine="1261"/>
        <w:textAlignment w:val="center"/>
        <w:rPr>
          <w:rFonts w:hAnsi="標楷體"/>
          <w:b/>
          <w:szCs w:val="32"/>
        </w:rPr>
      </w:pPr>
      <w:r w:rsidRPr="002C759E">
        <w:rPr>
          <w:rFonts w:hAnsi="標楷體" w:hint="eastAsia"/>
          <w:b/>
          <w:szCs w:val="32"/>
        </w:rPr>
        <w:t>（</w:t>
      </w:r>
      <w:r w:rsidR="00B030D9" w:rsidRPr="002C759E">
        <w:rPr>
          <w:rFonts w:hAnsi="標楷體" w:hint="eastAsia"/>
          <w:b/>
          <w:szCs w:val="32"/>
        </w:rPr>
        <w:t>1</w:t>
      </w:r>
      <w:r w:rsidRPr="002C759E">
        <w:rPr>
          <w:rFonts w:hAnsi="標楷體" w:hint="eastAsia"/>
          <w:b/>
          <w:szCs w:val="32"/>
        </w:rPr>
        <w:t>）</w:t>
      </w:r>
      <w:r w:rsidR="00743CB9" w:rsidRPr="002C759E">
        <w:rPr>
          <w:rFonts w:hAnsi="標楷體" w:hint="eastAsia"/>
          <w:b/>
          <w:szCs w:val="32"/>
        </w:rPr>
        <w:t xml:space="preserve">　</w:t>
      </w:r>
      <w:r w:rsidR="00024C6A" w:rsidRPr="002C759E">
        <w:rPr>
          <w:rFonts w:hAnsi="標楷體" w:hint="eastAsia"/>
          <w:b/>
          <w:szCs w:val="32"/>
        </w:rPr>
        <w:t>水利署持續</w:t>
      </w:r>
      <w:r w:rsidR="004B7716" w:rsidRPr="002C759E">
        <w:rPr>
          <w:rFonts w:hAnsi="標楷體" w:hint="eastAsia"/>
          <w:b/>
          <w:szCs w:val="32"/>
        </w:rPr>
        <w:t>辦理</w:t>
      </w:r>
      <w:r w:rsidR="00024C6A" w:rsidRPr="002C759E">
        <w:rPr>
          <w:rFonts w:hAnsi="標楷體" w:hint="eastAsia"/>
          <w:b/>
          <w:szCs w:val="32"/>
        </w:rPr>
        <w:t>水庫</w:t>
      </w:r>
      <w:r w:rsidR="004B7716" w:rsidRPr="002C759E">
        <w:rPr>
          <w:rFonts w:hAnsi="標楷體" w:hint="eastAsia"/>
          <w:b/>
          <w:szCs w:val="32"/>
        </w:rPr>
        <w:t>清淤工作</w:t>
      </w:r>
      <w:r w:rsidR="00024C6A" w:rsidRPr="002C759E">
        <w:rPr>
          <w:rFonts w:hAnsi="標楷體" w:hint="eastAsia"/>
          <w:b/>
          <w:szCs w:val="32"/>
        </w:rPr>
        <w:t>有</w:t>
      </w:r>
      <w:r w:rsidR="004B7716" w:rsidRPr="002C759E">
        <w:rPr>
          <w:rFonts w:hAnsi="標楷體" w:hint="eastAsia"/>
          <w:b/>
          <w:szCs w:val="32"/>
        </w:rPr>
        <w:t>助維持水庫</w:t>
      </w:r>
      <w:proofErr w:type="gramStart"/>
      <w:r w:rsidR="004B7716" w:rsidRPr="002C759E">
        <w:rPr>
          <w:rFonts w:hAnsi="標楷體" w:hint="eastAsia"/>
          <w:b/>
          <w:szCs w:val="32"/>
        </w:rPr>
        <w:t>庫</w:t>
      </w:r>
      <w:proofErr w:type="gramEnd"/>
      <w:r w:rsidR="004B7716" w:rsidRPr="002C759E">
        <w:rPr>
          <w:rFonts w:hAnsi="標楷體" w:hint="eastAsia"/>
          <w:b/>
          <w:szCs w:val="32"/>
        </w:rPr>
        <w:t>容及延長水庫壽命</w:t>
      </w:r>
      <w:r w:rsidR="006F56E3" w:rsidRPr="002C759E">
        <w:rPr>
          <w:rFonts w:hAnsi="標楷體" w:hint="eastAsia"/>
          <w:b/>
          <w:szCs w:val="32"/>
        </w:rPr>
        <w:t>，惟</w:t>
      </w:r>
      <w:r w:rsidR="00E47AB7" w:rsidRPr="002C759E">
        <w:rPr>
          <w:rFonts w:hAnsi="標楷體" w:hint="eastAsia"/>
          <w:b/>
          <w:szCs w:val="32"/>
        </w:rPr>
        <w:t>部分主要水庫之水力</w:t>
      </w:r>
      <w:proofErr w:type="gramStart"/>
      <w:r w:rsidR="00E47AB7" w:rsidRPr="002C759E">
        <w:rPr>
          <w:rFonts w:hAnsi="標楷體" w:hint="eastAsia"/>
          <w:b/>
          <w:szCs w:val="32"/>
        </w:rPr>
        <w:t>排砂</w:t>
      </w:r>
      <w:r w:rsidR="004E28CF" w:rsidRPr="002C759E">
        <w:rPr>
          <w:rFonts w:hAnsi="標楷體" w:hint="eastAsia"/>
          <w:b/>
          <w:szCs w:val="32"/>
        </w:rPr>
        <w:t>受限</w:t>
      </w:r>
      <w:proofErr w:type="gramEnd"/>
      <w:r w:rsidR="004E28CF" w:rsidRPr="002C759E">
        <w:rPr>
          <w:rFonts w:hAnsi="標楷體" w:hint="eastAsia"/>
          <w:b/>
          <w:szCs w:val="32"/>
        </w:rPr>
        <w:t>水情不確定性影響清淤執行成效</w:t>
      </w:r>
      <w:r w:rsidR="00024C6A" w:rsidRPr="002C759E">
        <w:rPr>
          <w:rFonts w:hAnsi="標楷體" w:hint="eastAsia"/>
          <w:b/>
          <w:szCs w:val="32"/>
        </w:rPr>
        <w:t>，</w:t>
      </w:r>
      <w:r w:rsidR="00024C6A" w:rsidRPr="002C759E">
        <w:rPr>
          <w:rFonts w:hAnsi="標楷體" w:hint="eastAsia"/>
          <w:b/>
          <w:spacing w:val="4"/>
          <w:szCs w:val="32"/>
        </w:rPr>
        <w:t>亟待</w:t>
      </w:r>
      <w:proofErr w:type="gramStart"/>
      <w:r w:rsidR="00024C6A" w:rsidRPr="002C759E">
        <w:rPr>
          <w:rFonts w:hAnsi="標楷體" w:hint="eastAsia"/>
          <w:b/>
          <w:spacing w:val="4"/>
          <w:szCs w:val="32"/>
        </w:rPr>
        <w:t>研</w:t>
      </w:r>
      <w:proofErr w:type="gramEnd"/>
      <w:r w:rsidR="00024C6A" w:rsidRPr="002C759E">
        <w:rPr>
          <w:rFonts w:hAnsi="標楷體" w:hint="eastAsia"/>
          <w:b/>
          <w:spacing w:val="4"/>
          <w:szCs w:val="32"/>
        </w:rPr>
        <w:t>謀改善。</w:t>
      </w:r>
    </w:p>
    <w:p w:rsidR="006C4052" w:rsidRDefault="004E28CF" w:rsidP="000F3D64">
      <w:pPr>
        <w:pStyle w:val="a8"/>
        <w:overflowPunct w:val="0"/>
        <w:adjustRightInd w:val="0"/>
        <w:ind w:firstLineChars="200" w:firstLine="480"/>
        <w:textAlignment w:val="center"/>
        <w:rPr>
          <w:rFonts w:hAnsi="標楷體"/>
          <w:color w:val="FF0000"/>
          <w:sz w:val="24"/>
          <w:szCs w:val="32"/>
        </w:rPr>
      </w:pPr>
      <w:r w:rsidRPr="004E28CF">
        <w:rPr>
          <w:rFonts w:hAnsi="標楷體" w:hint="eastAsia"/>
          <w:sz w:val="24"/>
          <w:szCs w:val="32"/>
        </w:rPr>
        <w:t>近年來由於氣候變遷所引起的極端水文事件漸趨頻繁，</w:t>
      </w:r>
      <w:proofErr w:type="gramStart"/>
      <w:r w:rsidRPr="004E28CF">
        <w:rPr>
          <w:rFonts w:hAnsi="標楷體" w:hint="eastAsia"/>
          <w:sz w:val="24"/>
          <w:szCs w:val="32"/>
        </w:rPr>
        <w:t>且短延時</w:t>
      </w:r>
      <w:proofErr w:type="gramEnd"/>
      <w:r w:rsidRPr="004E28CF">
        <w:rPr>
          <w:rFonts w:hAnsi="標楷體" w:hint="eastAsia"/>
          <w:sz w:val="24"/>
          <w:szCs w:val="32"/>
        </w:rPr>
        <w:t>強降雨現象加劇水庫集水區沖蝕，造成泥砂下移輸送量增加並隨洪水流入水庫，致水庫蓄水容量降低，濁度增加造成</w:t>
      </w:r>
      <w:proofErr w:type="gramStart"/>
      <w:r w:rsidRPr="004E28CF">
        <w:rPr>
          <w:rFonts w:hAnsi="標楷體" w:hint="eastAsia"/>
          <w:sz w:val="24"/>
          <w:szCs w:val="32"/>
        </w:rPr>
        <w:t>水源調供不易</w:t>
      </w:r>
      <w:proofErr w:type="gramEnd"/>
      <w:r w:rsidRPr="004E28CF">
        <w:rPr>
          <w:rFonts w:hAnsi="標楷體" w:hint="eastAsia"/>
          <w:sz w:val="24"/>
          <w:szCs w:val="32"/>
        </w:rPr>
        <w:t>，降低</w:t>
      </w:r>
      <w:proofErr w:type="gramStart"/>
      <w:r w:rsidRPr="004E28CF">
        <w:rPr>
          <w:rFonts w:hAnsi="標楷體" w:hint="eastAsia"/>
          <w:sz w:val="24"/>
          <w:szCs w:val="32"/>
        </w:rPr>
        <w:t>水源調蓄能力</w:t>
      </w:r>
      <w:proofErr w:type="gramEnd"/>
      <w:r w:rsidRPr="004E28CF">
        <w:rPr>
          <w:rFonts w:hAnsi="標楷體" w:hint="eastAsia"/>
          <w:sz w:val="24"/>
          <w:szCs w:val="32"/>
        </w:rPr>
        <w:t>。</w:t>
      </w:r>
      <w:r w:rsidR="006E69C8" w:rsidRPr="004E28CF">
        <w:rPr>
          <w:rFonts w:hAnsi="標楷體" w:hint="eastAsia"/>
          <w:sz w:val="24"/>
          <w:szCs w:val="32"/>
        </w:rPr>
        <w:t>國</w:t>
      </w:r>
      <w:r w:rsidR="001F55A9">
        <w:rPr>
          <w:rFonts w:hAnsi="標楷體" w:hint="eastAsia"/>
          <w:sz w:val="24"/>
          <w:szCs w:val="32"/>
        </w:rPr>
        <w:t>內</w:t>
      </w:r>
      <w:r w:rsidR="006E69C8" w:rsidRPr="004E28CF">
        <w:rPr>
          <w:rFonts w:hAnsi="標楷體" w:hint="eastAsia"/>
          <w:sz w:val="24"/>
          <w:szCs w:val="32"/>
        </w:rPr>
        <w:t>水庫</w:t>
      </w:r>
      <w:r w:rsidR="008B4955">
        <w:rPr>
          <w:rFonts w:hAnsi="標楷體" w:hint="eastAsia"/>
          <w:sz w:val="24"/>
          <w:szCs w:val="32"/>
        </w:rPr>
        <w:t>（</w:t>
      </w:r>
      <w:r w:rsidR="006E69C8" w:rsidRPr="004E28CF">
        <w:rPr>
          <w:rFonts w:hAnsi="標楷體" w:hint="eastAsia"/>
          <w:sz w:val="24"/>
          <w:szCs w:val="32"/>
        </w:rPr>
        <w:t>堰、壩</w:t>
      </w:r>
      <w:r w:rsidR="008B4955">
        <w:rPr>
          <w:rFonts w:hAnsi="標楷體" w:hint="eastAsia"/>
          <w:sz w:val="24"/>
          <w:szCs w:val="32"/>
        </w:rPr>
        <w:t>）</w:t>
      </w:r>
      <w:r w:rsidR="006E69C8" w:rsidRPr="004E28CF">
        <w:rPr>
          <w:rFonts w:hAnsi="標楷體" w:hint="eastAsia"/>
          <w:sz w:val="24"/>
          <w:szCs w:val="32"/>
        </w:rPr>
        <w:t>共95座，設計總容量約29億2,121萬餘立方公尺</w:t>
      </w:r>
      <w:r w:rsidR="006E69C8">
        <w:rPr>
          <w:rFonts w:hAnsi="標楷體" w:hint="eastAsia"/>
          <w:sz w:val="24"/>
          <w:szCs w:val="32"/>
        </w:rPr>
        <w:t>，</w:t>
      </w:r>
      <w:r w:rsidR="00A81B80" w:rsidRPr="00A81B80">
        <w:rPr>
          <w:rFonts w:hAnsi="標楷體" w:hint="eastAsia"/>
          <w:sz w:val="24"/>
          <w:szCs w:val="32"/>
        </w:rPr>
        <w:t>水利署為維護現有水庫功能，</w:t>
      </w:r>
      <w:proofErr w:type="gramStart"/>
      <w:r w:rsidR="00A81B80" w:rsidRPr="00A81B80">
        <w:rPr>
          <w:rFonts w:hAnsi="標楷體" w:hint="eastAsia"/>
          <w:sz w:val="24"/>
          <w:szCs w:val="32"/>
        </w:rPr>
        <w:t>研</w:t>
      </w:r>
      <w:proofErr w:type="gramEnd"/>
      <w:r w:rsidR="00A81B80" w:rsidRPr="00A81B80">
        <w:rPr>
          <w:rFonts w:hAnsi="標楷體" w:hint="eastAsia"/>
          <w:sz w:val="24"/>
          <w:szCs w:val="32"/>
        </w:rPr>
        <w:t>擬「水庫</w:t>
      </w:r>
      <w:proofErr w:type="gramStart"/>
      <w:r w:rsidR="00A81B80" w:rsidRPr="00A81B80">
        <w:rPr>
          <w:rFonts w:hAnsi="標楷體" w:hint="eastAsia"/>
          <w:sz w:val="24"/>
          <w:szCs w:val="32"/>
        </w:rPr>
        <w:t>庫</w:t>
      </w:r>
      <w:proofErr w:type="gramEnd"/>
      <w:r w:rsidR="00A81B80" w:rsidRPr="00A81B80">
        <w:rPr>
          <w:rFonts w:hAnsi="標楷體" w:hint="eastAsia"/>
          <w:sz w:val="24"/>
          <w:szCs w:val="32"/>
        </w:rPr>
        <w:t>容有效維持綱要計畫」</w:t>
      </w:r>
      <w:r w:rsidR="008B4955">
        <w:rPr>
          <w:rFonts w:hAnsi="標楷體" w:hint="eastAsia"/>
          <w:sz w:val="24"/>
          <w:szCs w:val="32"/>
        </w:rPr>
        <w:t>（</w:t>
      </w:r>
      <w:r w:rsidR="00A81B80" w:rsidRPr="00A81B80">
        <w:rPr>
          <w:rFonts w:hAnsi="標楷體" w:hint="eastAsia"/>
          <w:sz w:val="24"/>
          <w:szCs w:val="32"/>
        </w:rPr>
        <w:t>下稱庫容綱要計畫</w:t>
      </w:r>
      <w:r w:rsidR="008B4955">
        <w:rPr>
          <w:rFonts w:hAnsi="標楷體" w:hint="eastAsia"/>
          <w:sz w:val="24"/>
          <w:szCs w:val="32"/>
        </w:rPr>
        <w:t>）</w:t>
      </w:r>
      <w:r w:rsidR="00A81B80" w:rsidRPr="00A81B80">
        <w:rPr>
          <w:rFonts w:hAnsi="標楷體" w:hint="eastAsia"/>
          <w:sz w:val="24"/>
          <w:szCs w:val="32"/>
        </w:rPr>
        <w:t>陳報經濟部於105年8月核定，計畫總經費為528億6,284萬元，</w:t>
      </w:r>
      <w:proofErr w:type="gramStart"/>
      <w:r w:rsidR="00A81B80" w:rsidRPr="00A81B80">
        <w:rPr>
          <w:rFonts w:hAnsi="標楷體" w:hint="eastAsia"/>
          <w:sz w:val="24"/>
          <w:szCs w:val="32"/>
        </w:rPr>
        <w:t>110</w:t>
      </w:r>
      <w:proofErr w:type="gramEnd"/>
      <w:r w:rsidR="00A81B80" w:rsidRPr="00A81B80">
        <w:rPr>
          <w:rFonts w:hAnsi="標楷體" w:hint="eastAsia"/>
          <w:sz w:val="24"/>
          <w:szCs w:val="32"/>
        </w:rPr>
        <w:t>年度持續投入清淤經費19億1,619萬餘元</w:t>
      </w:r>
      <w:r w:rsidR="008B4955">
        <w:rPr>
          <w:rFonts w:hAnsi="標楷體" w:hint="eastAsia"/>
          <w:sz w:val="24"/>
          <w:szCs w:val="32"/>
        </w:rPr>
        <w:t>（</w:t>
      </w:r>
      <w:proofErr w:type="gramStart"/>
      <w:r w:rsidR="00A81B80" w:rsidRPr="00A81B80">
        <w:rPr>
          <w:rFonts w:hAnsi="標楷體" w:hint="eastAsia"/>
          <w:sz w:val="24"/>
          <w:szCs w:val="32"/>
        </w:rPr>
        <w:t>111</w:t>
      </w:r>
      <w:proofErr w:type="gramEnd"/>
      <w:r w:rsidR="00A81B80" w:rsidRPr="00A81B80">
        <w:rPr>
          <w:rFonts w:hAnsi="標楷體" w:hint="eastAsia"/>
          <w:sz w:val="24"/>
          <w:szCs w:val="32"/>
        </w:rPr>
        <w:t>年度經費需</w:t>
      </w:r>
      <w:proofErr w:type="gramStart"/>
      <w:r w:rsidR="00A81B80" w:rsidRPr="00A81B80">
        <w:rPr>
          <w:rFonts w:hAnsi="標楷體" w:hint="eastAsia"/>
          <w:sz w:val="24"/>
          <w:szCs w:val="32"/>
        </w:rPr>
        <w:t>俟</w:t>
      </w:r>
      <w:proofErr w:type="gramEnd"/>
      <w:r w:rsidR="00A81B80" w:rsidRPr="00A81B80">
        <w:rPr>
          <w:rFonts w:hAnsi="標楷體" w:hint="eastAsia"/>
          <w:sz w:val="24"/>
          <w:szCs w:val="32"/>
        </w:rPr>
        <w:t>112年</w:t>
      </w:r>
      <w:r w:rsidR="00D50AA8">
        <w:rPr>
          <w:rFonts w:hAnsi="標楷體" w:hint="eastAsia"/>
          <w:sz w:val="24"/>
          <w:szCs w:val="32"/>
        </w:rPr>
        <w:t>8月綜整</w:t>
      </w:r>
      <w:r w:rsidR="008B4955">
        <w:rPr>
          <w:rFonts w:hAnsi="標楷體" w:hint="eastAsia"/>
          <w:sz w:val="24"/>
          <w:szCs w:val="32"/>
        </w:rPr>
        <w:t>）</w:t>
      </w:r>
      <w:r w:rsidR="00A81B80" w:rsidRPr="00A81B80">
        <w:rPr>
          <w:rFonts w:hAnsi="標楷體" w:hint="eastAsia"/>
          <w:sz w:val="24"/>
          <w:szCs w:val="32"/>
        </w:rPr>
        <w:t>，其中由水資源作業基金分擔支應15億4,411萬餘元；計畫主要擇選供水及淤積率超過6％之13座水庫，列為追蹤改善標的，期能達到長期</w:t>
      </w:r>
      <w:r w:rsidR="008B4955">
        <w:rPr>
          <w:rFonts w:hAnsi="標楷體" w:hint="eastAsia"/>
          <w:sz w:val="24"/>
          <w:szCs w:val="32"/>
        </w:rPr>
        <w:t>（</w:t>
      </w:r>
      <w:r w:rsidR="00A81B80" w:rsidRPr="00A81B80">
        <w:rPr>
          <w:rFonts w:hAnsi="標楷體" w:hint="eastAsia"/>
          <w:sz w:val="24"/>
          <w:szCs w:val="32"/>
        </w:rPr>
        <w:t>111至120年度</w:t>
      </w:r>
      <w:r w:rsidR="008B4955">
        <w:rPr>
          <w:rFonts w:hAnsi="標楷體" w:hint="eastAsia"/>
          <w:sz w:val="24"/>
          <w:szCs w:val="32"/>
        </w:rPr>
        <w:t>）</w:t>
      </w:r>
      <w:r w:rsidR="00A81B80" w:rsidRPr="00A81B80">
        <w:rPr>
          <w:rFonts w:hAnsi="標楷體" w:hint="eastAsia"/>
          <w:sz w:val="24"/>
          <w:szCs w:val="32"/>
        </w:rPr>
        <w:t>水庫泥砂進出平衡目標，維持水庫有效庫容水準。</w:t>
      </w:r>
      <w:proofErr w:type="gramStart"/>
      <w:r w:rsidR="006E69C8">
        <w:rPr>
          <w:rFonts w:hAnsi="標楷體" w:hint="eastAsia"/>
          <w:sz w:val="24"/>
          <w:szCs w:val="32"/>
        </w:rPr>
        <w:t>經查</w:t>
      </w:r>
      <w:r w:rsidR="007162CE" w:rsidRPr="004E28CF">
        <w:rPr>
          <w:rFonts w:hAnsi="標楷體" w:hint="eastAsia"/>
          <w:sz w:val="24"/>
          <w:szCs w:val="32"/>
        </w:rPr>
        <w:t>庫容</w:t>
      </w:r>
      <w:proofErr w:type="gramEnd"/>
      <w:r w:rsidR="007162CE" w:rsidRPr="009F2FCD">
        <w:rPr>
          <w:rFonts w:hAnsi="標楷體" w:hint="eastAsia"/>
          <w:spacing w:val="-8"/>
          <w:sz w:val="24"/>
          <w:szCs w:val="32"/>
        </w:rPr>
        <w:t>綱要計畫</w:t>
      </w:r>
      <w:r w:rsidRPr="009F2FCD">
        <w:rPr>
          <w:rFonts w:hAnsi="標楷體" w:hint="eastAsia"/>
          <w:spacing w:val="-8"/>
          <w:sz w:val="24"/>
          <w:szCs w:val="32"/>
        </w:rPr>
        <w:t>列管13</w:t>
      </w:r>
      <w:r w:rsidR="006E69C8">
        <w:rPr>
          <w:rFonts w:hAnsi="標楷體" w:hint="eastAsia"/>
          <w:spacing w:val="-8"/>
          <w:sz w:val="24"/>
          <w:szCs w:val="32"/>
        </w:rPr>
        <w:t>座重點水庫，</w:t>
      </w:r>
      <w:r w:rsidRPr="009F2FCD">
        <w:rPr>
          <w:rFonts w:hAnsi="標楷體" w:hint="eastAsia"/>
          <w:spacing w:val="-8"/>
          <w:sz w:val="24"/>
          <w:szCs w:val="32"/>
        </w:rPr>
        <w:t>設計總容量約21億</w:t>
      </w:r>
      <w:r w:rsidR="00AB5BFD">
        <w:rPr>
          <w:rFonts w:hAnsi="標楷體" w:hint="eastAsia"/>
          <w:spacing w:val="-8"/>
          <w:sz w:val="24"/>
          <w:szCs w:val="32"/>
        </w:rPr>
        <w:t>317</w:t>
      </w:r>
      <w:r w:rsidRPr="009F2FCD">
        <w:rPr>
          <w:rFonts w:hAnsi="標楷體" w:hint="eastAsia"/>
          <w:spacing w:val="-8"/>
          <w:sz w:val="24"/>
          <w:szCs w:val="32"/>
        </w:rPr>
        <w:t>萬餘立方公尺</w:t>
      </w:r>
      <w:r w:rsidR="008B4955">
        <w:rPr>
          <w:rFonts w:hAnsi="標楷體" w:hint="eastAsia"/>
          <w:spacing w:val="-8"/>
          <w:sz w:val="24"/>
          <w:szCs w:val="32"/>
        </w:rPr>
        <w:t>（</w:t>
      </w:r>
      <w:r w:rsidRPr="009F2FCD">
        <w:rPr>
          <w:rFonts w:hAnsi="標楷體" w:hint="eastAsia"/>
          <w:spacing w:val="-8"/>
          <w:sz w:val="24"/>
          <w:szCs w:val="32"/>
        </w:rPr>
        <w:t>約72％</w:t>
      </w:r>
      <w:r w:rsidR="008B4955">
        <w:rPr>
          <w:rFonts w:hAnsi="標楷體" w:hint="eastAsia"/>
          <w:spacing w:val="-8"/>
          <w:sz w:val="24"/>
          <w:szCs w:val="32"/>
        </w:rPr>
        <w:t>）</w:t>
      </w:r>
      <w:r w:rsidRPr="009F2FCD">
        <w:rPr>
          <w:rFonts w:hAnsi="標楷體" w:hint="eastAsia"/>
          <w:spacing w:val="-8"/>
          <w:sz w:val="24"/>
          <w:szCs w:val="32"/>
        </w:rPr>
        <w:t>，</w:t>
      </w:r>
      <w:proofErr w:type="gramStart"/>
      <w:r w:rsidRPr="004E28CF">
        <w:rPr>
          <w:rFonts w:hAnsi="標楷體" w:hint="eastAsia"/>
          <w:sz w:val="24"/>
          <w:szCs w:val="32"/>
        </w:rPr>
        <w:t>惟施測</w:t>
      </w:r>
      <w:proofErr w:type="gramEnd"/>
      <w:r w:rsidRPr="004E28CF">
        <w:rPr>
          <w:rFonts w:hAnsi="標楷體" w:hint="eastAsia"/>
          <w:sz w:val="24"/>
          <w:szCs w:val="32"/>
        </w:rPr>
        <w:t>之總容量，已降至</w:t>
      </w:r>
      <w:r w:rsidR="006E69C8">
        <w:rPr>
          <w:rFonts w:hAnsi="標楷體" w:hint="eastAsia"/>
          <w:sz w:val="24"/>
          <w:szCs w:val="32"/>
        </w:rPr>
        <w:t>111</w:t>
      </w:r>
      <w:r w:rsidRPr="004E28CF">
        <w:rPr>
          <w:rFonts w:hAnsi="標楷體" w:hint="eastAsia"/>
          <w:sz w:val="24"/>
          <w:szCs w:val="32"/>
        </w:rPr>
        <w:t>年底之</w:t>
      </w:r>
      <w:r w:rsidRPr="00433164">
        <w:rPr>
          <w:rFonts w:hAnsi="標楷體" w:hint="eastAsia"/>
          <w:sz w:val="24"/>
          <w:szCs w:val="32"/>
        </w:rPr>
        <w:t>13億</w:t>
      </w:r>
      <w:r w:rsidR="006257D4" w:rsidRPr="00433164">
        <w:rPr>
          <w:rFonts w:hAnsi="標楷體" w:hint="eastAsia"/>
          <w:sz w:val="24"/>
          <w:szCs w:val="32"/>
        </w:rPr>
        <w:t>4,413</w:t>
      </w:r>
      <w:r w:rsidRPr="00433164">
        <w:rPr>
          <w:rFonts w:hAnsi="標楷體" w:hint="eastAsia"/>
          <w:sz w:val="24"/>
          <w:szCs w:val="32"/>
        </w:rPr>
        <w:t>萬餘立方公尺</w:t>
      </w:r>
      <w:r w:rsidRPr="004E28CF">
        <w:rPr>
          <w:rFonts w:hAnsi="標楷體" w:hint="eastAsia"/>
          <w:sz w:val="24"/>
          <w:szCs w:val="32"/>
        </w:rPr>
        <w:t>，</w:t>
      </w:r>
      <w:r w:rsidRPr="00433164">
        <w:rPr>
          <w:rFonts w:hAnsi="標楷體" w:hint="eastAsia"/>
          <w:sz w:val="24"/>
          <w:szCs w:val="32"/>
        </w:rPr>
        <w:t>平均淤積率</w:t>
      </w:r>
      <w:r w:rsidR="006257D4" w:rsidRPr="00433164">
        <w:rPr>
          <w:rFonts w:hAnsi="標楷體" w:hint="eastAsia"/>
          <w:sz w:val="24"/>
          <w:szCs w:val="32"/>
        </w:rPr>
        <w:t>36.09</w:t>
      </w:r>
      <w:r w:rsidR="007162CE" w:rsidRPr="00433164">
        <w:rPr>
          <w:rFonts w:hAnsi="標楷體" w:hint="eastAsia"/>
          <w:sz w:val="24"/>
          <w:szCs w:val="32"/>
        </w:rPr>
        <w:t>％</w:t>
      </w:r>
      <w:r w:rsidR="007162CE">
        <w:rPr>
          <w:rFonts w:hAnsi="標楷體" w:hint="eastAsia"/>
          <w:sz w:val="24"/>
          <w:szCs w:val="32"/>
        </w:rPr>
        <w:t>，影響水庫有效容量。</w:t>
      </w:r>
      <w:r w:rsidR="005F2C02">
        <w:rPr>
          <w:rFonts w:hAnsi="標楷體" w:hint="eastAsia"/>
          <w:sz w:val="24"/>
          <w:szCs w:val="32"/>
        </w:rPr>
        <w:t>又</w:t>
      </w:r>
      <w:r w:rsidRPr="004E28CF">
        <w:rPr>
          <w:rFonts w:hAnsi="標楷體" w:hint="eastAsia"/>
          <w:sz w:val="24"/>
          <w:szCs w:val="32"/>
        </w:rPr>
        <w:t>據</w:t>
      </w:r>
      <w:r w:rsidR="003D26C2" w:rsidRPr="003D26C2">
        <w:rPr>
          <w:rFonts w:hAnsi="標楷體" w:hint="eastAsia"/>
          <w:sz w:val="24"/>
          <w:szCs w:val="32"/>
        </w:rPr>
        <w:t>庫容</w:t>
      </w:r>
      <w:r w:rsidR="003D26C2" w:rsidRPr="003D26C2">
        <w:rPr>
          <w:rFonts w:hAnsi="標楷體" w:hint="eastAsia"/>
          <w:sz w:val="24"/>
          <w:szCs w:val="32"/>
        </w:rPr>
        <w:lastRenderedPageBreak/>
        <w:t>綱要計</w:t>
      </w:r>
      <w:r w:rsidR="00C50FDA" w:rsidRPr="007A3B4D">
        <w:rPr>
          <w:rFonts w:hAnsi="標楷體"/>
          <w:noProof/>
          <w:sz w:val="24"/>
          <w:szCs w:val="32"/>
        </w:rPr>
        <mc:AlternateContent>
          <mc:Choice Requires="wps">
            <w:drawing>
              <wp:anchor distT="45720" distB="45720" distL="114300" distR="114300" simplePos="0" relativeHeight="251661312" behindDoc="0" locked="0" layoutInCell="1" allowOverlap="1" wp14:anchorId="391049BB" wp14:editId="40E96419">
                <wp:simplePos x="0" y="0"/>
                <wp:positionH relativeFrom="margin">
                  <wp:align>right</wp:align>
                </wp:positionH>
                <wp:positionV relativeFrom="paragraph">
                  <wp:posOffset>2540</wp:posOffset>
                </wp:positionV>
                <wp:extent cx="3267710" cy="4528185"/>
                <wp:effectExtent l="0" t="0" r="8890" b="571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7710" cy="4528185"/>
                        </a:xfrm>
                        <a:prstGeom prst="rect">
                          <a:avLst/>
                        </a:prstGeom>
                        <a:solidFill>
                          <a:srgbClr val="FFFFFF"/>
                        </a:solidFill>
                        <a:ln w="9525">
                          <a:noFill/>
                          <a:miter lim="800000"/>
                          <a:headEnd/>
                          <a:tailEnd/>
                        </a:ln>
                      </wps:spPr>
                      <wps:txbx>
                        <w:txbxContent>
                          <w:tbl>
                            <w:tblPr>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21"/>
                              <w:gridCol w:w="708"/>
                              <w:gridCol w:w="993"/>
                              <w:gridCol w:w="850"/>
                              <w:gridCol w:w="851"/>
                              <w:gridCol w:w="997"/>
                            </w:tblGrid>
                            <w:tr w:rsidR="00314CFD" w:rsidRPr="00B20243" w:rsidTr="002409B2">
                              <w:trPr>
                                <w:trHeight w:val="396"/>
                                <w:jc w:val="center"/>
                              </w:trPr>
                              <w:tc>
                                <w:tcPr>
                                  <w:tcW w:w="4820" w:type="dxa"/>
                                  <w:gridSpan w:val="6"/>
                                  <w:tcBorders>
                                    <w:top w:val="nil"/>
                                    <w:left w:val="nil"/>
                                    <w:right w:val="nil"/>
                                  </w:tcBorders>
                                  <w:shd w:val="clear" w:color="auto" w:fill="auto"/>
                                  <w:noWrap/>
                                  <w:vAlign w:val="bottom"/>
                                  <w:hideMark/>
                                </w:tcPr>
                                <w:p w:rsidR="00314CFD" w:rsidRPr="00B20243" w:rsidRDefault="00314CFD" w:rsidP="00B20243">
                                  <w:pPr>
                                    <w:widowControl/>
                                    <w:spacing w:line="280" w:lineRule="exact"/>
                                    <w:ind w:left="661" w:hangingChars="275" w:hanging="661"/>
                                    <w:rPr>
                                      <w:rFonts w:ascii="標楷體" w:eastAsia="標楷體" w:hAnsi="標楷體" w:cs="新細明體"/>
                                      <w:b/>
                                      <w:color w:val="000000"/>
                                      <w:kern w:val="0"/>
                                      <w:szCs w:val="24"/>
                                    </w:rPr>
                                  </w:pPr>
                                  <w:r w:rsidRPr="00B20243">
                                    <w:rPr>
                                      <w:rFonts w:ascii="標楷體" w:eastAsia="標楷體" w:hAnsi="標楷體" w:cs="新細明體" w:hint="eastAsia"/>
                                      <w:b/>
                                      <w:color w:val="000000"/>
                                      <w:kern w:val="0"/>
                                      <w:szCs w:val="24"/>
                                    </w:rPr>
                                    <w:t>表1　庫容綱要計畫列管13座水庫土砂進出平衡規劃概況</w:t>
                                  </w:r>
                                </w:p>
                                <w:p w:rsidR="00314CFD" w:rsidRPr="00B20243" w:rsidRDefault="00314CFD" w:rsidP="00B20243">
                                  <w:pPr>
                                    <w:widowControl/>
                                    <w:spacing w:line="28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單位：萬立方公尺、％</w:t>
                                  </w:r>
                                </w:p>
                              </w:tc>
                            </w:tr>
                            <w:tr w:rsidR="00314CFD" w:rsidRPr="00B20243" w:rsidTr="002409B2">
                              <w:trPr>
                                <w:trHeight w:val="410"/>
                                <w:jc w:val="center"/>
                              </w:trPr>
                              <w:tc>
                                <w:tcPr>
                                  <w:tcW w:w="421" w:type="dxa"/>
                                  <w:vMerge w:val="restart"/>
                                  <w:shd w:val="clear" w:color="auto" w:fill="auto"/>
                                  <w:noWrap/>
                                  <w:vAlign w:val="center"/>
                                  <w:hideMark/>
                                </w:tcPr>
                                <w:p w:rsidR="00314CFD" w:rsidRPr="00B20243" w:rsidRDefault="00314CFD" w:rsidP="00B20243">
                                  <w:pPr>
                                    <w:widowControl/>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項次</w:t>
                                  </w:r>
                                </w:p>
                              </w:tc>
                              <w:tc>
                                <w:tcPr>
                                  <w:tcW w:w="708" w:type="dxa"/>
                                  <w:vMerge w:val="restart"/>
                                  <w:shd w:val="clear" w:color="auto" w:fill="auto"/>
                                  <w:vAlign w:val="center"/>
                                  <w:hideMark/>
                                </w:tcPr>
                                <w:p w:rsidR="00314CFD" w:rsidRPr="00B20243" w:rsidRDefault="00314CFD" w:rsidP="00B20243">
                                  <w:pPr>
                                    <w:widowControl/>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水庫</w:t>
                                  </w:r>
                                </w:p>
                                <w:p w:rsidR="00314CFD" w:rsidRPr="00B20243" w:rsidRDefault="00314CFD" w:rsidP="00B20243">
                                  <w:pPr>
                                    <w:widowControl/>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名稱</w:t>
                                  </w:r>
                                </w:p>
                              </w:tc>
                              <w:tc>
                                <w:tcPr>
                                  <w:tcW w:w="3691" w:type="dxa"/>
                                  <w:gridSpan w:val="4"/>
                                  <w:shd w:val="clear" w:color="auto" w:fill="auto"/>
                                  <w:vAlign w:val="center"/>
                                  <w:hideMark/>
                                </w:tcPr>
                                <w:p w:rsidR="00314CFD" w:rsidRPr="00B20243" w:rsidRDefault="00314CFD" w:rsidP="00B20243">
                                  <w:pPr>
                                    <w:widowControl/>
                                    <w:spacing w:line="260" w:lineRule="exact"/>
                                    <w:jc w:val="center"/>
                                    <w:rPr>
                                      <w:rFonts w:ascii="標楷體" w:eastAsia="標楷體" w:hAnsi="標楷體" w:cs="新細明體"/>
                                      <w:color w:val="000000"/>
                                      <w:spacing w:val="-8"/>
                                      <w:kern w:val="0"/>
                                      <w:sz w:val="20"/>
                                      <w:szCs w:val="22"/>
                                    </w:rPr>
                                  </w:pPr>
                                  <w:r w:rsidRPr="00B20243">
                                    <w:rPr>
                                      <w:rFonts w:ascii="標楷體" w:eastAsia="標楷體" w:hAnsi="標楷體" w:cs="新細明體" w:hint="eastAsia"/>
                                      <w:color w:val="000000"/>
                                      <w:spacing w:val="-8"/>
                                      <w:kern w:val="0"/>
                                      <w:sz w:val="20"/>
                                      <w:szCs w:val="22"/>
                                    </w:rPr>
                                    <w:t>長期（111至120年）土砂進出平衡清淤規劃</w:t>
                                  </w:r>
                                </w:p>
                              </w:tc>
                            </w:tr>
                            <w:tr w:rsidR="00314CFD" w:rsidRPr="00B20243" w:rsidTr="002409B2">
                              <w:trPr>
                                <w:trHeight w:val="363"/>
                                <w:jc w:val="center"/>
                              </w:trPr>
                              <w:tc>
                                <w:tcPr>
                                  <w:tcW w:w="421" w:type="dxa"/>
                                  <w:vMerge/>
                                  <w:vAlign w:val="center"/>
                                  <w:hideMark/>
                                </w:tcPr>
                                <w:p w:rsidR="00314CFD" w:rsidRPr="00B20243" w:rsidRDefault="00314CFD" w:rsidP="00B20243">
                                  <w:pPr>
                                    <w:widowControl/>
                                    <w:rPr>
                                      <w:rFonts w:ascii="標楷體" w:eastAsia="標楷體" w:hAnsi="標楷體" w:cs="新細明體"/>
                                      <w:color w:val="000000"/>
                                      <w:kern w:val="0"/>
                                      <w:sz w:val="20"/>
                                      <w:szCs w:val="22"/>
                                    </w:rPr>
                                  </w:pPr>
                                </w:p>
                              </w:tc>
                              <w:tc>
                                <w:tcPr>
                                  <w:tcW w:w="708" w:type="dxa"/>
                                  <w:vMerge/>
                                  <w:vAlign w:val="center"/>
                                  <w:hideMark/>
                                </w:tcPr>
                                <w:p w:rsidR="00314CFD" w:rsidRPr="00B20243" w:rsidRDefault="00314CFD" w:rsidP="00B20243">
                                  <w:pPr>
                                    <w:widowControl/>
                                    <w:rPr>
                                      <w:rFonts w:ascii="標楷體" w:eastAsia="標楷體" w:hAnsi="標楷體" w:cs="新細明體"/>
                                      <w:color w:val="000000"/>
                                      <w:kern w:val="0"/>
                                      <w:sz w:val="20"/>
                                      <w:szCs w:val="22"/>
                                    </w:rPr>
                                  </w:pPr>
                                </w:p>
                              </w:tc>
                              <w:tc>
                                <w:tcPr>
                                  <w:tcW w:w="993" w:type="dxa"/>
                                  <w:vMerge w:val="restart"/>
                                  <w:shd w:val="clear" w:color="auto" w:fill="auto"/>
                                  <w:vAlign w:val="center"/>
                                  <w:hideMark/>
                                </w:tcPr>
                                <w:p w:rsidR="00314CFD" w:rsidRPr="00B20243" w:rsidRDefault="00314CFD" w:rsidP="00B20243">
                                  <w:pPr>
                                    <w:widowControl/>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總量</w:t>
                                  </w:r>
                                </w:p>
                              </w:tc>
                              <w:tc>
                                <w:tcPr>
                                  <w:tcW w:w="850" w:type="dxa"/>
                                  <w:vMerge w:val="restart"/>
                                  <w:shd w:val="clear" w:color="auto" w:fill="auto"/>
                                  <w:vAlign w:val="center"/>
                                  <w:hideMark/>
                                </w:tcPr>
                                <w:p w:rsidR="00314CFD" w:rsidRPr="00B20243" w:rsidRDefault="00314CFD" w:rsidP="00B20243">
                                  <w:pPr>
                                    <w:spacing w:line="30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機械</w:t>
                                  </w:r>
                                </w:p>
                                <w:p w:rsidR="00314CFD" w:rsidRPr="00B20243" w:rsidRDefault="00314CFD" w:rsidP="00B20243">
                                  <w:pPr>
                                    <w:spacing w:line="30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清淤</w:t>
                                  </w:r>
                                </w:p>
                              </w:tc>
                              <w:tc>
                                <w:tcPr>
                                  <w:tcW w:w="1848" w:type="dxa"/>
                                  <w:gridSpan w:val="2"/>
                                  <w:tcBorders>
                                    <w:bottom w:val="nil"/>
                                  </w:tcBorders>
                                  <w:shd w:val="clear" w:color="auto" w:fill="auto"/>
                                  <w:vAlign w:val="center"/>
                                  <w:hideMark/>
                                </w:tcPr>
                                <w:p w:rsidR="00314CFD" w:rsidRPr="00B20243" w:rsidRDefault="00314CFD" w:rsidP="00B20243">
                                  <w:pPr>
                                    <w:spacing w:line="22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水力排砂</w:t>
                                  </w:r>
                                </w:p>
                              </w:tc>
                            </w:tr>
                            <w:tr w:rsidR="00314CFD" w:rsidRPr="00B20243" w:rsidTr="002409B2">
                              <w:trPr>
                                <w:trHeight w:val="268"/>
                                <w:jc w:val="center"/>
                              </w:trPr>
                              <w:tc>
                                <w:tcPr>
                                  <w:tcW w:w="421" w:type="dxa"/>
                                  <w:vMerge/>
                                  <w:vAlign w:val="center"/>
                                </w:tcPr>
                                <w:p w:rsidR="00314CFD" w:rsidRPr="00B20243" w:rsidRDefault="00314CFD" w:rsidP="00B20243">
                                  <w:pPr>
                                    <w:widowControl/>
                                    <w:rPr>
                                      <w:rFonts w:ascii="標楷體" w:eastAsia="標楷體" w:hAnsi="標楷體" w:cs="新細明體"/>
                                      <w:color w:val="000000"/>
                                      <w:kern w:val="0"/>
                                      <w:sz w:val="20"/>
                                      <w:szCs w:val="22"/>
                                    </w:rPr>
                                  </w:pPr>
                                </w:p>
                              </w:tc>
                              <w:tc>
                                <w:tcPr>
                                  <w:tcW w:w="708" w:type="dxa"/>
                                  <w:vMerge/>
                                  <w:vAlign w:val="center"/>
                                </w:tcPr>
                                <w:p w:rsidR="00314CFD" w:rsidRPr="00B20243" w:rsidRDefault="00314CFD" w:rsidP="00B20243">
                                  <w:pPr>
                                    <w:widowControl/>
                                    <w:rPr>
                                      <w:rFonts w:ascii="標楷體" w:eastAsia="標楷體" w:hAnsi="標楷體" w:cs="新細明體"/>
                                      <w:color w:val="000000"/>
                                      <w:kern w:val="0"/>
                                      <w:sz w:val="20"/>
                                      <w:szCs w:val="22"/>
                                    </w:rPr>
                                  </w:pPr>
                                </w:p>
                              </w:tc>
                              <w:tc>
                                <w:tcPr>
                                  <w:tcW w:w="993" w:type="dxa"/>
                                  <w:vMerge/>
                                  <w:shd w:val="clear" w:color="auto" w:fill="auto"/>
                                  <w:vAlign w:val="center"/>
                                </w:tcPr>
                                <w:p w:rsidR="00314CFD" w:rsidRPr="00B20243" w:rsidRDefault="00314CFD" w:rsidP="00B20243">
                                  <w:pPr>
                                    <w:widowControl/>
                                    <w:jc w:val="center"/>
                                    <w:rPr>
                                      <w:rFonts w:ascii="標楷體" w:eastAsia="標楷體" w:hAnsi="標楷體" w:cs="新細明體"/>
                                      <w:color w:val="000000"/>
                                      <w:kern w:val="0"/>
                                      <w:sz w:val="20"/>
                                      <w:szCs w:val="22"/>
                                    </w:rPr>
                                  </w:pPr>
                                </w:p>
                              </w:tc>
                              <w:tc>
                                <w:tcPr>
                                  <w:tcW w:w="850" w:type="dxa"/>
                                  <w:vMerge/>
                                  <w:shd w:val="clear" w:color="auto" w:fill="auto"/>
                                  <w:vAlign w:val="center"/>
                                </w:tcPr>
                                <w:p w:rsidR="00314CFD" w:rsidRPr="00B20243" w:rsidRDefault="00314CFD" w:rsidP="00B20243">
                                  <w:pPr>
                                    <w:spacing w:line="300" w:lineRule="exact"/>
                                    <w:jc w:val="center"/>
                                    <w:rPr>
                                      <w:rFonts w:ascii="標楷體" w:eastAsia="標楷體" w:hAnsi="標楷體" w:cs="新細明體"/>
                                      <w:color w:val="000000"/>
                                      <w:kern w:val="0"/>
                                      <w:sz w:val="20"/>
                                      <w:szCs w:val="22"/>
                                    </w:rPr>
                                  </w:pPr>
                                </w:p>
                              </w:tc>
                              <w:tc>
                                <w:tcPr>
                                  <w:tcW w:w="851" w:type="dxa"/>
                                  <w:tcBorders>
                                    <w:top w:val="nil"/>
                                  </w:tcBorders>
                                  <w:shd w:val="clear" w:color="auto" w:fill="auto"/>
                                  <w:vAlign w:val="center"/>
                                </w:tcPr>
                                <w:p w:rsidR="00314CFD" w:rsidRPr="00B20243" w:rsidRDefault="00314CFD" w:rsidP="00B20243">
                                  <w:pPr>
                                    <w:spacing w:line="240" w:lineRule="exact"/>
                                    <w:jc w:val="center"/>
                                    <w:rPr>
                                      <w:rFonts w:ascii="標楷體" w:eastAsia="標楷體" w:hAnsi="標楷體" w:cs="新細明體"/>
                                      <w:color w:val="000000"/>
                                      <w:kern w:val="0"/>
                                      <w:sz w:val="20"/>
                                      <w:szCs w:val="22"/>
                                    </w:rPr>
                                  </w:pPr>
                                </w:p>
                              </w:tc>
                              <w:tc>
                                <w:tcPr>
                                  <w:tcW w:w="997" w:type="dxa"/>
                                  <w:tcBorders>
                                    <w:top w:val="single" w:sz="4" w:space="0" w:color="auto"/>
                                  </w:tcBorders>
                                  <w:shd w:val="clear" w:color="auto" w:fill="auto"/>
                                  <w:vAlign w:val="center"/>
                                </w:tcPr>
                                <w:p w:rsidR="00314CFD" w:rsidRPr="00B20243" w:rsidRDefault="00314CFD" w:rsidP="00B20243">
                                  <w:pPr>
                                    <w:spacing w:line="240" w:lineRule="exact"/>
                                    <w:jc w:val="center"/>
                                    <w:rPr>
                                      <w:rFonts w:ascii="標楷體" w:eastAsia="標楷體" w:hAnsi="標楷體" w:cs="新細明體"/>
                                      <w:color w:val="FF0000"/>
                                      <w:kern w:val="0"/>
                                      <w:sz w:val="20"/>
                                      <w:szCs w:val="22"/>
                                    </w:rPr>
                                  </w:pPr>
                                  <w:r w:rsidRPr="00B20243">
                                    <w:rPr>
                                      <w:rFonts w:ascii="標楷體" w:eastAsia="標楷體" w:hAnsi="標楷體" w:cs="新細明體" w:hint="eastAsia"/>
                                      <w:kern w:val="0"/>
                                      <w:sz w:val="20"/>
                                      <w:szCs w:val="22"/>
                                    </w:rPr>
                                    <w:t>占比</w:t>
                                  </w:r>
                                </w:p>
                              </w:tc>
                            </w:tr>
                            <w:tr w:rsidR="00314CFD" w:rsidRPr="00B20243" w:rsidTr="002409B2">
                              <w:trPr>
                                <w:trHeight w:val="164"/>
                                <w:jc w:val="center"/>
                              </w:trPr>
                              <w:tc>
                                <w:tcPr>
                                  <w:tcW w:w="1129" w:type="dxa"/>
                                  <w:gridSpan w:val="2"/>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b/>
                                      <w:bCs/>
                                      <w:color w:val="000000"/>
                                      <w:kern w:val="0"/>
                                      <w:sz w:val="20"/>
                                      <w:szCs w:val="22"/>
                                    </w:rPr>
                                  </w:pPr>
                                  <w:r w:rsidRPr="00B20243">
                                    <w:rPr>
                                      <w:rFonts w:ascii="標楷體" w:eastAsia="標楷體" w:hAnsi="標楷體" w:cs="新細明體" w:hint="eastAsia"/>
                                      <w:b/>
                                      <w:bCs/>
                                      <w:kern w:val="0"/>
                                      <w:sz w:val="20"/>
                                      <w:szCs w:val="22"/>
                                    </w:rPr>
                                    <w:t>合</w:t>
                                  </w:r>
                                  <w:r w:rsidRPr="00B20243">
                                    <w:rPr>
                                      <w:rFonts w:ascii="標楷體" w:eastAsia="標楷體" w:hAnsi="標楷體" w:cs="新細明體" w:hint="eastAsia"/>
                                      <w:b/>
                                      <w:bCs/>
                                      <w:color w:val="000000"/>
                                      <w:kern w:val="0"/>
                                      <w:sz w:val="20"/>
                                      <w:szCs w:val="22"/>
                                    </w:rPr>
                                    <w:t>計</w:t>
                                  </w:r>
                                </w:p>
                              </w:tc>
                              <w:tc>
                                <w:tcPr>
                                  <w:tcW w:w="993" w:type="dxa"/>
                                  <w:shd w:val="clear" w:color="auto" w:fill="auto"/>
                                  <w:vAlign w:val="bottom"/>
                                  <w:hideMark/>
                                </w:tcPr>
                                <w:p w:rsidR="00314CFD" w:rsidRPr="00B20243" w:rsidRDefault="00314CFD" w:rsidP="00B20243">
                                  <w:pPr>
                                    <w:widowControl/>
                                    <w:spacing w:line="260" w:lineRule="exact"/>
                                    <w:jc w:val="right"/>
                                    <w:rPr>
                                      <w:rFonts w:ascii="標楷體" w:eastAsia="標楷體" w:hAnsi="標楷體" w:cs="新細明體"/>
                                      <w:b/>
                                      <w:bCs/>
                                      <w:color w:val="000000"/>
                                      <w:kern w:val="0"/>
                                      <w:sz w:val="20"/>
                                      <w:szCs w:val="22"/>
                                    </w:rPr>
                                  </w:pPr>
                                  <w:r w:rsidRPr="00B20243">
                                    <w:rPr>
                                      <w:rFonts w:ascii="標楷體" w:eastAsia="標楷體" w:hAnsi="標楷體" w:cs="新細明體" w:hint="eastAsia"/>
                                      <w:b/>
                                      <w:bCs/>
                                      <w:color w:val="000000"/>
                                      <w:kern w:val="0"/>
                                      <w:sz w:val="20"/>
                                      <w:szCs w:val="22"/>
                                    </w:rPr>
                                    <w:t>1</w:t>
                                  </w:r>
                                  <w:r w:rsidRPr="00B20243">
                                    <w:rPr>
                                      <w:rFonts w:ascii="標楷體" w:eastAsia="標楷體" w:hAnsi="標楷體" w:cs="新細明體"/>
                                      <w:b/>
                                      <w:bCs/>
                                      <w:color w:val="000000"/>
                                      <w:kern w:val="0"/>
                                      <w:sz w:val="20"/>
                                      <w:szCs w:val="22"/>
                                    </w:rPr>
                                    <w:t>,</w:t>
                                  </w:r>
                                  <w:r w:rsidRPr="00B20243">
                                    <w:rPr>
                                      <w:rFonts w:ascii="標楷體" w:eastAsia="標楷體" w:hAnsi="標楷體" w:cs="新細明體" w:hint="eastAsia"/>
                                      <w:b/>
                                      <w:bCs/>
                                      <w:color w:val="000000"/>
                                      <w:kern w:val="0"/>
                                      <w:sz w:val="20"/>
                                      <w:szCs w:val="22"/>
                                    </w:rPr>
                                    <w:t xml:space="preserve">287.44 </w:t>
                                  </w:r>
                                </w:p>
                              </w:tc>
                              <w:tc>
                                <w:tcPr>
                                  <w:tcW w:w="850" w:type="dxa"/>
                                  <w:shd w:val="clear" w:color="auto" w:fill="auto"/>
                                  <w:vAlign w:val="bottom"/>
                                  <w:hideMark/>
                                </w:tcPr>
                                <w:p w:rsidR="00314CFD" w:rsidRPr="00B20243" w:rsidRDefault="00314CFD" w:rsidP="00B20243">
                                  <w:pPr>
                                    <w:widowControl/>
                                    <w:spacing w:line="260" w:lineRule="exact"/>
                                    <w:jc w:val="right"/>
                                    <w:rPr>
                                      <w:rFonts w:ascii="標楷體" w:eastAsia="標楷體" w:hAnsi="標楷體" w:cs="新細明體"/>
                                      <w:b/>
                                      <w:bCs/>
                                      <w:color w:val="000000"/>
                                      <w:kern w:val="0"/>
                                      <w:sz w:val="20"/>
                                      <w:szCs w:val="22"/>
                                    </w:rPr>
                                  </w:pPr>
                                  <w:r w:rsidRPr="00B20243">
                                    <w:rPr>
                                      <w:rFonts w:ascii="標楷體" w:eastAsia="標楷體" w:hAnsi="標楷體" w:cs="新細明體" w:hint="eastAsia"/>
                                      <w:b/>
                                      <w:bCs/>
                                      <w:color w:val="000000"/>
                                      <w:kern w:val="0"/>
                                      <w:sz w:val="20"/>
                                      <w:szCs w:val="22"/>
                                    </w:rPr>
                                    <w:t xml:space="preserve">502.84 </w:t>
                                  </w:r>
                                </w:p>
                              </w:tc>
                              <w:tc>
                                <w:tcPr>
                                  <w:tcW w:w="851" w:type="dxa"/>
                                  <w:shd w:val="clear" w:color="auto" w:fill="auto"/>
                                  <w:vAlign w:val="bottom"/>
                                  <w:hideMark/>
                                </w:tcPr>
                                <w:p w:rsidR="00314CFD" w:rsidRPr="00B20243" w:rsidRDefault="00314CFD" w:rsidP="00B20243">
                                  <w:pPr>
                                    <w:widowControl/>
                                    <w:spacing w:line="260" w:lineRule="exact"/>
                                    <w:jc w:val="right"/>
                                    <w:rPr>
                                      <w:rFonts w:ascii="標楷體" w:eastAsia="標楷體" w:hAnsi="標楷體" w:cs="新細明體"/>
                                      <w:b/>
                                      <w:bCs/>
                                      <w:color w:val="000000"/>
                                      <w:kern w:val="0"/>
                                      <w:sz w:val="20"/>
                                      <w:szCs w:val="22"/>
                                    </w:rPr>
                                  </w:pPr>
                                  <w:r w:rsidRPr="00B20243">
                                    <w:rPr>
                                      <w:rFonts w:ascii="標楷體" w:eastAsia="標楷體" w:hAnsi="標楷體" w:cs="新細明體" w:hint="eastAsia"/>
                                      <w:b/>
                                      <w:bCs/>
                                      <w:color w:val="000000"/>
                                      <w:kern w:val="0"/>
                                      <w:sz w:val="20"/>
                                      <w:szCs w:val="22"/>
                                    </w:rPr>
                                    <w:t xml:space="preserve">784.60 </w:t>
                                  </w:r>
                                </w:p>
                              </w:tc>
                              <w:tc>
                                <w:tcPr>
                                  <w:tcW w:w="997" w:type="dxa"/>
                                  <w:shd w:val="clear" w:color="auto" w:fill="auto"/>
                                  <w:vAlign w:val="bottom"/>
                                  <w:hideMark/>
                                </w:tcPr>
                                <w:p w:rsidR="00314CFD" w:rsidRPr="00B20243" w:rsidRDefault="00314CFD" w:rsidP="00B20243">
                                  <w:pPr>
                                    <w:widowControl/>
                                    <w:spacing w:line="260" w:lineRule="exact"/>
                                    <w:jc w:val="right"/>
                                    <w:rPr>
                                      <w:rFonts w:ascii="標楷體" w:eastAsia="標楷體" w:hAnsi="標楷體" w:cs="新細明體"/>
                                      <w:b/>
                                      <w:bCs/>
                                      <w:color w:val="000000"/>
                                      <w:kern w:val="0"/>
                                      <w:sz w:val="20"/>
                                      <w:szCs w:val="22"/>
                                    </w:rPr>
                                  </w:pPr>
                                  <w:r w:rsidRPr="00B20243">
                                    <w:rPr>
                                      <w:rFonts w:ascii="標楷體" w:eastAsia="標楷體" w:hAnsi="標楷體" w:cs="新細明體" w:hint="eastAsia"/>
                                      <w:b/>
                                      <w:bCs/>
                                      <w:color w:val="000000"/>
                                      <w:kern w:val="0"/>
                                      <w:sz w:val="20"/>
                                      <w:szCs w:val="22"/>
                                    </w:rPr>
                                    <w:t xml:space="preserve">60.94 </w:t>
                                  </w:r>
                                </w:p>
                              </w:tc>
                            </w:tr>
                            <w:tr w:rsidR="00314CFD" w:rsidRPr="00B20243" w:rsidTr="00491F7D">
                              <w:trPr>
                                <w:trHeight w:val="155"/>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1</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石門</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342.00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90.00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252.00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73.68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2</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曾文</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513.00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234.00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279.00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54.39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3</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牡丹</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22.54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14.54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8.00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35.49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4</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白河</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60.60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22.00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38.60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63.70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5</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阿公店</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18.80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6.80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12.00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63.83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6</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烏山頭</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21.00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21.00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7</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澄清湖</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10.50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10.50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8</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日月潭</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0.50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0.50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9</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仁義潭</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1.50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1.50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10</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南化*</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224.00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80.00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144.00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64.29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11</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德基*</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60.00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10.00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50.00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83.33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12</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霧社*</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11.00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10.00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1.00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9.09 </w:t>
                                  </w:r>
                                </w:p>
                              </w:tc>
                            </w:tr>
                            <w:tr w:rsidR="00314CFD" w:rsidRPr="00B20243" w:rsidTr="00491F7D">
                              <w:trPr>
                                <w:trHeight w:val="300"/>
                                <w:jc w:val="center"/>
                              </w:trPr>
                              <w:tc>
                                <w:tcPr>
                                  <w:tcW w:w="421" w:type="dxa"/>
                                  <w:tcBorders>
                                    <w:bottom w:val="single" w:sz="4" w:space="0" w:color="auto"/>
                                  </w:tcBorders>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13</w:t>
                                  </w:r>
                                </w:p>
                              </w:tc>
                              <w:tc>
                                <w:tcPr>
                                  <w:tcW w:w="708" w:type="dxa"/>
                                  <w:tcBorders>
                                    <w:bottom w:val="single" w:sz="4" w:space="0" w:color="auto"/>
                                  </w:tcBorders>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明德*</w:t>
                                  </w:r>
                                </w:p>
                              </w:tc>
                              <w:tc>
                                <w:tcPr>
                                  <w:tcW w:w="993" w:type="dxa"/>
                                  <w:tcBorders>
                                    <w:bottom w:val="single" w:sz="4" w:space="0" w:color="auto"/>
                                  </w:tcBorders>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2.00 </w:t>
                                  </w:r>
                                </w:p>
                              </w:tc>
                              <w:tc>
                                <w:tcPr>
                                  <w:tcW w:w="850" w:type="dxa"/>
                                  <w:tcBorders>
                                    <w:bottom w:val="single" w:sz="4" w:space="0" w:color="auto"/>
                                  </w:tcBorders>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2.00 </w:t>
                                  </w:r>
                                </w:p>
                              </w:tc>
                              <w:tc>
                                <w:tcPr>
                                  <w:tcW w:w="851" w:type="dxa"/>
                                  <w:tcBorders>
                                    <w:bottom w:val="single" w:sz="4" w:space="0" w:color="auto"/>
                                  </w:tcBorders>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c>
                                <w:tcPr>
                                  <w:tcW w:w="997" w:type="dxa"/>
                                  <w:tcBorders>
                                    <w:bottom w:val="single" w:sz="4" w:space="0" w:color="auto"/>
                                  </w:tcBorders>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r>
                            <w:tr w:rsidR="00314CFD" w:rsidRPr="00B20243" w:rsidTr="002409B2">
                              <w:trPr>
                                <w:trHeight w:val="300"/>
                                <w:jc w:val="center"/>
                              </w:trPr>
                              <w:tc>
                                <w:tcPr>
                                  <w:tcW w:w="4820" w:type="dxa"/>
                                  <w:gridSpan w:val="6"/>
                                  <w:tcBorders>
                                    <w:left w:val="nil"/>
                                    <w:bottom w:val="nil"/>
                                    <w:right w:val="nil"/>
                                  </w:tcBorders>
                                  <w:shd w:val="clear" w:color="auto" w:fill="auto"/>
                                  <w:noWrap/>
                                  <w:vAlign w:val="bottom"/>
                                  <w:hideMark/>
                                </w:tcPr>
                                <w:p w:rsidR="00314CFD" w:rsidRPr="00B20243" w:rsidRDefault="00314CFD" w:rsidP="00B20243">
                                  <w:pPr>
                                    <w:widowControl/>
                                    <w:spacing w:line="240" w:lineRule="exact"/>
                                    <w:ind w:left="540" w:hangingChars="300" w:hanging="540"/>
                                    <w:jc w:val="both"/>
                                    <w:rPr>
                                      <w:rFonts w:ascii="標楷體" w:eastAsia="標楷體" w:hAnsi="標楷體" w:cs="新細明體"/>
                                      <w:color w:val="000000"/>
                                      <w:kern w:val="0"/>
                                      <w:sz w:val="18"/>
                                      <w:szCs w:val="18"/>
                                    </w:rPr>
                                  </w:pPr>
                                  <w:proofErr w:type="gramStart"/>
                                  <w:r w:rsidRPr="00B20243">
                                    <w:rPr>
                                      <w:rFonts w:ascii="標楷體" w:eastAsia="標楷體" w:hAnsi="標楷體" w:cs="新細明體" w:hint="eastAsia"/>
                                      <w:color w:val="000000"/>
                                      <w:kern w:val="0"/>
                                      <w:sz w:val="18"/>
                                      <w:szCs w:val="18"/>
                                    </w:rPr>
                                    <w:t>註</w:t>
                                  </w:r>
                                  <w:proofErr w:type="gramEnd"/>
                                  <w:r w:rsidRPr="00B20243">
                                    <w:rPr>
                                      <w:rFonts w:ascii="標楷體" w:eastAsia="標楷體" w:hAnsi="標楷體" w:cs="新細明體" w:hint="eastAsia"/>
                                      <w:color w:val="000000"/>
                                      <w:kern w:val="0"/>
                                      <w:sz w:val="18"/>
                                      <w:szCs w:val="18"/>
                                    </w:rPr>
                                    <w:t>：1</w:t>
                                  </w:r>
                                  <w:r w:rsidRPr="00B20243">
                                    <w:rPr>
                                      <w:rFonts w:ascii="標楷體" w:eastAsia="標楷體" w:hAnsi="標楷體" w:cs="新細明體"/>
                                      <w:color w:val="000000"/>
                                      <w:kern w:val="0"/>
                                      <w:sz w:val="18"/>
                                      <w:szCs w:val="18"/>
                                    </w:rPr>
                                    <w:t>.</w:t>
                                  </w:r>
                                  <w:r w:rsidRPr="00B20243">
                                    <w:rPr>
                                      <w:rFonts w:ascii="標楷體" w:eastAsia="標楷體" w:hAnsi="標楷體" w:cs="新細明體" w:hint="eastAsia"/>
                                      <w:color w:val="000000"/>
                                      <w:kern w:val="0"/>
                                      <w:sz w:val="18"/>
                                      <w:szCs w:val="18"/>
                                    </w:rPr>
                                    <w:t>加</w:t>
                                  </w:r>
                                  <w:proofErr w:type="gramStart"/>
                                  <w:r w:rsidRPr="00B20243">
                                    <w:rPr>
                                      <w:rFonts w:ascii="標楷體" w:eastAsia="標楷體" w:hAnsi="標楷體" w:cs="新細明體" w:hint="eastAsia"/>
                                      <w:color w:val="000000"/>
                                      <w:kern w:val="0"/>
                                      <w:sz w:val="18"/>
                                      <w:szCs w:val="18"/>
                                    </w:rPr>
                                    <w:t>註</w:t>
                                  </w:r>
                                  <w:proofErr w:type="gramEnd"/>
                                  <w:r w:rsidRPr="00B20243">
                                    <w:rPr>
                                      <w:rFonts w:ascii="標楷體" w:eastAsia="標楷體" w:hAnsi="標楷體" w:cs="新細明體" w:hint="eastAsia"/>
                                      <w:color w:val="000000"/>
                                      <w:kern w:val="0"/>
                                      <w:sz w:val="18"/>
                                      <w:szCs w:val="18"/>
                                    </w:rPr>
                                    <w:t>*者為長期無法達成泥砂進出平衡之水庫，計畫另採取專案管控。</w:t>
                                  </w:r>
                                </w:p>
                                <w:p w:rsidR="00314CFD" w:rsidRPr="00B20243" w:rsidRDefault="00314CFD" w:rsidP="00B20243">
                                  <w:pPr>
                                    <w:widowControl/>
                                    <w:spacing w:line="240" w:lineRule="exact"/>
                                    <w:ind w:leftChars="150" w:left="360"/>
                                    <w:rPr>
                                      <w:rFonts w:ascii="標楷體" w:eastAsia="標楷體" w:hAnsi="標楷體" w:cs="新細明體"/>
                                      <w:color w:val="000000"/>
                                      <w:kern w:val="0"/>
                                      <w:sz w:val="22"/>
                                      <w:szCs w:val="22"/>
                                    </w:rPr>
                                  </w:pPr>
                                  <w:r w:rsidRPr="00B20243">
                                    <w:rPr>
                                      <w:rFonts w:ascii="標楷體" w:eastAsia="標楷體" w:hAnsi="標楷體" w:cs="新細明體" w:hint="eastAsia"/>
                                      <w:color w:val="000000"/>
                                      <w:kern w:val="0"/>
                                      <w:sz w:val="18"/>
                                      <w:szCs w:val="18"/>
                                    </w:rPr>
                                    <w:t>2</w:t>
                                  </w:r>
                                  <w:r w:rsidRPr="00B20243">
                                    <w:rPr>
                                      <w:rFonts w:ascii="標楷體" w:eastAsia="標楷體" w:hAnsi="標楷體" w:cs="新細明體"/>
                                      <w:color w:val="000000"/>
                                      <w:kern w:val="0"/>
                                      <w:sz w:val="18"/>
                                      <w:szCs w:val="18"/>
                                    </w:rPr>
                                    <w:t>.</w:t>
                                  </w:r>
                                  <w:r w:rsidRPr="00B20243">
                                    <w:rPr>
                                      <w:rFonts w:ascii="標楷體" w:eastAsia="標楷體" w:hAnsi="標楷體" w:cs="新細明體" w:hint="eastAsia"/>
                                      <w:color w:val="000000"/>
                                      <w:kern w:val="0"/>
                                      <w:sz w:val="18"/>
                                      <w:szCs w:val="18"/>
                                    </w:rPr>
                                    <w:t>資料來源：整理自水利署提供資料。</w:t>
                                  </w:r>
                                </w:p>
                              </w:tc>
                            </w:tr>
                          </w:tbl>
                          <w:p w:rsidR="00314CFD" w:rsidRPr="00B20243" w:rsidRDefault="00314CFD" w:rsidP="00C50FD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91049BB" id="_x0000_t202" coordsize="21600,21600" o:spt="202" path="m,l,21600r21600,l21600,xe">
                <v:stroke joinstyle="miter"/>
                <v:path gradientshapeok="t" o:connecttype="rect"/>
              </v:shapetype>
              <v:shape id="文字方塊 2" o:spid="_x0000_s1026" type="#_x0000_t202" style="position:absolute;left:0;text-align:left;margin-left:206.1pt;margin-top:.2pt;width:257.3pt;height:356.55pt;z-index:2516613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" stroked="f">
                <v:textbox>
                  <w:txbxContent>
                    <w:tbl>
                      <w:tblPr>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21"/>
                        <w:gridCol w:w="708"/>
                        <w:gridCol w:w="993"/>
                        <w:gridCol w:w="850"/>
                        <w:gridCol w:w="851"/>
                        <w:gridCol w:w="997"/>
                      </w:tblGrid>
                      <w:tr w:rsidR="00314CFD" w:rsidRPr="00B20243" w:rsidTr="002409B2">
                        <w:trPr>
                          <w:trHeight w:val="396"/>
                          <w:jc w:val="center"/>
                        </w:trPr>
                        <w:tc>
                          <w:tcPr>
                            <w:tcW w:w="4820" w:type="dxa"/>
                            <w:gridSpan w:val="6"/>
                            <w:tcBorders>
                              <w:top w:val="nil"/>
                              <w:left w:val="nil"/>
                              <w:right w:val="nil"/>
                            </w:tcBorders>
                            <w:shd w:val="clear" w:color="auto" w:fill="auto"/>
                            <w:noWrap/>
                            <w:vAlign w:val="bottom"/>
                            <w:hideMark/>
                          </w:tcPr>
                          <w:p w:rsidR="00314CFD" w:rsidRPr="00B20243" w:rsidRDefault="00314CFD" w:rsidP="00B20243">
                            <w:pPr>
                              <w:widowControl/>
                              <w:spacing w:line="280" w:lineRule="exact"/>
                              <w:ind w:left="661" w:hangingChars="275" w:hanging="661"/>
                              <w:rPr>
                                <w:rFonts w:ascii="標楷體" w:eastAsia="標楷體" w:hAnsi="標楷體" w:cs="新細明體"/>
                                <w:b/>
                                <w:color w:val="000000"/>
                                <w:kern w:val="0"/>
                                <w:szCs w:val="24"/>
                              </w:rPr>
                            </w:pPr>
                            <w:r w:rsidRPr="00B20243">
                              <w:rPr>
                                <w:rFonts w:ascii="標楷體" w:eastAsia="標楷體" w:hAnsi="標楷體" w:cs="新細明體" w:hint="eastAsia"/>
                                <w:b/>
                                <w:color w:val="000000"/>
                                <w:kern w:val="0"/>
                                <w:szCs w:val="24"/>
                              </w:rPr>
                              <w:t>表1　庫容綱要計畫列管13座水庫土砂進出平衡規劃概況</w:t>
                            </w:r>
                          </w:p>
                          <w:p w:rsidR="00314CFD" w:rsidRPr="00B20243" w:rsidRDefault="00314CFD" w:rsidP="00B20243">
                            <w:pPr>
                              <w:widowControl/>
                              <w:spacing w:line="28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單位：萬立方公尺、％</w:t>
                            </w:r>
                          </w:p>
                        </w:tc>
                      </w:tr>
                      <w:tr w:rsidR="00314CFD" w:rsidRPr="00B20243" w:rsidTr="002409B2">
                        <w:trPr>
                          <w:trHeight w:val="410"/>
                          <w:jc w:val="center"/>
                        </w:trPr>
                        <w:tc>
                          <w:tcPr>
                            <w:tcW w:w="421" w:type="dxa"/>
                            <w:vMerge w:val="restart"/>
                            <w:shd w:val="clear" w:color="auto" w:fill="auto"/>
                            <w:noWrap/>
                            <w:vAlign w:val="center"/>
                            <w:hideMark/>
                          </w:tcPr>
                          <w:p w:rsidR="00314CFD" w:rsidRPr="00B20243" w:rsidRDefault="00314CFD" w:rsidP="00B20243">
                            <w:pPr>
                              <w:widowControl/>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項次</w:t>
                            </w:r>
                          </w:p>
                        </w:tc>
                        <w:tc>
                          <w:tcPr>
                            <w:tcW w:w="708" w:type="dxa"/>
                            <w:vMerge w:val="restart"/>
                            <w:shd w:val="clear" w:color="auto" w:fill="auto"/>
                            <w:vAlign w:val="center"/>
                            <w:hideMark/>
                          </w:tcPr>
                          <w:p w:rsidR="00314CFD" w:rsidRPr="00B20243" w:rsidRDefault="00314CFD" w:rsidP="00B20243">
                            <w:pPr>
                              <w:widowControl/>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水庫</w:t>
                            </w:r>
                          </w:p>
                          <w:p w:rsidR="00314CFD" w:rsidRPr="00B20243" w:rsidRDefault="00314CFD" w:rsidP="00B20243">
                            <w:pPr>
                              <w:widowControl/>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名稱</w:t>
                            </w:r>
                          </w:p>
                        </w:tc>
                        <w:tc>
                          <w:tcPr>
                            <w:tcW w:w="3691" w:type="dxa"/>
                            <w:gridSpan w:val="4"/>
                            <w:shd w:val="clear" w:color="auto" w:fill="auto"/>
                            <w:vAlign w:val="center"/>
                            <w:hideMark/>
                          </w:tcPr>
                          <w:p w:rsidR="00314CFD" w:rsidRPr="00B20243" w:rsidRDefault="00314CFD" w:rsidP="00B20243">
                            <w:pPr>
                              <w:widowControl/>
                              <w:spacing w:line="260" w:lineRule="exact"/>
                              <w:jc w:val="center"/>
                              <w:rPr>
                                <w:rFonts w:ascii="標楷體" w:eastAsia="標楷體" w:hAnsi="標楷體" w:cs="新細明體"/>
                                <w:color w:val="000000"/>
                                <w:spacing w:val="-8"/>
                                <w:kern w:val="0"/>
                                <w:sz w:val="20"/>
                                <w:szCs w:val="22"/>
                              </w:rPr>
                            </w:pPr>
                            <w:r w:rsidRPr="00B20243">
                              <w:rPr>
                                <w:rFonts w:ascii="標楷體" w:eastAsia="標楷體" w:hAnsi="標楷體" w:cs="新細明體" w:hint="eastAsia"/>
                                <w:color w:val="000000"/>
                                <w:spacing w:val="-8"/>
                                <w:kern w:val="0"/>
                                <w:sz w:val="20"/>
                                <w:szCs w:val="22"/>
                              </w:rPr>
                              <w:t>長期（111至120年）土砂進出平衡清淤規劃</w:t>
                            </w:r>
                          </w:p>
                        </w:tc>
                      </w:tr>
                      <w:tr w:rsidR="00314CFD" w:rsidRPr="00B20243" w:rsidTr="002409B2">
                        <w:trPr>
                          <w:trHeight w:val="363"/>
                          <w:jc w:val="center"/>
                        </w:trPr>
                        <w:tc>
                          <w:tcPr>
                            <w:tcW w:w="421" w:type="dxa"/>
                            <w:vMerge/>
                            <w:vAlign w:val="center"/>
                            <w:hideMark/>
                          </w:tcPr>
                          <w:p w:rsidR="00314CFD" w:rsidRPr="00B20243" w:rsidRDefault="00314CFD" w:rsidP="00B20243">
                            <w:pPr>
                              <w:widowControl/>
                              <w:rPr>
                                <w:rFonts w:ascii="標楷體" w:eastAsia="標楷體" w:hAnsi="標楷體" w:cs="新細明體"/>
                                <w:color w:val="000000"/>
                                <w:kern w:val="0"/>
                                <w:sz w:val="20"/>
                                <w:szCs w:val="22"/>
                              </w:rPr>
                            </w:pPr>
                          </w:p>
                        </w:tc>
                        <w:tc>
                          <w:tcPr>
                            <w:tcW w:w="708" w:type="dxa"/>
                            <w:vMerge/>
                            <w:vAlign w:val="center"/>
                            <w:hideMark/>
                          </w:tcPr>
                          <w:p w:rsidR="00314CFD" w:rsidRPr="00B20243" w:rsidRDefault="00314CFD" w:rsidP="00B20243">
                            <w:pPr>
                              <w:widowControl/>
                              <w:rPr>
                                <w:rFonts w:ascii="標楷體" w:eastAsia="標楷體" w:hAnsi="標楷體" w:cs="新細明體"/>
                                <w:color w:val="000000"/>
                                <w:kern w:val="0"/>
                                <w:sz w:val="20"/>
                                <w:szCs w:val="22"/>
                              </w:rPr>
                            </w:pPr>
                          </w:p>
                        </w:tc>
                        <w:tc>
                          <w:tcPr>
                            <w:tcW w:w="993" w:type="dxa"/>
                            <w:vMerge w:val="restart"/>
                            <w:shd w:val="clear" w:color="auto" w:fill="auto"/>
                            <w:vAlign w:val="center"/>
                            <w:hideMark/>
                          </w:tcPr>
                          <w:p w:rsidR="00314CFD" w:rsidRPr="00B20243" w:rsidRDefault="00314CFD" w:rsidP="00B20243">
                            <w:pPr>
                              <w:widowControl/>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總量</w:t>
                            </w:r>
                          </w:p>
                        </w:tc>
                        <w:tc>
                          <w:tcPr>
                            <w:tcW w:w="850" w:type="dxa"/>
                            <w:vMerge w:val="restart"/>
                            <w:shd w:val="clear" w:color="auto" w:fill="auto"/>
                            <w:vAlign w:val="center"/>
                            <w:hideMark/>
                          </w:tcPr>
                          <w:p w:rsidR="00314CFD" w:rsidRPr="00B20243" w:rsidRDefault="00314CFD" w:rsidP="00B20243">
                            <w:pPr>
                              <w:spacing w:line="30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機械</w:t>
                            </w:r>
                          </w:p>
                          <w:p w:rsidR="00314CFD" w:rsidRPr="00B20243" w:rsidRDefault="00314CFD" w:rsidP="00B20243">
                            <w:pPr>
                              <w:spacing w:line="30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清淤</w:t>
                            </w:r>
                          </w:p>
                        </w:tc>
                        <w:tc>
                          <w:tcPr>
                            <w:tcW w:w="1848" w:type="dxa"/>
                            <w:gridSpan w:val="2"/>
                            <w:tcBorders>
                              <w:bottom w:val="nil"/>
                            </w:tcBorders>
                            <w:shd w:val="clear" w:color="auto" w:fill="auto"/>
                            <w:vAlign w:val="center"/>
                            <w:hideMark/>
                          </w:tcPr>
                          <w:p w:rsidR="00314CFD" w:rsidRPr="00B20243" w:rsidRDefault="00314CFD" w:rsidP="00B20243">
                            <w:pPr>
                              <w:spacing w:line="22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水力排砂</w:t>
                            </w:r>
                          </w:p>
                        </w:tc>
                      </w:tr>
                      <w:tr w:rsidR="00314CFD" w:rsidRPr="00B20243" w:rsidTr="002409B2">
                        <w:trPr>
                          <w:trHeight w:val="268"/>
                          <w:jc w:val="center"/>
                        </w:trPr>
                        <w:tc>
                          <w:tcPr>
                            <w:tcW w:w="421" w:type="dxa"/>
                            <w:vMerge/>
                            <w:vAlign w:val="center"/>
                          </w:tcPr>
                          <w:p w:rsidR="00314CFD" w:rsidRPr="00B20243" w:rsidRDefault="00314CFD" w:rsidP="00B20243">
                            <w:pPr>
                              <w:widowControl/>
                              <w:rPr>
                                <w:rFonts w:ascii="標楷體" w:eastAsia="標楷體" w:hAnsi="標楷體" w:cs="新細明體"/>
                                <w:color w:val="000000"/>
                                <w:kern w:val="0"/>
                                <w:sz w:val="20"/>
                                <w:szCs w:val="22"/>
                              </w:rPr>
                            </w:pPr>
                          </w:p>
                        </w:tc>
                        <w:tc>
                          <w:tcPr>
                            <w:tcW w:w="708" w:type="dxa"/>
                            <w:vMerge/>
                            <w:vAlign w:val="center"/>
                          </w:tcPr>
                          <w:p w:rsidR="00314CFD" w:rsidRPr="00B20243" w:rsidRDefault="00314CFD" w:rsidP="00B20243">
                            <w:pPr>
                              <w:widowControl/>
                              <w:rPr>
                                <w:rFonts w:ascii="標楷體" w:eastAsia="標楷體" w:hAnsi="標楷體" w:cs="新細明體"/>
                                <w:color w:val="000000"/>
                                <w:kern w:val="0"/>
                                <w:sz w:val="20"/>
                                <w:szCs w:val="22"/>
                              </w:rPr>
                            </w:pPr>
                          </w:p>
                        </w:tc>
                        <w:tc>
                          <w:tcPr>
                            <w:tcW w:w="993" w:type="dxa"/>
                            <w:vMerge/>
                            <w:shd w:val="clear" w:color="auto" w:fill="auto"/>
                            <w:vAlign w:val="center"/>
                          </w:tcPr>
                          <w:p w:rsidR="00314CFD" w:rsidRPr="00B20243" w:rsidRDefault="00314CFD" w:rsidP="00B20243">
                            <w:pPr>
                              <w:widowControl/>
                              <w:jc w:val="center"/>
                              <w:rPr>
                                <w:rFonts w:ascii="標楷體" w:eastAsia="標楷體" w:hAnsi="標楷體" w:cs="新細明體"/>
                                <w:color w:val="000000"/>
                                <w:kern w:val="0"/>
                                <w:sz w:val="20"/>
                                <w:szCs w:val="22"/>
                              </w:rPr>
                            </w:pPr>
                          </w:p>
                        </w:tc>
                        <w:tc>
                          <w:tcPr>
                            <w:tcW w:w="850" w:type="dxa"/>
                            <w:vMerge/>
                            <w:shd w:val="clear" w:color="auto" w:fill="auto"/>
                            <w:vAlign w:val="center"/>
                          </w:tcPr>
                          <w:p w:rsidR="00314CFD" w:rsidRPr="00B20243" w:rsidRDefault="00314CFD" w:rsidP="00B20243">
                            <w:pPr>
                              <w:spacing w:line="300" w:lineRule="exact"/>
                              <w:jc w:val="center"/>
                              <w:rPr>
                                <w:rFonts w:ascii="標楷體" w:eastAsia="標楷體" w:hAnsi="標楷體" w:cs="新細明體"/>
                                <w:color w:val="000000"/>
                                <w:kern w:val="0"/>
                                <w:sz w:val="20"/>
                                <w:szCs w:val="22"/>
                              </w:rPr>
                            </w:pPr>
                          </w:p>
                        </w:tc>
                        <w:tc>
                          <w:tcPr>
                            <w:tcW w:w="851" w:type="dxa"/>
                            <w:tcBorders>
                              <w:top w:val="nil"/>
                            </w:tcBorders>
                            <w:shd w:val="clear" w:color="auto" w:fill="auto"/>
                            <w:vAlign w:val="center"/>
                          </w:tcPr>
                          <w:p w:rsidR="00314CFD" w:rsidRPr="00B20243" w:rsidRDefault="00314CFD" w:rsidP="00B20243">
                            <w:pPr>
                              <w:spacing w:line="240" w:lineRule="exact"/>
                              <w:jc w:val="center"/>
                              <w:rPr>
                                <w:rFonts w:ascii="標楷體" w:eastAsia="標楷體" w:hAnsi="標楷體" w:cs="新細明體"/>
                                <w:color w:val="000000"/>
                                <w:kern w:val="0"/>
                                <w:sz w:val="20"/>
                                <w:szCs w:val="22"/>
                              </w:rPr>
                            </w:pPr>
                          </w:p>
                        </w:tc>
                        <w:tc>
                          <w:tcPr>
                            <w:tcW w:w="997" w:type="dxa"/>
                            <w:tcBorders>
                              <w:top w:val="single" w:sz="4" w:space="0" w:color="auto"/>
                            </w:tcBorders>
                            <w:shd w:val="clear" w:color="auto" w:fill="auto"/>
                            <w:vAlign w:val="center"/>
                          </w:tcPr>
                          <w:p w:rsidR="00314CFD" w:rsidRPr="00B20243" w:rsidRDefault="00314CFD" w:rsidP="00B20243">
                            <w:pPr>
                              <w:spacing w:line="240" w:lineRule="exact"/>
                              <w:jc w:val="center"/>
                              <w:rPr>
                                <w:rFonts w:ascii="標楷體" w:eastAsia="標楷體" w:hAnsi="標楷體" w:cs="新細明體"/>
                                <w:color w:val="FF0000"/>
                                <w:kern w:val="0"/>
                                <w:sz w:val="20"/>
                                <w:szCs w:val="22"/>
                              </w:rPr>
                            </w:pPr>
                            <w:r w:rsidRPr="00B20243">
                              <w:rPr>
                                <w:rFonts w:ascii="標楷體" w:eastAsia="標楷體" w:hAnsi="標楷體" w:cs="新細明體" w:hint="eastAsia"/>
                                <w:kern w:val="0"/>
                                <w:sz w:val="20"/>
                                <w:szCs w:val="22"/>
                              </w:rPr>
                              <w:t>占比</w:t>
                            </w:r>
                          </w:p>
                        </w:tc>
                      </w:tr>
                      <w:tr w:rsidR="00314CFD" w:rsidRPr="00B20243" w:rsidTr="002409B2">
                        <w:trPr>
                          <w:trHeight w:val="164"/>
                          <w:jc w:val="center"/>
                        </w:trPr>
                        <w:tc>
                          <w:tcPr>
                            <w:tcW w:w="1129" w:type="dxa"/>
                            <w:gridSpan w:val="2"/>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b/>
                                <w:bCs/>
                                <w:color w:val="000000"/>
                                <w:kern w:val="0"/>
                                <w:sz w:val="20"/>
                                <w:szCs w:val="22"/>
                              </w:rPr>
                            </w:pPr>
                            <w:r w:rsidRPr="00B20243">
                              <w:rPr>
                                <w:rFonts w:ascii="標楷體" w:eastAsia="標楷體" w:hAnsi="標楷體" w:cs="新細明體" w:hint="eastAsia"/>
                                <w:b/>
                                <w:bCs/>
                                <w:kern w:val="0"/>
                                <w:sz w:val="20"/>
                                <w:szCs w:val="22"/>
                              </w:rPr>
                              <w:t>合</w:t>
                            </w:r>
                            <w:r w:rsidRPr="00B20243">
                              <w:rPr>
                                <w:rFonts w:ascii="標楷體" w:eastAsia="標楷體" w:hAnsi="標楷體" w:cs="新細明體" w:hint="eastAsia"/>
                                <w:b/>
                                <w:bCs/>
                                <w:color w:val="000000"/>
                                <w:kern w:val="0"/>
                                <w:sz w:val="20"/>
                                <w:szCs w:val="22"/>
                              </w:rPr>
                              <w:t>計</w:t>
                            </w:r>
                          </w:p>
                        </w:tc>
                        <w:tc>
                          <w:tcPr>
                            <w:tcW w:w="993" w:type="dxa"/>
                            <w:shd w:val="clear" w:color="auto" w:fill="auto"/>
                            <w:vAlign w:val="bottom"/>
                            <w:hideMark/>
                          </w:tcPr>
                          <w:p w:rsidR="00314CFD" w:rsidRPr="00B20243" w:rsidRDefault="00314CFD" w:rsidP="00B20243">
                            <w:pPr>
                              <w:widowControl/>
                              <w:spacing w:line="260" w:lineRule="exact"/>
                              <w:jc w:val="right"/>
                              <w:rPr>
                                <w:rFonts w:ascii="標楷體" w:eastAsia="標楷體" w:hAnsi="標楷體" w:cs="新細明體"/>
                                <w:b/>
                                <w:bCs/>
                                <w:color w:val="000000"/>
                                <w:kern w:val="0"/>
                                <w:sz w:val="20"/>
                                <w:szCs w:val="22"/>
                              </w:rPr>
                            </w:pPr>
                            <w:r w:rsidRPr="00B20243">
                              <w:rPr>
                                <w:rFonts w:ascii="標楷體" w:eastAsia="標楷體" w:hAnsi="標楷體" w:cs="新細明體" w:hint="eastAsia"/>
                                <w:b/>
                                <w:bCs/>
                                <w:color w:val="000000"/>
                                <w:kern w:val="0"/>
                                <w:sz w:val="20"/>
                                <w:szCs w:val="22"/>
                              </w:rPr>
                              <w:t>1</w:t>
                            </w:r>
                            <w:r w:rsidRPr="00B20243">
                              <w:rPr>
                                <w:rFonts w:ascii="標楷體" w:eastAsia="標楷體" w:hAnsi="標楷體" w:cs="新細明體"/>
                                <w:b/>
                                <w:bCs/>
                                <w:color w:val="000000"/>
                                <w:kern w:val="0"/>
                                <w:sz w:val="20"/>
                                <w:szCs w:val="22"/>
                              </w:rPr>
                              <w:t>,</w:t>
                            </w:r>
                            <w:r w:rsidRPr="00B20243">
                              <w:rPr>
                                <w:rFonts w:ascii="標楷體" w:eastAsia="標楷體" w:hAnsi="標楷體" w:cs="新細明體" w:hint="eastAsia"/>
                                <w:b/>
                                <w:bCs/>
                                <w:color w:val="000000"/>
                                <w:kern w:val="0"/>
                                <w:sz w:val="20"/>
                                <w:szCs w:val="22"/>
                              </w:rPr>
                              <w:t xml:space="preserve">287.44 </w:t>
                            </w:r>
                          </w:p>
                        </w:tc>
                        <w:tc>
                          <w:tcPr>
                            <w:tcW w:w="850" w:type="dxa"/>
                            <w:shd w:val="clear" w:color="auto" w:fill="auto"/>
                            <w:vAlign w:val="bottom"/>
                            <w:hideMark/>
                          </w:tcPr>
                          <w:p w:rsidR="00314CFD" w:rsidRPr="00B20243" w:rsidRDefault="00314CFD" w:rsidP="00B20243">
                            <w:pPr>
                              <w:widowControl/>
                              <w:spacing w:line="260" w:lineRule="exact"/>
                              <w:jc w:val="right"/>
                              <w:rPr>
                                <w:rFonts w:ascii="標楷體" w:eastAsia="標楷體" w:hAnsi="標楷體" w:cs="新細明體"/>
                                <w:b/>
                                <w:bCs/>
                                <w:color w:val="000000"/>
                                <w:kern w:val="0"/>
                                <w:sz w:val="20"/>
                                <w:szCs w:val="22"/>
                              </w:rPr>
                            </w:pPr>
                            <w:r w:rsidRPr="00B20243">
                              <w:rPr>
                                <w:rFonts w:ascii="標楷體" w:eastAsia="標楷體" w:hAnsi="標楷體" w:cs="新細明體" w:hint="eastAsia"/>
                                <w:b/>
                                <w:bCs/>
                                <w:color w:val="000000"/>
                                <w:kern w:val="0"/>
                                <w:sz w:val="20"/>
                                <w:szCs w:val="22"/>
                              </w:rPr>
                              <w:t xml:space="preserve">502.84 </w:t>
                            </w:r>
                          </w:p>
                        </w:tc>
                        <w:tc>
                          <w:tcPr>
                            <w:tcW w:w="851" w:type="dxa"/>
                            <w:shd w:val="clear" w:color="auto" w:fill="auto"/>
                            <w:vAlign w:val="bottom"/>
                            <w:hideMark/>
                          </w:tcPr>
                          <w:p w:rsidR="00314CFD" w:rsidRPr="00B20243" w:rsidRDefault="00314CFD" w:rsidP="00B20243">
                            <w:pPr>
                              <w:widowControl/>
                              <w:spacing w:line="260" w:lineRule="exact"/>
                              <w:jc w:val="right"/>
                              <w:rPr>
                                <w:rFonts w:ascii="標楷體" w:eastAsia="標楷體" w:hAnsi="標楷體" w:cs="新細明體"/>
                                <w:b/>
                                <w:bCs/>
                                <w:color w:val="000000"/>
                                <w:kern w:val="0"/>
                                <w:sz w:val="20"/>
                                <w:szCs w:val="22"/>
                              </w:rPr>
                            </w:pPr>
                            <w:r w:rsidRPr="00B20243">
                              <w:rPr>
                                <w:rFonts w:ascii="標楷體" w:eastAsia="標楷體" w:hAnsi="標楷體" w:cs="新細明體" w:hint="eastAsia"/>
                                <w:b/>
                                <w:bCs/>
                                <w:color w:val="000000"/>
                                <w:kern w:val="0"/>
                                <w:sz w:val="20"/>
                                <w:szCs w:val="22"/>
                              </w:rPr>
                              <w:t xml:space="preserve">784.60 </w:t>
                            </w:r>
                          </w:p>
                        </w:tc>
                        <w:tc>
                          <w:tcPr>
                            <w:tcW w:w="997" w:type="dxa"/>
                            <w:shd w:val="clear" w:color="auto" w:fill="auto"/>
                            <w:vAlign w:val="bottom"/>
                            <w:hideMark/>
                          </w:tcPr>
                          <w:p w:rsidR="00314CFD" w:rsidRPr="00B20243" w:rsidRDefault="00314CFD" w:rsidP="00B20243">
                            <w:pPr>
                              <w:widowControl/>
                              <w:spacing w:line="260" w:lineRule="exact"/>
                              <w:jc w:val="right"/>
                              <w:rPr>
                                <w:rFonts w:ascii="標楷體" w:eastAsia="標楷體" w:hAnsi="標楷體" w:cs="新細明體"/>
                                <w:b/>
                                <w:bCs/>
                                <w:color w:val="000000"/>
                                <w:kern w:val="0"/>
                                <w:sz w:val="20"/>
                                <w:szCs w:val="22"/>
                              </w:rPr>
                            </w:pPr>
                            <w:r w:rsidRPr="00B20243">
                              <w:rPr>
                                <w:rFonts w:ascii="標楷體" w:eastAsia="標楷體" w:hAnsi="標楷體" w:cs="新細明體" w:hint="eastAsia"/>
                                <w:b/>
                                <w:bCs/>
                                <w:color w:val="000000"/>
                                <w:kern w:val="0"/>
                                <w:sz w:val="20"/>
                                <w:szCs w:val="22"/>
                              </w:rPr>
                              <w:t xml:space="preserve">60.94 </w:t>
                            </w:r>
                          </w:p>
                        </w:tc>
                      </w:tr>
                      <w:tr w:rsidR="00314CFD" w:rsidRPr="00B20243" w:rsidTr="00491F7D">
                        <w:trPr>
                          <w:trHeight w:val="155"/>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1</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石門</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342.00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90.00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252.00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73.68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2</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曾文</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513.00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234.00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279.00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54.39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3</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牡丹</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22.54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14.54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8.00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35.49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4</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白河</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60.60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22.00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38.60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63.70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5</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阿公店</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18.80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6.80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12.00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63.83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6</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烏山頭</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21.00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21.00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7</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澄清湖</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10.50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10.50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8</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日月潭</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0.50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0.50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9</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仁義潭</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1.50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1.50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10</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南化*</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224.00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80.00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144.00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64.29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11</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德基*</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60.00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10.00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50.00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83.33 </w:t>
                            </w:r>
                          </w:p>
                        </w:tc>
                      </w:tr>
                      <w:tr w:rsidR="00314CFD" w:rsidRPr="00B20243" w:rsidTr="00491F7D">
                        <w:trPr>
                          <w:trHeight w:val="300"/>
                          <w:jc w:val="center"/>
                        </w:trPr>
                        <w:tc>
                          <w:tcPr>
                            <w:tcW w:w="421" w:type="dxa"/>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12</w:t>
                            </w:r>
                          </w:p>
                        </w:tc>
                        <w:tc>
                          <w:tcPr>
                            <w:tcW w:w="708" w:type="dxa"/>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霧社*</w:t>
                            </w:r>
                          </w:p>
                        </w:tc>
                        <w:tc>
                          <w:tcPr>
                            <w:tcW w:w="993"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11.00 </w:t>
                            </w:r>
                          </w:p>
                        </w:tc>
                        <w:tc>
                          <w:tcPr>
                            <w:tcW w:w="850"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10.00 </w:t>
                            </w:r>
                          </w:p>
                        </w:tc>
                        <w:tc>
                          <w:tcPr>
                            <w:tcW w:w="851"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1.00 </w:t>
                            </w:r>
                          </w:p>
                        </w:tc>
                        <w:tc>
                          <w:tcPr>
                            <w:tcW w:w="997" w:type="dxa"/>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9.09 </w:t>
                            </w:r>
                          </w:p>
                        </w:tc>
                      </w:tr>
                      <w:tr w:rsidR="00314CFD" w:rsidRPr="00B20243" w:rsidTr="00491F7D">
                        <w:trPr>
                          <w:trHeight w:val="300"/>
                          <w:jc w:val="center"/>
                        </w:trPr>
                        <w:tc>
                          <w:tcPr>
                            <w:tcW w:w="421" w:type="dxa"/>
                            <w:tcBorders>
                              <w:bottom w:val="single" w:sz="4" w:space="0" w:color="auto"/>
                            </w:tcBorders>
                            <w:shd w:val="clear" w:color="auto" w:fill="auto"/>
                            <w:noWrap/>
                            <w:vAlign w:val="bottom"/>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13</w:t>
                            </w:r>
                          </w:p>
                        </w:tc>
                        <w:tc>
                          <w:tcPr>
                            <w:tcW w:w="708" w:type="dxa"/>
                            <w:tcBorders>
                              <w:bottom w:val="single" w:sz="4" w:space="0" w:color="auto"/>
                            </w:tcBorders>
                            <w:shd w:val="clear" w:color="auto" w:fill="auto"/>
                            <w:noWrap/>
                            <w:vAlign w:val="center"/>
                            <w:hideMark/>
                          </w:tcPr>
                          <w:p w:rsidR="00314CFD" w:rsidRPr="00B20243" w:rsidRDefault="00314CFD" w:rsidP="00B20243">
                            <w:pPr>
                              <w:widowControl/>
                              <w:spacing w:line="260" w:lineRule="exact"/>
                              <w:jc w:val="center"/>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明德*</w:t>
                            </w:r>
                          </w:p>
                        </w:tc>
                        <w:tc>
                          <w:tcPr>
                            <w:tcW w:w="993" w:type="dxa"/>
                            <w:tcBorders>
                              <w:bottom w:val="single" w:sz="4" w:space="0" w:color="auto"/>
                            </w:tcBorders>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2.00 </w:t>
                            </w:r>
                          </w:p>
                        </w:tc>
                        <w:tc>
                          <w:tcPr>
                            <w:tcW w:w="850" w:type="dxa"/>
                            <w:tcBorders>
                              <w:bottom w:val="single" w:sz="4" w:space="0" w:color="auto"/>
                            </w:tcBorders>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2.00 </w:t>
                            </w:r>
                          </w:p>
                        </w:tc>
                        <w:tc>
                          <w:tcPr>
                            <w:tcW w:w="851" w:type="dxa"/>
                            <w:tcBorders>
                              <w:bottom w:val="single" w:sz="4" w:space="0" w:color="auto"/>
                            </w:tcBorders>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c>
                          <w:tcPr>
                            <w:tcW w:w="997" w:type="dxa"/>
                            <w:tcBorders>
                              <w:bottom w:val="single" w:sz="4" w:space="0" w:color="auto"/>
                            </w:tcBorders>
                            <w:shd w:val="clear" w:color="auto" w:fill="auto"/>
                            <w:noWrap/>
                            <w:vAlign w:val="bottom"/>
                            <w:hideMark/>
                          </w:tcPr>
                          <w:p w:rsidR="00314CFD" w:rsidRPr="00B20243" w:rsidRDefault="00314CFD" w:rsidP="00B20243">
                            <w:pPr>
                              <w:widowControl/>
                              <w:spacing w:line="260" w:lineRule="exact"/>
                              <w:jc w:val="right"/>
                              <w:rPr>
                                <w:rFonts w:ascii="標楷體" w:eastAsia="標楷體" w:hAnsi="標楷體" w:cs="新細明體"/>
                                <w:color w:val="000000"/>
                                <w:kern w:val="0"/>
                                <w:sz w:val="20"/>
                                <w:szCs w:val="22"/>
                              </w:rPr>
                            </w:pPr>
                            <w:r w:rsidRPr="00B20243">
                              <w:rPr>
                                <w:rFonts w:ascii="標楷體" w:eastAsia="標楷體" w:hAnsi="標楷體" w:cs="新細明體" w:hint="eastAsia"/>
                                <w:color w:val="000000"/>
                                <w:kern w:val="0"/>
                                <w:sz w:val="20"/>
                                <w:szCs w:val="22"/>
                              </w:rPr>
                              <w:t xml:space="preserve">－ </w:t>
                            </w:r>
                          </w:p>
                        </w:tc>
                      </w:tr>
                      <w:tr w:rsidR="00314CFD" w:rsidRPr="00B20243" w:rsidTr="002409B2">
                        <w:trPr>
                          <w:trHeight w:val="300"/>
                          <w:jc w:val="center"/>
                        </w:trPr>
                        <w:tc>
                          <w:tcPr>
                            <w:tcW w:w="4820" w:type="dxa"/>
                            <w:gridSpan w:val="6"/>
                            <w:tcBorders>
                              <w:left w:val="nil"/>
                              <w:bottom w:val="nil"/>
                              <w:right w:val="nil"/>
                            </w:tcBorders>
                            <w:shd w:val="clear" w:color="auto" w:fill="auto"/>
                            <w:noWrap/>
                            <w:vAlign w:val="bottom"/>
                            <w:hideMark/>
                          </w:tcPr>
                          <w:p w:rsidR="00314CFD" w:rsidRPr="00B20243" w:rsidRDefault="00314CFD" w:rsidP="00B20243">
                            <w:pPr>
                              <w:widowControl/>
                              <w:spacing w:line="240" w:lineRule="exact"/>
                              <w:ind w:left="540" w:hangingChars="300" w:hanging="540"/>
                              <w:jc w:val="both"/>
                              <w:rPr>
                                <w:rFonts w:ascii="標楷體" w:eastAsia="標楷體" w:hAnsi="標楷體" w:cs="新細明體"/>
                                <w:color w:val="000000"/>
                                <w:kern w:val="0"/>
                                <w:sz w:val="18"/>
                                <w:szCs w:val="18"/>
                              </w:rPr>
                            </w:pPr>
                            <w:proofErr w:type="gramStart"/>
                            <w:r w:rsidRPr="00B20243">
                              <w:rPr>
                                <w:rFonts w:ascii="標楷體" w:eastAsia="標楷體" w:hAnsi="標楷體" w:cs="新細明體" w:hint="eastAsia"/>
                                <w:color w:val="000000"/>
                                <w:kern w:val="0"/>
                                <w:sz w:val="18"/>
                                <w:szCs w:val="18"/>
                              </w:rPr>
                              <w:t>註</w:t>
                            </w:r>
                            <w:proofErr w:type="gramEnd"/>
                            <w:r w:rsidRPr="00B20243">
                              <w:rPr>
                                <w:rFonts w:ascii="標楷體" w:eastAsia="標楷體" w:hAnsi="標楷體" w:cs="新細明體" w:hint="eastAsia"/>
                                <w:color w:val="000000"/>
                                <w:kern w:val="0"/>
                                <w:sz w:val="18"/>
                                <w:szCs w:val="18"/>
                              </w:rPr>
                              <w:t>：1</w:t>
                            </w:r>
                            <w:r w:rsidRPr="00B20243">
                              <w:rPr>
                                <w:rFonts w:ascii="標楷體" w:eastAsia="標楷體" w:hAnsi="標楷體" w:cs="新細明體"/>
                                <w:color w:val="000000"/>
                                <w:kern w:val="0"/>
                                <w:sz w:val="18"/>
                                <w:szCs w:val="18"/>
                              </w:rPr>
                              <w:t>.</w:t>
                            </w:r>
                            <w:r w:rsidRPr="00B20243">
                              <w:rPr>
                                <w:rFonts w:ascii="標楷體" w:eastAsia="標楷體" w:hAnsi="標楷體" w:cs="新細明體" w:hint="eastAsia"/>
                                <w:color w:val="000000"/>
                                <w:kern w:val="0"/>
                                <w:sz w:val="18"/>
                                <w:szCs w:val="18"/>
                              </w:rPr>
                              <w:t>加</w:t>
                            </w:r>
                            <w:proofErr w:type="gramStart"/>
                            <w:r w:rsidRPr="00B20243">
                              <w:rPr>
                                <w:rFonts w:ascii="標楷體" w:eastAsia="標楷體" w:hAnsi="標楷體" w:cs="新細明體" w:hint="eastAsia"/>
                                <w:color w:val="000000"/>
                                <w:kern w:val="0"/>
                                <w:sz w:val="18"/>
                                <w:szCs w:val="18"/>
                              </w:rPr>
                              <w:t>註</w:t>
                            </w:r>
                            <w:proofErr w:type="gramEnd"/>
                            <w:r w:rsidRPr="00B20243">
                              <w:rPr>
                                <w:rFonts w:ascii="標楷體" w:eastAsia="標楷體" w:hAnsi="標楷體" w:cs="新細明體" w:hint="eastAsia"/>
                                <w:color w:val="000000"/>
                                <w:kern w:val="0"/>
                                <w:sz w:val="18"/>
                                <w:szCs w:val="18"/>
                              </w:rPr>
                              <w:t>*者為長期無法達成泥砂進出平衡之水庫，計畫另採取專案管控。</w:t>
                            </w:r>
                          </w:p>
                          <w:p w:rsidR="00314CFD" w:rsidRPr="00B20243" w:rsidRDefault="00314CFD" w:rsidP="00B20243">
                            <w:pPr>
                              <w:widowControl/>
                              <w:spacing w:line="240" w:lineRule="exact"/>
                              <w:ind w:leftChars="150" w:left="360"/>
                              <w:rPr>
                                <w:rFonts w:ascii="標楷體" w:eastAsia="標楷體" w:hAnsi="標楷體" w:cs="新細明體"/>
                                <w:color w:val="000000"/>
                                <w:kern w:val="0"/>
                                <w:sz w:val="22"/>
                                <w:szCs w:val="22"/>
                              </w:rPr>
                            </w:pPr>
                            <w:r w:rsidRPr="00B20243">
                              <w:rPr>
                                <w:rFonts w:ascii="標楷體" w:eastAsia="標楷體" w:hAnsi="標楷體" w:cs="新細明體" w:hint="eastAsia"/>
                                <w:color w:val="000000"/>
                                <w:kern w:val="0"/>
                                <w:sz w:val="18"/>
                                <w:szCs w:val="18"/>
                              </w:rPr>
                              <w:t>2</w:t>
                            </w:r>
                            <w:r w:rsidRPr="00B20243">
                              <w:rPr>
                                <w:rFonts w:ascii="標楷體" w:eastAsia="標楷體" w:hAnsi="標楷體" w:cs="新細明體"/>
                                <w:color w:val="000000"/>
                                <w:kern w:val="0"/>
                                <w:sz w:val="18"/>
                                <w:szCs w:val="18"/>
                              </w:rPr>
                              <w:t>.</w:t>
                            </w:r>
                            <w:r w:rsidRPr="00B20243">
                              <w:rPr>
                                <w:rFonts w:ascii="標楷體" w:eastAsia="標楷體" w:hAnsi="標楷體" w:cs="新細明體" w:hint="eastAsia"/>
                                <w:color w:val="000000"/>
                                <w:kern w:val="0"/>
                                <w:sz w:val="18"/>
                                <w:szCs w:val="18"/>
                              </w:rPr>
                              <w:t>資料來源：整理自水利署提供資料。</w:t>
                            </w:r>
                          </w:p>
                        </w:tc>
                      </w:tr>
                    </w:tbl>
                    <w:p w:rsidR="00314CFD" w:rsidRPr="00B20243" w:rsidRDefault="00314CFD" w:rsidP="00C50FDA"/>
                  </w:txbxContent>
                </v:textbox>
                <w10:wrap type="square" anchorx="margin"/>
              </v:shape>
            </w:pict>
          </mc:Fallback>
        </mc:AlternateContent>
      </w:r>
      <w:r w:rsidR="003D26C2" w:rsidRPr="003D26C2">
        <w:rPr>
          <w:rFonts w:hAnsi="標楷體" w:hint="eastAsia"/>
          <w:sz w:val="24"/>
          <w:szCs w:val="32"/>
        </w:rPr>
        <w:t>畫</w:t>
      </w:r>
      <w:r w:rsidRPr="004E28CF">
        <w:rPr>
          <w:rFonts w:hAnsi="標楷體" w:hint="eastAsia"/>
          <w:sz w:val="24"/>
          <w:szCs w:val="32"/>
        </w:rPr>
        <w:t>所列長期</w:t>
      </w:r>
      <w:r w:rsidR="008B4955">
        <w:rPr>
          <w:rFonts w:hAnsi="標楷體" w:hint="eastAsia"/>
          <w:sz w:val="24"/>
          <w:szCs w:val="32"/>
        </w:rPr>
        <w:t>（</w:t>
      </w:r>
      <w:r w:rsidRPr="004E28CF">
        <w:rPr>
          <w:rFonts w:hAnsi="標楷體" w:hint="eastAsia"/>
          <w:sz w:val="24"/>
          <w:szCs w:val="32"/>
        </w:rPr>
        <w:t>111至120年度</w:t>
      </w:r>
      <w:r w:rsidR="008B4955">
        <w:rPr>
          <w:rFonts w:hAnsi="標楷體" w:hint="eastAsia"/>
          <w:sz w:val="24"/>
          <w:szCs w:val="32"/>
        </w:rPr>
        <w:t>）</w:t>
      </w:r>
      <w:r w:rsidRPr="004E28CF">
        <w:rPr>
          <w:rFonts w:hAnsi="標楷體" w:hint="eastAsia"/>
          <w:sz w:val="24"/>
          <w:szCs w:val="32"/>
        </w:rPr>
        <w:t>達到土砂進出平衡者，計有石門、日月潭、仁義潭、白河、曾文、烏山頭、阿公店、澄清湖及牡丹等9座水庫，預計以水力排砂為主要清淤方式者有石門、白河、曾文及阿公店等4座水庫，其規劃水力排砂量占各水庫</w:t>
      </w:r>
      <w:proofErr w:type="gramStart"/>
      <w:r w:rsidRPr="004E28CF">
        <w:rPr>
          <w:rFonts w:hAnsi="標楷體" w:hint="eastAsia"/>
          <w:sz w:val="24"/>
          <w:szCs w:val="32"/>
        </w:rPr>
        <w:t>清淤排砂</w:t>
      </w:r>
      <w:proofErr w:type="gramEnd"/>
      <w:r w:rsidRPr="004E28CF">
        <w:rPr>
          <w:rFonts w:hAnsi="標楷體" w:hint="eastAsia"/>
          <w:sz w:val="24"/>
          <w:szCs w:val="32"/>
        </w:rPr>
        <w:t>量之比率介於54.39％至73.68％間；又因受水庫</w:t>
      </w:r>
      <w:r w:rsidR="003D26C2">
        <w:rPr>
          <w:rFonts w:hAnsi="標楷體" w:hint="eastAsia"/>
          <w:sz w:val="24"/>
          <w:szCs w:val="32"/>
        </w:rPr>
        <w:t>條件影響清淤量能規劃與實施，長期尚無法達成泥砂進出平衡者，有南化、德基、霧社及明德</w:t>
      </w:r>
      <w:r w:rsidRPr="004E28CF">
        <w:rPr>
          <w:rFonts w:hAnsi="標楷體" w:hint="eastAsia"/>
          <w:sz w:val="24"/>
          <w:szCs w:val="32"/>
        </w:rPr>
        <w:t>等4座水庫，</w:t>
      </w:r>
      <w:r w:rsidRPr="00C50FDA">
        <w:rPr>
          <w:rFonts w:hAnsi="標楷體" w:hint="eastAsia"/>
          <w:spacing w:val="-8"/>
          <w:sz w:val="24"/>
          <w:szCs w:val="32"/>
        </w:rPr>
        <w:t>其中以水力排砂為主者計有</w:t>
      </w:r>
      <w:r w:rsidR="003D26C2" w:rsidRPr="00C50FDA">
        <w:rPr>
          <w:rFonts w:hAnsi="標楷體" w:hint="eastAsia"/>
          <w:spacing w:val="-8"/>
          <w:sz w:val="24"/>
          <w:szCs w:val="32"/>
        </w:rPr>
        <w:t>南化及德基</w:t>
      </w:r>
      <w:r w:rsidRPr="00C50FDA">
        <w:rPr>
          <w:rFonts w:hAnsi="標楷體" w:hint="eastAsia"/>
          <w:spacing w:val="-8"/>
          <w:sz w:val="24"/>
          <w:szCs w:val="32"/>
        </w:rPr>
        <w:t>等2座水庫，其規劃水</w:t>
      </w:r>
      <w:r w:rsidRPr="00C231DC">
        <w:rPr>
          <w:rFonts w:hAnsi="標楷體" w:hint="eastAsia"/>
          <w:spacing w:val="-16"/>
          <w:sz w:val="24"/>
          <w:szCs w:val="32"/>
        </w:rPr>
        <w:t>力排砂量占各水庫清淤砂量為</w:t>
      </w:r>
      <w:r w:rsidR="003D26C2" w:rsidRPr="00C231DC">
        <w:rPr>
          <w:rFonts w:hAnsi="標楷體" w:hint="eastAsia"/>
          <w:spacing w:val="-16"/>
          <w:sz w:val="24"/>
          <w:szCs w:val="32"/>
        </w:rPr>
        <w:t>64.29％及</w:t>
      </w:r>
      <w:r w:rsidRPr="00C231DC">
        <w:rPr>
          <w:rFonts w:hAnsi="標楷體" w:hint="eastAsia"/>
          <w:spacing w:val="-16"/>
          <w:sz w:val="24"/>
          <w:szCs w:val="32"/>
        </w:rPr>
        <w:t>83.33</w:t>
      </w:r>
      <w:r w:rsidR="00BB487C" w:rsidRPr="00C231DC">
        <w:rPr>
          <w:rFonts w:hAnsi="標楷體" w:hint="eastAsia"/>
          <w:spacing w:val="-16"/>
          <w:sz w:val="24"/>
          <w:szCs w:val="32"/>
        </w:rPr>
        <w:t>％</w:t>
      </w:r>
      <w:r w:rsidR="008B4955">
        <w:rPr>
          <w:rFonts w:hAnsi="標楷體" w:hint="eastAsia"/>
          <w:spacing w:val="-8"/>
          <w:sz w:val="24"/>
          <w:szCs w:val="32"/>
        </w:rPr>
        <w:t>（</w:t>
      </w:r>
      <w:r w:rsidRPr="00C50FDA">
        <w:rPr>
          <w:rFonts w:hAnsi="標楷體" w:hint="eastAsia"/>
          <w:spacing w:val="-8"/>
          <w:sz w:val="24"/>
          <w:szCs w:val="32"/>
        </w:rPr>
        <w:t>表1</w:t>
      </w:r>
      <w:r w:rsidR="008B4955">
        <w:rPr>
          <w:rFonts w:hAnsi="標楷體" w:hint="eastAsia"/>
          <w:spacing w:val="-8"/>
          <w:sz w:val="24"/>
          <w:szCs w:val="32"/>
        </w:rPr>
        <w:t>）</w:t>
      </w:r>
      <w:r w:rsidRPr="00C50FDA">
        <w:rPr>
          <w:rFonts w:hAnsi="標楷體" w:hint="eastAsia"/>
          <w:spacing w:val="-8"/>
          <w:sz w:val="24"/>
          <w:szCs w:val="32"/>
        </w:rPr>
        <w:t>。</w:t>
      </w:r>
      <w:r w:rsidRPr="004E28CF">
        <w:rPr>
          <w:rFonts w:hAnsi="標楷體" w:hint="eastAsia"/>
          <w:sz w:val="24"/>
          <w:szCs w:val="32"/>
        </w:rPr>
        <w:t>惟經統計計畫長期目標</w:t>
      </w:r>
      <w:r w:rsidR="008B4955">
        <w:rPr>
          <w:rFonts w:hAnsi="標楷體" w:hint="eastAsia"/>
          <w:sz w:val="24"/>
          <w:szCs w:val="32"/>
        </w:rPr>
        <w:t>（</w:t>
      </w:r>
      <w:r w:rsidRPr="004E28CF">
        <w:rPr>
          <w:rFonts w:hAnsi="標楷體" w:hint="eastAsia"/>
          <w:sz w:val="24"/>
          <w:szCs w:val="32"/>
        </w:rPr>
        <w:t>111至120</w:t>
      </w:r>
      <w:r w:rsidR="00B876FE">
        <w:rPr>
          <w:noProof/>
        </w:rPr>
        <mc:AlternateContent>
          <mc:Choice Requires="wps">
            <w:drawing>
              <wp:anchor distT="45720" distB="45720" distL="114300" distR="114300" simplePos="0" relativeHeight="251663360" behindDoc="1" locked="0" layoutInCell="1" allowOverlap="1" wp14:anchorId="76E681F4" wp14:editId="04145605">
                <wp:simplePos x="0" y="0"/>
                <wp:positionH relativeFrom="page">
                  <wp:posOffset>626533</wp:posOffset>
                </wp:positionH>
                <wp:positionV relativeFrom="paragraph">
                  <wp:posOffset>4546388</wp:posOffset>
                </wp:positionV>
                <wp:extent cx="6306820" cy="4343400"/>
                <wp:effectExtent l="0" t="0" r="0" b="0"/>
                <wp:wrapTight wrapText="bothSides">
                  <wp:wrapPolygon edited="0">
                    <wp:start x="196" y="0"/>
                    <wp:lineTo x="196" y="21505"/>
                    <wp:lineTo x="21400" y="21505"/>
                    <wp:lineTo x="21400" y="0"/>
                    <wp:lineTo x="196" y="0"/>
                  </wp:wrapPolygon>
                </wp:wrapTight>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6820" cy="4343400"/>
                        </a:xfrm>
                        <a:prstGeom prst="rect">
                          <a:avLst/>
                        </a:prstGeom>
                        <a:noFill/>
                        <a:ln w="9525">
                          <a:noFill/>
                          <a:miter lim="800000"/>
                          <a:headEnd/>
                          <a:tailEnd/>
                        </a:ln>
                      </wps:spPr>
                      <wps:txbx>
                        <w:txbxContent>
                          <w:tbl>
                            <w:tblPr>
                              <w:tblW w:w="9648" w:type="dxa"/>
                              <w:tblLayout w:type="fixed"/>
                              <w:tblCellMar>
                                <w:left w:w="28" w:type="dxa"/>
                                <w:right w:w="28" w:type="dxa"/>
                              </w:tblCellMar>
                              <w:tblLook w:val="04A0" w:firstRow="1" w:lastRow="0" w:firstColumn="1" w:lastColumn="0" w:noHBand="0" w:noVBand="1"/>
                            </w:tblPr>
                            <w:tblGrid>
                              <w:gridCol w:w="543"/>
                              <w:gridCol w:w="871"/>
                              <w:gridCol w:w="994"/>
                              <w:gridCol w:w="1062"/>
                              <w:gridCol w:w="1065"/>
                              <w:gridCol w:w="993"/>
                              <w:gridCol w:w="1064"/>
                              <w:gridCol w:w="994"/>
                              <w:gridCol w:w="1023"/>
                              <w:gridCol w:w="1039"/>
                            </w:tblGrid>
                            <w:tr w:rsidR="00314CFD" w:rsidRPr="00B876FE" w:rsidTr="002409B2">
                              <w:trPr>
                                <w:trHeight w:val="396"/>
                              </w:trPr>
                              <w:tc>
                                <w:tcPr>
                                  <w:tcW w:w="9648" w:type="dxa"/>
                                  <w:gridSpan w:val="10"/>
                                  <w:tcBorders>
                                    <w:top w:val="nil"/>
                                    <w:left w:val="nil"/>
                                    <w:bottom w:val="single" w:sz="4" w:space="0" w:color="auto"/>
                                    <w:right w:val="nil"/>
                                  </w:tcBorders>
                                  <w:shd w:val="clear" w:color="auto" w:fill="auto"/>
                                  <w:noWrap/>
                                  <w:vAlign w:val="bottom"/>
                                  <w:hideMark/>
                                </w:tcPr>
                                <w:p w:rsidR="00314CFD" w:rsidRPr="00B876FE" w:rsidRDefault="00314CFD" w:rsidP="00B876FE">
                                  <w:pPr>
                                    <w:widowControl/>
                                    <w:spacing w:line="280" w:lineRule="exact"/>
                                    <w:jc w:val="center"/>
                                    <w:rPr>
                                      <w:rFonts w:ascii="標楷體" w:eastAsia="標楷體" w:hAnsi="標楷體" w:cs="新細明體"/>
                                      <w:b/>
                                      <w:color w:val="000000"/>
                                      <w:kern w:val="0"/>
                                      <w:szCs w:val="24"/>
                                    </w:rPr>
                                  </w:pPr>
                                  <w:r w:rsidRPr="00B876FE">
                                    <w:rPr>
                                      <w:rFonts w:ascii="標楷體" w:eastAsia="標楷體" w:hAnsi="標楷體" w:cs="新細明體" w:hint="eastAsia"/>
                                      <w:b/>
                                      <w:color w:val="000000"/>
                                      <w:kern w:val="0"/>
                                      <w:szCs w:val="24"/>
                                    </w:rPr>
                                    <w:t xml:space="preserve">表2  </w:t>
                                  </w:r>
                                  <w:proofErr w:type="gramStart"/>
                                  <w:r w:rsidRPr="00B876FE">
                                    <w:rPr>
                                      <w:rFonts w:ascii="標楷體" w:eastAsia="標楷體" w:hAnsi="標楷體" w:cs="新細明體" w:hint="eastAsia"/>
                                      <w:b/>
                                      <w:color w:val="000000"/>
                                      <w:kern w:val="0"/>
                                      <w:szCs w:val="24"/>
                                    </w:rPr>
                                    <w:t>111</w:t>
                                  </w:r>
                                  <w:proofErr w:type="gramEnd"/>
                                  <w:r w:rsidRPr="00B876FE">
                                    <w:rPr>
                                      <w:rFonts w:ascii="標楷體" w:eastAsia="標楷體" w:hAnsi="標楷體" w:cs="新細明體" w:hint="eastAsia"/>
                                      <w:b/>
                                      <w:color w:val="000000"/>
                                      <w:kern w:val="0"/>
                                      <w:szCs w:val="24"/>
                                    </w:rPr>
                                    <w:t>年度庫容綱要計畫列管13座水庫清淤情形</w:t>
                                  </w:r>
                                </w:p>
                                <w:p w:rsidR="00314CFD" w:rsidRPr="00B876FE" w:rsidRDefault="00314CFD" w:rsidP="009078AA">
                                  <w:pPr>
                                    <w:widowControl/>
                                    <w:spacing w:line="28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單位：萬立方公尺、％</w:t>
                                  </w:r>
                                </w:p>
                              </w:tc>
                            </w:tr>
                            <w:tr w:rsidR="00314CFD" w:rsidRPr="00B876FE" w:rsidTr="005931A0">
                              <w:trPr>
                                <w:trHeight w:val="289"/>
                              </w:trPr>
                              <w:tc>
                                <w:tcPr>
                                  <w:tcW w:w="543" w:type="dxa"/>
                                  <w:vMerge w:val="restart"/>
                                  <w:tcBorders>
                                    <w:top w:val="nil"/>
                                    <w:left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項次</w:t>
                                  </w:r>
                                </w:p>
                              </w:tc>
                              <w:tc>
                                <w:tcPr>
                                  <w:tcW w:w="871" w:type="dxa"/>
                                  <w:vMerge w:val="restart"/>
                                  <w:tcBorders>
                                    <w:top w:val="nil"/>
                                    <w:left w:val="single" w:sz="4" w:space="0" w:color="auto"/>
                                    <w:right w:val="single" w:sz="4" w:space="0" w:color="auto"/>
                                  </w:tcBorders>
                                  <w:shd w:val="clear" w:color="auto" w:fill="auto"/>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水庫</w:t>
                                  </w:r>
                                </w:p>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名稱</w:t>
                                  </w:r>
                                </w:p>
                              </w:tc>
                              <w:tc>
                                <w:tcPr>
                                  <w:tcW w:w="4114" w:type="dxa"/>
                                  <w:gridSpan w:val="4"/>
                                  <w:tcBorders>
                                    <w:top w:val="single" w:sz="4" w:space="0" w:color="auto"/>
                                    <w:left w:val="nil"/>
                                    <w:bottom w:val="single" w:sz="4" w:space="0" w:color="auto"/>
                                    <w:right w:val="single" w:sz="4" w:space="0" w:color="000000"/>
                                  </w:tcBorders>
                                  <w:shd w:val="clear" w:color="auto" w:fill="auto"/>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規劃清淤數量</w:t>
                                  </w:r>
                                </w:p>
                              </w:tc>
                              <w:tc>
                                <w:tcPr>
                                  <w:tcW w:w="4120" w:type="dxa"/>
                                  <w:gridSpan w:val="4"/>
                                  <w:tcBorders>
                                    <w:top w:val="single" w:sz="4" w:space="0" w:color="auto"/>
                                    <w:left w:val="nil"/>
                                    <w:bottom w:val="single" w:sz="4" w:space="0" w:color="auto"/>
                                    <w:right w:val="single" w:sz="4" w:space="0" w:color="auto"/>
                                  </w:tcBorders>
                                  <w:shd w:val="clear" w:color="auto" w:fill="auto"/>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實際清淤數量</w:t>
                                  </w:r>
                                </w:p>
                              </w:tc>
                            </w:tr>
                            <w:tr w:rsidR="00314CFD" w:rsidRPr="00B876FE" w:rsidTr="005931A0">
                              <w:trPr>
                                <w:trHeight w:val="287"/>
                              </w:trPr>
                              <w:tc>
                                <w:tcPr>
                                  <w:tcW w:w="543" w:type="dxa"/>
                                  <w:vMerge/>
                                  <w:tcBorders>
                                    <w:left w:val="single" w:sz="4" w:space="0" w:color="auto"/>
                                    <w:right w:val="single" w:sz="4" w:space="0" w:color="auto"/>
                                  </w:tcBorders>
                                  <w:vAlign w:val="center"/>
                                  <w:hideMark/>
                                </w:tcPr>
                                <w:p w:rsidR="00314CFD" w:rsidRPr="00B876FE" w:rsidRDefault="00314CFD" w:rsidP="00B876FE">
                                  <w:pPr>
                                    <w:widowControl/>
                                    <w:spacing w:line="240" w:lineRule="exact"/>
                                    <w:rPr>
                                      <w:rFonts w:ascii="標楷體" w:eastAsia="標楷體" w:hAnsi="標楷體" w:cs="新細明體"/>
                                      <w:color w:val="000000"/>
                                      <w:kern w:val="0"/>
                                      <w:sz w:val="22"/>
                                      <w:szCs w:val="22"/>
                                    </w:rPr>
                                  </w:pPr>
                                </w:p>
                              </w:tc>
                              <w:tc>
                                <w:tcPr>
                                  <w:tcW w:w="871" w:type="dxa"/>
                                  <w:vMerge/>
                                  <w:tcBorders>
                                    <w:left w:val="single" w:sz="4" w:space="0" w:color="auto"/>
                                    <w:right w:val="single" w:sz="4" w:space="0" w:color="auto"/>
                                  </w:tcBorders>
                                  <w:vAlign w:val="center"/>
                                  <w:hideMark/>
                                </w:tcPr>
                                <w:p w:rsidR="00314CFD" w:rsidRPr="00B876FE" w:rsidRDefault="00314CFD" w:rsidP="00B876FE">
                                  <w:pPr>
                                    <w:widowControl/>
                                    <w:spacing w:line="240" w:lineRule="exact"/>
                                    <w:rPr>
                                      <w:rFonts w:ascii="標楷體" w:eastAsia="標楷體" w:hAnsi="標楷體" w:cs="新細明體"/>
                                      <w:color w:val="000000"/>
                                      <w:kern w:val="0"/>
                                      <w:sz w:val="22"/>
                                      <w:szCs w:val="22"/>
                                    </w:rPr>
                                  </w:pPr>
                                </w:p>
                              </w:tc>
                              <w:tc>
                                <w:tcPr>
                                  <w:tcW w:w="994" w:type="dxa"/>
                                  <w:vMerge w:val="restart"/>
                                  <w:tcBorders>
                                    <w:top w:val="nil"/>
                                    <w:left w:val="nil"/>
                                    <w:right w:val="single" w:sz="4" w:space="0" w:color="auto"/>
                                  </w:tcBorders>
                                  <w:shd w:val="clear" w:color="auto" w:fill="auto"/>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總量</w:t>
                                  </w:r>
                                </w:p>
                              </w:tc>
                              <w:tc>
                                <w:tcPr>
                                  <w:tcW w:w="1062" w:type="dxa"/>
                                  <w:vMerge w:val="restart"/>
                                  <w:tcBorders>
                                    <w:top w:val="nil"/>
                                    <w:left w:val="nil"/>
                                    <w:right w:val="single" w:sz="4" w:space="0" w:color="auto"/>
                                  </w:tcBorders>
                                  <w:shd w:val="clear" w:color="auto" w:fill="auto"/>
                                  <w:vAlign w:val="center"/>
                                  <w:hideMark/>
                                </w:tcPr>
                                <w:p w:rsidR="00314CFD" w:rsidRPr="00D50AA8" w:rsidRDefault="00314CFD" w:rsidP="00B876FE">
                                  <w:pPr>
                                    <w:widowControl/>
                                    <w:spacing w:line="240" w:lineRule="exact"/>
                                    <w:jc w:val="center"/>
                                    <w:rPr>
                                      <w:rFonts w:ascii="標楷體" w:eastAsia="標楷體" w:hAnsi="標楷體" w:cs="新細明體"/>
                                      <w:color w:val="000000"/>
                                      <w:kern w:val="0"/>
                                      <w:sz w:val="22"/>
                                      <w:szCs w:val="22"/>
                                    </w:rPr>
                                  </w:pPr>
                                  <w:r w:rsidRPr="00D50AA8">
                                    <w:rPr>
                                      <w:rFonts w:ascii="標楷體" w:eastAsia="標楷體" w:hAnsi="標楷體" w:cs="新細明體" w:hint="eastAsia"/>
                                      <w:color w:val="000000"/>
                                      <w:kern w:val="0"/>
                                      <w:sz w:val="22"/>
                                      <w:szCs w:val="22"/>
                                    </w:rPr>
                                    <w:t>機械</w:t>
                                  </w:r>
                                </w:p>
                                <w:p w:rsidR="00314CFD" w:rsidRPr="00D50AA8" w:rsidRDefault="00314CFD" w:rsidP="00B876FE">
                                  <w:pPr>
                                    <w:widowControl/>
                                    <w:spacing w:line="240" w:lineRule="exact"/>
                                    <w:jc w:val="center"/>
                                    <w:rPr>
                                      <w:rFonts w:ascii="標楷體" w:eastAsia="標楷體" w:hAnsi="標楷體" w:cs="新細明體"/>
                                      <w:color w:val="000000"/>
                                      <w:kern w:val="0"/>
                                      <w:sz w:val="22"/>
                                      <w:szCs w:val="22"/>
                                    </w:rPr>
                                  </w:pPr>
                                  <w:r w:rsidRPr="00D50AA8">
                                    <w:rPr>
                                      <w:rFonts w:ascii="標楷體" w:eastAsia="標楷體" w:hAnsi="標楷體" w:cs="新細明體" w:hint="eastAsia"/>
                                      <w:color w:val="000000"/>
                                      <w:kern w:val="0"/>
                                      <w:sz w:val="22"/>
                                      <w:szCs w:val="22"/>
                                    </w:rPr>
                                    <w:t>清淤</w:t>
                                  </w:r>
                                </w:p>
                              </w:tc>
                              <w:tc>
                                <w:tcPr>
                                  <w:tcW w:w="2058" w:type="dxa"/>
                                  <w:gridSpan w:val="2"/>
                                  <w:tcBorders>
                                    <w:top w:val="nil"/>
                                    <w:left w:val="nil"/>
                                    <w:right w:val="single" w:sz="4" w:space="0" w:color="auto"/>
                                  </w:tcBorders>
                                  <w:shd w:val="clear" w:color="auto" w:fill="auto"/>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水力</w:t>
                                  </w:r>
                                  <w:r w:rsidRPr="00B876FE">
                                    <w:rPr>
                                      <w:rFonts w:ascii="標楷體" w:eastAsia="標楷體" w:hAnsi="標楷體" w:cs="新細明體" w:hint="eastAsia"/>
                                      <w:color w:val="000000"/>
                                      <w:kern w:val="0"/>
                                      <w:sz w:val="22"/>
                                      <w:szCs w:val="22"/>
                                    </w:rPr>
                                    <w:t>排砂</w:t>
                                  </w:r>
                                </w:p>
                              </w:tc>
                              <w:tc>
                                <w:tcPr>
                                  <w:tcW w:w="1064" w:type="dxa"/>
                                  <w:vMerge w:val="restart"/>
                                  <w:tcBorders>
                                    <w:top w:val="nil"/>
                                    <w:left w:val="nil"/>
                                    <w:right w:val="single" w:sz="4" w:space="0" w:color="auto"/>
                                  </w:tcBorders>
                                  <w:shd w:val="clear" w:color="auto" w:fill="auto"/>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總量</w:t>
                                  </w:r>
                                </w:p>
                              </w:tc>
                              <w:tc>
                                <w:tcPr>
                                  <w:tcW w:w="994" w:type="dxa"/>
                                  <w:vMerge w:val="restart"/>
                                  <w:tcBorders>
                                    <w:top w:val="nil"/>
                                    <w:left w:val="nil"/>
                                    <w:right w:val="single" w:sz="4" w:space="0" w:color="auto"/>
                                  </w:tcBorders>
                                  <w:shd w:val="clear" w:color="auto" w:fill="auto"/>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機械</w:t>
                                  </w:r>
                                </w:p>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清淤</w:t>
                                  </w:r>
                                </w:p>
                              </w:tc>
                              <w:tc>
                                <w:tcPr>
                                  <w:tcW w:w="2062" w:type="dxa"/>
                                  <w:gridSpan w:val="2"/>
                                  <w:tcBorders>
                                    <w:top w:val="nil"/>
                                    <w:left w:val="nil"/>
                                    <w:right w:val="single" w:sz="4" w:space="0" w:color="auto"/>
                                  </w:tcBorders>
                                  <w:shd w:val="clear" w:color="auto" w:fill="auto"/>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2"/>
                                      <w:szCs w:val="22"/>
                                    </w:rPr>
                                    <w:t>水力排砂</w:t>
                                  </w:r>
                                </w:p>
                              </w:tc>
                            </w:tr>
                            <w:tr w:rsidR="00314CFD" w:rsidRPr="00B876FE" w:rsidTr="005931A0">
                              <w:trPr>
                                <w:trHeight w:val="224"/>
                              </w:trPr>
                              <w:tc>
                                <w:tcPr>
                                  <w:tcW w:w="543" w:type="dxa"/>
                                  <w:vMerge/>
                                  <w:tcBorders>
                                    <w:left w:val="single" w:sz="4" w:space="0" w:color="auto"/>
                                    <w:bottom w:val="single" w:sz="4" w:space="0" w:color="000000"/>
                                    <w:right w:val="single" w:sz="4" w:space="0" w:color="auto"/>
                                  </w:tcBorders>
                                  <w:vAlign w:val="center"/>
                                </w:tcPr>
                                <w:p w:rsidR="00314CFD" w:rsidRPr="00B876FE" w:rsidRDefault="00314CFD" w:rsidP="00B876FE">
                                  <w:pPr>
                                    <w:widowControl/>
                                    <w:spacing w:line="240" w:lineRule="exact"/>
                                    <w:rPr>
                                      <w:rFonts w:ascii="標楷體" w:eastAsia="標楷體" w:hAnsi="標楷體" w:cs="新細明體"/>
                                      <w:color w:val="000000"/>
                                      <w:kern w:val="0"/>
                                      <w:sz w:val="22"/>
                                      <w:szCs w:val="22"/>
                                    </w:rPr>
                                  </w:pPr>
                                </w:p>
                              </w:tc>
                              <w:tc>
                                <w:tcPr>
                                  <w:tcW w:w="871" w:type="dxa"/>
                                  <w:vMerge/>
                                  <w:tcBorders>
                                    <w:left w:val="single" w:sz="4" w:space="0" w:color="auto"/>
                                    <w:bottom w:val="single" w:sz="4" w:space="0" w:color="auto"/>
                                    <w:right w:val="single" w:sz="4" w:space="0" w:color="auto"/>
                                  </w:tcBorders>
                                  <w:vAlign w:val="center"/>
                                </w:tcPr>
                                <w:p w:rsidR="00314CFD" w:rsidRPr="00B876FE" w:rsidRDefault="00314CFD" w:rsidP="00B876FE">
                                  <w:pPr>
                                    <w:widowControl/>
                                    <w:spacing w:line="240" w:lineRule="exact"/>
                                    <w:rPr>
                                      <w:rFonts w:ascii="標楷體" w:eastAsia="標楷體" w:hAnsi="標楷體" w:cs="新細明體"/>
                                      <w:color w:val="000000"/>
                                      <w:kern w:val="0"/>
                                      <w:sz w:val="22"/>
                                      <w:szCs w:val="22"/>
                                    </w:rPr>
                                  </w:pPr>
                                </w:p>
                              </w:tc>
                              <w:tc>
                                <w:tcPr>
                                  <w:tcW w:w="994" w:type="dxa"/>
                                  <w:vMerge/>
                                  <w:tcBorders>
                                    <w:left w:val="nil"/>
                                    <w:bottom w:val="single" w:sz="4" w:space="0" w:color="auto"/>
                                    <w:right w:val="single" w:sz="4" w:space="0" w:color="auto"/>
                                  </w:tcBorders>
                                  <w:shd w:val="clear" w:color="auto" w:fill="auto"/>
                                  <w:vAlign w:val="center"/>
                                </w:tcPr>
                                <w:p w:rsidR="00314CFD" w:rsidRPr="00B876FE" w:rsidRDefault="00314CFD" w:rsidP="00B876FE">
                                  <w:pPr>
                                    <w:spacing w:line="240" w:lineRule="exact"/>
                                    <w:jc w:val="center"/>
                                    <w:rPr>
                                      <w:rFonts w:ascii="標楷體" w:eastAsia="標楷體" w:hAnsi="標楷體" w:cs="新細明體"/>
                                      <w:color w:val="000000"/>
                                      <w:kern w:val="0"/>
                                      <w:sz w:val="22"/>
                                      <w:szCs w:val="22"/>
                                    </w:rPr>
                                  </w:pPr>
                                </w:p>
                              </w:tc>
                              <w:tc>
                                <w:tcPr>
                                  <w:tcW w:w="1062" w:type="dxa"/>
                                  <w:vMerge/>
                                  <w:tcBorders>
                                    <w:left w:val="nil"/>
                                    <w:bottom w:val="single" w:sz="4" w:space="0" w:color="auto"/>
                                    <w:right w:val="single" w:sz="4" w:space="0" w:color="auto"/>
                                  </w:tcBorders>
                                  <w:shd w:val="clear" w:color="auto" w:fill="auto"/>
                                  <w:vAlign w:val="center"/>
                                </w:tcPr>
                                <w:p w:rsidR="00314CFD" w:rsidRPr="00B876FE" w:rsidRDefault="00314CFD" w:rsidP="00B876FE">
                                  <w:pPr>
                                    <w:spacing w:line="240" w:lineRule="exact"/>
                                    <w:jc w:val="center"/>
                                    <w:rPr>
                                      <w:rFonts w:ascii="標楷體" w:eastAsia="標楷體" w:hAnsi="標楷體" w:cs="新細明體"/>
                                      <w:color w:val="000000"/>
                                      <w:kern w:val="0"/>
                                      <w:sz w:val="20"/>
                                      <w:szCs w:val="22"/>
                                    </w:rPr>
                                  </w:pPr>
                                </w:p>
                              </w:tc>
                              <w:tc>
                                <w:tcPr>
                                  <w:tcW w:w="1065" w:type="dxa"/>
                                  <w:tcBorders>
                                    <w:left w:val="nil"/>
                                    <w:bottom w:val="single" w:sz="4" w:space="0" w:color="auto"/>
                                    <w:right w:val="single" w:sz="4" w:space="0" w:color="auto"/>
                                  </w:tcBorders>
                                  <w:shd w:val="clear" w:color="auto" w:fill="auto"/>
                                  <w:vAlign w:val="center"/>
                                </w:tcPr>
                                <w:p w:rsidR="00314CFD" w:rsidRPr="00B876FE" w:rsidRDefault="00314CFD" w:rsidP="00B876FE">
                                  <w:pPr>
                                    <w:spacing w:line="240" w:lineRule="exact"/>
                                    <w:jc w:val="center"/>
                                    <w:rPr>
                                      <w:rFonts w:ascii="標楷體" w:eastAsia="標楷體" w:hAnsi="標楷體" w:cs="新細明體"/>
                                      <w:color w:val="000000"/>
                                      <w:kern w:val="0"/>
                                      <w:sz w:val="20"/>
                                      <w:szCs w:val="22"/>
                                    </w:rPr>
                                  </w:pPr>
                                </w:p>
                              </w:tc>
                              <w:tc>
                                <w:tcPr>
                                  <w:tcW w:w="993" w:type="dxa"/>
                                  <w:tcBorders>
                                    <w:top w:val="single" w:sz="4" w:space="0" w:color="auto"/>
                                    <w:left w:val="nil"/>
                                    <w:bottom w:val="single" w:sz="4" w:space="0" w:color="auto"/>
                                    <w:right w:val="single" w:sz="4" w:space="0" w:color="auto"/>
                                  </w:tcBorders>
                                  <w:shd w:val="clear" w:color="auto" w:fill="auto"/>
                                  <w:vAlign w:val="center"/>
                                </w:tcPr>
                                <w:p w:rsidR="00314CFD" w:rsidRPr="00B876FE" w:rsidRDefault="00314CFD" w:rsidP="00B876FE">
                                  <w:pPr>
                                    <w:spacing w:line="240" w:lineRule="exact"/>
                                    <w:jc w:val="center"/>
                                    <w:rPr>
                                      <w:rFonts w:ascii="標楷體" w:eastAsia="標楷體" w:hAnsi="標楷體" w:cs="新細明體"/>
                                      <w:color w:val="FF0000"/>
                                      <w:kern w:val="0"/>
                                      <w:sz w:val="20"/>
                                      <w:szCs w:val="22"/>
                                    </w:rPr>
                                  </w:pPr>
                                  <w:r w:rsidRPr="00B876FE">
                                    <w:rPr>
                                      <w:rFonts w:ascii="標楷體" w:eastAsia="標楷體" w:hAnsi="標楷體" w:cs="新細明體" w:hint="eastAsia"/>
                                      <w:kern w:val="0"/>
                                      <w:sz w:val="20"/>
                                      <w:szCs w:val="22"/>
                                    </w:rPr>
                                    <w:t>占比</w:t>
                                  </w:r>
                                </w:p>
                              </w:tc>
                              <w:tc>
                                <w:tcPr>
                                  <w:tcW w:w="1064" w:type="dxa"/>
                                  <w:vMerge/>
                                  <w:tcBorders>
                                    <w:left w:val="nil"/>
                                    <w:bottom w:val="single" w:sz="4" w:space="0" w:color="auto"/>
                                    <w:right w:val="single" w:sz="4" w:space="0" w:color="auto"/>
                                  </w:tcBorders>
                                  <w:shd w:val="clear" w:color="auto" w:fill="auto"/>
                                  <w:vAlign w:val="center"/>
                                </w:tcPr>
                                <w:p w:rsidR="00314CFD" w:rsidRPr="00B876FE" w:rsidRDefault="00314CFD" w:rsidP="00B876FE">
                                  <w:pPr>
                                    <w:spacing w:line="240" w:lineRule="exact"/>
                                    <w:jc w:val="center"/>
                                    <w:rPr>
                                      <w:rFonts w:ascii="標楷體" w:eastAsia="標楷體" w:hAnsi="標楷體" w:cs="新細明體"/>
                                      <w:color w:val="000000"/>
                                      <w:kern w:val="0"/>
                                      <w:sz w:val="22"/>
                                      <w:szCs w:val="22"/>
                                    </w:rPr>
                                  </w:pPr>
                                </w:p>
                              </w:tc>
                              <w:tc>
                                <w:tcPr>
                                  <w:tcW w:w="994" w:type="dxa"/>
                                  <w:vMerge/>
                                  <w:tcBorders>
                                    <w:left w:val="nil"/>
                                    <w:bottom w:val="single" w:sz="4" w:space="0" w:color="auto"/>
                                    <w:right w:val="single" w:sz="4" w:space="0" w:color="auto"/>
                                  </w:tcBorders>
                                  <w:shd w:val="clear" w:color="auto" w:fill="auto"/>
                                  <w:vAlign w:val="center"/>
                                </w:tcPr>
                                <w:p w:rsidR="00314CFD" w:rsidRPr="00B876FE" w:rsidRDefault="00314CFD" w:rsidP="00B876FE">
                                  <w:pPr>
                                    <w:spacing w:line="240" w:lineRule="exact"/>
                                    <w:jc w:val="center"/>
                                    <w:rPr>
                                      <w:rFonts w:ascii="標楷體" w:eastAsia="標楷體" w:hAnsi="標楷體" w:cs="新細明體"/>
                                      <w:color w:val="000000"/>
                                      <w:kern w:val="0"/>
                                      <w:sz w:val="22"/>
                                      <w:szCs w:val="22"/>
                                    </w:rPr>
                                  </w:pPr>
                                </w:p>
                              </w:tc>
                              <w:tc>
                                <w:tcPr>
                                  <w:tcW w:w="1023" w:type="dxa"/>
                                  <w:tcBorders>
                                    <w:left w:val="nil"/>
                                    <w:bottom w:val="single" w:sz="4" w:space="0" w:color="auto"/>
                                    <w:right w:val="single" w:sz="4" w:space="0" w:color="auto"/>
                                  </w:tcBorders>
                                  <w:shd w:val="clear" w:color="auto" w:fill="auto"/>
                                  <w:vAlign w:val="center"/>
                                </w:tcPr>
                                <w:p w:rsidR="00314CFD" w:rsidRPr="00B876FE" w:rsidRDefault="00314CFD" w:rsidP="00B876FE">
                                  <w:pPr>
                                    <w:spacing w:line="240" w:lineRule="exact"/>
                                    <w:jc w:val="center"/>
                                    <w:rPr>
                                      <w:rFonts w:ascii="標楷體" w:eastAsia="標楷體" w:hAnsi="標楷體" w:cs="新細明體"/>
                                      <w:color w:val="000000"/>
                                      <w:kern w:val="0"/>
                                      <w:sz w:val="22"/>
                                      <w:szCs w:val="22"/>
                                    </w:rPr>
                                  </w:pPr>
                                </w:p>
                              </w:tc>
                              <w:tc>
                                <w:tcPr>
                                  <w:tcW w:w="1039" w:type="dxa"/>
                                  <w:tcBorders>
                                    <w:top w:val="single" w:sz="4" w:space="0" w:color="auto"/>
                                    <w:left w:val="nil"/>
                                    <w:bottom w:val="single" w:sz="4" w:space="0" w:color="auto"/>
                                    <w:right w:val="single" w:sz="4" w:space="0" w:color="auto"/>
                                  </w:tcBorders>
                                  <w:shd w:val="clear" w:color="auto" w:fill="auto"/>
                                  <w:vAlign w:val="center"/>
                                </w:tcPr>
                                <w:p w:rsidR="00314CFD" w:rsidRPr="00B876FE" w:rsidRDefault="00314CFD" w:rsidP="00B876FE">
                                  <w:pPr>
                                    <w:spacing w:line="240" w:lineRule="exact"/>
                                    <w:jc w:val="center"/>
                                    <w:rPr>
                                      <w:rFonts w:ascii="標楷體" w:eastAsia="標楷體" w:hAnsi="標楷體" w:cs="新細明體"/>
                                      <w:color w:val="FF0000"/>
                                      <w:kern w:val="0"/>
                                      <w:sz w:val="20"/>
                                      <w:szCs w:val="22"/>
                                    </w:rPr>
                                  </w:pPr>
                                  <w:r w:rsidRPr="00B876FE">
                                    <w:rPr>
                                      <w:rFonts w:ascii="標楷體" w:eastAsia="標楷體" w:hAnsi="標楷體" w:cs="新細明體" w:hint="eastAsia"/>
                                      <w:kern w:val="0"/>
                                      <w:sz w:val="20"/>
                                      <w:szCs w:val="22"/>
                                    </w:rPr>
                                    <w:t>占比</w:t>
                                  </w:r>
                                </w:p>
                              </w:tc>
                            </w:tr>
                            <w:tr w:rsidR="00314CFD" w:rsidRPr="00B876FE" w:rsidTr="005931A0">
                              <w:trPr>
                                <w:trHeight w:val="397"/>
                              </w:trPr>
                              <w:tc>
                                <w:tcPr>
                                  <w:tcW w:w="1414"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14CFD" w:rsidRPr="00894A22" w:rsidRDefault="00314CFD" w:rsidP="00B876FE">
                                  <w:pPr>
                                    <w:widowControl/>
                                    <w:spacing w:line="240" w:lineRule="exact"/>
                                    <w:jc w:val="center"/>
                                    <w:rPr>
                                      <w:rFonts w:ascii="標楷體" w:eastAsia="標楷體" w:hAnsi="標楷體" w:cs="新細明體"/>
                                      <w:b/>
                                      <w:bCs/>
                                      <w:color w:val="000000"/>
                                      <w:kern w:val="0"/>
                                      <w:sz w:val="22"/>
                                    </w:rPr>
                                  </w:pPr>
                                  <w:r w:rsidRPr="00894A22">
                                    <w:rPr>
                                      <w:rFonts w:ascii="標楷體" w:eastAsia="標楷體" w:hAnsi="標楷體" w:cs="新細明體" w:hint="eastAsia"/>
                                      <w:b/>
                                      <w:bCs/>
                                      <w:kern w:val="0"/>
                                      <w:sz w:val="22"/>
                                    </w:rPr>
                                    <w:t>合計</w:t>
                                  </w:r>
                                </w:p>
                              </w:tc>
                              <w:tc>
                                <w:tcPr>
                                  <w:tcW w:w="994" w:type="dxa"/>
                                  <w:tcBorders>
                                    <w:top w:val="nil"/>
                                    <w:left w:val="nil"/>
                                    <w:bottom w:val="single" w:sz="4" w:space="0" w:color="auto"/>
                                    <w:right w:val="single" w:sz="4" w:space="0" w:color="auto"/>
                                  </w:tcBorders>
                                  <w:shd w:val="clear" w:color="auto" w:fill="auto"/>
                                  <w:vAlign w:val="center"/>
                                  <w:hideMark/>
                                </w:tcPr>
                                <w:p w:rsidR="00314CFD" w:rsidRPr="00894A22" w:rsidRDefault="00314CFD" w:rsidP="00B876FE">
                                  <w:pPr>
                                    <w:widowControl/>
                                    <w:spacing w:line="240" w:lineRule="exact"/>
                                    <w:jc w:val="right"/>
                                    <w:rPr>
                                      <w:rFonts w:ascii="標楷體" w:eastAsia="標楷體" w:hAnsi="標楷體" w:cs="新細明體"/>
                                      <w:b/>
                                      <w:bCs/>
                                      <w:color w:val="000000"/>
                                      <w:kern w:val="0"/>
                                      <w:sz w:val="22"/>
                                    </w:rPr>
                                  </w:pPr>
                                  <w:r w:rsidRPr="00894A22">
                                    <w:rPr>
                                      <w:rFonts w:ascii="標楷體" w:eastAsia="標楷體" w:hAnsi="標楷體" w:cs="新細明體" w:hint="eastAsia"/>
                                      <w:b/>
                                      <w:bCs/>
                                      <w:color w:val="000000"/>
                                      <w:kern w:val="0"/>
                                      <w:sz w:val="22"/>
                                    </w:rPr>
                                    <w:t>1</w:t>
                                  </w:r>
                                  <w:r w:rsidRPr="00894A22">
                                    <w:rPr>
                                      <w:rFonts w:ascii="標楷體" w:eastAsia="標楷體" w:hAnsi="標楷體" w:cs="新細明體"/>
                                      <w:b/>
                                      <w:bCs/>
                                      <w:color w:val="000000"/>
                                      <w:kern w:val="0"/>
                                      <w:sz w:val="22"/>
                                    </w:rPr>
                                    <w:t>,</w:t>
                                  </w:r>
                                  <w:r w:rsidRPr="00894A22">
                                    <w:rPr>
                                      <w:rFonts w:ascii="標楷體" w:eastAsia="標楷體" w:hAnsi="標楷體" w:cs="新細明體" w:hint="eastAsia"/>
                                      <w:b/>
                                      <w:bCs/>
                                      <w:color w:val="000000"/>
                                      <w:kern w:val="0"/>
                                      <w:sz w:val="22"/>
                                    </w:rPr>
                                    <w:t xml:space="preserve">945.40 </w:t>
                                  </w:r>
                                </w:p>
                              </w:tc>
                              <w:tc>
                                <w:tcPr>
                                  <w:tcW w:w="1062" w:type="dxa"/>
                                  <w:tcBorders>
                                    <w:top w:val="nil"/>
                                    <w:left w:val="nil"/>
                                    <w:bottom w:val="single" w:sz="4" w:space="0" w:color="auto"/>
                                    <w:right w:val="single" w:sz="4" w:space="0" w:color="auto"/>
                                  </w:tcBorders>
                                  <w:shd w:val="clear" w:color="auto" w:fill="auto"/>
                                  <w:vAlign w:val="center"/>
                                  <w:hideMark/>
                                </w:tcPr>
                                <w:p w:rsidR="00314CFD" w:rsidRPr="00894A22" w:rsidRDefault="00314CFD" w:rsidP="00B876FE">
                                  <w:pPr>
                                    <w:widowControl/>
                                    <w:spacing w:line="240" w:lineRule="exact"/>
                                    <w:jc w:val="right"/>
                                    <w:rPr>
                                      <w:rFonts w:ascii="標楷體" w:eastAsia="標楷體" w:hAnsi="標楷體" w:cs="新細明體"/>
                                      <w:b/>
                                      <w:bCs/>
                                      <w:color w:val="000000"/>
                                      <w:kern w:val="0"/>
                                      <w:sz w:val="22"/>
                                    </w:rPr>
                                  </w:pPr>
                                  <w:r w:rsidRPr="00894A22">
                                    <w:rPr>
                                      <w:rFonts w:ascii="標楷體" w:eastAsia="標楷體" w:hAnsi="標楷體" w:cs="新細明體" w:hint="eastAsia"/>
                                      <w:b/>
                                      <w:bCs/>
                                      <w:color w:val="000000"/>
                                      <w:kern w:val="0"/>
                                      <w:sz w:val="22"/>
                                    </w:rPr>
                                    <w:t xml:space="preserve">627.40 </w:t>
                                  </w:r>
                                </w:p>
                              </w:tc>
                              <w:tc>
                                <w:tcPr>
                                  <w:tcW w:w="1065" w:type="dxa"/>
                                  <w:tcBorders>
                                    <w:top w:val="nil"/>
                                    <w:left w:val="nil"/>
                                    <w:bottom w:val="single" w:sz="4" w:space="0" w:color="auto"/>
                                    <w:right w:val="single" w:sz="4" w:space="0" w:color="auto"/>
                                  </w:tcBorders>
                                  <w:shd w:val="clear" w:color="auto" w:fill="auto"/>
                                  <w:vAlign w:val="center"/>
                                  <w:hideMark/>
                                </w:tcPr>
                                <w:p w:rsidR="00314CFD" w:rsidRPr="00894A22" w:rsidRDefault="00314CFD" w:rsidP="00B876FE">
                                  <w:pPr>
                                    <w:widowControl/>
                                    <w:spacing w:line="240" w:lineRule="exact"/>
                                    <w:jc w:val="right"/>
                                    <w:rPr>
                                      <w:rFonts w:ascii="標楷體" w:eastAsia="標楷體" w:hAnsi="標楷體" w:cs="新細明體"/>
                                      <w:b/>
                                      <w:bCs/>
                                      <w:color w:val="000000"/>
                                      <w:kern w:val="0"/>
                                      <w:sz w:val="22"/>
                                    </w:rPr>
                                  </w:pPr>
                                  <w:r w:rsidRPr="00894A22">
                                    <w:rPr>
                                      <w:rFonts w:ascii="標楷體" w:eastAsia="標楷體" w:hAnsi="標楷體" w:cs="新細明體" w:hint="eastAsia"/>
                                      <w:b/>
                                      <w:bCs/>
                                      <w:color w:val="000000"/>
                                      <w:kern w:val="0"/>
                                      <w:sz w:val="22"/>
                                    </w:rPr>
                                    <w:t>1</w:t>
                                  </w:r>
                                  <w:r w:rsidRPr="00894A22">
                                    <w:rPr>
                                      <w:rFonts w:ascii="標楷體" w:eastAsia="標楷體" w:hAnsi="標楷體" w:cs="新細明體"/>
                                      <w:b/>
                                      <w:bCs/>
                                      <w:color w:val="000000"/>
                                      <w:kern w:val="0"/>
                                      <w:sz w:val="22"/>
                                    </w:rPr>
                                    <w:t>,</w:t>
                                  </w:r>
                                  <w:r w:rsidRPr="00894A22">
                                    <w:rPr>
                                      <w:rFonts w:ascii="標楷體" w:eastAsia="標楷體" w:hAnsi="標楷體" w:cs="新細明體" w:hint="eastAsia"/>
                                      <w:b/>
                                      <w:bCs/>
                                      <w:color w:val="000000"/>
                                      <w:kern w:val="0"/>
                                      <w:sz w:val="22"/>
                                    </w:rPr>
                                    <w:t xml:space="preserve">318.00 </w:t>
                                  </w:r>
                                </w:p>
                              </w:tc>
                              <w:tc>
                                <w:tcPr>
                                  <w:tcW w:w="993" w:type="dxa"/>
                                  <w:tcBorders>
                                    <w:top w:val="nil"/>
                                    <w:left w:val="nil"/>
                                    <w:bottom w:val="single" w:sz="4" w:space="0" w:color="auto"/>
                                    <w:right w:val="single" w:sz="4" w:space="0" w:color="auto"/>
                                  </w:tcBorders>
                                  <w:shd w:val="clear" w:color="auto" w:fill="auto"/>
                                  <w:vAlign w:val="center"/>
                                  <w:hideMark/>
                                </w:tcPr>
                                <w:p w:rsidR="00314CFD" w:rsidRPr="00894A22" w:rsidRDefault="00314CFD" w:rsidP="00B876FE">
                                  <w:pPr>
                                    <w:widowControl/>
                                    <w:spacing w:line="240" w:lineRule="exact"/>
                                    <w:jc w:val="right"/>
                                    <w:rPr>
                                      <w:rFonts w:ascii="標楷體" w:eastAsia="標楷體" w:hAnsi="標楷體" w:cs="新細明體"/>
                                      <w:b/>
                                      <w:bCs/>
                                      <w:color w:val="000000"/>
                                      <w:kern w:val="0"/>
                                      <w:sz w:val="22"/>
                                    </w:rPr>
                                  </w:pPr>
                                  <w:r w:rsidRPr="00894A22">
                                    <w:rPr>
                                      <w:rFonts w:ascii="標楷體" w:eastAsia="標楷體" w:hAnsi="標楷體" w:cs="新細明體" w:hint="eastAsia"/>
                                      <w:b/>
                                      <w:bCs/>
                                      <w:color w:val="000000"/>
                                      <w:kern w:val="0"/>
                                      <w:sz w:val="22"/>
                                    </w:rPr>
                                    <w:t xml:space="preserve">67.75 </w:t>
                                  </w:r>
                                </w:p>
                              </w:tc>
                              <w:tc>
                                <w:tcPr>
                                  <w:tcW w:w="1064" w:type="dxa"/>
                                  <w:tcBorders>
                                    <w:top w:val="nil"/>
                                    <w:left w:val="nil"/>
                                    <w:bottom w:val="single" w:sz="4" w:space="0" w:color="auto"/>
                                    <w:right w:val="single" w:sz="4" w:space="0" w:color="auto"/>
                                  </w:tcBorders>
                                  <w:shd w:val="clear" w:color="auto" w:fill="auto"/>
                                  <w:vAlign w:val="center"/>
                                  <w:hideMark/>
                                </w:tcPr>
                                <w:p w:rsidR="00314CFD" w:rsidRPr="00894A22" w:rsidRDefault="00314CFD" w:rsidP="00B876FE">
                                  <w:pPr>
                                    <w:widowControl/>
                                    <w:spacing w:line="240" w:lineRule="exact"/>
                                    <w:jc w:val="right"/>
                                    <w:rPr>
                                      <w:rFonts w:ascii="標楷體" w:eastAsia="標楷體" w:hAnsi="標楷體" w:cs="新細明體"/>
                                      <w:b/>
                                      <w:bCs/>
                                      <w:color w:val="000000"/>
                                      <w:kern w:val="0"/>
                                      <w:sz w:val="22"/>
                                    </w:rPr>
                                  </w:pPr>
                                  <w:r w:rsidRPr="00894A22">
                                    <w:rPr>
                                      <w:rFonts w:ascii="標楷體" w:eastAsia="標楷體" w:hAnsi="標楷體" w:cs="新細明體" w:hint="eastAsia"/>
                                      <w:b/>
                                      <w:bCs/>
                                      <w:color w:val="000000"/>
                                      <w:kern w:val="0"/>
                                      <w:sz w:val="22"/>
                                    </w:rPr>
                                    <w:t>1</w:t>
                                  </w:r>
                                  <w:r w:rsidRPr="00894A22">
                                    <w:rPr>
                                      <w:rFonts w:ascii="標楷體" w:eastAsia="標楷體" w:hAnsi="標楷體" w:cs="新細明體"/>
                                      <w:b/>
                                      <w:bCs/>
                                      <w:color w:val="000000"/>
                                      <w:kern w:val="0"/>
                                      <w:sz w:val="22"/>
                                    </w:rPr>
                                    <w:t>,</w:t>
                                  </w:r>
                                  <w:r w:rsidRPr="00894A22">
                                    <w:rPr>
                                      <w:rFonts w:ascii="標楷體" w:eastAsia="標楷體" w:hAnsi="標楷體" w:cs="新細明體" w:hint="eastAsia"/>
                                      <w:b/>
                                      <w:bCs/>
                                      <w:color w:val="000000"/>
                                      <w:kern w:val="0"/>
                                      <w:sz w:val="22"/>
                                    </w:rPr>
                                    <w:t xml:space="preserve">193.20 </w:t>
                                  </w:r>
                                </w:p>
                              </w:tc>
                              <w:tc>
                                <w:tcPr>
                                  <w:tcW w:w="994" w:type="dxa"/>
                                  <w:tcBorders>
                                    <w:top w:val="nil"/>
                                    <w:left w:val="nil"/>
                                    <w:bottom w:val="single" w:sz="4" w:space="0" w:color="auto"/>
                                    <w:right w:val="single" w:sz="4" w:space="0" w:color="auto"/>
                                  </w:tcBorders>
                                  <w:shd w:val="clear" w:color="auto" w:fill="auto"/>
                                  <w:vAlign w:val="center"/>
                                  <w:hideMark/>
                                </w:tcPr>
                                <w:p w:rsidR="00314CFD" w:rsidRPr="00894A22" w:rsidRDefault="00314CFD" w:rsidP="00B876FE">
                                  <w:pPr>
                                    <w:widowControl/>
                                    <w:spacing w:line="240" w:lineRule="exact"/>
                                    <w:jc w:val="right"/>
                                    <w:rPr>
                                      <w:rFonts w:ascii="標楷體" w:eastAsia="標楷體" w:hAnsi="標楷體" w:cs="新細明體"/>
                                      <w:b/>
                                      <w:bCs/>
                                      <w:color w:val="000000"/>
                                      <w:kern w:val="0"/>
                                      <w:sz w:val="22"/>
                                    </w:rPr>
                                  </w:pPr>
                                  <w:r w:rsidRPr="00894A22">
                                    <w:rPr>
                                      <w:rFonts w:ascii="標楷體" w:eastAsia="標楷體" w:hAnsi="標楷體" w:cs="新細明體" w:hint="eastAsia"/>
                                      <w:b/>
                                      <w:bCs/>
                                      <w:color w:val="000000"/>
                                      <w:kern w:val="0"/>
                                      <w:sz w:val="22"/>
                                    </w:rPr>
                                    <w:t>1</w:t>
                                  </w:r>
                                  <w:r w:rsidRPr="00894A22">
                                    <w:rPr>
                                      <w:rFonts w:ascii="標楷體" w:eastAsia="標楷體" w:hAnsi="標楷體" w:cs="新細明體"/>
                                      <w:b/>
                                      <w:bCs/>
                                      <w:color w:val="000000"/>
                                      <w:kern w:val="0"/>
                                      <w:sz w:val="22"/>
                                    </w:rPr>
                                    <w:t>,</w:t>
                                  </w:r>
                                  <w:r w:rsidRPr="00894A22">
                                    <w:rPr>
                                      <w:rFonts w:ascii="標楷體" w:eastAsia="標楷體" w:hAnsi="標楷體" w:cs="新細明體" w:hint="eastAsia"/>
                                      <w:b/>
                                      <w:bCs/>
                                      <w:color w:val="000000"/>
                                      <w:kern w:val="0"/>
                                      <w:sz w:val="22"/>
                                    </w:rPr>
                                    <w:t xml:space="preserve">116.27 </w:t>
                                  </w:r>
                                </w:p>
                              </w:tc>
                              <w:tc>
                                <w:tcPr>
                                  <w:tcW w:w="1023" w:type="dxa"/>
                                  <w:tcBorders>
                                    <w:top w:val="nil"/>
                                    <w:left w:val="nil"/>
                                    <w:bottom w:val="single" w:sz="4" w:space="0" w:color="auto"/>
                                    <w:right w:val="single" w:sz="4" w:space="0" w:color="auto"/>
                                  </w:tcBorders>
                                  <w:shd w:val="clear" w:color="auto" w:fill="auto"/>
                                  <w:vAlign w:val="center"/>
                                  <w:hideMark/>
                                </w:tcPr>
                                <w:p w:rsidR="00314CFD" w:rsidRPr="00894A22" w:rsidRDefault="00314CFD" w:rsidP="00B876FE">
                                  <w:pPr>
                                    <w:widowControl/>
                                    <w:spacing w:line="240" w:lineRule="exact"/>
                                    <w:jc w:val="right"/>
                                    <w:rPr>
                                      <w:rFonts w:ascii="標楷體" w:eastAsia="標楷體" w:hAnsi="標楷體" w:cs="新細明體"/>
                                      <w:b/>
                                      <w:bCs/>
                                      <w:color w:val="000000"/>
                                      <w:kern w:val="0"/>
                                      <w:sz w:val="22"/>
                                    </w:rPr>
                                  </w:pPr>
                                  <w:r w:rsidRPr="00894A22">
                                    <w:rPr>
                                      <w:rFonts w:ascii="標楷體" w:eastAsia="標楷體" w:hAnsi="標楷體" w:cs="新細明體" w:hint="eastAsia"/>
                                      <w:b/>
                                      <w:bCs/>
                                      <w:color w:val="000000"/>
                                      <w:kern w:val="0"/>
                                      <w:sz w:val="22"/>
                                    </w:rPr>
                                    <w:t xml:space="preserve">76.93 </w:t>
                                  </w:r>
                                </w:p>
                              </w:tc>
                              <w:tc>
                                <w:tcPr>
                                  <w:tcW w:w="1039" w:type="dxa"/>
                                  <w:tcBorders>
                                    <w:top w:val="nil"/>
                                    <w:left w:val="nil"/>
                                    <w:bottom w:val="single" w:sz="4" w:space="0" w:color="auto"/>
                                    <w:right w:val="single" w:sz="4" w:space="0" w:color="auto"/>
                                  </w:tcBorders>
                                  <w:shd w:val="clear" w:color="auto" w:fill="auto"/>
                                  <w:vAlign w:val="center"/>
                                  <w:hideMark/>
                                </w:tcPr>
                                <w:p w:rsidR="00314CFD" w:rsidRPr="00894A22" w:rsidRDefault="00314CFD" w:rsidP="00B876FE">
                                  <w:pPr>
                                    <w:widowControl/>
                                    <w:spacing w:line="240" w:lineRule="exact"/>
                                    <w:jc w:val="right"/>
                                    <w:rPr>
                                      <w:rFonts w:ascii="標楷體" w:eastAsia="標楷體" w:hAnsi="標楷體" w:cs="新細明體"/>
                                      <w:b/>
                                      <w:bCs/>
                                      <w:color w:val="000000"/>
                                      <w:kern w:val="0"/>
                                      <w:sz w:val="22"/>
                                    </w:rPr>
                                  </w:pPr>
                                  <w:r w:rsidRPr="00894A22">
                                    <w:rPr>
                                      <w:rFonts w:ascii="標楷體" w:eastAsia="標楷體" w:hAnsi="標楷體" w:cs="新細明體" w:hint="eastAsia"/>
                                      <w:b/>
                                      <w:bCs/>
                                      <w:color w:val="000000"/>
                                      <w:kern w:val="0"/>
                                      <w:sz w:val="22"/>
                                    </w:rPr>
                                    <w:t xml:space="preserve">6.45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1</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石門</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605.00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165.00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440.00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72.73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473.19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444.49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28.70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6.07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2</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曾文</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560.00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160.00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400.00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71.43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355.88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355.88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3</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牡丹</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28.00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8.00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20.00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71.43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20.17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20.10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0.07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0.35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4</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白河</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100.00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20.00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80.00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80.00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80.51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80.51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5</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阿公店</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28.00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12.00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16.00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57.14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24.06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20.30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3.76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15.63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6</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烏山頭</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26.00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26.00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100.00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12.00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12.00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7</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澄清湖</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33.00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33.00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100.00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0.80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0.80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8</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日月潭</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63.40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34.40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29.00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45.74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34.40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34.40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100.00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9</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仁義潭</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18.00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18.00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100.00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10</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南化</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241.00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96.00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145.00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60.17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145.45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145.40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0.05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0.03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11</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德基</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161.00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100.00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61.00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37.89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6.96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6.79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0.17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2.44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12</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霧社</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60.00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30.00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30.00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50.00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39.35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30.00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9.35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23.76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13</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明德</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22.00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20.00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90.91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0.43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0.43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100.00 </w:t>
                                  </w:r>
                                </w:p>
                              </w:tc>
                            </w:tr>
                            <w:tr w:rsidR="00314CFD" w:rsidRPr="00B876FE" w:rsidTr="002409B2">
                              <w:trPr>
                                <w:trHeight w:val="300"/>
                              </w:trPr>
                              <w:tc>
                                <w:tcPr>
                                  <w:tcW w:w="9648" w:type="dxa"/>
                                  <w:gridSpan w:val="10"/>
                                  <w:tcBorders>
                                    <w:top w:val="single" w:sz="4" w:space="0" w:color="auto"/>
                                    <w:left w:val="nil"/>
                                    <w:bottom w:val="nil"/>
                                    <w:right w:val="nil"/>
                                  </w:tcBorders>
                                  <w:shd w:val="clear" w:color="auto" w:fill="auto"/>
                                  <w:noWrap/>
                                  <w:vAlign w:val="bottom"/>
                                  <w:hideMark/>
                                </w:tcPr>
                                <w:p w:rsidR="00314CFD" w:rsidRPr="00B876FE" w:rsidRDefault="00314CFD" w:rsidP="00B876FE">
                                  <w:pPr>
                                    <w:widowControl/>
                                    <w:spacing w:line="220" w:lineRule="exact"/>
                                    <w:rPr>
                                      <w:rFonts w:ascii="標楷體" w:eastAsia="標楷體" w:hAnsi="標楷體" w:cs="新細明體"/>
                                      <w:color w:val="000000"/>
                                      <w:kern w:val="0"/>
                                      <w:sz w:val="18"/>
                                      <w:szCs w:val="18"/>
                                    </w:rPr>
                                  </w:pPr>
                                  <w:r w:rsidRPr="00B876FE">
                                    <w:rPr>
                                      <w:rFonts w:ascii="標楷體" w:eastAsia="標楷體" w:hAnsi="標楷體" w:cs="新細明體" w:hint="eastAsia"/>
                                      <w:color w:val="000000"/>
                                      <w:kern w:val="0"/>
                                      <w:sz w:val="18"/>
                                      <w:szCs w:val="18"/>
                                    </w:rPr>
                                    <w:t>資料來源：整理自水利署提供資料。</w:t>
                                  </w:r>
                                </w:p>
                              </w:tc>
                            </w:tr>
                            <w:tr w:rsidR="00314CFD" w:rsidRPr="00B876FE" w:rsidTr="002409B2">
                              <w:trPr>
                                <w:trHeight w:val="300"/>
                              </w:trPr>
                              <w:tc>
                                <w:tcPr>
                                  <w:tcW w:w="9648" w:type="dxa"/>
                                  <w:gridSpan w:val="10"/>
                                  <w:tcBorders>
                                    <w:top w:val="nil"/>
                                    <w:left w:val="nil"/>
                                    <w:bottom w:val="nil"/>
                                    <w:right w:val="nil"/>
                                  </w:tcBorders>
                                  <w:shd w:val="clear" w:color="auto" w:fill="auto"/>
                                  <w:noWrap/>
                                  <w:vAlign w:val="bottom"/>
                                  <w:hideMark/>
                                </w:tcPr>
                                <w:p w:rsidR="00314CFD" w:rsidRPr="00B876FE" w:rsidRDefault="00314CFD" w:rsidP="00B876FE">
                                  <w:pPr>
                                    <w:widowControl/>
                                    <w:rPr>
                                      <w:rFonts w:ascii="標楷體" w:eastAsia="標楷體" w:hAnsi="標楷體" w:cs="新細明體"/>
                                      <w:color w:val="000000"/>
                                      <w:kern w:val="0"/>
                                      <w:sz w:val="22"/>
                                      <w:szCs w:val="22"/>
                                    </w:rPr>
                                  </w:pPr>
                                </w:p>
                              </w:tc>
                            </w:tr>
                          </w:tbl>
                          <w:p w:rsidR="00314CFD" w:rsidRPr="00B876FE" w:rsidRDefault="00314CFD" w:rsidP="00B52E7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E681F4" id="_x0000_s1027" type="#_x0000_t202" style="position:absolute;left:0;text-align:left;margin-left:49.35pt;margin-top:358pt;width:496.6pt;height:342pt;z-index:-2516531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" filled="f" stroked="f">
                <v:textbox>
                  <w:txbxContent>
                    <w:tbl>
                      <w:tblPr>
                        <w:tblW w:w="9648" w:type="dxa"/>
                        <w:tblLayout w:type="fixed"/>
                        <w:tblCellMar>
                          <w:left w:w="28" w:type="dxa"/>
                          <w:right w:w="28" w:type="dxa"/>
                        </w:tblCellMar>
                        <w:tblLook w:val="04A0" w:firstRow="1" w:lastRow="0" w:firstColumn="1" w:lastColumn="0" w:noHBand="0" w:noVBand="1"/>
                      </w:tblPr>
                      <w:tblGrid>
                        <w:gridCol w:w="543"/>
                        <w:gridCol w:w="871"/>
                        <w:gridCol w:w="994"/>
                        <w:gridCol w:w="1062"/>
                        <w:gridCol w:w="1065"/>
                        <w:gridCol w:w="993"/>
                        <w:gridCol w:w="1064"/>
                        <w:gridCol w:w="994"/>
                        <w:gridCol w:w="1023"/>
                        <w:gridCol w:w="1039"/>
                      </w:tblGrid>
                      <w:tr w:rsidR="00314CFD" w:rsidRPr="00B876FE" w:rsidTr="002409B2">
                        <w:trPr>
                          <w:trHeight w:val="396"/>
                        </w:trPr>
                        <w:tc>
                          <w:tcPr>
                            <w:tcW w:w="9648" w:type="dxa"/>
                            <w:gridSpan w:val="10"/>
                            <w:tcBorders>
                              <w:top w:val="nil"/>
                              <w:left w:val="nil"/>
                              <w:bottom w:val="single" w:sz="4" w:space="0" w:color="auto"/>
                              <w:right w:val="nil"/>
                            </w:tcBorders>
                            <w:shd w:val="clear" w:color="auto" w:fill="auto"/>
                            <w:noWrap/>
                            <w:vAlign w:val="bottom"/>
                            <w:hideMark/>
                          </w:tcPr>
                          <w:p w:rsidR="00314CFD" w:rsidRPr="00B876FE" w:rsidRDefault="00314CFD" w:rsidP="00B876FE">
                            <w:pPr>
                              <w:widowControl/>
                              <w:spacing w:line="280" w:lineRule="exact"/>
                              <w:jc w:val="center"/>
                              <w:rPr>
                                <w:rFonts w:ascii="標楷體" w:eastAsia="標楷體" w:hAnsi="標楷體" w:cs="新細明體"/>
                                <w:b/>
                                <w:color w:val="000000"/>
                                <w:kern w:val="0"/>
                                <w:szCs w:val="24"/>
                              </w:rPr>
                            </w:pPr>
                            <w:r w:rsidRPr="00B876FE">
                              <w:rPr>
                                <w:rFonts w:ascii="標楷體" w:eastAsia="標楷體" w:hAnsi="標楷體" w:cs="新細明體" w:hint="eastAsia"/>
                                <w:b/>
                                <w:color w:val="000000"/>
                                <w:kern w:val="0"/>
                                <w:szCs w:val="24"/>
                              </w:rPr>
                              <w:t xml:space="preserve">表2  </w:t>
                            </w:r>
                            <w:proofErr w:type="gramStart"/>
                            <w:r w:rsidRPr="00B876FE">
                              <w:rPr>
                                <w:rFonts w:ascii="標楷體" w:eastAsia="標楷體" w:hAnsi="標楷體" w:cs="新細明體" w:hint="eastAsia"/>
                                <w:b/>
                                <w:color w:val="000000"/>
                                <w:kern w:val="0"/>
                                <w:szCs w:val="24"/>
                              </w:rPr>
                              <w:t>111</w:t>
                            </w:r>
                            <w:proofErr w:type="gramEnd"/>
                            <w:r w:rsidRPr="00B876FE">
                              <w:rPr>
                                <w:rFonts w:ascii="標楷體" w:eastAsia="標楷體" w:hAnsi="標楷體" w:cs="新細明體" w:hint="eastAsia"/>
                                <w:b/>
                                <w:color w:val="000000"/>
                                <w:kern w:val="0"/>
                                <w:szCs w:val="24"/>
                              </w:rPr>
                              <w:t>年度庫容綱要計畫列管13座水庫清淤情形</w:t>
                            </w:r>
                          </w:p>
                          <w:p w:rsidR="00314CFD" w:rsidRPr="00B876FE" w:rsidRDefault="00314CFD" w:rsidP="009078AA">
                            <w:pPr>
                              <w:widowControl/>
                              <w:spacing w:line="28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單位：萬立方公尺、％</w:t>
                            </w:r>
                          </w:p>
                        </w:tc>
                      </w:tr>
                      <w:tr w:rsidR="00314CFD" w:rsidRPr="00B876FE" w:rsidTr="005931A0">
                        <w:trPr>
                          <w:trHeight w:val="289"/>
                        </w:trPr>
                        <w:tc>
                          <w:tcPr>
                            <w:tcW w:w="543" w:type="dxa"/>
                            <w:vMerge w:val="restart"/>
                            <w:tcBorders>
                              <w:top w:val="nil"/>
                              <w:left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項次</w:t>
                            </w:r>
                          </w:p>
                        </w:tc>
                        <w:tc>
                          <w:tcPr>
                            <w:tcW w:w="871" w:type="dxa"/>
                            <w:vMerge w:val="restart"/>
                            <w:tcBorders>
                              <w:top w:val="nil"/>
                              <w:left w:val="single" w:sz="4" w:space="0" w:color="auto"/>
                              <w:right w:val="single" w:sz="4" w:space="0" w:color="auto"/>
                            </w:tcBorders>
                            <w:shd w:val="clear" w:color="auto" w:fill="auto"/>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水庫</w:t>
                            </w:r>
                          </w:p>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名稱</w:t>
                            </w:r>
                          </w:p>
                        </w:tc>
                        <w:tc>
                          <w:tcPr>
                            <w:tcW w:w="4114" w:type="dxa"/>
                            <w:gridSpan w:val="4"/>
                            <w:tcBorders>
                              <w:top w:val="single" w:sz="4" w:space="0" w:color="auto"/>
                              <w:left w:val="nil"/>
                              <w:bottom w:val="single" w:sz="4" w:space="0" w:color="auto"/>
                              <w:right w:val="single" w:sz="4" w:space="0" w:color="000000"/>
                            </w:tcBorders>
                            <w:shd w:val="clear" w:color="auto" w:fill="auto"/>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規劃清淤數量</w:t>
                            </w:r>
                          </w:p>
                        </w:tc>
                        <w:tc>
                          <w:tcPr>
                            <w:tcW w:w="4120" w:type="dxa"/>
                            <w:gridSpan w:val="4"/>
                            <w:tcBorders>
                              <w:top w:val="single" w:sz="4" w:space="0" w:color="auto"/>
                              <w:left w:val="nil"/>
                              <w:bottom w:val="single" w:sz="4" w:space="0" w:color="auto"/>
                              <w:right w:val="single" w:sz="4" w:space="0" w:color="auto"/>
                            </w:tcBorders>
                            <w:shd w:val="clear" w:color="auto" w:fill="auto"/>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實際清淤數量</w:t>
                            </w:r>
                          </w:p>
                        </w:tc>
                      </w:tr>
                      <w:tr w:rsidR="00314CFD" w:rsidRPr="00B876FE" w:rsidTr="005931A0">
                        <w:trPr>
                          <w:trHeight w:val="287"/>
                        </w:trPr>
                        <w:tc>
                          <w:tcPr>
                            <w:tcW w:w="543" w:type="dxa"/>
                            <w:vMerge/>
                            <w:tcBorders>
                              <w:left w:val="single" w:sz="4" w:space="0" w:color="auto"/>
                              <w:right w:val="single" w:sz="4" w:space="0" w:color="auto"/>
                            </w:tcBorders>
                            <w:vAlign w:val="center"/>
                            <w:hideMark/>
                          </w:tcPr>
                          <w:p w:rsidR="00314CFD" w:rsidRPr="00B876FE" w:rsidRDefault="00314CFD" w:rsidP="00B876FE">
                            <w:pPr>
                              <w:widowControl/>
                              <w:spacing w:line="240" w:lineRule="exact"/>
                              <w:rPr>
                                <w:rFonts w:ascii="標楷體" w:eastAsia="標楷體" w:hAnsi="標楷體" w:cs="新細明體"/>
                                <w:color w:val="000000"/>
                                <w:kern w:val="0"/>
                                <w:sz w:val="22"/>
                                <w:szCs w:val="22"/>
                              </w:rPr>
                            </w:pPr>
                          </w:p>
                        </w:tc>
                        <w:tc>
                          <w:tcPr>
                            <w:tcW w:w="871" w:type="dxa"/>
                            <w:vMerge/>
                            <w:tcBorders>
                              <w:left w:val="single" w:sz="4" w:space="0" w:color="auto"/>
                              <w:right w:val="single" w:sz="4" w:space="0" w:color="auto"/>
                            </w:tcBorders>
                            <w:vAlign w:val="center"/>
                            <w:hideMark/>
                          </w:tcPr>
                          <w:p w:rsidR="00314CFD" w:rsidRPr="00B876FE" w:rsidRDefault="00314CFD" w:rsidP="00B876FE">
                            <w:pPr>
                              <w:widowControl/>
                              <w:spacing w:line="240" w:lineRule="exact"/>
                              <w:rPr>
                                <w:rFonts w:ascii="標楷體" w:eastAsia="標楷體" w:hAnsi="標楷體" w:cs="新細明體"/>
                                <w:color w:val="000000"/>
                                <w:kern w:val="0"/>
                                <w:sz w:val="22"/>
                                <w:szCs w:val="22"/>
                              </w:rPr>
                            </w:pPr>
                          </w:p>
                        </w:tc>
                        <w:tc>
                          <w:tcPr>
                            <w:tcW w:w="994" w:type="dxa"/>
                            <w:vMerge w:val="restart"/>
                            <w:tcBorders>
                              <w:top w:val="nil"/>
                              <w:left w:val="nil"/>
                              <w:right w:val="single" w:sz="4" w:space="0" w:color="auto"/>
                            </w:tcBorders>
                            <w:shd w:val="clear" w:color="auto" w:fill="auto"/>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總量</w:t>
                            </w:r>
                          </w:p>
                        </w:tc>
                        <w:tc>
                          <w:tcPr>
                            <w:tcW w:w="1062" w:type="dxa"/>
                            <w:vMerge w:val="restart"/>
                            <w:tcBorders>
                              <w:top w:val="nil"/>
                              <w:left w:val="nil"/>
                              <w:right w:val="single" w:sz="4" w:space="0" w:color="auto"/>
                            </w:tcBorders>
                            <w:shd w:val="clear" w:color="auto" w:fill="auto"/>
                            <w:vAlign w:val="center"/>
                            <w:hideMark/>
                          </w:tcPr>
                          <w:p w:rsidR="00314CFD" w:rsidRPr="00D50AA8" w:rsidRDefault="00314CFD" w:rsidP="00B876FE">
                            <w:pPr>
                              <w:widowControl/>
                              <w:spacing w:line="240" w:lineRule="exact"/>
                              <w:jc w:val="center"/>
                              <w:rPr>
                                <w:rFonts w:ascii="標楷體" w:eastAsia="標楷體" w:hAnsi="標楷體" w:cs="新細明體"/>
                                <w:color w:val="000000"/>
                                <w:kern w:val="0"/>
                                <w:sz w:val="22"/>
                                <w:szCs w:val="22"/>
                              </w:rPr>
                            </w:pPr>
                            <w:r w:rsidRPr="00D50AA8">
                              <w:rPr>
                                <w:rFonts w:ascii="標楷體" w:eastAsia="標楷體" w:hAnsi="標楷體" w:cs="新細明體" w:hint="eastAsia"/>
                                <w:color w:val="000000"/>
                                <w:kern w:val="0"/>
                                <w:sz w:val="22"/>
                                <w:szCs w:val="22"/>
                              </w:rPr>
                              <w:t>機械</w:t>
                            </w:r>
                          </w:p>
                          <w:p w:rsidR="00314CFD" w:rsidRPr="00D50AA8" w:rsidRDefault="00314CFD" w:rsidP="00B876FE">
                            <w:pPr>
                              <w:widowControl/>
                              <w:spacing w:line="240" w:lineRule="exact"/>
                              <w:jc w:val="center"/>
                              <w:rPr>
                                <w:rFonts w:ascii="標楷體" w:eastAsia="標楷體" w:hAnsi="標楷體" w:cs="新細明體"/>
                                <w:color w:val="000000"/>
                                <w:kern w:val="0"/>
                                <w:sz w:val="22"/>
                                <w:szCs w:val="22"/>
                              </w:rPr>
                            </w:pPr>
                            <w:r w:rsidRPr="00D50AA8">
                              <w:rPr>
                                <w:rFonts w:ascii="標楷體" w:eastAsia="標楷體" w:hAnsi="標楷體" w:cs="新細明體" w:hint="eastAsia"/>
                                <w:color w:val="000000"/>
                                <w:kern w:val="0"/>
                                <w:sz w:val="22"/>
                                <w:szCs w:val="22"/>
                              </w:rPr>
                              <w:t>清淤</w:t>
                            </w:r>
                          </w:p>
                        </w:tc>
                        <w:tc>
                          <w:tcPr>
                            <w:tcW w:w="2058" w:type="dxa"/>
                            <w:gridSpan w:val="2"/>
                            <w:tcBorders>
                              <w:top w:val="nil"/>
                              <w:left w:val="nil"/>
                              <w:right w:val="single" w:sz="4" w:space="0" w:color="auto"/>
                            </w:tcBorders>
                            <w:shd w:val="clear" w:color="auto" w:fill="auto"/>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水力</w:t>
                            </w:r>
                            <w:r w:rsidRPr="00B876FE">
                              <w:rPr>
                                <w:rFonts w:ascii="標楷體" w:eastAsia="標楷體" w:hAnsi="標楷體" w:cs="新細明體" w:hint="eastAsia"/>
                                <w:color w:val="000000"/>
                                <w:kern w:val="0"/>
                                <w:sz w:val="22"/>
                                <w:szCs w:val="22"/>
                              </w:rPr>
                              <w:t>排砂</w:t>
                            </w:r>
                          </w:p>
                        </w:tc>
                        <w:tc>
                          <w:tcPr>
                            <w:tcW w:w="1064" w:type="dxa"/>
                            <w:vMerge w:val="restart"/>
                            <w:tcBorders>
                              <w:top w:val="nil"/>
                              <w:left w:val="nil"/>
                              <w:right w:val="single" w:sz="4" w:space="0" w:color="auto"/>
                            </w:tcBorders>
                            <w:shd w:val="clear" w:color="auto" w:fill="auto"/>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總量</w:t>
                            </w:r>
                          </w:p>
                        </w:tc>
                        <w:tc>
                          <w:tcPr>
                            <w:tcW w:w="994" w:type="dxa"/>
                            <w:vMerge w:val="restart"/>
                            <w:tcBorders>
                              <w:top w:val="nil"/>
                              <w:left w:val="nil"/>
                              <w:right w:val="single" w:sz="4" w:space="0" w:color="auto"/>
                            </w:tcBorders>
                            <w:shd w:val="clear" w:color="auto" w:fill="auto"/>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機械</w:t>
                            </w:r>
                          </w:p>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清淤</w:t>
                            </w:r>
                          </w:p>
                        </w:tc>
                        <w:tc>
                          <w:tcPr>
                            <w:tcW w:w="2062" w:type="dxa"/>
                            <w:gridSpan w:val="2"/>
                            <w:tcBorders>
                              <w:top w:val="nil"/>
                              <w:left w:val="nil"/>
                              <w:right w:val="single" w:sz="4" w:space="0" w:color="auto"/>
                            </w:tcBorders>
                            <w:shd w:val="clear" w:color="auto" w:fill="auto"/>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2"/>
                                <w:szCs w:val="22"/>
                              </w:rPr>
                              <w:t>水力排砂</w:t>
                            </w:r>
                          </w:p>
                        </w:tc>
                      </w:tr>
                      <w:tr w:rsidR="00314CFD" w:rsidRPr="00B876FE" w:rsidTr="005931A0">
                        <w:trPr>
                          <w:trHeight w:val="224"/>
                        </w:trPr>
                        <w:tc>
                          <w:tcPr>
                            <w:tcW w:w="543" w:type="dxa"/>
                            <w:vMerge/>
                            <w:tcBorders>
                              <w:left w:val="single" w:sz="4" w:space="0" w:color="auto"/>
                              <w:bottom w:val="single" w:sz="4" w:space="0" w:color="000000"/>
                              <w:right w:val="single" w:sz="4" w:space="0" w:color="auto"/>
                            </w:tcBorders>
                            <w:vAlign w:val="center"/>
                          </w:tcPr>
                          <w:p w:rsidR="00314CFD" w:rsidRPr="00B876FE" w:rsidRDefault="00314CFD" w:rsidP="00B876FE">
                            <w:pPr>
                              <w:widowControl/>
                              <w:spacing w:line="240" w:lineRule="exact"/>
                              <w:rPr>
                                <w:rFonts w:ascii="標楷體" w:eastAsia="標楷體" w:hAnsi="標楷體" w:cs="新細明體"/>
                                <w:color w:val="000000"/>
                                <w:kern w:val="0"/>
                                <w:sz w:val="22"/>
                                <w:szCs w:val="22"/>
                              </w:rPr>
                            </w:pPr>
                          </w:p>
                        </w:tc>
                        <w:tc>
                          <w:tcPr>
                            <w:tcW w:w="871" w:type="dxa"/>
                            <w:vMerge/>
                            <w:tcBorders>
                              <w:left w:val="single" w:sz="4" w:space="0" w:color="auto"/>
                              <w:bottom w:val="single" w:sz="4" w:space="0" w:color="auto"/>
                              <w:right w:val="single" w:sz="4" w:space="0" w:color="auto"/>
                            </w:tcBorders>
                            <w:vAlign w:val="center"/>
                          </w:tcPr>
                          <w:p w:rsidR="00314CFD" w:rsidRPr="00B876FE" w:rsidRDefault="00314CFD" w:rsidP="00B876FE">
                            <w:pPr>
                              <w:widowControl/>
                              <w:spacing w:line="240" w:lineRule="exact"/>
                              <w:rPr>
                                <w:rFonts w:ascii="標楷體" w:eastAsia="標楷體" w:hAnsi="標楷體" w:cs="新細明體"/>
                                <w:color w:val="000000"/>
                                <w:kern w:val="0"/>
                                <w:sz w:val="22"/>
                                <w:szCs w:val="22"/>
                              </w:rPr>
                            </w:pPr>
                          </w:p>
                        </w:tc>
                        <w:tc>
                          <w:tcPr>
                            <w:tcW w:w="994" w:type="dxa"/>
                            <w:vMerge/>
                            <w:tcBorders>
                              <w:left w:val="nil"/>
                              <w:bottom w:val="single" w:sz="4" w:space="0" w:color="auto"/>
                              <w:right w:val="single" w:sz="4" w:space="0" w:color="auto"/>
                            </w:tcBorders>
                            <w:shd w:val="clear" w:color="auto" w:fill="auto"/>
                            <w:vAlign w:val="center"/>
                          </w:tcPr>
                          <w:p w:rsidR="00314CFD" w:rsidRPr="00B876FE" w:rsidRDefault="00314CFD" w:rsidP="00B876FE">
                            <w:pPr>
                              <w:spacing w:line="240" w:lineRule="exact"/>
                              <w:jc w:val="center"/>
                              <w:rPr>
                                <w:rFonts w:ascii="標楷體" w:eastAsia="標楷體" w:hAnsi="標楷體" w:cs="新細明體"/>
                                <w:color w:val="000000"/>
                                <w:kern w:val="0"/>
                                <w:sz w:val="22"/>
                                <w:szCs w:val="22"/>
                              </w:rPr>
                            </w:pPr>
                          </w:p>
                        </w:tc>
                        <w:tc>
                          <w:tcPr>
                            <w:tcW w:w="1062" w:type="dxa"/>
                            <w:vMerge/>
                            <w:tcBorders>
                              <w:left w:val="nil"/>
                              <w:bottom w:val="single" w:sz="4" w:space="0" w:color="auto"/>
                              <w:right w:val="single" w:sz="4" w:space="0" w:color="auto"/>
                            </w:tcBorders>
                            <w:shd w:val="clear" w:color="auto" w:fill="auto"/>
                            <w:vAlign w:val="center"/>
                          </w:tcPr>
                          <w:p w:rsidR="00314CFD" w:rsidRPr="00B876FE" w:rsidRDefault="00314CFD" w:rsidP="00B876FE">
                            <w:pPr>
                              <w:spacing w:line="240" w:lineRule="exact"/>
                              <w:jc w:val="center"/>
                              <w:rPr>
                                <w:rFonts w:ascii="標楷體" w:eastAsia="標楷體" w:hAnsi="標楷體" w:cs="新細明體"/>
                                <w:color w:val="000000"/>
                                <w:kern w:val="0"/>
                                <w:sz w:val="20"/>
                                <w:szCs w:val="22"/>
                              </w:rPr>
                            </w:pPr>
                          </w:p>
                        </w:tc>
                        <w:tc>
                          <w:tcPr>
                            <w:tcW w:w="1065" w:type="dxa"/>
                            <w:tcBorders>
                              <w:left w:val="nil"/>
                              <w:bottom w:val="single" w:sz="4" w:space="0" w:color="auto"/>
                              <w:right w:val="single" w:sz="4" w:space="0" w:color="auto"/>
                            </w:tcBorders>
                            <w:shd w:val="clear" w:color="auto" w:fill="auto"/>
                            <w:vAlign w:val="center"/>
                          </w:tcPr>
                          <w:p w:rsidR="00314CFD" w:rsidRPr="00B876FE" w:rsidRDefault="00314CFD" w:rsidP="00B876FE">
                            <w:pPr>
                              <w:spacing w:line="240" w:lineRule="exact"/>
                              <w:jc w:val="center"/>
                              <w:rPr>
                                <w:rFonts w:ascii="標楷體" w:eastAsia="標楷體" w:hAnsi="標楷體" w:cs="新細明體"/>
                                <w:color w:val="000000"/>
                                <w:kern w:val="0"/>
                                <w:sz w:val="20"/>
                                <w:szCs w:val="22"/>
                              </w:rPr>
                            </w:pPr>
                          </w:p>
                        </w:tc>
                        <w:tc>
                          <w:tcPr>
                            <w:tcW w:w="993" w:type="dxa"/>
                            <w:tcBorders>
                              <w:top w:val="single" w:sz="4" w:space="0" w:color="auto"/>
                              <w:left w:val="nil"/>
                              <w:bottom w:val="single" w:sz="4" w:space="0" w:color="auto"/>
                              <w:right w:val="single" w:sz="4" w:space="0" w:color="auto"/>
                            </w:tcBorders>
                            <w:shd w:val="clear" w:color="auto" w:fill="auto"/>
                            <w:vAlign w:val="center"/>
                          </w:tcPr>
                          <w:p w:rsidR="00314CFD" w:rsidRPr="00B876FE" w:rsidRDefault="00314CFD" w:rsidP="00B876FE">
                            <w:pPr>
                              <w:spacing w:line="240" w:lineRule="exact"/>
                              <w:jc w:val="center"/>
                              <w:rPr>
                                <w:rFonts w:ascii="標楷體" w:eastAsia="標楷體" w:hAnsi="標楷體" w:cs="新細明體"/>
                                <w:color w:val="FF0000"/>
                                <w:kern w:val="0"/>
                                <w:sz w:val="20"/>
                                <w:szCs w:val="22"/>
                              </w:rPr>
                            </w:pPr>
                            <w:r w:rsidRPr="00B876FE">
                              <w:rPr>
                                <w:rFonts w:ascii="標楷體" w:eastAsia="標楷體" w:hAnsi="標楷體" w:cs="新細明體" w:hint="eastAsia"/>
                                <w:kern w:val="0"/>
                                <w:sz w:val="20"/>
                                <w:szCs w:val="22"/>
                              </w:rPr>
                              <w:t>占比</w:t>
                            </w:r>
                          </w:p>
                        </w:tc>
                        <w:tc>
                          <w:tcPr>
                            <w:tcW w:w="1064" w:type="dxa"/>
                            <w:vMerge/>
                            <w:tcBorders>
                              <w:left w:val="nil"/>
                              <w:bottom w:val="single" w:sz="4" w:space="0" w:color="auto"/>
                              <w:right w:val="single" w:sz="4" w:space="0" w:color="auto"/>
                            </w:tcBorders>
                            <w:shd w:val="clear" w:color="auto" w:fill="auto"/>
                            <w:vAlign w:val="center"/>
                          </w:tcPr>
                          <w:p w:rsidR="00314CFD" w:rsidRPr="00B876FE" w:rsidRDefault="00314CFD" w:rsidP="00B876FE">
                            <w:pPr>
                              <w:spacing w:line="240" w:lineRule="exact"/>
                              <w:jc w:val="center"/>
                              <w:rPr>
                                <w:rFonts w:ascii="標楷體" w:eastAsia="標楷體" w:hAnsi="標楷體" w:cs="新細明體"/>
                                <w:color w:val="000000"/>
                                <w:kern w:val="0"/>
                                <w:sz w:val="22"/>
                                <w:szCs w:val="22"/>
                              </w:rPr>
                            </w:pPr>
                          </w:p>
                        </w:tc>
                        <w:tc>
                          <w:tcPr>
                            <w:tcW w:w="994" w:type="dxa"/>
                            <w:vMerge/>
                            <w:tcBorders>
                              <w:left w:val="nil"/>
                              <w:bottom w:val="single" w:sz="4" w:space="0" w:color="auto"/>
                              <w:right w:val="single" w:sz="4" w:space="0" w:color="auto"/>
                            </w:tcBorders>
                            <w:shd w:val="clear" w:color="auto" w:fill="auto"/>
                            <w:vAlign w:val="center"/>
                          </w:tcPr>
                          <w:p w:rsidR="00314CFD" w:rsidRPr="00B876FE" w:rsidRDefault="00314CFD" w:rsidP="00B876FE">
                            <w:pPr>
                              <w:spacing w:line="240" w:lineRule="exact"/>
                              <w:jc w:val="center"/>
                              <w:rPr>
                                <w:rFonts w:ascii="標楷體" w:eastAsia="標楷體" w:hAnsi="標楷體" w:cs="新細明體"/>
                                <w:color w:val="000000"/>
                                <w:kern w:val="0"/>
                                <w:sz w:val="22"/>
                                <w:szCs w:val="22"/>
                              </w:rPr>
                            </w:pPr>
                          </w:p>
                        </w:tc>
                        <w:tc>
                          <w:tcPr>
                            <w:tcW w:w="1023" w:type="dxa"/>
                            <w:tcBorders>
                              <w:left w:val="nil"/>
                              <w:bottom w:val="single" w:sz="4" w:space="0" w:color="auto"/>
                              <w:right w:val="single" w:sz="4" w:space="0" w:color="auto"/>
                            </w:tcBorders>
                            <w:shd w:val="clear" w:color="auto" w:fill="auto"/>
                            <w:vAlign w:val="center"/>
                          </w:tcPr>
                          <w:p w:rsidR="00314CFD" w:rsidRPr="00B876FE" w:rsidRDefault="00314CFD" w:rsidP="00B876FE">
                            <w:pPr>
                              <w:spacing w:line="240" w:lineRule="exact"/>
                              <w:jc w:val="center"/>
                              <w:rPr>
                                <w:rFonts w:ascii="標楷體" w:eastAsia="標楷體" w:hAnsi="標楷體" w:cs="新細明體"/>
                                <w:color w:val="000000"/>
                                <w:kern w:val="0"/>
                                <w:sz w:val="22"/>
                                <w:szCs w:val="22"/>
                              </w:rPr>
                            </w:pPr>
                          </w:p>
                        </w:tc>
                        <w:tc>
                          <w:tcPr>
                            <w:tcW w:w="1039" w:type="dxa"/>
                            <w:tcBorders>
                              <w:top w:val="single" w:sz="4" w:space="0" w:color="auto"/>
                              <w:left w:val="nil"/>
                              <w:bottom w:val="single" w:sz="4" w:space="0" w:color="auto"/>
                              <w:right w:val="single" w:sz="4" w:space="0" w:color="auto"/>
                            </w:tcBorders>
                            <w:shd w:val="clear" w:color="auto" w:fill="auto"/>
                            <w:vAlign w:val="center"/>
                          </w:tcPr>
                          <w:p w:rsidR="00314CFD" w:rsidRPr="00B876FE" w:rsidRDefault="00314CFD" w:rsidP="00B876FE">
                            <w:pPr>
                              <w:spacing w:line="240" w:lineRule="exact"/>
                              <w:jc w:val="center"/>
                              <w:rPr>
                                <w:rFonts w:ascii="標楷體" w:eastAsia="標楷體" w:hAnsi="標楷體" w:cs="新細明體"/>
                                <w:color w:val="FF0000"/>
                                <w:kern w:val="0"/>
                                <w:sz w:val="20"/>
                                <w:szCs w:val="22"/>
                              </w:rPr>
                            </w:pPr>
                            <w:r w:rsidRPr="00B876FE">
                              <w:rPr>
                                <w:rFonts w:ascii="標楷體" w:eastAsia="標楷體" w:hAnsi="標楷體" w:cs="新細明體" w:hint="eastAsia"/>
                                <w:kern w:val="0"/>
                                <w:sz w:val="20"/>
                                <w:szCs w:val="22"/>
                              </w:rPr>
                              <w:t>占比</w:t>
                            </w:r>
                          </w:p>
                        </w:tc>
                      </w:tr>
                      <w:tr w:rsidR="00314CFD" w:rsidRPr="00B876FE" w:rsidTr="005931A0">
                        <w:trPr>
                          <w:trHeight w:val="397"/>
                        </w:trPr>
                        <w:tc>
                          <w:tcPr>
                            <w:tcW w:w="1414"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14CFD" w:rsidRPr="00894A22" w:rsidRDefault="00314CFD" w:rsidP="00B876FE">
                            <w:pPr>
                              <w:widowControl/>
                              <w:spacing w:line="240" w:lineRule="exact"/>
                              <w:jc w:val="center"/>
                              <w:rPr>
                                <w:rFonts w:ascii="標楷體" w:eastAsia="標楷體" w:hAnsi="標楷體" w:cs="新細明體"/>
                                <w:b/>
                                <w:bCs/>
                                <w:color w:val="000000"/>
                                <w:kern w:val="0"/>
                                <w:sz w:val="22"/>
                              </w:rPr>
                            </w:pPr>
                            <w:r w:rsidRPr="00894A22">
                              <w:rPr>
                                <w:rFonts w:ascii="標楷體" w:eastAsia="標楷體" w:hAnsi="標楷體" w:cs="新細明體" w:hint="eastAsia"/>
                                <w:b/>
                                <w:bCs/>
                                <w:kern w:val="0"/>
                                <w:sz w:val="22"/>
                              </w:rPr>
                              <w:t>合計</w:t>
                            </w:r>
                          </w:p>
                        </w:tc>
                        <w:tc>
                          <w:tcPr>
                            <w:tcW w:w="994" w:type="dxa"/>
                            <w:tcBorders>
                              <w:top w:val="nil"/>
                              <w:left w:val="nil"/>
                              <w:bottom w:val="single" w:sz="4" w:space="0" w:color="auto"/>
                              <w:right w:val="single" w:sz="4" w:space="0" w:color="auto"/>
                            </w:tcBorders>
                            <w:shd w:val="clear" w:color="auto" w:fill="auto"/>
                            <w:vAlign w:val="center"/>
                            <w:hideMark/>
                          </w:tcPr>
                          <w:p w:rsidR="00314CFD" w:rsidRPr="00894A22" w:rsidRDefault="00314CFD" w:rsidP="00B876FE">
                            <w:pPr>
                              <w:widowControl/>
                              <w:spacing w:line="240" w:lineRule="exact"/>
                              <w:jc w:val="right"/>
                              <w:rPr>
                                <w:rFonts w:ascii="標楷體" w:eastAsia="標楷體" w:hAnsi="標楷體" w:cs="新細明體"/>
                                <w:b/>
                                <w:bCs/>
                                <w:color w:val="000000"/>
                                <w:kern w:val="0"/>
                                <w:sz w:val="22"/>
                              </w:rPr>
                            </w:pPr>
                            <w:r w:rsidRPr="00894A22">
                              <w:rPr>
                                <w:rFonts w:ascii="標楷體" w:eastAsia="標楷體" w:hAnsi="標楷體" w:cs="新細明體" w:hint="eastAsia"/>
                                <w:b/>
                                <w:bCs/>
                                <w:color w:val="000000"/>
                                <w:kern w:val="0"/>
                                <w:sz w:val="22"/>
                              </w:rPr>
                              <w:t>1</w:t>
                            </w:r>
                            <w:r w:rsidRPr="00894A22">
                              <w:rPr>
                                <w:rFonts w:ascii="標楷體" w:eastAsia="標楷體" w:hAnsi="標楷體" w:cs="新細明體"/>
                                <w:b/>
                                <w:bCs/>
                                <w:color w:val="000000"/>
                                <w:kern w:val="0"/>
                                <w:sz w:val="22"/>
                              </w:rPr>
                              <w:t>,</w:t>
                            </w:r>
                            <w:r w:rsidRPr="00894A22">
                              <w:rPr>
                                <w:rFonts w:ascii="標楷體" w:eastAsia="標楷體" w:hAnsi="標楷體" w:cs="新細明體" w:hint="eastAsia"/>
                                <w:b/>
                                <w:bCs/>
                                <w:color w:val="000000"/>
                                <w:kern w:val="0"/>
                                <w:sz w:val="22"/>
                              </w:rPr>
                              <w:t xml:space="preserve">945.40 </w:t>
                            </w:r>
                          </w:p>
                        </w:tc>
                        <w:tc>
                          <w:tcPr>
                            <w:tcW w:w="1062" w:type="dxa"/>
                            <w:tcBorders>
                              <w:top w:val="nil"/>
                              <w:left w:val="nil"/>
                              <w:bottom w:val="single" w:sz="4" w:space="0" w:color="auto"/>
                              <w:right w:val="single" w:sz="4" w:space="0" w:color="auto"/>
                            </w:tcBorders>
                            <w:shd w:val="clear" w:color="auto" w:fill="auto"/>
                            <w:vAlign w:val="center"/>
                            <w:hideMark/>
                          </w:tcPr>
                          <w:p w:rsidR="00314CFD" w:rsidRPr="00894A22" w:rsidRDefault="00314CFD" w:rsidP="00B876FE">
                            <w:pPr>
                              <w:widowControl/>
                              <w:spacing w:line="240" w:lineRule="exact"/>
                              <w:jc w:val="right"/>
                              <w:rPr>
                                <w:rFonts w:ascii="標楷體" w:eastAsia="標楷體" w:hAnsi="標楷體" w:cs="新細明體"/>
                                <w:b/>
                                <w:bCs/>
                                <w:color w:val="000000"/>
                                <w:kern w:val="0"/>
                                <w:sz w:val="22"/>
                              </w:rPr>
                            </w:pPr>
                            <w:r w:rsidRPr="00894A22">
                              <w:rPr>
                                <w:rFonts w:ascii="標楷體" w:eastAsia="標楷體" w:hAnsi="標楷體" w:cs="新細明體" w:hint="eastAsia"/>
                                <w:b/>
                                <w:bCs/>
                                <w:color w:val="000000"/>
                                <w:kern w:val="0"/>
                                <w:sz w:val="22"/>
                              </w:rPr>
                              <w:t xml:space="preserve">627.40 </w:t>
                            </w:r>
                          </w:p>
                        </w:tc>
                        <w:tc>
                          <w:tcPr>
                            <w:tcW w:w="1065" w:type="dxa"/>
                            <w:tcBorders>
                              <w:top w:val="nil"/>
                              <w:left w:val="nil"/>
                              <w:bottom w:val="single" w:sz="4" w:space="0" w:color="auto"/>
                              <w:right w:val="single" w:sz="4" w:space="0" w:color="auto"/>
                            </w:tcBorders>
                            <w:shd w:val="clear" w:color="auto" w:fill="auto"/>
                            <w:vAlign w:val="center"/>
                            <w:hideMark/>
                          </w:tcPr>
                          <w:p w:rsidR="00314CFD" w:rsidRPr="00894A22" w:rsidRDefault="00314CFD" w:rsidP="00B876FE">
                            <w:pPr>
                              <w:widowControl/>
                              <w:spacing w:line="240" w:lineRule="exact"/>
                              <w:jc w:val="right"/>
                              <w:rPr>
                                <w:rFonts w:ascii="標楷體" w:eastAsia="標楷體" w:hAnsi="標楷體" w:cs="新細明體"/>
                                <w:b/>
                                <w:bCs/>
                                <w:color w:val="000000"/>
                                <w:kern w:val="0"/>
                                <w:sz w:val="22"/>
                              </w:rPr>
                            </w:pPr>
                            <w:r w:rsidRPr="00894A22">
                              <w:rPr>
                                <w:rFonts w:ascii="標楷體" w:eastAsia="標楷體" w:hAnsi="標楷體" w:cs="新細明體" w:hint="eastAsia"/>
                                <w:b/>
                                <w:bCs/>
                                <w:color w:val="000000"/>
                                <w:kern w:val="0"/>
                                <w:sz w:val="22"/>
                              </w:rPr>
                              <w:t>1</w:t>
                            </w:r>
                            <w:r w:rsidRPr="00894A22">
                              <w:rPr>
                                <w:rFonts w:ascii="標楷體" w:eastAsia="標楷體" w:hAnsi="標楷體" w:cs="新細明體"/>
                                <w:b/>
                                <w:bCs/>
                                <w:color w:val="000000"/>
                                <w:kern w:val="0"/>
                                <w:sz w:val="22"/>
                              </w:rPr>
                              <w:t>,</w:t>
                            </w:r>
                            <w:r w:rsidRPr="00894A22">
                              <w:rPr>
                                <w:rFonts w:ascii="標楷體" w:eastAsia="標楷體" w:hAnsi="標楷體" w:cs="新細明體" w:hint="eastAsia"/>
                                <w:b/>
                                <w:bCs/>
                                <w:color w:val="000000"/>
                                <w:kern w:val="0"/>
                                <w:sz w:val="22"/>
                              </w:rPr>
                              <w:t xml:space="preserve">318.00 </w:t>
                            </w:r>
                          </w:p>
                        </w:tc>
                        <w:tc>
                          <w:tcPr>
                            <w:tcW w:w="993" w:type="dxa"/>
                            <w:tcBorders>
                              <w:top w:val="nil"/>
                              <w:left w:val="nil"/>
                              <w:bottom w:val="single" w:sz="4" w:space="0" w:color="auto"/>
                              <w:right w:val="single" w:sz="4" w:space="0" w:color="auto"/>
                            </w:tcBorders>
                            <w:shd w:val="clear" w:color="auto" w:fill="auto"/>
                            <w:vAlign w:val="center"/>
                            <w:hideMark/>
                          </w:tcPr>
                          <w:p w:rsidR="00314CFD" w:rsidRPr="00894A22" w:rsidRDefault="00314CFD" w:rsidP="00B876FE">
                            <w:pPr>
                              <w:widowControl/>
                              <w:spacing w:line="240" w:lineRule="exact"/>
                              <w:jc w:val="right"/>
                              <w:rPr>
                                <w:rFonts w:ascii="標楷體" w:eastAsia="標楷體" w:hAnsi="標楷體" w:cs="新細明體"/>
                                <w:b/>
                                <w:bCs/>
                                <w:color w:val="000000"/>
                                <w:kern w:val="0"/>
                                <w:sz w:val="22"/>
                              </w:rPr>
                            </w:pPr>
                            <w:r w:rsidRPr="00894A22">
                              <w:rPr>
                                <w:rFonts w:ascii="標楷體" w:eastAsia="標楷體" w:hAnsi="標楷體" w:cs="新細明體" w:hint="eastAsia"/>
                                <w:b/>
                                <w:bCs/>
                                <w:color w:val="000000"/>
                                <w:kern w:val="0"/>
                                <w:sz w:val="22"/>
                              </w:rPr>
                              <w:t xml:space="preserve">67.75 </w:t>
                            </w:r>
                          </w:p>
                        </w:tc>
                        <w:tc>
                          <w:tcPr>
                            <w:tcW w:w="1064" w:type="dxa"/>
                            <w:tcBorders>
                              <w:top w:val="nil"/>
                              <w:left w:val="nil"/>
                              <w:bottom w:val="single" w:sz="4" w:space="0" w:color="auto"/>
                              <w:right w:val="single" w:sz="4" w:space="0" w:color="auto"/>
                            </w:tcBorders>
                            <w:shd w:val="clear" w:color="auto" w:fill="auto"/>
                            <w:vAlign w:val="center"/>
                            <w:hideMark/>
                          </w:tcPr>
                          <w:p w:rsidR="00314CFD" w:rsidRPr="00894A22" w:rsidRDefault="00314CFD" w:rsidP="00B876FE">
                            <w:pPr>
                              <w:widowControl/>
                              <w:spacing w:line="240" w:lineRule="exact"/>
                              <w:jc w:val="right"/>
                              <w:rPr>
                                <w:rFonts w:ascii="標楷體" w:eastAsia="標楷體" w:hAnsi="標楷體" w:cs="新細明體"/>
                                <w:b/>
                                <w:bCs/>
                                <w:color w:val="000000"/>
                                <w:kern w:val="0"/>
                                <w:sz w:val="22"/>
                              </w:rPr>
                            </w:pPr>
                            <w:r w:rsidRPr="00894A22">
                              <w:rPr>
                                <w:rFonts w:ascii="標楷體" w:eastAsia="標楷體" w:hAnsi="標楷體" w:cs="新細明體" w:hint="eastAsia"/>
                                <w:b/>
                                <w:bCs/>
                                <w:color w:val="000000"/>
                                <w:kern w:val="0"/>
                                <w:sz w:val="22"/>
                              </w:rPr>
                              <w:t>1</w:t>
                            </w:r>
                            <w:r w:rsidRPr="00894A22">
                              <w:rPr>
                                <w:rFonts w:ascii="標楷體" w:eastAsia="標楷體" w:hAnsi="標楷體" w:cs="新細明體"/>
                                <w:b/>
                                <w:bCs/>
                                <w:color w:val="000000"/>
                                <w:kern w:val="0"/>
                                <w:sz w:val="22"/>
                              </w:rPr>
                              <w:t>,</w:t>
                            </w:r>
                            <w:r w:rsidRPr="00894A22">
                              <w:rPr>
                                <w:rFonts w:ascii="標楷體" w:eastAsia="標楷體" w:hAnsi="標楷體" w:cs="新細明體" w:hint="eastAsia"/>
                                <w:b/>
                                <w:bCs/>
                                <w:color w:val="000000"/>
                                <w:kern w:val="0"/>
                                <w:sz w:val="22"/>
                              </w:rPr>
                              <w:t xml:space="preserve">193.20 </w:t>
                            </w:r>
                          </w:p>
                        </w:tc>
                        <w:tc>
                          <w:tcPr>
                            <w:tcW w:w="994" w:type="dxa"/>
                            <w:tcBorders>
                              <w:top w:val="nil"/>
                              <w:left w:val="nil"/>
                              <w:bottom w:val="single" w:sz="4" w:space="0" w:color="auto"/>
                              <w:right w:val="single" w:sz="4" w:space="0" w:color="auto"/>
                            </w:tcBorders>
                            <w:shd w:val="clear" w:color="auto" w:fill="auto"/>
                            <w:vAlign w:val="center"/>
                            <w:hideMark/>
                          </w:tcPr>
                          <w:p w:rsidR="00314CFD" w:rsidRPr="00894A22" w:rsidRDefault="00314CFD" w:rsidP="00B876FE">
                            <w:pPr>
                              <w:widowControl/>
                              <w:spacing w:line="240" w:lineRule="exact"/>
                              <w:jc w:val="right"/>
                              <w:rPr>
                                <w:rFonts w:ascii="標楷體" w:eastAsia="標楷體" w:hAnsi="標楷體" w:cs="新細明體"/>
                                <w:b/>
                                <w:bCs/>
                                <w:color w:val="000000"/>
                                <w:kern w:val="0"/>
                                <w:sz w:val="22"/>
                              </w:rPr>
                            </w:pPr>
                            <w:r w:rsidRPr="00894A22">
                              <w:rPr>
                                <w:rFonts w:ascii="標楷體" w:eastAsia="標楷體" w:hAnsi="標楷體" w:cs="新細明體" w:hint="eastAsia"/>
                                <w:b/>
                                <w:bCs/>
                                <w:color w:val="000000"/>
                                <w:kern w:val="0"/>
                                <w:sz w:val="22"/>
                              </w:rPr>
                              <w:t>1</w:t>
                            </w:r>
                            <w:r w:rsidRPr="00894A22">
                              <w:rPr>
                                <w:rFonts w:ascii="標楷體" w:eastAsia="標楷體" w:hAnsi="標楷體" w:cs="新細明體"/>
                                <w:b/>
                                <w:bCs/>
                                <w:color w:val="000000"/>
                                <w:kern w:val="0"/>
                                <w:sz w:val="22"/>
                              </w:rPr>
                              <w:t>,</w:t>
                            </w:r>
                            <w:r w:rsidRPr="00894A22">
                              <w:rPr>
                                <w:rFonts w:ascii="標楷體" w:eastAsia="標楷體" w:hAnsi="標楷體" w:cs="新細明體" w:hint="eastAsia"/>
                                <w:b/>
                                <w:bCs/>
                                <w:color w:val="000000"/>
                                <w:kern w:val="0"/>
                                <w:sz w:val="22"/>
                              </w:rPr>
                              <w:t xml:space="preserve">116.27 </w:t>
                            </w:r>
                          </w:p>
                        </w:tc>
                        <w:tc>
                          <w:tcPr>
                            <w:tcW w:w="1023" w:type="dxa"/>
                            <w:tcBorders>
                              <w:top w:val="nil"/>
                              <w:left w:val="nil"/>
                              <w:bottom w:val="single" w:sz="4" w:space="0" w:color="auto"/>
                              <w:right w:val="single" w:sz="4" w:space="0" w:color="auto"/>
                            </w:tcBorders>
                            <w:shd w:val="clear" w:color="auto" w:fill="auto"/>
                            <w:vAlign w:val="center"/>
                            <w:hideMark/>
                          </w:tcPr>
                          <w:p w:rsidR="00314CFD" w:rsidRPr="00894A22" w:rsidRDefault="00314CFD" w:rsidP="00B876FE">
                            <w:pPr>
                              <w:widowControl/>
                              <w:spacing w:line="240" w:lineRule="exact"/>
                              <w:jc w:val="right"/>
                              <w:rPr>
                                <w:rFonts w:ascii="標楷體" w:eastAsia="標楷體" w:hAnsi="標楷體" w:cs="新細明體"/>
                                <w:b/>
                                <w:bCs/>
                                <w:color w:val="000000"/>
                                <w:kern w:val="0"/>
                                <w:sz w:val="22"/>
                              </w:rPr>
                            </w:pPr>
                            <w:r w:rsidRPr="00894A22">
                              <w:rPr>
                                <w:rFonts w:ascii="標楷體" w:eastAsia="標楷體" w:hAnsi="標楷體" w:cs="新細明體" w:hint="eastAsia"/>
                                <w:b/>
                                <w:bCs/>
                                <w:color w:val="000000"/>
                                <w:kern w:val="0"/>
                                <w:sz w:val="22"/>
                              </w:rPr>
                              <w:t xml:space="preserve">76.93 </w:t>
                            </w:r>
                          </w:p>
                        </w:tc>
                        <w:tc>
                          <w:tcPr>
                            <w:tcW w:w="1039" w:type="dxa"/>
                            <w:tcBorders>
                              <w:top w:val="nil"/>
                              <w:left w:val="nil"/>
                              <w:bottom w:val="single" w:sz="4" w:space="0" w:color="auto"/>
                              <w:right w:val="single" w:sz="4" w:space="0" w:color="auto"/>
                            </w:tcBorders>
                            <w:shd w:val="clear" w:color="auto" w:fill="auto"/>
                            <w:vAlign w:val="center"/>
                            <w:hideMark/>
                          </w:tcPr>
                          <w:p w:rsidR="00314CFD" w:rsidRPr="00894A22" w:rsidRDefault="00314CFD" w:rsidP="00B876FE">
                            <w:pPr>
                              <w:widowControl/>
                              <w:spacing w:line="240" w:lineRule="exact"/>
                              <w:jc w:val="right"/>
                              <w:rPr>
                                <w:rFonts w:ascii="標楷體" w:eastAsia="標楷體" w:hAnsi="標楷體" w:cs="新細明體"/>
                                <w:b/>
                                <w:bCs/>
                                <w:color w:val="000000"/>
                                <w:kern w:val="0"/>
                                <w:sz w:val="22"/>
                              </w:rPr>
                            </w:pPr>
                            <w:r w:rsidRPr="00894A22">
                              <w:rPr>
                                <w:rFonts w:ascii="標楷體" w:eastAsia="標楷體" w:hAnsi="標楷體" w:cs="新細明體" w:hint="eastAsia"/>
                                <w:b/>
                                <w:bCs/>
                                <w:color w:val="000000"/>
                                <w:kern w:val="0"/>
                                <w:sz w:val="22"/>
                              </w:rPr>
                              <w:t xml:space="preserve">6.45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1</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石門</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605.00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165.00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440.00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72.73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473.19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444.49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28.70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6.07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2</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曾文</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560.00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160.00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400.00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71.43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355.88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355.88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3</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牡丹</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28.00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8.00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20.00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71.43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20.17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20.10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0.07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0.35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4</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白河</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100.00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20.00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80.00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80.00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80.51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80.51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5</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阿公店</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28.00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12.00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16.00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57.14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24.06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20.30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3.76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15.63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6</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烏山頭</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26.00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26.00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100.00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12.00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12.00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7</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澄清湖</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33.00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33.00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100.00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0.80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0.80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8</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日月潭</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63.40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34.40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29.00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45.74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34.40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34.40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100.00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9</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仁義潭</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18.00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18.00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100.00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10</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南化</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241.00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96.00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145.00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60.17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145.45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145.40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0.05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0.03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11</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德基</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161.00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100.00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61.00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37.89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6.96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6.79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0.17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2.44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12</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霧社</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60.00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30.00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30.00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50.00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39.35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30.00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9.35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23.76 </w:t>
                            </w:r>
                          </w:p>
                        </w:tc>
                      </w:tr>
                      <w:tr w:rsidR="00314CFD" w:rsidRPr="00B876FE" w:rsidTr="005931A0">
                        <w:trPr>
                          <w:trHeight w:val="340"/>
                        </w:trPr>
                        <w:tc>
                          <w:tcPr>
                            <w:tcW w:w="543" w:type="dxa"/>
                            <w:tcBorders>
                              <w:top w:val="nil"/>
                              <w:left w:val="single" w:sz="4" w:space="0" w:color="auto"/>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13</w:t>
                            </w:r>
                          </w:p>
                        </w:tc>
                        <w:tc>
                          <w:tcPr>
                            <w:tcW w:w="871"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center"/>
                              <w:rPr>
                                <w:rFonts w:ascii="標楷體" w:eastAsia="標楷體" w:hAnsi="標楷體" w:cs="新細明體"/>
                                <w:color w:val="000000"/>
                                <w:kern w:val="0"/>
                                <w:sz w:val="22"/>
                                <w:szCs w:val="22"/>
                              </w:rPr>
                            </w:pPr>
                            <w:r w:rsidRPr="00B876FE">
                              <w:rPr>
                                <w:rFonts w:ascii="標楷體" w:eastAsia="標楷體" w:hAnsi="標楷體" w:cs="新細明體" w:hint="eastAsia"/>
                                <w:color w:val="000000"/>
                                <w:kern w:val="0"/>
                                <w:sz w:val="22"/>
                                <w:szCs w:val="22"/>
                              </w:rPr>
                              <w:t>明德</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22.00 </w:t>
                            </w:r>
                          </w:p>
                        </w:tc>
                        <w:tc>
                          <w:tcPr>
                            <w:tcW w:w="1062"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2.00 </w:t>
                            </w:r>
                          </w:p>
                        </w:tc>
                        <w:tc>
                          <w:tcPr>
                            <w:tcW w:w="1065"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20.00 </w:t>
                            </w:r>
                          </w:p>
                        </w:tc>
                        <w:tc>
                          <w:tcPr>
                            <w:tcW w:w="99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90.91 </w:t>
                            </w:r>
                          </w:p>
                        </w:tc>
                        <w:tc>
                          <w:tcPr>
                            <w:tcW w:w="106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0.43 </w:t>
                            </w:r>
                          </w:p>
                        </w:tc>
                        <w:tc>
                          <w:tcPr>
                            <w:tcW w:w="994"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 </w:t>
                            </w:r>
                          </w:p>
                        </w:tc>
                        <w:tc>
                          <w:tcPr>
                            <w:tcW w:w="1023"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0.43 </w:t>
                            </w:r>
                          </w:p>
                        </w:tc>
                        <w:tc>
                          <w:tcPr>
                            <w:tcW w:w="1039" w:type="dxa"/>
                            <w:tcBorders>
                              <w:top w:val="nil"/>
                              <w:left w:val="nil"/>
                              <w:bottom w:val="single" w:sz="4" w:space="0" w:color="auto"/>
                              <w:right w:val="single" w:sz="4" w:space="0" w:color="auto"/>
                            </w:tcBorders>
                            <w:shd w:val="clear" w:color="auto" w:fill="auto"/>
                            <w:noWrap/>
                            <w:vAlign w:val="center"/>
                            <w:hideMark/>
                          </w:tcPr>
                          <w:p w:rsidR="00314CFD" w:rsidRPr="00B876FE" w:rsidRDefault="00314CFD" w:rsidP="00B876FE">
                            <w:pPr>
                              <w:widowControl/>
                              <w:spacing w:line="240" w:lineRule="exact"/>
                              <w:jc w:val="right"/>
                              <w:rPr>
                                <w:rFonts w:ascii="標楷體" w:eastAsia="標楷體" w:hAnsi="標楷體" w:cs="新細明體"/>
                                <w:color w:val="000000"/>
                                <w:kern w:val="0"/>
                                <w:sz w:val="20"/>
                                <w:szCs w:val="22"/>
                              </w:rPr>
                            </w:pPr>
                            <w:r w:rsidRPr="00B876FE">
                              <w:rPr>
                                <w:rFonts w:ascii="標楷體" w:eastAsia="標楷體" w:hAnsi="標楷體" w:cs="新細明體" w:hint="eastAsia"/>
                                <w:color w:val="000000"/>
                                <w:kern w:val="0"/>
                                <w:sz w:val="20"/>
                                <w:szCs w:val="22"/>
                              </w:rPr>
                              <w:t xml:space="preserve">100.00 </w:t>
                            </w:r>
                          </w:p>
                        </w:tc>
                      </w:tr>
                      <w:tr w:rsidR="00314CFD" w:rsidRPr="00B876FE" w:rsidTr="002409B2">
                        <w:trPr>
                          <w:trHeight w:val="300"/>
                        </w:trPr>
                        <w:tc>
                          <w:tcPr>
                            <w:tcW w:w="9648" w:type="dxa"/>
                            <w:gridSpan w:val="10"/>
                            <w:tcBorders>
                              <w:top w:val="single" w:sz="4" w:space="0" w:color="auto"/>
                              <w:left w:val="nil"/>
                              <w:bottom w:val="nil"/>
                              <w:right w:val="nil"/>
                            </w:tcBorders>
                            <w:shd w:val="clear" w:color="auto" w:fill="auto"/>
                            <w:noWrap/>
                            <w:vAlign w:val="bottom"/>
                            <w:hideMark/>
                          </w:tcPr>
                          <w:p w:rsidR="00314CFD" w:rsidRPr="00B876FE" w:rsidRDefault="00314CFD" w:rsidP="00B876FE">
                            <w:pPr>
                              <w:widowControl/>
                              <w:spacing w:line="220" w:lineRule="exact"/>
                              <w:rPr>
                                <w:rFonts w:ascii="標楷體" w:eastAsia="標楷體" w:hAnsi="標楷體" w:cs="新細明體"/>
                                <w:color w:val="000000"/>
                                <w:kern w:val="0"/>
                                <w:sz w:val="18"/>
                                <w:szCs w:val="18"/>
                              </w:rPr>
                            </w:pPr>
                            <w:r w:rsidRPr="00B876FE">
                              <w:rPr>
                                <w:rFonts w:ascii="標楷體" w:eastAsia="標楷體" w:hAnsi="標楷體" w:cs="新細明體" w:hint="eastAsia"/>
                                <w:color w:val="000000"/>
                                <w:kern w:val="0"/>
                                <w:sz w:val="18"/>
                                <w:szCs w:val="18"/>
                              </w:rPr>
                              <w:t>資料來源：整理自水利署提供資料。</w:t>
                            </w:r>
                          </w:p>
                        </w:tc>
                      </w:tr>
                      <w:tr w:rsidR="00314CFD" w:rsidRPr="00B876FE" w:rsidTr="002409B2">
                        <w:trPr>
                          <w:trHeight w:val="300"/>
                        </w:trPr>
                        <w:tc>
                          <w:tcPr>
                            <w:tcW w:w="9648" w:type="dxa"/>
                            <w:gridSpan w:val="10"/>
                            <w:tcBorders>
                              <w:top w:val="nil"/>
                              <w:left w:val="nil"/>
                              <w:bottom w:val="nil"/>
                              <w:right w:val="nil"/>
                            </w:tcBorders>
                            <w:shd w:val="clear" w:color="auto" w:fill="auto"/>
                            <w:noWrap/>
                            <w:vAlign w:val="bottom"/>
                            <w:hideMark/>
                          </w:tcPr>
                          <w:p w:rsidR="00314CFD" w:rsidRPr="00B876FE" w:rsidRDefault="00314CFD" w:rsidP="00B876FE">
                            <w:pPr>
                              <w:widowControl/>
                              <w:rPr>
                                <w:rFonts w:ascii="標楷體" w:eastAsia="標楷體" w:hAnsi="標楷體" w:cs="新細明體"/>
                                <w:color w:val="000000"/>
                                <w:kern w:val="0"/>
                                <w:sz w:val="22"/>
                                <w:szCs w:val="22"/>
                              </w:rPr>
                            </w:pPr>
                          </w:p>
                        </w:tc>
                      </w:tr>
                    </w:tbl>
                    <w:p w:rsidR="00314CFD" w:rsidRPr="00B876FE" w:rsidRDefault="00314CFD" w:rsidP="00B52E7A"/>
                  </w:txbxContent>
                </v:textbox>
                <w10:wrap type="tight" anchorx="page"/>
              </v:shape>
            </w:pict>
          </mc:Fallback>
        </mc:AlternateContent>
      </w:r>
      <w:r w:rsidRPr="004E28CF">
        <w:rPr>
          <w:rFonts w:hAnsi="標楷體" w:hint="eastAsia"/>
          <w:sz w:val="24"/>
          <w:szCs w:val="32"/>
        </w:rPr>
        <w:t>年度</w:t>
      </w:r>
      <w:r w:rsidR="008B4955">
        <w:rPr>
          <w:rFonts w:hAnsi="標楷體" w:hint="eastAsia"/>
          <w:sz w:val="24"/>
          <w:szCs w:val="32"/>
        </w:rPr>
        <w:t>）</w:t>
      </w:r>
      <w:r w:rsidRPr="004E28CF">
        <w:rPr>
          <w:rFonts w:hAnsi="標楷體" w:hint="eastAsia"/>
          <w:sz w:val="24"/>
          <w:szCs w:val="32"/>
        </w:rPr>
        <w:t>起始年</w:t>
      </w:r>
      <w:proofErr w:type="gramStart"/>
      <w:r w:rsidRPr="004E28CF">
        <w:rPr>
          <w:rFonts w:hAnsi="標楷體" w:hint="eastAsia"/>
          <w:sz w:val="24"/>
          <w:szCs w:val="32"/>
        </w:rPr>
        <w:t>111</w:t>
      </w:r>
      <w:proofErr w:type="gramEnd"/>
      <w:r w:rsidRPr="004E28CF">
        <w:rPr>
          <w:rFonts w:hAnsi="標楷體" w:hint="eastAsia"/>
          <w:sz w:val="24"/>
          <w:szCs w:val="32"/>
        </w:rPr>
        <w:t>年度庫容綱要計畫列管之</w:t>
      </w:r>
      <w:r w:rsidRPr="004E28CF">
        <w:rPr>
          <w:rFonts w:hAnsi="標楷體" w:hint="eastAsia"/>
          <w:sz w:val="24"/>
          <w:szCs w:val="32"/>
        </w:rPr>
        <w:lastRenderedPageBreak/>
        <w:t>13座水庫清淤情形，規劃</w:t>
      </w:r>
      <w:proofErr w:type="gramStart"/>
      <w:r w:rsidRPr="004E28CF">
        <w:rPr>
          <w:rFonts w:hAnsi="標楷體" w:hint="eastAsia"/>
          <w:sz w:val="24"/>
          <w:szCs w:val="32"/>
        </w:rPr>
        <w:t>總清淤量</w:t>
      </w:r>
      <w:proofErr w:type="gramEnd"/>
      <w:r w:rsidRPr="004E28CF">
        <w:rPr>
          <w:rFonts w:hAnsi="標楷體" w:hint="eastAsia"/>
          <w:sz w:val="24"/>
          <w:szCs w:val="32"/>
        </w:rPr>
        <w:t>1,945萬餘立方公尺，實際為1,193萬餘立方公尺，較預計量減少752萬餘立方公尺，達成比率僅61.33％；經進一步分析結果，13座水庫水力排砂總量僅76萬餘立方公尺，較規劃量1,318萬餘立方公尺，不足1,241</w:t>
      </w:r>
      <w:r w:rsidR="00FC7278">
        <w:rPr>
          <w:rFonts w:hAnsi="標楷體" w:hint="eastAsia"/>
          <w:sz w:val="24"/>
          <w:szCs w:val="32"/>
        </w:rPr>
        <w:t>萬餘立方公尺，</w:t>
      </w:r>
      <w:r w:rsidRPr="004E28CF">
        <w:rPr>
          <w:rFonts w:hAnsi="標楷體" w:hint="eastAsia"/>
          <w:sz w:val="24"/>
          <w:szCs w:val="32"/>
        </w:rPr>
        <w:t>除日月潭、明德等2座水庫</w:t>
      </w:r>
      <w:r w:rsidR="00FC7278">
        <w:rPr>
          <w:rFonts w:hAnsi="標楷體" w:hint="eastAsia"/>
          <w:sz w:val="24"/>
          <w:szCs w:val="32"/>
        </w:rPr>
        <w:t>水力排砂達成率100％外，</w:t>
      </w:r>
      <w:r w:rsidR="00ED322C">
        <w:rPr>
          <w:rFonts w:hAnsi="標楷體" w:hint="eastAsia"/>
          <w:sz w:val="24"/>
          <w:szCs w:val="32"/>
        </w:rPr>
        <w:t>其餘11</w:t>
      </w:r>
      <w:r w:rsidRPr="004E28CF">
        <w:rPr>
          <w:rFonts w:hAnsi="標楷體" w:hint="eastAsia"/>
          <w:sz w:val="24"/>
          <w:szCs w:val="32"/>
        </w:rPr>
        <w:t>座水庫水力排砂量占</w:t>
      </w:r>
      <w:proofErr w:type="gramStart"/>
      <w:r w:rsidRPr="004E28CF">
        <w:rPr>
          <w:rFonts w:hAnsi="標楷體" w:hint="eastAsia"/>
          <w:sz w:val="24"/>
          <w:szCs w:val="32"/>
        </w:rPr>
        <w:t>總清淤量</w:t>
      </w:r>
      <w:proofErr w:type="gramEnd"/>
      <w:r w:rsidRPr="004E28CF">
        <w:rPr>
          <w:rFonts w:hAnsi="標楷體" w:hint="eastAsia"/>
          <w:sz w:val="24"/>
          <w:szCs w:val="32"/>
        </w:rPr>
        <w:t>僅介於</w:t>
      </w:r>
      <w:r w:rsidR="00ED322C">
        <w:rPr>
          <w:rFonts w:hAnsi="標楷體" w:hint="eastAsia"/>
          <w:sz w:val="24"/>
          <w:szCs w:val="32"/>
        </w:rPr>
        <w:t>0.00</w:t>
      </w:r>
      <w:r w:rsidRPr="004E28CF">
        <w:rPr>
          <w:rFonts w:hAnsi="標楷體" w:hint="eastAsia"/>
          <w:sz w:val="24"/>
          <w:szCs w:val="32"/>
        </w:rPr>
        <w:t>％至23.76％間</w:t>
      </w:r>
      <w:r w:rsidR="003666C8">
        <w:rPr>
          <w:rFonts w:hAnsi="標楷體" w:hint="eastAsia"/>
          <w:spacing w:val="-8"/>
          <w:sz w:val="24"/>
          <w:szCs w:val="32"/>
        </w:rPr>
        <w:t>（</w:t>
      </w:r>
      <w:r w:rsidR="003666C8" w:rsidRPr="00C50FDA">
        <w:rPr>
          <w:rFonts w:hAnsi="標楷體" w:hint="eastAsia"/>
          <w:spacing w:val="-8"/>
          <w:sz w:val="24"/>
          <w:szCs w:val="32"/>
        </w:rPr>
        <w:t>表</w:t>
      </w:r>
      <w:r w:rsidR="003666C8">
        <w:rPr>
          <w:rFonts w:hAnsi="標楷體"/>
          <w:spacing w:val="-8"/>
          <w:sz w:val="24"/>
          <w:szCs w:val="32"/>
        </w:rPr>
        <w:t>2</w:t>
      </w:r>
      <w:r w:rsidR="003666C8">
        <w:rPr>
          <w:rFonts w:hAnsi="標楷體" w:hint="eastAsia"/>
          <w:spacing w:val="-8"/>
          <w:sz w:val="24"/>
          <w:szCs w:val="32"/>
        </w:rPr>
        <w:t>）</w:t>
      </w:r>
      <w:r w:rsidRPr="004E28CF">
        <w:rPr>
          <w:rFonts w:hAnsi="標楷體" w:hint="eastAsia"/>
          <w:sz w:val="24"/>
          <w:szCs w:val="32"/>
        </w:rPr>
        <w:t>，</w:t>
      </w:r>
      <w:r w:rsidR="00ED322C">
        <w:rPr>
          <w:rFonts w:hAnsi="標楷體" w:hint="eastAsia"/>
          <w:sz w:val="24"/>
          <w:szCs w:val="32"/>
        </w:rPr>
        <w:t>其中</w:t>
      </w:r>
      <w:r w:rsidRPr="004E28CF">
        <w:rPr>
          <w:rFonts w:hAnsi="標楷體" w:hint="eastAsia"/>
          <w:sz w:val="24"/>
          <w:szCs w:val="32"/>
        </w:rPr>
        <w:t>仁義潭</w:t>
      </w:r>
      <w:r w:rsidR="00ED322C">
        <w:rPr>
          <w:rFonts w:hAnsi="標楷體" w:hint="eastAsia"/>
          <w:sz w:val="24"/>
          <w:szCs w:val="32"/>
        </w:rPr>
        <w:t>水庫</w:t>
      </w:r>
      <w:r w:rsidR="00FC7278">
        <w:rPr>
          <w:rFonts w:hAnsi="標楷體" w:hint="eastAsia"/>
          <w:sz w:val="24"/>
          <w:szCs w:val="32"/>
        </w:rPr>
        <w:t>原規</w:t>
      </w:r>
      <w:r w:rsidR="002E6317">
        <w:rPr>
          <w:rFonts w:hAnsi="標楷體" w:hint="eastAsia"/>
          <w:sz w:val="24"/>
          <w:szCs w:val="32"/>
        </w:rPr>
        <w:t>劃</w:t>
      </w:r>
      <w:r w:rsidRPr="004E28CF">
        <w:rPr>
          <w:rFonts w:hAnsi="標楷體" w:hint="eastAsia"/>
          <w:sz w:val="24"/>
          <w:szCs w:val="32"/>
        </w:rPr>
        <w:t>全數仰賴水力排砂進行清淤，</w:t>
      </w:r>
      <w:r w:rsidR="002E6317">
        <w:rPr>
          <w:rFonts w:hAnsi="標楷體" w:hint="eastAsia"/>
          <w:sz w:val="24"/>
          <w:szCs w:val="32"/>
        </w:rPr>
        <w:t>惟</w:t>
      </w:r>
      <w:r w:rsidR="00132DBB">
        <w:rPr>
          <w:rFonts w:hAnsi="標楷體" w:hint="eastAsia"/>
          <w:sz w:val="24"/>
          <w:szCs w:val="32"/>
        </w:rPr>
        <w:t>實際未</w:t>
      </w:r>
      <w:r w:rsidR="002E6317">
        <w:rPr>
          <w:rFonts w:hAnsi="標楷體" w:hint="eastAsia"/>
          <w:sz w:val="24"/>
          <w:szCs w:val="32"/>
        </w:rPr>
        <w:t>能</w:t>
      </w:r>
      <w:r w:rsidR="00ED322C">
        <w:rPr>
          <w:rFonts w:hAnsi="標楷體" w:hint="eastAsia"/>
          <w:sz w:val="24"/>
          <w:szCs w:val="32"/>
        </w:rPr>
        <w:t>執行致</w:t>
      </w:r>
      <w:r w:rsidR="00327EDD">
        <w:rPr>
          <w:rFonts w:hAnsi="標楷體" w:hint="eastAsia"/>
          <w:sz w:val="24"/>
          <w:szCs w:val="32"/>
        </w:rPr>
        <w:t>全年</w:t>
      </w:r>
      <w:proofErr w:type="gramStart"/>
      <w:r w:rsidR="00327EDD">
        <w:rPr>
          <w:rFonts w:hAnsi="標楷體" w:hint="eastAsia"/>
          <w:sz w:val="24"/>
          <w:szCs w:val="32"/>
        </w:rPr>
        <w:t>清淤量為</w:t>
      </w:r>
      <w:proofErr w:type="gramEnd"/>
      <w:r w:rsidR="00327EDD">
        <w:rPr>
          <w:rFonts w:hAnsi="標楷體" w:hint="eastAsia"/>
          <w:sz w:val="24"/>
          <w:szCs w:val="32"/>
        </w:rPr>
        <w:t>零，</w:t>
      </w:r>
      <w:r w:rsidR="007162CE">
        <w:rPr>
          <w:rFonts w:hAnsi="標楷體" w:hint="eastAsia"/>
          <w:sz w:val="24"/>
          <w:szCs w:val="32"/>
        </w:rPr>
        <w:t>主要</w:t>
      </w:r>
      <w:r w:rsidRPr="004E28CF">
        <w:rPr>
          <w:rFonts w:hAnsi="標楷體" w:hint="eastAsia"/>
          <w:sz w:val="24"/>
          <w:szCs w:val="32"/>
        </w:rPr>
        <w:t>係因</w:t>
      </w:r>
      <w:proofErr w:type="gramStart"/>
      <w:r w:rsidRPr="004E28CF">
        <w:rPr>
          <w:rFonts w:hAnsi="標楷體" w:hint="eastAsia"/>
          <w:sz w:val="24"/>
          <w:szCs w:val="32"/>
        </w:rPr>
        <w:t>111</w:t>
      </w:r>
      <w:proofErr w:type="gramEnd"/>
      <w:r w:rsidRPr="004E28CF">
        <w:rPr>
          <w:rFonts w:hAnsi="標楷體" w:hint="eastAsia"/>
          <w:sz w:val="24"/>
          <w:szCs w:val="32"/>
        </w:rPr>
        <w:t>年度水情條件狀況不佳，為珍惜水資源，降低或無法進行水力排砂作業等所致。按水力排砂為</w:t>
      </w:r>
      <w:proofErr w:type="gramStart"/>
      <w:r w:rsidRPr="004E28CF">
        <w:rPr>
          <w:rFonts w:hAnsi="標楷體" w:hint="eastAsia"/>
          <w:sz w:val="24"/>
          <w:szCs w:val="32"/>
        </w:rPr>
        <w:t>最</w:t>
      </w:r>
      <w:proofErr w:type="gramEnd"/>
      <w:r w:rsidRPr="004E28CF">
        <w:rPr>
          <w:rFonts w:hAnsi="標楷體" w:hint="eastAsia"/>
          <w:sz w:val="24"/>
          <w:szCs w:val="32"/>
        </w:rPr>
        <w:t>經濟之水庫清淤方式，各水庫管理單位</w:t>
      </w:r>
      <w:proofErr w:type="gramStart"/>
      <w:r w:rsidRPr="004E28CF">
        <w:rPr>
          <w:rFonts w:hAnsi="標楷體" w:hint="eastAsia"/>
          <w:sz w:val="24"/>
          <w:szCs w:val="32"/>
        </w:rPr>
        <w:t>爰</w:t>
      </w:r>
      <w:proofErr w:type="gramEnd"/>
      <w:r w:rsidRPr="004E28CF">
        <w:rPr>
          <w:rFonts w:hAnsi="標楷體" w:hint="eastAsia"/>
          <w:sz w:val="24"/>
          <w:szCs w:val="32"/>
        </w:rPr>
        <w:t>規劃水力排砂</w:t>
      </w:r>
      <w:r w:rsidR="007162CE">
        <w:rPr>
          <w:rFonts w:hAnsi="標楷體" w:hint="eastAsia"/>
          <w:sz w:val="24"/>
          <w:szCs w:val="32"/>
        </w:rPr>
        <w:t>為各</w:t>
      </w:r>
      <w:r w:rsidRPr="004E28CF">
        <w:rPr>
          <w:rFonts w:hAnsi="標楷體" w:hint="eastAsia"/>
          <w:sz w:val="24"/>
          <w:szCs w:val="32"/>
        </w:rPr>
        <w:t>水庫</w:t>
      </w:r>
      <w:r w:rsidR="00D935EF">
        <w:rPr>
          <w:rFonts w:hAnsi="標楷體" w:hint="eastAsia"/>
          <w:sz w:val="24"/>
          <w:szCs w:val="32"/>
        </w:rPr>
        <w:t>主要</w:t>
      </w:r>
      <w:r w:rsidRPr="004E28CF">
        <w:rPr>
          <w:rFonts w:hAnsi="標楷體" w:hint="eastAsia"/>
          <w:sz w:val="24"/>
          <w:szCs w:val="32"/>
        </w:rPr>
        <w:t>清淤</w:t>
      </w:r>
      <w:r w:rsidR="00D935EF">
        <w:rPr>
          <w:rFonts w:hAnsi="標楷體" w:hint="eastAsia"/>
          <w:sz w:val="24"/>
          <w:szCs w:val="32"/>
        </w:rPr>
        <w:t>方式</w:t>
      </w:r>
      <w:r w:rsidRPr="004E28CF">
        <w:rPr>
          <w:rFonts w:hAnsi="標楷體" w:hint="eastAsia"/>
          <w:sz w:val="24"/>
          <w:szCs w:val="32"/>
        </w:rPr>
        <w:t>，其排砂量</w:t>
      </w:r>
      <w:proofErr w:type="gramStart"/>
      <w:r w:rsidRPr="004E28CF">
        <w:rPr>
          <w:rFonts w:hAnsi="標楷體" w:hint="eastAsia"/>
          <w:sz w:val="24"/>
          <w:szCs w:val="32"/>
        </w:rPr>
        <w:t>攸關庫</w:t>
      </w:r>
      <w:proofErr w:type="gramEnd"/>
      <w:r w:rsidRPr="004E28CF">
        <w:rPr>
          <w:rFonts w:hAnsi="標楷體" w:hint="eastAsia"/>
          <w:sz w:val="24"/>
          <w:szCs w:val="32"/>
        </w:rPr>
        <w:t>容維持，若</w:t>
      </w:r>
      <w:proofErr w:type="gramStart"/>
      <w:r w:rsidRPr="004E28CF">
        <w:rPr>
          <w:rFonts w:hAnsi="標楷體" w:hint="eastAsia"/>
          <w:sz w:val="24"/>
          <w:szCs w:val="32"/>
        </w:rPr>
        <w:t>水情不佳</w:t>
      </w:r>
      <w:proofErr w:type="gramEnd"/>
      <w:r w:rsidRPr="004E28CF">
        <w:rPr>
          <w:rFonts w:hAnsi="標楷體" w:hint="eastAsia"/>
          <w:sz w:val="24"/>
          <w:szCs w:val="32"/>
        </w:rPr>
        <w:t>，且無颱風帶來雨量情況，原預計水力排砂之</w:t>
      </w:r>
      <w:proofErr w:type="gramStart"/>
      <w:r w:rsidRPr="004E28CF">
        <w:rPr>
          <w:rFonts w:hAnsi="標楷體" w:hint="eastAsia"/>
          <w:sz w:val="24"/>
          <w:szCs w:val="32"/>
        </w:rPr>
        <w:t>清淤量將</w:t>
      </w:r>
      <w:proofErr w:type="gramEnd"/>
      <w:r w:rsidRPr="004E28CF">
        <w:rPr>
          <w:rFonts w:hAnsi="標楷體" w:hint="eastAsia"/>
          <w:sz w:val="24"/>
          <w:szCs w:val="32"/>
        </w:rPr>
        <w:t>遠低於目標量</w:t>
      </w:r>
      <w:r w:rsidR="007162CE">
        <w:rPr>
          <w:rFonts w:hAnsi="標楷體" w:hint="eastAsia"/>
          <w:sz w:val="24"/>
          <w:szCs w:val="32"/>
        </w:rPr>
        <w:t>，</w:t>
      </w:r>
      <w:r w:rsidR="00925D89" w:rsidRPr="0021401C">
        <w:rPr>
          <w:rFonts w:hAnsi="標楷體" w:hint="eastAsia"/>
          <w:sz w:val="24"/>
          <w:szCs w:val="32"/>
        </w:rPr>
        <w:t>經函請水利署</w:t>
      </w:r>
      <w:proofErr w:type="gramStart"/>
      <w:r w:rsidR="00925D89" w:rsidRPr="0021401C">
        <w:rPr>
          <w:rFonts w:hAnsi="標楷體" w:hint="eastAsia"/>
          <w:sz w:val="24"/>
          <w:szCs w:val="32"/>
        </w:rPr>
        <w:t>研</w:t>
      </w:r>
      <w:proofErr w:type="gramEnd"/>
      <w:r w:rsidR="00925D89" w:rsidRPr="0021401C">
        <w:rPr>
          <w:rFonts w:hAnsi="標楷體" w:hint="eastAsia"/>
          <w:sz w:val="24"/>
          <w:szCs w:val="32"/>
        </w:rPr>
        <w:t>謀改善。</w:t>
      </w:r>
      <w:r w:rsidR="00925D89" w:rsidRPr="0048033C">
        <w:rPr>
          <w:rFonts w:hAnsi="標楷體" w:hint="eastAsia"/>
          <w:sz w:val="24"/>
          <w:szCs w:val="32"/>
        </w:rPr>
        <w:t>據復：</w:t>
      </w:r>
      <w:r w:rsidR="001B0553" w:rsidRPr="0048033C">
        <w:rPr>
          <w:rFonts w:hAnsi="標楷體" w:hint="eastAsia"/>
          <w:sz w:val="24"/>
          <w:szCs w:val="32"/>
        </w:rPr>
        <w:t>依各水庫排砂設施之原設計參數律定</w:t>
      </w:r>
      <w:r w:rsidR="00415C1B" w:rsidRPr="0048033C">
        <w:rPr>
          <w:rFonts w:hAnsi="標楷體" w:hint="eastAsia"/>
          <w:sz w:val="24"/>
          <w:szCs w:val="32"/>
        </w:rPr>
        <w:t>水力排砂</w:t>
      </w:r>
      <w:r w:rsidR="0048033C" w:rsidRPr="0048033C">
        <w:rPr>
          <w:rFonts w:hAnsi="標楷體" w:hint="eastAsia"/>
          <w:sz w:val="24"/>
          <w:szCs w:val="32"/>
        </w:rPr>
        <w:t>目標</w:t>
      </w:r>
      <w:r w:rsidR="00415C1B" w:rsidRPr="0048033C">
        <w:rPr>
          <w:rFonts w:hAnsi="標楷體" w:hint="eastAsia"/>
          <w:sz w:val="24"/>
          <w:szCs w:val="32"/>
        </w:rPr>
        <w:t>清淤數</w:t>
      </w:r>
      <w:r w:rsidR="001B0553" w:rsidRPr="0048033C">
        <w:rPr>
          <w:rFonts w:hAnsi="標楷體" w:hint="eastAsia"/>
          <w:sz w:val="24"/>
          <w:szCs w:val="32"/>
        </w:rPr>
        <w:t>量，嗣後</w:t>
      </w:r>
      <w:r w:rsidR="00415C1B" w:rsidRPr="0048033C">
        <w:rPr>
          <w:rFonts w:hAnsi="標楷體" w:hint="eastAsia"/>
          <w:sz w:val="24"/>
          <w:szCs w:val="32"/>
        </w:rPr>
        <w:t>將請水庫管理單位</w:t>
      </w:r>
      <w:r w:rsidR="001B0553" w:rsidRPr="0048033C">
        <w:rPr>
          <w:rFonts w:hAnsi="標楷體" w:hint="eastAsia"/>
          <w:sz w:val="24"/>
          <w:szCs w:val="32"/>
        </w:rPr>
        <w:t>考量</w:t>
      </w:r>
      <w:r w:rsidR="00415C1B" w:rsidRPr="0048033C">
        <w:rPr>
          <w:rFonts w:hAnsi="標楷體" w:hint="eastAsia"/>
          <w:sz w:val="24"/>
          <w:szCs w:val="32"/>
        </w:rPr>
        <w:t>水庫操作及</w:t>
      </w:r>
      <w:r w:rsidR="001B0553" w:rsidRPr="0048033C">
        <w:rPr>
          <w:rFonts w:hAnsi="標楷體" w:hint="eastAsia"/>
          <w:sz w:val="24"/>
          <w:szCs w:val="32"/>
        </w:rPr>
        <w:t>氣候變遷</w:t>
      </w:r>
      <w:r w:rsidR="00415C1B" w:rsidRPr="0048033C">
        <w:rPr>
          <w:rFonts w:hAnsi="標楷體" w:hint="eastAsia"/>
          <w:sz w:val="24"/>
          <w:szCs w:val="32"/>
        </w:rPr>
        <w:t>等</w:t>
      </w:r>
      <w:r w:rsidR="001B0553" w:rsidRPr="0048033C">
        <w:rPr>
          <w:rFonts w:hAnsi="標楷體" w:hint="eastAsia"/>
          <w:sz w:val="24"/>
          <w:szCs w:val="32"/>
        </w:rPr>
        <w:t>因素</w:t>
      </w:r>
      <w:r w:rsidR="00415C1B" w:rsidRPr="0048033C">
        <w:rPr>
          <w:rFonts w:hAnsi="標楷體" w:hint="eastAsia"/>
          <w:sz w:val="24"/>
          <w:szCs w:val="32"/>
        </w:rPr>
        <w:t>，訂定合理水力排砂目標量，避免</w:t>
      </w:r>
      <w:r w:rsidR="0048033C" w:rsidRPr="0048033C">
        <w:rPr>
          <w:rFonts w:hAnsi="標楷體" w:hint="eastAsia"/>
          <w:sz w:val="24"/>
          <w:szCs w:val="32"/>
        </w:rPr>
        <w:t>發生</w:t>
      </w:r>
      <w:proofErr w:type="gramStart"/>
      <w:r w:rsidR="00415C1B" w:rsidRPr="0048033C">
        <w:rPr>
          <w:rFonts w:hAnsi="標楷體" w:hint="eastAsia"/>
          <w:sz w:val="24"/>
          <w:szCs w:val="32"/>
        </w:rPr>
        <w:t>實際排</w:t>
      </w:r>
      <w:proofErr w:type="gramEnd"/>
      <w:r w:rsidR="00415C1B" w:rsidRPr="0048033C">
        <w:rPr>
          <w:rFonts w:hAnsi="標楷體" w:hint="eastAsia"/>
          <w:sz w:val="24"/>
          <w:szCs w:val="32"/>
        </w:rPr>
        <w:t>砂量與目標量差距過</w:t>
      </w:r>
      <w:r w:rsidR="001B0553" w:rsidRPr="0048033C">
        <w:rPr>
          <w:rFonts w:hAnsi="標楷體" w:hint="eastAsia"/>
          <w:sz w:val="24"/>
          <w:szCs w:val="32"/>
        </w:rPr>
        <w:t>大</w:t>
      </w:r>
      <w:r w:rsidR="00415C1B" w:rsidRPr="0048033C">
        <w:rPr>
          <w:rFonts w:hAnsi="標楷體" w:hint="eastAsia"/>
          <w:sz w:val="24"/>
          <w:szCs w:val="32"/>
        </w:rPr>
        <w:t>情事</w:t>
      </w:r>
      <w:r w:rsidR="001B0553" w:rsidRPr="0048033C">
        <w:rPr>
          <w:rFonts w:hAnsi="標楷體" w:hint="eastAsia"/>
          <w:sz w:val="24"/>
          <w:szCs w:val="32"/>
        </w:rPr>
        <w:t>。</w:t>
      </w:r>
    </w:p>
    <w:p w:rsidR="00777FC5" w:rsidRPr="00F9687D" w:rsidRDefault="0045716A" w:rsidP="00314CFD">
      <w:pPr>
        <w:pStyle w:val="a8"/>
        <w:overflowPunct w:val="0"/>
        <w:adjustRightInd w:val="0"/>
        <w:spacing w:line="520" w:lineRule="exact"/>
        <w:ind w:firstLineChars="450" w:firstLine="1261"/>
        <w:textAlignment w:val="center"/>
        <w:rPr>
          <w:rFonts w:hAnsi="標楷體"/>
          <w:b/>
          <w:szCs w:val="32"/>
        </w:rPr>
      </w:pPr>
      <w:r w:rsidRPr="00F9687D">
        <w:rPr>
          <w:rFonts w:hAnsi="標楷體" w:hint="eastAsia"/>
          <w:b/>
          <w:szCs w:val="32"/>
        </w:rPr>
        <w:t>（</w:t>
      </w:r>
      <w:r w:rsidR="00777FC5" w:rsidRPr="00F9687D">
        <w:rPr>
          <w:rFonts w:hAnsi="標楷體" w:hint="eastAsia"/>
          <w:b/>
          <w:szCs w:val="32"/>
        </w:rPr>
        <w:t>2</w:t>
      </w:r>
      <w:r w:rsidRPr="00F9687D">
        <w:rPr>
          <w:rFonts w:hAnsi="標楷體" w:hint="eastAsia"/>
          <w:b/>
          <w:szCs w:val="32"/>
        </w:rPr>
        <w:t>）</w:t>
      </w:r>
      <w:r w:rsidR="00743CB9" w:rsidRPr="00F9687D">
        <w:rPr>
          <w:rFonts w:hAnsi="標楷體" w:hint="eastAsia"/>
          <w:b/>
          <w:szCs w:val="32"/>
        </w:rPr>
        <w:t xml:space="preserve">　</w:t>
      </w:r>
      <w:r w:rsidR="00CD1D09">
        <w:rPr>
          <w:rFonts w:hAnsi="標楷體" w:hint="eastAsia"/>
          <w:b/>
          <w:szCs w:val="32"/>
        </w:rPr>
        <w:t>為</w:t>
      </w:r>
      <w:r w:rsidR="00CD1D09" w:rsidRPr="00CD1D09">
        <w:rPr>
          <w:rFonts w:hAnsi="標楷體" w:hint="eastAsia"/>
          <w:b/>
          <w:szCs w:val="32"/>
        </w:rPr>
        <w:t>增加</w:t>
      </w:r>
      <w:r w:rsidR="00CD1D09">
        <w:rPr>
          <w:rFonts w:hAnsi="標楷體" w:hint="eastAsia"/>
          <w:b/>
          <w:szCs w:val="32"/>
        </w:rPr>
        <w:t>阿公店</w:t>
      </w:r>
      <w:r w:rsidR="00CD1D09" w:rsidRPr="00CD1D09">
        <w:rPr>
          <w:rFonts w:hAnsi="標楷體" w:hint="eastAsia"/>
          <w:b/>
          <w:szCs w:val="32"/>
        </w:rPr>
        <w:t>水庫</w:t>
      </w:r>
      <w:proofErr w:type="gramStart"/>
      <w:r w:rsidR="00CD1D09" w:rsidRPr="00CD1D09">
        <w:rPr>
          <w:rFonts w:hAnsi="標楷體" w:hint="eastAsia"/>
          <w:b/>
          <w:szCs w:val="32"/>
        </w:rPr>
        <w:t>庫</w:t>
      </w:r>
      <w:proofErr w:type="gramEnd"/>
      <w:r w:rsidR="00CD1D09" w:rsidRPr="00CD1D09">
        <w:rPr>
          <w:rFonts w:hAnsi="標楷體" w:hint="eastAsia"/>
          <w:b/>
          <w:szCs w:val="32"/>
        </w:rPr>
        <w:t>容</w:t>
      </w:r>
      <w:r w:rsidR="00CD1D09">
        <w:rPr>
          <w:rFonts w:hAnsi="標楷體" w:hint="eastAsia"/>
          <w:b/>
          <w:szCs w:val="32"/>
        </w:rPr>
        <w:t>，規劃設置橡皮壩活動堰</w:t>
      </w:r>
      <w:r w:rsidR="004E0CF3" w:rsidRPr="004E0CF3">
        <w:rPr>
          <w:rFonts w:hAnsi="標楷體" w:hint="eastAsia"/>
          <w:b/>
          <w:szCs w:val="32"/>
        </w:rPr>
        <w:t>，惟</w:t>
      </w:r>
      <w:r w:rsidR="00CD1D09">
        <w:rPr>
          <w:rFonts w:hAnsi="標楷體" w:hint="eastAsia"/>
          <w:b/>
          <w:szCs w:val="32"/>
        </w:rPr>
        <w:t>決策作業未</w:t>
      </w:r>
      <w:proofErr w:type="gramStart"/>
      <w:r w:rsidR="00CD1D09">
        <w:rPr>
          <w:rFonts w:hAnsi="標楷體" w:hint="eastAsia"/>
          <w:b/>
          <w:szCs w:val="32"/>
        </w:rPr>
        <w:t>臻</w:t>
      </w:r>
      <w:proofErr w:type="gramEnd"/>
      <w:r w:rsidR="00CD1D09">
        <w:rPr>
          <w:rFonts w:hAnsi="標楷體" w:hint="eastAsia"/>
          <w:b/>
          <w:szCs w:val="32"/>
        </w:rPr>
        <w:t>周延，率爾終止設置，</w:t>
      </w:r>
      <w:proofErr w:type="gramStart"/>
      <w:r w:rsidR="00CD1D09">
        <w:rPr>
          <w:rFonts w:hAnsi="標楷體" w:hint="eastAsia"/>
          <w:b/>
          <w:szCs w:val="32"/>
        </w:rPr>
        <w:t>徒耗</w:t>
      </w:r>
      <w:r w:rsidR="004E0CF3" w:rsidRPr="004E0CF3">
        <w:rPr>
          <w:rFonts w:hAnsi="標楷體" w:hint="eastAsia"/>
          <w:b/>
          <w:szCs w:val="32"/>
        </w:rPr>
        <w:t>經費</w:t>
      </w:r>
      <w:proofErr w:type="gramEnd"/>
      <w:r w:rsidR="004E0CF3" w:rsidRPr="004E0CF3">
        <w:rPr>
          <w:rFonts w:hAnsi="標楷體" w:hint="eastAsia"/>
          <w:b/>
          <w:szCs w:val="32"/>
        </w:rPr>
        <w:t>及作業流程，並減少庫容增加量</w:t>
      </w:r>
      <w:r w:rsidR="004E0CF3">
        <w:rPr>
          <w:rFonts w:hAnsi="標楷體" w:hint="eastAsia"/>
          <w:b/>
          <w:szCs w:val="32"/>
        </w:rPr>
        <w:t>，亟待檢討改進</w:t>
      </w:r>
      <w:r w:rsidR="004053B0" w:rsidRPr="00F9687D">
        <w:rPr>
          <w:rFonts w:hAnsi="標楷體" w:hint="eastAsia"/>
          <w:b/>
          <w:szCs w:val="32"/>
        </w:rPr>
        <w:t>。</w:t>
      </w:r>
    </w:p>
    <w:p w:rsidR="00162F4B" w:rsidRPr="00F9687D" w:rsidRDefault="00537F72" w:rsidP="00314CFD">
      <w:pPr>
        <w:pStyle w:val="a8"/>
        <w:overflowPunct w:val="0"/>
        <w:adjustRightInd w:val="0"/>
        <w:spacing w:line="520" w:lineRule="exact"/>
        <w:ind w:firstLineChars="200" w:firstLine="560"/>
        <w:textAlignment w:val="center"/>
        <w:rPr>
          <w:rFonts w:hAnsi="標楷體"/>
          <w:sz w:val="24"/>
          <w:szCs w:val="32"/>
        </w:rPr>
      </w:pPr>
      <w:r w:rsidRPr="0077464A">
        <w:rPr>
          <w:noProof/>
        </w:rPr>
        <w:drawing>
          <wp:anchor distT="0" distB="0" distL="114300" distR="114300" simplePos="0" relativeHeight="251658240" behindDoc="1" locked="0" layoutInCell="1" allowOverlap="1">
            <wp:simplePos x="0" y="0"/>
            <wp:positionH relativeFrom="margin">
              <wp:posOffset>2826385</wp:posOffset>
            </wp:positionH>
            <wp:positionV relativeFrom="paragraph">
              <wp:posOffset>1375410</wp:posOffset>
            </wp:positionV>
            <wp:extent cx="3474000" cy="3243600"/>
            <wp:effectExtent l="0" t="0" r="0" b="0"/>
            <wp:wrapTight wrapText="bothSides">
              <wp:wrapPolygon edited="0">
                <wp:start x="5212" y="127"/>
                <wp:lineTo x="1303" y="1269"/>
                <wp:lineTo x="355" y="1649"/>
                <wp:lineTo x="474" y="21059"/>
                <wp:lineTo x="11373" y="21059"/>
                <wp:lineTo x="16822" y="20678"/>
                <wp:lineTo x="21442" y="19790"/>
                <wp:lineTo x="21442" y="1522"/>
                <wp:lineTo x="17533" y="507"/>
                <wp:lineTo x="14097" y="127"/>
                <wp:lineTo x="5212" y="127"/>
              </wp:wrapPolygon>
            </wp:wrapTight>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lum bright="10000" contrast="29000"/>
                      <a:extLst>
                        <a:ext uri="{28A0092B-C50C-407E-A947-70E740481C1C}">
                          <a14:useLocalDpi xmlns:a14="http://schemas.microsoft.com/office/drawing/2010/main" val="0"/>
                        </a:ext>
                      </a:extLst>
                    </a:blip>
                    <a:srcRect/>
                    <a:stretch>
                      <a:fillRect/>
                    </a:stretch>
                  </pic:blipFill>
                  <pic:spPr bwMode="auto">
                    <a:xfrm>
                      <a:off x="0" y="0"/>
                      <a:ext cx="3474000" cy="3243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72E39">
        <w:rPr>
          <w:rFonts w:hAnsi="標楷體" w:hint="eastAsia"/>
          <w:sz w:val="24"/>
          <w:szCs w:val="32"/>
        </w:rPr>
        <w:t>水利</w:t>
      </w:r>
      <w:r w:rsidR="004E0CF3" w:rsidRPr="004E0CF3">
        <w:rPr>
          <w:rFonts w:hAnsi="標楷體" w:hint="eastAsia"/>
          <w:sz w:val="24"/>
          <w:szCs w:val="32"/>
        </w:rPr>
        <w:t>署南區水資源局</w:t>
      </w:r>
      <w:r w:rsidR="008B4955">
        <w:rPr>
          <w:rFonts w:hAnsi="標楷體" w:hint="eastAsia"/>
          <w:sz w:val="24"/>
          <w:szCs w:val="32"/>
        </w:rPr>
        <w:t>（</w:t>
      </w:r>
      <w:r w:rsidR="004E0CF3" w:rsidRPr="004E0CF3">
        <w:rPr>
          <w:rFonts w:hAnsi="標楷體" w:hint="eastAsia"/>
          <w:sz w:val="24"/>
          <w:szCs w:val="32"/>
        </w:rPr>
        <w:t>下稱南區水資源局</w:t>
      </w:r>
      <w:r w:rsidR="008B4955">
        <w:rPr>
          <w:rFonts w:hAnsi="標楷體" w:hint="eastAsia"/>
          <w:sz w:val="24"/>
          <w:szCs w:val="32"/>
        </w:rPr>
        <w:t>）</w:t>
      </w:r>
      <w:r w:rsidR="004E0CF3" w:rsidRPr="004E0CF3">
        <w:rPr>
          <w:rFonts w:hAnsi="標楷體" w:hint="eastAsia"/>
          <w:sz w:val="24"/>
          <w:szCs w:val="32"/>
        </w:rPr>
        <w:t>為因應近年南部</w:t>
      </w:r>
      <w:r w:rsidR="00E12287">
        <w:rPr>
          <w:rFonts w:hAnsi="標楷體" w:hint="eastAsia"/>
          <w:sz w:val="24"/>
          <w:szCs w:val="32"/>
        </w:rPr>
        <w:t>用水</w:t>
      </w:r>
      <w:r w:rsidR="004E0CF3" w:rsidRPr="004E0CF3">
        <w:rPr>
          <w:rFonts w:hAnsi="標楷體" w:hint="eastAsia"/>
          <w:sz w:val="24"/>
          <w:szCs w:val="32"/>
        </w:rPr>
        <w:t>需求增加，規劃增加阿公店水庫蓄水利用期間供水潛能，提升高雄地區供水穩定，辦理「阿公店水庫清淤策略檢討暨提升水源利用方案規劃」</w:t>
      </w:r>
      <w:r w:rsidR="008B4955">
        <w:rPr>
          <w:rFonts w:hAnsi="標楷體" w:hint="eastAsia"/>
          <w:sz w:val="24"/>
          <w:szCs w:val="32"/>
        </w:rPr>
        <w:t>（</w:t>
      </w:r>
      <w:r w:rsidR="004E0CF3" w:rsidRPr="004E0CF3">
        <w:rPr>
          <w:rFonts w:hAnsi="標楷體" w:hint="eastAsia"/>
          <w:sz w:val="24"/>
          <w:szCs w:val="32"/>
        </w:rPr>
        <w:t>下稱提升阿公店水庫水源利用案</w:t>
      </w:r>
      <w:r w:rsidR="008B4955">
        <w:rPr>
          <w:rFonts w:hAnsi="標楷體" w:hint="eastAsia"/>
          <w:sz w:val="24"/>
          <w:szCs w:val="32"/>
        </w:rPr>
        <w:t>）</w:t>
      </w:r>
      <w:r w:rsidR="004E0CF3" w:rsidRPr="004E0CF3">
        <w:rPr>
          <w:rFonts w:hAnsi="標楷體" w:hint="eastAsia"/>
          <w:sz w:val="24"/>
          <w:szCs w:val="32"/>
        </w:rPr>
        <w:t>，並於110年1月20日以456</w:t>
      </w:r>
      <w:r w:rsidR="00E12287">
        <w:rPr>
          <w:rFonts w:hAnsi="標楷體" w:hint="eastAsia"/>
          <w:sz w:val="24"/>
          <w:szCs w:val="32"/>
        </w:rPr>
        <w:t>萬元</w:t>
      </w:r>
      <w:proofErr w:type="gramStart"/>
      <w:r w:rsidR="00E12287">
        <w:rPr>
          <w:rFonts w:hAnsi="標楷體" w:hint="eastAsia"/>
          <w:sz w:val="24"/>
          <w:szCs w:val="32"/>
        </w:rPr>
        <w:t>決標予委託</w:t>
      </w:r>
      <w:proofErr w:type="gramEnd"/>
      <w:r w:rsidR="00E12287">
        <w:rPr>
          <w:rFonts w:hAnsi="標楷體" w:hint="eastAsia"/>
          <w:sz w:val="24"/>
          <w:szCs w:val="32"/>
        </w:rPr>
        <w:t>技術服務廠商</w:t>
      </w:r>
      <w:r w:rsidR="004E0CF3" w:rsidRPr="004E0CF3">
        <w:rPr>
          <w:rFonts w:hAnsi="標楷體" w:hint="eastAsia"/>
          <w:sz w:val="24"/>
          <w:szCs w:val="32"/>
        </w:rPr>
        <w:t>，該經費係由水資源作業基金支應；</w:t>
      </w:r>
      <w:proofErr w:type="gramStart"/>
      <w:r w:rsidR="004E0CF3" w:rsidRPr="00395DFA">
        <w:rPr>
          <w:rFonts w:hAnsi="標楷體" w:hint="eastAsia"/>
          <w:spacing w:val="-2"/>
          <w:sz w:val="24"/>
          <w:szCs w:val="32"/>
        </w:rPr>
        <w:t>嗣</w:t>
      </w:r>
      <w:proofErr w:type="gramEnd"/>
      <w:r w:rsidR="004E0CF3" w:rsidRPr="00395DFA">
        <w:rPr>
          <w:rFonts w:hAnsi="標楷體" w:hint="eastAsia"/>
          <w:spacing w:val="-2"/>
          <w:sz w:val="24"/>
          <w:szCs w:val="32"/>
        </w:rPr>
        <w:t>南區水資源局在提升阿公店水庫水源利用案履約</w:t>
      </w:r>
      <w:proofErr w:type="gramStart"/>
      <w:r w:rsidR="004E0CF3" w:rsidRPr="00395DFA">
        <w:rPr>
          <w:rFonts w:hAnsi="標楷體" w:hint="eastAsia"/>
          <w:spacing w:val="-2"/>
          <w:sz w:val="24"/>
          <w:szCs w:val="32"/>
        </w:rPr>
        <w:t>期間，</w:t>
      </w:r>
      <w:proofErr w:type="gramEnd"/>
      <w:r w:rsidR="004E0CF3" w:rsidRPr="00395DFA">
        <w:rPr>
          <w:rFonts w:hAnsi="標楷體" w:hint="eastAsia"/>
          <w:spacing w:val="-2"/>
          <w:sz w:val="24"/>
          <w:szCs w:val="32"/>
        </w:rPr>
        <w:t>於110年4月</w:t>
      </w:r>
      <w:proofErr w:type="gramStart"/>
      <w:r w:rsidR="004E0CF3" w:rsidRPr="00395DFA">
        <w:rPr>
          <w:rFonts w:hAnsi="標楷體" w:hint="eastAsia"/>
          <w:spacing w:val="-2"/>
          <w:sz w:val="24"/>
          <w:szCs w:val="32"/>
        </w:rPr>
        <w:t>研</w:t>
      </w:r>
      <w:proofErr w:type="gramEnd"/>
      <w:r w:rsidR="004E0CF3" w:rsidRPr="00395DFA">
        <w:rPr>
          <w:rFonts w:hAnsi="標楷體" w:hint="eastAsia"/>
          <w:spacing w:val="-2"/>
          <w:sz w:val="24"/>
          <w:szCs w:val="32"/>
        </w:rPr>
        <w:t>提「阿公店水庫</w:t>
      </w:r>
      <w:proofErr w:type="gramStart"/>
      <w:r w:rsidR="004E0CF3" w:rsidRPr="00395DFA">
        <w:rPr>
          <w:rFonts w:hAnsi="標楷體" w:hint="eastAsia"/>
          <w:spacing w:val="-2"/>
          <w:sz w:val="24"/>
          <w:szCs w:val="32"/>
        </w:rPr>
        <w:t>越域排洪</w:t>
      </w:r>
      <w:proofErr w:type="gramEnd"/>
      <w:r w:rsidR="004E0CF3" w:rsidRPr="00395DFA">
        <w:rPr>
          <w:rFonts w:hAnsi="標楷體" w:hint="eastAsia"/>
          <w:spacing w:val="-2"/>
          <w:sz w:val="24"/>
          <w:szCs w:val="32"/>
        </w:rPr>
        <w:t>道活動</w:t>
      </w:r>
      <w:proofErr w:type="gramStart"/>
      <w:r w:rsidR="004E0CF3" w:rsidRPr="00395DFA">
        <w:rPr>
          <w:rFonts w:hAnsi="標楷體" w:hint="eastAsia"/>
          <w:spacing w:val="-2"/>
          <w:sz w:val="24"/>
          <w:szCs w:val="32"/>
        </w:rPr>
        <w:t>堰</w:t>
      </w:r>
      <w:proofErr w:type="gramEnd"/>
      <w:r w:rsidR="004E0CF3" w:rsidRPr="00395DFA">
        <w:rPr>
          <w:rFonts w:hAnsi="標楷體" w:hint="eastAsia"/>
          <w:spacing w:val="-2"/>
          <w:sz w:val="24"/>
          <w:szCs w:val="32"/>
        </w:rPr>
        <w:t>工程設計原則」，據該設計原則列載，該局自109年起</w:t>
      </w:r>
      <w:proofErr w:type="gramStart"/>
      <w:r w:rsidR="004E0CF3" w:rsidRPr="00395DFA">
        <w:rPr>
          <w:rFonts w:hAnsi="標楷體" w:hint="eastAsia"/>
          <w:spacing w:val="-2"/>
          <w:sz w:val="24"/>
          <w:szCs w:val="32"/>
        </w:rPr>
        <w:t>採</w:t>
      </w:r>
      <w:proofErr w:type="gramEnd"/>
      <w:r w:rsidR="004E0CF3" w:rsidRPr="00395DFA">
        <w:rPr>
          <w:rFonts w:hAnsi="標楷體" w:hint="eastAsia"/>
          <w:spacing w:val="-2"/>
          <w:sz w:val="24"/>
          <w:szCs w:val="32"/>
        </w:rPr>
        <w:t>臨時</w:t>
      </w:r>
      <w:proofErr w:type="gramStart"/>
      <w:r w:rsidR="004E0CF3" w:rsidRPr="00395DFA">
        <w:rPr>
          <w:rFonts w:hAnsi="標楷體" w:hint="eastAsia"/>
          <w:spacing w:val="-2"/>
          <w:sz w:val="24"/>
          <w:szCs w:val="32"/>
        </w:rPr>
        <w:t>擋水堤方式</w:t>
      </w:r>
      <w:proofErr w:type="gramEnd"/>
      <w:r w:rsidR="004E0CF3" w:rsidRPr="00395DFA">
        <w:rPr>
          <w:rFonts w:hAnsi="標楷體" w:hint="eastAsia"/>
          <w:spacing w:val="-2"/>
          <w:sz w:val="24"/>
          <w:szCs w:val="32"/>
        </w:rPr>
        <w:t>，將阿公店水庫可蓄水高程</w:t>
      </w:r>
      <w:proofErr w:type="gramStart"/>
      <w:r w:rsidR="004E0CF3" w:rsidRPr="00395DFA">
        <w:rPr>
          <w:rFonts w:hAnsi="標楷體" w:hint="eastAsia"/>
          <w:spacing w:val="-2"/>
          <w:sz w:val="24"/>
          <w:szCs w:val="32"/>
        </w:rPr>
        <w:t>由越域排洪道堰頂</w:t>
      </w:r>
      <w:proofErr w:type="gramEnd"/>
      <w:r w:rsidR="00D07DE1" w:rsidRPr="00D07DE1">
        <w:rPr>
          <w:rFonts w:hAnsi="標楷體" w:hint="eastAsia"/>
          <w:spacing w:val="-14"/>
          <w:sz w:val="24"/>
          <w:szCs w:val="32"/>
        </w:rPr>
        <w:t>（圖1）</w:t>
      </w:r>
      <w:r w:rsidR="004E0CF3" w:rsidRPr="004E0CF3">
        <w:rPr>
          <w:rFonts w:hAnsi="標楷體" w:hint="eastAsia"/>
          <w:sz w:val="24"/>
          <w:szCs w:val="32"/>
        </w:rPr>
        <w:t>37公尺提升至38公尺，增加 306萬立方</w:t>
      </w:r>
      <w:proofErr w:type="gramStart"/>
      <w:r w:rsidR="004E0CF3" w:rsidRPr="004E0CF3">
        <w:rPr>
          <w:rFonts w:hAnsi="標楷體" w:hint="eastAsia"/>
          <w:sz w:val="24"/>
          <w:szCs w:val="32"/>
        </w:rPr>
        <w:t>公尺庫</w:t>
      </w:r>
      <w:proofErr w:type="gramEnd"/>
      <w:r w:rsidR="004E0CF3" w:rsidRPr="004E0CF3">
        <w:rPr>
          <w:rFonts w:hAnsi="標楷體" w:hint="eastAsia"/>
          <w:sz w:val="24"/>
          <w:szCs w:val="32"/>
        </w:rPr>
        <w:t>容量，然因採用太空包建構臨時擋土堤，汛期來臨前須及時拆除以免影響滯洪能力，耗時費力不符成本，亦增加工安事件之風險，</w:t>
      </w:r>
      <w:proofErr w:type="gramStart"/>
      <w:r w:rsidR="004E0CF3" w:rsidRPr="004E0CF3">
        <w:rPr>
          <w:rFonts w:hAnsi="標楷體" w:hint="eastAsia"/>
          <w:sz w:val="24"/>
          <w:szCs w:val="32"/>
        </w:rPr>
        <w:t>爰</w:t>
      </w:r>
      <w:proofErr w:type="gramEnd"/>
      <w:r w:rsidR="004E0CF3" w:rsidRPr="004E0CF3">
        <w:rPr>
          <w:rFonts w:hAnsi="標楷體" w:hint="eastAsia"/>
          <w:sz w:val="24"/>
          <w:szCs w:val="32"/>
        </w:rPr>
        <w:t>規劃「阿公店水庫</w:t>
      </w:r>
      <w:proofErr w:type="gramStart"/>
      <w:r w:rsidR="004E0CF3" w:rsidRPr="004E0CF3">
        <w:rPr>
          <w:rFonts w:hAnsi="標楷體" w:hint="eastAsia"/>
          <w:sz w:val="24"/>
          <w:szCs w:val="32"/>
        </w:rPr>
        <w:t>越域排洪</w:t>
      </w:r>
      <w:proofErr w:type="gramEnd"/>
      <w:r w:rsidR="004E0CF3" w:rsidRPr="004E0CF3">
        <w:rPr>
          <w:rFonts w:hAnsi="標楷體" w:hint="eastAsia"/>
          <w:sz w:val="24"/>
          <w:szCs w:val="32"/>
        </w:rPr>
        <w:t>道活動</w:t>
      </w:r>
      <w:proofErr w:type="gramStart"/>
      <w:r w:rsidR="004E0CF3" w:rsidRPr="004E0CF3">
        <w:rPr>
          <w:rFonts w:hAnsi="標楷體" w:hint="eastAsia"/>
          <w:sz w:val="24"/>
          <w:szCs w:val="32"/>
        </w:rPr>
        <w:t>堰</w:t>
      </w:r>
      <w:proofErr w:type="gramEnd"/>
      <w:r w:rsidR="004E0CF3" w:rsidRPr="004E0CF3">
        <w:rPr>
          <w:rFonts w:hAnsi="標楷體" w:hint="eastAsia"/>
          <w:sz w:val="24"/>
          <w:szCs w:val="32"/>
        </w:rPr>
        <w:t>工程」，水</w:t>
      </w:r>
      <w:r w:rsidR="004E0CF3" w:rsidRPr="004E0CF3">
        <w:rPr>
          <w:rFonts w:hAnsi="標楷體" w:hint="eastAsia"/>
          <w:sz w:val="24"/>
          <w:szCs w:val="32"/>
        </w:rPr>
        <w:lastRenderedPageBreak/>
        <w:t>庫可蓄水高程</w:t>
      </w:r>
      <w:proofErr w:type="gramStart"/>
      <w:r w:rsidR="004E0CF3" w:rsidRPr="004E0CF3">
        <w:rPr>
          <w:rFonts w:hAnsi="標楷體" w:hint="eastAsia"/>
          <w:sz w:val="24"/>
          <w:szCs w:val="32"/>
        </w:rPr>
        <w:t>由越域排洪道堰頂</w:t>
      </w:r>
      <w:proofErr w:type="gramEnd"/>
      <w:r w:rsidR="004E0CF3" w:rsidRPr="004E0CF3">
        <w:rPr>
          <w:rFonts w:hAnsi="標楷體" w:hint="eastAsia"/>
          <w:sz w:val="24"/>
          <w:szCs w:val="32"/>
        </w:rPr>
        <w:t>37公尺提升至38.8公尺，</w:t>
      </w:r>
      <w:r w:rsidR="004E0CF3" w:rsidRPr="00395DFA">
        <w:rPr>
          <w:rFonts w:hAnsi="標楷體" w:hint="eastAsia"/>
          <w:spacing w:val="14"/>
          <w:sz w:val="24"/>
          <w:szCs w:val="32"/>
        </w:rPr>
        <w:t>增加</w:t>
      </w:r>
      <w:proofErr w:type="gramStart"/>
      <w:r w:rsidR="004E0CF3" w:rsidRPr="00395DFA">
        <w:rPr>
          <w:rFonts w:hAnsi="標楷體" w:hint="eastAsia"/>
          <w:spacing w:val="14"/>
          <w:sz w:val="24"/>
          <w:szCs w:val="32"/>
        </w:rPr>
        <w:t>庫容約</w:t>
      </w:r>
      <w:proofErr w:type="gramEnd"/>
      <w:r w:rsidR="004E0CF3" w:rsidRPr="00395DFA">
        <w:rPr>
          <w:rFonts w:hAnsi="標楷體" w:hint="eastAsia"/>
          <w:spacing w:val="14"/>
          <w:sz w:val="24"/>
          <w:szCs w:val="32"/>
        </w:rPr>
        <w:t>569萬立方公尺，並</w:t>
      </w:r>
      <w:r w:rsidR="004E0CF3" w:rsidRPr="004E0CF3">
        <w:rPr>
          <w:rFonts w:hAnsi="標楷體" w:hint="eastAsia"/>
          <w:sz w:val="24"/>
          <w:szCs w:val="32"/>
        </w:rPr>
        <w:t>請</w:t>
      </w:r>
      <w:r w:rsidR="00E12287" w:rsidRPr="00E12287">
        <w:rPr>
          <w:rFonts w:hAnsi="標楷體" w:hint="eastAsia"/>
          <w:sz w:val="24"/>
          <w:szCs w:val="32"/>
        </w:rPr>
        <w:t>委託技術服務廠商</w:t>
      </w:r>
      <w:proofErr w:type="gramStart"/>
      <w:r w:rsidR="004E0CF3" w:rsidRPr="004E0CF3">
        <w:rPr>
          <w:rFonts w:hAnsi="標楷體" w:hint="eastAsia"/>
          <w:sz w:val="24"/>
          <w:szCs w:val="32"/>
        </w:rPr>
        <w:t>研</w:t>
      </w:r>
      <w:proofErr w:type="gramEnd"/>
      <w:r w:rsidR="004E0CF3" w:rsidRPr="004E0CF3">
        <w:rPr>
          <w:rFonts w:hAnsi="標楷體" w:hint="eastAsia"/>
          <w:sz w:val="24"/>
          <w:szCs w:val="32"/>
        </w:rPr>
        <w:t>擬「阿公店水庫更新改善計畫環境影響說明書－第五次變更內容對照表</w:t>
      </w:r>
      <w:r w:rsidR="008B4955">
        <w:rPr>
          <w:rFonts w:hAnsi="標楷體" w:hint="eastAsia"/>
          <w:sz w:val="24"/>
          <w:szCs w:val="32"/>
        </w:rPr>
        <w:t>（</w:t>
      </w:r>
      <w:r w:rsidR="004E0CF3" w:rsidRPr="004E0CF3">
        <w:rPr>
          <w:rFonts w:hAnsi="標楷體" w:hint="eastAsia"/>
          <w:sz w:val="24"/>
          <w:szCs w:val="32"/>
        </w:rPr>
        <w:t>活動堰增設</w:t>
      </w:r>
      <w:r w:rsidR="008B4955">
        <w:rPr>
          <w:rFonts w:hAnsi="標楷體" w:hint="eastAsia"/>
          <w:sz w:val="24"/>
          <w:szCs w:val="32"/>
        </w:rPr>
        <w:t>）</w:t>
      </w:r>
      <w:r w:rsidR="004E0CF3" w:rsidRPr="004E0CF3">
        <w:rPr>
          <w:rFonts w:hAnsi="標楷體" w:hint="eastAsia"/>
          <w:sz w:val="24"/>
          <w:szCs w:val="32"/>
        </w:rPr>
        <w:t>」</w:t>
      </w:r>
      <w:r w:rsidR="008B4955">
        <w:rPr>
          <w:rFonts w:hAnsi="標楷體" w:hint="eastAsia"/>
          <w:sz w:val="24"/>
          <w:szCs w:val="32"/>
        </w:rPr>
        <w:t>（</w:t>
      </w:r>
      <w:r w:rsidR="004E0CF3" w:rsidRPr="004E0CF3">
        <w:rPr>
          <w:rFonts w:hAnsi="標楷體" w:hint="eastAsia"/>
          <w:sz w:val="24"/>
          <w:szCs w:val="32"/>
        </w:rPr>
        <w:t>下稱增設活動</w:t>
      </w:r>
      <w:proofErr w:type="gramStart"/>
      <w:r w:rsidR="004E0CF3" w:rsidRPr="004E0CF3">
        <w:rPr>
          <w:rFonts w:hAnsi="標楷體" w:hint="eastAsia"/>
          <w:sz w:val="24"/>
          <w:szCs w:val="32"/>
        </w:rPr>
        <w:t>堰</w:t>
      </w:r>
      <w:proofErr w:type="gramEnd"/>
      <w:r w:rsidR="004E0CF3" w:rsidRPr="004E0CF3">
        <w:rPr>
          <w:rFonts w:hAnsi="標楷體" w:hint="eastAsia"/>
          <w:sz w:val="24"/>
          <w:szCs w:val="32"/>
        </w:rPr>
        <w:t>環境影響變更說明案</w:t>
      </w:r>
      <w:r w:rsidR="008B4955">
        <w:rPr>
          <w:rFonts w:hAnsi="標楷體" w:hint="eastAsia"/>
          <w:sz w:val="24"/>
          <w:szCs w:val="32"/>
        </w:rPr>
        <w:t>）</w:t>
      </w:r>
      <w:r w:rsidR="004E0CF3" w:rsidRPr="004E0CF3">
        <w:rPr>
          <w:rFonts w:hAnsi="標楷體" w:hint="eastAsia"/>
          <w:sz w:val="24"/>
          <w:szCs w:val="32"/>
        </w:rPr>
        <w:t>，由經濟部於110年11月10日轉送行政院環境保護署</w:t>
      </w:r>
      <w:r w:rsidR="008B4955">
        <w:rPr>
          <w:rFonts w:hAnsi="標楷體" w:hint="eastAsia"/>
          <w:sz w:val="24"/>
          <w:szCs w:val="32"/>
        </w:rPr>
        <w:t>（</w:t>
      </w:r>
      <w:r w:rsidR="004E0CF3" w:rsidRPr="004E0CF3">
        <w:rPr>
          <w:rFonts w:hAnsi="標楷體" w:hint="eastAsia"/>
          <w:sz w:val="24"/>
          <w:szCs w:val="32"/>
        </w:rPr>
        <w:t>下稱環保署</w:t>
      </w:r>
      <w:r w:rsidR="008B4955">
        <w:rPr>
          <w:rFonts w:hAnsi="標楷體" w:hint="eastAsia"/>
          <w:sz w:val="24"/>
          <w:szCs w:val="32"/>
        </w:rPr>
        <w:t>）</w:t>
      </w:r>
      <w:r w:rsidR="004E0CF3" w:rsidRPr="004E0CF3">
        <w:rPr>
          <w:rFonts w:hAnsi="標楷體" w:hint="eastAsia"/>
          <w:sz w:val="24"/>
          <w:szCs w:val="32"/>
        </w:rPr>
        <w:t>審查，</w:t>
      </w:r>
      <w:proofErr w:type="gramStart"/>
      <w:r w:rsidR="004E0CF3" w:rsidRPr="004E0CF3">
        <w:rPr>
          <w:rFonts w:hAnsi="標楷體" w:hint="eastAsia"/>
          <w:sz w:val="24"/>
          <w:szCs w:val="32"/>
        </w:rPr>
        <w:t>嗣</w:t>
      </w:r>
      <w:proofErr w:type="gramEnd"/>
      <w:r w:rsidR="004E0CF3" w:rsidRPr="004E0CF3">
        <w:rPr>
          <w:rFonts w:hAnsi="標楷體" w:hint="eastAsia"/>
          <w:sz w:val="24"/>
          <w:szCs w:val="32"/>
        </w:rPr>
        <w:t>經環保署於111年10月18日審核通過。按</w:t>
      </w:r>
      <w:r w:rsidR="00E12287">
        <w:rPr>
          <w:rFonts w:hAnsi="標楷體" w:hint="eastAsia"/>
          <w:sz w:val="24"/>
          <w:szCs w:val="32"/>
        </w:rPr>
        <w:t>委託技術服務廠商</w:t>
      </w:r>
      <w:r w:rsidR="004E0CF3" w:rsidRPr="004E0CF3">
        <w:rPr>
          <w:rFonts w:hAnsi="標楷體" w:hint="eastAsia"/>
          <w:sz w:val="24"/>
          <w:szCs w:val="32"/>
        </w:rPr>
        <w:t>於111年11月完成提升阿公店水庫水源利用案之成果報告書所載，橡皮壩</w:t>
      </w:r>
      <w:r w:rsidR="008B4955">
        <w:rPr>
          <w:rFonts w:hAnsi="標楷體" w:hint="eastAsia"/>
          <w:sz w:val="24"/>
          <w:szCs w:val="32"/>
        </w:rPr>
        <w:t>（</w:t>
      </w:r>
      <w:r w:rsidR="004E0CF3" w:rsidRPr="004E0CF3">
        <w:rPr>
          <w:rFonts w:hAnsi="標楷體" w:hint="eastAsia"/>
          <w:sz w:val="24"/>
          <w:szCs w:val="32"/>
        </w:rPr>
        <w:t>即活動堰</w:t>
      </w:r>
      <w:r w:rsidR="008B4955">
        <w:rPr>
          <w:rFonts w:hAnsi="標楷體" w:hint="eastAsia"/>
          <w:sz w:val="24"/>
          <w:szCs w:val="32"/>
        </w:rPr>
        <w:t>）</w:t>
      </w:r>
      <w:r w:rsidR="004E0CF3" w:rsidRPr="004E0CF3">
        <w:rPr>
          <w:rFonts w:hAnsi="標楷體" w:hint="eastAsia"/>
          <w:sz w:val="24"/>
          <w:szCs w:val="32"/>
        </w:rPr>
        <w:t>主體工程金額約4,789萬餘元，年運轉維護費29萬餘元，效益分析具經濟可行性；且經就工程費、施工性、景觀衝擊、營運維護、防洪反應時間、</w:t>
      </w:r>
      <w:proofErr w:type="gramStart"/>
      <w:r w:rsidR="004E0CF3" w:rsidRPr="004E0CF3">
        <w:rPr>
          <w:rFonts w:hAnsi="標楷體" w:hint="eastAsia"/>
          <w:sz w:val="24"/>
          <w:szCs w:val="32"/>
        </w:rPr>
        <w:t>下游突</w:t>
      </w:r>
      <w:proofErr w:type="gramEnd"/>
      <w:r w:rsidR="004E0CF3" w:rsidRPr="004E0CF3">
        <w:rPr>
          <w:rFonts w:hAnsi="標楷體" w:hint="eastAsia"/>
          <w:sz w:val="24"/>
          <w:szCs w:val="32"/>
        </w:rPr>
        <w:t>增洪水風險等項目評估，比較橡皮壩</w:t>
      </w:r>
      <w:r w:rsidR="008B4955">
        <w:rPr>
          <w:rFonts w:hAnsi="標楷體" w:hint="eastAsia"/>
          <w:sz w:val="24"/>
          <w:szCs w:val="32"/>
        </w:rPr>
        <w:t>（</w:t>
      </w:r>
      <w:r w:rsidR="004E0CF3" w:rsidRPr="004E0CF3">
        <w:rPr>
          <w:rFonts w:hAnsi="標楷體" w:hint="eastAsia"/>
          <w:sz w:val="24"/>
          <w:szCs w:val="32"/>
        </w:rPr>
        <w:t>即活動堰</w:t>
      </w:r>
      <w:r w:rsidR="008B4955">
        <w:rPr>
          <w:rFonts w:hAnsi="標楷體" w:hint="eastAsia"/>
          <w:sz w:val="24"/>
          <w:szCs w:val="32"/>
        </w:rPr>
        <w:t>）</w:t>
      </w:r>
      <w:r w:rsidR="004E0CF3" w:rsidRPr="004E0CF3">
        <w:rPr>
          <w:rFonts w:hAnsi="標楷體" w:hint="eastAsia"/>
          <w:sz w:val="24"/>
          <w:szCs w:val="32"/>
        </w:rPr>
        <w:t>及臨時土堤等多個方案結果，建議橡皮壩方案為優選；另於營運維護評估項目，橡皮壩及臨時土堤等2方案，</w:t>
      </w:r>
      <w:proofErr w:type="gramStart"/>
      <w:r w:rsidR="004E0CF3" w:rsidRPr="004E0CF3">
        <w:rPr>
          <w:rFonts w:hAnsi="標楷體" w:hint="eastAsia"/>
          <w:sz w:val="24"/>
          <w:szCs w:val="32"/>
        </w:rPr>
        <w:t>均屬次</w:t>
      </w:r>
      <w:proofErr w:type="gramEnd"/>
      <w:r w:rsidR="004E0CF3" w:rsidRPr="004E0CF3">
        <w:rPr>
          <w:rFonts w:hAnsi="標楷體" w:hint="eastAsia"/>
          <w:sz w:val="24"/>
          <w:szCs w:val="32"/>
        </w:rPr>
        <w:t>佳。</w:t>
      </w:r>
      <w:proofErr w:type="gramStart"/>
      <w:r w:rsidR="004E0CF3" w:rsidRPr="004E0CF3">
        <w:rPr>
          <w:rFonts w:hAnsi="標楷體" w:hint="eastAsia"/>
          <w:sz w:val="24"/>
          <w:szCs w:val="32"/>
        </w:rPr>
        <w:t>惟</w:t>
      </w:r>
      <w:proofErr w:type="gramEnd"/>
      <w:r w:rsidR="004E0CF3" w:rsidRPr="004E0CF3">
        <w:rPr>
          <w:rFonts w:hAnsi="標楷體" w:hint="eastAsia"/>
          <w:sz w:val="24"/>
          <w:szCs w:val="32"/>
        </w:rPr>
        <w:t>南區水資源局於增設活動</w:t>
      </w:r>
      <w:proofErr w:type="gramStart"/>
      <w:r w:rsidR="004E0CF3" w:rsidRPr="004E0CF3">
        <w:rPr>
          <w:rFonts w:hAnsi="標楷體" w:hint="eastAsia"/>
          <w:sz w:val="24"/>
          <w:szCs w:val="32"/>
        </w:rPr>
        <w:t>堰</w:t>
      </w:r>
      <w:proofErr w:type="gramEnd"/>
      <w:r w:rsidR="004E0CF3" w:rsidRPr="004E0CF3">
        <w:rPr>
          <w:rFonts w:hAnsi="標楷體" w:hint="eastAsia"/>
          <w:sz w:val="24"/>
          <w:szCs w:val="32"/>
        </w:rPr>
        <w:t>環境影響變更說明案審議，及提升阿公店水庫水源利用案尚在執行</w:t>
      </w:r>
      <w:proofErr w:type="gramStart"/>
      <w:r w:rsidR="004E0CF3" w:rsidRPr="004E0CF3">
        <w:rPr>
          <w:rFonts w:hAnsi="標楷體" w:hint="eastAsia"/>
          <w:sz w:val="24"/>
          <w:szCs w:val="32"/>
        </w:rPr>
        <w:t>期間</w:t>
      </w:r>
      <w:r w:rsidR="008B4955">
        <w:rPr>
          <w:rFonts w:hAnsi="標楷體" w:hint="eastAsia"/>
          <w:sz w:val="24"/>
          <w:szCs w:val="32"/>
        </w:rPr>
        <w:t>（</w:t>
      </w:r>
      <w:proofErr w:type="gramEnd"/>
      <w:r w:rsidR="004E0CF3" w:rsidRPr="004E0CF3">
        <w:rPr>
          <w:rFonts w:hAnsi="標楷體" w:hint="eastAsia"/>
          <w:sz w:val="24"/>
          <w:szCs w:val="32"/>
        </w:rPr>
        <w:t>期限至111年12月31日止</w:t>
      </w:r>
      <w:r w:rsidR="008B4955">
        <w:rPr>
          <w:rFonts w:hAnsi="標楷體" w:hint="eastAsia"/>
          <w:sz w:val="24"/>
          <w:szCs w:val="32"/>
        </w:rPr>
        <w:t>）</w:t>
      </w:r>
      <w:r w:rsidR="004E0CF3" w:rsidRPr="004E0CF3">
        <w:rPr>
          <w:rFonts w:hAnsi="標楷體" w:hint="eastAsia"/>
          <w:sz w:val="24"/>
          <w:szCs w:val="32"/>
        </w:rPr>
        <w:t>，即於111年7月27</w:t>
      </w:r>
      <w:r w:rsidR="00E12287">
        <w:rPr>
          <w:rFonts w:hAnsi="標楷體" w:hint="eastAsia"/>
          <w:sz w:val="24"/>
          <w:szCs w:val="32"/>
        </w:rPr>
        <w:t>日</w:t>
      </w:r>
      <w:r w:rsidR="004E0CF3" w:rsidRPr="004E0CF3">
        <w:rPr>
          <w:rFonts w:hAnsi="標楷體" w:hint="eastAsia"/>
          <w:sz w:val="24"/>
          <w:szCs w:val="32"/>
        </w:rPr>
        <w:t>以活動</w:t>
      </w:r>
      <w:proofErr w:type="gramStart"/>
      <w:r w:rsidR="004E0CF3" w:rsidRPr="004E0CF3">
        <w:rPr>
          <w:rFonts w:hAnsi="標楷體" w:hint="eastAsia"/>
          <w:sz w:val="24"/>
          <w:szCs w:val="32"/>
        </w:rPr>
        <w:t>堰</w:t>
      </w:r>
      <w:proofErr w:type="gramEnd"/>
      <w:r w:rsidR="004E0CF3" w:rsidRPr="004E0CF3">
        <w:rPr>
          <w:rFonts w:hAnsi="標楷體" w:hint="eastAsia"/>
          <w:sz w:val="24"/>
          <w:szCs w:val="32"/>
        </w:rPr>
        <w:t>工程（即橡皮壩方案）所需經費龐鉅且後續維護管理較為繁瑣，改以就地取材臨時</w:t>
      </w:r>
      <w:proofErr w:type="gramStart"/>
      <w:r w:rsidR="004E0CF3" w:rsidRPr="004E0CF3">
        <w:rPr>
          <w:rFonts w:hAnsi="標楷體" w:hint="eastAsia"/>
          <w:sz w:val="24"/>
          <w:szCs w:val="32"/>
        </w:rPr>
        <w:t>擋水堤方案</w:t>
      </w:r>
      <w:proofErr w:type="gramEnd"/>
      <w:r w:rsidR="004E0CF3" w:rsidRPr="004E0CF3">
        <w:rPr>
          <w:rFonts w:hAnsi="標楷體" w:hint="eastAsia"/>
          <w:sz w:val="24"/>
          <w:szCs w:val="32"/>
        </w:rPr>
        <w:t>辦理，決議不辦理增設活動</w:t>
      </w:r>
      <w:proofErr w:type="gramStart"/>
      <w:r w:rsidR="004E0CF3" w:rsidRPr="004E0CF3">
        <w:rPr>
          <w:rFonts w:hAnsi="標楷體" w:hint="eastAsia"/>
          <w:sz w:val="24"/>
          <w:szCs w:val="32"/>
        </w:rPr>
        <w:t>堰</w:t>
      </w:r>
      <w:proofErr w:type="gramEnd"/>
      <w:r w:rsidR="004E0CF3" w:rsidRPr="004E0CF3">
        <w:rPr>
          <w:rFonts w:hAnsi="標楷體" w:hint="eastAsia"/>
          <w:sz w:val="24"/>
          <w:szCs w:val="32"/>
        </w:rPr>
        <w:t>工程。南區水</w:t>
      </w:r>
      <w:proofErr w:type="gramStart"/>
      <w:r w:rsidR="004E0CF3" w:rsidRPr="004E0CF3">
        <w:rPr>
          <w:rFonts w:hAnsi="標楷體" w:hint="eastAsia"/>
          <w:sz w:val="24"/>
          <w:szCs w:val="32"/>
        </w:rPr>
        <w:t>資源局率爾</w:t>
      </w:r>
      <w:proofErr w:type="gramEnd"/>
      <w:r w:rsidR="004E0CF3" w:rsidRPr="004E0CF3">
        <w:rPr>
          <w:rFonts w:hAnsi="標楷體" w:hint="eastAsia"/>
          <w:sz w:val="24"/>
          <w:szCs w:val="32"/>
        </w:rPr>
        <w:t>終止增設活動堰，決策作業未</w:t>
      </w:r>
      <w:proofErr w:type="gramStart"/>
      <w:r w:rsidR="004E0CF3" w:rsidRPr="004E0CF3">
        <w:rPr>
          <w:rFonts w:hAnsi="標楷體" w:hint="eastAsia"/>
          <w:sz w:val="24"/>
          <w:szCs w:val="32"/>
        </w:rPr>
        <w:t>臻</w:t>
      </w:r>
      <w:proofErr w:type="gramEnd"/>
      <w:r w:rsidR="004E0CF3" w:rsidRPr="004E0CF3">
        <w:rPr>
          <w:rFonts w:hAnsi="標楷體" w:hint="eastAsia"/>
          <w:sz w:val="24"/>
          <w:szCs w:val="32"/>
        </w:rPr>
        <w:t>周延，造成投入32萬餘元經費虛擲，及耗時近1年辦理環境影響變更說明作業等，且減少庫容增加量263萬立方公尺</w:t>
      </w:r>
      <w:r w:rsidR="008B4955">
        <w:rPr>
          <w:rFonts w:hAnsi="標楷體" w:hint="eastAsia"/>
          <w:sz w:val="24"/>
          <w:szCs w:val="32"/>
        </w:rPr>
        <w:t>（</w:t>
      </w:r>
      <w:r w:rsidR="004E0CF3" w:rsidRPr="004E0CF3">
        <w:rPr>
          <w:rFonts w:hAnsi="標楷體" w:hint="eastAsia"/>
          <w:sz w:val="24"/>
          <w:szCs w:val="32"/>
        </w:rPr>
        <w:t>569萬立方公尺減306萬立方公尺</w:t>
      </w:r>
      <w:r w:rsidR="008B4955">
        <w:rPr>
          <w:rFonts w:hAnsi="標楷體" w:hint="eastAsia"/>
          <w:sz w:val="24"/>
          <w:szCs w:val="32"/>
        </w:rPr>
        <w:t>）</w:t>
      </w:r>
      <w:r w:rsidR="004E0CF3" w:rsidRPr="004E0CF3">
        <w:rPr>
          <w:rFonts w:hAnsi="標楷體" w:hint="eastAsia"/>
          <w:sz w:val="24"/>
          <w:szCs w:val="32"/>
        </w:rPr>
        <w:t>。</w:t>
      </w:r>
      <w:proofErr w:type="gramStart"/>
      <w:r w:rsidR="004E0CF3" w:rsidRPr="004E0CF3">
        <w:rPr>
          <w:rFonts w:hAnsi="標楷體" w:hint="eastAsia"/>
          <w:sz w:val="24"/>
          <w:szCs w:val="32"/>
        </w:rPr>
        <w:t>鑑</w:t>
      </w:r>
      <w:proofErr w:type="gramEnd"/>
      <w:r w:rsidR="004E0CF3" w:rsidRPr="004E0CF3">
        <w:rPr>
          <w:rFonts w:hAnsi="標楷體" w:hint="eastAsia"/>
          <w:sz w:val="24"/>
          <w:szCs w:val="32"/>
        </w:rPr>
        <w:t>於近年來極端氣候常導致水庫儲水量不足，進而啟動限水措施，影響民生及經濟發展，又本</w:t>
      </w:r>
      <w:proofErr w:type="gramStart"/>
      <w:r w:rsidR="004E0CF3" w:rsidRPr="004E0CF3">
        <w:rPr>
          <w:rFonts w:hAnsi="標楷體" w:hint="eastAsia"/>
          <w:sz w:val="24"/>
          <w:szCs w:val="32"/>
        </w:rPr>
        <w:t>案原增設</w:t>
      </w:r>
      <w:proofErr w:type="gramEnd"/>
      <w:r w:rsidR="004E0CF3" w:rsidRPr="004E0CF3">
        <w:rPr>
          <w:rFonts w:hAnsi="標楷體" w:hint="eastAsia"/>
          <w:sz w:val="24"/>
          <w:szCs w:val="32"/>
        </w:rPr>
        <w:t>橡皮壩活動堰之環境影響變更說明業獲審查通過，</w:t>
      </w:r>
      <w:r w:rsidR="00972E39">
        <w:rPr>
          <w:rFonts w:hAnsi="標楷體" w:hint="eastAsia"/>
          <w:sz w:val="24"/>
          <w:szCs w:val="32"/>
        </w:rPr>
        <w:t>經函請水利署督促</w:t>
      </w:r>
      <w:proofErr w:type="gramStart"/>
      <w:r w:rsidR="00972E39">
        <w:rPr>
          <w:rFonts w:hAnsi="標楷體" w:hint="eastAsia"/>
          <w:sz w:val="24"/>
          <w:szCs w:val="32"/>
        </w:rPr>
        <w:t>研</w:t>
      </w:r>
      <w:proofErr w:type="gramEnd"/>
      <w:r w:rsidR="00972E39">
        <w:rPr>
          <w:rFonts w:hAnsi="標楷體" w:hint="eastAsia"/>
          <w:sz w:val="24"/>
          <w:szCs w:val="32"/>
        </w:rPr>
        <w:t>謀改善措施</w:t>
      </w:r>
      <w:r w:rsidR="004053B0" w:rsidRPr="00276BC4">
        <w:rPr>
          <w:rFonts w:hAnsi="標楷體" w:hint="eastAsia"/>
          <w:sz w:val="24"/>
          <w:szCs w:val="32"/>
        </w:rPr>
        <w:t>。據復：</w:t>
      </w:r>
      <w:r w:rsidR="00405E2B" w:rsidRPr="00276BC4">
        <w:rPr>
          <w:rFonts w:hAnsi="標楷體" w:hint="eastAsia"/>
          <w:sz w:val="24"/>
          <w:szCs w:val="32"/>
        </w:rPr>
        <w:t>南區水資源局於</w:t>
      </w:r>
      <w:proofErr w:type="gramStart"/>
      <w:r w:rsidR="00405E2B" w:rsidRPr="00276BC4">
        <w:rPr>
          <w:rFonts w:hAnsi="標楷體" w:hint="eastAsia"/>
          <w:sz w:val="24"/>
          <w:szCs w:val="32"/>
        </w:rPr>
        <w:t>112</w:t>
      </w:r>
      <w:proofErr w:type="gramEnd"/>
      <w:r w:rsidR="00405E2B" w:rsidRPr="00276BC4">
        <w:rPr>
          <w:rFonts w:hAnsi="標楷體" w:hint="eastAsia"/>
          <w:sz w:val="24"/>
          <w:szCs w:val="32"/>
        </w:rPr>
        <w:t>年度已</w:t>
      </w:r>
      <w:proofErr w:type="gramStart"/>
      <w:r w:rsidR="00405E2B" w:rsidRPr="00276BC4">
        <w:rPr>
          <w:rFonts w:hAnsi="標楷體" w:hint="eastAsia"/>
          <w:sz w:val="24"/>
          <w:szCs w:val="32"/>
        </w:rPr>
        <w:t>研</w:t>
      </w:r>
      <w:proofErr w:type="gramEnd"/>
      <w:r w:rsidR="00405E2B" w:rsidRPr="00276BC4">
        <w:rPr>
          <w:rFonts w:hAnsi="標楷體" w:hint="eastAsia"/>
          <w:sz w:val="24"/>
          <w:szCs w:val="32"/>
        </w:rPr>
        <w:t>提設置</w:t>
      </w:r>
      <w:proofErr w:type="gramStart"/>
      <w:r w:rsidR="00405E2B" w:rsidRPr="00276BC4">
        <w:rPr>
          <w:rFonts w:hAnsi="標楷體" w:hint="eastAsia"/>
          <w:sz w:val="24"/>
          <w:szCs w:val="32"/>
        </w:rPr>
        <w:t>38.5公尺擋水堤</w:t>
      </w:r>
      <w:proofErr w:type="gramEnd"/>
      <w:r w:rsidR="00405E2B" w:rsidRPr="00276BC4">
        <w:rPr>
          <w:rFonts w:hAnsi="標楷體" w:hint="eastAsia"/>
          <w:sz w:val="24"/>
          <w:szCs w:val="32"/>
        </w:rPr>
        <w:t>方案，蓄水高程與原增設橡皮壩活動</w:t>
      </w:r>
      <w:proofErr w:type="gramStart"/>
      <w:r w:rsidR="00405E2B" w:rsidRPr="00276BC4">
        <w:rPr>
          <w:rFonts w:hAnsi="標楷體" w:hint="eastAsia"/>
          <w:sz w:val="24"/>
          <w:szCs w:val="32"/>
        </w:rPr>
        <w:t>堰</w:t>
      </w:r>
      <w:proofErr w:type="gramEnd"/>
      <w:r w:rsidR="00405E2B" w:rsidRPr="00276BC4">
        <w:rPr>
          <w:rFonts w:hAnsi="標楷體" w:hint="eastAsia"/>
          <w:sz w:val="24"/>
          <w:szCs w:val="32"/>
        </w:rPr>
        <w:t>方案相當，</w:t>
      </w:r>
      <w:r w:rsidR="00587D13" w:rsidRPr="00276BC4">
        <w:rPr>
          <w:rFonts w:hAnsi="標楷體" w:hint="eastAsia"/>
          <w:sz w:val="24"/>
          <w:szCs w:val="32"/>
        </w:rPr>
        <w:t>無減少庫容之虞，且</w:t>
      </w:r>
      <w:r w:rsidR="00405E2B" w:rsidRPr="00276BC4">
        <w:rPr>
          <w:rFonts w:hAnsi="標楷體" w:hint="eastAsia"/>
          <w:sz w:val="24"/>
          <w:szCs w:val="32"/>
        </w:rPr>
        <w:t>可沿用已審核通過之環境影響變更說明</w:t>
      </w:r>
      <w:r w:rsidR="00587D13" w:rsidRPr="00276BC4">
        <w:rPr>
          <w:rFonts w:hAnsi="標楷體" w:hint="eastAsia"/>
          <w:sz w:val="24"/>
          <w:szCs w:val="32"/>
        </w:rPr>
        <w:t>資料</w:t>
      </w:r>
      <w:r w:rsidR="00405E2B" w:rsidRPr="00276BC4">
        <w:rPr>
          <w:rFonts w:hAnsi="標楷體" w:hint="eastAsia"/>
          <w:sz w:val="24"/>
          <w:szCs w:val="32"/>
        </w:rPr>
        <w:t>，嗣</w:t>
      </w:r>
      <w:r w:rsidR="00587D13" w:rsidRPr="00276BC4">
        <w:rPr>
          <w:rFonts w:hAnsi="標楷體" w:hint="eastAsia"/>
          <w:sz w:val="24"/>
          <w:szCs w:val="32"/>
        </w:rPr>
        <w:t>後</w:t>
      </w:r>
      <w:r w:rsidR="00405E2B" w:rsidRPr="00276BC4">
        <w:rPr>
          <w:rFonts w:hAnsi="標楷體" w:hint="eastAsia"/>
          <w:sz w:val="24"/>
          <w:szCs w:val="32"/>
        </w:rPr>
        <w:t>當</w:t>
      </w:r>
      <w:r w:rsidR="00C4218A" w:rsidRPr="00276BC4">
        <w:rPr>
          <w:rFonts w:hAnsi="標楷體" w:hint="eastAsia"/>
          <w:sz w:val="24"/>
          <w:szCs w:val="32"/>
        </w:rPr>
        <w:t>加強工程方案評估作業。</w:t>
      </w:r>
    </w:p>
    <w:p w:rsidR="00292E66" w:rsidRPr="00F9687D" w:rsidRDefault="0045716A" w:rsidP="00B71970">
      <w:pPr>
        <w:pStyle w:val="a8"/>
        <w:overflowPunct w:val="0"/>
        <w:adjustRightInd w:val="0"/>
        <w:spacing w:line="544" w:lineRule="exact"/>
        <w:ind w:firstLineChars="450" w:firstLine="1261"/>
        <w:textAlignment w:val="center"/>
        <w:rPr>
          <w:rFonts w:hAnsi="標楷體"/>
          <w:b/>
          <w:szCs w:val="32"/>
        </w:rPr>
      </w:pPr>
      <w:r w:rsidRPr="00F9687D">
        <w:rPr>
          <w:rFonts w:hAnsi="標楷體" w:hint="eastAsia"/>
          <w:b/>
          <w:szCs w:val="32"/>
        </w:rPr>
        <w:t>（</w:t>
      </w:r>
      <w:r w:rsidR="00162F4B" w:rsidRPr="00F9687D">
        <w:rPr>
          <w:rFonts w:hAnsi="標楷體" w:hint="eastAsia"/>
          <w:b/>
          <w:szCs w:val="32"/>
        </w:rPr>
        <w:t>3</w:t>
      </w:r>
      <w:r w:rsidRPr="00F9687D">
        <w:rPr>
          <w:rFonts w:hAnsi="標楷體" w:hint="eastAsia"/>
          <w:b/>
          <w:szCs w:val="32"/>
        </w:rPr>
        <w:t>）</w:t>
      </w:r>
      <w:r w:rsidR="00743CB9" w:rsidRPr="00F9687D">
        <w:rPr>
          <w:rFonts w:hAnsi="標楷體" w:hint="eastAsia"/>
          <w:b/>
          <w:szCs w:val="32"/>
        </w:rPr>
        <w:t xml:space="preserve">　</w:t>
      </w:r>
      <w:r w:rsidR="004E0CF3" w:rsidRPr="004E0CF3">
        <w:rPr>
          <w:rFonts w:hAnsi="標楷體" w:hint="eastAsia"/>
          <w:b/>
          <w:szCs w:val="32"/>
        </w:rPr>
        <w:t>推動寶山水庫第二水庫溢洪道加高，有助提升水庫蓄水量，惟未將環境差異分析事宜納入技術服務契約，且工程採購多次流標</w:t>
      </w:r>
      <w:proofErr w:type="gramStart"/>
      <w:r w:rsidR="004E0CF3" w:rsidRPr="004E0CF3">
        <w:rPr>
          <w:rFonts w:hAnsi="標楷體" w:hint="eastAsia"/>
          <w:b/>
          <w:szCs w:val="32"/>
        </w:rPr>
        <w:t>迄</w:t>
      </w:r>
      <w:proofErr w:type="gramEnd"/>
      <w:r w:rsidR="004E0CF3" w:rsidRPr="004E0CF3">
        <w:rPr>
          <w:rFonts w:hAnsi="標楷體" w:hint="eastAsia"/>
          <w:b/>
          <w:szCs w:val="32"/>
        </w:rPr>
        <w:t>未完成發包，延宕計畫期程</w:t>
      </w:r>
      <w:r w:rsidR="000A3BB1" w:rsidRPr="00F9687D">
        <w:rPr>
          <w:rFonts w:hAnsi="標楷體" w:hint="eastAsia"/>
          <w:b/>
          <w:szCs w:val="32"/>
        </w:rPr>
        <w:t>，亟待檢討改善。</w:t>
      </w:r>
    </w:p>
    <w:p w:rsidR="000A3BB1" w:rsidRPr="008B6FE3" w:rsidRDefault="00375221" w:rsidP="00EA4FC0">
      <w:pPr>
        <w:pStyle w:val="a8"/>
        <w:overflowPunct w:val="0"/>
        <w:adjustRightInd w:val="0"/>
        <w:spacing w:line="480" w:lineRule="exact"/>
        <w:ind w:firstLineChars="200" w:firstLine="480"/>
        <w:textAlignment w:val="center"/>
        <w:rPr>
          <w:rFonts w:hAnsi="標楷體"/>
          <w:color w:val="FF0000"/>
          <w:sz w:val="24"/>
          <w:szCs w:val="32"/>
          <w:u w:val="single"/>
        </w:rPr>
      </w:pPr>
      <w:r>
        <w:rPr>
          <w:rFonts w:hAnsi="標楷體" w:hint="eastAsia"/>
          <w:sz w:val="24"/>
          <w:szCs w:val="32"/>
        </w:rPr>
        <w:t>水利</w:t>
      </w:r>
      <w:r w:rsidR="004E0CF3" w:rsidRPr="004E0CF3">
        <w:rPr>
          <w:rFonts w:hAnsi="標楷體" w:hint="eastAsia"/>
          <w:sz w:val="24"/>
          <w:szCs w:val="32"/>
        </w:rPr>
        <w:t>署為因應新竹地區經濟發展，用水需求逐年成長，並降低缺水風險，於108年12月24</w:t>
      </w:r>
      <w:r>
        <w:rPr>
          <w:rFonts w:hAnsi="標楷體" w:hint="eastAsia"/>
          <w:sz w:val="24"/>
          <w:szCs w:val="32"/>
        </w:rPr>
        <w:t>日召開竹科園區擴建相關事宜專案</w:t>
      </w:r>
      <w:proofErr w:type="gramStart"/>
      <w:r>
        <w:rPr>
          <w:rFonts w:hAnsi="標楷體" w:hint="eastAsia"/>
          <w:sz w:val="24"/>
          <w:szCs w:val="32"/>
        </w:rPr>
        <w:t>研</w:t>
      </w:r>
      <w:proofErr w:type="gramEnd"/>
      <w:r>
        <w:rPr>
          <w:rFonts w:hAnsi="標楷體" w:hint="eastAsia"/>
          <w:sz w:val="24"/>
          <w:szCs w:val="32"/>
        </w:rPr>
        <w:t>商會議，並由該</w:t>
      </w:r>
      <w:r w:rsidR="004E0CF3" w:rsidRPr="004E0CF3">
        <w:rPr>
          <w:rFonts w:hAnsi="標楷體" w:hint="eastAsia"/>
          <w:sz w:val="24"/>
          <w:szCs w:val="32"/>
        </w:rPr>
        <w:t>署北區水資源局</w:t>
      </w:r>
      <w:r w:rsidR="008B4955">
        <w:rPr>
          <w:rFonts w:hAnsi="標楷體" w:hint="eastAsia"/>
          <w:sz w:val="24"/>
          <w:szCs w:val="32"/>
        </w:rPr>
        <w:t>（</w:t>
      </w:r>
      <w:r w:rsidR="004E0CF3" w:rsidRPr="004E0CF3">
        <w:rPr>
          <w:rFonts w:hAnsi="標楷體" w:hint="eastAsia"/>
          <w:sz w:val="24"/>
          <w:szCs w:val="32"/>
        </w:rPr>
        <w:t>下稱北區水資源局</w:t>
      </w:r>
      <w:r w:rsidR="008B4955">
        <w:rPr>
          <w:rFonts w:hAnsi="標楷體" w:hint="eastAsia"/>
          <w:sz w:val="24"/>
          <w:szCs w:val="32"/>
        </w:rPr>
        <w:t>）</w:t>
      </w:r>
      <w:r w:rsidR="004E0CF3" w:rsidRPr="004E0CF3">
        <w:rPr>
          <w:rFonts w:hAnsi="標楷體" w:hint="eastAsia"/>
          <w:sz w:val="24"/>
          <w:szCs w:val="32"/>
        </w:rPr>
        <w:t>推動寶山水庫第二水庫溢洪道加高工程</w:t>
      </w:r>
      <w:r w:rsidR="008B4955">
        <w:rPr>
          <w:rFonts w:hAnsi="標楷體" w:hint="eastAsia"/>
          <w:sz w:val="24"/>
          <w:szCs w:val="32"/>
        </w:rPr>
        <w:t>（</w:t>
      </w:r>
      <w:r w:rsidR="004E0CF3" w:rsidRPr="004E0CF3">
        <w:rPr>
          <w:rFonts w:hAnsi="標楷體" w:hint="eastAsia"/>
          <w:sz w:val="24"/>
          <w:szCs w:val="32"/>
        </w:rPr>
        <w:t>下稱寶二水庫加高工程</w:t>
      </w:r>
      <w:r w:rsidR="007E7614">
        <w:rPr>
          <w:rFonts w:hAnsi="標楷體" w:hint="eastAsia"/>
          <w:sz w:val="24"/>
          <w:szCs w:val="32"/>
        </w:rPr>
        <w:t>，圖2</w:t>
      </w:r>
      <w:r w:rsidR="008B4955">
        <w:rPr>
          <w:rFonts w:hAnsi="標楷體" w:hint="eastAsia"/>
          <w:sz w:val="24"/>
          <w:szCs w:val="32"/>
        </w:rPr>
        <w:t>）</w:t>
      </w:r>
      <w:r w:rsidR="004E0CF3" w:rsidRPr="004E0CF3">
        <w:rPr>
          <w:rFonts w:hAnsi="標楷體" w:hint="eastAsia"/>
          <w:sz w:val="24"/>
          <w:szCs w:val="32"/>
        </w:rPr>
        <w:t>，計畫經費約1億元，由水資源作業基金支應，期程</w:t>
      </w:r>
      <w:r w:rsidR="00F06508">
        <w:rPr>
          <w:rFonts w:hAnsi="標楷體" w:hint="eastAsia"/>
          <w:sz w:val="24"/>
          <w:szCs w:val="32"/>
        </w:rPr>
        <w:t>為</w:t>
      </w:r>
      <w:r w:rsidR="004E0CF3" w:rsidRPr="004E0CF3">
        <w:rPr>
          <w:rFonts w:hAnsi="標楷體" w:hint="eastAsia"/>
          <w:sz w:val="24"/>
          <w:szCs w:val="32"/>
        </w:rPr>
        <w:t>109至110年，計畫加高溢洪道1.</w:t>
      </w:r>
      <w:r w:rsidR="00F3773F">
        <w:rPr>
          <w:rFonts w:hAnsi="標楷體"/>
          <w:sz w:val="24"/>
          <w:szCs w:val="32"/>
        </w:rPr>
        <w:t>3</w:t>
      </w:r>
      <w:r w:rsidR="004E0CF3" w:rsidRPr="004E0CF3">
        <w:rPr>
          <w:rFonts w:hAnsi="標楷體" w:hint="eastAsia"/>
          <w:sz w:val="24"/>
          <w:szCs w:val="32"/>
        </w:rPr>
        <w:t>5公尺，完成後可增加庫容192萬立方公尺，每日可增供新竹地區1萬噸用水量。</w:t>
      </w:r>
      <w:proofErr w:type="gramStart"/>
      <w:r w:rsidR="004E0CF3" w:rsidRPr="004E0CF3">
        <w:rPr>
          <w:rFonts w:hAnsi="標楷體" w:hint="eastAsia"/>
          <w:sz w:val="24"/>
          <w:szCs w:val="32"/>
        </w:rPr>
        <w:t>嗣</w:t>
      </w:r>
      <w:proofErr w:type="gramEnd"/>
      <w:r w:rsidR="004E0CF3" w:rsidRPr="004E0CF3">
        <w:rPr>
          <w:rFonts w:hAnsi="標楷體" w:hint="eastAsia"/>
          <w:sz w:val="24"/>
          <w:szCs w:val="32"/>
        </w:rPr>
        <w:t>北區水資源局為利後續工程之推動，於109年</w:t>
      </w:r>
      <w:r w:rsidR="005A233A">
        <w:rPr>
          <w:rFonts w:hAnsi="標楷體" w:hint="eastAsia"/>
          <w:sz w:val="24"/>
          <w:szCs w:val="32"/>
        </w:rPr>
        <w:t>4</w:t>
      </w:r>
      <w:r w:rsidR="004E0CF3" w:rsidRPr="004E0CF3">
        <w:rPr>
          <w:rFonts w:hAnsi="標楷體" w:hint="eastAsia"/>
          <w:sz w:val="24"/>
          <w:szCs w:val="32"/>
        </w:rPr>
        <w:t>月</w:t>
      </w:r>
      <w:r w:rsidR="005A233A">
        <w:rPr>
          <w:rFonts w:hAnsi="標楷體" w:hint="eastAsia"/>
          <w:sz w:val="24"/>
          <w:szCs w:val="32"/>
        </w:rPr>
        <w:t>21</w:t>
      </w:r>
      <w:r w:rsidR="004E0CF3" w:rsidRPr="004E0CF3">
        <w:rPr>
          <w:rFonts w:hAnsi="標楷體" w:hint="eastAsia"/>
          <w:sz w:val="24"/>
          <w:szCs w:val="32"/>
        </w:rPr>
        <w:t>日</w:t>
      </w:r>
      <w:proofErr w:type="gramStart"/>
      <w:r w:rsidR="005A233A">
        <w:rPr>
          <w:rFonts w:hAnsi="標楷體" w:hint="eastAsia"/>
          <w:sz w:val="24"/>
          <w:szCs w:val="32"/>
        </w:rPr>
        <w:t>決標</w:t>
      </w:r>
      <w:r w:rsidR="004E0CF3" w:rsidRPr="004E0CF3">
        <w:rPr>
          <w:rFonts w:hAnsi="標楷體" w:hint="eastAsia"/>
          <w:sz w:val="24"/>
          <w:szCs w:val="32"/>
        </w:rPr>
        <w:t>寶</w:t>
      </w:r>
      <w:proofErr w:type="gramEnd"/>
      <w:r w:rsidR="004E0CF3" w:rsidRPr="004E0CF3">
        <w:rPr>
          <w:rFonts w:hAnsi="標楷體" w:hint="eastAsia"/>
          <w:sz w:val="24"/>
          <w:szCs w:val="32"/>
        </w:rPr>
        <w:t>二水庫加高工程設計及監造工作委託技術服務</w:t>
      </w:r>
      <w:r w:rsidR="005A233A">
        <w:rPr>
          <w:rFonts w:hAnsi="標楷體" w:hint="eastAsia"/>
          <w:sz w:val="24"/>
          <w:szCs w:val="32"/>
        </w:rPr>
        <w:t>採購案</w:t>
      </w:r>
      <w:r w:rsidR="004E0CF3" w:rsidRPr="004E0CF3">
        <w:rPr>
          <w:rFonts w:hAnsi="標楷體" w:hint="eastAsia"/>
          <w:sz w:val="24"/>
          <w:szCs w:val="32"/>
        </w:rPr>
        <w:t>。</w:t>
      </w:r>
      <w:proofErr w:type="gramStart"/>
      <w:r w:rsidR="004E0CF3" w:rsidRPr="004E0CF3">
        <w:rPr>
          <w:rFonts w:hAnsi="標楷體" w:hint="eastAsia"/>
          <w:sz w:val="24"/>
          <w:szCs w:val="32"/>
        </w:rPr>
        <w:t>惟</w:t>
      </w:r>
      <w:proofErr w:type="gramEnd"/>
      <w:r w:rsidR="004E0CF3" w:rsidRPr="004E0CF3">
        <w:rPr>
          <w:rFonts w:hAnsi="標楷體" w:hint="eastAsia"/>
          <w:sz w:val="24"/>
          <w:szCs w:val="32"/>
        </w:rPr>
        <w:t>北區水資源局未審</w:t>
      </w:r>
      <w:r w:rsidR="004E0CF3" w:rsidRPr="004E0CF3">
        <w:rPr>
          <w:rFonts w:hAnsi="標楷體" w:hint="eastAsia"/>
          <w:sz w:val="24"/>
          <w:szCs w:val="32"/>
        </w:rPr>
        <w:lastRenderedPageBreak/>
        <w:t>慎衡酌本工程完成後增加</w:t>
      </w:r>
      <w:proofErr w:type="gramStart"/>
      <w:r w:rsidR="004E0CF3" w:rsidRPr="004E0CF3">
        <w:rPr>
          <w:rFonts w:hAnsi="標楷體" w:hint="eastAsia"/>
          <w:sz w:val="24"/>
          <w:szCs w:val="32"/>
        </w:rPr>
        <w:t>庫容約</w:t>
      </w:r>
      <w:proofErr w:type="gramEnd"/>
      <w:r w:rsidR="004E0CF3" w:rsidRPr="004E0CF3">
        <w:rPr>
          <w:rFonts w:hAnsi="標楷體" w:hint="eastAsia"/>
          <w:sz w:val="24"/>
          <w:szCs w:val="32"/>
        </w:rPr>
        <w:t>5.95％，</w:t>
      </w:r>
      <w:r w:rsidR="005A233A">
        <w:rPr>
          <w:rFonts w:hAnsi="標楷體" w:hint="eastAsia"/>
          <w:sz w:val="24"/>
          <w:szCs w:val="32"/>
        </w:rPr>
        <w:t>將影響水庫周遭自然生態環境</w:t>
      </w:r>
      <w:r w:rsidR="004E0CF3" w:rsidRPr="004E0CF3">
        <w:rPr>
          <w:rFonts w:hAnsi="標楷體" w:hint="eastAsia"/>
          <w:sz w:val="24"/>
          <w:szCs w:val="32"/>
        </w:rPr>
        <w:t>，</w:t>
      </w:r>
      <w:r w:rsidR="005A233A" w:rsidRPr="005A233A">
        <w:rPr>
          <w:rFonts w:hAnsi="標楷體" w:hint="eastAsia"/>
          <w:sz w:val="24"/>
          <w:szCs w:val="32"/>
        </w:rPr>
        <w:t>依環境影響評估法施行細則第37條規定應提出環境影響差異分析報告</w:t>
      </w:r>
      <w:r w:rsidR="008B4955">
        <w:rPr>
          <w:rFonts w:hAnsi="標楷體" w:hint="eastAsia"/>
          <w:sz w:val="24"/>
          <w:szCs w:val="32"/>
        </w:rPr>
        <w:t>（</w:t>
      </w:r>
      <w:r w:rsidR="005A233A">
        <w:rPr>
          <w:rFonts w:hAnsi="標楷體" w:hint="eastAsia"/>
          <w:sz w:val="24"/>
          <w:szCs w:val="32"/>
        </w:rPr>
        <w:t>下稱環差報告</w:t>
      </w:r>
      <w:r w:rsidR="008B4955">
        <w:rPr>
          <w:rFonts w:hAnsi="標楷體" w:hint="eastAsia"/>
          <w:sz w:val="24"/>
          <w:szCs w:val="32"/>
        </w:rPr>
        <w:t>）</w:t>
      </w:r>
      <w:r w:rsidR="005A233A">
        <w:rPr>
          <w:rFonts w:hAnsi="標楷體" w:hint="eastAsia"/>
          <w:sz w:val="24"/>
          <w:szCs w:val="32"/>
        </w:rPr>
        <w:t>，</w:t>
      </w:r>
      <w:r w:rsidR="006A35FE">
        <w:rPr>
          <w:rFonts w:hAnsi="標楷體" w:hint="eastAsia"/>
          <w:sz w:val="24"/>
          <w:szCs w:val="32"/>
        </w:rPr>
        <w:t>於</w:t>
      </w:r>
      <w:r w:rsidR="005A233A">
        <w:rPr>
          <w:rFonts w:hAnsi="標楷體" w:hint="eastAsia"/>
          <w:sz w:val="24"/>
          <w:szCs w:val="32"/>
        </w:rPr>
        <w:t>發包前揭委託技術服務採購案，未將應依法</w:t>
      </w:r>
      <w:proofErr w:type="gramStart"/>
      <w:r w:rsidR="005A233A">
        <w:rPr>
          <w:rFonts w:hAnsi="標楷體" w:hint="eastAsia"/>
          <w:sz w:val="24"/>
          <w:szCs w:val="32"/>
        </w:rPr>
        <w:t>提出環差報告</w:t>
      </w:r>
      <w:proofErr w:type="gramEnd"/>
      <w:r w:rsidR="005A233A">
        <w:rPr>
          <w:rFonts w:hAnsi="標楷體" w:hint="eastAsia"/>
          <w:sz w:val="24"/>
          <w:szCs w:val="32"/>
        </w:rPr>
        <w:t>之相關事宜</w:t>
      </w:r>
      <w:r w:rsidR="004E0CF3" w:rsidRPr="004E0CF3">
        <w:rPr>
          <w:rFonts w:hAnsi="標楷體" w:hint="eastAsia"/>
          <w:sz w:val="24"/>
          <w:szCs w:val="32"/>
        </w:rPr>
        <w:t>納入</w:t>
      </w:r>
      <w:r w:rsidR="005A233A">
        <w:rPr>
          <w:rFonts w:hAnsi="標楷體" w:hint="eastAsia"/>
          <w:sz w:val="24"/>
          <w:szCs w:val="32"/>
        </w:rPr>
        <w:t>該採購契約</w:t>
      </w:r>
      <w:r w:rsidR="004E0CF3" w:rsidRPr="004E0CF3">
        <w:rPr>
          <w:rFonts w:hAnsi="標楷體" w:hint="eastAsia"/>
          <w:sz w:val="24"/>
          <w:szCs w:val="32"/>
        </w:rPr>
        <w:t>以爭</w:t>
      </w:r>
      <w:r w:rsidR="005A233A">
        <w:rPr>
          <w:rFonts w:hAnsi="標楷體" w:hint="eastAsia"/>
          <w:sz w:val="24"/>
          <w:szCs w:val="32"/>
        </w:rPr>
        <w:t>取</w:t>
      </w:r>
      <w:r w:rsidR="004E0CF3" w:rsidRPr="004E0CF3">
        <w:rPr>
          <w:rFonts w:hAnsi="標楷體" w:hint="eastAsia"/>
          <w:sz w:val="24"/>
          <w:szCs w:val="32"/>
        </w:rPr>
        <w:t>時效，</w:t>
      </w:r>
      <w:proofErr w:type="gramStart"/>
      <w:r w:rsidR="004E0CF3" w:rsidRPr="004E0CF3">
        <w:rPr>
          <w:rFonts w:hAnsi="標楷體" w:hint="eastAsia"/>
          <w:sz w:val="24"/>
          <w:szCs w:val="32"/>
        </w:rPr>
        <w:t>迨</w:t>
      </w:r>
      <w:proofErr w:type="gramEnd"/>
      <w:r w:rsidR="004E0CF3" w:rsidRPr="004E0CF3">
        <w:rPr>
          <w:rFonts w:hAnsi="標楷體" w:hint="eastAsia"/>
          <w:sz w:val="24"/>
          <w:szCs w:val="32"/>
        </w:rPr>
        <w:t>109年11月3</w:t>
      </w:r>
      <w:r w:rsidR="00407CF2">
        <w:rPr>
          <w:rFonts w:hAnsi="標楷體" w:hint="eastAsia"/>
          <w:sz w:val="24"/>
          <w:szCs w:val="32"/>
        </w:rPr>
        <w:t>日接獲</w:t>
      </w:r>
      <w:r w:rsidR="006A35FE">
        <w:rPr>
          <w:rFonts w:hAnsi="標楷體" w:hint="eastAsia"/>
          <w:sz w:val="24"/>
          <w:szCs w:val="32"/>
        </w:rPr>
        <w:t>環保署</w:t>
      </w:r>
      <w:r w:rsidR="005A233A">
        <w:rPr>
          <w:rFonts w:hAnsi="標楷體" w:hint="eastAsia"/>
          <w:sz w:val="24"/>
          <w:szCs w:val="32"/>
        </w:rPr>
        <w:t>函知應</w:t>
      </w:r>
      <w:proofErr w:type="gramStart"/>
      <w:r w:rsidR="005A233A">
        <w:rPr>
          <w:rFonts w:hAnsi="標楷體" w:hint="eastAsia"/>
          <w:sz w:val="24"/>
          <w:szCs w:val="32"/>
        </w:rPr>
        <w:t>提出環差</w:t>
      </w:r>
      <w:r w:rsidR="006A35FE">
        <w:rPr>
          <w:rFonts w:hAnsi="標楷體" w:hint="eastAsia"/>
          <w:sz w:val="24"/>
          <w:szCs w:val="32"/>
        </w:rPr>
        <w:t>報告</w:t>
      </w:r>
      <w:proofErr w:type="gramEnd"/>
      <w:r w:rsidR="006A35FE">
        <w:rPr>
          <w:rFonts w:hAnsi="標楷體" w:hint="eastAsia"/>
          <w:sz w:val="24"/>
          <w:szCs w:val="32"/>
        </w:rPr>
        <w:t>，</w:t>
      </w:r>
      <w:proofErr w:type="gramStart"/>
      <w:r w:rsidR="006A35FE">
        <w:rPr>
          <w:rFonts w:hAnsi="標楷體" w:hint="eastAsia"/>
          <w:sz w:val="24"/>
          <w:szCs w:val="32"/>
        </w:rPr>
        <w:t>始另案</w:t>
      </w:r>
      <w:proofErr w:type="gramEnd"/>
      <w:r w:rsidR="006A35FE">
        <w:rPr>
          <w:rFonts w:hAnsi="標楷體" w:hint="eastAsia"/>
          <w:sz w:val="24"/>
          <w:szCs w:val="32"/>
        </w:rPr>
        <w:t>辦理</w:t>
      </w:r>
      <w:r w:rsidR="004E0CF3" w:rsidRPr="004E0CF3">
        <w:rPr>
          <w:rFonts w:hAnsi="標楷體" w:hint="eastAsia"/>
          <w:sz w:val="24"/>
          <w:szCs w:val="32"/>
        </w:rPr>
        <w:t>環境差異分析採購案，</w:t>
      </w:r>
      <w:proofErr w:type="gramStart"/>
      <w:r w:rsidR="006A35FE">
        <w:rPr>
          <w:rFonts w:hAnsi="標楷體" w:hint="eastAsia"/>
          <w:sz w:val="24"/>
          <w:szCs w:val="32"/>
        </w:rPr>
        <w:t>嗣環差</w:t>
      </w:r>
      <w:proofErr w:type="gramEnd"/>
      <w:r w:rsidR="006A35FE">
        <w:rPr>
          <w:rFonts w:hAnsi="標楷體" w:hint="eastAsia"/>
          <w:sz w:val="24"/>
          <w:szCs w:val="32"/>
        </w:rPr>
        <w:t>報告</w:t>
      </w:r>
      <w:r w:rsidR="004E0CF3" w:rsidRPr="004E0CF3">
        <w:rPr>
          <w:rFonts w:hAnsi="標楷體" w:hint="eastAsia"/>
          <w:sz w:val="24"/>
          <w:szCs w:val="32"/>
        </w:rPr>
        <w:t>於111年6月7日</w:t>
      </w:r>
      <w:r w:rsidR="006A35FE">
        <w:rPr>
          <w:rFonts w:hAnsi="標楷體" w:hint="eastAsia"/>
          <w:sz w:val="24"/>
          <w:szCs w:val="32"/>
        </w:rPr>
        <w:t>獲環保署同意備查，</w:t>
      </w:r>
      <w:r w:rsidR="004E0CF3" w:rsidRPr="004E0CF3">
        <w:rPr>
          <w:rFonts w:hAnsi="標楷體" w:hint="eastAsia"/>
          <w:sz w:val="24"/>
          <w:szCs w:val="32"/>
        </w:rPr>
        <w:t>已較原計畫完成日期</w:t>
      </w:r>
      <w:r w:rsidR="008B4955">
        <w:rPr>
          <w:rFonts w:hAnsi="標楷體" w:hint="eastAsia"/>
          <w:sz w:val="24"/>
          <w:szCs w:val="32"/>
        </w:rPr>
        <w:t>（</w:t>
      </w:r>
      <w:r w:rsidR="004E0CF3" w:rsidRPr="004E0CF3">
        <w:rPr>
          <w:rFonts w:hAnsi="標楷體" w:hint="eastAsia"/>
          <w:sz w:val="24"/>
          <w:szCs w:val="32"/>
        </w:rPr>
        <w:t>110年12月</w:t>
      </w:r>
      <w:r w:rsidR="008B4955">
        <w:rPr>
          <w:rFonts w:hAnsi="標楷體" w:hint="eastAsia"/>
          <w:sz w:val="24"/>
          <w:szCs w:val="32"/>
        </w:rPr>
        <w:t>）</w:t>
      </w:r>
      <w:r w:rsidR="004E0CF3" w:rsidRPr="004E0CF3">
        <w:rPr>
          <w:rFonts w:hAnsi="標楷體" w:hint="eastAsia"/>
          <w:sz w:val="24"/>
          <w:szCs w:val="32"/>
        </w:rPr>
        <w:t>遲延5</w:t>
      </w:r>
      <w:r w:rsidR="006A35FE">
        <w:rPr>
          <w:rFonts w:hAnsi="標楷體" w:hint="eastAsia"/>
          <w:sz w:val="24"/>
          <w:szCs w:val="32"/>
        </w:rPr>
        <w:t>個月餘。又北區水資源局</w:t>
      </w:r>
      <w:r w:rsidR="004E0CF3" w:rsidRPr="004E0CF3">
        <w:rPr>
          <w:rFonts w:hAnsi="標楷體" w:hint="eastAsia"/>
          <w:sz w:val="24"/>
          <w:szCs w:val="32"/>
        </w:rPr>
        <w:t>於111年7月8日第1</w:t>
      </w:r>
      <w:r w:rsidR="00F06508">
        <w:rPr>
          <w:rFonts w:hAnsi="標楷體" w:hint="eastAsia"/>
          <w:sz w:val="24"/>
          <w:szCs w:val="32"/>
        </w:rPr>
        <w:t>次上網公告寶二水庫加高工程採購招標作業，</w:t>
      </w:r>
      <w:r w:rsidR="004E0CF3" w:rsidRPr="004E0CF3">
        <w:rPr>
          <w:rFonts w:hAnsi="標楷體" w:hint="eastAsia"/>
          <w:sz w:val="24"/>
          <w:szCs w:val="32"/>
        </w:rPr>
        <w:t>因無廠商投標而歷經9次流</w:t>
      </w:r>
      <w:r w:rsidR="00EA4FC0" w:rsidRPr="008A78EE">
        <w:rPr>
          <w:noProof/>
        </w:rPr>
        <w:drawing>
          <wp:anchor distT="0" distB="0" distL="114300" distR="114300" simplePos="0" relativeHeight="251665408" behindDoc="1" locked="0" layoutInCell="1" allowOverlap="1" wp14:anchorId="37FDA2E6" wp14:editId="185F2D58">
            <wp:simplePos x="0" y="0"/>
            <wp:positionH relativeFrom="margin">
              <wp:posOffset>2864485</wp:posOffset>
            </wp:positionH>
            <wp:positionV relativeFrom="paragraph">
              <wp:posOffset>1552575</wp:posOffset>
            </wp:positionV>
            <wp:extent cx="3559810" cy="2966085"/>
            <wp:effectExtent l="0" t="0" r="2540" b="0"/>
            <wp:wrapTight wrapText="bothSides">
              <wp:wrapPolygon edited="0">
                <wp:start x="4739" y="139"/>
                <wp:lineTo x="347" y="1803"/>
                <wp:lineTo x="462" y="21225"/>
                <wp:lineTo x="10981" y="21225"/>
                <wp:lineTo x="18610" y="20393"/>
                <wp:lineTo x="21500" y="19838"/>
                <wp:lineTo x="21500" y="1803"/>
                <wp:lineTo x="21037" y="1526"/>
                <wp:lineTo x="17107" y="139"/>
                <wp:lineTo x="4739" y="139"/>
              </wp:wrapPolygon>
            </wp:wrapTight>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lum bright="10000"/>
                      <a:extLst>
                        <a:ext uri="{28A0092B-C50C-407E-A947-70E740481C1C}">
                          <a14:useLocalDpi xmlns:a14="http://schemas.microsoft.com/office/drawing/2010/main" val="0"/>
                        </a:ext>
                      </a:extLst>
                    </a:blip>
                    <a:srcRect/>
                    <a:stretch>
                      <a:fillRect/>
                    </a:stretch>
                  </pic:blipFill>
                  <pic:spPr bwMode="auto">
                    <a:xfrm>
                      <a:off x="0" y="0"/>
                      <a:ext cx="3559810" cy="2966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E0CF3" w:rsidRPr="004E0CF3">
        <w:rPr>
          <w:rFonts w:hAnsi="標楷體" w:hint="eastAsia"/>
          <w:sz w:val="24"/>
          <w:szCs w:val="32"/>
        </w:rPr>
        <w:t>標，截至112年4月底止，已逾預計完成日期</w:t>
      </w:r>
      <w:r w:rsidR="008B4955">
        <w:rPr>
          <w:rFonts w:hAnsi="標楷體" w:hint="eastAsia"/>
          <w:sz w:val="24"/>
          <w:szCs w:val="32"/>
        </w:rPr>
        <w:t>（</w:t>
      </w:r>
      <w:r w:rsidR="004E0CF3" w:rsidRPr="004E0CF3">
        <w:rPr>
          <w:rFonts w:hAnsi="標楷體" w:hint="eastAsia"/>
          <w:sz w:val="24"/>
          <w:szCs w:val="32"/>
        </w:rPr>
        <w:t>110年12月</w:t>
      </w:r>
      <w:r w:rsidR="008B4955">
        <w:rPr>
          <w:rFonts w:hAnsi="標楷體" w:hint="eastAsia"/>
          <w:sz w:val="24"/>
          <w:szCs w:val="32"/>
        </w:rPr>
        <w:t>）</w:t>
      </w:r>
      <w:r w:rsidR="004E0CF3" w:rsidRPr="004E0CF3">
        <w:rPr>
          <w:rFonts w:hAnsi="標楷體" w:hint="eastAsia"/>
          <w:sz w:val="24"/>
          <w:szCs w:val="32"/>
        </w:rPr>
        <w:t>1年4個月仍未完成發包，</w:t>
      </w:r>
      <w:r w:rsidRPr="00375221">
        <w:rPr>
          <w:rFonts w:hAnsi="標楷體" w:hint="eastAsia"/>
          <w:sz w:val="24"/>
          <w:szCs w:val="32"/>
        </w:rPr>
        <w:t>經函請水利署</w:t>
      </w:r>
      <w:r w:rsidR="004E0CF3" w:rsidRPr="004E0CF3">
        <w:rPr>
          <w:rFonts w:hAnsi="標楷體" w:hint="eastAsia"/>
          <w:sz w:val="24"/>
          <w:szCs w:val="32"/>
        </w:rPr>
        <w:t>督促檢討改進並</w:t>
      </w:r>
      <w:proofErr w:type="gramStart"/>
      <w:r w:rsidR="004E0CF3" w:rsidRPr="004E0CF3">
        <w:rPr>
          <w:rFonts w:hAnsi="標楷體" w:hint="eastAsia"/>
          <w:sz w:val="24"/>
          <w:szCs w:val="32"/>
        </w:rPr>
        <w:t>研</w:t>
      </w:r>
      <w:proofErr w:type="gramEnd"/>
      <w:r w:rsidR="004E0CF3" w:rsidRPr="004E0CF3">
        <w:rPr>
          <w:rFonts w:hAnsi="標楷體" w:hint="eastAsia"/>
          <w:sz w:val="24"/>
          <w:szCs w:val="32"/>
        </w:rPr>
        <w:t>謀具體有效招標策略，加速工程施作，</w:t>
      </w:r>
      <w:proofErr w:type="gramStart"/>
      <w:r w:rsidR="004E0CF3" w:rsidRPr="004E0CF3">
        <w:rPr>
          <w:rFonts w:hAnsi="標楷體" w:hint="eastAsia"/>
          <w:sz w:val="24"/>
          <w:szCs w:val="32"/>
        </w:rPr>
        <w:t>俾</w:t>
      </w:r>
      <w:proofErr w:type="gramEnd"/>
      <w:r w:rsidR="004E0CF3" w:rsidRPr="004E0CF3">
        <w:rPr>
          <w:rFonts w:hAnsi="標楷體" w:hint="eastAsia"/>
          <w:sz w:val="24"/>
          <w:szCs w:val="32"/>
        </w:rPr>
        <w:t>提升新竹地區供水穩定性</w:t>
      </w:r>
      <w:r w:rsidR="000A3BB1" w:rsidRPr="00ED2339">
        <w:rPr>
          <w:rFonts w:hAnsi="標楷體" w:hint="eastAsia"/>
          <w:sz w:val="24"/>
          <w:szCs w:val="32"/>
        </w:rPr>
        <w:t>。</w:t>
      </w:r>
      <w:r w:rsidR="000A3BB1" w:rsidRPr="00EA4FC0">
        <w:rPr>
          <w:rFonts w:hAnsi="標楷體" w:hint="eastAsia"/>
          <w:sz w:val="24"/>
          <w:szCs w:val="32"/>
        </w:rPr>
        <w:t>據復：</w:t>
      </w:r>
      <w:r w:rsidR="00F43EC4" w:rsidRPr="00EA4FC0">
        <w:rPr>
          <w:rFonts w:hAnsi="標楷體" w:hint="eastAsia"/>
          <w:sz w:val="24"/>
          <w:szCs w:val="32"/>
        </w:rPr>
        <w:t>爾後</w:t>
      </w:r>
      <w:r w:rsidR="00A81DBB">
        <w:rPr>
          <w:rFonts w:hAnsi="標楷體" w:hint="eastAsia"/>
          <w:sz w:val="24"/>
          <w:szCs w:val="32"/>
        </w:rPr>
        <w:t>將</w:t>
      </w:r>
      <w:r w:rsidR="00F43EC4" w:rsidRPr="00EA4FC0">
        <w:rPr>
          <w:rFonts w:hAnsi="標楷體" w:hint="eastAsia"/>
          <w:sz w:val="24"/>
          <w:szCs w:val="32"/>
        </w:rPr>
        <w:t>就涉及環境影響評估之計畫審查，邀集環保署參加，以利計畫推動；</w:t>
      </w:r>
      <w:r w:rsidR="008B6FE3" w:rsidRPr="00EA4FC0">
        <w:rPr>
          <w:rFonts w:hAnsi="標楷體" w:hint="eastAsia"/>
          <w:sz w:val="24"/>
          <w:szCs w:val="32"/>
        </w:rPr>
        <w:t>經檢討</w:t>
      </w:r>
      <w:proofErr w:type="gramStart"/>
      <w:r w:rsidR="008B6FE3" w:rsidRPr="00EA4FC0">
        <w:rPr>
          <w:rFonts w:hAnsi="標楷體" w:hint="eastAsia"/>
          <w:sz w:val="24"/>
          <w:szCs w:val="32"/>
        </w:rPr>
        <w:t>採</w:t>
      </w:r>
      <w:proofErr w:type="gramEnd"/>
      <w:r w:rsidR="008B6FE3" w:rsidRPr="00EA4FC0">
        <w:rPr>
          <w:rFonts w:hAnsi="標楷體"/>
          <w:sz w:val="24"/>
          <w:szCs w:val="32"/>
        </w:rPr>
        <w:t>機電及土建</w:t>
      </w:r>
      <w:r w:rsidR="008B6FE3" w:rsidRPr="00EA4FC0">
        <w:rPr>
          <w:rFonts w:hAnsi="標楷體" w:hint="eastAsia"/>
          <w:sz w:val="24"/>
          <w:szCs w:val="32"/>
        </w:rPr>
        <w:t>工程分別</w:t>
      </w:r>
      <w:r w:rsidR="001D6F2E" w:rsidRPr="00EA4FC0">
        <w:rPr>
          <w:rFonts w:hAnsi="標楷體" w:hint="eastAsia"/>
          <w:sz w:val="24"/>
          <w:szCs w:val="32"/>
        </w:rPr>
        <w:t>招標</w:t>
      </w:r>
      <w:r w:rsidR="008B6FE3" w:rsidRPr="00EA4FC0">
        <w:rPr>
          <w:rFonts w:hAnsi="標楷體" w:hint="eastAsia"/>
          <w:sz w:val="24"/>
          <w:szCs w:val="32"/>
        </w:rPr>
        <w:t>，其中機電工程已於112年4月24日決標，土建工程併入</w:t>
      </w:r>
      <w:r w:rsidR="00F43EC4" w:rsidRPr="00EA4FC0">
        <w:rPr>
          <w:rFonts w:hAnsi="標楷體" w:hint="eastAsia"/>
          <w:sz w:val="24"/>
          <w:szCs w:val="32"/>
        </w:rPr>
        <w:t>其他工程</w:t>
      </w:r>
      <w:r w:rsidR="008B6FE3" w:rsidRPr="00EA4FC0">
        <w:rPr>
          <w:rFonts w:hAnsi="標楷體" w:hint="eastAsia"/>
          <w:sz w:val="24"/>
          <w:szCs w:val="32"/>
        </w:rPr>
        <w:t>發包，</w:t>
      </w:r>
      <w:r w:rsidR="001D6F2E" w:rsidRPr="00EA4FC0">
        <w:rPr>
          <w:rFonts w:hAnsi="標楷體" w:hint="eastAsia"/>
          <w:spacing w:val="-6"/>
          <w:sz w:val="24"/>
          <w:szCs w:val="32"/>
        </w:rPr>
        <w:t>並已</w:t>
      </w:r>
      <w:r w:rsidR="008B6FE3" w:rsidRPr="00EA4FC0">
        <w:rPr>
          <w:rFonts w:hAnsi="標楷體" w:hint="eastAsia"/>
          <w:spacing w:val="-6"/>
          <w:sz w:val="24"/>
          <w:szCs w:val="32"/>
        </w:rPr>
        <w:t>完成採購資格審查作業，預計</w:t>
      </w:r>
      <w:r w:rsidR="001D6F2E" w:rsidRPr="00EA4FC0">
        <w:rPr>
          <w:rFonts w:hAnsi="標楷體" w:hint="eastAsia"/>
          <w:spacing w:val="-6"/>
          <w:sz w:val="24"/>
          <w:szCs w:val="32"/>
        </w:rPr>
        <w:t>112</w:t>
      </w:r>
      <w:r w:rsidR="008B6FE3" w:rsidRPr="00EA4FC0">
        <w:rPr>
          <w:rFonts w:hAnsi="標楷體" w:hint="eastAsia"/>
          <w:spacing w:val="-6"/>
          <w:sz w:val="24"/>
          <w:szCs w:val="32"/>
        </w:rPr>
        <w:t>年6月底辦理評選</w:t>
      </w:r>
      <w:r w:rsidR="00556D5B" w:rsidRPr="00EA4FC0">
        <w:rPr>
          <w:rFonts w:hAnsi="標楷體" w:hint="eastAsia"/>
          <w:spacing w:val="-6"/>
          <w:sz w:val="24"/>
          <w:szCs w:val="32"/>
        </w:rPr>
        <w:t>，決標後將促請廠商儘速施工。</w:t>
      </w:r>
    </w:p>
    <w:p w:rsidR="00E930DD" w:rsidRPr="00F9687D" w:rsidRDefault="00E930DD" w:rsidP="00314CFD">
      <w:pPr>
        <w:pStyle w:val="a8"/>
        <w:overflowPunct w:val="0"/>
        <w:adjustRightInd w:val="0"/>
        <w:spacing w:line="440" w:lineRule="exact"/>
        <w:ind w:firstLineChars="450" w:firstLine="1261"/>
        <w:textAlignment w:val="center"/>
        <w:rPr>
          <w:rFonts w:hAnsi="標楷體"/>
          <w:b/>
          <w:szCs w:val="32"/>
        </w:rPr>
      </w:pPr>
      <w:r w:rsidRPr="00F9687D">
        <w:rPr>
          <w:rFonts w:hAnsi="標楷體" w:hint="eastAsia"/>
          <w:b/>
          <w:szCs w:val="32"/>
        </w:rPr>
        <w:t xml:space="preserve">6.　</w:t>
      </w:r>
      <w:proofErr w:type="gramStart"/>
      <w:r w:rsidR="00A941F7">
        <w:rPr>
          <w:rFonts w:hAnsi="標楷體" w:hint="eastAsia"/>
          <w:b/>
          <w:szCs w:val="32"/>
        </w:rPr>
        <w:t>110</w:t>
      </w:r>
      <w:proofErr w:type="gramEnd"/>
      <w:r w:rsidRPr="00F9687D">
        <w:rPr>
          <w:rFonts w:hAnsi="標楷體" w:hint="eastAsia"/>
          <w:b/>
          <w:szCs w:val="32"/>
        </w:rPr>
        <w:t>年度重要審核意見追蹤查核情形</w:t>
      </w:r>
    </w:p>
    <w:p w:rsidR="00E930DD" w:rsidRPr="00F9687D" w:rsidRDefault="00E930DD" w:rsidP="00490499">
      <w:pPr>
        <w:pStyle w:val="a8"/>
        <w:overflowPunct w:val="0"/>
        <w:adjustRightInd w:val="0"/>
        <w:spacing w:line="380" w:lineRule="exact"/>
        <w:ind w:firstLineChars="200" w:firstLine="480"/>
        <w:textAlignment w:val="center"/>
        <w:rPr>
          <w:rFonts w:hAnsi="標楷體"/>
          <w:sz w:val="24"/>
          <w:szCs w:val="32"/>
        </w:rPr>
      </w:pPr>
      <w:r w:rsidRPr="00F9687D">
        <w:rPr>
          <w:rFonts w:hAnsi="標楷體" w:hint="eastAsia"/>
          <w:sz w:val="24"/>
          <w:szCs w:val="32"/>
        </w:rPr>
        <w:t>本部於</w:t>
      </w:r>
      <w:proofErr w:type="gramStart"/>
      <w:r w:rsidR="00847DB7">
        <w:rPr>
          <w:rFonts w:hAnsi="標楷體" w:hint="eastAsia"/>
          <w:sz w:val="24"/>
          <w:szCs w:val="32"/>
        </w:rPr>
        <w:t>110</w:t>
      </w:r>
      <w:proofErr w:type="gramEnd"/>
      <w:r w:rsidRPr="00F9687D">
        <w:rPr>
          <w:rFonts w:hAnsi="標楷體" w:hint="eastAsia"/>
          <w:sz w:val="24"/>
          <w:szCs w:val="32"/>
        </w:rPr>
        <w:t>年度審核報告</w:t>
      </w:r>
      <w:r w:rsidR="00480ED6" w:rsidRPr="00F9687D">
        <w:rPr>
          <w:rFonts w:hAnsi="標楷體" w:hint="eastAsia"/>
          <w:sz w:val="24"/>
          <w:szCs w:val="32"/>
        </w:rPr>
        <w:t>非營業部分</w:t>
      </w:r>
      <w:r w:rsidRPr="00F9687D">
        <w:rPr>
          <w:rFonts w:hAnsi="標楷體" w:hint="eastAsia"/>
          <w:sz w:val="24"/>
          <w:szCs w:val="32"/>
        </w:rPr>
        <w:t>內列重要審核意見</w:t>
      </w:r>
      <w:r w:rsidR="00480ED6" w:rsidRPr="00F9687D">
        <w:rPr>
          <w:rFonts w:hAnsi="標楷體" w:hint="eastAsia"/>
          <w:sz w:val="24"/>
          <w:szCs w:val="32"/>
        </w:rPr>
        <w:t>3</w:t>
      </w:r>
      <w:r w:rsidRPr="00F9687D">
        <w:rPr>
          <w:rFonts w:hAnsi="標楷體" w:hint="eastAsia"/>
          <w:sz w:val="24"/>
          <w:szCs w:val="32"/>
        </w:rPr>
        <w:t>項，經</w:t>
      </w:r>
      <w:proofErr w:type="gramStart"/>
      <w:r w:rsidRPr="00F9687D">
        <w:rPr>
          <w:rFonts w:hAnsi="標楷體" w:hint="eastAsia"/>
          <w:sz w:val="24"/>
          <w:szCs w:val="32"/>
        </w:rPr>
        <w:t>賡</w:t>
      </w:r>
      <w:proofErr w:type="gramEnd"/>
      <w:r w:rsidRPr="00F9687D">
        <w:rPr>
          <w:rFonts w:hAnsi="標楷體" w:hint="eastAsia"/>
          <w:sz w:val="24"/>
          <w:szCs w:val="32"/>
        </w:rPr>
        <w:t>續追蹤查核實際辦理結果，仍待繼續改善者</w:t>
      </w:r>
      <w:r w:rsidR="00480ED6" w:rsidRPr="00F9687D">
        <w:rPr>
          <w:rFonts w:hAnsi="標楷體" w:hint="eastAsia"/>
          <w:sz w:val="24"/>
          <w:szCs w:val="32"/>
        </w:rPr>
        <w:t>1</w:t>
      </w:r>
      <w:r w:rsidRPr="00F9687D">
        <w:rPr>
          <w:rFonts w:hAnsi="標楷體" w:hint="eastAsia"/>
          <w:sz w:val="24"/>
          <w:szCs w:val="32"/>
        </w:rPr>
        <w:t>項、已</w:t>
      </w:r>
      <w:proofErr w:type="gramStart"/>
      <w:r w:rsidRPr="00F9687D">
        <w:rPr>
          <w:rFonts w:hAnsi="標楷體" w:hint="eastAsia"/>
          <w:sz w:val="24"/>
          <w:szCs w:val="32"/>
        </w:rPr>
        <w:t>研</w:t>
      </w:r>
      <w:proofErr w:type="gramEnd"/>
      <w:r w:rsidRPr="00F9687D">
        <w:rPr>
          <w:rFonts w:hAnsi="標楷體" w:hint="eastAsia"/>
          <w:sz w:val="24"/>
          <w:szCs w:val="32"/>
        </w:rPr>
        <w:t>謀改善或依改善措施持續辦理者</w:t>
      </w:r>
      <w:r w:rsidR="00480ED6" w:rsidRPr="00F9687D">
        <w:rPr>
          <w:rFonts w:hAnsi="標楷體" w:hint="eastAsia"/>
          <w:sz w:val="24"/>
          <w:szCs w:val="32"/>
        </w:rPr>
        <w:t>2</w:t>
      </w:r>
      <w:r w:rsidR="004755B2" w:rsidRPr="00F9687D">
        <w:rPr>
          <w:rFonts w:hAnsi="標楷體" w:hint="eastAsia"/>
          <w:sz w:val="24"/>
          <w:szCs w:val="32"/>
        </w:rPr>
        <w:t>項（表</w:t>
      </w:r>
      <w:r w:rsidR="003666C8">
        <w:rPr>
          <w:rFonts w:hAnsi="標楷體"/>
          <w:sz w:val="24"/>
          <w:szCs w:val="32"/>
        </w:rPr>
        <w:t>3</w:t>
      </w:r>
      <w:r w:rsidRPr="00F9687D">
        <w:rPr>
          <w:rFonts w:hAnsi="標楷體" w:hint="eastAsia"/>
          <w:sz w:val="24"/>
          <w:szCs w:val="32"/>
        </w:rPr>
        <w:t>），其中仍待繼續改善者，經再</w:t>
      </w:r>
      <w:proofErr w:type="gramStart"/>
      <w:r w:rsidRPr="00F9687D">
        <w:rPr>
          <w:rFonts w:hAnsi="標楷體" w:hint="eastAsia"/>
          <w:sz w:val="24"/>
          <w:szCs w:val="32"/>
        </w:rPr>
        <w:t>研</w:t>
      </w:r>
      <w:proofErr w:type="gramEnd"/>
      <w:r w:rsidRPr="00F9687D">
        <w:rPr>
          <w:rFonts w:hAnsi="標楷體" w:hint="eastAsia"/>
          <w:sz w:val="24"/>
          <w:szCs w:val="32"/>
        </w:rPr>
        <w:t>提審核意見</w:t>
      </w:r>
      <w:r w:rsidR="002F477A" w:rsidRPr="00F9687D">
        <w:rPr>
          <w:rFonts w:hAnsi="標楷體" w:hint="eastAsia"/>
          <w:sz w:val="24"/>
          <w:szCs w:val="32"/>
        </w:rPr>
        <w:t>1</w:t>
      </w:r>
      <w:r w:rsidRPr="00F9687D">
        <w:rPr>
          <w:rFonts w:hAnsi="標楷體" w:hint="eastAsia"/>
          <w:sz w:val="24"/>
          <w:szCs w:val="32"/>
        </w:rPr>
        <w:t>項通知檢討改善。</w:t>
      </w:r>
    </w:p>
    <w:p w:rsidR="00E930DD" w:rsidRPr="00F9687D" w:rsidRDefault="004755B2" w:rsidP="00F34384">
      <w:pPr>
        <w:pStyle w:val="a8"/>
        <w:overflowPunct w:val="0"/>
        <w:adjustRightInd w:val="0"/>
        <w:spacing w:beforeLines="50" w:before="180" w:afterLines="50" w:after="180" w:line="200" w:lineRule="exact"/>
        <w:ind w:firstLineChars="11" w:firstLine="26"/>
        <w:jc w:val="center"/>
        <w:textAlignment w:val="center"/>
        <w:rPr>
          <w:rFonts w:hAnsi="標楷體"/>
          <w:b/>
          <w:sz w:val="24"/>
          <w:szCs w:val="32"/>
        </w:rPr>
      </w:pPr>
      <w:r w:rsidRPr="00F9687D">
        <w:rPr>
          <w:rFonts w:hAnsi="標楷體" w:hint="eastAsia"/>
          <w:b/>
          <w:sz w:val="24"/>
          <w:szCs w:val="32"/>
        </w:rPr>
        <w:t>表</w:t>
      </w:r>
      <w:r w:rsidR="003666C8">
        <w:rPr>
          <w:rFonts w:hAnsi="標楷體"/>
          <w:b/>
          <w:sz w:val="24"/>
          <w:szCs w:val="32"/>
        </w:rPr>
        <w:t>3</w:t>
      </w:r>
      <w:r w:rsidR="002444CB" w:rsidRPr="00F9687D">
        <w:rPr>
          <w:rFonts w:hAnsi="標楷體" w:hint="eastAsia"/>
          <w:b/>
          <w:sz w:val="24"/>
          <w:szCs w:val="32"/>
        </w:rPr>
        <w:t xml:space="preserve">　</w:t>
      </w:r>
      <w:proofErr w:type="gramStart"/>
      <w:r w:rsidR="00847DB7">
        <w:rPr>
          <w:rFonts w:hAnsi="標楷體" w:hint="eastAsia"/>
          <w:b/>
          <w:sz w:val="24"/>
          <w:szCs w:val="32"/>
        </w:rPr>
        <w:t>110</w:t>
      </w:r>
      <w:proofErr w:type="gramEnd"/>
      <w:r w:rsidR="00E930DD" w:rsidRPr="00F9687D">
        <w:rPr>
          <w:rFonts w:hAnsi="標楷體" w:hint="eastAsia"/>
          <w:b/>
          <w:sz w:val="24"/>
          <w:szCs w:val="32"/>
        </w:rPr>
        <w:t>年度審核報告</w:t>
      </w:r>
      <w:r w:rsidR="00480ED6" w:rsidRPr="00F9687D">
        <w:rPr>
          <w:rFonts w:hAnsi="標楷體" w:hint="eastAsia"/>
          <w:b/>
          <w:sz w:val="24"/>
          <w:szCs w:val="32"/>
        </w:rPr>
        <w:t>非營業部分</w:t>
      </w:r>
      <w:proofErr w:type="gramStart"/>
      <w:r w:rsidR="00E930DD" w:rsidRPr="00F9687D">
        <w:rPr>
          <w:rFonts w:hAnsi="標楷體" w:hint="eastAsia"/>
          <w:b/>
          <w:sz w:val="24"/>
          <w:szCs w:val="32"/>
        </w:rPr>
        <w:t>所列</w:t>
      </w:r>
      <w:r w:rsidR="00480ED6" w:rsidRPr="00F9687D">
        <w:rPr>
          <w:rFonts w:hAnsi="標楷體" w:hint="eastAsia"/>
          <w:b/>
          <w:sz w:val="24"/>
          <w:szCs w:val="32"/>
        </w:rPr>
        <w:t>水資源</w:t>
      </w:r>
      <w:proofErr w:type="gramEnd"/>
      <w:r w:rsidR="00480ED6" w:rsidRPr="00F9687D">
        <w:rPr>
          <w:rFonts w:hAnsi="標楷體" w:hint="eastAsia"/>
          <w:b/>
          <w:sz w:val="24"/>
          <w:szCs w:val="32"/>
        </w:rPr>
        <w:t>作業</w:t>
      </w:r>
      <w:r w:rsidR="00E930DD" w:rsidRPr="00F9687D">
        <w:rPr>
          <w:rFonts w:hAnsi="標楷體" w:hint="eastAsia"/>
          <w:b/>
          <w:sz w:val="24"/>
          <w:szCs w:val="32"/>
        </w:rPr>
        <w:t>基金重要審核意見覆核辦理情形</w:t>
      </w:r>
    </w:p>
    <w:tbl>
      <w:tblPr>
        <w:tblW w:w="1000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466"/>
        <w:gridCol w:w="3537"/>
      </w:tblGrid>
      <w:tr w:rsidR="00E62F5B" w:rsidRPr="00F9687D" w:rsidTr="00207067">
        <w:trPr>
          <w:trHeight w:val="283"/>
          <w:tblHeader/>
          <w:jc w:val="right"/>
        </w:trPr>
        <w:tc>
          <w:tcPr>
            <w:tcW w:w="6466" w:type="dxa"/>
            <w:tcBorders>
              <w:top w:val="single" w:sz="4" w:space="0" w:color="auto"/>
              <w:left w:val="single" w:sz="4" w:space="0" w:color="auto"/>
              <w:bottom w:val="single" w:sz="4" w:space="0" w:color="auto"/>
              <w:right w:val="single" w:sz="4" w:space="0" w:color="auto"/>
            </w:tcBorders>
            <w:vAlign w:val="center"/>
          </w:tcPr>
          <w:p w:rsidR="00E930DD" w:rsidRPr="00F9687D" w:rsidRDefault="00E930DD" w:rsidP="00474677">
            <w:pPr>
              <w:widowControl/>
              <w:overflowPunct w:val="0"/>
              <w:jc w:val="center"/>
              <w:rPr>
                <w:rFonts w:ascii="標楷體" w:eastAsia="標楷體" w:hAnsi="標楷體"/>
                <w:sz w:val="20"/>
              </w:rPr>
            </w:pPr>
            <w:r w:rsidRPr="00F9687D">
              <w:rPr>
                <w:rFonts w:ascii="標楷體" w:eastAsia="標楷體" w:hAnsi="標楷體" w:hint="eastAsia"/>
                <w:sz w:val="20"/>
              </w:rPr>
              <w:t>重要審核意見標題</w:t>
            </w:r>
          </w:p>
        </w:tc>
        <w:tc>
          <w:tcPr>
            <w:tcW w:w="3537" w:type="dxa"/>
            <w:tcBorders>
              <w:top w:val="single" w:sz="4" w:space="0" w:color="auto"/>
              <w:left w:val="single" w:sz="4" w:space="0" w:color="auto"/>
              <w:bottom w:val="single" w:sz="4" w:space="0" w:color="auto"/>
              <w:right w:val="single" w:sz="4" w:space="0" w:color="auto"/>
            </w:tcBorders>
            <w:vAlign w:val="center"/>
          </w:tcPr>
          <w:p w:rsidR="00E930DD" w:rsidRPr="00F9687D" w:rsidRDefault="00E930DD" w:rsidP="00474677">
            <w:pPr>
              <w:widowControl/>
              <w:overflowPunct w:val="0"/>
              <w:jc w:val="center"/>
              <w:rPr>
                <w:rFonts w:ascii="標楷體" w:eastAsia="標楷體" w:hAnsi="標楷體"/>
                <w:sz w:val="20"/>
              </w:rPr>
            </w:pPr>
            <w:r w:rsidRPr="00F9687D">
              <w:rPr>
                <w:rFonts w:ascii="標楷體" w:eastAsia="標楷體" w:hAnsi="標楷體" w:hint="eastAsia"/>
                <w:sz w:val="20"/>
              </w:rPr>
              <w:t>說明</w:t>
            </w:r>
          </w:p>
        </w:tc>
      </w:tr>
      <w:tr w:rsidR="00E62F5B" w:rsidRPr="00F9687D" w:rsidTr="00207067">
        <w:trPr>
          <w:trHeight w:val="283"/>
          <w:jc w:val="right"/>
        </w:trPr>
        <w:tc>
          <w:tcPr>
            <w:tcW w:w="6466" w:type="dxa"/>
            <w:tcBorders>
              <w:top w:val="single" w:sz="4" w:space="0" w:color="auto"/>
              <w:left w:val="single" w:sz="4" w:space="0" w:color="auto"/>
              <w:bottom w:val="single" w:sz="4" w:space="0" w:color="auto"/>
              <w:right w:val="nil"/>
            </w:tcBorders>
            <w:vAlign w:val="center"/>
          </w:tcPr>
          <w:p w:rsidR="00E930DD" w:rsidRPr="00F9687D" w:rsidRDefault="00E930DD" w:rsidP="003A1995">
            <w:pPr>
              <w:widowControl/>
              <w:overflowPunct w:val="0"/>
              <w:spacing w:line="280" w:lineRule="exact"/>
              <w:ind w:left="294" w:hanging="318"/>
              <w:jc w:val="both"/>
              <w:rPr>
                <w:rFonts w:ascii="標楷體" w:eastAsia="標楷體" w:hAnsi="標楷體"/>
                <w:b/>
                <w:sz w:val="20"/>
              </w:rPr>
            </w:pPr>
            <w:r w:rsidRPr="00F9687D">
              <w:rPr>
                <w:rFonts w:ascii="標楷體" w:eastAsia="標楷體" w:hAnsi="標楷體" w:hint="eastAsia"/>
                <w:b/>
                <w:noProof/>
                <w:sz w:val="20"/>
              </w:rPr>
              <w:t>仍待繼續改善</w:t>
            </w:r>
          </w:p>
        </w:tc>
        <w:tc>
          <w:tcPr>
            <w:tcW w:w="3537" w:type="dxa"/>
            <w:tcBorders>
              <w:top w:val="single" w:sz="4" w:space="0" w:color="auto"/>
              <w:left w:val="nil"/>
              <w:bottom w:val="single" w:sz="4" w:space="0" w:color="auto"/>
              <w:right w:val="single" w:sz="4" w:space="0" w:color="auto"/>
            </w:tcBorders>
            <w:vAlign w:val="center"/>
          </w:tcPr>
          <w:p w:rsidR="00E930DD" w:rsidRPr="00F9687D" w:rsidRDefault="00E930DD" w:rsidP="003A1995">
            <w:pPr>
              <w:widowControl/>
              <w:overflowPunct w:val="0"/>
              <w:spacing w:line="280" w:lineRule="exact"/>
              <w:jc w:val="both"/>
              <w:rPr>
                <w:rFonts w:ascii="標楷體" w:eastAsia="標楷體" w:hAnsi="標楷體"/>
                <w:b/>
                <w:sz w:val="20"/>
              </w:rPr>
            </w:pPr>
          </w:p>
        </w:tc>
      </w:tr>
      <w:tr w:rsidR="00E62F5B" w:rsidRPr="00F9687D" w:rsidTr="00207067">
        <w:trPr>
          <w:trHeight w:val="283"/>
          <w:jc w:val="right"/>
        </w:trPr>
        <w:tc>
          <w:tcPr>
            <w:tcW w:w="6466" w:type="dxa"/>
            <w:tcBorders>
              <w:top w:val="single" w:sz="4" w:space="0" w:color="auto"/>
              <w:left w:val="single" w:sz="4" w:space="0" w:color="auto"/>
              <w:bottom w:val="single" w:sz="4" w:space="0" w:color="auto"/>
              <w:right w:val="single" w:sz="4" w:space="0" w:color="auto"/>
            </w:tcBorders>
          </w:tcPr>
          <w:p w:rsidR="00E930DD" w:rsidRPr="00F9687D" w:rsidRDefault="00847DB7" w:rsidP="0089249E">
            <w:pPr>
              <w:widowControl/>
              <w:overflowPunct w:val="0"/>
              <w:spacing w:line="260" w:lineRule="exact"/>
              <w:jc w:val="both"/>
              <w:rPr>
                <w:rFonts w:ascii="標楷體" w:eastAsia="標楷體" w:hAnsi="標楷體"/>
                <w:sz w:val="20"/>
              </w:rPr>
            </w:pPr>
            <w:r w:rsidRPr="00847DB7">
              <w:rPr>
                <w:rFonts w:ascii="標楷體" w:eastAsia="標楷體" w:hAnsi="標楷體" w:hint="eastAsia"/>
                <w:noProof/>
                <w:sz w:val="20"/>
              </w:rPr>
              <w:t>水利署持續推動水庫庫容維持計畫有助延續水庫壽命及確保穩定供水，惟仍有部分水庫水力排砂量未達目標，及水庫清淤無價土石方待去化數量未減反增等情事，亟待研謀改善</w:t>
            </w:r>
            <w:r w:rsidR="00480ED6" w:rsidRPr="00F9687D">
              <w:rPr>
                <w:rFonts w:ascii="標楷體" w:eastAsia="標楷體" w:hAnsi="標楷體" w:hint="eastAsia"/>
                <w:noProof/>
                <w:sz w:val="20"/>
              </w:rPr>
              <w:t>。</w:t>
            </w:r>
          </w:p>
        </w:tc>
        <w:tc>
          <w:tcPr>
            <w:tcW w:w="3537" w:type="dxa"/>
            <w:tcBorders>
              <w:top w:val="single" w:sz="4" w:space="0" w:color="auto"/>
              <w:left w:val="single" w:sz="4" w:space="0" w:color="auto"/>
              <w:bottom w:val="single" w:sz="4" w:space="0" w:color="auto"/>
              <w:right w:val="single" w:sz="4" w:space="0" w:color="auto"/>
            </w:tcBorders>
          </w:tcPr>
          <w:p w:rsidR="00E930DD" w:rsidRPr="00F9687D" w:rsidRDefault="00E930DD" w:rsidP="0089249E">
            <w:pPr>
              <w:widowControl/>
              <w:overflowPunct w:val="0"/>
              <w:spacing w:line="260" w:lineRule="exact"/>
              <w:jc w:val="both"/>
              <w:rPr>
                <w:rFonts w:ascii="標楷體" w:eastAsia="標楷體" w:hAnsi="標楷體"/>
                <w:noProof/>
                <w:sz w:val="20"/>
              </w:rPr>
            </w:pPr>
            <w:r w:rsidRPr="00F9687D">
              <w:rPr>
                <w:rFonts w:ascii="標楷體" w:eastAsia="標楷體" w:hAnsi="標楷體" w:hint="eastAsia"/>
                <w:noProof/>
                <w:sz w:val="20"/>
              </w:rPr>
              <w:t>因</w:t>
            </w:r>
            <w:r w:rsidR="00847DB7" w:rsidRPr="00847DB7">
              <w:rPr>
                <w:rFonts w:ascii="標楷體" w:eastAsia="標楷體" w:hAnsi="標楷體" w:hint="eastAsia"/>
                <w:noProof/>
                <w:sz w:val="20"/>
              </w:rPr>
              <w:t>水庫水力排砂量</w:t>
            </w:r>
            <w:r w:rsidR="00251931">
              <w:rPr>
                <w:rFonts w:ascii="標楷體" w:eastAsia="標楷體" w:hAnsi="標楷體" w:hint="eastAsia"/>
                <w:noProof/>
                <w:sz w:val="20"/>
              </w:rPr>
              <w:t>仍</w:t>
            </w:r>
            <w:r w:rsidR="00847DB7" w:rsidRPr="00847DB7">
              <w:rPr>
                <w:rFonts w:ascii="標楷體" w:eastAsia="標楷體" w:hAnsi="標楷體" w:hint="eastAsia"/>
                <w:noProof/>
                <w:sz w:val="20"/>
              </w:rPr>
              <w:t>未達目標</w:t>
            </w:r>
            <w:r w:rsidR="001A7260" w:rsidRPr="00F9687D">
              <w:rPr>
                <w:rFonts w:ascii="標楷體" w:eastAsia="標楷體" w:hAnsi="標楷體" w:hint="eastAsia"/>
                <w:noProof/>
                <w:sz w:val="20"/>
              </w:rPr>
              <w:t>等</w:t>
            </w:r>
            <w:r w:rsidRPr="00F9687D">
              <w:rPr>
                <w:rFonts w:ascii="標楷體" w:eastAsia="標楷體" w:hAnsi="標楷體" w:hint="eastAsia"/>
                <w:noProof/>
                <w:sz w:val="20"/>
              </w:rPr>
              <w:t>，業再研提審核意見詳「5.重要審核意見（</w:t>
            </w:r>
            <w:r w:rsidR="00847DB7">
              <w:rPr>
                <w:rFonts w:ascii="標楷體" w:eastAsia="標楷體" w:hAnsi="標楷體" w:hint="eastAsia"/>
                <w:noProof/>
                <w:sz w:val="20"/>
              </w:rPr>
              <w:t>1</w:t>
            </w:r>
            <w:r w:rsidRPr="00F9687D">
              <w:rPr>
                <w:rFonts w:ascii="標楷體" w:eastAsia="標楷體" w:hAnsi="標楷體" w:hint="eastAsia"/>
                <w:noProof/>
                <w:sz w:val="20"/>
              </w:rPr>
              <w:t>）」。</w:t>
            </w:r>
          </w:p>
        </w:tc>
      </w:tr>
      <w:tr w:rsidR="00E62F5B" w:rsidRPr="00F9687D" w:rsidTr="00207067">
        <w:trPr>
          <w:trHeight w:val="283"/>
          <w:jc w:val="right"/>
        </w:trPr>
        <w:tc>
          <w:tcPr>
            <w:tcW w:w="10003" w:type="dxa"/>
            <w:gridSpan w:val="2"/>
            <w:tcBorders>
              <w:top w:val="single" w:sz="4" w:space="0" w:color="auto"/>
              <w:left w:val="single" w:sz="4" w:space="0" w:color="auto"/>
              <w:bottom w:val="single" w:sz="4" w:space="0" w:color="auto"/>
              <w:right w:val="single" w:sz="4" w:space="0" w:color="auto"/>
            </w:tcBorders>
            <w:vAlign w:val="center"/>
          </w:tcPr>
          <w:p w:rsidR="00E930DD" w:rsidRPr="00F9687D" w:rsidRDefault="00E930DD" w:rsidP="0089249E">
            <w:pPr>
              <w:widowControl/>
              <w:overflowPunct w:val="0"/>
              <w:spacing w:line="260" w:lineRule="exact"/>
              <w:jc w:val="both"/>
              <w:rPr>
                <w:rFonts w:ascii="標楷體" w:eastAsia="標楷體" w:hAnsi="標楷體"/>
                <w:b/>
                <w:sz w:val="20"/>
              </w:rPr>
            </w:pPr>
            <w:r w:rsidRPr="00F9687D">
              <w:rPr>
                <w:rFonts w:ascii="標楷體" w:eastAsia="標楷體" w:hAnsi="標楷體" w:hint="eastAsia"/>
                <w:b/>
                <w:noProof/>
                <w:sz w:val="20"/>
              </w:rPr>
              <w:t>已研謀改善或依改善措施持續辦理</w:t>
            </w:r>
          </w:p>
        </w:tc>
      </w:tr>
      <w:tr w:rsidR="00E62F5B" w:rsidRPr="00F9687D" w:rsidTr="00207067">
        <w:trPr>
          <w:trHeight w:val="283"/>
          <w:jc w:val="right"/>
        </w:trPr>
        <w:tc>
          <w:tcPr>
            <w:tcW w:w="6466" w:type="dxa"/>
            <w:tcBorders>
              <w:top w:val="single" w:sz="4" w:space="0" w:color="auto"/>
              <w:left w:val="single" w:sz="4" w:space="0" w:color="auto"/>
              <w:bottom w:val="single" w:sz="4" w:space="0" w:color="auto"/>
              <w:right w:val="single" w:sz="4" w:space="0" w:color="auto"/>
            </w:tcBorders>
          </w:tcPr>
          <w:p w:rsidR="00480ED6" w:rsidRPr="00F9687D" w:rsidRDefault="00480ED6" w:rsidP="00BF4203">
            <w:pPr>
              <w:widowControl/>
              <w:overflowPunct w:val="0"/>
              <w:spacing w:line="260" w:lineRule="exact"/>
              <w:ind w:left="460" w:hangingChars="230" w:hanging="460"/>
              <w:jc w:val="both"/>
              <w:rPr>
                <w:rFonts w:ascii="標楷體" w:eastAsia="標楷體" w:hAnsi="標楷體"/>
                <w:noProof/>
                <w:sz w:val="20"/>
              </w:rPr>
            </w:pPr>
            <w:r w:rsidRPr="00F9687D">
              <w:rPr>
                <w:rFonts w:ascii="標楷體" w:eastAsia="標楷體" w:hAnsi="標楷體" w:hint="eastAsia"/>
                <w:noProof/>
                <w:sz w:val="20"/>
              </w:rPr>
              <w:t>（1）</w:t>
            </w:r>
            <w:r w:rsidR="00DA3879" w:rsidRPr="00DA3879">
              <w:rPr>
                <w:rFonts w:ascii="標楷體" w:eastAsia="標楷體" w:hAnsi="標楷體" w:hint="eastAsia"/>
                <w:noProof/>
                <w:sz w:val="20"/>
              </w:rPr>
              <w:t>經濟部為加強用水大戶節約用水，永續利用水資源，已規劃枯水期間開徵耗水費，惟耗水費支用項目規範未臻完備，亟待研謀改善</w:t>
            </w:r>
            <w:r w:rsidRPr="00F9687D">
              <w:rPr>
                <w:rFonts w:ascii="標楷體" w:eastAsia="標楷體" w:hAnsi="標楷體" w:hint="eastAsia"/>
                <w:noProof/>
                <w:sz w:val="20"/>
              </w:rPr>
              <w:t>。</w:t>
            </w:r>
          </w:p>
        </w:tc>
        <w:tc>
          <w:tcPr>
            <w:tcW w:w="3537" w:type="dxa"/>
            <w:vMerge w:val="restart"/>
            <w:tcBorders>
              <w:top w:val="single" w:sz="4" w:space="0" w:color="auto"/>
              <w:left w:val="single" w:sz="4" w:space="0" w:color="auto"/>
              <w:right w:val="single" w:sz="4" w:space="0" w:color="auto"/>
              <w:tl2br w:val="single" w:sz="4" w:space="0" w:color="auto"/>
            </w:tcBorders>
          </w:tcPr>
          <w:p w:rsidR="00480ED6" w:rsidRPr="00F9687D" w:rsidRDefault="00480ED6" w:rsidP="0089249E">
            <w:pPr>
              <w:widowControl/>
              <w:overflowPunct w:val="0"/>
              <w:spacing w:line="260" w:lineRule="exact"/>
              <w:jc w:val="both"/>
              <w:rPr>
                <w:rFonts w:ascii="標楷體" w:eastAsia="標楷體" w:hAnsi="標楷體"/>
                <w:sz w:val="20"/>
              </w:rPr>
            </w:pPr>
          </w:p>
        </w:tc>
      </w:tr>
      <w:tr w:rsidR="00E62F5B" w:rsidRPr="00F9687D" w:rsidTr="00207067">
        <w:trPr>
          <w:trHeight w:val="283"/>
          <w:jc w:val="right"/>
        </w:trPr>
        <w:tc>
          <w:tcPr>
            <w:tcW w:w="6466" w:type="dxa"/>
            <w:tcBorders>
              <w:top w:val="single" w:sz="4" w:space="0" w:color="auto"/>
              <w:left w:val="single" w:sz="4" w:space="0" w:color="auto"/>
              <w:bottom w:val="single" w:sz="4" w:space="0" w:color="auto"/>
              <w:right w:val="single" w:sz="4" w:space="0" w:color="auto"/>
            </w:tcBorders>
          </w:tcPr>
          <w:p w:rsidR="00480ED6" w:rsidRPr="00F9687D" w:rsidRDefault="00480ED6" w:rsidP="00D25450">
            <w:pPr>
              <w:widowControl/>
              <w:overflowPunct w:val="0"/>
              <w:spacing w:line="260" w:lineRule="exact"/>
              <w:ind w:left="460" w:hangingChars="230" w:hanging="460"/>
              <w:jc w:val="both"/>
              <w:rPr>
                <w:rFonts w:ascii="標楷體" w:eastAsia="標楷體" w:hAnsi="標楷體"/>
                <w:noProof/>
                <w:sz w:val="20"/>
              </w:rPr>
            </w:pPr>
            <w:r w:rsidRPr="00F9687D">
              <w:rPr>
                <w:rFonts w:ascii="標楷體" w:eastAsia="標楷體" w:hAnsi="標楷體" w:hint="eastAsia"/>
                <w:noProof/>
                <w:sz w:val="20"/>
              </w:rPr>
              <w:t>（2）</w:t>
            </w:r>
            <w:r w:rsidR="00DA3879" w:rsidRPr="00D25450">
              <w:rPr>
                <w:rFonts w:ascii="標楷體" w:eastAsia="標楷體" w:hAnsi="標楷體" w:hint="eastAsia"/>
                <w:noProof/>
                <w:spacing w:val="2"/>
                <w:sz w:val="20"/>
              </w:rPr>
              <w:t>水資源作業基金支應地方政府推動湖山水庫人文生態展示館計畫，</w:t>
            </w:r>
            <w:r w:rsidR="00DA3879" w:rsidRPr="00DA3879">
              <w:rPr>
                <w:rFonts w:ascii="標楷體" w:eastAsia="標楷體" w:hAnsi="標楷體" w:hint="eastAsia"/>
                <w:noProof/>
                <w:spacing w:val="-2"/>
                <w:sz w:val="20"/>
              </w:rPr>
              <w:t>有助傳播考古知識與教育，惟工程執行進度未如預期，亟待檢討改善</w:t>
            </w:r>
            <w:r w:rsidRPr="00DA3879">
              <w:rPr>
                <w:rFonts w:ascii="標楷體" w:eastAsia="標楷體" w:hAnsi="標楷體" w:hint="eastAsia"/>
                <w:noProof/>
                <w:spacing w:val="-2"/>
                <w:sz w:val="20"/>
              </w:rPr>
              <w:t>。</w:t>
            </w:r>
          </w:p>
        </w:tc>
        <w:tc>
          <w:tcPr>
            <w:tcW w:w="3537" w:type="dxa"/>
            <w:vMerge/>
            <w:tcBorders>
              <w:left w:val="single" w:sz="4" w:space="0" w:color="auto"/>
              <w:bottom w:val="single" w:sz="4" w:space="0" w:color="auto"/>
              <w:right w:val="single" w:sz="4" w:space="0" w:color="auto"/>
              <w:tl2br w:val="single" w:sz="4" w:space="0" w:color="auto"/>
            </w:tcBorders>
          </w:tcPr>
          <w:p w:rsidR="00480ED6" w:rsidRPr="00F9687D" w:rsidRDefault="00480ED6" w:rsidP="0089249E">
            <w:pPr>
              <w:widowControl/>
              <w:overflowPunct w:val="0"/>
              <w:spacing w:line="260" w:lineRule="exact"/>
              <w:jc w:val="both"/>
              <w:rPr>
                <w:rFonts w:ascii="標楷體" w:eastAsia="標楷體" w:hAnsi="標楷體"/>
                <w:sz w:val="20"/>
              </w:rPr>
            </w:pPr>
          </w:p>
        </w:tc>
      </w:tr>
    </w:tbl>
    <w:p w:rsidR="003E1E63" w:rsidRPr="00E62F5B" w:rsidRDefault="00F90892" w:rsidP="00207067">
      <w:pPr>
        <w:pStyle w:val="a8"/>
        <w:overflowPunct w:val="0"/>
        <w:adjustRightInd w:val="0"/>
        <w:spacing w:beforeLines="20" w:before="72" w:line="420" w:lineRule="exact"/>
        <w:ind w:firstLineChars="200" w:firstLine="480"/>
        <w:textAlignment w:val="center"/>
        <w:rPr>
          <w:rFonts w:hAnsi="標楷體"/>
          <w:sz w:val="24"/>
          <w:szCs w:val="32"/>
        </w:rPr>
      </w:pPr>
      <w:r w:rsidRPr="00F9687D">
        <w:rPr>
          <w:rFonts w:hAnsi="標楷體" w:hint="eastAsia"/>
          <w:sz w:val="24"/>
          <w:szCs w:val="32"/>
        </w:rPr>
        <w:t>茲將該基金收支餘</w:t>
      </w:r>
      <w:proofErr w:type="gramStart"/>
      <w:r w:rsidRPr="00F9687D">
        <w:rPr>
          <w:rFonts w:hAnsi="標楷體" w:hint="eastAsia"/>
          <w:sz w:val="24"/>
          <w:szCs w:val="32"/>
        </w:rPr>
        <w:t>絀</w:t>
      </w:r>
      <w:proofErr w:type="gramEnd"/>
      <w:r w:rsidRPr="00F9687D">
        <w:rPr>
          <w:rFonts w:hAnsi="標楷體" w:hint="eastAsia"/>
          <w:sz w:val="24"/>
          <w:szCs w:val="32"/>
        </w:rPr>
        <w:t>與餘</w:t>
      </w:r>
      <w:proofErr w:type="gramStart"/>
      <w:r w:rsidRPr="00F9687D">
        <w:rPr>
          <w:rFonts w:hAnsi="標楷體" w:hint="eastAsia"/>
          <w:sz w:val="24"/>
          <w:szCs w:val="32"/>
        </w:rPr>
        <w:t>絀</w:t>
      </w:r>
      <w:proofErr w:type="gramEnd"/>
      <w:r w:rsidRPr="00F9687D">
        <w:rPr>
          <w:rFonts w:hAnsi="標楷體" w:hint="eastAsia"/>
          <w:sz w:val="24"/>
          <w:szCs w:val="32"/>
        </w:rPr>
        <w:t>撥補之審定，餘</w:t>
      </w:r>
      <w:proofErr w:type="gramStart"/>
      <w:r w:rsidRPr="00F9687D">
        <w:rPr>
          <w:rFonts w:hAnsi="標楷體" w:hint="eastAsia"/>
          <w:sz w:val="24"/>
          <w:szCs w:val="32"/>
        </w:rPr>
        <w:t>絀</w:t>
      </w:r>
      <w:proofErr w:type="gramEnd"/>
      <w:r w:rsidRPr="00F9687D">
        <w:rPr>
          <w:rFonts w:hAnsi="標楷體" w:hint="eastAsia"/>
          <w:sz w:val="24"/>
          <w:szCs w:val="32"/>
        </w:rPr>
        <w:t>審定後現金流量及資產負債狀況，暨所屬分預算收支餘</w:t>
      </w:r>
      <w:proofErr w:type="gramStart"/>
      <w:r w:rsidRPr="00F9687D">
        <w:rPr>
          <w:rFonts w:hAnsi="標楷體" w:hint="eastAsia"/>
          <w:sz w:val="24"/>
          <w:szCs w:val="32"/>
        </w:rPr>
        <w:t>絀</w:t>
      </w:r>
      <w:proofErr w:type="gramEnd"/>
      <w:r w:rsidRPr="00F9687D">
        <w:rPr>
          <w:rFonts w:hAnsi="標楷體" w:hint="eastAsia"/>
          <w:sz w:val="24"/>
          <w:szCs w:val="32"/>
        </w:rPr>
        <w:t>概況，分別列表如次：</w:t>
      </w:r>
      <w:bookmarkStart w:id="0" w:name="_GoBack"/>
      <w:bookmarkEnd w:id="0"/>
    </w:p>
    <w:tbl>
      <w:tblPr>
        <w:tblW w:w="10068" w:type="dxa"/>
        <w:jc w:val="center"/>
        <w:tblLayout w:type="fixed"/>
        <w:tblCellMar>
          <w:left w:w="28" w:type="dxa"/>
          <w:right w:w="28" w:type="dxa"/>
        </w:tblCellMar>
        <w:tblLook w:val="0000" w:firstRow="0" w:lastRow="0" w:firstColumn="0" w:lastColumn="0" w:noHBand="0" w:noVBand="0"/>
      </w:tblPr>
      <w:tblGrid>
        <w:gridCol w:w="2401"/>
        <w:gridCol w:w="15"/>
        <w:gridCol w:w="1351"/>
        <w:gridCol w:w="23"/>
        <w:gridCol w:w="1344"/>
        <w:gridCol w:w="30"/>
        <w:gridCol w:w="1336"/>
        <w:gridCol w:w="38"/>
        <w:gridCol w:w="1329"/>
        <w:gridCol w:w="45"/>
        <w:gridCol w:w="1188"/>
        <w:gridCol w:w="195"/>
        <w:gridCol w:w="704"/>
        <w:gridCol w:w="69"/>
      </w:tblGrid>
      <w:tr w:rsidR="00E62F5B" w:rsidRPr="00E62F5B" w:rsidTr="0096405A">
        <w:trPr>
          <w:trHeight w:val="749"/>
          <w:jc w:val="center"/>
        </w:trPr>
        <w:tc>
          <w:tcPr>
            <w:tcW w:w="10068" w:type="dxa"/>
            <w:gridSpan w:val="14"/>
            <w:tcBorders>
              <w:bottom w:val="single" w:sz="8" w:space="0" w:color="auto"/>
            </w:tcBorders>
          </w:tcPr>
          <w:p w:rsidR="009B3774" w:rsidRPr="00E62F5B" w:rsidRDefault="009B3774" w:rsidP="00F9687D">
            <w:pPr>
              <w:snapToGrid w:val="0"/>
              <w:jc w:val="center"/>
              <w:rPr>
                <w:rFonts w:ascii="標楷體" w:eastAsia="標楷體" w:hAnsi="標楷體"/>
                <w:b/>
                <w:sz w:val="32"/>
                <w:u w:val="single"/>
              </w:rPr>
            </w:pPr>
            <w:r w:rsidRPr="00E62F5B">
              <w:rPr>
                <w:rFonts w:ascii="標楷體" w:eastAsia="標楷體" w:hAnsi="標楷體" w:hint="eastAsia"/>
                <w:b/>
                <w:sz w:val="32"/>
                <w:u w:val="single"/>
              </w:rPr>
              <w:lastRenderedPageBreak/>
              <w:t xml:space="preserve">　水資源作業基金</w:t>
            </w:r>
            <w:r w:rsidRPr="00E62F5B">
              <w:rPr>
                <w:rFonts w:ascii="標楷體" w:eastAsia="標楷體" w:hAnsi="標楷體"/>
                <w:b/>
                <w:sz w:val="32"/>
                <w:u w:val="single"/>
              </w:rPr>
              <w:t>收支</w:t>
            </w:r>
            <w:r w:rsidRPr="00E62F5B">
              <w:rPr>
                <w:rFonts w:ascii="標楷體" w:eastAsia="標楷體" w:hAnsi="標楷體" w:hint="eastAsia"/>
                <w:b/>
                <w:sz w:val="32"/>
                <w:u w:val="single"/>
              </w:rPr>
              <w:t>餘</w:t>
            </w:r>
            <w:proofErr w:type="gramStart"/>
            <w:r w:rsidRPr="00E62F5B">
              <w:rPr>
                <w:rFonts w:ascii="標楷體" w:eastAsia="標楷體" w:hAnsi="標楷體" w:hint="eastAsia"/>
                <w:b/>
                <w:sz w:val="32"/>
                <w:u w:val="single"/>
              </w:rPr>
              <w:t>絀</w:t>
            </w:r>
            <w:proofErr w:type="gramEnd"/>
            <w:r w:rsidRPr="00E62F5B">
              <w:rPr>
                <w:rFonts w:ascii="標楷體" w:eastAsia="標楷體" w:hAnsi="標楷體" w:hint="eastAsia"/>
                <w:b/>
                <w:sz w:val="32"/>
                <w:u w:val="single"/>
              </w:rPr>
              <w:t xml:space="preserve">審定表　</w:t>
            </w:r>
          </w:p>
          <w:p w:rsidR="009B3774" w:rsidRPr="00E62F5B" w:rsidRDefault="009B3774" w:rsidP="004E6621">
            <w:pPr>
              <w:tabs>
                <w:tab w:val="left" w:pos="4080"/>
                <w:tab w:val="left" w:pos="8599"/>
              </w:tabs>
              <w:snapToGrid w:val="0"/>
              <w:jc w:val="both"/>
              <w:rPr>
                <w:rFonts w:ascii="標楷體" w:eastAsia="標楷體" w:hAnsi="標楷體"/>
                <w:b/>
                <w:sz w:val="32"/>
                <w:u w:val="single"/>
              </w:rPr>
            </w:pPr>
            <w:r w:rsidRPr="00E62F5B">
              <w:rPr>
                <w:rFonts w:ascii="標楷體" w:eastAsia="標楷體" w:hAnsi="標楷體"/>
                <w:spacing w:val="60"/>
              </w:rPr>
              <w:tab/>
            </w:r>
            <w:r w:rsidRPr="00E62F5B">
              <w:rPr>
                <w:rFonts w:ascii="標楷體" w:eastAsia="標楷體" w:hAnsi="標楷體" w:hint="eastAsia"/>
              </w:rPr>
              <w:t>中華民國</w:t>
            </w:r>
            <w:proofErr w:type="gramStart"/>
            <w:r w:rsidR="0071243F">
              <w:rPr>
                <w:rFonts w:ascii="標楷體" w:eastAsia="標楷體" w:hAnsi="標楷體" w:hint="eastAsia"/>
              </w:rPr>
              <w:t>111</w:t>
            </w:r>
            <w:proofErr w:type="gramEnd"/>
            <w:r w:rsidRPr="00E62F5B">
              <w:rPr>
                <w:rFonts w:ascii="標楷體" w:eastAsia="標楷體" w:hAnsi="標楷體" w:hint="eastAsia"/>
              </w:rPr>
              <w:t>年度</w:t>
            </w:r>
            <w:r w:rsidRPr="00E62F5B">
              <w:rPr>
                <w:rFonts w:ascii="標楷體" w:eastAsia="標楷體" w:hAnsi="標楷體" w:hint="eastAsia"/>
              </w:rPr>
              <w:tab/>
            </w:r>
            <w:r w:rsidRPr="00E62F5B">
              <w:rPr>
                <w:rFonts w:ascii="標楷體" w:eastAsia="標楷體" w:hAnsi="標楷體" w:hint="eastAsia"/>
                <w:spacing w:val="-20"/>
                <w:kern w:val="0"/>
              </w:rPr>
              <w:t>單位：新臺幣元</w:t>
            </w:r>
            <w:r w:rsidRPr="00E62F5B">
              <w:rPr>
                <w:rFonts w:ascii="標楷體" w:eastAsia="標楷體" w:hAnsi="標楷體" w:hint="eastAsia"/>
              </w:rPr>
              <w:t xml:space="preserve"> </w:t>
            </w:r>
          </w:p>
        </w:tc>
      </w:tr>
      <w:tr w:rsidR="00E62F5B"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val="380"/>
          <w:jc w:val="center"/>
        </w:trPr>
        <w:tc>
          <w:tcPr>
            <w:tcW w:w="2416" w:type="dxa"/>
            <w:gridSpan w:val="2"/>
            <w:vMerge w:val="restart"/>
            <w:tcBorders>
              <w:top w:val="single" w:sz="8" w:space="0" w:color="auto"/>
              <w:left w:val="nil"/>
              <w:bottom w:val="nil"/>
            </w:tcBorders>
            <w:vAlign w:val="center"/>
          </w:tcPr>
          <w:p w:rsidR="009B3774" w:rsidRPr="00E62F5B" w:rsidRDefault="009B3774" w:rsidP="000243DB">
            <w:pPr>
              <w:ind w:left="113" w:right="113"/>
              <w:rPr>
                <w:rFonts w:ascii="標楷體" w:eastAsia="標楷體" w:hAnsi="標楷體"/>
              </w:rPr>
            </w:pPr>
            <w:r w:rsidRPr="003A1995">
              <w:rPr>
                <w:rFonts w:ascii="標楷體" w:eastAsia="標楷體" w:hAnsi="標楷體" w:hint="eastAsia"/>
                <w:spacing w:val="900"/>
                <w:kern w:val="0"/>
                <w:fitText w:val="2280" w:id="-1772907008"/>
              </w:rPr>
              <w:t>科</w:t>
            </w:r>
            <w:r w:rsidRPr="003A1995">
              <w:rPr>
                <w:rFonts w:ascii="標楷體" w:eastAsia="標楷體" w:hAnsi="標楷體" w:hint="eastAsia"/>
                <w:kern w:val="0"/>
                <w:fitText w:val="2280" w:id="-1772907008"/>
              </w:rPr>
              <w:t>目</w:t>
            </w:r>
          </w:p>
        </w:tc>
        <w:tc>
          <w:tcPr>
            <w:tcW w:w="1374" w:type="dxa"/>
            <w:gridSpan w:val="2"/>
            <w:vMerge w:val="restart"/>
            <w:tcBorders>
              <w:top w:val="single" w:sz="8" w:space="0" w:color="auto"/>
            </w:tcBorders>
            <w:vAlign w:val="center"/>
          </w:tcPr>
          <w:p w:rsidR="009B3774" w:rsidRPr="00E62F5B" w:rsidRDefault="009B3774" w:rsidP="00827F09">
            <w:pPr>
              <w:jc w:val="distribute"/>
              <w:rPr>
                <w:rFonts w:ascii="標楷體" w:eastAsia="標楷體" w:hAnsi="標楷體"/>
              </w:rPr>
            </w:pPr>
            <w:r w:rsidRPr="00E62F5B">
              <w:rPr>
                <w:rFonts w:ascii="標楷體" w:eastAsia="標楷體" w:hAnsi="標楷體" w:hint="eastAsia"/>
              </w:rPr>
              <w:t>預算數</w:t>
            </w:r>
          </w:p>
        </w:tc>
        <w:tc>
          <w:tcPr>
            <w:tcW w:w="1374" w:type="dxa"/>
            <w:gridSpan w:val="2"/>
            <w:vMerge w:val="restart"/>
            <w:tcBorders>
              <w:top w:val="single" w:sz="8" w:space="0" w:color="auto"/>
            </w:tcBorders>
            <w:vAlign w:val="center"/>
          </w:tcPr>
          <w:p w:rsidR="009B3774" w:rsidRPr="00E62F5B" w:rsidRDefault="009B3774" w:rsidP="00827F09">
            <w:pPr>
              <w:jc w:val="distribute"/>
              <w:rPr>
                <w:rFonts w:ascii="標楷體" w:eastAsia="標楷體" w:hAnsi="標楷體"/>
              </w:rPr>
            </w:pPr>
            <w:r w:rsidRPr="00E62F5B">
              <w:rPr>
                <w:rFonts w:ascii="標楷體" w:eastAsia="標楷體" w:hAnsi="標楷體" w:hint="eastAsia"/>
              </w:rPr>
              <w:t>決算數</w:t>
            </w:r>
          </w:p>
        </w:tc>
        <w:tc>
          <w:tcPr>
            <w:tcW w:w="1374" w:type="dxa"/>
            <w:gridSpan w:val="2"/>
            <w:vMerge w:val="restart"/>
            <w:tcBorders>
              <w:top w:val="single" w:sz="8" w:space="0" w:color="auto"/>
            </w:tcBorders>
            <w:vAlign w:val="center"/>
          </w:tcPr>
          <w:p w:rsidR="009B3774" w:rsidRPr="00E62F5B" w:rsidRDefault="009B3774" w:rsidP="000243DB">
            <w:pPr>
              <w:jc w:val="distribute"/>
              <w:rPr>
                <w:rFonts w:ascii="標楷體" w:eastAsia="標楷體" w:hAnsi="標楷體"/>
              </w:rPr>
            </w:pPr>
            <w:r w:rsidRPr="00E62F5B">
              <w:rPr>
                <w:rFonts w:ascii="標楷體" w:eastAsia="標楷體" w:hAnsi="標楷體" w:hint="eastAsia"/>
              </w:rPr>
              <w:t>修正數</w:t>
            </w:r>
          </w:p>
        </w:tc>
        <w:tc>
          <w:tcPr>
            <w:tcW w:w="1374" w:type="dxa"/>
            <w:gridSpan w:val="2"/>
            <w:vMerge w:val="restart"/>
            <w:tcBorders>
              <w:top w:val="single" w:sz="8" w:space="0" w:color="auto"/>
            </w:tcBorders>
            <w:vAlign w:val="center"/>
          </w:tcPr>
          <w:p w:rsidR="009B3774" w:rsidRPr="00E62F5B" w:rsidRDefault="009B3774" w:rsidP="00827F09">
            <w:pPr>
              <w:jc w:val="distribute"/>
              <w:rPr>
                <w:rFonts w:ascii="標楷體" w:eastAsia="標楷體" w:hAnsi="標楷體"/>
                <w:spacing w:val="-12"/>
              </w:rPr>
            </w:pPr>
            <w:r w:rsidRPr="00E62F5B">
              <w:rPr>
                <w:rFonts w:ascii="標楷體" w:eastAsia="標楷體" w:hAnsi="標楷體" w:hint="eastAsia"/>
              </w:rPr>
              <w:t>決算審定數</w:t>
            </w:r>
          </w:p>
        </w:tc>
        <w:tc>
          <w:tcPr>
            <w:tcW w:w="2156" w:type="dxa"/>
            <w:gridSpan w:val="4"/>
            <w:tcBorders>
              <w:top w:val="single" w:sz="8" w:space="0" w:color="auto"/>
              <w:bottom w:val="nil"/>
              <w:right w:val="nil"/>
            </w:tcBorders>
            <w:vAlign w:val="center"/>
          </w:tcPr>
          <w:p w:rsidR="009B3774" w:rsidRPr="00E62F5B" w:rsidRDefault="009B3774" w:rsidP="000243DB">
            <w:pPr>
              <w:spacing w:line="240" w:lineRule="exact"/>
              <w:jc w:val="distribute"/>
              <w:rPr>
                <w:rFonts w:ascii="標楷體" w:eastAsia="標楷體" w:hAnsi="標楷體"/>
                <w:spacing w:val="-20"/>
              </w:rPr>
            </w:pPr>
            <w:r w:rsidRPr="00E62F5B">
              <w:rPr>
                <w:rFonts w:ascii="標楷體" w:eastAsia="標楷體" w:hAnsi="標楷體" w:hint="eastAsia"/>
                <w:spacing w:val="-20"/>
              </w:rPr>
              <w:t>審定數與預算數</w:t>
            </w:r>
          </w:p>
          <w:p w:rsidR="009B3774" w:rsidRPr="00E62F5B" w:rsidRDefault="009B3774" w:rsidP="00F9687D">
            <w:pPr>
              <w:spacing w:line="240" w:lineRule="exact"/>
              <w:ind w:rightChars="-14" w:right="-34"/>
              <w:jc w:val="distribute"/>
              <w:rPr>
                <w:rFonts w:ascii="標楷體" w:eastAsia="標楷體" w:hAnsi="標楷體"/>
              </w:rPr>
            </w:pPr>
            <w:r w:rsidRPr="00E62F5B">
              <w:rPr>
                <w:rFonts w:ascii="標楷體" w:eastAsia="標楷體" w:hAnsi="標楷體" w:hint="eastAsia"/>
              </w:rPr>
              <w:t>比較增減</w:t>
            </w:r>
          </w:p>
        </w:tc>
      </w:tr>
      <w:tr w:rsidR="00E62F5B"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val="482"/>
          <w:jc w:val="center"/>
        </w:trPr>
        <w:tc>
          <w:tcPr>
            <w:tcW w:w="2416" w:type="dxa"/>
            <w:gridSpan w:val="2"/>
            <w:vMerge/>
            <w:tcBorders>
              <w:top w:val="nil"/>
              <w:left w:val="nil"/>
              <w:bottom w:val="single" w:sz="8" w:space="0" w:color="auto"/>
            </w:tcBorders>
            <w:vAlign w:val="center"/>
          </w:tcPr>
          <w:p w:rsidR="009B3774" w:rsidRPr="00E62F5B" w:rsidRDefault="009B3774" w:rsidP="000243DB">
            <w:pPr>
              <w:ind w:left="113" w:right="113"/>
              <w:jc w:val="distribute"/>
              <w:rPr>
                <w:rFonts w:ascii="標楷體" w:eastAsia="標楷體" w:hAnsi="標楷體"/>
              </w:rPr>
            </w:pPr>
          </w:p>
        </w:tc>
        <w:tc>
          <w:tcPr>
            <w:tcW w:w="1374" w:type="dxa"/>
            <w:gridSpan w:val="2"/>
            <w:vMerge/>
            <w:tcBorders>
              <w:bottom w:val="single" w:sz="8" w:space="0" w:color="auto"/>
            </w:tcBorders>
            <w:vAlign w:val="center"/>
          </w:tcPr>
          <w:p w:rsidR="009B3774" w:rsidRPr="00E62F5B" w:rsidRDefault="009B3774" w:rsidP="000243DB">
            <w:pPr>
              <w:ind w:left="113" w:right="113"/>
              <w:jc w:val="distribute"/>
              <w:rPr>
                <w:rFonts w:ascii="標楷體" w:eastAsia="標楷體" w:hAnsi="標楷體"/>
              </w:rPr>
            </w:pPr>
          </w:p>
        </w:tc>
        <w:tc>
          <w:tcPr>
            <w:tcW w:w="1374" w:type="dxa"/>
            <w:gridSpan w:val="2"/>
            <w:vMerge/>
            <w:tcBorders>
              <w:bottom w:val="single" w:sz="8" w:space="0" w:color="auto"/>
            </w:tcBorders>
            <w:vAlign w:val="center"/>
          </w:tcPr>
          <w:p w:rsidR="009B3774" w:rsidRPr="00E62F5B" w:rsidRDefault="009B3774" w:rsidP="000243DB">
            <w:pPr>
              <w:ind w:left="113" w:right="113"/>
              <w:jc w:val="distribute"/>
              <w:rPr>
                <w:rFonts w:ascii="標楷體" w:eastAsia="標楷體" w:hAnsi="標楷體"/>
              </w:rPr>
            </w:pPr>
          </w:p>
        </w:tc>
        <w:tc>
          <w:tcPr>
            <w:tcW w:w="1374" w:type="dxa"/>
            <w:gridSpan w:val="2"/>
            <w:vMerge/>
            <w:tcBorders>
              <w:bottom w:val="single" w:sz="8" w:space="0" w:color="auto"/>
            </w:tcBorders>
            <w:vAlign w:val="center"/>
          </w:tcPr>
          <w:p w:rsidR="009B3774" w:rsidRPr="00E62F5B" w:rsidRDefault="009B3774" w:rsidP="000243DB">
            <w:pPr>
              <w:ind w:left="113" w:right="113"/>
              <w:jc w:val="distribute"/>
              <w:rPr>
                <w:rFonts w:ascii="標楷體" w:eastAsia="標楷體" w:hAnsi="標楷體"/>
              </w:rPr>
            </w:pPr>
          </w:p>
        </w:tc>
        <w:tc>
          <w:tcPr>
            <w:tcW w:w="1374" w:type="dxa"/>
            <w:gridSpan w:val="2"/>
            <w:vMerge/>
            <w:tcBorders>
              <w:bottom w:val="single" w:sz="8" w:space="0" w:color="auto"/>
            </w:tcBorders>
            <w:vAlign w:val="center"/>
          </w:tcPr>
          <w:p w:rsidR="009B3774" w:rsidRPr="00E62F5B" w:rsidRDefault="009B3774" w:rsidP="000243DB">
            <w:pPr>
              <w:ind w:left="113" w:right="113"/>
              <w:jc w:val="distribute"/>
              <w:rPr>
                <w:rFonts w:ascii="標楷體" w:eastAsia="標楷體" w:hAnsi="標楷體"/>
              </w:rPr>
            </w:pPr>
          </w:p>
        </w:tc>
        <w:tc>
          <w:tcPr>
            <w:tcW w:w="1383" w:type="dxa"/>
            <w:gridSpan w:val="2"/>
            <w:tcBorders>
              <w:bottom w:val="single" w:sz="8" w:space="0" w:color="auto"/>
            </w:tcBorders>
            <w:vAlign w:val="center"/>
          </w:tcPr>
          <w:p w:rsidR="009B3774" w:rsidRPr="00E62F5B" w:rsidRDefault="009B3774" w:rsidP="002409B2">
            <w:pPr>
              <w:ind w:leftChars="-7" w:left="-5" w:right="56" w:hangingChars="5" w:hanging="12"/>
              <w:jc w:val="distribute"/>
              <w:rPr>
                <w:rFonts w:ascii="標楷體" w:eastAsia="標楷體" w:hAnsi="標楷體"/>
              </w:rPr>
            </w:pPr>
            <w:r w:rsidRPr="00E62F5B">
              <w:rPr>
                <w:rFonts w:ascii="標楷體" w:eastAsia="標楷體" w:hAnsi="標楷體" w:hint="eastAsia"/>
              </w:rPr>
              <w:t>金額</w:t>
            </w:r>
          </w:p>
        </w:tc>
        <w:tc>
          <w:tcPr>
            <w:tcW w:w="773" w:type="dxa"/>
            <w:gridSpan w:val="2"/>
            <w:tcBorders>
              <w:bottom w:val="single" w:sz="8" w:space="0" w:color="auto"/>
              <w:right w:val="nil"/>
            </w:tcBorders>
            <w:vAlign w:val="center"/>
          </w:tcPr>
          <w:p w:rsidR="009B3774" w:rsidRPr="00E62F5B" w:rsidRDefault="009B3774" w:rsidP="000243DB">
            <w:pPr>
              <w:ind w:left="113" w:right="113"/>
              <w:jc w:val="distribute"/>
              <w:rPr>
                <w:rFonts w:ascii="標楷體" w:eastAsia="標楷體" w:hAnsi="標楷體"/>
              </w:rPr>
            </w:pPr>
            <w:r w:rsidRPr="00E62F5B">
              <w:rPr>
                <w:rFonts w:ascii="標楷體" w:eastAsia="標楷體" w:hAnsi="標楷體" w:hint="eastAsia"/>
              </w:rPr>
              <w:t>％</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67"/>
          <w:jc w:val="center"/>
        </w:trPr>
        <w:tc>
          <w:tcPr>
            <w:tcW w:w="2416" w:type="dxa"/>
            <w:gridSpan w:val="2"/>
            <w:tcBorders>
              <w:top w:val="nil"/>
              <w:left w:val="nil"/>
              <w:bottom w:val="nil"/>
            </w:tcBorders>
            <w:vAlign w:val="center"/>
          </w:tcPr>
          <w:p w:rsidR="008E465A" w:rsidRPr="00E62F5B" w:rsidRDefault="008E465A" w:rsidP="008E465A">
            <w:pPr>
              <w:jc w:val="distribute"/>
              <w:rPr>
                <w:rFonts w:ascii="標楷體" w:eastAsia="標楷體" w:hAnsi="標楷體"/>
                <w:kern w:val="0"/>
                <w:sz w:val="22"/>
              </w:rPr>
            </w:pPr>
            <w:r w:rsidRPr="00E62F5B">
              <w:rPr>
                <w:rFonts w:ascii="標楷體" w:eastAsia="標楷體" w:hAnsi="標楷體" w:hint="eastAsia"/>
                <w:b/>
                <w:kern w:val="0"/>
                <w:sz w:val="22"/>
              </w:rPr>
              <w:t>業務收入</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11,662,870,000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10,422,426,723</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57,784,139</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10,480,210,862</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b/>
                <w:noProof/>
                <w:sz w:val="18"/>
                <w:szCs w:val="18"/>
              </w:rPr>
              <w:t>- 1,182,659,138</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b/>
                <w:kern w:val="0"/>
                <w:sz w:val="18"/>
                <w:szCs w:val="18"/>
              </w:rPr>
              <w:t>- 10.14</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95"/>
          <w:jc w:val="center"/>
        </w:trPr>
        <w:tc>
          <w:tcPr>
            <w:tcW w:w="2416" w:type="dxa"/>
            <w:gridSpan w:val="2"/>
            <w:tcBorders>
              <w:top w:val="nil"/>
              <w:left w:val="nil"/>
              <w:bottom w:val="nil"/>
            </w:tcBorders>
            <w:vAlign w:val="center"/>
          </w:tcPr>
          <w:p w:rsidR="008E465A" w:rsidRPr="00E62F5B" w:rsidRDefault="008E465A" w:rsidP="008E465A">
            <w:pPr>
              <w:ind w:leftChars="100" w:left="240"/>
              <w:jc w:val="distribute"/>
              <w:rPr>
                <w:rFonts w:ascii="標楷體" w:eastAsia="標楷體" w:hAnsi="標楷體"/>
                <w:kern w:val="0"/>
                <w:sz w:val="22"/>
              </w:rPr>
            </w:pPr>
            <w:r w:rsidRPr="00E62F5B">
              <w:rPr>
                <w:rFonts w:ascii="標楷體" w:eastAsia="標楷體" w:hAnsi="標楷體" w:hint="eastAsia"/>
                <w:kern w:val="0"/>
                <w:sz w:val="22"/>
              </w:rPr>
              <w:t>勞務收入</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44,000,000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45,788,941</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45,788,941</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noProof/>
                <w:sz w:val="18"/>
                <w:szCs w:val="18"/>
              </w:rPr>
              <w:t>1,788,941</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kern w:val="0"/>
                <w:sz w:val="18"/>
                <w:szCs w:val="18"/>
              </w:rPr>
              <w:t>4.07</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95"/>
          <w:jc w:val="center"/>
        </w:trPr>
        <w:tc>
          <w:tcPr>
            <w:tcW w:w="2416" w:type="dxa"/>
            <w:gridSpan w:val="2"/>
            <w:tcBorders>
              <w:top w:val="nil"/>
              <w:left w:val="nil"/>
              <w:bottom w:val="nil"/>
            </w:tcBorders>
            <w:vAlign w:val="center"/>
          </w:tcPr>
          <w:p w:rsidR="008E465A" w:rsidRPr="00E62F5B" w:rsidRDefault="008E465A" w:rsidP="008E465A">
            <w:pPr>
              <w:ind w:leftChars="100" w:left="240"/>
              <w:jc w:val="distribute"/>
              <w:rPr>
                <w:rFonts w:ascii="標楷體" w:eastAsia="標楷體" w:hAnsi="標楷體"/>
                <w:kern w:val="0"/>
                <w:sz w:val="22"/>
              </w:rPr>
            </w:pPr>
            <w:r w:rsidRPr="00E62F5B">
              <w:rPr>
                <w:rFonts w:ascii="標楷體" w:eastAsia="標楷體" w:hAnsi="標楷體" w:hint="eastAsia"/>
                <w:kern w:val="0"/>
                <w:sz w:val="22"/>
              </w:rPr>
              <w:t>銷貨收入</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6,889,964,000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6,738,904,186</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57,784,139</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6,796,688,325</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noProof/>
                <w:sz w:val="18"/>
                <w:szCs w:val="18"/>
              </w:rPr>
              <w:t>- 93,275,675</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kern w:val="0"/>
                <w:sz w:val="18"/>
                <w:szCs w:val="18"/>
              </w:rPr>
              <w:t>- 1.35</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95"/>
          <w:jc w:val="center"/>
        </w:trPr>
        <w:tc>
          <w:tcPr>
            <w:tcW w:w="2416" w:type="dxa"/>
            <w:gridSpan w:val="2"/>
            <w:tcBorders>
              <w:top w:val="nil"/>
              <w:left w:val="nil"/>
              <w:bottom w:val="nil"/>
            </w:tcBorders>
            <w:vAlign w:val="center"/>
          </w:tcPr>
          <w:p w:rsidR="008E465A" w:rsidRPr="00E62F5B" w:rsidRDefault="008E465A" w:rsidP="008E465A">
            <w:pPr>
              <w:ind w:leftChars="100" w:left="240"/>
              <w:jc w:val="distribute"/>
              <w:rPr>
                <w:rFonts w:ascii="標楷體" w:eastAsia="標楷體" w:hAnsi="標楷體"/>
                <w:kern w:val="0"/>
                <w:sz w:val="22"/>
              </w:rPr>
            </w:pPr>
            <w:r w:rsidRPr="00E62F5B">
              <w:rPr>
                <w:rFonts w:ascii="標楷體" w:eastAsia="標楷體" w:hAnsi="標楷體" w:hint="eastAsia"/>
                <w:kern w:val="0"/>
                <w:sz w:val="22"/>
              </w:rPr>
              <w:t>租金及權利金收入</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6,099,000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4,304,469</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4,304,469</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noProof/>
                <w:sz w:val="18"/>
                <w:szCs w:val="18"/>
              </w:rPr>
              <w:t>- 1,794,531</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kern w:val="0"/>
                <w:sz w:val="18"/>
                <w:szCs w:val="18"/>
              </w:rPr>
              <w:t>- 29.42</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95"/>
          <w:jc w:val="center"/>
        </w:trPr>
        <w:tc>
          <w:tcPr>
            <w:tcW w:w="2416" w:type="dxa"/>
            <w:gridSpan w:val="2"/>
            <w:tcBorders>
              <w:top w:val="nil"/>
              <w:left w:val="nil"/>
              <w:bottom w:val="nil"/>
            </w:tcBorders>
            <w:vAlign w:val="center"/>
          </w:tcPr>
          <w:p w:rsidR="008E465A" w:rsidRPr="00E62F5B" w:rsidRDefault="008E465A" w:rsidP="008E465A">
            <w:pPr>
              <w:ind w:leftChars="100" w:left="240"/>
              <w:jc w:val="distribute"/>
              <w:rPr>
                <w:rFonts w:ascii="標楷體" w:eastAsia="標楷體" w:hAnsi="標楷體"/>
                <w:kern w:val="0"/>
                <w:sz w:val="22"/>
              </w:rPr>
            </w:pPr>
            <w:r w:rsidRPr="00E62F5B">
              <w:rPr>
                <w:rFonts w:ascii="標楷體" w:eastAsia="標楷體" w:hAnsi="標楷體" w:hint="eastAsia"/>
                <w:kern w:val="0"/>
                <w:sz w:val="22"/>
              </w:rPr>
              <w:t>徵收收入</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2,572,120,000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1,405,192,371</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1,405,192,371</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noProof/>
                <w:sz w:val="18"/>
                <w:szCs w:val="18"/>
              </w:rPr>
              <w:t>- 1,166,927,629</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kern w:val="0"/>
                <w:sz w:val="18"/>
                <w:szCs w:val="18"/>
              </w:rPr>
              <w:t>- 45.37</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95"/>
          <w:jc w:val="center"/>
        </w:trPr>
        <w:tc>
          <w:tcPr>
            <w:tcW w:w="2416" w:type="dxa"/>
            <w:gridSpan w:val="2"/>
            <w:tcBorders>
              <w:top w:val="nil"/>
              <w:left w:val="nil"/>
              <w:bottom w:val="nil"/>
            </w:tcBorders>
            <w:vAlign w:val="center"/>
          </w:tcPr>
          <w:p w:rsidR="008E465A" w:rsidRPr="00E62F5B" w:rsidRDefault="008E465A" w:rsidP="008E465A">
            <w:pPr>
              <w:ind w:leftChars="100" w:left="240"/>
              <w:jc w:val="distribute"/>
              <w:rPr>
                <w:rFonts w:ascii="標楷體" w:eastAsia="標楷體" w:hAnsi="標楷體"/>
                <w:kern w:val="0"/>
                <w:sz w:val="22"/>
              </w:rPr>
            </w:pPr>
            <w:r w:rsidRPr="00E62F5B">
              <w:rPr>
                <w:rFonts w:ascii="標楷體" w:eastAsia="標楷體" w:hAnsi="標楷體" w:hint="eastAsia"/>
                <w:kern w:val="0"/>
                <w:sz w:val="22"/>
              </w:rPr>
              <w:t>其他業務收入</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2,150,687,000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2,228,236,756</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2,228,236,756</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noProof/>
                <w:sz w:val="18"/>
                <w:szCs w:val="18"/>
              </w:rPr>
              <w:t>77,549,756</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kern w:val="0"/>
                <w:sz w:val="18"/>
                <w:szCs w:val="18"/>
              </w:rPr>
              <w:t>3.61</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67"/>
          <w:jc w:val="center"/>
        </w:trPr>
        <w:tc>
          <w:tcPr>
            <w:tcW w:w="2416" w:type="dxa"/>
            <w:gridSpan w:val="2"/>
            <w:tcBorders>
              <w:top w:val="nil"/>
              <w:left w:val="nil"/>
              <w:bottom w:val="nil"/>
            </w:tcBorders>
            <w:vAlign w:val="center"/>
          </w:tcPr>
          <w:p w:rsidR="008E465A" w:rsidRPr="00E62F5B" w:rsidRDefault="008E465A" w:rsidP="008E465A">
            <w:pPr>
              <w:jc w:val="distribute"/>
              <w:rPr>
                <w:rFonts w:ascii="標楷體" w:eastAsia="標楷體" w:hAnsi="標楷體"/>
                <w:kern w:val="0"/>
                <w:sz w:val="22"/>
              </w:rPr>
            </w:pPr>
            <w:r w:rsidRPr="00E62F5B">
              <w:rPr>
                <w:rFonts w:ascii="標楷體" w:eastAsia="標楷體" w:hAnsi="標楷體" w:hint="eastAsia"/>
                <w:b/>
                <w:kern w:val="0"/>
                <w:sz w:val="22"/>
              </w:rPr>
              <w:t>業務成本與費用</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10,697,267,000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10,017,605,195</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10,017,605,195</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b/>
                <w:noProof/>
                <w:sz w:val="18"/>
                <w:szCs w:val="18"/>
              </w:rPr>
              <w:t>- 679,661,805</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b/>
                <w:kern w:val="0"/>
                <w:sz w:val="18"/>
                <w:szCs w:val="18"/>
              </w:rPr>
              <w:t>- 6.35</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95"/>
          <w:jc w:val="center"/>
        </w:trPr>
        <w:tc>
          <w:tcPr>
            <w:tcW w:w="2416" w:type="dxa"/>
            <w:gridSpan w:val="2"/>
            <w:tcBorders>
              <w:top w:val="nil"/>
              <w:left w:val="nil"/>
              <w:bottom w:val="nil"/>
            </w:tcBorders>
            <w:vAlign w:val="center"/>
          </w:tcPr>
          <w:p w:rsidR="008E465A" w:rsidRPr="00E62F5B" w:rsidRDefault="008E465A" w:rsidP="008E465A">
            <w:pPr>
              <w:ind w:leftChars="100" w:left="240"/>
              <w:jc w:val="distribute"/>
              <w:rPr>
                <w:rFonts w:ascii="標楷體" w:eastAsia="標楷體" w:hAnsi="標楷體"/>
                <w:kern w:val="0"/>
                <w:sz w:val="22"/>
              </w:rPr>
            </w:pPr>
            <w:r w:rsidRPr="00E62F5B">
              <w:rPr>
                <w:rFonts w:ascii="標楷體" w:eastAsia="標楷體" w:hAnsi="標楷體" w:hint="eastAsia"/>
                <w:kern w:val="0"/>
                <w:sz w:val="22"/>
              </w:rPr>
              <w:t>勞務成本</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88,306,000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89,898,688</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89,898,688</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noProof/>
                <w:sz w:val="18"/>
                <w:szCs w:val="18"/>
              </w:rPr>
              <w:t>1,592,688</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kern w:val="0"/>
                <w:sz w:val="18"/>
                <w:szCs w:val="18"/>
              </w:rPr>
              <w:t>1.80</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95"/>
          <w:jc w:val="center"/>
        </w:trPr>
        <w:tc>
          <w:tcPr>
            <w:tcW w:w="2416" w:type="dxa"/>
            <w:gridSpan w:val="2"/>
            <w:tcBorders>
              <w:top w:val="nil"/>
              <w:left w:val="nil"/>
              <w:bottom w:val="nil"/>
            </w:tcBorders>
            <w:vAlign w:val="center"/>
          </w:tcPr>
          <w:p w:rsidR="008E465A" w:rsidRPr="00E62F5B" w:rsidRDefault="008E465A" w:rsidP="008E465A">
            <w:pPr>
              <w:ind w:leftChars="100" w:left="240"/>
              <w:jc w:val="distribute"/>
              <w:rPr>
                <w:rFonts w:ascii="標楷體" w:eastAsia="標楷體" w:hAnsi="標楷體"/>
                <w:kern w:val="0"/>
                <w:sz w:val="22"/>
              </w:rPr>
            </w:pPr>
            <w:r w:rsidRPr="00E62F5B">
              <w:rPr>
                <w:rFonts w:ascii="標楷體" w:eastAsia="標楷體" w:hAnsi="標楷體" w:hint="eastAsia"/>
                <w:kern w:val="0"/>
                <w:sz w:val="22"/>
              </w:rPr>
              <w:t>銷貨成本</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7,510,124,000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7,645,223,033</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7,645,223,033</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noProof/>
                <w:sz w:val="18"/>
                <w:szCs w:val="18"/>
              </w:rPr>
              <w:t>135,099,033</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kern w:val="0"/>
                <w:sz w:val="18"/>
                <w:szCs w:val="18"/>
              </w:rPr>
              <w:t>1.80</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95"/>
          <w:jc w:val="center"/>
        </w:trPr>
        <w:tc>
          <w:tcPr>
            <w:tcW w:w="2416" w:type="dxa"/>
            <w:gridSpan w:val="2"/>
            <w:tcBorders>
              <w:top w:val="nil"/>
              <w:left w:val="nil"/>
              <w:bottom w:val="nil"/>
            </w:tcBorders>
            <w:vAlign w:val="center"/>
          </w:tcPr>
          <w:p w:rsidR="008E465A" w:rsidRPr="00E62F5B" w:rsidRDefault="008E465A" w:rsidP="008E465A">
            <w:pPr>
              <w:ind w:leftChars="100" w:left="240"/>
              <w:jc w:val="distribute"/>
              <w:rPr>
                <w:rFonts w:ascii="標楷體" w:eastAsia="標楷體" w:hAnsi="標楷體"/>
                <w:kern w:val="0"/>
                <w:sz w:val="22"/>
              </w:rPr>
            </w:pPr>
            <w:r w:rsidRPr="00E62F5B">
              <w:rPr>
                <w:rFonts w:ascii="標楷體" w:eastAsia="標楷體" w:hAnsi="標楷體" w:hint="eastAsia"/>
                <w:kern w:val="0"/>
                <w:sz w:val="22"/>
              </w:rPr>
              <w:t>行銷及業務費用</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2,019,623,000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1,392,387,028</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1,392,387,028</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noProof/>
                <w:sz w:val="18"/>
                <w:szCs w:val="18"/>
              </w:rPr>
              <w:t>- 627,235,972</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kern w:val="0"/>
                <w:sz w:val="18"/>
                <w:szCs w:val="18"/>
              </w:rPr>
              <w:t>- 31.06</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95"/>
          <w:jc w:val="center"/>
        </w:trPr>
        <w:tc>
          <w:tcPr>
            <w:tcW w:w="2416" w:type="dxa"/>
            <w:gridSpan w:val="2"/>
            <w:tcBorders>
              <w:top w:val="nil"/>
              <w:left w:val="nil"/>
              <w:bottom w:val="nil"/>
            </w:tcBorders>
            <w:vAlign w:val="center"/>
          </w:tcPr>
          <w:p w:rsidR="008E465A" w:rsidRPr="00E62F5B" w:rsidRDefault="008E465A" w:rsidP="008E465A">
            <w:pPr>
              <w:ind w:leftChars="100" w:left="240"/>
              <w:jc w:val="distribute"/>
              <w:rPr>
                <w:rFonts w:ascii="標楷體" w:eastAsia="標楷體" w:hAnsi="標楷體"/>
                <w:kern w:val="0"/>
                <w:sz w:val="22"/>
              </w:rPr>
            </w:pPr>
            <w:r w:rsidRPr="00E62F5B">
              <w:rPr>
                <w:rFonts w:ascii="標楷體" w:eastAsia="標楷體" w:hAnsi="標楷體" w:hint="eastAsia"/>
                <w:kern w:val="0"/>
                <w:sz w:val="22"/>
              </w:rPr>
              <w:t>管理及總務費用</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153,270,000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125,880,545</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125,880,545</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noProof/>
                <w:sz w:val="18"/>
                <w:szCs w:val="18"/>
              </w:rPr>
              <w:t>- 27,389,455</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kern w:val="0"/>
                <w:sz w:val="18"/>
                <w:szCs w:val="18"/>
              </w:rPr>
              <w:t>- 17.87</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95"/>
          <w:jc w:val="center"/>
        </w:trPr>
        <w:tc>
          <w:tcPr>
            <w:tcW w:w="2416" w:type="dxa"/>
            <w:gridSpan w:val="2"/>
            <w:tcBorders>
              <w:top w:val="nil"/>
              <w:left w:val="nil"/>
              <w:bottom w:val="nil"/>
            </w:tcBorders>
            <w:vAlign w:val="center"/>
          </w:tcPr>
          <w:p w:rsidR="008E465A" w:rsidRPr="00E62F5B" w:rsidRDefault="008E465A" w:rsidP="008E465A">
            <w:pPr>
              <w:ind w:leftChars="100" w:left="240"/>
              <w:jc w:val="distribute"/>
              <w:rPr>
                <w:rFonts w:ascii="標楷體" w:eastAsia="標楷體" w:hAnsi="標楷體"/>
                <w:kern w:val="0"/>
                <w:sz w:val="22"/>
              </w:rPr>
            </w:pPr>
            <w:r w:rsidRPr="00E62F5B">
              <w:rPr>
                <w:rFonts w:ascii="標楷體" w:eastAsia="標楷體" w:hAnsi="標楷體" w:hint="eastAsia"/>
                <w:kern w:val="0"/>
                <w:sz w:val="22"/>
              </w:rPr>
              <w:t>其他業務費用</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925,944,000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764,215,901</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764,215,901</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noProof/>
                <w:sz w:val="18"/>
                <w:szCs w:val="18"/>
              </w:rPr>
              <w:t>- 161,728,099</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kern w:val="0"/>
                <w:sz w:val="18"/>
                <w:szCs w:val="18"/>
              </w:rPr>
              <w:t>- 17.47</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67"/>
          <w:jc w:val="center"/>
        </w:trPr>
        <w:tc>
          <w:tcPr>
            <w:tcW w:w="2416" w:type="dxa"/>
            <w:gridSpan w:val="2"/>
            <w:tcBorders>
              <w:top w:val="nil"/>
              <w:left w:val="nil"/>
              <w:bottom w:val="nil"/>
            </w:tcBorders>
            <w:vAlign w:val="center"/>
          </w:tcPr>
          <w:p w:rsidR="008E465A" w:rsidRPr="00E62F5B" w:rsidRDefault="008E465A" w:rsidP="008E465A">
            <w:pPr>
              <w:jc w:val="distribute"/>
              <w:rPr>
                <w:rFonts w:ascii="標楷體" w:eastAsia="標楷體" w:hAnsi="標楷體"/>
                <w:kern w:val="0"/>
                <w:sz w:val="22"/>
              </w:rPr>
            </w:pPr>
            <w:r w:rsidRPr="00E62F5B">
              <w:rPr>
                <w:rFonts w:ascii="標楷體" w:eastAsia="標楷體" w:hAnsi="標楷體" w:hint="eastAsia"/>
                <w:b/>
                <w:kern w:val="0"/>
                <w:sz w:val="22"/>
              </w:rPr>
              <w:t>業務賸餘（短</w:t>
            </w:r>
            <w:proofErr w:type="gramStart"/>
            <w:r w:rsidRPr="00E62F5B">
              <w:rPr>
                <w:rFonts w:ascii="標楷體" w:eastAsia="標楷體" w:hAnsi="標楷體" w:hint="eastAsia"/>
                <w:b/>
                <w:kern w:val="0"/>
                <w:sz w:val="22"/>
              </w:rPr>
              <w:t>絀</w:t>
            </w:r>
            <w:proofErr w:type="gramEnd"/>
            <w:r w:rsidRPr="00E62F5B">
              <w:rPr>
                <w:rFonts w:ascii="標楷體" w:eastAsia="標楷體" w:hAnsi="標楷體" w:hint="eastAsia"/>
                <w:b/>
                <w:kern w:val="0"/>
                <w:sz w:val="22"/>
              </w:rPr>
              <w:t>）</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965,603,000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404,821,528</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57,784,139</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462,605,667</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b/>
                <w:noProof/>
                <w:sz w:val="18"/>
                <w:szCs w:val="18"/>
              </w:rPr>
              <w:t>- 502,997,333</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b/>
                <w:kern w:val="0"/>
                <w:sz w:val="18"/>
                <w:szCs w:val="18"/>
              </w:rPr>
              <w:t>- 52.09</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67"/>
          <w:jc w:val="center"/>
        </w:trPr>
        <w:tc>
          <w:tcPr>
            <w:tcW w:w="2416" w:type="dxa"/>
            <w:gridSpan w:val="2"/>
            <w:tcBorders>
              <w:top w:val="nil"/>
              <w:left w:val="nil"/>
              <w:bottom w:val="nil"/>
            </w:tcBorders>
            <w:vAlign w:val="center"/>
          </w:tcPr>
          <w:p w:rsidR="008E465A" w:rsidRPr="00E62F5B" w:rsidRDefault="008E465A" w:rsidP="008E465A">
            <w:pPr>
              <w:jc w:val="distribute"/>
              <w:rPr>
                <w:rFonts w:ascii="標楷體" w:eastAsia="標楷體" w:hAnsi="標楷體"/>
                <w:kern w:val="0"/>
                <w:sz w:val="22"/>
              </w:rPr>
            </w:pPr>
            <w:r w:rsidRPr="00E62F5B">
              <w:rPr>
                <w:rFonts w:ascii="標楷體" w:eastAsia="標楷體" w:hAnsi="標楷體" w:hint="eastAsia"/>
                <w:b/>
                <w:kern w:val="0"/>
                <w:sz w:val="22"/>
              </w:rPr>
              <w:t>業務外收入</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224,679,000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549,136,976</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57,784,139</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606,921,115</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b/>
                <w:noProof/>
                <w:sz w:val="18"/>
                <w:szCs w:val="18"/>
              </w:rPr>
              <w:t>382,242,115</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b/>
                <w:kern w:val="0"/>
                <w:sz w:val="18"/>
                <w:szCs w:val="18"/>
              </w:rPr>
              <w:t>170.13</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67"/>
          <w:jc w:val="center"/>
        </w:trPr>
        <w:tc>
          <w:tcPr>
            <w:tcW w:w="2416" w:type="dxa"/>
            <w:gridSpan w:val="2"/>
            <w:tcBorders>
              <w:top w:val="nil"/>
              <w:left w:val="nil"/>
              <w:bottom w:val="nil"/>
            </w:tcBorders>
            <w:vAlign w:val="center"/>
          </w:tcPr>
          <w:p w:rsidR="008E465A" w:rsidRPr="00E62F5B" w:rsidRDefault="008E465A" w:rsidP="008E465A">
            <w:pPr>
              <w:ind w:leftChars="100" w:left="240"/>
              <w:jc w:val="distribute"/>
              <w:rPr>
                <w:rFonts w:ascii="標楷體" w:eastAsia="標楷體" w:hAnsi="標楷體"/>
                <w:kern w:val="0"/>
                <w:sz w:val="22"/>
              </w:rPr>
            </w:pPr>
            <w:r w:rsidRPr="00E62F5B">
              <w:rPr>
                <w:rFonts w:ascii="標楷體" w:eastAsia="標楷體" w:hAnsi="標楷體" w:hint="eastAsia"/>
                <w:kern w:val="0"/>
                <w:sz w:val="22"/>
              </w:rPr>
              <w:t>財務收入</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44,617,000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10,891,702</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10,891,702</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noProof/>
                <w:sz w:val="18"/>
                <w:szCs w:val="18"/>
              </w:rPr>
              <w:t>- 33,725,298</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kern w:val="0"/>
                <w:sz w:val="18"/>
                <w:szCs w:val="18"/>
              </w:rPr>
              <w:t>- 75.59</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67"/>
          <w:jc w:val="center"/>
        </w:trPr>
        <w:tc>
          <w:tcPr>
            <w:tcW w:w="2416" w:type="dxa"/>
            <w:gridSpan w:val="2"/>
            <w:tcBorders>
              <w:top w:val="nil"/>
              <w:left w:val="nil"/>
              <w:bottom w:val="nil"/>
            </w:tcBorders>
            <w:vAlign w:val="center"/>
          </w:tcPr>
          <w:p w:rsidR="008E465A" w:rsidRPr="00E62F5B" w:rsidRDefault="008E465A" w:rsidP="008E465A">
            <w:pPr>
              <w:ind w:leftChars="100" w:left="240"/>
              <w:jc w:val="distribute"/>
              <w:rPr>
                <w:rFonts w:ascii="標楷體" w:eastAsia="標楷體" w:hAnsi="標楷體"/>
                <w:kern w:val="0"/>
                <w:sz w:val="22"/>
              </w:rPr>
            </w:pPr>
            <w:r w:rsidRPr="00E62F5B">
              <w:rPr>
                <w:rFonts w:ascii="標楷體" w:eastAsia="標楷體" w:hAnsi="標楷體" w:hint="eastAsia"/>
                <w:kern w:val="0"/>
                <w:sz w:val="22"/>
              </w:rPr>
              <w:t>其他業務外收入</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180,062,000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538,245,274</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57,784,139</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596,029,413</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noProof/>
                <w:sz w:val="18"/>
                <w:szCs w:val="18"/>
              </w:rPr>
              <w:t>415,967,413</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kern w:val="0"/>
                <w:sz w:val="18"/>
                <w:szCs w:val="18"/>
              </w:rPr>
              <w:t>231.01</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67"/>
          <w:jc w:val="center"/>
        </w:trPr>
        <w:tc>
          <w:tcPr>
            <w:tcW w:w="2416" w:type="dxa"/>
            <w:gridSpan w:val="2"/>
            <w:tcBorders>
              <w:top w:val="nil"/>
              <w:left w:val="nil"/>
              <w:bottom w:val="nil"/>
            </w:tcBorders>
            <w:vAlign w:val="center"/>
          </w:tcPr>
          <w:p w:rsidR="008E465A" w:rsidRPr="00E62F5B" w:rsidRDefault="008E465A" w:rsidP="008E465A">
            <w:pPr>
              <w:jc w:val="distribute"/>
              <w:rPr>
                <w:rFonts w:ascii="標楷體" w:eastAsia="標楷體" w:hAnsi="標楷體"/>
                <w:kern w:val="0"/>
                <w:sz w:val="22"/>
              </w:rPr>
            </w:pPr>
            <w:r w:rsidRPr="00E62F5B">
              <w:rPr>
                <w:rFonts w:ascii="標楷體" w:eastAsia="標楷體" w:hAnsi="標楷體" w:hint="eastAsia"/>
                <w:b/>
                <w:kern w:val="0"/>
                <w:sz w:val="22"/>
              </w:rPr>
              <w:t>業務外費用</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271,616,000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278,984,544</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278,984,544</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b/>
                <w:noProof/>
                <w:sz w:val="18"/>
                <w:szCs w:val="18"/>
              </w:rPr>
              <w:t>7,368,544</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b/>
                <w:kern w:val="0"/>
                <w:sz w:val="18"/>
                <w:szCs w:val="18"/>
              </w:rPr>
              <w:t>2.71</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67"/>
          <w:jc w:val="center"/>
        </w:trPr>
        <w:tc>
          <w:tcPr>
            <w:tcW w:w="2416" w:type="dxa"/>
            <w:gridSpan w:val="2"/>
            <w:tcBorders>
              <w:top w:val="nil"/>
              <w:left w:val="nil"/>
              <w:bottom w:val="nil"/>
            </w:tcBorders>
            <w:vAlign w:val="center"/>
          </w:tcPr>
          <w:p w:rsidR="008E465A" w:rsidRPr="00E62F5B" w:rsidRDefault="008E465A" w:rsidP="008E465A">
            <w:pPr>
              <w:ind w:leftChars="100" w:left="240"/>
              <w:jc w:val="distribute"/>
              <w:rPr>
                <w:rFonts w:ascii="標楷體" w:eastAsia="標楷體" w:hAnsi="標楷體"/>
                <w:kern w:val="0"/>
                <w:sz w:val="22"/>
              </w:rPr>
            </w:pPr>
            <w:r w:rsidRPr="00E62F5B">
              <w:rPr>
                <w:rFonts w:ascii="標楷體" w:eastAsia="標楷體" w:hAnsi="標楷體" w:hint="eastAsia"/>
                <w:kern w:val="0"/>
                <w:sz w:val="22"/>
              </w:rPr>
              <w:t>財務費用</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9,800,000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5,420,929</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5,420,929</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noProof/>
                <w:sz w:val="18"/>
                <w:szCs w:val="18"/>
              </w:rPr>
              <w:t>- 4,379,071</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kern w:val="0"/>
                <w:sz w:val="18"/>
                <w:szCs w:val="18"/>
              </w:rPr>
              <w:t>- 44.68</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val="609"/>
          <w:jc w:val="center"/>
        </w:trPr>
        <w:tc>
          <w:tcPr>
            <w:tcW w:w="2416" w:type="dxa"/>
            <w:gridSpan w:val="2"/>
            <w:tcBorders>
              <w:top w:val="nil"/>
              <w:left w:val="nil"/>
              <w:bottom w:val="nil"/>
            </w:tcBorders>
            <w:vAlign w:val="center"/>
          </w:tcPr>
          <w:p w:rsidR="008E465A" w:rsidRPr="00E62F5B" w:rsidRDefault="008E465A" w:rsidP="008E465A">
            <w:pPr>
              <w:ind w:leftChars="100" w:left="240"/>
              <w:jc w:val="distribute"/>
              <w:rPr>
                <w:rFonts w:ascii="標楷體" w:eastAsia="標楷體" w:hAnsi="標楷體"/>
                <w:kern w:val="0"/>
                <w:sz w:val="22"/>
              </w:rPr>
            </w:pPr>
            <w:r w:rsidRPr="00E62F5B">
              <w:rPr>
                <w:rFonts w:ascii="標楷體" w:eastAsia="標楷體" w:hAnsi="標楷體" w:hint="eastAsia"/>
                <w:kern w:val="0"/>
                <w:sz w:val="22"/>
              </w:rPr>
              <w:t>其他業務外費用</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261,816,000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273,563,615</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sz w:val="18"/>
                <w:szCs w:val="18"/>
              </w:rPr>
              <w:t>273,563,615</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noProof/>
                <w:sz w:val="18"/>
                <w:szCs w:val="18"/>
              </w:rPr>
              <w:t>11,747,615</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kern w:val="0"/>
                <w:sz w:val="18"/>
                <w:szCs w:val="18"/>
              </w:rPr>
              <w:t>4.49</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67"/>
          <w:jc w:val="center"/>
        </w:trPr>
        <w:tc>
          <w:tcPr>
            <w:tcW w:w="2416" w:type="dxa"/>
            <w:gridSpan w:val="2"/>
            <w:tcBorders>
              <w:top w:val="nil"/>
              <w:left w:val="nil"/>
              <w:bottom w:val="nil"/>
            </w:tcBorders>
            <w:vAlign w:val="center"/>
          </w:tcPr>
          <w:p w:rsidR="008E465A" w:rsidRPr="00E62F5B" w:rsidRDefault="008E465A" w:rsidP="008E465A">
            <w:pPr>
              <w:jc w:val="distribute"/>
              <w:rPr>
                <w:rFonts w:ascii="標楷體" w:eastAsia="標楷體" w:hAnsi="標楷體"/>
                <w:kern w:val="0"/>
                <w:sz w:val="22"/>
              </w:rPr>
            </w:pPr>
            <w:r w:rsidRPr="00E62F5B">
              <w:rPr>
                <w:rFonts w:ascii="標楷體" w:eastAsia="標楷體" w:hAnsi="標楷體" w:hint="eastAsia"/>
                <w:b/>
                <w:kern w:val="0"/>
                <w:sz w:val="22"/>
              </w:rPr>
              <w:t>業務外賸餘（短</w:t>
            </w:r>
            <w:proofErr w:type="gramStart"/>
            <w:r w:rsidRPr="00E62F5B">
              <w:rPr>
                <w:rFonts w:ascii="標楷體" w:eastAsia="標楷體" w:hAnsi="標楷體" w:hint="eastAsia"/>
                <w:b/>
                <w:kern w:val="0"/>
                <w:sz w:val="22"/>
              </w:rPr>
              <w:t>絀</w:t>
            </w:r>
            <w:proofErr w:type="gramEnd"/>
            <w:r w:rsidRPr="00E62F5B">
              <w:rPr>
                <w:rFonts w:ascii="標楷體" w:eastAsia="標楷體" w:hAnsi="標楷體" w:hint="eastAsia"/>
                <w:b/>
                <w:kern w:val="0"/>
                <w:sz w:val="22"/>
              </w:rPr>
              <w:t>）</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- 46,937,000</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270,152,432</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57,784,139</w:t>
            </w:r>
          </w:p>
        </w:tc>
        <w:tc>
          <w:tcPr>
            <w:tcW w:w="1374" w:type="dxa"/>
            <w:gridSpan w:val="2"/>
            <w:tcBorders>
              <w:top w:val="nil"/>
              <w:bottom w:val="nil"/>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327,936,571</w:t>
            </w:r>
          </w:p>
        </w:tc>
        <w:tc>
          <w:tcPr>
            <w:tcW w:w="1383" w:type="dxa"/>
            <w:gridSpan w:val="2"/>
            <w:tcBorders>
              <w:top w:val="nil"/>
              <w:bottom w:val="nil"/>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b/>
                <w:noProof/>
                <w:sz w:val="18"/>
                <w:szCs w:val="18"/>
              </w:rPr>
              <w:t>374,873,571</w:t>
            </w:r>
          </w:p>
        </w:tc>
        <w:tc>
          <w:tcPr>
            <w:tcW w:w="773" w:type="dxa"/>
            <w:gridSpan w:val="2"/>
            <w:tcBorders>
              <w:top w:val="nil"/>
              <w:bottom w:val="nil"/>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b/>
                <w:kern w:val="0"/>
                <w:sz w:val="18"/>
                <w:szCs w:val="18"/>
              </w:rPr>
              <w:t>--</w:t>
            </w:r>
          </w:p>
        </w:tc>
      </w:tr>
      <w:tr w:rsidR="008E465A"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trHeight w:hRule="exact" w:val="567"/>
          <w:jc w:val="center"/>
        </w:trPr>
        <w:tc>
          <w:tcPr>
            <w:tcW w:w="2416" w:type="dxa"/>
            <w:gridSpan w:val="2"/>
            <w:tcBorders>
              <w:top w:val="nil"/>
              <w:left w:val="nil"/>
              <w:bottom w:val="single" w:sz="8" w:space="0" w:color="auto"/>
            </w:tcBorders>
            <w:vAlign w:val="center"/>
          </w:tcPr>
          <w:p w:rsidR="008E465A" w:rsidRPr="00E62F5B" w:rsidRDefault="008E465A" w:rsidP="008E465A">
            <w:pPr>
              <w:jc w:val="distribute"/>
              <w:rPr>
                <w:rFonts w:ascii="標楷體" w:eastAsia="標楷體" w:hAnsi="標楷體"/>
                <w:kern w:val="0"/>
                <w:sz w:val="22"/>
              </w:rPr>
            </w:pPr>
            <w:r w:rsidRPr="00E62F5B">
              <w:rPr>
                <w:rFonts w:ascii="標楷體" w:eastAsia="標楷體" w:hAnsi="標楷體" w:hint="eastAsia"/>
                <w:b/>
                <w:kern w:val="0"/>
                <w:sz w:val="22"/>
              </w:rPr>
              <w:t>本期賸餘（短</w:t>
            </w:r>
            <w:proofErr w:type="gramStart"/>
            <w:r w:rsidRPr="00E62F5B">
              <w:rPr>
                <w:rFonts w:ascii="標楷體" w:eastAsia="標楷體" w:hAnsi="標楷體" w:hint="eastAsia"/>
                <w:b/>
                <w:kern w:val="0"/>
                <w:sz w:val="22"/>
              </w:rPr>
              <w:t>絀</w:t>
            </w:r>
            <w:proofErr w:type="gramEnd"/>
            <w:r w:rsidRPr="00E62F5B">
              <w:rPr>
                <w:rFonts w:ascii="標楷體" w:eastAsia="標楷體" w:hAnsi="標楷體" w:hint="eastAsia"/>
                <w:b/>
                <w:kern w:val="0"/>
                <w:sz w:val="22"/>
              </w:rPr>
              <w:t>）</w:t>
            </w:r>
          </w:p>
        </w:tc>
        <w:tc>
          <w:tcPr>
            <w:tcW w:w="1374" w:type="dxa"/>
            <w:gridSpan w:val="2"/>
            <w:tcBorders>
              <w:top w:val="nil"/>
              <w:bottom w:val="single" w:sz="8" w:space="0" w:color="auto"/>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918,666,000</w:t>
            </w:r>
          </w:p>
        </w:tc>
        <w:tc>
          <w:tcPr>
            <w:tcW w:w="1374" w:type="dxa"/>
            <w:gridSpan w:val="2"/>
            <w:tcBorders>
              <w:top w:val="nil"/>
              <w:bottom w:val="single" w:sz="8" w:space="0" w:color="auto"/>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674,973,960</w:t>
            </w:r>
          </w:p>
        </w:tc>
        <w:tc>
          <w:tcPr>
            <w:tcW w:w="1374" w:type="dxa"/>
            <w:gridSpan w:val="2"/>
            <w:tcBorders>
              <w:top w:val="nil"/>
              <w:bottom w:val="single" w:sz="8" w:space="0" w:color="auto"/>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115,568,278</w:t>
            </w:r>
          </w:p>
        </w:tc>
        <w:tc>
          <w:tcPr>
            <w:tcW w:w="1374" w:type="dxa"/>
            <w:gridSpan w:val="2"/>
            <w:tcBorders>
              <w:top w:val="nil"/>
              <w:bottom w:val="single" w:sz="8" w:space="0" w:color="auto"/>
            </w:tcBorders>
            <w:vAlign w:val="center"/>
          </w:tcPr>
          <w:p w:rsidR="008E465A" w:rsidRPr="00621D9A" w:rsidRDefault="008E465A" w:rsidP="008E465A">
            <w:pPr>
              <w:jc w:val="right"/>
              <w:rPr>
                <w:rFonts w:ascii="新細明體" w:hAnsi="新細明體"/>
                <w:sz w:val="18"/>
                <w:szCs w:val="18"/>
              </w:rPr>
            </w:pPr>
            <w:r w:rsidRPr="00E82C09">
              <w:rPr>
                <w:rFonts w:ascii="新細明體" w:hAnsi="新細明體" w:hint="eastAsia"/>
                <w:b/>
                <w:sz w:val="18"/>
                <w:szCs w:val="18"/>
              </w:rPr>
              <w:t>790,542,238</w:t>
            </w:r>
          </w:p>
        </w:tc>
        <w:tc>
          <w:tcPr>
            <w:tcW w:w="1383" w:type="dxa"/>
            <w:gridSpan w:val="2"/>
            <w:tcBorders>
              <w:top w:val="nil"/>
              <w:bottom w:val="single" w:sz="8" w:space="0" w:color="auto"/>
            </w:tcBorders>
            <w:vAlign w:val="center"/>
          </w:tcPr>
          <w:p w:rsidR="008E465A" w:rsidRPr="00621D9A" w:rsidRDefault="008E465A" w:rsidP="008E465A">
            <w:pPr>
              <w:jc w:val="right"/>
              <w:rPr>
                <w:rFonts w:ascii="新細明體" w:hAnsi="新細明體"/>
                <w:noProof/>
                <w:sz w:val="18"/>
                <w:szCs w:val="18"/>
              </w:rPr>
            </w:pPr>
            <w:r w:rsidRPr="00E82C09">
              <w:rPr>
                <w:rFonts w:ascii="新細明體" w:hAnsi="新細明體" w:hint="eastAsia"/>
                <w:b/>
                <w:noProof/>
                <w:sz w:val="18"/>
                <w:szCs w:val="18"/>
              </w:rPr>
              <w:t>- 128,123,762</w:t>
            </w:r>
          </w:p>
        </w:tc>
        <w:tc>
          <w:tcPr>
            <w:tcW w:w="773" w:type="dxa"/>
            <w:gridSpan w:val="2"/>
            <w:tcBorders>
              <w:top w:val="nil"/>
              <w:bottom w:val="single" w:sz="8" w:space="0" w:color="auto"/>
              <w:right w:val="nil"/>
            </w:tcBorders>
            <w:vAlign w:val="center"/>
          </w:tcPr>
          <w:p w:rsidR="008E465A" w:rsidRPr="00621D9A" w:rsidRDefault="008E465A" w:rsidP="008E465A">
            <w:pPr>
              <w:jc w:val="right"/>
              <w:rPr>
                <w:rFonts w:ascii="新細明體" w:hAnsi="新細明體"/>
                <w:kern w:val="0"/>
                <w:sz w:val="18"/>
                <w:szCs w:val="18"/>
              </w:rPr>
            </w:pPr>
            <w:r w:rsidRPr="00E82C09">
              <w:rPr>
                <w:rFonts w:ascii="新細明體" w:hAnsi="新細明體" w:hint="eastAsia"/>
                <w:b/>
                <w:kern w:val="0"/>
                <w:sz w:val="18"/>
                <w:szCs w:val="18"/>
              </w:rPr>
              <w:t>- 13.95</w:t>
            </w:r>
          </w:p>
        </w:tc>
      </w:tr>
      <w:tr w:rsidR="00E62F5B" w:rsidRPr="00E62F5B" w:rsidTr="0096405A">
        <w:trPr>
          <w:gridAfter w:val="1"/>
          <w:wAfter w:w="69" w:type="dxa"/>
          <w:trHeight w:val="743"/>
          <w:jc w:val="center"/>
        </w:trPr>
        <w:tc>
          <w:tcPr>
            <w:tcW w:w="9999" w:type="dxa"/>
            <w:gridSpan w:val="13"/>
          </w:tcPr>
          <w:p w:rsidR="009B3774" w:rsidRPr="00E62F5B" w:rsidRDefault="009B3774" w:rsidP="00F9687D">
            <w:pPr>
              <w:snapToGrid w:val="0"/>
              <w:jc w:val="center"/>
              <w:rPr>
                <w:rFonts w:ascii="標楷體" w:eastAsia="標楷體" w:hAnsi="標楷體"/>
                <w:b/>
                <w:sz w:val="32"/>
                <w:u w:val="single"/>
              </w:rPr>
            </w:pPr>
            <w:r w:rsidRPr="00E62F5B">
              <w:rPr>
                <w:rFonts w:ascii="標楷體" w:eastAsia="標楷體" w:hAnsi="標楷體" w:hint="eastAsia"/>
                <w:b/>
                <w:sz w:val="32"/>
                <w:u w:val="single"/>
              </w:rPr>
              <w:lastRenderedPageBreak/>
              <w:t xml:space="preserve">　</w:t>
            </w:r>
            <w:r w:rsidRPr="00E62F5B">
              <w:rPr>
                <w:rFonts w:ascii="標楷體" w:eastAsia="標楷體" w:hAnsi="標楷體"/>
                <w:b/>
                <w:sz w:val="32"/>
                <w:u w:val="single"/>
              </w:rPr>
              <w:t>水資源作業基金</w:t>
            </w:r>
            <w:r w:rsidRPr="00E62F5B">
              <w:rPr>
                <w:rFonts w:ascii="標楷體" w:eastAsia="標楷體" w:hAnsi="標楷體" w:hint="eastAsia"/>
                <w:b/>
                <w:sz w:val="32"/>
                <w:u w:val="single"/>
              </w:rPr>
              <w:t>餘</w:t>
            </w:r>
            <w:proofErr w:type="gramStart"/>
            <w:r w:rsidRPr="00E62F5B">
              <w:rPr>
                <w:rFonts w:ascii="標楷體" w:eastAsia="標楷體" w:hAnsi="標楷體" w:hint="eastAsia"/>
                <w:b/>
                <w:sz w:val="32"/>
                <w:u w:val="single"/>
              </w:rPr>
              <w:t>絀</w:t>
            </w:r>
            <w:proofErr w:type="gramEnd"/>
            <w:r w:rsidRPr="00E62F5B">
              <w:rPr>
                <w:rFonts w:ascii="標楷體" w:eastAsia="標楷體" w:hAnsi="標楷體" w:hint="eastAsia"/>
                <w:b/>
                <w:sz w:val="32"/>
                <w:u w:val="single"/>
              </w:rPr>
              <w:t xml:space="preserve">撥補審定表　</w:t>
            </w:r>
          </w:p>
          <w:p w:rsidR="009B3774" w:rsidRPr="00E62F5B" w:rsidRDefault="009B3774" w:rsidP="0079464A">
            <w:pPr>
              <w:tabs>
                <w:tab w:val="left" w:pos="4080"/>
                <w:tab w:val="left" w:pos="8529"/>
              </w:tabs>
              <w:snapToGrid w:val="0"/>
              <w:jc w:val="both"/>
              <w:rPr>
                <w:rFonts w:ascii="標楷體" w:eastAsia="標楷體" w:hAnsi="標楷體"/>
                <w:b/>
                <w:sz w:val="32"/>
                <w:u w:val="single"/>
              </w:rPr>
            </w:pPr>
            <w:r w:rsidRPr="00E62F5B">
              <w:rPr>
                <w:rFonts w:ascii="標楷體" w:eastAsia="標楷體" w:hAnsi="標楷體"/>
                <w:spacing w:val="60"/>
              </w:rPr>
              <w:tab/>
            </w:r>
            <w:r w:rsidRPr="00E62F5B">
              <w:rPr>
                <w:rFonts w:ascii="標楷體" w:eastAsia="標楷體" w:hAnsi="標楷體" w:hint="eastAsia"/>
              </w:rPr>
              <w:t>中華民國</w:t>
            </w:r>
            <w:proofErr w:type="gramStart"/>
            <w:r w:rsidR="007F5204">
              <w:rPr>
                <w:rFonts w:ascii="標楷體" w:eastAsia="標楷體" w:hAnsi="標楷體"/>
              </w:rPr>
              <w:t>11</w:t>
            </w:r>
            <w:r w:rsidR="007F5204">
              <w:rPr>
                <w:rFonts w:ascii="標楷體" w:eastAsia="標楷體" w:hAnsi="標楷體" w:hint="eastAsia"/>
              </w:rPr>
              <w:t>1</w:t>
            </w:r>
            <w:proofErr w:type="gramEnd"/>
            <w:r w:rsidRPr="00E62F5B">
              <w:rPr>
                <w:rFonts w:ascii="標楷體" w:eastAsia="標楷體" w:hAnsi="標楷體" w:hint="eastAsia"/>
              </w:rPr>
              <w:t>年度</w:t>
            </w:r>
            <w:r w:rsidRPr="00E62F5B">
              <w:rPr>
                <w:rFonts w:ascii="標楷體" w:eastAsia="標楷體" w:hAnsi="標楷體" w:hint="eastAsia"/>
              </w:rPr>
              <w:tab/>
            </w:r>
            <w:r w:rsidRPr="00E62F5B">
              <w:rPr>
                <w:rFonts w:ascii="標楷體" w:eastAsia="標楷體" w:hAnsi="標楷體" w:hint="eastAsia"/>
                <w:spacing w:val="-20"/>
                <w:kern w:val="0"/>
              </w:rPr>
              <w:t>單位：新臺幣元</w:t>
            </w:r>
          </w:p>
        </w:tc>
      </w:tr>
      <w:tr w:rsidR="00E62F5B"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69" w:type="dxa"/>
          <w:trHeight w:val="533"/>
          <w:jc w:val="center"/>
        </w:trPr>
        <w:tc>
          <w:tcPr>
            <w:tcW w:w="2401" w:type="dxa"/>
            <w:vMerge w:val="restart"/>
            <w:tcBorders>
              <w:top w:val="single" w:sz="8" w:space="0" w:color="auto"/>
              <w:left w:val="nil"/>
              <w:bottom w:val="nil"/>
            </w:tcBorders>
            <w:vAlign w:val="center"/>
          </w:tcPr>
          <w:p w:rsidR="009B3774" w:rsidRPr="005B4691" w:rsidRDefault="009B3774" w:rsidP="000243DB">
            <w:pPr>
              <w:ind w:left="57" w:right="113"/>
              <w:rPr>
                <w:rFonts w:eastAsia="標楷體"/>
                <w:szCs w:val="24"/>
              </w:rPr>
            </w:pPr>
            <w:r w:rsidRPr="00E67F6A">
              <w:rPr>
                <w:rFonts w:eastAsia="標楷體" w:hint="eastAsia"/>
                <w:spacing w:val="855"/>
                <w:kern w:val="0"/>
                <w:szCs w:val="24"/>
                <w:fitText w:val="2208" w:id="-1772907007"/>
              </w:rPr>
              <w:t>項</w:t>
            </w:r>
            <w:r w:rsidRPr="00E67F6A">
              <w:rPr>
                <w:rFonts w:eastAsia="標楷體" w:hint="eastAsia"/>
                <w:spacing w:val="7"/>
                <w:kern w:val="0"/>
                <w:szCs w:val="24"/>
                <w:fitText w:val="2208" w:id="-1772907007"/>
              </w:rPr>
              <w:t>目</w:t>
            </w:r>
          </w:p>
        </w:tc>
        <w:tc>
          <w:tcPr>
            <w:tcW w:w="1366" w:type="dxa"/>
            <w:gridSpan w:val="2"/>
            <w:vMerge w:val="restart"/>
            <w:tcBorders>
              <w:top w:val="single" w:sz="8" w:space="0" w:color="auto"/>
            </w:tcBorders>
            <w:vAlign w:val="center"/>
          </w:tcPr>
          <w:p w:rsidR="009B3774" w:rsidRPr="005B4691" w:rsidRDefault="009B3774" w:rsidP="00C828A7">
            <w:pPr>
              <w:jc w:val="distribute"/>
              <w:rPr>
                <w:rFonts w:ascii="標楷體" w:eastAsia="標楷體" w:hAnsi="標楷體"/>
                <w:bCs/>
                <w:szCs w:val="24"/>
              </w:rPr>
            </w:pPr>
            <w:r w:rsidRPr="005B4691">
              <w:rPr>
                <w:rFonts w:ascii="標楷體" w:eastAsia="標楷體" w:hAnsi="標楷體" w:hint="eastAsia"/>
                <w:bCs/>
                <w:szCs w:val="24"/>
              </w:rPr>
              <w:t>預算數</w:t>
            </w:r>
          </w:p>
        </w:tc>
        <w:tc>
          <w:tcPr>
            <w:tcW w:w="1367" w:type="dxa"/>
            <w:gridSpan w:val="2"/>
            <w:vMerge w:val="restart"/>
            <w:tcBorders>
              <w:top w:val="single" w:sz="8" w:space="0" w:color="auto"/>
            </w:tcBorders>
            <w:vAlign w:val="center"/>
          </w:tcPr>
          <w:p w:rsidR="009B3774" w:rsidRPr="005B4691" w:rsidRDefault="009B3774" w:rsidP="00C828A7">
            <w:pPr>
              <w:jc w:val="distribute"/>
              <w:rPr>
                <w:rFonts w:ascii="標楷體" w:eastAsia="標楷體" w:hAnsi="標楷體"/>
                <w:bCs/>
                <w:szCs w:val="24"/>
              </w:rPr>
            </w:pPr>
            <w:r w:rsidRPr="005B4691">
              <w:rPr>
                <w:rFonts w:ascii="標楷體" w:eastAsia="標楷體" w:hAnsi="標楷體" w:hint="eastAsia"/>
                <w:bCs/>
                <w:szCs w:val="24"/>
              </w:rPr>
              <w:t>決算數</w:t>
            </w:r>
          </w:p>
        </w:tc>
        <w:tc>
          <w:tcPr>
            <w:tcW w:w="1366" w:type="dxa"/>
            <w:gridSpan w:val="2"/>
            <w:vMerge w:val="restart"/>
            <w:tcBorders>
              <w:top w:val="single" w:sz="8" w:space="0" w:color="auto"/>
              <w:bottom w:val="nil"/>
            </w:tcBorders>
            <w:vAlign w:val="center"/>
          </w:tcPr>
          <w:p w:rsidR="009B3774" w:rsidRPr="005B4691" w:rsidRDefault="009B3774" w:rsidP="000243DB">
            <w:pPr>
              <w:jc w:val="distribute"/>
              <w:rPr>
                <w:rFonts w:eastAsia="標楷體"/>
                <w:spacing w:val="-30"/>
                <w:szCs w:val="24"/>
              </w:rPr>
            </w:pPr>
            <w:r w:rsidRPr="005B4691">
              <w:rPr>
                <w:rFonts w:ascii="標楷體" w:eastAsia="標楷體" w:hAnsi="標楷體" w:hint="eastAsia"/>
                <w:bCs/>
                <w:szCs w:val="24"/>
              </w:rPr>
              <w:t>修正數</w:t>
            </w:r>
          </w:p>
        </w:tc>
        <w:tc>
          <w:tcPr>
            <w:tcW w:w="1367" w:type="dxa"/>
            <w:gridSpan w:val="2"/>
            <w:vMerge w:val="restart"/>
            <w:tcBorders>
              <w:top w:val="single" w:sz="8" w:space="0" w:color="auto"/>
            </w:tcBorders>
            <w:vAlign w:val="center"/>
          </w:tcPr>
          <w:p w:rsidR="009B3774" w:rsidRPr="005B4691" w:rsidRDefault="009B3774" w:rsidP="00C828A7">
            <w:pPr>
              <w:jc w:val="distribute"/>
              <w:rPr>
                <w:rFonts w:eastAsia="標楷體"/>
                <w:spacing w:val="-10"/>
                <w:szCs w:val="24"/>
              </w:rPr>
            </w:pPr>
            <w:r w:rsidRPr="005B4691">
              <w:rPr>
                <w:rFonts w:ascii="標楷體" w:eastAsia="標楷體" w:hAnsi="標楷體" w:hint="eastAsia"/>
                <w:bCs/>
                <w:szCs w:val="24"/>
              </w:rPr>
              <w:t>決算審定數</w:t>
            </w:r>
          </w:p>
        </w:tc>
        <w:tc>
          <w:tcPr>
            <w:tcW w:w="2132" w:type="dxa"/>
            <w:gridSpan w:val="4"/>
            <w:tcBorders>
              <w:top w:val="single" w:sz="8" w:space="0" w:color="auto"/>
              <w:bottom w:val="nil"/>
              <w:right w:val="nil"/>
            </w:tcBorders>
            <w:vAlign w:val="center"/>
          </w:tcPr>
          <w:p w:rsidR="009B3774" w:rsidRPr="005B4691" w:rsidRDefault="009B3774" w:rsidP="000243DB">
            <w:pPr>
              <w:spacing w:line="240" w:lineRule="exact"/>
              <w:jc w:val="distribute"/>
              <w:rPr>
                <w:rFonts w:ascii="標楷體" w:eastAsia="標楷體" w:hAnsi="標楷體"/>
                <w:szCs w:val="24"/>
              </w:rPr>
            </w:pPr>
            <w:r w:rsidRPr="005B4691">
              <w:rPr>
                <w:rFonts w:ascii="標楷體" w:eastAsia="標楷體" w:hAnsi="標楷體" w:hint="eastAsia"/>
                <w:szCs w:val="24"/>
              </w:rPr>
              <w:t>審定數與預算數</w:t>
            </w:r>
          </w:p>
          <w:p w:rsidR="009B3774" w:rsidRPr="005B4691" w:rsidRDefault="009B3774" w:rsidP="000243DB">
            <w:pPr>
              <w:spacing w:line="240" w:lineRule="exact"/>
              <w:jc w:val="distribute"/>
              <w:rPr>
                <w:rFonts w:ascii="標楷體" w:eastAsia="標楷體" w:hAnsi="標楷體"/>
                <w:szCs w:val="24"/>
              </w:rPr>
            </w:pPr>
            <w:r w:rsidRPr="005B4691">
              <w:rPr>
                <w:rFonts w:ascii="標楷體" w:eastAsia="標楷體" w:hAnsi="標楷體" w:hint="eastAsia"/>
                <w:szCs w:val="24"/>
              </w:rPr>
              <w:t>比較增減</w:t>
            </w:r>
          </w:p>
        </w:tc>
      </w:tr>
      <w:tr w:rsidR="00E62F5B"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69" w:type="dxa"/>
          <w:trHeight w:val="445"/>
          <w:jc w:val="center"/>
        </w:trPr>
        <w:tc>
          <w:tcPr>
            <w:tcW w:w="2401" w:type="dxa"/>
            <w:vMerge/>
            <w:tcBorders>
              <w:top w:val="nil"/>
              <w:left w:val="nil"/>
              <w:bottom w:val="single" w:sz="8" w:space="0" w:color="auto"/>
            </w:tcBorders>
            <w:vAlign w:val="center"/>
          </w:tcPr>
          <w:p w:rsidR="009B3774" w:rsidRPr="005B4691" w:rsidRDefault="009B3774" w:rsidP="000243DB">
            <w:pPr>
              <w:ind w:left="113" w:right="113"/>
              <w:jc w:val="distribute"/>
              <w:rPr>
                <w:rFonts w:eastAsia="標楷體"/>
                <w:szCs w:val="24"/>
              </w:rPr>
            </w:pPr>
          </w:p>
        </w:tc>
        <w:tc>
          <w:tcPr>
            <w:tcW w:w="1366" w:type="dxa"/>
            <w:gridSpan w:val="2"/>
            <w:vMerge/>
            <w:tcBorders>
              <w:bottom w:val="single" w:sz="8" w:space="0" w:color="auto"/>
            </w:tcBorders>
            <w:vAlign w:val="center"/>
          </w:tcPr>
          <w:p w:rsidR="009B3774" w:rsidRPr="005B4691" w:rsidRDefault="009B3774" w:rsidP="000243DB">
            <w:pPr>
              <w:ind w:left="113" w:right="113"/>
              <w:jc w:val="distribute"/>
              <w:rPr>
                <w:rFonts w:eastAsia="標楷體"/>
                <w:szCs w:val="24"/>
              </w:rPr>
            </w:pPr>
          </w:p>
        </w:tc>
        <w:tc>
          <w:tcPr>
            <w:tcW w:w="1367" w:type="dxa"/>
            <w:gridSpan w:val="2"/>
            <w:vMerge/>
            <w:tcBorders>
              <w:bottom w:val="single" w:sz="8" w:space="0" w:color="auto"/>
            </w:tcBorders>
            <w:vAlign w:val="center"/>
          </w:tcPr>
          <w:p w:rsidR="009B3774" w:rsidRPr="005B4691" w:rsidRDefault="009B3774" w:rsidP="000243DB">
            <w:pPr>
              <w:ind w:left="113" w:right="113"/>
              <w:jc w:val="distribute"/>
              <w:rPr>
                <w:rFonts w:eastAsia="標楷體"/>
                <w:szCs w:val="24"/>
              </w:rPr>
            </w:pPr>
          </w:p>
        </w:tc>
        <w:tc>
          <w:tcPr>
            <w:tcW w:w="1366" w:type="dxa"/>
            <w:gridSpan w:val="2"/>
            <w:vMerge/>
            <w:tcBorders>
              <w:top w:val="nil"/>
              <w:bottom w:val="single" w:sz="8" w:space="0" w:color="auto"/>
            </w:tcBorders>
            <w:vAlign w:val="center"/>
          </w:tcPr>
          <w:p w:rsidR="009B3774" w:rsidRPr="005B4691" w:rsidRDefault="009B3774" w:rsidP="000243DB">
            <w:pPr>
              <w:ind w:left="113" w:right="113"/>
              <w:jc w:val="distribute"/>
              <w:rPr>
                <w:rFonts w:eastAsia="標楷體"/>
                <w:szCs w:val="24"/>
              </w:rPr>
            </w:pPr>
          </w:p>
        </w:tc>
        <w:tc>
          <w:tcPr>
            <w:tcW w:w="1367" w:type="dxa"/>
            <w:gridSpan w:val="2"/>
            <w:vMerge/>
            <w:tcBorders>
              <w:bottom w:val="single" w:sz="8" w:space="0" w:color="auto"/>
            </w:tcBorders>
            <w:vAlign w:val="center"/>
          </w:tcPr>
          <w:p w:rsidR="009B3774" w:rsidRPr="005B4691" w:rsidRDefault="009B3774" w:rsidP="000243DB">
            <w:pPr>
              <w:ind w:left="113" w:right="113"/>
              <w:jc w:val="distribute"/>
              <w:rPr>
                <w:rFonts w:eastAsia="標楷體"/>
                <w:szCs w:val="24"/>
              </w:rPr>
            </w:pPr>
          </w:p>
        </w:tc>
        <w:tc>
          <w:tcPr>
            <w:tcW w:w="1233" w:type="dxa"/>
            <w:gridSpan w:val="2"/>
            <w:tcBorders>
              <w:bottom w:val="single" w:sz="8" w:space="0" w:color="auto"/>
            </w:tcBorders>
            <w:vAlign w:val="center"/>
          </w:tcPr>
          <w:p w:rsidR="009B3774" w:rsidRPr="005B4691" w:rsidRDefault="009B3774" w:rsidP="002409B2">
            <w:pPr>
              <w:ind w:leftChars="-6" w:left="-4" w:hangingChars="4" w:hanging="10"/>
              <w:jc w:val="distribute"/>
              <w:rPr>
                <w:rFonts w:ascii="標楷體" w:eastAsia="標楷體" w:hAnsi="標楷體"/>
                <w:szCs w:val="24"/>
              </w:rPr>
            </w:pPr>
            <w:r w:rsidRPr="005B4691">
              <w:rPr>
                <w:rFonts w:ascii="標楷體" w:eastAsia="標楷體" w:hAnsi="標楷體" w:hint="eastAsia"/>
                <w:szCs w:val="24"/>
              </w:rPr>
              <w:t>金額</w:t>
            </w:r>
          </w:p>
        </w:tc>
        <w:tc>
          <w:tcPr>
            <w:tcW w:w="899" w:type="dxa"/>
            <w:gridSpan w:val="2"/>
            <w:tcBorders>
              <w:bottom w:val="single" w:sz="8" w:space="0" w:color="auto"/>
              <w:right w:val="nil"/>
            </w:tcBorders>
            <w:vAlign w:val="center"/>
          </w:tcPr>
          <w:p w:rsidR="009B3774" w:rsidRPr="005B4691" w:rsidRDefault="009B3774" w:rsidP="000243DB">
            <w:pPr>
              <w:jc w:val="center"/>
              <w:rPr>
                <w:rFonts w:ascii="標楷體" w:eastAsia="標楷體" w:hAnsi="標楷體"/>
                <w:szCs w:val="24"/>
              </w:rPr>
            </w:pPr>
            <w:r w:rsidRPr="005B4691">
              <w:rPr>
                <w:rFonts w:ascii="標楷體" w:eastAsia="標楷體" w:hAnsi="標楷體" w:hint="eastAsia"/>
                <w:szCs w:val="24"/>
              </w:rPr>
              <w:t>％</w:t>
            </w:r>
          </w:p>
        </w:tc>
      </w:tr>
      <w:tr w:rsidR="00022935"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69" w:type="dxa"/>
          <w:trHeight w:val="737"/>
          <w:jc w:val="center"/>
        </w:trPr>
        <w:tc>
          <w:tcPr>
            <w:tcW w:w="2401" w:type="dxa"/>
            <w:tcBorders>
              <w:top w:val="nil"/>
              <w:left w:val="nil"/>
              <w:bottom w:val="nil"/>
            </w:tcBorders>
            <w:vAlign w:val="center"/>
          </w:tcPr>
          <w:p w:rsidR="00022935" w:rsidRPr="00E62F5B" w:rsidRDefault="00022935" w:rsidP="00022935">
            <w:pPr>
              <w:jc w:val="distribute"/>
              <w:rPr>
                <w:rFonts w:ascii="標楷體" w:eastAsia="標楷體" w:hAnsi="標楷體"/>
                <w:kern w:val="0"/>
                <w:sz w:val="22"/>
              </w:rPr>
            </w:pPr>
            <w:r w:rsidRPr="00E62F5B">
              <w:rPr>
                <w:rFonts w:ascii="標楷體" w:eastAsia="標楷體" w:hAnsi="標楷體"/>
                <w:b/>
                <w:kern w:val="0"/>
                <w:sz w:val="22"/>
              </w:rPr>
              <w:t>賸餘之部</w:t>
            </w:r>
          </w:p>
        </w:tc>
        <w:tc>
          <w:tcPr>
            <w:tcW w:w="1366"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946,034,000</w:t>
            </w:r>
          </w:p>
        </w:tc>
        <w:tc>
          <w:tcPr>
            <w:tcW w:w="1367"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706,610,360</w:t>
            </w:r>
          </w:p>
        </w:tc>
        <w:tc>
          <w:tcPr>
            <w:tcW w:w="1366"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115,568,278</w:t>
            </w:r>
          </w:p>
        </w:tc>
        <w:tc>
          <w:tcPr>
            <w:tcW w:w="1367"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822,178,638</w:t>
            </w:r>
          </w:p>
        </w:tc>
        <w:tc>
          <w:tcPr>
            <w:tcW w:w="1233"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- 123,855,362</w:t>
            </w:r>
          </w:p>
        </w:tc>
        <w:tc>
          <w:tcPr>
            <w:tcW w:w="899" w:type="dxa"/>
            <w:gridSpan w:val="2"/>
            <w:tcBorders>
              <w:top w:val="nil"/>
              <w:bottom w:val="nil"/>
              <w:right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- 13.09</w:t>
            </w:r>
          </w:p>
        </w:tc>
      </w:tr>
      <w:tr w:rsidR="00022935"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69" w:type="dxa"/>
          <w:trHeight w:val="737"/>
          <w:jc w:val="center"/>
        </w:trPr>
        <w:tc>
          <w:tcPr>
            <w:tcW w:w="2401" w:type="dxa"/>
            <w:tcBorders>
              <w:top w:val="nil"/>
              <w:left w:val="nil"/>
              <w:bottom w:val="nil"/>
            </w:tcBorders>
            <w:vAlign w:val="center"/>
          </w:tcPr>
          <w:p w:rsidR="00022935" w:rsidRPr="00E62F5B" w:rsidRDefault="00022935" w:rsidP="00022935">
            <w:pPr>
              <w:ind w:leftChars="100" w:left="240"/>
              <w:jc w:val="distribute"/>
              <w:rPr>
                <w:rFonts w:ascii="標楷體" w:eastAsia="標楷體" w:hAnsi="標楷體"/>
                <w:kern w:val="0"/>
                <w:sz w:val="22"/>
              </w:rPr>
            </w:pPr>
            <w:r w:rsidRPr="00E62F5B">
              <w:rPr>
                <w:rFonts w:ascii="標楷體" w:eastAsia="標楷體" w:hAnsi="標楷體"/>
                <w:kern w:val="0"/>
                <w:sz w:val="22"/>
              </w:rPr>
              <w:t>本期賸餘</w:t>
            </w:r>
          </w:p>
        </w:tc>
        <w:tc>
          <w:tcPr>
            <w:tcW w:w="1366"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918,666,000</w:t>
            </w:r>
          </w:p>
        </w:tc>
        <w:tc>
          <w:tcPr>
            <w:tcW w:w="1367"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674,973,960</w:t>
            </w:r>
          </w:p>
        </w:tc>
        <w:tc>
          <w:tcPr>
            <w:tcW w:w="1366"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115,568,278</w:t>
            </w:r>
          </w:p>
        </w:tc>
        <w:tc>
          <w:tcPr>
            <w:tcW w:w="1367"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790,542,238</w:t>
            </w:r>
          </w:p>
        </w:tc>
        <w:tc>
          <w:tcPr>
            <w:tcW w:w="1233"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- 128,123,762</w:t>
            </w:r>
          </w:p>
        </w:tc>
        <w:tc>
          <w:tcPr>
            <w:tcW w:w="899" w:type="dxa"/>
            <w:gridSpan w:val="2"/>
            <w:tcBorders>
              <w:top w:val="nil"/>
              <w:bottom w:val="nil"/>
              <w:right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- 13.95</w:t>
            </w:r>
          </w:p>
        </w:tc>
      </w:tr>
      <w:tr w:rsidR="00022935"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69" w:type="dxa"/>
          <w:trHeight w:val="737"/>
          <w:jc w:val="center"/>
        </w:trPr>
        <w:tc>
          <w:tcPr>
            <w:tcW w:w="2401" w:type="dxa"/>
            <w:tcBorders>
              <w:top w:val="nil"/>
              <w:left w:val="nil"/>
              <w:bottom w:val="nil"/>
            </w:tcBorders>
            <w:vAlign w:val="center"/>
          </w:tcPr>
          <w:p w:rsidR="00022935" w:rsidRPr="00E62F5B" w:rsidRDefault="00022935" w:rsidP="00022935">
            <w:pPr>
              <w:ind w:leftChars="100" w:left="240"/>
              <w:jc w:val="distribute"/>
              <w:rPr>
                <w:rFonts w:ascii="標楷體" w:eastAsia="標楷體" w:hAnsi="標楷體"/>
                <w:kern w:val="0"/>
                <w:sz w:val="22"/>
              </w:rPr>
            </w:pPr>
            <w:r w:rsidRPr="00E62F5B">
              <w:rPr>
                <w:rFonts w:ascii="標楷體" w:eastAsia="標楷體" w:hAnsi="標楷體"/>
                <w:kern w:val="0"/>
                <w:sz w:val="22"/>
              </w:rPr>
              <w:t>前期未分配賸餘</w:t>
            </w:r>
          </w:p>
        </w:tc>
        <w:tc>
          <w:tcPr>
            <w:tcW w:w="1366"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27,368,000</w:t>
            </w:r>
          </w:p>
        </w:tc>
        <w:tc>
          <w:tcPr>
            <w:tcW w:w="1367"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31,636,400</w:t>
            </w:r>
          </w:p>
        </w:tc>
        <w:tc>
          <w:tcPr>
            <w:tcW w:w="1366"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w:t>
            </w:r>
          </w:p>
        </w:tc>
        <w:tc>
          <w:tcPr>
            <w:tcW w:w="1367"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31,636,400</w:t>
            </w:r>
          </w:p>
        </w:tc>
        <w:tc>
          <w:tcPr>
            <w:tcW w:w="1233"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4,268,400</w:t>
            </w:r>
          </w:p>
        </w:tc>
        <w:tc>
          <w:tcPr>
            <w:tcW w:w="899" w:type="dxa"/>
            <w:gridSpan w:val="2"/>
            <w:tcBorders>
              <w:top w:val="nil"/>
              <w:bottom w:val="nil"/>
              <w:right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15.60</w:t>
            </w:r>
          </w:p>
        </w:tc>
      </w:tr>
      <w:tr w:rsidR="00022935"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69" w:type="dxa"/>
          <w:trHeight w:val="737"/>
          <w:jc w:val="center"/>
        </w:trPr>
        <w:tc>
          <w:tcPr>
            <w:tcW w:w="2401" w:type="dxa"/>
            <w:tcBorders>
              <w:top w:val="nil"/>
              <w:left w:val="nil"/>
              <w:bottom w:val="nil"/>
            </w:tcBorders>
            <w:vAlign w:val="center"/>
          </w:tcPr>
          <w:p w:rsidR="00022935" w:rsidRPr="00E62F5B" w:rsidRDefault="00022935" w:rsidP="00022935">
            <w:pPr>
              <w:jc w:val="distribute"/>
              <w:rPr>
                <w:rFonts w:ascii="標楷體" w:eastAsia="標楷體" w:hAnsi="標楷體"/>
                <w:b/>
                <w:kern w:val="0"/>
                <w:sz w:val="22"/>
              </w:rPr>
            </w:pPr>
            <w:r w:rsidRPr="00E62F5B">
              <w:rPr>
                <w:rFonts w:ascii="標楷體" w:eastAsia="標楷體" w:hAnsi="標楷體"/>
                <w:b/>
                <w:kern w:val="0"/>
                <w:sz w:val="22"/>
              </w:rPr>
              <w:t>分配之部</w:t>
            </w:r>
          </w:p>
        </w:tc>
        <w:tc>
          <w:tcPr>
            <w:tcW w:w="1366"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917,119,000</w:t>
            </w:r>
          </w:p>
        </w:tc>
        <w:tc>
          <w:tcPr>
            <w:tcW w:w="1367"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671,403,767</w:t>
            </w:r>
          </w:p>
        </w:tc>
        <w:tc>
          <w:tcPr>
            <w:tcW w:w="1366"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115,568,278</w:t>
            </w:r>
          </w:p>
        </w:tc>
        <w:tc>
          <w:tcPr>
            <w:tcW w:w="1367"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786,972,045</w:t>
            </w:r>
          </w:p>
        </w:tc>
        <w:tc>
          <w:tcPr>
            <w:tcW w:w="1233"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- 130,146,955</w:t>
            </w:r>
          </w:p>
        </w:tc>
        <w:tc>
          <w:tcPr>
            <w:tcW w:w="899" w:type="dxa"/>
            <w:gridSpan w:val="2"/>
            <w:tcBorders>
              <w:top w:val="nil"/>
              <w:bottom w:val="nil"/>
              <w:right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- 14.19</w:t>
            </w:r>
          </w:p>
        </w:tc>
      </w:tr>
      <w:tr w:rsidR="00022935" w:rsidRPr="00E62F5B"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69" w:type="dxa"/>
          <w:trHeight w:val="737"/>
          <w:jc w:val="center"/>
        </w:trPr>
        <w:tc>
          <w:tcPr>
            <w:tcW w:w="2401" w:type="dxa"/>
            <w:tcBorders>
              <w:top w:val="nil"/>
              <w:left w:val="nil"/>
              <w:bottom w:val="nil"/>
            </w:tcBorders>
            <w:vAlign w:val="center"/>
          </w:tcPr>
          <w:p w:rsidR="00022935" w:rsidRPr="00E62F5B" w:rsidRDefault="00022935" w:rsidP="00022935">
            <w:pPr>
              <w:ind w:leftChars="100" w:left="240"/>
              <w:jc w:val="distribute"/>
              <w:rPr>
                <w:rFonts w:ascii="標楷體" w:eastAsia="標楷體" w:hAnsi="標楷體"/>
                <w:kern w:val="0"/>
                <w:sz w:val="22"/>
              </w:rPr>
            </w:pPr>
            <w:r w:rsidRPr="00022935">
              <w:rPr>
                <w:rFonts w:ascii="標楷體" w:eastAsia="標楷體" w:hAnsi="標楷體" w:hint="eastAsia"/>
                <w:kern w:val="0"/>
                <w:sz w:val="22"/>
              </w:rPr>
              <w:t>填補累積短</w:t>
            </w:r>
            <w:proofErr w:type="gramStart"/>
            <w:r w:rsidRPr="00022935">
              <w:rPr>
                <w:rFonts w:ascii="標楷體" w:eastAsia="標楷體" w:hAnsi="標楷體" w:hint="eastAsia"/>
                <w:kern w:val="0"/>
                <w:sz w:val="22"/>
              </w:rPr>
              <w:t>絀</w:t>
            </w:r>
            <w:proofErr w:type="gramEnd"/>
          </w:p>
        </w:tc>
        <w:tc>
          <w:tcPr>
            <w:tcW w:w="1366"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917,119,000</w:t>
            </w:r>
          </w:p>
        </w:tc>
        <w:tc>
          <w:tcPr>
            <w:tcW w:w="1367"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671,403,767</w:t>
            </w:r>
          </w:p>
        </w:tc>
        <w:tc>
          <w:tcPr>
            <w:tcW w:w="1366"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115,568,278</w:t>
            </w:r>
          </w:p>
        </w:tc>
        <w:tc>
          <w:tcPr>
            <w:tcW w:w="1367"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786,972,045</w:t>
            </w:r>
          </w:p>
        </w:tc>
        <w:tc>
          <w:tcPr>
            <w:tcW w:w="1233"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- 130,146,955</w:t>
            </w:r>
          </w:p>
        </w:tc>
        <w:tc>
          <w:tcPr>
            <w:tcW w:w="899" w:type="dxa"/>
            <w:gridSpan w:val="2"/>
            <w:tcBorders>
              <w:top w:val="nil"/>
              <w:bottom w:val="nil"/>
              <w:right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- 14.19</w:t>
            </w:r>
          </w:p>
        </w:tc>
      </w:tr>
      <w:tr w:rsidR="00022935" w:rsidRPr="00022935"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69" w:type="dxa"/>
          <w:trHeight w:val="737"/>
          <w:jc w:val="center"/>
        </w:trPr>
        <w:tc>
          <w:tcPr>
            <w:tcW w:w="2401" w:type="dxa"/>
            <w:tcBorders>
              <w:top w:val="nil"/>
              <w:left w:val="nil"/>
              <w:bottom w:val="nil"/>
            </w:tcBorders>
            <w:vAlign w:val="center"/>
          </w:tcPr>
          <w:p w:rsidR="00022935" w:rsidRPr="00E62F5B" w:rsidRDefault="00022935" w:rsidP="00022935">
            <w:pPr>
              <w:jc w:val="distribute"/>
              <w:rPr>
                <w:rFonts w:ascii="標楷體" w:eastAsia="標楷體" w:hAnsi="標楷體"/>
                <w:kern w:val="0"/>
                <w:sz w:val="22"/>
              </w:rPr>
            </w:pPr>
            <w:r w:rsidRPr="00E62F5B">
              <w:rPr>
                <w:rFonts w:ascii="標楷體" w:eastAsia="標楷體" w:hAnsi="標楷體"/>
                <w:b/>
                <w:kern w:val="0"/>
                <w:sz w:val="22"/>
              </w:rPr>
              <w:t>未分配賸餘</w:t>
            </w:r>
          </w:p>
        </w:tc>
        <w:tc>
          <w:tcPr>
            <w:tcW w:w="1366"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28,915,000</w:t>
            </w:r>
          </w:p>
        </w:tc>
        <w:tc>
          <w:tcPr>
            <w:tcW w:w="1367"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35,206,593</w:t>
            </w:r>
          </w:p>
        </w:tc>
        <w:tc>
          <w:tcPr>
            <w:tcW w:w="1366"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w:t>
            </w:r>
          </w:p>
        </w:tc>
        <w:tc>
          <w:tcPr>
            <w:tcW w:w="1367"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35,206,593</w:t>
            </w:r>
          </w:p>
        </w:tc>
        <w:tc>
          <w:tcPr>
            <w:tcW w:w="1233"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6,291,593</w:t>
            </w:r>
          </w:p>
        </w:tc>
        <w:tc>
          <w:tcPr>
            <w:tcW w:w="899" w:type="dxa"/>
            <w:gridSpan w:val="2"/>
            <w:tcBorders>
              <w:top w:val="nil"/>
              <w:bottom w:val="nil"/>
              <w:right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21.76</w:t>
            </w:r>
          </w:p>
        </w:tc>
      </w:tr>
      <w:tr w:rsidR="00022935" w:rsidRPr="00022935"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69" w:type="dxa"/>
          <w:trHeight w:val="737"/>
          <w:jc w:val="center"/>
        </w:trPr>
        <w:tc>
          <w:tcPr>
            <w:tcW w:w="2401" w:type="dxa"/>
            <w:tcBorders>
              <w:top w:val="nil"/>
              <w:left w:val="nil"/>
              <w:bottom w:val="nil"/>
            </w:tcBorders>
            <w:vAlign w:val="center"/>
          </w:tcPr>
          <w:p w:rsidR="00022935" w:rsidRPr="00E62F5B" w:rsidRDefault="00022935" w:rsidP="00022935">
            <w:pPr>
              <w:jc w:val="distribute"/>
              <w:rPr>
                <w:rFonts w:ascii="標楷體" w:eastAsia="標楷體" w:hAnsi="標楷體"/>
                <w:kern w:val="0"/>
                <w:sz w:val="22"/>
              </w:rPr>
            </w:pPr>
            <w:r w:rsidRPr="00E62F5B">
              <w:rPr>
                <w:rFonts w:ascii="標楷體" w:eastAsia="標楷體" w:hAnsi="標楷體"/>
                <w:b/>
                <w:kern w:val="0"/>
                <w:sz w:val="22"/>
              </w:rPr>
              <w:t>短</w:t>
            </w:r>
            <w:proofErr w:type="gramStart"/>
            <w:r w:rsidRPr="00E62F5B">
              <w:rPr>
                <w:rFonts w:ascii="標楷體" w:eastAsia="標楷體" w:hAnsi="標楷體"/>
                <w:b/>
                <w:kern w:val="0"/>
                <w:sz w:val="22"/>
              </w:rPr>
              <w:t>絀</w:t>
            </w:r>
            <w:proofErr w:type="gramEnd"/>
            <w:r w:rsidRPr="00E62F5B">
              <w:rPr>
                <w:rFonts w:ascii="標楷體" w:eastAsia="標楷體" w:hAnsi="標楷體"/>
                <w:b/>
                <w:kern w:val="0"/>
                <w:sz w:val="22"/>
              </w:rPr>
              <w:t>之部</w:t>
            </w:r>
          </w:p>
        </w:tc>
        <w:tc>
          <w:tcPr>
            <w:tcW w:w="1366"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1,973,623,000</w:t>
            </w:r>
          </w:p>
        </w:tc>
        <w:tc>
          <w:tcPr>
            <w:tcW w:w="1367"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3,127,752,418</w:t>
            </w:r>
          </w:p>
        </w:tc>
        <w:tc>
          <w:tcPr>
            <w:tcW w:w="1366"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w:t>
            </w:r>
          </w:p>
        </w:tc>
        <w:tc>
          <w:tcPr>
            <w:tcW w:w="1367"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3,127,752,418</w:t>
            </w:r>
          </w:p>
        </w:tc>
        <w:tc>
          <w:tcPr>
            <w:tcW w:w="1233"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1,154,129,418</w:t>
            </w:r>
          </w:p>
        </w:tc>
        <w:tc>
          <w:tcPr>
            <w:tcW w:w="899" w:type="dxa"/>
            <w:gridSpan w:val="2"/>
            <w:tcBorders>
              <w:top w:val="nil"/>
              <w:bottom w:val="nil"/>
              <w:right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58.48</w:t>
            </w:r>
          </w:p>
        </w:tc>
      </w:tr>
      <w:tr w:rsidR="00022935" w:rsidRPr="00022935"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69" w:type="dxa"/>
          <w:trHeight w:val="737"/>
          <w:jc w:val="center"/>
        </w:trPr>
        <w:tc>
          <w:tcPr>
            <w:tcW w:w="2401" w:type="dxa"/>
            <w:tcBorders>
              <w:top w:val="nil"/>
              <w:left w:val="nil"/>
              <w:bottom w:val="nil"/>
            </w:tcBorders>
            <w:vAlign w:val="center"/>
          </w:tcPr>
          <w:p w:rsidR="00022935" w:rsidRPr="00E62F5B" w:rsidRDefault="00022935" w:rsidP="00022935">
            <w:pPr>
              <w:ind w:leftChars="100" w:left="240"/>
              <w:jc w:val="distribute"/>
              <w:rPr>
                <w:rFonts w:ascii="標楷體" w:eastAsia="標楷體" w:hAnsi="標楷體"/>
                <w:kern w:val="0"/>
                <w:sz w:val="22"/>
              </w:rPr>
            </w:pPr>
            <w:r w:rsidRPr="00E62F5B">
              <w:rPr>
                <w:rFonts w:ascii="標楷體" w:eastAsia="標楷體" w:hAnsi="標楷體"/>
                <w:kern w:val="0"/>
                <w:sz w:val="22"/>
              </w:rPr>
              <w:t>前期待填補之短</w:t>
            </w:r>
            <w:proofErr w:type="gramStart"/>
            <w:r w:rsidRPr="00E62F5B">
              <w:rPr>
                <w:rFonts w:ascii="標楷體" w:eastAsia="標楷體" w:hAnsi="標楷體"/>
                <w:kern w:val="0"/>
                <w:sz w:val="22"/>
              </w:rPr>
              <w:t>絀</w:t>
            </w:r>
            <w:proofErr w:type="gramEnd"/>
          </w:p>
        </w:tc>
        <w:tc>
          <w:tcPr>
            <w:tcW w:w="1366"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1,973,623,000</w:t>
            </w:r>
          </w:p>
        </w:tc>
        <w:tc>
          <w:tcPr>
            <w:tcW w:w="1367"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3,127,752,418</w:t>
            </w:r>
          </w:p>
        </w:tc>
        <w:tc>
          <w:tcPr>
            <w:tcW w:w="1366"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w:t>
            </w:r>
          </w:p>
        </w:tc>
        <w:tc>
          <w:tcPr>
            <w:tcW w:w="1367"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3,127,752,418</w:t>
            </w:r>
          </w:p>
        </w:tc>
        <w:tc>
          <w:tcPr>
            <w:tcW w:w="1233"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1,154,129,418</w:t>
            </w:r>
          </w:p>
        </w:tc>
        <w:tc>
          <w:tcPr>
            <w:tcW w:w="899" w:type="dxa"/>
            <w:gridSpan w:val="2"/>
            <w:tcBorders>
              <w:top w:val="nil"/>
              <w:bottom w:val="nil"/>
              <w:right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58.48</w:t>
            </w:r>
          </w:p>
        </w:tc>
      </w:tr>
      <w:tr w:rsidR="00022935" w:rsidRPr="00022935"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69" w:type="dxa"/>
          <w:trHeight w:val="737"/>
          <w:jc w:val="center"/>
        </w:trPr>
        <w:tc>
          <w:tcPr>
            <w:tcW w:w="2401" w:type="dxa"/>
            <w:tcBorders>
              <w:top w:val="nil"/>
              <w:left w:val="nil"/>
              <w:bottom w:val="nil"/>
            </w:tcBorders>
            <w:vAlign w:val="center"/>
          </w:tcPr>
          <w:p w:rsidR="00022935" w:rsidRPr="00E62F5B" w:rsidRDefault="00022935" w:rsidP="00022935">
            <w:pPr>
              <w:jc w:val="distribute"/>
              <w:rPr>
                <w:rFonts w:ascii="標楷體" w:eastAsia="標楷體" w:hAnsi="標楷體"/>
                <w:kern w:val="0"/>
                <w:sz w:val="22"/>
              </w:rPr>
            </w:pPr>
            <w:r w:rsidRPr="00E62F5B">
              <w:rPr>
                <w:rFonts w:ascii="標楷體" w:eastAsia="標楷體" w:hAnsi="標楷體"/>
                <w:b/>
                <w:kern w:val="0"/>
                <w:sz w:val="22"/>
              </w:rPr>
              <w:t>填補之部</w:t>
            </w:r>
          </w:p>
        </w:tc>
        <w:tc>
          <w:tcPr>
            <w:tcW w:w="1366"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1,973,623,000</w:t>
            </w:r>
          </w:p>
        </w:tc>
        <w:tc>
          <w:tcPr>
            <w:tcW w:w="1367"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1,727,907,767</w:t>
            </w:r>
          </w:p>
        </w:tc>
        <w:tc>
          <w:tcPr>
            <w:tcW w:w="1366"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115,568,278</w:t>
            </w:r>
          </w:p>
        </w:tc>
        <w:tc>
          <w:tcPr>
            <w:tcW w:w="1367"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1,843,476,045</w:t>
            </w:r>
          </w:p>
        </w:tc>
        <w:tc>
          <w:tcPr>
            <w:tcW w:w="1233" w:type="dxa"/>
            <w:gridSpan w:val="2"/>
            <w:tcBorders>
              <w:top w:val="nil"/>
              <w:bottom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- 130,146,955</w:t>
            </w:r>
          </w:p>
        </w:tc>
        <w:tc>
          <w:tcPr>
            <w:tcW w:w="899" w:type="dxa"/>
            <w:gridSpan w:val="2"/>
            <w:tcBorders>
              <w:top w:val="nil"/>
              <w:bottom w:val="nil"/>
              <w:right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- 6.59</w:t>
            </w:r>
          </w:p>
        </w:tc>
      </w:tr>
      <w:tr w:rsidR="00022935" w:rsidRPr="00022935"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69" w:type="dxa"/>
          <w:trHeight w:val="737"/>
          <w:jc w:val="center"/>
        </w:trPr>
        <w:tc>
          <w:tcPr>
            <w:tcW w:w="2401" w:type="dxa"/>
            <w:tcBorders>
              <w:top w:val="nil"/>
              <w:left w:val="nil"/>
              <w:bottom w:val="nil"/>
            </w:tcBorders>
            <w:vAlign w:val="center"/>
          </w:tcPr>
          <w:p w:rsidR="00022935" w:rsidRPr="00E62F5B" w:rsidRDefault="00022935" w:rsidP="00022935">
            <w:pPr>
              <w:ind w:leftChars="100" w:left="240"/>
              <w:jc w:val="distribute"/>
              <w:rPr>
                <w:rFonts w:ascii="標楷體" w:eastAsia="標楷體" w:hAnsi="標楷體"/>
                <w:kern w:val="0"/>
                <w:sz w:val="22"/>
              </w:rPr>
            </w:pPr>
            <w:r w:rsidRPr="00022935">
              <w:rPr>
                <w:rFonts w:ascii="標楷體" w:eastAsia="標楷體" w:hAnsi="標楷體" w:hint="eastAsia"/>
                <w:kern w:val="0"/>
                <w:sz w:val="22"/>
              </w:rPr>
              <w:t>撥用賸餘</w:t>
            </w:r>
          </w:p>
        </w:tc>
        <w:tc>
          <w:tcPr>
            <w:tcW w:w="1366"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917,119,000</w:t>
            </w:r>
          </w:p>
        </w:tc>
        <w:tc>
          <w:tcPr>
            <w:tcW w:w="1367"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671,403,767</w:t>
            </w:r>
          </w:p>
        </w:tc>
        <w:tc>
          <w:tcPr>
            <w:tcW w:w="1366"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115,568,278</w:t>
            </w:r>
          </w:p>
        </w:tc>
        <w:tc>
          <w:tcPr>
            <w:tcW w:w="1367"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786,972,045</w:t>
            </w:r>
          </w:p>
        </w:tc>
        <w:tc>
          <w:tcPr>
            <w:tcW w:w="1233"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- 130,146,955</w:t>
            </w:r>
          </w:p>
        </w:tc>
        <w:tc>
          <w:tcPr>
            <w:tcW w:w="899" w:type="dxa"/>
            <w:gridSpan w:val="2"/>
            <w:tcBorders>
              <w:top w:val="nil"/>
              <w:bottom w:val="nil"/>
              <w:right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- 14.19</w:t>
            </w:r>
          </w:p>
        </w:tc>
      </w:tr>
      <w:tr w:rsidR="00022935" w:rsidRPr="00022935"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69" w:type="dxa"/>
          <w:trHeight w:val="737"/>
          <w:jc w:val="center"/>
        </w:trPr>
        <w:tc>
          <w:tcPr>
            <w:tcW w:w="2401" w:type="dxa"/>
            <w:tcBorders>
              <w:top w:val="nil"/>
              <w:left w:val="nil"/>
              <w:bottom w:val="nil"/>
            </w:tcBorders>
            <w:vAlign w:val="center"/>
          </w:tcPr>
          <w:p w:rsidR="00022935" w:rsidRPr="00E62F5B" w:rsidRDefault="00022935" w:rsidP="00022935">
            <w:pPr>
              <w:ind w:leftChars="100" w:left="240"/>
              <w:jc w:val="distribute"/>
              <w:rPr>
                <w:rFonts w:ascii="標楷體" w:eastAsia="標楷體" w:hAnsi="標楷體"/>
                <w:kern w:val="0"/>
                <w:sz w:val="22"/>
              </w:rPr>
            </w:pPr>
            <w:r w:rsidRPr="00E62F5B">
              <w:rPr>
                <w:rFonts w:ascii="標楷體" w:eastAsia="標楷體" w:hAnsi="標楷體"/>
                <w:kern w:val="0"/>
                <w:sz w:val="22"/>
              </w:rPr>
              <w:t>折減基金</w:t>
            </w:r>
          </w:p>
        </w:tc>
        <w:tc>
          <w:tcPr>
            <w:tcW w:w="1366"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1,056,504,000</w:t>
            </w:r>
          </w:p>
        </w:tc>
        <w:tc>
          <w:tcPr>
            <w:tcW w:w="1367"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1,056,504,000</w:t>
            </w:r>
          </w:p>
        </w:tc>
        <w:tc>
          <w:tcPr>
            <w:tcW w:w="1366"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w:t>
            </w:r>
          </w:p>
        </w:tc>
        <w:tc>
          <w:tcPr>
            <w:tcW w:w="1367"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1,056,504,000</w:t>
            </w:r>
          </w:p>
        </w:tc>
        <w:tc>
          <w:tcPr>
            <w:tcW w:w="1233" w:type="dxa"/>
            <w:gridSpan w:val="2"/>
            <w:tcBorders>
              <w:top w:val="nil"/>
              <w:bottom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w:t>
            </w:r>
          </w:p>
        </w:tc>
        <w:tc>
          <w:tcPr>
            <w:tcW w:w="899" w:type="dxa"/>
            <w:gridSpan w:val="2"/>
            <w:tcBorders>
              <w:top w:val="nil"/>
              <w:bottom w:val="nil"/>
              <w:right w:val="nil"/>
            </w:tcBorders>
            <w:vAlign w:val="center"/>
          </w:tcPr>
          <w:p w:rsidR="00022935" w:rsidRPr="00022935" w:rsidRDefault="00022935" w:rsidP="00022935">
            <w:pPr>
              <w:jc w:val="right"/>
              <w:rPr>
                <w:rFonts w:ascii="新細明體" w:hAnsi="新細明體"/>
                <w:noProof/>
                <w:sz w:val="18"/>
              </w:rPr>
            </w:pPr>
            <w:r w:rsidRPr="00022935">
              <w:rPr>
                <w:rFonts w:ascii="新細明體" w:hAnsi="新細明體"/>
                <w:noProof/>
                <w:sz w:val="18"/>
              </w:rPr>
              <w:t>－</w:t>
            </w:r>
          </w:p>
        </w:tc>
      </w:tr>
      <w:tr w:rsidR="00022935" w:rsidRPr="00022935" w:rsidTr="0096405A">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gridAfter w:val="1"/>
          <w:wAfter w:w="69" w:type="dxa"/>
          <w:trHeight w:val="737"/>
          <w:jc w:val="center"/>
        </w:trPr>
        <w:tc>
          <w:tcPr>
            <w:tcW w:w="2401" w:type="dxa"/>
            <w:tcBorders>
              <w:top w:val="nil"/>
              <w:left w:val="nil"/>
              <w:bottom w:val="single" w:sz="8" w:space="0" w:color="auto"/>
            </w:tcBorders>
            <w:vAlign w:val="center"/>
          </w:tcPr>
          <w:p w:rsidR="00022935" w:rsidRPr="00E62F5B" w:rsidRDefault="00022935" w:rsidP="00022935">
            <w:pPr>
              <w:jc w:val="distribute"/>
              <w:rPr>
                <w:rFonts w:ascii="標楷體" w:eastAsia="標楷體" w:hAnsi="標楷體"/>
                <w:kern w:val="0"/>
                <w:sz w:val="22"/>
              </w:rPr>
            </w:pPr>
            <w:r w:rsidRPr="00E62F5B">
              <w:rPr>
                <w:rFonts w:ascii="標楷體" w:eastAsia="標楷體" w:hAnsi="標楷體"/>
                <w:b/>
                <w:kern w:val="0"/>
                <w:sz w:val="22"/>
              </w:rPr>
              <w:t>待填補之短</w:t>
            </w:r>
            <w:proofErr w:type="gramStart"/>
            <w:r w:rsidRPr="00E62F5B">
              <w:rPr>
                <w:rFonts w:ascii="標楷體" w:eastAsia="標楷體" w:hAnsi="標楷體"/>
                <w:b/>
                <w:kern w:val="0"/>
                <w:sz w:val="22"/>
              </w:rPr>
              <w:t>絀</w:t>
            </w:r>
            <w:proofErr w:type="gramEnd"/>
          </w:p>
        </w:tc>
        <w:tc>
          <w:tcPr>
            <w:tcW w:w="1366" w:type="dxa"/>
            <w:gridSpan w:val="2"/>
            <w:tcBorders>
              <w:top w:val="nil"/>
              <w:bottom w:val="single" w:sz="8" w:space="0" w:color="auto"/>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w:t>
            </w:r>
          </w:p>
        </w:tc>
        <w:tc>
          <w:tcPr>
            <w:tcW w:w="1367" w:type="dxa"/>
            <w:gridSpan w:val="2"/>
            <w:tcBorders>
              <w:top w:val="nil"/>
              <w:bottom w:val="single" w:sz="8" w:space="0" w:color="auto"/>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1,399,844,651</w:t>
            </w:r>
          </w:p>
        </w:tc>
        <w:tc>
          <w:tcPr>
            <w:tcW w:w="1366" w:type="dxa"/>
            <w:gridSpan w:val="2"/>
            <w:tcBorders>
              <w:top w:val="nil"/>
              <w:bottom w:val="single" w:sz="8" w:space="0" w:color="auto"/>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- 115,568,278</w:t>
            </w:r>
          </w:p>
        </w:tc>
        <w:tc>
          <w:tcPr>
            <w:tcW w:w="1367" w:type="dxa"/>
            <w:gridSpan w:val="2"/>
            <w:tcBorders>
              <w:top w:val="nil"/>
              <w:bottom w:val="single" w:sz="8" w:space="0" w:color="auto"/>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1,284,276,373</w:t>
            </w:r>
          </w:p>
        </w:tc>
        <w:tc>
          <w:tcPr>
            <w:tcW w:w="1233" w:type="dxa"/>
            <w:gridSpan w:val="2"/>
            <w:tcBorders>
              <w:top w:val="nil"/>
              <w:bottom w:val="single" w:sz="8" w:space="0" w:color="auto"/>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1,284,276,373</w:t>
            </w:r>
          </w:p>
        </w:tc>
        <w:tc>
          <w:tcPr>
            <w:tcW w:w="899" w:type="dxa"/>
            <w:gridSpan w:val="2"/>
            <w:tcBorders>
              <w:top w:val="nil"/>
              <w:bottom w:val="single" w:sz="8" w:space="0" w:color="auto"/>
              <w:right w:val="nil"/>
            </w:tcBorders>
            <w:vAlign w:val="center"/>
          </w:tcPr>
          <w:p w:rsidR="00022935" w:rsidRPr="00022935" w:rsidRDefault="00022935" w:rsidP="00022935">
            <w:pPr>
              <w:jc w:val="right"/>
              <w:rPr>
                <w:rFonts w:ascii="新細明體" w:hAnsi="新細明體"/>
                <w:b/>
                <w:noProof/>
                <w:sz w:val="18"/>
              </w:rPr>
            </w:pPr>
            <w:r w:rsidRPr="00022935">
              <w:rPr>
                <w:rFonts w:ascii="新細明體" w:hAnsi="新細明體"/>
                <w:b/>
                <w:noProof/>
                <w:sz w:val="18"/>
              </w:rPr>
              <w:t>--</w:t>
            </w:r>
          </w:p>
        </w:tc>
      </w:tr>
    </w:tbl>
    <w:p w:rsidR="009B3774" w:rsidRPr="00E62F5B" w:rsidRDefault="009B3774" w:rsidP="00392EE1">
      <w:pPr>
        <w:tabs>
          <w:tab w:val="left" w:pos="408"/>
        </w:tabs>
        <w:adjustRightInd w:val="0"/>
        <w:snapToGrid w:val="0"/>
        <w:spacing w:line="40" w:lineRule="exact"/>
        <w:ind w:left="480" w:hangingChars="200" w:hanging="480"/>
      </w:pPr>
    </w:p>
    <w:p w:rsidR="009B3774" w:rsidRPr="00E62F5B" w:rsidRDefault="00E36BE1" w:rsidP="00F9687D">
      <w:pPr>
        <w:tabs>
          <w:tab w:val="center" w:pos="4920"/>
        </w:tabs>
        <w:snapToGrid w:val="0"/>
        <w:spacing w:beforeLines="50" w:before="180"/>
        <w:jc w:val="center"/>
        <w:rPr>
          <w:rFonts w:ascii="標楷體" w:eastAsia="標楷體" w:hAnsi="標楷體"/>
          <w:b/>
          <w:sz w:val="32"/>
          <w:u w:val="single"/>
        </w:rPr>
      </w:pPr>
      <w:r w:rsidRPr="00E62F5B">
        <w:rPr>
          <w:rFonts w:ascii="標楷體" w:eastAsia="標楷體" w:hAnsi="標楷體" w:hint="eastAsia"/>
          <w:b/>
          <w:sz w:val="32"/>
          <w:u w:val="single"/>
        </w:rPr>
        <w:t xml:space="preserve">　</w:t>
      </w:r>
      <w:r w:rsidR="009B3774" w:rsidRPr="00E62F5B">
        <w:rPr>
          <w:rFonts w:ascii="標楷體" w:eastAsia="標楷體" w:hAnsi="標楷體" w:hint="eastAsia"/>
          <w:b/>
          <w:sz w:val="32"/>
          <w:u w:val="single"/>
        </w:rPr>
        <w:t>水資源作業基金所屬分預算收支餘</w:t>
      </w:r>
      <w:proofErr w:type="gramStart"/>
      <w:r w:rsidR="009B3774" w:rsidRPr="00E62F5B">
        <w:rPr>
          <w:rFonts w:ascii="標楷體" w:eastAsia="標楷體" w:hAnsi="標楷體" w:hint="eastAsia"/>
          <w:b/>
          <w:sz w:val="32"/>
          <w:u w:val="single"/>
        </w:rPr>
        <w:t>絀</w:t>
      </w:r>
      <w:proofErr w:type="gramEnd"/>
      <w:r w:rsidR="009B3774" w:rsidRPr="00E62F5B">
        <w:rPr>
          <w:rFonts w:ascii="標楷體" w:eastAsia="標楷體" w:hAnsi="標楷體" w:hint="eastAsia"/>
          <w:b/>
          <w:sz w:val="32"/>
          <w:u w:val="single"/>
        </w:rPr>
        <w:t>概況表</w:t>
      </w:r>
      <w:r w:rsidRPr="00E62F5B">
        <w:rPr>
          <w:rFonts w:ascii="標楷體" w:eastAsia="標楷體" w:hAnsi="標楷體" w:hint="eastAsia"/>
          <w:b/>
          <w:sz w:val="32"/>
          <w:u w:val="single"/>
        </w:rPr>
        <w:t xml:space="preserve">　</w:t>
      </w:r>
    </w:p>
    <w:p w:rsidR="00A33A52" w:rsidRPr="00E62F5B" w:rsidRDefault="00A33A52" w:rsidP="00085EF7">
      <w:pPr>
        <w:tabs>
          <w:tab w:val="left" w:pos="4111"/>
          <w:tab w:val="right" w:pos="9855"/>
        </w:tabs>
        <w:snapToGrid w:val="0"/>
        <w:jc w:val="both"/>
        <w:rPr>
          <w:rFonts w:ascii="標楷體" w:eastAsia="標楷體" w:hAnsi="標楷體"/>
        </w:rPr>
      </w:pPr>
      <w:r w:rsidRPr="00E62F5B">
        <w:rPr>
          <w:rFonts w:ascii="標楷體" w:eastAsia="標楷體" w:hAnsi="標楷體" w:hint="eastAsia"/>
          <w:spacing w:val="60"/>
        </w:rPr>
        <w:tab/>
      </w:r>
      <w:r w:rsidRPr="00E62F5B">
        <w:rPr>
          <w:rFonts w:ascii="標楷體" w:eastAsia="標楷體" w:hAnsi="標楷體" w:hint="eastAsia"/>
        </w:rPr>
        <w:t>中華民國</w:t>
      </w:r>
      <w:proofErr w:type="gramStart"/>
      <w:r w:rsidR="00B05B76">
        <w:rPr>
          <w:rFonts w:ascii="標楷體" w:eastAsia="標楷體" w:hAnsi="標楷體" w:hint="eastAsia"/>
        </w:rPr>
        <w:t>111</w:t>
      </w:r>
      <w:proofErr w:type="gramEnd"/>
      <w:r w:rsidRPr="00E62F5B">
        <w:rPr>
          <w:rFonts w:ascii="標楷體" w:eastAsia="標楷體" w:hAnsi="標楷體" w:hint="eastAsia"/>
        </w:rPr>
        <w:t>年度</w:t>
      </w:r>
      <w:r w:rsidRPr="00E62F5B">
        <w:rPr>
          <w:rFonts w:ascii="標楷體" w:eastAsia="標楷體" w:hAnsi="標楷體" w:hint="eastAsia"/>
        </w:rPr>
        <w:tab/>
      </w:r>
      <w:r w:rsidRPr="00E62F5B">
        <w:rPr>
          <w:rFonts w:ascii="標楷體" w:eastAsia="標楷體" w:hAnsi="標楷體" w:hint="eastAsia"/>
          <w:spacing w:val="-20"/>
        </w:rPr>
        <w:t>單位：新臺幣千元</w:t>
      </w:r>
    </w:p>
    <w:tbl>
      <w:tblPr>
        <w:tblW w:w="9956"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28" w:type="dxa"/>
          <w:right w:w="45" w:type="dxa"/>
        </w:tblCellMar>
        <w:tblLook w:val="0000" w:firstRow="0" w:lastRow="0" w:firstColumn="0" w:lastColumn="0" w:noHBand="0" w:noVBand="0"/>
      </w:tblPr>
      <w:tblGrid>
        <w:gridCol w:w="1588"/>
        <w:gridCol w:w="916"/>
        <w:gridCol w:w="802"/>
        <w:gridCol w:w="916"/>
        <w:gridCol w:w="916"/>
        <w:gridCol w:w="916"/>
        <w:gridCol w:w="916"/>
        <w:gridCol w:w="802"/>
        <w:gridCol w:w="802"/>
        <w:gridCol w:w="802"/>
        <w:gridCol w:w="580"/>
      </w:tblGrid>
      <w:tr w:rsidR="00E62F5B" w:rsidRPr="00E62F5B" w:rsidTr="005B4691">
        <w:trPr>
          <w:cantSplit/>
          <w:trHeight w:val="362"/>
          <w:jc w:val="center"/>
        </w:trPr>
        <w:tc>
          <w:tcPr>
            <w:tcW w:w="1588" w:type="dxa"/>
            <w:vMerge w:val="restart"/>
            <w:tcBorders>
              <w:top w:val="single" w:sz="8" w:space="0" w:color="auto"/>
              <w:left w:val="nil"/>
            </w:tcBorders>
            <w:vAlign w:val="center"/>
          </w:tcPr>
          <w:p w:rsidR="009B3774" w:rsidRPr="00E62F5B" w:rsidRDefault="009B3774" w:rsidP="000243DB">
            <w:pPr>
              <w:ind w:right="113"/>
              <w:rPr>
                <w:rFonts w:eastAsia="標楷體"/>
                <w:sz w:val="20"/>
              </w:rPr>
            </w:pPr>
            <w:r w:rsidRPr="00605CAE">
              <w:rPr>
                <w:rFonts w:eastAsia="標楷體" w:hint="eastAsia"/>
                <w:spacing w:val="50"/>
                <w:kern w:val="0"/>
                <w:sz w:val="22"/>
                <w:fitText w:val="1500" w:id="-1772907006"/>
              </w:rPr>
              <w:t>分預算名</w:t>
            </w:r>
            <w:r w:rsidRPr="00605CAE">
              <w:rPr>
                <w:rFonts w:eastAsia="標楷體" w:hint="eastAsia"/>
                <w:kern w:val="0"/>
                <w:sz w:val="22"/>
                <w:fitText w:val="1500" w:id="-1772907006"/>
              </w:rPr>
              <w:t>稱</w:t>
            </w:r>
          </w:p>
        </w:tc>
        <w:tc>
          <w:tcPr>
            <w:tcW w:w="916" w:type="dxa"/>
            <w:vMerge w:val="restart"/>
            <w:tcBorders>
              <w:top w:val="single" w:sz="8" w:space="0" w:color="auto"/>
            </w:tcBorders>
            <w:vAlign w:val="center"/>
          </w:tcPr>
          <w:p w:rsidR="009B3774" w:rsidRPr="00E62F5B" w:rsidRDefault="009B3774" w:rsidP="000243DB">
            <w:pPr>
              <w:jc w:val="center"/>
              <w:rPr>
                <w:rFonts w:eastAsia="標楷體"/>
                <w:spacing w:val="-10"/>
                <w:sz w:val="22"/>
              </w:rPr>
            </w:pPr>
            <w:r w:rsidRPr="00E62F5B">
              <w:rPr>
                <w:rFonts w:eastAsia="標楷體" w:hint="eastAsia"/>
                <w:spacing w:val="-10"/>
                <w:sz w:val="22"/>
              </w:rPr>
              <w:t>業務收入</w:t>
            </w:r>
          </w:p>
        </w:tc>
        <w:tc>
          <w:tcPr>
            <w:tcW w:w="802" w:type="dxa"/>
            <w:vMerge w:val="restart"/>
            <w:tcBorders>
              <w:top w:val="single" w:sz="8" w:space="0" w:color="auto"/>
            </w:tcBorders>
            <w:vAlign w:val="center"/>
          </w:tcPr>
          <w:p w:rsidR="009B3774" w:rsidRPr="005B4691" w:rsidRDefault="009B3774" w:rsidP="000243DB">
            <w:pPr>
              <w:jc w:val="distribute"/>
              <w:rPr>
                <w:rFonts w:eastAsia="標楷體"/>
                <w:spacing w:val="-20"/>
                <w:sz w:val="22"/>
              </w:rPr>
            </w:pPr>
            <w:r w:rsidRPr="005B4691">
              <w:rPr>
                <w:rFonts w:eastAsia="標楷體" w:hint="eastAsia"/>
                <w:spacing w:val="-20"/>
                <w:sz w:val="22"/>
              </w:rPr>
              <w:t>業務成本與費用</w:t>
            </w:r>
          </w:p>
        </w:tc>
        <w:tc>
          <w:tcPr>
            <w:tcW w:w="916" w:type="dxa"/>
            <w:vMerge w:val="restart"/>
            <w:tcBorders>
              <w:top w:val="single" w:sz="8" w:space="0" w:color="auto"/>
            </w:tcBorders>
            <w:vAlign w:val="center"/>
          </w:tcPr>
          <w:p w:rsidR="009B3774" w:rsidRPr="00E62F5B" w:rsidRDefault="009B3774" w:rsidP="000243DB">
            <w:pPr>
              <w:jc w:val="distribute"/>
              <w:rPr>
                <w:rFonts w:eastAsia="標楷體"/>
                <w:spacing w:val="-10"/>
                <w:sz w:val="22"/>
              </w:rPr>
            </w:pPr>
            <w:r w:rsidRPr="00E62F5B">
              <w:rPr>
                <w:rFonts w:eastAsia="標楷體" w:hint="eastAsia"/>
                <w:spacing w:val="-10"/>
                <w:sz w:val="22"/>
              </w:rPr>
              <w:t>業務賸餘</w:t>
            </w:r>
          </w:p>
          <w:p w:rsidR="009B3774" w:rsidRPr="00E62F5B" w:rsidRDefault="009B3774" w:rsidP="000243DB">
            <w:pPr>
              <w:jc w:val="distribute"/>
              <w:rPr>
                <w:rFonts w:eastAsia="標楷體"/>
                <w:spacing w:val="-24"/>
                <w:sz w:val="22"/>
              </w:rPr>
            </w:pPr>
            <w:r w:rsidRPr="00E62F5B">
              <w:rPr>
                <w:rFonts w:eastAsia="標楷體" w:hint="eastAsia"/>
                <w:spacing w:val="-24"/>
                <w:sz w:val="22"/>
              </w:rPr>
              <w:t>（短</w:t>
            </w:r>
            <w:proofErr w:type="gramStart"/>
            <w:r w:rsidRPr="00E62F5B">
              <w:rPr>
                <w:rFonts w:eastAsia="標楷體" w:hint="eastAsia"/>
                <w:spacing w:val="-24"/>
                <w:sz w:val="22"/>
              </w:rPr>
              <w:t>絀</w:t>
            </w:r>
            <w:proofErr w:type="gramEnd"/>
            <w:r w:rsidRPr="00E62F5B">
              <w:rPr>
                <w:rFonts w:eastAsia="標楷體" w:hint="eastAsia"/>
                <w:spacing w:val="-24"/>
                <w:sz w:val="22"/>
              </w:rPr>
              <w:t>）</w:t>
            </w:r>
          </w:p>
        </w:tc>
        <w:tc>
          <w:tcPr>
            <w:tcW w:w="916" w:type="dxa"/>
            <w:vMerge w:val="restart"/>
            <w:tcBorders>
              <w:top w:val="single" w:sz="8" w:space="0" w:color="auto"/>
            </w:tcBorders>
            <w:vAlign w:val="center"/>
          </w:tcPr>
          <w:p w:rsidR="009B3774" w:rsidRPr="00E62F5B" w:rsidRDefault="009B3774" w:rsidP="000243DB">
            <w:pPr>
              <w:jc w:val="center"/>
              <w:rPr>
                <w:rFonts w:eastAsia="標楷體"/>
                <w:spacing w:val="-26"/>
                <w:sz w:val="22"/>
              </w:rPr>
            </w:pPr>
            <w:r w:rsidRPr="00E62F5B">
              <w:rPr>
                <w:rFonts w:eastAsia="標楷體" w:hint="eastAsia"/>
                <w:spacing w:val="-26"/>
                <w:sz w:val="22"/>
              </w:rPr>
              <w:t>業務外收入</w:t>
            </w:r>
          </w:p>
        </w:tc>
        <w:tc>
          <w:tcPr>
            <w:tcW w:w="916" w:type="dxa"/>
            <w:vMerge w:val="restart"/>
            <w:tcBorders>
              <w:top w:val="single" w:sz="8" w:space="0" w:color="auto"/>
            </w:tcBorders>
            <w:vAlign w:val="center"/>
          </w:tcPr>
          <w:p w:rsidR="009B3774" w:rsidRPr="00E62F5B" w:rsidRDefault="009B3774" w:rsidP="000243DB">
            <w:pPr>
              <w:jc w:val="center"/>
              <w:rPr>
                <w:rFonts w:eastAsia="標楷體"/>
                <w:spacing w:val="-26"/>
                <w:sz w:val="22"/>
              </w:rPr>
            </w:pPr>
            <w:r w:rsidRPr="00E62F5B">
              <w:rPr>
                <w:rFonts w:eastAsia="標楷體" w:hint="eastAsia"/>
                <w:spacing w:val="-26"/>
                <w:sz w:val="22"/>
              </w:rPr>
              <w:t>業務外費用</w:t>
            </w:r>
          </w:p>
        </w:tc>
        <w:tc>
          <w:tcPr>
            <w:tcW w:w="916" w:type="dxa"/>
            <w:vMerge w:val="restart"/>
            <w:tcBorders>
              <w:top w:val="single" w:sz="8" w:space="0" w:color="auto"/>
            </w:tcBorders>
            <w:vAlign w:val="center"/>
          </w:tcPr>
          <w:p w:rsidR="009B3774" w:rsidRPr="00E62F5B" w:rsidRDefault="009B3774" w:rsidP="000243DB">
            <w:pPr>
              <w:rPr>
                <w:rFonts w:eastAsia="標楷體"/>
                <w:spacing w:val="-26"/>
                <w:sz w:val="22"/>
              </w:rPr>
            </w:pPr>
            <w:r w:rsidRPr="00E62F5B">
              <w:rPr>
                <w:rFonts w:eastAsia="標楷體" w:hint="eastAsia"/>
                <w:spacing w:val="-26"/>
                <w:sz w:val="22"/>
              </w:rPr>
              <w:t>業務外賸餘</w:t>
            </w:r>
          </w:p>
          <w:p w:rsidR="009B3774" w:rsidRPr="00E62F5B" w:rsidRDefault="009B3774" w:rsidP="000243DB">
            <w:pPr>
              <w:jc w:val="distribute"/>
              <w:rPr>
                <w:rFonts w:eastAsia="標楷體"/>
                <w:sz w:val="22"/>
              </w:rPr>
            </w:pPr>
            <w:r w:rsidRPr="00E62F5B">
              <w:rPr>
                <w:rFonts w:eastAsia="標楷體" w:hint="eastAsia"/>
                <w:spacing w:val="-24"/>
                <w:sz w:val="22"/>
              </w:rPr>
              <w:t>（短</w:t>
            </w:r>
            <w:proofErr w:type="gramStart"/>
            <w:r w:rsidRPr="00E62F5B">
              <w:rPr>
                <w:rFonts w:eastAsia="標楷體" w:hint="eastAsia"/>
                <w:spacing w:val="-24"/>
                <w:sz w:val="22"/>
              </w:rPr>
              <w:t>絀</w:t>
            </w:r>
            <w:proofErr w:type="gramEnd"/>
            <w:r w:rsidRPr="00E62F5B">
              <w:rPr>
                <w:rFonts w:eastAsia="標楷體" w:hint="eastAsia"/>
                <w:spacing w:val="-24"/>
                <w:sz w:val="22"/>
              </w:rPr>
              <w:t>）</w:t>
            </w:r>
          </w:p>
        </w:tc>
        <w:tc>
          <w:tcPr>
            <w:tcW w:w="2986" w:type="dxa"/>
            <w:gridSpan w:val="4"/>
            <w:tcBorders>
              <w:top w:val="single" w:sz="8" w:space="0" w:color="auto"/>
              <w:bottom w:val="single" w:sz="4" w:space="0" w:color="auto"/>
              <w:right w:val="nil"/>
            </w:tcBorders>
            <w:vAlign w:val="center"/>
          </w:tcPr>
          <w:p w:rsidR="009B3774" w:rsidRPr="00E62F5B" w:rsidRDefault="009B3774" w:rsidP="005B4691">
            <w:pPr>
              <w:ind w:rightChars="-7" w:right="-17"/>
              <w:jc w:val="distribute"/>
              <w:rPr>
                <w:rFonts w:eastAsia="標楷體"/>
                <w:spacing w:val="-20"/>
                <w:sz w:val="22"/>
              </w:rPr>
            </w:pPr>
            <w:r w:rsidRPr="00E62F5B">
              <w:rPr>
                <w:rFonts w:eastAsia="標楷體" w:hint="eastAsia"/>
                <w:spacing w:val="-20"/>
                <w:sz w:val="22"/>
              </w:rPr>
              <w:t>本期賸餘（短</w:t>
            </w:r>
            <w:proofErr w:type="gramStart"/>
            <w:r w:rsidRPr="00E62F5B">
              <w:rPr>
                <w:rFonts w:eastAsia="標楷體" w:hint="eastAsia"/>
                <w:spacing w:val="-20"/>
                <w:sz w:val="22"/>
              </w:rPr>
              <w:t>絀</w:t>
            </w:r>
            <w:proofErr w:type="gramEnd"/>
            <w:r w:rsidRPr="00E62F5B">
              <w:rPr>
                <w:rFonts w:eastAsia="標楷體" w:hint="eastAsia"/>
                <w:spacing w:val="-20"/>
                <w:sz w:val="22"/>
              </w:rPr>
              <w:t>）</w:t>
            </w:r>
            <w:r w:rsidR="005B4691">
              <w:rPr>
                <w:rFonts w:eastAsia="標楷體" w:hint="eastAsia"/>
                <w:spacing w:val="-20"/>
                <w:sz w:val="22"/>
              </w:rPr>
              <w:t xml:space="preserve">   </w:t>
            </w:r>
          </w:p>
        </w:tc>
      </w:tr>
      <w:tr w:rsidR="00E62F5B" w:rsidRPr="00E62F5B" w:rsidTr="005B4691">
        <w:trPr>
          <w:cantSplit/>
          <w:trHeight w:val="362"/>
          <w:jc w:val="center"/>
        </w:trPr>
        <w:tc>
          <w:tcPr>
            <w:tcW w:w="1588" w:type="dxa"/>
            <w:vMerge/>
            <w:tcBorders>
              <w:left w:val="nil"/>
            </w:tcBorders>
            <w:vAlign w:val="center"/>
          </w:tcPr>
          <w:p w:rsidR="009B3774" w:rsidRPr="00E62F5B" w:rsidRDefault="009B3774" w:rsidP="000243DB">
            <w:pPr>
              <w:ind w:left="113" w:right="113"/>
              <w:jc w:val="distribute"/>
              <w:rPr>
                <w:rFonts w:eastAsia="標楷體"/>
                <w:sz w:val="20"/>
              </w:rPr>
            </w:pPr>
          </w:p>
        </w:tc>
        <w:tc>
          <w:tcPr>
            <w:tcW w:w="916" w:type="dxa"/>
            <w:vMerge/>
            <w:vAlign w:val="center"/>
          </w:tcPr>
          <w:p w:rsidR="009B3774" w:rsidRPr="00E62F5B" w:rsidRDefault="009B3774" w:rsidP="000243DB">
            <w:pPr>
              <w:jc w:val="center"/>
              <w:rPr>
                <w:rFonts w:eastAsia="標楷體"/>
                <w:sz w:val="22"/>
              </w:rPr>
            </w:pPr>
          </w:p>
        </w:tc>
        <w:tc>
          <w:tcPr>
            <w:tcW w:w="802" w:type="dxa"/>
            <w:vMerge/>
            <w:vAlign w:val="center"/>
          </w:tcPr>
          <w:p w:rsidR="009B3774" w:rsidRPr="00E62F5B" w:rsidRDefault="009B3774" w:rsidP="000243DB">
            <w:pPr>
              <w:jc w:val="center"/>
              <w:rPr>
                <w:rFonts w:eastAsia="標楷體"/>
                <w:spacing w:val="-10"/>
                <w:sz w:val="22"/>
              </w:rPr>
            </w:pPr>
          </w:p>
        </w:tc>
        <w:tc>
          <w:tcPr>
            <w:tcW w:w="916" w:type="dxa"/>
            <w:vMerge/>
            <w:vAlign w:val="center"/>
          </w:tcPr>
          <w:p w:rsidR="009B3774" w:rsidRPr="00E62F5B" w:rsidRDefault="009B3774" w:rsidP="000243DB">
            <w:pPr>
              <w:jc w:val="center"/>
              <w:rPr>
                <w:rFonts w:eastAsia="標楷體"/>
                <w:spacing w:val="-10"/>
                <w:sz w:val="22"/>
              </w:rPr>
            </w:pPr>
          </w:p>
        </w:tc>
        <w:tc>
          <w:tcPr>
            <w:tcW w:w="916" w:type="dxa"/>
            <w:vMerge/>
            <w:vAlign w:val="center"/>
          </w:tcPr>
          <w:p w:rsidR="009B3774" w:rsidRPr="00E62F5B" w:rsidRDefault="009B3774" w:rsidP="000243DB">
            <w:pPr>
              <w:jc w:val="center"/>
              <w:rPr>
                <w:rFonts w:eastAsia="標楷體"/>
                <w:spacing w:val="-20"/>
                <w:sz w:val="22"/>
              </w:rPr>
            </w:pPr>
          </w:p>
        </w:tc>
        <w:tc>
          <w:tcPr>
            <w:tcW w:w="916" w:type="dxa"/>
            <w:vMerge/>
            <w:vAlign w:val="center"/>
          </w:tcPr>
          <w:p w:rsidR="009B3774" w:rsidRPr="00E62F5B" w:rsidRDefault="009B3774" w:rsidP="000243DB">
            <w:pPr>
              <w:jc w:val="center"/>
              <w:rPr>
                <w:rFonts w:eastAsia="標楷體"/>
                <w:spacing w:val="-20"/>
                <w:sz w:val="22"/>
              </w:rPr>
            </w:pPr>
          </w:p>
        </w:tc>
        <w:tc>
          <w:tcPr>
            <w:tcW w:w="916" w:type="dxa"/>
            <w:vMerge/>
            <w:vAlign w:val="center"/>
          </w:tcPr>
          <w:p w:rsidR="009B3774" w:rsidRPr="00E62F5B" w:rsidRDefault="009B3774" w:rsidP="000243DB">
            <w:pPr>
              <w:jc w:val="center"/>
              <w:rPr>
                <w:rFonts w:eastAsia="標楷體"/>
                <w:spacing w:val="-16"/>
                <w:sz w:val="22"/>
              </w:rPr>
            </w:pPr>
          </w:p>
        </w:tc>
        <w:tc>
          <w:tcPr>
            <w:tcW w:w="802" w:type="dxa"/>
            <w:vMerge w:val="restart"/>
            <w:tcBorders>
              <w:top w:val="single" w:sz="4" w:space="0" w:color="auto"/>
              <w:right w:val="nil"/>
            </w:tcBorders>
            <w:vAlign w:val="center"/>
          </w:tcPr>
          <w:p w:rsidR="009B3774" w:rsidRPr="00E62F5B" w:rsidRDefault="009B3774" w:rsidP="000243DB">
            <w:pPr>
              <w:jc w:val="distribute"/>
              <w:rPr>
                <w:rFonts w:eastAsia="標楷體"/>
                <w:spacing w:val="-20"/>
                <w:sz w:val="22"/>
              </w:rPr>
            </w:pPr>
            <w:r w:rsidRPr="00E62F5B">
              <w:rPr>
                <w:rFonts w:eastAsia="標楷體" w:hint="eastAsia"/>
                <w:spacing w:val="-20"/>
                <w:sz w:val="22"/>
              </w:rPr>
              <w:t>預算數</w:t>
            </w:r>
          </w:p>
        </w:tc>
        <w:tc>
          <w:tcPr>
            <w:tcW w:w="802" w:type="dxa"/>
            <w:vMerge w:val="restart"/>
            <w:tcBorders>
              <w:top w:val="single" w:sz="4" w:space="0" w:color="auto"/>
              <w:right w:val="nil"/>
            </w:tcBorders>
            <w:vAlign w:val="center"/>
          </w:tcPr>
          <w:p w:rsidR="009B3774" w:rsidRPr="00E62F5B" w:rsidRDefault="009B3774" w:rsidP="000243DB">
            <w:pPr>
              <w:jc w:val="distribute"/>
              <w:rPr>
                <w:rFonts w:eastAsia="標楷體"/>
                <w:spacing w:val="-20"/>
                <w:sz w:val="22"/>
              </w:rPr>
            </w:pPr>
            <w:r w:rsidRPr="00E62F5B">
              <w:rPr>
                <w:rFonts w:eastAsia="標楷體" w:hint="eastAsia"/>
                <w:spacing w:val="-20"/>
                <w:sz w:val="22"/>
              </w:rPr>
              <w:t>審定數</w:t>
            </w:r>
          </w:p>
        </w:tc>
        <w:tc>
          <w:tcPr>
            <w:tcW w:w="1382" w:type="dxa"/>
            <w:gridSpan w:val="2"/>
            <w:tcBorders>
              <w:top w:val="single" w:sz="4" w:space="0" w:color="auto"/>
              <w:bottom w:val="single" w:sz="4" w:space="0" w:color="auto"/>
              <w:right w:val="nil"/>
            </w:tcBorders>
            <w:vAlign w:val="center"/>
          </w:tcPr>
          <w:p w:rsidR="009B3774" w:rsidRPr="00E62F5B" w:rsidRDefault="009B3774" w:rsidP="000243DB">
            <w:pPr>
              <w:jc w:val="distribute"/>
              <w:rPr>
                <w:rFonts w:eastAsia="標楷體"/>
                <w:spacing w:val="-20"/>
                <w:sz w:val="22"/>
              </w:rPr>
            </w:pPr>
            <w:r w:rsidRPr="00E62F5B">
              <w:rPr>
                <w:rFonts w:eastAsia="標楷體" w:hint="eastAsia"/>
                <w:spacing w:val="-20"/>
                <w:sz w:val="22"/>
              </w:rPr>
              <w:t>比較增減</w:t>
            </w:r>
          </w:p>
        </w:tc>
      </w:tr>
      <w:tr w:rsidR="00E62F5B" w:rsidRPr="00E62F5B" w:rsidTr="005B4691">
        <w:trPr>
          <w:cantSplit/>
          <w:trHeight w:val="362"/>
          <w:jc w:val="center"/>
        </w:trPr>
        <w:tc>
          <w:tcPr>
            <w:tcW w:w="1588" w:type="dxa"/>
            <w:vMerge/>
            <w:tcBorders>
              <w:left w:val="nil"/>
              <w:bottom w:val="nil"/>
            </w:tcBorders>
            <w:vAlign w:val="center"/>
          </w:tcPr>
          <w:p w:rsidR="009B3774" w:rsidRPr="00E62F5B" w:rsidRDefault="009B3774" w:rsidP="000243DB">
            <w:pPr>
              <w:ind w:left="113" w:right="113"/>
              <w:jc w:val="distribute"/>
              <w:rPr>
                <w:rFonts w:eastAsia="標楷體"/>
                <w:sz w:val="20"/>
              </w:rPr>
            </w:pPr>
          </w:p>
        </w:tc>
        <w:tc>
          <w:tcPr>
            <w:tcW w:w="916" w:type="dxa"/>
            <w:vMerge/>
            <w:tcBorders>
              <w:bottom w:val="nil"/>
            </w:tcBorders>
            <w:vAlign w:val="center"/>
          </w:tcPr>
          <w:p w:rsidR="009B3774" w:rsidRPr="00E62F5B" w:rsidRDefault="009B3774" w:rsidP="000243DB">
            <w:pPr>
              <w:jc w:val="center"/>
              <w:rPr>
                <w:rFonts w:eastAsia="標楷體"/>
                <w:sz w:val="22"/>
              </w:rPr>
            </w:pPr>
          </w:p>
        </w:tc>
        <w:tc>
          <w:tcPr>
            <w:tcW w:w="802" w:type="dxa"/>
            <w:vMerge/>
            <w:tcBorders>
              <w:bottom w:val="nil"/>
            </w:tcBorders>
            <w:vAlign w:val="center"/>
          </w:tcPr>
          <w:p w:rsidR="009B3774" w:rsidRPr="00E62F5B" w:rsidRDefault="009B3774" w:rsidP="000243DB">
            <w:pPr>
              <w:jc w:val="center"/>
              <w:rPr>
                <w:rFonts w:eastAsia="標楷體"/>
                <w:spacing w:val="-10"/>
                <w:sz w:val="22"/>
              </w:rPr>
            </w:pPr>
          </w:p>
        </w:tc>
        <w:tc>
          <w:tcPr>
            <w:tcW w:w="916" w:type="dxa"/>
            <w:vMerge/>
            <w:tcBorders>
              <w:bottom w:val="nil"/>
            </w:tcBorders>
            <w:vAlign w:val="center"/>
          </w:tcPr>
          <w:p w:rsidR="009B3774" w:rsidRPr="00E62F5B" w:rsidRDefault="009B3774" w:rsidP="000243DB">
            <w:pPr>
              <w:jc w:val="center"/>
              <w:rPr>
                <w:rFonts w:eastAsia="標楷體"/>
                <w:spacing w:val="-10"/>
                <w:sz w:val="22"/>
              </w:rPr>
            </w:pPr>
          </w:p>
        </w:tc>
        <w:tc>
          <w:tcPr>
            <w:tcW w:w="916" w:type="dxa"/>
            <w:vMerge/>
            <w:tcBorders>
              <w:bottom w:val="nil"/>
            </w:tcBorders>
            <w:vAlign w:val="center"/>
          </w:tcPr>
          <w:p w:rsidR="009B3774" w:rsidRPr="00E62F5B" w:rsidRDefault="009B3774" w:rsidP="000243DB">
            <w:pPr>
              <w:jc w:val="center"/>
              <w:rPr>
                <w:rFonts w:eastAsia="標楷體"/>
                <w:spacing w:val="-20"/>
                <w:sz w:val="22"/>
              </w:rPr>
            </w:pPr>
          </w:p>
        </w:tc>
        <w:tc>
          <w:tcPr>
            <w:tcW w:w="916" w:type="dxa"/>
            <w:vMerge/>
            <w:tcBorders>
              <w:bottom w:val="nil"/>
            </w:tcBorders>
            <w:vAlign w:val="center"/>
          </w:tcPr>
          <w:p w:rsidR="009B3774" w:rsidRPr="00E62F5B" w:rsidRDefault="009B3774" w:rsidP="000243DB">
            <w:pPr>
              <w:jc w:val="center"/>
              <w:rPr>
                <w:rFonts w:eastAsia="標楷體"/>
                <w:spacing w:val="-20"/>
                <w:sz w:val="22"/>
              </w:rPr>
            </w:pPr>
          </w:p>
        </w:tc>
        <w:tc>
          <w:tcPr>
            <w:tcW w:w="916" w:type="dxa"/>
            <w:vMerge/>
            <w:tcBorders>
              <w:bottom w:val="nil"/>
            </w:tcBorders>
            <w:vAlign w:val="center"/>
          </w:tcPr>
          <w:p w:rsidR="009B3774" w:rsidRPr="00E62F5B" w:rsidRDefault="009B3774" w:rsidP="000243DB">
            <w:pPr>
              <w:jc w:val="center"/>
              <w:rPr>
                <w:rFonts w:eastAsia="標楷體"/>
                <w:spacing w:val="-16"/>
                <w:sz w:val="22"/>
              </w:rPr>
            </w:pPr>
          </w:p>
        </w:tc>
        <w:tc>
          <w:tcPr>
            <w:tcW w:w="802" w:type="dxa"/>
            <w:vMerge/>
            <w:tcBorders>
              <w:bottom w:val="nil"/>
              <w:right w:val="nil"/>
            </w:tcBorders>
            <w:vAlign w:val="center"/>
          </w:tcPr>
          <w:p w:rsidR="009B3774" w:rsidRPr="00E62F5B" w:rsidRDefault="009B3774" w:rsidP="000243DB">
            <w:pPr>
              <w:jc w:val="center"/>
              <w:rPr>
                <w:rFonts w:eastAsia="標楷體"/>
                <w:spacing w:val="-20"/>
                <w:sz w:val="22"/>
              </w:rPr>
            </w:pPr>
          </w:p>
        </w:tc>
        <w:tc>
          <w:tcPr>
            <w:tcW w:w="802" w:type="dxa"/>
            <w:vMerge/>
            <w:tcBorders>
              <w:bottom w:val="nil"/>
              <w:right w:val="nil"/>
            </w:tcBorders>
            <w:vAlign w:val="center"/>
          </w:tcPr>
          <w:p w:rsidR="009B3774" w:rsidRPr="00E62F5B" w:rsidRDefault="009B3774" w:rsidP="000243DB">
            <w:pPr>
              <w:jc w:val="center"/>
              <w:rPr>
                <w:rFonts w:eastAsia="標楷體"/>
                <w:spacing w:val="-20"/>
                <w:sz w:val="22"/>
              </w:rPr>
            </w:pPr>
          </w:p>
        </w:tc>
        <w:tc>
          <w:tcPr>
            <w:tcW w:w="802" w:type="dxa"/>
            <w:tcBorders>
              <w:top w:val="single" w:sz="4" w:space="0" w:color="auto"/>
              <w:bottom w:val="nil"/>
              <w:right w:val="nil"/>
            </w:tcBorders>
            <w:vAlign w:val="center"/>
          </w:tcPr>
          <w:p w:rsidR="009B3774" w:rsidRPr="00E62F5B" w:rsidRDefault="009B3774" w:rsidP="00F03982">
            <w:pPr>
              <w:ind w:left="12" w:right="-2" w:hangingChars="5" w:hanging="12"/>
              <w:jc w:val="distribute"/>
              <w:rPr>
                <w:rFonts w:eastAsia="標楷體"/>
                <w:spacing w:val="-20"/>
                <w:sz w:val="22"/>
              </w:rPr>
            </w:pPr>
            <w:r w:rsidRPr="00546108">
              <w:rPr>
                <w:rFonts w:ascii="標楷體" w:eastAsia="標楷體" w:hAnsi="標楷體" w:hint="eastAsia"/>
              </w:rPr>
              <w:t>金額</w:t>
            </w:r>
          </w:p>
        </w:tc>
        <w:tc>
          <w:tcPr>
            <w:tcW w:w="580" w:type="dxa"/>
            <w:tcBorders>
              <w:top w:val="single" w:sz="4" w:space="0" w:color="auto"/>
              <w:bottom w:val="nil"/>
              <w:right w:val="nil"/>
            </w:tcBorders>
            <w:vAlign w:val="center"/>
          </w:tcPr>
          <w:p w:rsidR="009B3774" w:rsidRPr="00E62F5B" w:rsidRDefault="009B3774" w:rsidP="000243DB">
            <w:pPr>
              <w:jc w:val="center"/>
              <w:rPr>
                <w:rFonts w:eastAsia="標楷體"/>
                <w:spacing w:val="-20"/>
                <w:sz w:val="22"/>
              </w:rPr>
            </w:pPr>
            <w:r w:rsidRPr="00E62F5B">
              <w:rPr>
                <w:rFonts w:eastAsia="標楷體" w:hint="eastAsia"/>
                <w:spacing w:val="-20"/>
                <w:sz w:val="22"/>
              </w:rPr>
              <w:t>％</w:t>
            </w:r>
          </w:p>
        </w:tc>
      </w:tr>
      <w:tr w:rsidR="00E62F5B" w:rsidRPr="00E62F5B" w:rsidTr="00F154A2">
        <w:trPr>
          <w:trHeight w:val="877"/>
          <w:jc w:val="center"/>
        </w:trPr>
        <w:tc>
          <w:tcPr>
            <w:tcW w:w="1588" w:type="dxa"/>
            <w:tcBorders>
              <w:top w:val="single" w:sz="8" w:space="0" w:color="auto"/>
              <w:left w:val="nil"/>
              <w:bottom w:val="single" w:sz="8" w:space="0" w:color="auto"/>
            </w:tcBorders>
            <w:vAlign w:val="center"/>
          </w:tcPr>
          <w:p w:rsidR="007B1E57" w:rsidRPr="00E62F5B" w:rsidRDefault="007B1E57" w:rsidP="000243DB">
            <w:pPr>
              <w:jc w:val="center"/>
              <w:rPr>
                <w:rFonts w:ascii="標楷體" w:eastAsia="標楷體" w:hAnsi="標楷體"/>
                <w:spacing w:val="-16"/>
                <w:sz w:val="22"/>
              </w:rPr>
            </w:pPr>
            <w:r w:rsidRPr="00E62F5B">
              <w:rPr>
                <w:rFonts w:ascii="標楷體" w:eastAsia="標楷體" w:hAnsi="標楷體" w:hint="eastAsia"/>
                <w:noProof/>
                <w:spacing w:val="-16"/>
                <w:sz w:val="22"/>
              </w:rPr>
              <w:t>溫泉事業發展基金</w:t>
            </w:r>
          </w:p>
        </w:tc>
        <w:tc>
          <w:tcPr>
            <w:tcW w:w="916" w:type="dxa"/>
            <w:tcBorders>
              <w:top w:val="single" w:sz="8" w:space="0" w:color="auto"/>
              <w:bottom w:val="single" w:sz="8" w:space="0" w:color="auto"/>
            </w:tcBorders>
            <w:vAlign w:val="center"/>
          </w:tcPr>
          <w:p w:rsidR="007B1E57" w:rsidRPr="00E62F5B" w:rsidRDefault="00B02C35" w:rsidP="00AA04E5">
            <w:pPr>
              <w:jc w:val="right"/>
              <w:rPr>
                <w:rFonts w:ascii="新細明體" w:hAnsi="新細明體"/>
                <w:sz w:val="18"/>
              </w:rPr>
            </w:pPr>
            <w:r>
              <w:rPr>
                <w:rFonts w:ascii="新細明體" w:hAnsi="新細明體" w:hint="eastAsia"/>
                <w:noProof/>
                <w:sz w:val="18"/>
              </w:rPr>
              <w:t>6</w:t>
            </w:r>
            <w:r w:rsidR="007B1E57" w:rsidRPr="00E62F5B">
              <w:rPr>
                <w:rFonts w:ascii="新細明體" w:hAnsi="新細明體"/>
                <w:noProof/>
                <w:sz w:val="18"/>
              </w:rPr>
              <w:t>,</w:t>
            </w:r>
            <w:r>
              <w:rPr>
                <w:rFonts w:ascii="新細明體" w:hAnsi="新細明體" w:hint="eastAsia"/>
                <w:noProof/>
                <w:sz w:val="18"/>
              </w:rPr>
              <w:t>915</w:t>
            </w:r>
          </w:p>
        </w:tc>
        <w:tc>
          <w:tcPr>
            <w:tcW w:w="802" w:type="dxa"/>
            <w:tcBorders>
              <w:top w:val="single" w:sz="8" w:space="0" w:color="auto"/>
              <w:bottom w:val="single" w:sz="8" w:space="0" w:color="auto"/>
            </w:tcBorders>
            <w:vAlign w:val="center"/>
          </w:tcPr>
          <w:p w:rsidR="007B1E57" w:rsidRPr="00E62F5B" w:rsidRDefault="007B1E57" w:rsidP="00AA04E5">
            <w:pPr>
              <w:jc w:val="right"/>
              <w:rPr>
                <w:rFonts w:ascii="新細明體" w:hAnsi="新細明體"/>
                <w:sz w:val="18"/>
              </w:rPr>
            </w:pPr>
            <w:r w:rsidRPr="00E62F5B">
              <w:rPr>
                <w:rFonts w:ascii="新細明體" w:hAnsi="新細明體"/>
                <w:noProof/>
                <w:sz w:val="18"/>
              </w:rPr>
              <w:t>3,</w:t>
            </w:r>
            <w:r w:rsidR="00B02C35">
              <w:rPr>
                <w:rFonts w:ascii="新細明體" w:hAnsi="新細明體" w:hint="eastAsia"/>
                <w:noProof/>
                <w:sz w:val="18"/>
              </w:rPr>
              <w:t>403</w:t>
            </w:r>
          </w:p>
        </w:tc>
        <w:tc>
          <w:tcPr>
            <w:tcW w:w="916" w:type="dxa"/>
            <w:tcBorders>
              <w:top w:val="single" w:sz="8" w:space="0" w:color="auto"/>
              <w:bottom w:val="single" w:sz="8" w:space="0" w:color="auto"/>
            </w:tcBorders>
            <w:vAlign w:val="center"/>
          </w:tcPr>
          <w:p w:rsidR="007B1E57" w:rsidRPr="00E62F5B" w:rsidRDefault="00B02C35" w:rsidP="00AA04E5">
            <w:pPr>
              <w:jc w:val="right"/>
              <w:rPr>
                <w:rFonts w:ascii="新細明體" w:hAnsi="新細明體"/>
                <w:sz w:val="18"/>
              </w:rPr>
            </w:pPr>
            <w:r>
              <w:rPr>
                <w:rFonts w:ascii="新細明體" w:hAnsi="新細明體" w:hint="eastAsia"/>
                <w:noProof/>
                <w:sz w:val="18"/>
              </w:rPr>
              <w:t>3</w:t>
            </w:r>
            <w:r w:rsidR="007B1E57" w:rsidRPr="00E62F5B">
              <w:rPr>
                <w:rFonts w:ascii="新細明體" w:hAnsi="新細明體"/>
                <w:noProof/>
                <w:sz w:val="18"/>
              </w:rPr>
              <w:t>,</w:t>
            </w:r>
            <w:r>
              <w:rPr>
                <w:rFonts w:ascii="新細明體" w:hAnsi="新細明體" w:hint="eastAsia"/>
                <w:noProof/>
                <w:sz w:val="18"/>
              </w:rPr>
              <w:t>511</w:t>
            </w:r>
          </w:p>
        </w:tc>
        <w:tc>
          <w:tcPr>
            <w:tcW w:w="916" w:type="dxa"/>
            <w:tcBorders>
              <w:top w:val="single" w:sz="8" w:space="0" w:color="auto"/>
              <w:bottom w:val="single" w:sz="8" w:space="0" w:color="auto"/>
            </w:tcBorders>
            <w:vAlign w:val="center"/>
          </w:tcPr>
          <w:p w:rsidR="007B1E57" w:rsidRPr="00E62F5B" w:rsidRDefault="00B02C35" w:rsidP="00AA04E5">
            <w:pPr>
              <w:jc w:val="right"/>
              <w:rPr>
                <w:rFonts w:ascii="新細明體" w:hAnsi="新細明體"/>
                <w:sz w:val="18"/>
              </w:rPr>
            </w:pPr>
            <w:r>
              <w:rPr>
                <w:rFonts w:ascii="新細明體" w:hAnsi="新細明體" w:hint="eastAsia"/>
                <w:noProof/>
                <w:sz w:val="18"/>
              </w:rPr>
              <w:t>86</w:t>
            </w:r>
          </w:p>
        </w:tc>
        <w:tc>
          <w:tcPr>
            <w:tcW w:w="916" w:type="dxa"/>
            <w:tcBorders>
              <w:top w:val="single" w:sz="8" w:space="0" w:color="auto"/>
              <w:bottom w:val="single" w:sz="8" w:space="0" w:color="auto"/>
            </w:tcBorders>
            <w:vAlign w:val="center"/>
          </w:tcPr>
          <w:p w:rsidR="007B1E57" w:rsidRPr="00E62F5B" w:rsidRDefault="00B02C35" w:rsidP="00AA04E5">
            <w:pPr>
              <w:jc w:val="right"/>
              <w:rPr>
                <w:rFonts w:ascii="新細明體" w:hAnsi="新細明體"/>
                <w:sz w:val="18"/>
              </w:rPr>
            </w:pPr>
            <w:r>
              <w:rPr>
                <w:rFonts w:ascii="新細明體" w:hAnsi="新細明體" w:hint="eastAsia"/>
                <w:sz w:val="18"/>
              </w:rPr>
              <w:t>28</w:t>
            </w:r>
          </w:p>
        </w:tc>
        <w:tc>
          <w:tcPr>
            <w:tcW w:w="916" w:type="dxa"/>
            <w:tcBorders>
              <w:top w:val="single" w:sz="8" w:space="0" w:color="auto"/>
              <w:bottom w:val="single" w:sz="8" w:space="0" w:color="auto"/>
            </w:tcBorders>
            <w:vAlign w:val="center"/>
          </w:tcPr>
          <w:p w:rsidR="007B1E57" w:rsidRPr="00E62F5B" w:rsidRDefault="00B02C35" w:rsidP="00AA04E5">
            <w:pPr>
              <w:jc w:val="right"/>
              <w:rPr>
                <w:rFonts w:ascii="新細明體" w:hAnsi="新細明體"/>
                <w:sz w:val="18"/>
              </w:rPr>
            </w:pPr>
            <w:r>
              <w:rPr>
                <w:rFonts w:ascii="新細明體" w:hAnsi="新細明體" w:hint="eastAsia"/>
                <w:noProof/>
                <w:sz w:val="18"/>
              </w:rPr>
              <w:t>58</w:t>
            </w:r>
          </w:p>
        </w:tc>
        <w:tc>
          <w:tcPr>
            <w:tcW w:w="802" w:type="dxa"/>
            <w:tcBorders>
              <w:top w:val="single" w:sz="8" w:space="0" w:color="auto"/>
              <w:bottom w:val="single" w:sz="8" w:space="0" w:color="auto"/>
              <w:right w:val="nil"/>
            </w:tcBorders>
            <w:vAlign w:val="center"/>
          </w:tcPr>
          <w:p w:rsidR="007B1E57" w:rsidRPr="00E62F5B" w:rsidRDefault="00B02C35" w:rsidP="00AA04E5">
            <w:pPr>
              <w:jc w:val="right"/>
              <w:rPr>
                <w:rFonts w:ascii="新細明體" w:hAnsi="新細明體"/>
                <w:sz w:val="18"/>
              </w:rPr>
            </w:pPr>
            <w:r>
              <w:rPr>
                <w:rFonts w:ascii="新細明體" w:hAnsi="新細明體"/>
                <w:noProof/>
                <w:sz w:val="18"/>
              </w:rPr>
              <w:t>1,5</w:t>
            </w:r>
            <w:r>
              <w:rPr>
                <w:rFonts w:ascii="新細明體" w:hAnsi="新細明體" w:hint="eastAsia"/>
                <w:noProof/>
                <w:sz w:val="18"/>
              </w:rPr>
              <w:t>4</w:t>
            </w:r>
            <w:r w:rsidR="007B1E57" w:rsidRPr="00E62F5B">
              <w:rPr>
                <w:rFonts w:ascii="新細明體" w:hAnsi="新細明體"/>
                <w:noProof/>
                <w:sz w:val="18"/>
              </w:rPr>
              <w:t>7</w:t>
            </w:r>
          </w:p>
        </w:tc>
        <w:tc>
          <w:tcPr>
            <w:tcW w:w="802" w:type="dxa"/>
            <w:tcBorders>
              <w:top w:val="single" w:sz="8" w:space="0" w:color="auto"/>
              <w:bottom w:val="single" w:sz="8" w:space="0" w:color="auto"/>
              <w:right w:val="nil"/>
            </w:tcBorders>
            <w:vAlign w:val="center"/>
          </w:tcPr>
          <w:p w:rsidR="007B1E57" w:rsidRPr="00E62F5B" w:rsidRDefault="00B02C35" w:rsidP="00AA04E5">
            <w:pPr>
              <w:jc w:val="right"/>
              <w:rPr>
                <w:rFonts w:ascii="新細明體" w:hAnsi="新細明體"/>
                <w:sz w:val="18"/>
              </w:rPr>
            </w:pPr>
            <w:r>
              <w:rPr>
                <w:rFonts w:ascii="新細明體" w:hAnsi="新細明體" w:hint="eastAsia"/>
                <w:noProof/>
                <w:sz w:val="18"/>
              </w:rPr>
              <w:t>3</w:t>
            </w:r>
            <w:r w:rsidR="007B1E57" w:rsidRPr="00E62F5B">
              <w:rPr>
                <w:rFonts w:ascii="新細明體" w:hAnsi="新細明體"/>
                <w:noProof/>
                <w:sz w:val="18"/>
              </w:rPr>
              <w:t>,</w:t>
            </w:r>
            <w:r>
              <w:rPr>
                <w:rFonts w:ascii="新細明體" w:hAnsi="新細明體" w:hint="eastAsia"/>
                <w:noProof/>
                <w:sz w:val="18"/>
              </w:rPr>
              <w:t>570</w:t>
            </w:r>
          </w:p>
        </w:tc>
        <w:tc>
          <w:tcPr>
            <w:tcW w:w="802" w:type="dxa"/>
            <w:tcBorders>
              <w:top w:val="single" w:sz="8" w:space="0" w:color="auto"/>
              <w:bottom w:val="single" w:sz="8" w:space="0" w:color="auto"/>
              <w:right w:val="nil"/>
            </w:tcBorders>
            <w:vAlign w:val="center"/>
          </w:tcPr>
          <w:p w:rsidR="007B1E57" w:rsidRPr="00E62F5B" w:rsidRDefault="00B02C35" w:rsidP="00AA04E5">
            <w:pPr>
              <w:jc w:val="right"/>
              <w:rPr>
                <w:rFonts w:ascii="新細明體" w:hAnsi="新細明體"/>
                <w:sz w:val="18"/>
              </w:rPr>
            </w:pPr>
            <w:r>
              <w:rPr>
                <w:rFonts w:ascii="新細明體" w:hAnsi="新細明體" w:hint="eastAsia"/>
                <w:noProof/>
                <w:sz w:val="18"/>
              </w:rPr>
              <w:t>2</w:t>
            </w:r>
            <w:r w:rsidR="007B1E57" w:rsidRPr="00E62F5B">
              <w:rPr>
                <w:rFonts w:ascii="新細明體" w:hAnsi="新細明體"/>
                <w:noProof/>
                <w:sz w:val="18"/>
              </w:rPr>
              <w:t>,</w:t>
            </w:r>
            <w:r>
              <w:rPr>
                <w:rFonts w:ascii="新細明體" w:hAnsi="新細明體" w:hint="eastAsia"/>
                <w:noProof/>
                <w:sz w:val="18"/>
              </w:rPr>
              <w:t>023</w:t>
            </w:r>
          </w:p>
        </w:tc>
        <w:tc>
          <w:tcPr>
            <w:tcW w:w="580" w:type="dxa"/>
            <w:tcBorders>
              <w:top w:val="single" w:sz="8" w:space="0" w:color="auto"/>
              <w:bottom w:val="single" w:sz="8" w:space="0" w:color="auto"/>
              <w:right w:val="nil"/>
            </w:tcBorders>
            <w:vAlign w:val="center"/>
          </w:tcPr>
          <w:p w:rsidR="007B1E57" w:rsidRPr="00E62F5B" w:rsidRDefault="00B02C35" w:rsidP="00AA04E5">
            <w:pPr>
              <w:jc w:val="right"/>
              <w:rPr>
                <w:rFonts w:ascii="新細明體" w:hAnsi="新細明體"/>
                <w:sz w:val="18"/>
              </w:rPr>
            </w:pPr>
            <w:r>
              <w:rPr>
                <w:rFonts w:ascii="新細明體" w:hAnsi="新細明體" w:hint="eastAsia"/>
                <w:noProof/>
                <w:sz w:val="18"/>
              </w:rPr>
              <w:t>130</w:t>
            </w:r>
            <w:r w:rsidR="007B1E57" w:rsidRPr="00E62F5B">
              <w:rPr>
                <w:rFonts w:ascii="新細明體" w:hAnsi="新細明體"/>
                <w:noProof/>
                <w:sz w:val="18"/>
              </w:rPr>
              <w:t>.7</w:t>
            </w:r>
            <w:r>
              <w:rPr>
                <w:rFonts w:ascii="新細明體" w:hAnsi="新細明體" w:hint="eastAsia"/>
                <w:noProof/>
                <w:sz w:val="18"/>
              </w:rPr>
              <w:t>8</w:t>
            </w:r>
          </w:p>
        </w:tc>
      </w:tr>
    </w:tbl>
    <w:p w:rsidR="009B3774" w:rsidRPr="00E62F5B" w:rsidRDefault="009B3774" w:rsidP="008B6E21">
      <w:pPr>
        <w:tabs>
          <w:tab w:val="left" w:pos="408"/>
        </w:tabs>
        <w:adjustRightInd w:val="0"/>
        <w:snapToGrid w:val="0"/>
        <w:spacing w:line="360" w:lineRule="exact"/>
        <w:ind w:left="600" w:hangingChars="300" w:hanging="600"/>
        <w:rPr>
          <w:rFonts w:ascii="標楷體" w:eastAsia="標楷體" w:hAnsi="標楷體"/>
          <w:sz w:val="20"/>
        </w:rPr>
      </w:pPr>
      <w:proofErr w:type="gramStart"/>
      <w:r w:rsidRPr="00E62F5B">
        <w:rPr>
          <w:rFonts w:ascii="標楷體" w:eastAsia="標楷體" w:hAnsi="標楷體" w:hint="eastAsia"/>
          <w:sz w:val="20"/>
        </w:rPr>
        <w:t>註</w:t>
      </w:r>
      <w:proofErr w:type="gramEnd"/>
      <w:r w:rsidRPr="00E62F5B">
        <w:rPr>
          <w:rFonts w:ascii="標楷體" w:eastAsia="標楷體" w:hAnsi="標楷體" w:hint="eastAsia"/>
          <w:sz w:val="20"/>
        </w:rPr>
        <w:t>：本表係依本部審定該基金決算數額編列。</w:t>
      </w:r>
    </w:p>
    <w:tbl>
      <w:tblPr>
        <w:tblW w:w="9930" w:type="dxa"/>
        <w:tblInd w:w="28" w:type="dxa"/>
        <w:tblLayout w:type="fixed"/>
        <w:tblCellMar>
          <w:left w:w="28" w:type="dxa"/>
          <w:right w:w="28" w:type="dxa"/>
        </w:tblCellMar>
        <w:tblLook w:val="0000" w:firstRow="0" w:lastRow="0" w:firstColumn="0" w:lastColumn="0" w:noHBand="0" w:noVBand="0"/>
      </w:tblPr>
      <w:tblGrid>
        <w:gridCol w:w="4204"/>
        <w:gridCol w:w="1687"/>
        <w:gridCol w:w="1687"/>
        <w:gridCol w:w="1211"/>
        <w:gridCol w:w="1141"/>
      </w:tblGrid>
      <w:tr w:rsidR="00E62F5B" w:rsidRPr="00E62F5B" w:rsidTr="00F9687D">
        <w:trPr>
          <w:trHeight w:val="703"/>
          <w:tblHeader/>
        </w:trPr>
        <w:tc>
          <w:tcPr>
            <w:tcW w:w="9930" w:type="dxa"/>
            <w:gridSpan w:val="5"/>
            <w:tcBorders>
              <w:bottom w:val="single" w:sz="8" w:space="0" w:color="auto"/>
            </w:tcBorders>
          </w:tcPr>
          <w:p w:rsidR="009B3774" w:rsidRPr="00E62F5B" w:rsidRDefault="009B3774" w:rsidP="00F9687D">
            <w:pPr>
              <w:snapToGrid w:val="0"/>
              <w:jc w:val="center"/>
              <w:rPr>
                <w:rFonts w:ascii="標楷體" w:eastAsia="標楷體" w:hAnsi="標楷體"/>
                <w:b/>
                <w:sz w:val="32"/>
                <w:u w:val="single"/>
              </w:rPr>
            </w:pPr>
            <w:r w:rsidRPr="00E62F5B">
              <w:rPr>
                <w:rFonts w:ascii="標楷體" w:eastAsia="標楷體" w:hAnsi="標楷體" w:hint="eastAsia"/>
                <w:b/>
                <w:sz w:val="32"/>
                <w:u w:val="single"/>
              </w:rPr>
              <w:lastRenderedPageBreak/>
              <w:t xml:space="preserve">　水資源作業基金餘</w:t>
            </w:r>
            <w:proofErr w:type="gramStart"/>
            <w:r w:rsidRPr="00E62F5B">
              <w:rPr>
                <w:rFonts w:ascii="標楷體" w:eastAsia="標楷體" w:hAnsi="標楷體" w:hint="eastAsia"/>
                <w:b/>
                <w:sz w:val="32"/>
                <w:u w:val="single"/>
              </w:rPr>
              <w:t>絀</w:t>
            </w:r>
            <w:proofErr w:type="gramEnd"/>
            <w:r w:rsidRPr="00E62F5B">
              <w:rPr>
                <w:rFonts w:ascii="標楷體" w:eastAsia="標楷體" w:hAnsi="標楷體" w:hint="eastAsia"/>
                <w:b/>
                <w:sz w:val="32"/>
                <w:u w:val="single"/>
              </w:rPr>
              <w:t xml:space="preserve">審定後現金流量表　</w:t>
            </w:r>
          </w:p>
          <w:p w:rsidR="009B3774" w:rsidRPr="00E62F5B" w:rsidRDefault="009B3774" w:rsidP="00A80E01">
            <w:pPr>
              <w:tabs>
                <w:tab w:val="left" w:pos="4424"/>
                <w:tab w:val="left" w:pos="8455"/>
              </w:tabs>
              <w:snapToGrid w:val="0"/>
              <w:ind w:rightChars="-4" w:right="-10"/>
              <w:rPr>
                <w:rFonts w:ascii="標楷體" w:eastAsia="標楷體" w:hAnsi="標楷體"/>
                <w:b/>
                <w:sz w:val="32"/>
                <w:u w:val="single"/>
              </w:rPr>
            </w:pPr>
            <w:r w:rsidRPr="00E62F5B">
              <w:rPr>
                <w:rFonts w:ascii="標楷體" w:eastAsia="標楷體" w:hAnsi="標楷體"/>
                <w:spacing w:val="60"/>
              </w:rPr>
              <w:tab/>
            </w:r>
            <w:r w:rsidRPr="00E62F5B">
              <w:rPr>
                <w:rFonts w:ascii="標楷體" w:eastAsia="標楷體" w:hAnsi="標楷體" w:hint="eastAsia"/>
              </w:rPr>
              <w:t>中華民國</w:t>
            </w:r>
            <w:proofErr w:type="gramStart"/>
            <w:r w:rsidR="00683D35">
              <w:rPr>
                <w:rFonts w:ascii="標楷體" w:eastAsia="標楷體" w:hAnsi="標楷體" w:hint="eastAsia"/>
              </w:rPr>
              <w:t>111</w:t>
            </w:r>
            <w:proofErr w:type="gramEnd"/>
            <w:r w:rsidRPr="00E62F5B">
              <w:rPr>
                <w:rFonts w:ascii="標楷體" w:eastAsia="標楷體" w:hAnsi="標楷體" w:hint="eastAsia"/>
              </w:rPr>
              <w:t>年度</w:t>
            </w:r>
            <w:r w:rsidRPr="00E62F5B">
              <w:rPr>
                <w:rFonts w:ascii="標楷體" w:eastAsia="標楷體" w:hAnsi="標楷體" w:hint="eastAsia"/>
              </w:rPr>
              <w:tab/>
            </w:r>
            <w:r w:rsidRPr="00E62F5B">
              <w:rPr>
                <w:rFonts w:ascii="標楷體" w:eastAsia="標楷體" w:hAnsi="標楷體" w:hint="eastAsia"/>
                <w:spacing w:val="-20"/>
                <w:kern w:val="0"/>
              </w:rPr>
              <w:t>單位：新臺幣元</w:t>
            </w:r>
          </w:p>
        </w:tc>
      </w:tr>
      <w:tr w:rsidR="00E62F5B"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80"/>
          <w:tblHeader/>
        </w:trPr>
        <w:tc>
          <w:tcPr>
            <w:tcW w:w="4204" w:type="dxa"/>
            <w:vMerge w:val="restart"/>
            <w:tcBorders>
              <w:top w:val="single" w:sz="8" w:space="0" w:color="auto"/>
              <w:left w:val="nil"/>
              <w:bottom w:val="nil"/>
            </w:tcBorders>
            <w:vAlign w:val="center"/>
          </w:tcPr>
          <w:p w:rsidR="00574F73" w:rsidRPr="00E62F5B" w:rsidRDefault="00574F73" w:rsidP="00237EA8">
            <w:pPr>
              <w:ind w:left="113" w:right="4"/>
              <w:jc w:val="distribute"/>
              <w:rPr>
                <w:rFonts w:eastAsia="標楷體"/>
                <w:spacing w:val="60"/>
              </w:rPr>
            </w:pPr>
            <w:r w:rsidRPr="00E62F5B">
              <w:rPr>
                <w:rFonts w:eastAsia="標楷體" w:hint="eastAsia"/>
                <w:spacing w:val="60"/>
              </w:rPr>
              <w:t>項目</w:t>
            </w:r>
          </w:p>
        </w:tc>
        <w:tc>
          <w:tcPr>
            <w:tcW w:w="1687" w:type="dxa"/>
            <w:vMerge w:val="restart"/>
            <w:tcBorders>
              <w:top w:val="single" w:sz="8" w:space="0" w:color="auto"/>
              <w:bottom w:val="nil"/>
            </w:tcBorders>
            <w:vAlign w:val="center"/>
          </w:tcPr>
          <w:p w:rsidR="00574F73" w:rsidRPr="00E62F5B" w:rsidRDefault="00574F73" w:rsidP="00C828A7">
            <w:pPr>
              <w:jc w:val="distribute"/>
              <w:rPr>
                <w:rFonts w:ascii="標楷體" w:eastAsia="標楷體" w:hAnsi="標楷體"/>
                <w:bCs/>
              </w:rPr>
            </w:pPr>
            <w:r w:rsidRPr="00E62F5B">
              <w:rPr>
                <w:rFonts w:ascii="標楷體" w:eastAsia="標楷體" w:hAnsi="標楷體" w:hint="eastAsia"/>
                <w:bCs/>
              </w:rPr>
              <w:t>預算數</w:t>
            </w:r>
          </w:p>
        </w:tc>
        <w:tc>
          <w:tcPr>
            <w:tcW w:w="1687" w:type="dxa"/>
            <w:vMerge w:val="restart"/>
            <w:tcBorders>
              <w:top w:val="single" w:sz="8" w:space="0" w:color="auto"/>
            </w:tcBorders>
            <w:vAlign w:val="center"/>
          </w:tcPr>
          <w:p w:rsidR="00574F73" w:rsidRPr="00E62F5B" w:rsidRDefault="00574F73" w:rsidP="00C828A7">
            <w:pPr>
              <w:jc w:val="distribute"/>
              <w:rPr>
                <w:rFonts w:ascii="標楷體" w:eastAsia="標楷體" w:hAnsi="標楷體"/>
                <w:bCs/>
              </w:rPr>
            </w:pPr>
            <w:r w:rsidRPr="00E62F5B">
              <w:rPr>
                <w:rFonts w:ascii="標楷體" w:eastAsia="標楷體" w:hAnsi="標楷體" w:hint="eastAsia"/>
                <w:bCs/>
              </w:rPr>
              <w:t>決算數</w:t>
            </w:r>
          </w:p>
        </w:tc>
        <w:tc>
          <w:tcPr>
            <w:tcW w:w="2352" w:type="dxa"/>
            <w:gridSpan w:val="2"/>
            <w:tcBorders>
              <w:top w:val="single" w:sz="8" w:space="0" w:color="auto"/>
              <w:bottom w:val="nil"/>
              <w:right w:val="nil"/>
            </w:tcBorders>
            <w:vAlign w:val="center"/>
          </w:tcPr>
          <w:p w:rsidR="00574F73" w:rsidRPr="00E62F5B" w:rsidRDefault="00574F73" w:rsidP="0094786C">
            <w:pPr>
              <w:ind w:leftChars="-2" w:left="-5" w:right="-163" w:firstLineChars="6" w:firstLine="22"/>
              <w:jc w:val="distribute"/>
              <w:rPr>
                <w:rFonts w:ascii="標楷體" w:eastAsia="標楷體" w:hAnsi="標楷體"/>
                <w:spacing w:val="60"/>
              </w:rPr>
            </w:pPr>
            <w:r w:rsidRPr="00E62F5B">
              <w:rPr>
                <w:rFonts w:ascii="標楷體" w:eastAsia="標楷體" w:hAnsi="標楷體" w:hint="eastAsia"/>
                <w:spacing w:val="60"/>
              </w:rPr>
              <w:t>比較增減</w:t>
            </w:r>
          </w:p>
        </w:tc>
      </w:tr>
      <w:tr w:rsidR="00E62F5B" w:rsidRPr="00E62F5B"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45"/>
          <w:tblHeader/>
        </w:trPr>
        <w:tc>
          <w:tcPr>
            <w:tcW w:w="4204" w:type="dxa"/>
            <w:vMerge/>
            <w:tcBorders>
              <w:top w:val="nil"/>
              <w:left w:val="nil"/>
              <w:bottom w:val="single" w:sz="8" w:space="0" w:color="auto"/>
            </w:tcBorders>
            <w:vAlign w:val="center"/>
          </w:tcPr>
          <w:p w:rsidR="00574F73" w:rsidRPr="00E62F5B" w:rsidRDefault="00574F73" w:rsidP="000243DB">
            <w:pPr>
              <w:ind w:left="113" w:right="113"/>
              <w:jc w:val="distribute"/>
              <w:rPr>
                <w:rFonts w:eastAsia="標楷體"/>
                <w:spacing w:val="60"/>
              </w:rPr>
            </w:pPr>
          </w:p>
        </w:tc>
        <w:tc>
          <w:tcPr>
            <w:tcW w:w="1687" w:type="dxa"/>
            <w:vMerge/>
            <w:tcBorders>
              <w:top w:val="nil"/>
              <w:bottom w:val="single" w:sz="8" w:space="0" w:color="auto"/>
            </w:tcBorders>
            <w:vAlign w:val="center"/>
          </w:tcPr>
          <w:p w:rsidR="00574F73" w:rsidRPr="00E62F5B" w:rsidRDefault="00574F73" w:rsidP="000243DB">
            <w:pPr>
              <w:ind w:left="113" w:right="113"/>
              <w:jc w:val="distribute"/>
              <w:rPr>
                <w:rFonts w:eastAsia="標楷體"/>
                <w:spacing w:val="60"/>
              </w:rPr>
            </w:pPr>
          </w:p>
        </w:tc>
        <w:tc>
          <w:tcPr>
            <w:tcW w:w="1687" w:type="dxa"/>
            <w:vMerge/>
            <w:tcBorders>
              <w:bottom w:val="single" w:sz="8" w:space="0" w:color="auto"/>
            </w:tcBorders>
            <w:vAlign w:val="center"/>
          </w:tcPr>
          <w:p w:rsidR="00574F73" w:rsidRPr="00E62F5B" w:rsidRDefault="00574F73" w:rsidP="000243DB">
            <w:pPr>
              <w:ind w:left="113" w:right="113"/>
              <w:jc w:val="distribute"/>
              <w:rPr>
                <w:rFonts w:eastAsia="標楷體"/>
                <w:spacing w:val="60"/>
              </w:rPr>
            </w:pPr>
          </w:p>
        </w:tc>
        <w:tc>
          <w:tcPr>
            <w:tcW w:w="1211" w:type="dxa"/>
            <w:tcBorders>
              <w:top w:val="single" w:sz="4" w:space="0" w:color="auto"/>
              <w:bottom w:val="single" w:sz="8" w:space="0" w:color="auto"/>
            </w:tcBorders>
            <w:vAlign w:val="center"/>
          </w:tcPr>
          <w:p w:rsidR="00574F73" w:rsidRPr="00E62F5B" w:rsidRDefault="00574F73" w:rsidP="0094786C">
            <w:pPr>
              <w:ind w:left="2" w:right="-70" w:firstLineChars="5" w:firstLine="18"/>
              <w:jc w:val="distribute"/>
              <w:rPr>
                <w:rFonts w:ascii="標楷體" w:eastAsia="標楷體" w:hAnsi="標楷體"/>
                <w:spacing w:val="60"/>
              </w:rPr>
            </w:pPr>
            <w:r w:rsidRPr="00E62F5B">
              <w:rPr>
                <w:rFonts w:ascii="標楷體" w:eastAsia="標楷體" w:hAnsi="標楷體" w:hint="eastAsia"/>
                <w:spacing w:val="60"/>
              </w:rPr>
              <w:t>金額</w:t>
            </w:r>
          </w:p>
        </w:tc>
        <w:tc>
          <w:tcPr>
            <w:tcW w:w="1141" w:type="dxa"/>
            <w:tcBorders>
              <w:top w:val="single" w:sz="4" w:space="0" w:color="auto"/>
              <w:bottom w:val="single" w:sz="8" w:space="0" w:color="auto"/>
              <w:right w:val="nil"/>
            </w:tcBorders>
            <w:vAlign w:val="center"/>
          </w:tcPr>
          <w:p w:rsidR="00574F73" w:rsidRPr="00E62F5B" w:rsidRDefault="00574F73" w:rsidP="00574F73">
            <w:pPr>
              <w:ind w:left="2" w:right="-70" w:firstLineChars="5" w:firstLine="18"/>
              <w:jc w:val="distribute"/>
              <w:rPr>
                <w:rFonts w:ascii="標楷體" w:eastAsia="標楷體" w:hAnsi="標楷體"/>
                <w:spacing w:val="60"/>
              </w:rPr>
            </w:pPr>
            <w:r w:rsidRPr="00E62F5B">
              <w:rPr>
                <w:rFonts w:ascii="標楷體" w:eastAsia="標楷體" w:hAnsi="標楷體" w:hint="eastAsia"/>
                <w:spacing w:val="60"/>
              </w:rPr>
              <w:t>％</w:t>
            </w:r>
          </w:p>
        </w:tc>
      </w:tr>
      <w:tr w:rsidR="00E62F5B" w:rsidRPr="00E62F5B"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3826A4" w:rsidRPr="003A1995" w:rsidRDefault="003826A4" w:rsidP="00AA04E5">
            <w:pPr>
              <w:jc w:val="distribute"/>
              <w:rPr>
                <w:rFonts w:ascii="標楷體" w:eastAsia="標楷體" w:hAnsi="標楷體"/>
                <w:w w:val="90"/>
                <w:kern w:val="0"/>
                <w:sz w:val="22"/>
              </w:rPr>
            </w:pPr>
            <w:r w:rsidRPr="003A1995">
              <w:rPr>
                <w:rFonts w:ascii="標楷體" w:eastAsia="標楷體" w:hAnsi="標楷體" w:hint="eastAsia"/>
                <w:b/>
                <w:w w:val="90"/>
                <w:kern w:val="0"/>
                <w:sz w:val="22"/>
              </w:rPr>
              <w:t>業務活動之現金流量</w:t>
            </w:r>
          </w:p>
        </w:tc>
        <w:tc>
          <w:tcPr>
            <w:tcW w:w="1687" w:type="dxa"/>
            <w:tcBorders>
              <w:top w:val="nil"/>
              <w:bottom w:val="nil"/>
            </w:tcBorders>
            <w:vAlign w:val="center"/>
          </w:tcPr>
          <w:p w:rsidR="003826A4" w:rsidRPr="00E62F5B" w:rsidRDefault="003826A4" w:rsidP="00AA04E5">
            <w:pPr>
              <w:autoSpaceDE w:val="0"/>
              <w:autoSpaceDN w:val="0"/>
              <w:adjustRightInd w:val="0"/>
              <w:jc w:val="right"/>
              <w:rPr>
                <w:rFonts w:ascii="新細明體" w:hAnsi="新細明體"/>
                <w:kern w:val="0"/>
                <w:sz w:val="18"/>
              </w:rPr>
            </w:pPr>
          </w:p>
        </w:tc>
        <w:tc>
          <w:tcPr>
            <w:tcW w:w="1687" w:type="dxa"/>
            <w:tcBorders>
              <w:top w:val="nil"/>
              <w:bottom w:val="nil"/>
            </w:tcBorders>
            <w:vAlign w:val="center"/>
          </w:tcPr>
          <w:p w:rsidR="003826A4" w:rsidRPr="00E62F5B" w:rsidRDefault="003826A4" w:rsidP="00AA04E5">
            <w:pPr>
              <w:autoSpaceDE w:val="0"/>
              <w:autoSpaceDN w:val="0"/>
              <w:adjustRightInd w:val="0"/>
              <w:jc w:val="right"/>
              <w:rPr>
                <w:rFonts w:ascii="新細明體" w:hAnsi="新細明體"/>
                <w:kern w:val="0"/>
                <w:sz w:val="18"/>
              </w:rPr>
            </w:pPr>
          </w:p>
        </w:tc>
        <w:tc>
          <w:tcPr>
            <w:tcW w:w="1211" w:type="dxa"/>
            <w:tcBorders>
              <w:top w:val="nil"/>
              <w:bottom w:val="nil"/>
            </w:tcBorders>
            <w:vAlign w:val="center"/>
          </w:tcPr>
          <w:p w:rsidR="003826A4" w:rsidRPr="00E62F5B" w:rsidRDefault="003826A4" w:rsidP="00AA04E5">
            <w:pPr>
              <w:autoSpaceDE w:val="0"/>
              <w:autoSpaceDN w:val="0"/>
              <w:adjustRightInd w:val="0"/>
              <w:jc w:val="right"/>
              <w:rPr>
                <w:rFonts w:ascii="新細明體" w:hAnsi="新細明體"/>
                <w:kern w:val="0"/>
                <w:sz w:val="18"/>
              </w:rPr>
            </w:pPr>
          </w:p>
        </w:tc>
        <w:tc>
          <w:tcPr>
            <w:tcW w:w="1141" w:type="dxa"/>
            <w:tcBorders>
              <w:top w:val="nil"/>
              <w:bottom w:val="nil"/>
              <w:right w:val="nil"/>
            </w:tcBorders>
            <w:vAlign w:val="center"/>
          </w:tcPr>
          <w:p w:rsidR="003826A4" w:rsidRPr="00E62F5B" w:rsidRDefault="003826A4" w:rsidP="00AA04E5">
            <w:pPr>
              <w:autoSpaceDE w:val="0"/>
              <w:autoSpaceDN w:val="0"/>
              <w:adjustRightInd w:val="0"/>
              <w:jc w:val="right"/>
              <w:rPr>
                <w:rFonts w:ascii="新細明體" w:hAnsi="新細明體"/>
                <w:kern w:val="0"/>
                <w:sz w:val="18"/>
              </w:rPr>
            </w:pP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20" w:right="48"/>
              <w:jc w:val="distribute"/>
              <w:rPr>
                <w:rFonts w:ascii="標楷體" w:eastAsia="標楷體" w:hAnsi="標楷體"/>
                <w:w w:val="90"/>
                <w:kern w:val="0"/>
                <w:sz w:val="22"/>
              </w:rPr>
            </w:pPr>
            <w:r w:rsidRPr="003A1995">
              <w:rPr>
                <w:rFonts w:ascii="標楷體" w:eastAsia="標楷體" w:hAnsi="標楷體" w:hint="eastAsia"/>
                <w:w w:val="90"/>
                <w:kern w:val="0"/>
                <w:sz w:val="22"/>
              </w:rPr>
              <w:t>本期賸餘（短</w:t>
            </w:r>
            <w:proofErr w:type="gramStart"/>
            <w:r w:rsidRPr="003A1995">
              <w:rPr>
                <w:rFonts w:ascii="標楷體" w:eastAsia="標楷體" w:hAnsi="標楷體" w:hint="eastAsia"/>
                <w:w w:val="90"/>
                <w:kern w:val="0"/>
                <w:sz w:val="22"/>
              </w:rPr>
              <w:t>絀</w:t>
            </w:r>
            <w:proofErr w:type="gramEnd"/>
            <w:r w:rsidRPr="003A1995">
              <w:rPr>
                <w:rFonts w:ascii="標楷體" w:eastAsia="標楷體" w:hAnsi="標楷體" w:hint="eastAsia"/>
                <w:w w:val="90"/>
                <w:kern w:val="0"/>
                <w:sz w:val="22"/>
              </w:rPr>
              <w:t>）</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918,666,000</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790,542,238</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- 128,123,762</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- 13.95</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20" w:right="48"/>
              <w:jc w:val="distribute"/>
              <w:rPr>
                <w:rFonts w:ascii="標楷體" w:eastAsia="標楷體" w:hAnsi="標楷體"/>
                <w:w w:val="90"/>
                <w:kern w:val="0"/>
                <w:sz w:val="22"/>
              </w:rPr>
            </w:pPr>
            <w:r w:rsidRPr="003A1995">
              <w:rPr>
                <w:rFonts w:ascii="標楷體" w:eastAsia="標楷體" w:hAnsi="標楷體" w:hint="eastAsia"/>
                <w:w w:val="90"/>
                <w:kern w:val="0"/>
                <w:sz w:val="22"/>
              </w:rPr>
              <w:t>利息股利之調整</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- 34,817,000</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- 5,470,773</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29,346,227</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- 84.29</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20" w:right="48"/>
              <w:jc w:val="distribute"/>
              <w:rPr>
                <w:rFonts w:ascii="標楷體" w:eastAsia="標楷體" w:hAnsi="標楷體"/>
                <w:w w:val="90"/>
                <w:kern w:val="0"/>
                <w:sz w:val="22"/>
              </w:rPr>
            </w:pPr>
            <w:r w:rsidRPr="003A1995">
              <w:rPr>
                <w:rFonts w:ascii="標楷體" w:eastAsia="標楷體" w:hAnsi="標楷體" w:hint="eastAsia"/>
                <w:spacing w:val="-24"/>
                <w:w w:val="90"/>
                <w:kern w:val="0"/>
                <w:sz w:val="22"/>
              </w:rPr>
              <w:t>未計利息股利之本期賸餘（短</w:t>
            </w:r>
            <w:proofErr w:type="gramStart"/>
            <w:r w:rsidRPr="003A1995">
              <w:rPr>
                <w:rFonts w:ascii="標楷體" w:eastAsia="標楷體" w:hAnsi="標楷體" w:hint="eastAsia"/>
                <w:spacing w:val="-24"/>
                <w:w w:val="90"/>
                <w:kern w:val="0"/>
                <w:sz w:val="22"/>
              </w:rPr>
              <w:t>絀</w:t>
            </w:r>
            <w:proofErr w:type="gramEnd"/>
            <w:r w:rsidRPr="003A1995">
              <w:rPr>
                <w:rFonts w:ascii="標楷體" w:eastAsia="標楷體" w:hAnsi="標楷體" w:hint="eastAsia"/>
                <w:spacing w:val="-24"/>
                <w:w w:val="90"/>
                <w:kern w:val="0"/>
                <w:sz w:val="22"/>
              </w:rPr>
              <w:t>）</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883,849,000</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785,071,465</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- 98,777,535</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- 11.18</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20" w:right="48"/>
              <w:jc w:val="distribute"/>
              <w:rPr>
                <w:rFonts w:ascii="標楷體" w:eastAsia="標楷體" w:hAnsi="標楷體"/>
                <w:w w:val="90"/>
                <w:kern w:val="0"/>
                <w:sz w:val="22"/>
              </w:rPr>
            </w:pPr>
            <w:r w:rsidRPr="003A1995">
              <w:rPr>
                <w:rFonts w:ascii="標楷體" w:eastAsia="標楷體" w:hAnsi="標楷體" w:hint="eastAsia"/>
                <w:w w:val="90"/>
                <w:kern w:val="0"/>
                <w:sz w:val="22"/>
              </w:rPr>
              <w:t>調整項目</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2,431,969,000</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676,444,613</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- 1,755,524,387</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- 72.19</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20" w:right="48"/>
              <w:jc w:val="distribute"/>
              <w:rPr>
                <w:rFonts w:ascii="標楷體" w:eastAsia="標楷體" w:hAnsi="標楷體"/>
                <w:w w:val="90"/>
                <w:kern w:val="0"/>
                <w:sz w:val="22"/>
              </w:rPr>
            </w:pPr>
            <w:r w:rsidRPr="003A1995">
              <w:rPr>
                <w:rFonts w:ascii="標楷體" w:eastAsia="標楷體" w:hAnsi="標楷體" w:hint="eastAsia"/>
                <w:spacing w:val="-24"/>
                <w:w w:val="90"/>
                <w:kern w:val="0"/>
                <w:sz w:val="22"/>
              </w:rPr>
              <w:t>未計利息股利之現金流入（流出）</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3,315,818,000</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1,461,516,078</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- 1,854,301,922</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- 55.92</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20" w:right="48"/>
              <w:jc w:val="distribute"/>
              <w:rPr>
                <w:rFonts w:ascii="標楷體" w:eastAsia="標楷體" w:hAnsi="標楷體"/>
                <w:w w:val="90"/>
                <w:kern w:val="0"/>
                <w:sz w:val="22"/>
              </w:rPr>
            </w:pPr>
            <w:r w:rsidRPr="003A1995">
              <w:rPr>
                <w:rFonts w:ascii="標楷體" w:eastAsia="標楷體" w:hAnsi="標楷體" w:hint="eastAsia"/>
                <w:w w:val="90"/>
                <w:kern w:val="0"/>
                <w:sz w:val="22"/>
              </w:rPr>
              <w:t>收取利息</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44,620,000</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10,735,659</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- 33,884,341</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- 75.94</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20" w:right="48"/>
              <w:jc w:val="distribute"/>
              <w:rPr>
                <w:rFonts w:ascii="標楷體" w:eastAsia="標楷體" w:hAnsi="標楷體"/>
                <w:w w:val="90"/>
                <w:kern w:val="0"/>
                <w:sz w:val="22"/>
              </w:rPr>
            </w:pPr>
            <w:r w:rsidRPr="003A1995">
              <w:rPr>
                <w:rFonts w:ascii="標楷體" w:eastAsia="標楷體" w:hAnsi="標楷體" w:hint="eastAsia"/>
                <w:w w:val="90"/>
                <w:kern w:val="0"/>
                <w:sz w:val="22"/>
              </w:rPr>
              <w:t>支付利息</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- 9,800,000</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- 5,420,929</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4,379,071</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- 44.68</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100" w:left="240"/>
              <w:jc w:val="distribute"/>
              <w:rPr>
                <w:rFonts w:ascii="標楷體" w:eastAsia="標楷體" w:hAnsi="標楷體"/>
                <w:w w:val="90"/>
                <w:kern w:val="0"/>
                <w:sz w:val="22"/>
              </w:rPr>
            </w:pPr>
            <w:r w:rsidRPr="003A1995">
              <w:rPr>
                <w:rFonts w:ascii="標楷體" w:eastAsia="標楷體" w:hAnsi="標楷體" w:hint="eastAsia"/>
                <w:b/>
                <w:spacing w:val="-24"/>
                <w:w w:val="90"/>
                <w:kern w:val="0"/>
                <w:sz w:val="22"/>
              </w:rPr>
              <w:t>業務活動之淨現金流入（流出）</w:t>
            </w:r>
          </w:p>
        </w:tc>
        <w:tc>
          <w:tcPr>
            <w:tcW w:w="1687" w:type="dxa"/>
            <w:tcBorders>
              <w:top w:val="nil"/>
              <w:bottom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hint="eastAsia"/>
                <w:b/>
                <w:noProof/>
                <w:sz w:val="18"/>
              </w:rPr>
              <w:t>3,350,638,000</w:t>
            </w:r>
          </w:p>
        </w:tc>
        <w:tc>
          <w:tcPr>
            <w:tcW w:w="1687" w:type="dxa"/>
            <w:tcBorders>
              <w:top w:val="nil"/>
              <w:bottom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1,466,830,808</w:t>
            </w:r>
          </w:p>
        </w:tc>
        <w:tc>
          <w:tcPr>
            <w:tcW w:w="1211" w:type="dxa"/>
            <w:tcBorders>
              <w:top w:val="nil"/>
              <w:bottom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- 1,883,807,192</w:t>
            </w:r>
          </w:p>
        </w:tc>
        <w:tc>
          <w:tcPr>
            <w:tcW w:w="1141" w:type="dxa"/>
            <w:tcBorders>
              <w:top w:val="nil"/>
              <w:bottom w:val="nil"/>
              <w:right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- 56.22</w:t>
            </w:r>
          </w:p>
        </w:tc>
      </w:tr>
      <w:tr w:rsidR="00E62F5B" w:rsidRPr="00E62F5B"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3826A4" w:rsidRPr="003A1995" w:rsidRDefault="003826A4" w:rsidP="00AA04E5">
            <w:pPr>
              <w:jc w:val="distribute"/>
              <w:rPr>
                <w:rFonts w:ascii="標楷體" w:eastAsia="標楷體" w:hAnsi="標楷體"/>
                <w:w w:val="90"/>
                <w:kern w:val="0"/>
                <w:sz w:val="22"/>
              </w:rPr>
            </w:pPr>
            <w:r w:rsidRPr="003A1995">
              <w:rPr>
                <w:rFonts w:ascii="標楷體" w:eastAsia="標楷體" w:hAnsi="標楷體" w:hint="eastAsia"/>
                <w:b/>
                <w:w w:val="90"/>
                <w:kern w:val="0"/>
                <w:sz w:val="22"/>
              </w:rPr>
              <w:t>投資活動之現金流量</w:t>
            </w:r>
          </w:p>
        </w:tc>
        <w:tc>
          <w:tcPr>
            <w:tcW w:w="1687" w:type="dxa"/>
            <w:tcBorders>
              <w:top w:val="nil"/>
              <w:bottom w:val="nil"/>
            </w:tcBorders>
            <w:vAlign w:val="center"/>
          </w:tcPr>
          <w:p w:rsidR="003826A4" w:rsidRPr="00E62F5B" w:rsidRDefault="003826A4" w:rsidP="00AA04E5">
            <w:pPr>
              <w:autoSpaceDE w:val="0"/>
              <w:autoSpaceDN w:val="0"/>
              <w:adjustRightInd w:val="0"/>
              <w:jc w:val="right"/>
              <w:rPr>
                <w:rFonts w:ascii="新細明體" w:hAnsi="新細明體"/>
                <w:kern w:val="0"/>
                <w:sz w:val="18"/>
              </w:rPr>
            </w:pPr>
          </w:p>
        </w:tc>
        <w:tc>
          <w:tcPr>
            <w:tcW w:w="1687" w:type="dxa"/>
            <w:tcBorders>
              <w:top w:val="nil"/>
              <w:bottom w:val="nil"/>
            </w:tcBorders>
            <w:vAlign w:val="center"/>
          </w:tcPr>
          <w:p w:rsidR="003826A4" w:rsidRPr="00E62F5B" w:rsidRDefault="003826A4" w:rsidP="00AA04E5">
            <w:pPr>
              <w:autoSpaceDE w:val="0"/>
              <w:autoSpaceDN w:val="0"/>
              <w:adjustRightInd w:val="0"/>
              <w:jc w:val="right"/>
              <w:rPr>
                <w:rFonts w:ascii="新細明體" w:hAnsi="新細明體"/>
                <w:kern w:val="0"/>
                <w:sz w:val="18"/>
              </w:rPr>
            </w:pPr>
          </w:p>
        </w:tc>
        <w:tc>
          <w:tcPr>
            <w:tcW w:w="1211" w:type="dxa"/>
            <w:tcBorders>
              <w:top w:val="nil"/>
              <w:bottom w:val="nil"/>
            </w:tcBorders>
            <w:vAlign w:val="center"/>
          </w:tcPr>
          <w:p w:rsidR="003826A4" w:rsidRPr="00E62F5B" w:rsidRDefault="003826A4" w:rsidP="00AA04E5">
            <w:pPr>
              <w:autoSpaceDE w:val="0"/>
              <w:autoSpaceDN w:val="0"/>
              <w:adjustRightInd w:val="0"/>
              <w:jc w:val="right"/>
              <w:rPr>
                <w:rFonts w:ascii="新細明體" w:hAnsi="新細明體"/>
                <w:kern w:val="0"/>
                <w:sz w:val="18"/>
              </w:rPr>
            </w:pPr>
          </w:p>
        </w:tc>
        <w:tc>
          <w:tcPr>
            <w:tcW w:w="1141" w:type="dxa"/>
            <w:tcBorders>
              <w:top w:val="nil"/>
              <w:bottom w:val="nil"/>
              <w:right w:val="nil"/>
            </w:tcBorders>
            <w:vAlign w:val="center"/>
          </w:tcPr>
          <w:p w:rsidR="003826A4" w:rsidRPr="00E62F5B" w:rsidRDefault="003826A4" w:rsidP="00AA04E5">
            <w:pPr>
              <w:autoSpaceDE w:val="0"/>
              <w:autoSpaceDN w:val="0"/>
              <w:adjustRightInd w:val="0"/>
              <w:jc w:val="right"/>
              <w:rPr>
                <w:rFonts w:ascii="新細明體" w:hAnsi="新細明體"/>
                <w:kern w:val="0"/>
                <w:sz w:val="18"/>
              </w:rPr>
            </w:pP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30" w:right="72"/>
              <w:jc w:val="distribute"/>
              <w:rPr>
                <w:rFonts w:ascii="標楷體" w:eastAsia="標楷體" w:hAnsi="標楷體"/>
                <w:w w:val="90"/>
                <w:kern w:val="0"/>
                <w:sz w:val="22"/>
              </w:rPr>
            </w:pPr>
            <w:r w:rsidRPr="003A1995">
              <w:rPr>
                <w:rFonts w:ascii="標楷體" w:eastAsia="標楷體" w:hAnsi="標楷體" w:hint="eastAsia"/>
                <w:spacing w:val="-24"/>
                <w:w w:val="90"/>
                <w:kern w:val="0"/>
                <w:sz w:val="22"/>
              </w:rPr>
              <w:t>減少流動金融資產及短</w:t>
            </w:r>
            <w:proofErr w:type="gramStart"/>
            <w:r w:rsidRPr="003A1995">
              <w:rPr>
                <w:rFonts w:ascii="標楷體" w:eastAsia="標楷體" w:hAnsi="標楷體" w:hint="eastAsia"/>
                <w:spacing w:val="-24"/>
                <w:w w:val="90"/>
                <w:kern w:val="0"/>
                <w:sz w:val="22"/>
              </w:rPr>
              <w:t>期貸</w:t>
            </w:r>
            <w:proofErr w:type="gramEnd"/>
            <w:r w:rsidRPr="003A1995">
              <w:rPr>
                <w:rFonts w:ascii="標楷體" w:eastAsia="標楷體" w:hAnsi="標楷體" w:hint="eastAsia"/>
                <w:spacing w:val="-24"/>
                <w:w w:val="90"/>
                <w:kern w:val="0"/>
                <w:sz w:val="22"/>
              </w:rPr>
              <w:t>墊款</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29,000</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3,200,000,000</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3,199,971,000</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11,034,382.76</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30" w:right="72"/>
              <w:jc w:val="distribute"/>
              <w:rPr>
                <w:rFonts w:ascii="標楷體" w:eastAsia="標楷體" w:hAnsi="標楷體"/>
                <w:w w:val="90"/>
                <w:kern w:val="0"/>
                <w:sz w:val="22"/>
              </w:rPr>
            </w:pPr>
            <w:r w:rsidRPr="003A1995">
              <w:rPr>
                <w:rFonts w:ascii="標楷體" w:eastAsia="標楷體" w:hAnsi="標楷體" w:hint="eastAsia"/>
                <w:spacing w:val="-24"/>
                <w:w w:val="90"/>
                <w:kern w:val="0"/>
                <w:sz w:val="22"/>
              </w:rPr>
              <w:t>減少投資、長期應收款、貸墊款及準備金</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3,600,000</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3,600,000</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30" w:right="72"/>
              <w:jc w:val="distribute"/>
              <w:rPr>
                <w:rFonts w:ascii="標楷體" w:eastAsia="標楷體" w:hAnsi="標楷體"/>
                <w:w w:val="90"/>
                <w:kern w:val="0"/>
                <w:sz w:val="22"/>
              </w:rPr>
            </w:pPr>
            <w:r w:rsidRPr="003A1995">
              <w:rPr>
                <w:rFonts w:ascii="標楷體" w:eastAsia="標楷體" w:hAnsi="標楷體" w:hint="eastAsia"/>
                <w:spacing w:val="-24"/>
                <w:w w:val="90"/>
                <w:kern w:val="0"/>
                <w:sz w:val="22"/>
              </w:rPr>
              <w:t>減少不動產、廠房及設備、礦產資源</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42,244,210</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42,244,210</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20" w:right="48"/>
              <w:jc w:val="distribute"/>
              <w:rPr>
                <w:rFonts w:ascii="標楷體" w:eastAsia="標楷體" w:hAnsi="標楷體"/>
                <w:w w:val="90"/>
                <w:kern w:val="0"/>
                <w:sz w:val="22"/>
              </w:rPr>
            </w:pPr>
            <w:r w:rsidRPr="003A1995">
              <w:rPr>
                <w:rFonts w:ascii="標楷體" w:eastAsia="標楷體" w:hAnsi="標楷體" w:hint="eastAsia"/>
                <w:w w:val="90"/>
                <w:kern w:val="0"/>
                <w:sz w:val="22"/>
              </w:rPr>
              <w:t>減少無形資產及其他資產</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1,244,000</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473,103,247</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471,859,247</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37,930.81</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30" w:right="72"/>
              <w:jc w:val="distribute"/>
              <w:rPr>
                <w:rFonts w:ascii="標楷體" w:eastAsia="標楷體" w:hAnsi="標楷體"/>
                <w:w w:val="90"/>
                <w:kern w:val="0"/>
                <w:sz w:val="22"/>
              </w:rPr>
            </w:pPr>
            <w:r w:rsidRPr="003A1995">
              <w:rPr>
                <w:rFonts w:ascii="標楷體" w:eastAsia="標楷體" w:hAnsi="標楷體" w:hint="eastAsia"/>
                <w:spacing w:val="-24"/>
                <w:w w:val="90"/>
                <w:kern w:val="0"/>
                <w:sz w:val="22"/>
              </w:rPr>
              <w:t>增加流動金融資產及短</w:t>
            </w:r>
            <w:proofErr w:type="gramStart"/>
            <w:r w:rsidRPr="003A1995">
              <w:rPr>
                <w:rFonts w:ascii="標楷體" w:eastAsia="標楷體" w:hAnsi="標楷體" w:hint="eastAsia"/>
                <w:spacing w:val="-24"/>
                <w:w w:val="90"/>
                <w:kern w:val="0"/>
                <w:sz w:val="22"/>
              </w:rPr>
              <w:t>期貸</w:t>
            </w:r>
            <w:proofErr w:type="gramEnd"/>
            <w:r w:rsidRPr="003A1995">
              <w:rPr>
                <w:rFonts w:ascii="標楷體" w:eastAsia="標楷體" w:hAnsi="標楷體" w:hint="eastAsia"/>
                <w:spacing w:val="-24"/>
                <w:w w:val="90"/>
                <w:kern w:val="0"/>
                <w:sz w:val="22"/>
              </w:rPr>
              <w:t>墊款</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- 3,200,000,000</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- 3,200,000,000</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30" w:right="72"/>
              <w:jc w:val="distribute"/>
              <w:rPr>
                <w:rFonts w:ascii="標楷體" w:eastAsia="標楷體" w:hAnsi="標楷體"/>
                <w:w w:val="90"/>
                <w:kern w:val="0"/>
                <w:sz w:val="22"/>
              </w:rPr>
            </w:pPr>
            <w:r w:rsidRPr="003A1995">
              <w:rPr>
                <w:rFonts w:ascii="標楷體" w:eastAsia="標楷體" w:hAnsi="標楷體" w:hint="eastAsia"/>
                <w:spacing w:val="-24"/>
                <w:w w:val="90"/>
                <w:kern w:val="0"/>
                <w:sz w:val="22"/>
              </w:rPr>
              <w:t>增加投資、長期應收款、貸墊款及準備金</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- 7,731,544</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- 7,731,544</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30" w:right="72"/>
              <w:jc w:val="distribute"/>
              <w:rPr>
                <w:rFonts w:ascii="標楷體" w:eastAsia="標楷體" w:hAnsi="標楷體"/>
                <w:w w:val="90"/>
                <w:kern w:val="0"/>
                <w:sz w:val="22"/>
              </w:rPr>
            </w:pPr>
            <w:r w:rsidRPr="003A1995">
              <w:rPr>
                <w:rFonts w:ascii="標楷體" w:eastAsia="標楷體" w:hAnsi="標楷體" w:hint="eastAsia"/>
                <w:spacing w:val="-24"/>
                <w:w w:val="90"/>
                <w:kern w:val="0"/>
                <w:sz w:val="22"/>
              </w:rPr>
              <w:t>增加不動產、廠房及設備、礦產資源</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- 757,830,000</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- 1,121,592,268</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- 363,762,268</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48.00</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20" w:right="48"/>
              <w:jc w:val="distribute"/>
              <w:rPr>
                <w:rFonts w:ascii="標楷體" w:eastAsia="標楷體" w:hAnsi="標楷體"/>
                <w:w w:val="90"/>
                <w:kern w:val="0"/>
                <w:sz w:val="22"/>
              </w:rPr>
            </w:pPr>
            <w:r w:rsidRPr="003A1995">
              <w:rPr>
                <w:rFonts w:ascii="標楷體" w:eastAsia="標楷體" w:hAnsi="標楷體" w:hint="eastAsia"/>
                <w:w w:val="90"/>
                <w:kern w:val="0"/>
                <w:sz w:val="22"/>
              </w:rPr>
              <w:t>增加無形資產及其他資產</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- 21,680,000</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- 731,788,518</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- 710,108,518</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3,275.41</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100" w:left="240"/>
              <w:jc w:val="distribute"/>
              <w:rPr>
                <w:rFonts w:ascii="標楷體" w:eastAsia="標楷體" w:hAnsi="標楷體"/>
                <w:w w:val="90"/>
                <w:kern w:val="0"/>
                <w:sz w:val="22"/>
              </w:rPr>
            </w:pPr>
            <w:r w:rsidRPr="003A1995">
              <w:rPr>
                <w:rFonts w:ascii="標楷體" w:eastAsia="標楷體" w:hAnsi="標楷體" w:hint="eastAsia"/>
                <w:b/>
                <w:spacing w:val="-24"/>
                <w:w w:val="90"/>
                <w:kern w:val="0"/>
                <w:sz w:val="22"/>
              </w:rPr>
              <w:t>投資活動之淨現金流入（流出）</w:t>
            </w:r>
          </w:p>
        </w:tc>
        <w:tc>
          <w:tcPr>
            <w:tcW w:w="1687" w:type="dxa"/>
            <w:tcBorders>
              <w:top w:val="nil"/>
              <w:bottom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hint="eastAsia"/>
                <w:b/>
                <w:noProof/>
                <w:sz w:val="18"/>
              </w:rPr>
              <w:t>- 774,637,000</w:t>
            </w:r>
          </w:p>
        </w:tc>
        <w:tc>
          <w:tcPr>
            <w:tcW w:w="1687" w:type="dxa"/>
            <w:tcBorders>
              <w:top w:val="nil"/>
              <w:bottom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- 1,342,164,873</w:t>
            </w:r>
          </w:p>
        </w:tc>
        <w:tc>
          <w:tcPr>
            <w:tcW w:w="1211" w:type="dxa"/>
            <w:tcBorders>
              <w:top w:val="nil"/>
              <w:bottom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- 567,527,873</w:t>
            </w:r>
          </w:p>
        </w:tc>
        <w:tc>
          <w:tcPr>
            <w:tcW w:w="1141" w:type="dxa"/>
            <w:tcBorders>
              <w:top w:val="nil"/>
              <w:bottom w:val="nil"/>
              <w:right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73.26</w:t>
            </w:r>
          </w:p>
        </w:tc>
      </w:tr>
      <w:tr w:rsidR="00E62F5B" w:rsidRPr="00E62F5B"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3826A4" w:rsidRPr="003A1995" w:rsidRDefault="003826A4" w:rsidP="00AA04E5">
            <w:pPr>
              <w:jc w:val="distribute"/>
              <w:rPr>
                <w:rFonts w:ascii="標楷體" w:eastAsia="標楷體" w:hAnsi="標楷體"/>
                <w:w w:val="90"/>
                <w:kern w:val="0"/>
                <w:sz w:val="22"/>
              </w:rPr>
            </w:pPr>
            <w:r w:rsidRPr="003A1995">
              <w:rPr>
                <w:rFonts w:ascii="標楷體" w:eastAsia="標楷體" w:hAnsi="標楷體" w:hint="eastAsia"/>
                <w:b/>
                <w:w w:val="90"/>
                <w:kern w:val="0"/>
                <w:sz w:val="22"/>
              </w:rPr>
              <w:t>籌資活動之現金流量</w:t>
            </w:r>
          </w:p>
        </w:tc>
        <w:tc>
          <w:tcPr>
            <w:tcW w:w="1687" w:type="dxa"/>
            <w:tcBorders>
              <w:top w:val="nil"/>
              <w:bottom w:val="nil"/>
            </w:tcBorders>
            <w:vAlign w:val="center"/>
          </w:tcPr>
          <w:p w:rsidR="003826A4" w:rsidRPr="00E62F5B" w:rsidRDefault="003826A4" w:rsidP="00AA04E5">
            <w:pPr>
              <w:autoSpaceDE w:val="0"/>
              <w:autoSpaceDN w:val="0"/>
              <w:adjustRightInd w:val="0"/>
              <w:jc w:val="right"/>
              <w:rPr>
                <w:rFonts w:ascii="新細明體" w:hAnsi="新細明體"/>
                <w:kern w:val="0"/>
                <w:sz w:val="18"/>
              </w:rPr>
            </w:pPr>
          </w:p>
        </w:tc>
        <w:tc>
          <w:tcPr>
            <w:tcW w:w="1687" w:type="dxa"/>
            <w:tcBorders>
              <w:top w:val="nil"/>
              <w:bottom w:val="nil"/>
            </w:tcBorders>
            <w:vAlign w:val="center"/>
          </w:tcPr>
          <w:p w:rsidR="003826A4" w:rsidRPr="00E62F5B" w:rsidRDefault="003826A4" w:rsidP="00AA04E5">
            <w:pPr>
              <w:autoSpaceDE w:val="0"/>
              <w:autoSpaceDN w:val="0"/>
              <w:adjustRightInd w:val="0"/>
              <w:jc w:val="right"/>
              <w:rPr>
                <w:rFonts w:ascii="新細明體" w:hAnsi="新細明體"/>
                <w:kern w:val="0"/>
                <w:sz w:val="18"/>
              </w:rPr>
            </w:pPr>
          </w:p>
        </w:tc>
        <w:tc>
          <w:tcPr>
            <w:tcW w:w="1211" w:type="dxa"/>
            <w:tcBorders>
              <w:top w:val="nil"/>
              <w:bottom w:val="nil"/>
            </w:tcBorders>
            <w:vAlign w:val="center"/>
          </w:tcPr>
          <w:p w:rsidR="003826A4" w:rsidRPr="00E62F5B" w:rsidRDefault="003826A4" w:rsidP="00AA04E5">
            <w:pPr>
              <w:autoSpaceDE w:val="0"/>
              <w:autoSpaceDN w:val="0"/>
              <w:adjustRightInd w:val="0"/>
              <w:jc w:val="right"/>
              <w:rPr>
                <w:rFonts w:ascii="新細明體" w:hAnsi="新細明體"/>
                <w:kern w:val="0"/>
                <w:sz w:val="18"/>
              </w:rPr>
            </w:pPr>
          </w:p>
        </w:tc>
        <w:tc>
          <w:tcPr>
            <w:tcW w:w="1141" w:type="dxa"/>
            <w:tcBorders>
              <w:top w:val="nil"/>
              <w:bottom w:val="nil"/>
              <w:right w:val="nil"/>
            </w:tcBorders>
            <w:vAlign w:val="center"/>
          </w:tcPr>
          <w:p w:rsidR="003826A4" w:rsidRPr="00E62F5B" w:rsidRDefault="003826A4" w:rsidP="00AA04E5">
            <w:pPr>
              <w:autoSpaceDE w:val="0"/>
              <w:autoSpaceDN w:val="0"/>
              <w:adjustRightInd w:val="0"/>
              <w:jc w:val="right"/>
              <w:rPr>
                <w:rFonts w:ascii="新細明體" w:hAnsi="新細明體"/>
                <w:kern w:val="0"/>
                <w:sz w:val="18"/>
              </w:rPr>
            </w:pP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30" w:right="72"/>
              <w:jc w:val="distribute"/>
              <w:rPr>
                <w:rFonts w:ascii="標楷體" w:eastAsia="標楷體" w:hAnsi="標楷體"/>
                <w:w w:val="90"/>
                <w:kern w:val="0"/>
                <w:sz w:val="22"/>
              </w:rPr>
            </w:pPr>
            <w:r w:rsidRPr="003A1995">
              <w:rPr>
                <w:rFonts w:ascii="標楷體" w:eastAsia="標楷體" w:hAnsi="標楷體" w:hint="eastAsia"/>
                <w:spacing w:val="-24"/>
                <w:w w:val="90"/>
                <w:kern w:val="0"/>
                <w:sz w:val="22"/>
              </w:rPr>
              <w:t>增加短期債務、流動金融負債及其他負債</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34,602,000</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3,966,329,611</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3,931,727,611</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11,362.72</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200" w:left="480" w:rightChars="30" w:right="72"/>
              <w:jc w:val="distribute"/>
              <w:rPr>
                <w:rFonts w:ascii="標楷體" w:eastAsia="標楷體" w:hAnsi="標楷體"/>
                <w:w w:val="90"/>
                <w:kern w:val="0"/>
                <w:sz w:val="22"/>
              </w:rPr>
            </w:pPr>
            <w:r w:rsidRPr="003A1995">
              <w:rPr>
                <w:rFonts w:ascii="標楷體" w:eastAsia="標楷體" w:hAnsi="標楷體" w:hint="eastAsia"/>
                <w:spacing w:val="-24"/>
                <w:w w:val="90"/>
                <w:kern w:val="0"/>
                <w:sz w:val="22"/>
              </w:rPr>
              <w:t>減少短期債務、流動金融負債及其他負債</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hint="eastAsia"/>
                <w:noProof/>
                <w:sz w:val="18"/>
              </w:rPr>
              <w:t>- 433,000</w:t>
            </w:r>
          </w:p>
        </w:tc>
        <w:tc>
          <w:tcPr>
            <w:tcW w:w="1687"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- 3,792,617,293</w:t>
            </w:r>
          </w:p>
        </w:tc>
        <w:tc>
          <w:tcPr>
            <w:tcW w:w="1211" w:type="dxa"/>
            <w:tcBorders>
              <w:top w:val="nil"/>
              <w:bottom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- 3,792,184,293</w:t>
            </w:r>
          </w:p>
        </w:tc>
        <w:tc>
          <w:tcPr>
            <w:tcW w:w="1141" w:type="dxa"/>
            <w:tcBorders>
              <w:top w:val="nil"/>
              <w:bottom w:val="nil"/>
              <w:right w:val="nil"/>
            </w:tcBorders>
            <w:vAlign w:val="center"/>
          </w:tcPr>
          <w:p w:rsidR="006A43D1" w:rsidRPr="006A43D1" w:rsidRDefault="006A43D1" w:rsidP="006A43D1">
            <w:pPr>
              <w:jc w:val="right"/>
              <w:rPr>
                <w:rFonts w:ascii="新細明體" w:hAnsi="新細明體"/>
                <w:noProof/>
                <w:sz w:val="18"/>
              </w:rPr>
            </w:pPr>
            <w:r w:rsidRPr="006A43D1">
              <w:rPr>
                <w:rFonts w:ascii="新細明體" w:hAnsi="新細明體"/>
                <w:noProof/>
                <w:sz w:val="18"/>
              </w:rPr>
              <w:t>875,793.14</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ind w:leftChars="100" w:left="240"/>
              <w:jc w:val="distribute"/>
              <w:rPr>
                <w:rFonts w:ascii="標楷體" w:eastAsia="標楷體" w:hAnsi="標楷體"/>
                <w:w w:val="90"/>
                <w:kern w:val="0"/>
                <w:sz w:val="22"/>
              </w:rPr>
            </w:pPr>
            <w:r w:rsidRPr="003A1995">
              <w:rPr>
                <w:rFonts w:ascii="標楷體" w:eastAsia="標楷體" w:hAnsi="標楷體" w:hint="eastAsia"/>
                <w:b/>
                <w:spacing w:val="-24"/>
                <w:w w:val="90"/>
                <w:kern w:val="0"/>
                <w:sz w:val="22"/>
              </w:rPr>
              <w:t>籌資活動之淨現金流入（流出）</w:t>
            </w:r>
          </w:p>
        </w:tc>
        <w:tc>
          <w:tcPr>
            <w:tcW w:w="1687" w:type="dxa"/>
            <w:tcBorders>
              <w:top w:val="nil"/>
              <w:bottom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hint="eastAsia"/>
                <w:b/>
                <w:noProof/>
                <w:sz w:val="18"/>
              </w:rPr>
              <w:t>34,169,000</w:t>
            </w:r>
          </w:p>
        </w:tc>
        <w:tc>
          <w:tcPr>
            <w:tcW w:w="1687" w:type="dxa"/>
            <w:tcBorders>
              <w:top w:val="nil"/>
              <w:bottom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173,712,318</w:t>
            </w:r>
          </w:p>
        </w:tc>
        <w:tc>
          <w:tcPr>
            <w:tcW w:w="1211" w:type="dxa"/>
            <w:tcBorders>
              <w:top w:val="nil"/>
              <w:bottom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139,543,318</w:t>
            </w:r>
          </w:p>
        </w:tc>
        <w:tc>
          <w:tcPr>
            <w:tcW w:w="1141" w:type="dxa"/>
            <w:tcBorders>
              <w:top w:val="nil"/>
              <w:bottom w:val="nil"/>
              <w:right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408.39</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jc w:val="distribute"/>
              <w:rPr>
                <w:rFonts w:ascii="標楷體" w:eastAsia="標楷體" w:hAnsi="標楷體"/>
                <w:w w:val="90"/>
                <w:kern w:val="0"/>
                <w:sz w:val="22"/>
              </w:rPr>
            </w:pPr>
            <w:r w:rsidRPr="003A1995">
              <w:rPr>
                <w:rFonts w:ascii="標楷體" w:eastAsia="標楷體" w:hAnsi="標楷體" w:hint="eastAsia"/>
                <w:b/>
                <w:spacing w:val="-24"/>
                <w:w w:val="90"/>
                <w:kern w:val="0"/>
                <w:sz w:val="22"/>
              </w:rPr>
              <w:t>現金及約當現金之淨增（淨減）</w:t>
            </w:r>
          </w:p>
        </w:tc>
        <w:tc>
          <w:tcPr>
            <w:tcW w:w="1687" w:type="dxa"/>
            <w:tcBorders>
              <w:top w:val="nil"/>
              <w:bottom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hint="eastAsia"/>
                <w:b/>
                <w:noProof/>
                <w:sz w:val="18"/>
              </w:rPr>
              <w:t>2,610,170,000</w:t>
            </w:r>
          </w:p>
        </w:tc>
        <w:tc>
          <w:tcPr>
            <w:tcW w:w="1687" w:type="dxa"/>
            <w:tcBorders>
              <w:top w:val="nil"/>
              <w:bottom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298,378,253</w:t>
            </w:r>
          </w:p>
        </w:tc>
        <w:tc>
          <w:tcPr>
            <w:tcW w:w="1211" w:type="dxa"/>
            <w:tcBorders>
              <w:top w:val="nil"/>
              <w:bottom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- 2,311,791,747</w:t>
            </w:r>
          </w:p>
        </w:tc>
        <w:tc>
          <w:tcPr>
            <w:tcW w:w="1141" w:type="dxa"/>
            <w:tcBorders>
              <w:top w:val="nil"/>
              <w:bottom w:val="nil"/>
              <w:right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- 88.57</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nil"/>
            </w:tcBorders>
            <w:vAlign w:val="center"/>
          </w:tcPr>
          <w:p w:rsidR="006A43D1" w:rsidRPr="003A1995" w:rsidRDefault="006A43D1" w:rsidP="006A43D1">
            <w:pPr>
              <w:jc w:val="distribute"/>
              <w:rPr>
                <w:rFonts w:ascii="標楷體" w:eastAsia="標楷體" w:hAnsi="標楷體"/>
                <w:w w:val="90"/>
                <w:kern w:val="0"/>
                <w:sz w:val="22"/>
              </w:rPr>
            </w:pPr>
            <w:r w:rsidRPr="003A1995">
              <w:rPr>
                <w:rFonts w:ascii="標楷體" w:eastAsia="標楷體" w:hAnsi="標楷體" w:hint="eastAsia"/>
                <w:b/>
                <w:w w:val="90"/>
                <w:kern w:val="0"/>
                <w:sz w:val="22"/>
              </w:rPr>
              <w:t>期初現金及約當現金</w:t>
            </w:r>
          </w:p>
        </w:tc>
        <w:tc>
          <w:tcPr>
            <w:tcW w:w="1687" w:type="dxa"/>
            <w:tcBorders>
              <w:top w:val="nil"/>
              <w:bottom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hint="eastAsia"/>
                <w:b/>
                <w:noProof/>
                <w:sz w:val="18"/>
              </w:rPr>
              <w:t>2,523,286,000</w:t>
            </w:r>
          </w:p>
        </w:tc>
        <w:tc>
          <w:tcPr>
            <w:tcW w:w="1687" w:type="dxa"/>
            <w:tcBorders>
              <w:top w:val="nil"/>
              <w:bottom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686,320,311</w:t>
            </w:r>
          </w:p>
        </w:tc>
        <w:tc>
          <w:tcPr>
            <w:tcW w:w="1211" w:type="dxa"/>
            <w:tcBorders>
              <w:top w:val="nil"/>
              <w:bottom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- 1,836,965,689</w:t>
            </w:r>
          </w:p>
        </w:tc>
        <w:tc>
          <w:tcPr>
            <w:tcW w:w="1141" w:type="dxa"/>
            <w:tcBorders>
              <w:top w:val="nil"/>
              <w:bottom w:val="nil"/>
              <w:right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- 72.80</w:t>
            </w:r>
          </w:p>
        </w:tc>
      </w:tr>
      <w:tr w:rsidR="006A43D1" w:rsidRPr="006A43D1" w:rsidTr="006A43D1">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25"/>
        </w:trPr>
        <w:tc>
          <w:tcPr>
            <w:tcW w:w="4204" w:type="dxa"/>
            <w:tcBorders>
              <w:top w:val="nil"/>
              <w:left w:val="nil"/>
              <w:bottom w:val="single" w:sz="8" w:space="0" w:color="auto"/>
            </w:tcBorders>
            <w:vAlign w:val="center"/>
          </w:tcPr>
          <w:p w:rsidR="006A43D1" w:rsidRPr="003A1995" w:rsidRDefault="006A43D1" w:rsidP="006A43D1">
            <w:pPr>
              <w:jc w:val="distribute"/>
              <w:rPr>
                <w:rFonts w:ascii="標楷體" w:eastAsia="標楷體" w:hAnsi="標楷體"/>
                <w:w w:val="90"/>
                <w:kern w:val="0"/>
                <w:sz w:val="22"/>
              </w:rPr>
            </w:pPr>
            <w:r w:rsidRPr="003A1995">
              <w:rPr>
                <w:rFonts w:ascii="標楷體" w:eastAsia="標楷體" w:hAnsi="標楷體" w:hint="eastAsia"/>
                <w:b/>
                <w:w w:val="90"/>
                <w:kern w:val="0"/>
                <w:sz w:val="22"/>
              </w:rPr>
              <w:t>期末現金及約當現金</w:t>
            </w:r>
          </w:p>
        </w:tc>
        <w:tc>
          <w:tcPr>
            <w:tcW w:w="1687" w:type="dxa"/>
            <w:tcBorders>
              <w:top w:val="nil"/>
              <w:bottom w:val="single" w:sz="8" w:space="0" w:color="auto"/>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hint="eastAsia"/>
                <w:b/>
                <w:noProof/>
                <w:sz w:val="18"/>
              </w:rPr>
              <w:t>5,133,456,000</w:t>
            </w:r>
          </w:p>
        </w:tc>
        <w:tc>
          <w:tcPr>
            <w:tcW w:w="1687" w:type="dxa"/>
            <w:tcBorders>
              <w:top w:val="nil"/>
              <w:bottom w:val="single" w:sz="8" w:space="0" w:color="auto"/>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984,698,564</w:t>
            </w:r>
          </w:p>
        </w:tc>
        <w:tc>
          <w:tcPr>
            <w:tcW w:w="1211" w:type="dxa"/>
            <w:tcBorders>
              <w:top w:val="nil"/>
              <w:bottom w:val="single" w:sz="8" w:space="0" w:color="auto"/>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- 4,148,757,436</w:t>
            </w:r>
          </w:p>
        </w:tc>
        <w:tc>
          <w:tcPr>
            <w:tcW w:w="1141" w:type="dxa"/>
            <w:tcBorders>
              <w:top w:val="nil"/>
              <w:bottom w:val="single" w:sz="8" w:space="0" w:color="auto"/>
              <w:right w:val="nil"/>
            </w:tcBorders>
            <w:vAlign w:val="center"/>
          </w:tcPr>
          <w:p w:rsidR="006A43D1" w:rsidRPr="006A43D1" w:rsidRDefault="006A43D1" w:rsidP="006A43D1">
            <w:pPr>
              <w:jc w:val="right"/>
              <w:rPr>
                <w:rFonts w:ascii="新細明體" w:hAnsi="新細明體"/>
                <w:b/>
                <w:noProof/>
                <w:sz w:val="18"/>
              </w:rPr>
            </w:pPr>
            <w:r w:rsidRPr="006A43D1">
              <w:rPr>
                <w:rFonts w:ascii="新細明體" w:hAnsi="新細明體"/>
                <w:b/>
                <w:noProof/>
                <w:sz w:val="18"/>
              </w:rPr>
              <w:t>- 80.82</w:t>
            </w:r>
          </w:p>
        </w:tc>
      </w:tr>
    </w:tbl>
    <w:p w:rsidR="009B3774" w:rsidRPr="00E62F5B" w:rsidRDefault="009B3774" w:rsidP="000236F0">
      <w:pPr>
        <w:tabs>
          <w:tab w:val="left" w:pos="408"/>
        </w:tabs>
        <w:adjustRightInd w:val="0"/>
        <w:snapToGrid w:val="0"/>
        <w:spacing w:line="300" w:lineRule="exact"/>
        <w:jc w:val="both"/>
        <w:rPr>
          <w:rFonts w:ascii="標楷體" w:eastAsia="標楷體" w:hAnsi="標楷體"/>
          <w:sz w:val="20"/>
        </w:rPr>
      </w:pPr>
      <w:proofErr w:type="gramStart"/>
      <w:r w:rsidRPr="00E62F5B">
        <w:rPr>
          <w:rFonts w:ascii="標楷體" w:eastAsia="標楷體" w:hAnsi="標楷體" w:hint="eastAsia"/>
          <w:sz w:val="20"/>
        </w:rPr>
        <w:t>註</w:t>
      </w:r>
      <w:proofErr w:type="gramEnd"/>
      <w:r w:rsidRPr="00E62F5B">
        <w:rPr>
          <w:rFonts w:ascii="標楷體" w:eastAsia="標楷體" w:hAnsi="標楷體" w:hint="eastAsia"/>
          <w:sz w:val="20"/>
        </w:rPr>
        <w:t>：1.本表係</w:t>
      </w:r>
      <w:proofErr w:type="gramStart"/>
      <w:r w:rsidRPr="00E62F5B">
        <w:rPr>
          <w:rFonts w:ascii="標楷體" w:eastAsia="標楷體" w:hAnsi="標楷體" w:hint="eastAsia"/>
          <w:sz w:val="20"/>
        </w:rPr>
        <w:t>採</w:t>
      </w:r>
      <w:proofErr w:type="gramEnd"/>
      <w:r w:rsidRPr="00E62F5B">
        <w:rPr>
          <w:rFonts w:ascii="標楷體" w:eastAsia="標楷體" w:hAnsi="標楷體" w:hint="eastAsia"/>
          <w:sz w:val="20"/>
        </w:rPr>
        <w:t>現金及約當現金基礎，包括現金及自投資日起3個月內到期或清償之債權證券。</w:t>
      </w:r>
    </w:p>
    <w:p w:rsidR="009B3774" w:rsidRPr="00E62F5B" w:rsidRDefault="009B3774" w:rsidP="00072DA9">
      <w:pPr>
        <w:adjustRightInd w:val="0"/>
        <w:snapToGrid w:val="0"/>
        <w:spacing w:line="340" w:lineRule="exact"/>
        <w:ind w:leftChars="170" w:left="616" w:hangingChars="104" w:hanging="208"/>
        <w:jc w:val="both"/>
        <w:rPr>
          <w:rFonts w:ascii="標楷體" w:eastAsia="標楷體" w:hAnsi="標楷體"/>
          <w:sz w:val="20"/>
        </w:rPr>
      </w:pPr>
      <w:r w:rsidRPr="00E62F5B">
        <w:rPr>
          <w:rFonts w:ascii="標楷體" w:eastAsia="標楷體" w:hAnsi="標楷體" w:hint="eastAsia"/>
          <w:sz w:val="20"/>
        </w:rPr>
        <w:t>2.本表「調整項目」欄所列，包括提存呆帳、</w:t>
      </w:r>
      <w:proofErr w:type="gramStart"/>
      <w:r w:rsidRPr="00E62F5B">
        <w:rPr>
          <w:rFonts w:ascii="標楷體" w:eastAsia="標楷體" w:hAnsi="標楷體" w:hint="eastAsia"/>
          <w:sz w:val="20"/>
        </w:rPr>
        <w:t>醫療折</w:t>
      </w:r>
      <w:proofErr w:type="gramEnd"/>
      <w:r w:rsidRPr="00E62F5B">
        <w:rPr>
          <w:rFonts w:ascii="標楷體" w:eastAsia="標楷體" w:hAnsi="標楷體" w:hint="eastAsia"/>
          <w:sz w:val="20"/>
        </w:rPr>
        <w:t>讓及評價短</w:t>
      </w:r>
      <w:proofErr w:type="gramStart"/>
      <w:r w:rsidRPr="00E62F5B">
        <w:rPr>
          <w:rFonts w:ascii="標楷體" w:eastAsia="標楷體" w:hAnsi="標楷體" w:hint="eastAsia"/>
          <w:sz w:val="20"/>
        </w:rPr>
        <w:t>絀</w:t>
      </w:r>
      <w:proofErr w:type="gramEnd"/>
      <w:r w:rsidRPr="00E62F5B">
        <w:rPr>
          <w:rFonts w:ascii="標楷體" w:eastAsia="標楷體" w:hAnsi="標楷體" w:hint="eastAsia"/>
          <w:sz w:val="20"/>
        </w:rPr>
        <w:t>、提存各項準備、折舊、減損及折耗、攤銷、兌換短</w:t>
      </w:r>
      <w:proofErr w:type="gramStart"/>
      <w:r w:rsidRPr="00E62F5B">
        <w:rPr>
          <w:rFonts w:ascii="標楷體" w:eastAsia="標楷體" w:hAnsi="標楷體" w:hint="eastAsia"/>
          <w:sz w:val="20"/>
        </w:rPr>
        <w:t>絀</w:t>
      </w:r>
      <w:proofErr w:type="gramEnd"/>
      <w:r w:rsidRPr="00E62F5B">
        <w:rPr>
          <w:rFonts w:ascii="標楷體" w:eastAsia="標楷體" w:hAnsi="標楷體" w:hint="eastAsia"/>
          <w:sz w:val="20"/>
        </w:rPr>
        <w:t>（賸餘）、處理資產短</w:t>
      </w:r>
      <w:proofErr w:type="gramStart"/>
      <w:r w:rsidRPr="00E62F5B">
        <w:rPr>
          <w:rFonts w:ascii="標楷體" w:eastAsia="標楷體" w:hAnsi="標楷體" w:hint="eastAsia"/>
          <w:sz w:val="20"/>
        </w:rPr>
        <w:t>絀</w:t>
      </w:r>
      <w:proofErr w:type="gramEnd"/>
      <w:r w:rsidRPr="00E62F5B">
        <w:rPr>
          <w:rFonts w:ascii="標楷體" w:eastAsia="標楷體" w:hAnsi="標楷體" w:hint="eastAsia"/>
          <w:sz w:val="20"/>
        </w:rPr>
        <w:t>（賸餘）、債務整理短</w:t>
      </w:r>
      <w:proofErr w:type="gramStart"/>
      <w:r w:rsidRPr="00E62F5B">
        <w:rPr>
          <w:rFonts w:ascii="標楷體" w:eastAsia="標楷體" w:hAnsi="標楷體" w:hint="eastAsia"/>
          <w:sz w:val="20"/>
        </w:rPr>
        <w:t>絀</w:t>
      </w:r>
      <w:proofErr w:type="gramEnd"/>
      <w:r w:rsidRPr="00E62F5B">
        <w:rPr>
          <w:rFonts w:ascii="標楷體" w:eastAsia="標楷體" w:hAnsi="標楷體" w:hint="eastAsia"/>
          <w:sz w:val="20"/>
        </w:rPr>
        <w:t>（賸餘）、其他、</w:t>
      </w:r>
      <w:proofErr w:type="gramStart"/>
      <w:r w:rsidRPr="00E62F5B">
        <w:rPr>
          <w:rFonts w:ascii="標楷體" w:eastAsia="標楷體" w:hAnsi="標楷體" w:hint="eastAsia"/>
          <w:sz w:val="20"/>
        </w:rPr>
        <w:t>流動資產淨減</w:t>
      </w:r>
      <w:proofErr w:type="gramEnd"/>
      <w:r w:rsidRPr="00E62F5B">
        <w:rPr>
          <w:rFonts w:ascii="標楷體" w:eastAsia="標楷體" w:hAnsi="標楷體" w:hint="eastAsia"/>
          <w:sz w:val="20"/>
        </w:rPr>
        <w:t>（淨增）及流動負債淨增（淨減）。</w:t>
      </w:r>
    </w:p>
    <w:tbl>
      <w:tblPr>
        <w:tblW w:w="9924" w:type="dxa"/>
        <w:tblInd w:w="28" w:type="dxa"/>
        <w:tblLayout w:type="fixed"/>
        <w:tblCellMar>
          <w:left w:w="28" w:type="dxa"/>
          <w:right w:w="28" w:type="dxa"/>
        </w:tblCellMar>
        <w:tblLook w:val="0000" w:firstRow="0" w:lastRow="0" w:firstColumn="0" w:lastColumn="0" w:noHBand="0" w:noVBand="0"/>
      </w:tblPr>
      <w:tblGrid>
        <w:gridCol w:w="3012"/>
        <w:gridCol w:w="1772"/>
        <w:gridCol w:w="655"/>
        <w:gridCol w:w="1757"/>
        <w:gridCol w:w="670"/>
        <w:gridCol w:w="1409"/>
        <w:gridCol w:w="649"/>
      </w:tblGrid>
      <w:tr w:rsidR="00E62F5B" w:rsidRPr="00E62F5B" w:rsidTr="00F9687D">
        <w:trPr>
          <w:trHeight w:val="703"/>
          <w:tblHeader/>
        </w:trPr>
        <w:tc>
          <w:tcPr>
            <w:tcW w:w="9924" w:type="dxa"/>
            <w:gridSpan w:val="7"/>
            <w:tcBorders>
              <w:bottom w:val="single" w:sz="8" w:space="0" w:color="auto"/>
            </w:tcBorders>
          </w:tcPr>
          <w:p w:rsidR="009B3774" w:rsidRPr="00E62F5B" w:rsidRDefault="009B3774" w:rsidP="00F9687D">
            <w:pPr>
              <w:snapToGrid w:val="0"/>
              <w:jc w:val="center"/>
              <w:rPr>
                <w:rFonts w:ascii="標楷體" w:eastAsia="標楷體" w:hAnsi="標楷體"/>
                <w:b/>
                <w:sz w:val="32"/>
                <w:u w:val="single"/>
              </w:rPr>
            </w:pPr>
            <w:r w:rsidRPr="00E62F5B">
              <w:rPr>
                <w:rFonts w:ascii="標楷體" w:eastAsia="標楷體" w:hAnsi="標楷體" w:hint="eastAsia"/>
                <w:b/>
                <w:sz w:val="32"/>
                <w:u w:val="single"/>
              </w:rPr>
              <w:lastRenderedPageBreak/>
              <w:t xml:space="preserve">　</w:t>
            </w:r>
            <w:r w:rsidRPr="00E62F5B">
              <w:rPr>
                <w:rFonts w:ascii="標楷體" w:eastAsia="標楷體" w:hAnsi="標楷體"/>
                <w:b/>
                <w:sz w:val="32"/>
                <w:u w:val="single"/>
              </w:rPr>
              <w:t>水資源作業基金</w:t>
            </w:r>
            <w:r w:rsidRPr="00E62F5B">
              <w:rPr>
                <w:rFonts w:ascii="標楷體" w:eastAsia="標楷體" w:hAnsi="標楷體" w:hint="eastAsia"/>
                <w:b/>
                <w:sz w:val="32"/>
                <w:u w:val="single"/>
              </w:rPr>
              <w:t>餘</w:t>
            </w:r>
            <w:proofErr w:type="gramStart"/>
            <w:r w:rsidRPr="00E62F5B">
              <w:rPr>
                <w:rFonts w:ascii="標楷體" w:eastAsia="標楷體" w:hAnsi="標楷體" w:hint="eastAsia"/>
                <w:b/>
                <w:sz w:val="32"/>
                <w:u w:val="single"/>
              </w:rPr>
              <w:t>絀</w:t>
            </w:r>
            <w:proofErr w:type="gramEnd"/>
            <w:r w:rsidRPr="00E62F5B">
              <w:rPr>
                <w:rFonts w:ascii="標楷體" w:eastAsia="標楷體" w:hAnsi="標楷體" w:hint="eastAsia"/>
                <w:b/>
                <w:sz w:val="32"/>
                <w:u w:val="single"/>
              </w:rPr>
              <w:t xml:space="preserve">審定後平衡表　</w:t>
            </w:r>
          </w:p>
          <w:p w:rsidR="009B3774" w:rsidRPr="00E62F5B" w:rsidRDefault="009B3774" w:rsidP="00A80E01">
            <w:pPr>
              <w:tabs>
                <w:tab w:val="left" w:pos="3640"/>
                <w:tab w:val="left" w:pos="8441"/>
              </w:tabs>
              <w:snapToGrid w:val="0"/>
              <w:ind w:rightChars="-4" w:right="-10"/>
              <w:rPr>
                <w:rFonts w:ascii="標楷體" w:eastAsia="標楷體" w:hAnsi="標楷體"/>
                <w:b/>
                <w:sz w:val="32"/>
                <w:u w:val="single"/>
              </w:rPr>
            </w:pPr>
            <w:r w:rsidRPr="00E62F5B">
              <w:rPr>
                <w:rFonts w:ascii="標楷體" w:eastAsia="標楷體" w:hAnsi="標楷體"/>
                <w:spacing w:val="60"/>
              </w:rPr>
              <w:tab/>
            </w:r>
            <w:r w:rsidRPr="00E62F5B">
              <w:rPr>
                <w:rFonts w:ascii="標楷體" w:eastAsia="標楷體" w:hAnsi="標楷體" w:hint="eastAsia"/>
              </w:rPr>
              <w:t>中華民國</w:t>
            </w:r>
            <w:r w:rsidR="0034197D">
              <w:rPr>
                <w:rFonts w:ascii="標楷體" w:eastAsia="標楷體" w:hAnsi="標楷體"/>
              </w:rPr>
              <w:t>11</w:t>
            </w:r>
            <w:r w:rsidR="0034197D">
              <w:rPr>
                <w:rFonts w:ascii="標楷體" w:eastAsia="標楷體" w:hAnsi="標楷體" w:hint="eastAsia"/>
              </w:rPr>
              <w:t>1</w:t>
            </w:r>
            <w:r w:rsidRPr="00E62F5B">
              <w:rPr>
                <w:rFonts w:ascii="標楷體" w:eastAsia="標楷體" w:hAnsi="標楷體" w:hint="eastAsia"/>
              </w:rPr>
              <w:t>年12月31日</w:t>
            </w:r>
            <w:r w:rsidRPr="00E62F5B">
              <w:rPr>
                <w:rFonts w:ascii="標楷體" w:eastAsia="標楷體" w:hAnsi="標楷體" w:hint="eastAsia"/>
              </w:rPr>
              <w:tab/>
            </w:r>
            <w:r w:rsidRPr="00E62F5B">
              <w:rPr>
                <w:rFonts w:ascii="標楷體" w:eastAsia="標楷體" w:hAnsi="標楷體" w:hint="eastAsia"/>
                <w:spacing w:val="-20"/>
                <w:kern w:val="0"/>
              </w:rPr>
              <w:t>單位：新臺幣元</w:t>
            </w:r>
          </w:p>
        </w:tc>
      </w:tr>
      <w:tr w:rsidR="00E62F5B"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80"/>
          <w:tblHeader/>
        </w:trPr>
        <w:tc>
          <w:tcPr>
            <w:tcW w:w="3012" w:type="dxa"/>
            <w:vMerge w:val="restart"/>
            <w:tcBorders>
              <w:top w:val="single" w:sz="8" w:space="0" w:color="auto"/>
              <w:left w:val="nil"/>
              <w:bottom w:val="nil"/>
            </w:tcBorders>
            <w:vAlign w:val="center"/>
          </w:tcPr>
          <w:p w:rsidR="009B3774" w:rsidRPr="00E62F5B" w:rsidRDefault="009B3774" w:rsidP="000243DB">
            <w:pPr>
              <w:ind w:left="113" w:right="113"/>
              <w:jc w:val="distribute"/>
              <w:rPr>
                <w:rFonts w:ascii="標楷體" w:eastAsia="標楷體" w:hAnsi="標楷體"/>
              </w:rPr>
            </w:pPr>
            <w:r w:rsidRPr="00E62F5B">
              <w:rPr>
                <w:rFonts w:ascii="標楷體" w:eastAsia="標楷體" w:hAnsi="標楷體" w:hint="eastAsia"/>
              </w:rPr>
              <w:t>科目</w:t>
            </w:r>
          </w:p>
        </w:tc>
        <w:tc>
          <w:tcPr>
            <w:tcW w:w="2427" w:type="dxa"/>
            <w:gridSpan w:val="2"/>
            <w:tcBorders>
              <w:top w:val="single" w:sz="8" w:space="0" w:color="auto"/>
              <w:bottom w:val="nil"/>
            </w:tcBorders>
            <w:vAlign w:val="center"/>
          </w:tcPr>
          <w:p w:rsidR="009B3774" w:rsidRPr="00E62F5B" w:rsidRDefault="009B3774" w:rsidP="003A1995">
            <w:pPr>
              <w:ind w:left="70" w:right="42"/>
              <w:jc w:val="distribute"/>
              <w:rPr>
                <w:rFonts w:ascii="標楷體" w:eastAsia="標楷體" w:hAnsi="標楷體"/>
                <w:spacing w:val="-20"/>
              </w:rPr>
            </w:pPr>
            <w:r w:rsidRPr="00E62F5B">
              <w:rPr>
                <w:rFonts w:ascii="標楷體" w:eastAsia="標楷體" w:hAnsi="標楷體"/>
              </w:rPr>
              <w:t>1</w:t>
            </w:r>
            <w:r w:rsidR="003826A4" w:rsidRPr="00E62F5B">
              <w:rPr>
                <w:rFonts w:ascii="標楷體" w:eastAsia="標楷體" w:hAnsi="標楷體"/>
              </w:rPr>
              <w:t>1</w:t>
            </w:r>
            <w:r w:rsidR="00DA1D57">
              <w:rPr>
                <w:rFonts w:ascii="標楷體" w:eastAsia="標楷體" w:hAnsi="標楷體" w:hint="eastAsia"/>
              </w:rPr>
              <w:t>1</w:t>
            </w:r>
            <w:r w:rsidRPr="00E62F5B">
              <w:rPr>
                <w:rFonts w:ascii="標楷體" w:eastAsia="標楷體" w:hAnsi="標楷體" w:hint="eastAsia"/>
                <w:spacing w:val="-20"/>
              </w:rPr>
              <w:t>年12月31日</w:t>
            </w:r>
          </w:p>
        </w:tc>
        <w:tc>
          <w:tcPr>
            <w:tcW w:w="2427" w:type="dxa"/>
            <w:gridSpan w:val="2"/>
            <w:tcBorders>
              <w:top w:val="single" w:sz="8" w:space="0" w:color="auto"/>
              <w:bottom w:val="nil"/>
            </w:tcBorders>
            <w:vAlign w:val="center"/>
          </w:tcPr>
          <w:p w:rsidR="009B3774" w:rsidRPr="00E62F5B" w:rsidRDefault="009B3774" w:rsidP="003A1995">
            <w:pPr>
              <w:ind w:left="1" w:right="42" w:firstLineChars="27" w:firstLine="65"/>
              <w:jc w:val="distribute"/>
              <w:rPr>
                <w:rFonts w:ascii="標楷體" w:eastAsia="標楷體" w:hAnsi="標楷體"/>
                <w:spacing w:val="-20"/>
              </w:rPr>
            </w:pPr>
            <w:r w:rsidRPr="00E62F5B">
              <w:rPr>
                <w:rFonts w:ascii="標楷體" w:eastAsia="標楷體" w:hAnsi="標楷體"/>
              </w:rPr>
              <w:t>1</w:t>
            </w:r>
            <w:r w:rsidR="00DA1D57">
              <w:rPr>
                <w:rFonts w:ascii="標楷體" w:eastAsia="標楷體" w:hAnsi="標楷體" w:hint="eastAsia"/>
              </w:rPr>
              <w:t>10</w:t>
            </w:r>
            <w:r w:rsidRPr="00E62F5B">
              <w:rPr>
                <w:rFonts w:ascii="標楷體" w:eastAsia="標楷體" w:hAnsi="標楷體" w:hint="eastAsia"/>
                <w:spacing w:val="-20"/>
              </w:rPr>
              <w:t>年12月31日</w:t>
            </w:r>
          </w:p>
        </w:tc>
        <w:tc>
          <w:tcPr>
            <w:tcW w:w="2058" w:type="dxa"/>
            <w:gridSpan w:val="2"/>
            <w:tcBorders>
              <w:top w:val="single" w:sz="8" w:space="0" w:color="auto"/>
              <w:bottom w:val="nil"/>
              <w:right w:val="nil"/>
            </w:tcBorders>
            <w:vAlign w:val="center"/>
          </w:tcPr>
          <w:p w:rsidR="009B3774" w:rsidRPr="00E62F5B" w:rsidRDefault="009B3774" w:rsidP="003A1995">
            <w:pPr>
              <w:jc w:val="distribute"/>
              <w:rPr>
                <w:rFonts w:ascii="標楷體" w:eastAsia="標楷體" w:hAnsi="標楷體"/>
              </w:rPr>
            </w:pPr>
            <w:r w:rsidRPr="00E62F5B">
              <w:rPr>
                <w:rFonts w:ascii="標楷體" w:eastAsia="標楷體" w:hAnsi="標楷體" w:hint="eastAsia"/>
              </w:rPr>
              <w:t>比較增減</w:t>
            </w:r>
          </w:p>
        </w:tc>
      </w:tr>
      <w:tr w:rsidR="00E62F5B" w:rsidRPr="00E62F5B" w:rsidTr="002E734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blHeader/>
        </w:trPr>
        <w:tc>
          <w:tcPr>
            <w:tcW w:w="3012" w:type="dxa"/>
            <w:vMerge/>
            <w:tcBorders>
              <w:top w:val="nil"/>
              <w:left w:val="nil"/>
              <w:bottom w:val="single" w:sz="8" w:space="0" w:color="auto"/>
            </w:tcBorders>
            <w:vAlign w:val="center"/>
          </w:tcPr>
          <w:p w:rsidR="009B3774" w:rsidRPr="00E62F5B" w:rsidRDefault="009B3774" w:rsidP="000243DB">
            <w:pPr>
              <w:ind w:left="113" w:right="113"/>
              <w:jc w:val="distribute"/>
              <w:rPr>
                <w:rFonts w:ascii="標楷體" w:eastAsia="標楷體" w:hAnsi="標楷體"/>
              </w:rPr>
            </w:pPr>
          </w:p>
        </w:tc>
        <w:tc>
          <w:tcPr>
            <w:tcW w:w="1772" w:type="dxa"/>
            <w:tcBorders>
              <w:bottom w:val="single" w:sz="8" w:space="0" w:color="auto"/>
            </w:tcBorders>
            <w:vAlign w:val="center"/>
          </w:tcPr>
          <w:p w:rsidR="009B3774" w:rsidRPr="00E62F5B" w:rsidRDefault="009B3774" w:rsidP="000243DB">
            <w:pPr>
              <w:ind w:left="113" w:right="113"/>
              <w:jc w:val="distribute"/>
              <w:rPr>
                <w:rFonts w:ascii="標楷體" w:eastAsia="標楷體" w:hAnsi="標楷體"/>
              </w:rPr>
            </w:pPr>
            <w:r w:rsidRPr="00E62F5B">
              <w:rPr>
                <w:rFonts w:ascii="標楷體" w:eastAsia="標楷體" w:hAnsi="標楷體" w:hint="eastAsia"/>
              </w:rPr>
              <w:t>金額</w:t>
            </w:r>
          </w:p>
        </w:tc>
        <w:tc>
          <w:tcPr>
            <w:tcW w:w="655" w:type="dxa"/>
            <w:tcBorders>
              <w:bottom w:val="single" w:sz="8" w:space="0" w:color="auto"/>
            </w:tcBorders>
            <w:vAlign w:val="center"/>
          </w:tcPr>
          <w:p w:rsidR="009B3774" w:rsidRPr="00E62F5B" w:rsidRDefault="009B3774" w:rsidP="000243DB">
            <w:pPr>
              <w:ind w:left="113" w:right="113"/>
              <w:jc w:val="distribute"/>
              <w:rPr>
                <w:rFonts w:ascii="標楷體" w:eastAsia="標楷體" w:hAnsi="標楷體"/>
              </w:rPr>
            </w:pPr>
            <w:r w:rsidRPr="00E62F5B">
              <w:rPr>
                <w:rFonts w:ascii="標楷體" w:eastAsia="標楷體" w:hAnsi="標楷體" w:hint="eastAsia"/>
              </w:rPr>
              <w:t>％</w:t>
            </w:r>
          </w:p>
        </w:tc>
        <w:tc>
          <w:tcPr>
            <w:tcW w:w="1757" w:type="dxa"/>
            <w:tcBorders>
              <w:bottom w:val="single" w:sz="8" w:space="0" w:color="auto"/>
            </w:tcBorders>
            <w:vAlign w:val="center"/>
          </w:tcPr>
          <w:p w:rsidR="009B3774" w:rsidRPr="00E62F5B" w:rsidRDefault="009B3774" w:rsidP="000243DB">
            <w:pPr>
              <w:ind w:left="113" w:right="113"/>
              <w:jc w:val="distribute"/>
              <w:rPr>
                <w:rFonts w:ascii="標楷體" w:eastAsia="標楷體" w:hAnsi="標楷體"/>
              </w:rPr>
            </w:pPr>
            <w:r w:rsidRPr="00E62F5B">
              <w:rPr>
                <w:rFonts w:ascii="標楷體" w:eastAsia="標楷體" w:hAnsi="標楷體" w:hint="eastAsia"/>
              </w:rPr>
              <w:t>金額</w:t>
            </w:r>
          </w:p>
        </w:tc>
        <w:tc>
          <w:tcPr>
            <w:tcW w:w="670" w:type="dxa"/>
            <w:tcBorders>
              <w:bottom w:val="single" w:sz="8" w:space="0" w:color="auto"/>
            </w:tcBorders>
            <w:vAlign w:val="center"/>
          </w:tcPr>
          <w:p w:rsidR="009B3774" w:rsidRPr="00E62F5B" w:rsidRDefault="009B3774" w:rsidP="000243DB">
            <w:pPr>
              <w:ind w:left="113" w:right="113"/>
              <w:jc w:val="distribute"/>
              <w:rPr>
                <w:rFonts w:ascii="標楷體" w:eastAsia="標楷體" w:hAnsi="標楷體"/>
              </w:rPr>
            </w:pPr>
            <w:r w:rsidRPr="00E62F5B">
              <w:rPr>
                <w:rFonts w:ascii="標楷體" w:eastAsia="標楷體" w:hAnsi="標楷體" w:hint="eastAsia"/>
              </w:rPr>
              <w:t>％</w:t>
            </w:r>
          </w:p>
        </w:tc>
        <w:tc>
          <w:tcPr>
            <w:tcW w:w="1409" w:type="dxa"/>
            <w:tcBorders>
              <w:bottom w:val="single" w:sz="8" w:space="0" w:color="auto"/>
            </w:tcBorders>
            <w:vAlign w:val="center"/>
          </w:tcPr>
          <w:p w:rsidR="009B3774" w:rsidRPr="00E62F5B" w:rsidRDefault="009B3774" w:rsidP="002409B2">
            <w:pPr>
              <w:ind w:left="2" w:right="-70" w:firstLineChars="5" w:firstLine="18"/>
              <w:jc w:val="distribute"/>
              <w:rPr>
                <w:rFonts w:ascii="標楷體" w:eastAsia="標楷體" w:hAnsi="標楷體"/>
              </w:rPr>
            </w:pPr>
            <w:r w:rsidRPr="002409B2">
              <w:rPr>
                <w:rFonts w:ascii="標楷體" w:eastAsia="標楷體" w:hAnsi="標楷體" w:hint="eastAsia"/>
                <w:spacing w:val="60"/>
              </w:rPr>
              <w:t>金額</w:t>
            </w:r>
          </w:p>
        </w:tc>
        <w:tc>
          <w:tcPr>
            <w:tcW w:w="649" w:type="dxa"/>
            <w:tcBorders>
              <w:bottom w:val="single" w:sz="8" w:space="0" w:color="auto"/>
              <w:right w:val="nil"/>
            </w:tcBorders>
            <w:vAlign w:val="center"/>
          </w:tcPr>
          <w:p w:rsidR="009B3774" w:rsidRPr="00E62F5B" w:rsidRDefault="009B3774" w:rsidP="000243DB">
            <w:pPr>
              <w:ind w:left="113" w:right="113"/>
              <w:jc w:val="distribute"/>
              <w:rPr>
                <w:rFonts w:ascii="標楷體" w:eastAsia="標楷體" w:hAnsi="標楷體"/>
              </w:rPr>
            </w:pPr>
            <w:r w:rsidRPr="00E62F5B">
              <w:rPr>
                <w:rFonts w:ascii="標楷體" w:eastAsia="標楷體" w:hAnsi="標楷體" w:hint="eastAsia"/>
              </w:rPr>
              <w:t>％</w:t>
            </w:r>
          </w:p>
        </w:tc>
      </w:tr>
      <w:tr w:rsidR="00151462" w:rsidRPr="00151462"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rightChars="20" w:right="48"/>
              <w:jc w:val="distribute"/>
              <w:rPr>
                <w:rFonts w:ascii="標楷體" w:eastAsia="標楷體" w:hAnsi="標楷體"/>
                <w:spacing w:val="-6"/>
                <w:kern w:val="0"/>
                <w:sz w:val="22"/>
              </w:rPr>
            </w:pPr>
            <w:r w:rsidRPr="00E62F5B">
              <w:rPr>
                <w:rFonts w:ascii="標楷體" w:eastAsia="標楷體" w:hAnsi="標楷體"/>
                <w:b/>
                <w:spacing w:val="-6"/>
                <w:kern w:val="0"/>
              </w:rPr>
              <w:t>資產</w:t>
            </w:r>
          </w:p>
        </w:tc>
        <w:tc>
          <w:tcPr>
            <w:tcW w:w="1772" w:type="dxa"/>
            <w:tcBorders>
              <w:top w:val="nil"/>
              <w:bottom w:val="nil"/>
            </w:tcBorders>
            <w:vAlign w:val="center"/>
          </w:tcPr>
          <w:p w:rsidR="00151462" w:rsidRPr="00151462" w:rsidRDefault="00151462" w:rsidP="00151462">
            <w:pPr>
              <w:jc w:val="right"/>
              <w:rPr>
                <w:rFonts w:ascii="新細明體" w:hAnsi="新細明體"/>
                <w:b/>
                <w:noProof/>
                <w:sz w:val="18"/>
              </w:rPr>
            </w:pPr>
            <w:r w:rsidRPr="00004D6F">
              <w:rPr>
                <w:rFonts w:ascii="新細明體" w:hAnsi="新細明體"/>
                <w:b/>
                <w:noProof/>
                <w:sz w:val="18"/>
              </w:rPr>
              <w:t>84,087,352,564</w:t>
            </w:r>
          </w:p>
        </w:tc>
        <w:tc>
          <w:tcPr>
            <w:tcW w:w="655" w:type="dxa"/>
            <w:tcBorders>
              <w:top w:val="nil"/>
              <w:bottom w:val="nil"/>
            </w:tcBorders>
            <w:vAlign w:val="center"/>
          </w:tcPr>
          <w:p w:rsidR="00151462" w:rsidRPr="00151462" w:rsidRDefault="00151462" w:rsidP="00151462">
            <w:pPr>
              <w:jc w:val="right"/>
              <w:rPr>
                <w:rFonts w:ascii="新細明體" w:hAnsi="新細明體"/>
                <w:b/>
                <w:noProof/>
                <w:sz w:val="18"/>
              </w:rPr>
            </w:pPr>
            <w:r w:rsidRPr="00004D6F">
              <w:rPr>
                <w:rFonts w:ascii="新細明體" w:hAnsi="新細明體"/>
                <w:b/>
                <w:noProof/>
                <w:sz w:val="18"/>
              </w:rPr>
              <w:t>100.00</w:t>
            </w:r>
          </w:p>
        </w:tc>
        <w:tc>
          <w:tcPr>
            <w:tcW w:w="1757" w:type="dxa"/>
            <w:tcBorders>
              <w:top w:val="nil"/>
              <w:bottom w:val="nil"/>
            </w:tcBorders>
            <w:vAlign w:val="center"/>
          </w:tcPr>
          <w:p w:rsidR="00151462" w:rsidRPr="00151462" w:rsidRDefault="00151462" w:rsidP="00151462">
            <w:pPr>
              <w:jc w:val="right"/>
              <w:rPr>
                <w:rFonts w:ascii="新細明體" w:hAnsi="新細明體"/>
                <w:b/>
                <w:noProof/>
                <w:sz w:val="18"/>
              </w:rPr>
            </w:pPr>
            <w:r w:rsidRPr="00004D6F">
              <w:rPr>
                <w:rFonts w:ascii="新細明體" w:hAnsi="新細明體"/>
                <w:b/>
                <w:noProof/>
                <w:sz w:val="18"/>
              </w:rPr>
              <w:t>84,352,990,745</w:t>
            </w:r>
          </w:p>
        </w:tc>
        <w:tc>
          <w:tcPr>
            <w:tcW w:w="670" w:type="dxa"/>
            <w:tcBorders>
              <w:top w:val="nil"/>
              <w:bottom w:val="nil"/>
            </w:tcBorders>
            <w:vAlign w:val="center"/>
          </w:tcPr>
          <w:p w:rsidR="00151462" w:rsidRPr="00151462" w:rsidRDefault="00151462" w:rsidP="00151462">
            <w:pPr>
              <w:jc w:val="right"/>
              <w:rPr>
                <w:rFonts w:ascii="新細明體" w:hAnsi="新細明體"/>
                <w:b/>
                <w:noProof/>
                <w:sz w:val="18"/>
              </w:rPr>
            </w:pPr>
            <w:r w:rsidRPr="00004D6F">
              <w:rPr>
                <w:rFonts w:ascii="新細明體" w:hAnsi="新細明體"/>
                <w:b/>
                <w:noProof/>
                <w:sz w:val="18"/>
              </w:rPr>
              <w:t>100.00</w:t>
            </w:r>
          </w:p>
        </w:tc>
        <w:tc>
          <w:tcPr>
            <w:tcW w:w="1409" w:type="dxa"/>
            <w:tcBorders>
              <w:top w:val="nil"/>
              <w:bottom w:val="nil"/>
            </w:tcBorders>
            <w:vAlign w:val="center"/>
          </w:tcPr>
          <w:p w:rsidR="00151462" w:rsidRPr="00151462" w:rsidRDefault="00151462" w:rsidP="00151462">
            <w:pPr>
              <w:jc w:val="right"/>
              <w:rPr>
                <w:rFonts w:ascii="新細明體" w:hAnsi="新細明體"/>
                <w:b/>
                <w:noProof/>
                <w:sz w:val="18"/>
              </w:rPr>
            </w:pPr>
            <w:r w:rsidRPr="00004D6F">
              <w:rPr>
                <w:rFonts w:ascii="新細明體" w:hAnsi="新細明體"/>
                <w:b/>
                <w:noProof/>
                <w:sz w:val="18"/>
              </w:rPr>
              <w:t>- 265,638,181</w:t>
            </w:r>
          </w:p>
        </w:tc>
        <w:tc>
          <w:tcPr>
            <w:tcW w:w="649" w:type="dxa"/>
            <w:tcBorders>
              <w:top w:val="nil"/>
              <w:bottom w:val="nil"/>
              <w:right w:val="nil"/>
            </w:tcBorders>
            <w:vAlign w:val="center"/>
          </w:tcPr>
          <w:p w:rsidR="00151462" w:rsidRPr="00151462" w:rsidRDefault="00151462" w:rsidP="00151462">
            <w:pPr>
              <w:jc w:val="right"/>
              <w:rPr>
                <w:rFonts w:ascii="新細明體" w:hAnsi="新細明體"/>
                <w:b/>
                <w:noProof/>
                <w:sz w:val="18"/>
              </w:rPr>
            </w:pPr>
            <w:r w:rsidRPr="00151462">
              <w:rPr>
                <w:rFonts w:ascii="新細明體" w:hAnsi="新細明體"/>
                <w:b/>
                <w:noProof/>
                <w:sz w:val="18"/>
              </w:rPr>
              <w:t>- 0.31</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100" w:left="24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流動資產</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5,547,397,779</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6.60</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5,131,276,245</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6.08</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416,121,534</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8.11</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現金</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984,698,564</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1.17</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686,320,311</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0.81</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298,378,253</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43.48</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流動金融資產</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1,800,000,000</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2.14</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1,800,000,000</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2.13</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應收款項</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299,424,097</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0.36</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299,621,374</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0.36</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- 197,277</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- 0.07</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存貨</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7,325,817</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0.01</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8,098,569</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0.01</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- 772,752</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- 9.54</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預付款項</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2,455,949,301</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2.92</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2,337,235,991</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2.77</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118,713,310</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5.08</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100" w:left="240" w:rightChars="20" w:right="48"/>
              <w:jc w:val="distribute"/>
              <w:rPr>
                <w:rFonts w:ascii="標楷體" w:eastAsia="標楷體" w:hAnsi="標楷體"/>
                <w:spacing w:val="-6"/>
                <w:kern w:val="0"/>
                <w:sz w:val="22"/>
              </w:rPr>
            </w:pPr>
            <w:r w:rsidRPr="00E62F5B">
              <w:rPr>
                <w:rFonts w:ascii="標楷體" w:eastAsia="標楷體" w:hAnsi="標楷體"/>
                <w:spacing w:val="-24"/>
                <w:kern w:val="0"/>
                <w:sz w:val="22"/>
              </w:rPr>
              <w:t>投資、長期應收款、貸墊款及準備金</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5,406,964,456</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6.43</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5,403,797,886</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6.41</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3,166,570</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0.06</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其他長期投資</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5,381,280,706</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6.40</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5,373,549,162</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6.37</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7,731,544</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0.14</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長期墊款</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25,683,750</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0.03</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29,283,750</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0.03</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- 3,600,000</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- 12.29</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準備金</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964,974</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0.00</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- 964,974</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- 100.00</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100" w:left="24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不動產、廠房及設備</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72,047,794,484</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85.68</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72,962,378,761</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86.50</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- 914,584,277</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- 1.25</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土地</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17,695,054,864</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21.04</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17,593,909,806</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20.86</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101,145,058</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0.57</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土地改良物</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11,619,405,556</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13.82</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12,093,750,960</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14.34</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- 474,345,404</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- 3.92</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房屋及建築</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32,003,574,996</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38.06</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32,223,918,653</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38.20</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- 220,343,657</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- 0.68</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機械及設備</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7,770,499,948</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9.24</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7,448,837,705</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8.83</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321,662,243</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4.32</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交通及運輸設備</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436,178,503</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0.52</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413,561,350</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0.49</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22,617,153</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5.47</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什項設備</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130,571,337</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0.16</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151,868,661</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0.18</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- 21,297,324</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- 14.02</w:t>
            </w:r>
          </w:p>
        </w:tc>
      </w:tr>
      <w:tr w:rsidR="00151462" w:rsidRPr="00E62F5B" w:rsidTr="00237EA8">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2"/>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購建中固定資產</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2,392,509,280</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2.85</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3,036,531,626</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3.60</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- 644,022,346</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- 21.21</w:t>
            </w:r>
          </w:p>
        </w:tc>
      </w:tr>
      <w:tr w:rsidR="00151462" w:rsidRPr="00E62F5B" w:rsidTr="0015146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10"/>
        </w:trPr>
        <w:tc>
          <w:tcPr>
            <w:tcW w:w="3012" w:type="dxa"/>
            <w:tcBorders>
              <w:top w:val="nil"/>
              <w:left w:val="nil"/>
              <w:bottom w:val="nil"/>
            </w:tcBorders>
            <w:vAlign w:val="center"/>
          </w:tcPr>
          <w:p w:rsidR="00151462" w:rsidRPr="00E62F5B" w:rsidRDefault="00151462" w:rsidP="00151462">
            <w:pPr>
              <w:ind w:leftChars="100" w:left="24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無形資產</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128,965,797</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0.15</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121,534,315</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0.14</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7,431,482</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6.11</w:t>
            </w:r>
          </w:p>
        </w:tc>
      </w:tr>
      <w:tr w:rsidR="00151462" w:rsidRPr="00E62F5B" w:rsidTr="0015146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10"/>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無形資產</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128,965,797</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0.15</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121,534,315</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0.14</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7,431,482</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6.11</w:t>
            </w:r>
          </w:p>
        </w:tc>
      </w:tr>
      <w:tr w:rsidR="00151462" w:rsidRPr="00E62F5B" w:rsidTr="0015146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10"/>
        </w:trPr>
        <w:tc>
          <w:tcPr>
            <w:tcW w:w="3012" w:type="dxa"/>
            <w:tcBorders>
              <w:top w:val="nil"/>
              <w:left w:val="nil"/>
              <w:bottom w:val="nil"/>
            </w:tcBorders>
            <w:vAlign w:val="center"/>
          </w:tcPr>
          <w:p w:rsidR="00151462" w:rsidRPr="00E62F5B" w:rsidRDefault="00151462" w:rsidP="00151462">
            <w:pPr>
              <w:ind w:leftChars="100" w:left="24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其他資產</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956,230,048</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1.14</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734,003,538</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0.87</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222,226,510</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30.28</w:t>
            </w:r>
          </w:p>
        </w:tc>
      </w:tr>
      <w:tr w:rsidR="00151462" w:rsidRPr="00E62F5B" w:rsidTr="0015146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10"/>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什項資產</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850,479,704</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1.01</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628,493,835</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0.75</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221,985,869</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35.32</w:t>
            </w:r>
          </w:p>
        </w:tc>
      </w:tr>
      <w:tr w:rsidR="00151462" w:rsidRPr="00E62F5B" w:rsidTr="0015146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10"/>
        </w:trPr>
        <w:tc>
          <w:tcPr>
            <w:tcW w:w="3012" w:type="dxa"/>
            <w:tcBorders>
              <w:top w:val="nil"/>
              <w:left w:val="nil"/>
              <w:bottom w:val="nil"/>
            </w:tcBorders>
            <w:vAlign w:val="center"/>
          </w:tcPr>
          <w:p w:rsidR="00151462" w:rsidRPr="00E62F5B" w:rsidRDefault="00151462" w:rsidP="00151462">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待處理資產</w:t>
            </w:r>
          </w:p>
        </w:tc>
        <w:tc>
          <w:tcPr>
            <w:tcW w:w="1772"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105,750,344</w:t>
            </w:r>
          </w:p>
        </w:tc>
        <w:tc>
          <w:tcPr>
            <w:tcW w:w="655"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0.13</w:t>
            </w:r>
          </w:p>
        </w:tc>
        <w:tc>
          <w:tcPr>
            <w:tcW w:w="1757"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105,509,703</w:t>
            </w:r>
          </w:p>
        </w:tc>
        <w:tc>
          <w:tcPr>
            <w:tcW w:w="670" w:type="dxa"/>
            <w:tcBorders>
              <w:top w:val="nil"/>
              <w:bottom w:val="nil"/>
            </w:tcBorders>
            <w:vAlign w:val="center"/>
          </w:tcPr>
          <w:p w:rsidR="00151462" w:rsidRPr="00190A22" w:rsidRDefault="00151462" w:rsidP="00151462">
            <w:pPr>
              <w:jc w:val="right"/>
              <w:rPr>
                <w:rFonts w:ascii="新細明體" w:hAnsi="新細明體"/>
                <w:sz w:val="18"/>
              </w:rPr>
            </w:pPr>
            <w:r w:rsidRPr="00004D6F">
              <w:rPr>
                <w:rFonts w:ascii="新細明體" w:hAnsi="新細明體"/>
                <w:sz w:val="18"/>
              </w:rPr>
              <w:t>0.13</w:t>
            </w:r>
          </w:p>
        </w:tc>
        <w:tc>
          <w:tcPr>
            <w:tcW w:w="1409" w:type="dxa"/>
            <w:tcBorders>
              <w:top w:val="nil"/>
              <w:bottom w:val="nil"/>
            </w:tcBorders>
            <w:vAlign w:val="center"/>
          </w:tcPr>
          <w:p w:rsidR="00151462" w:rsidRPr="00190A22" w:rsidRDefault="00151462" w:rsidP="00151462">
            <w:pPr>
              <w:jc w:val="right"/>
              <w:rPr>
                <w:rFonts w:ascii="新細明體" w:hAnsi="新細明體"/>
                <w:noProof/>
                <w:sz w:val="18"/>
              </w:rPr>
            </w:pPr>
            <w:r w:rsidRPr="00004D6F">
              <w:rPr>
                <w:rFonts w:ascii="新細明體" w:hAnsi="新細明體"/>
                <w:noProof/>
                <w:sz w:val="18"/>
              </w:rPr>
              <w:t>240,641</w:t>
            </w:r>
          </w:p>
        </w:tc>
        <w:tc>
          <w:tcPr>
            <w:tcW w:w="649" w:type="dxa"/>
            <w:tcBorders>
              <w:top w:val="nil"/>
              <w:bottom w:val="nil"/>
              <w:right w:val="nil"/>
            </w:tcBorders>
            <w:vAlign w:val="center"/>
          </w:tcPr>
          <w:p w:rsidR="00151462" w:rsidRPr="00190A22" w:rsidRDefault="00151462" w:rsidP="00151462">
            <w:pPr>
              <w:jc w:val="right"/>
              <w:rPr>
                <w:rFonts w:ascii="新細明體" w:hAnsi="新細明體"/>
                <w:kern w:val="0"/>
                <w:sz w:val="18"/>
              </w:rPr>
            </w:pPr>
            <w:r w:rsidRPr="00004D6F">
              <w:rPr>
                <w:rFonts w:ascii="新細明體" w:hAnsi="新細明體"/>
                <w:kern w:val="0"/>
                <w:sz w:val="18"/>
              </w:rPr>
              <w:t>0.23</w:t>
            </w:r>
          </w:p>
        </w:tc>
      </w:tr>
      <w:tr w:rsidR="00151462" w:rsidRPr="00151462" w:rsidTr="00151462">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510"/>
        </w:trPr>
        <w:tc>
          <w:tcPr>
            <w:tcW w:w="3012" w:type="dxa"/>
            <w:tcBorders>
              <w:top w:val="nil"/>
              <w:left w:val="nil"/>
              <w:bottom w:val="single" w:sz="8" w:space="0" w:color="auto"/>
            </w:tcBorders>
            <w:vAlign w:val="center"/>
          </w:tcPr>
          <w:p w:rsidR="00151462" w:rsidRPr="00E62F5B" w:rsidRDefault="00151462" w:rsidP="00151462">
            <w:pPr>
              <w:ind w:rightChars="20" w:right="48"/>
              <w:jc w:val="distribute"/>
              <w:rPr>
                <w:rFonts w:ascii="標楷體" w:eastAsia="標楷體" w:hAnsi="標楷體"/>
                <w:spacing w:val="-6"/>
                <w:kern w:val="0"/>
                <w:sz w:val="22"/>
              </w:rPr>
            </w:pPr>
            <w:r w:rsidRPr="00E62F5B">
              <w:rPr>
                <w:rFonts w:ascii="標楷體" w:eastAsia="標楷體" w:hAnsi="標楷體"/>
                <w:b/>
                <w:spacing w:val="-6"/>
                <w:kern w:val="0"/>
              </w:rPr>
              <w:t>合計</w:t>
            </w:r>
          </w:p>
        </w:tc>
        <w:tc>
          <w:tcPr>
            <w:tcW w:w="1772" w:type="dxa"/>
            <w:tcBorders>
              <w:top w:val="nil"/>
              <w:bottom w:val="single" w:sz="8" w:space="0" w:color="auto"/>
            </w:tcBorders>
            <w:vAlign w:val="center"/>
          </w:tcPr>
          <w:p w:rsidR="00151462" w:rsidRPr="00151462" w:rsidRDefault="00151462" w:rsidP="00151462">
            <w:pPr>
              <w:jc w:val="right"/>
              <w:rPr>
                <w:rFonts w:ascii="新細明體" w:hAnsi="新細明體"/>
                <w:b/>
                <w:noProof/>
                <w:sz w:val="18"/>
              </w:rPr>
            </w:pPr>
            <w:r w:rsidRPr="00004D6F">
              <w:rPr>
                <w:rFonts w:ascii="新細明體" w:hAnsi="新細明體"/>
                <w:b/>
                <w:noProof/>
                <w:sz w:val="18"/>
              </w:rPr>
              <w:t>84,087,352,564</w:t>
            </w:r>
          </w:p>
        </w:tc>
        <w:tc>
          <w:tcPr>
            <w:tcW w:w="655" w:type="dxa"/>
            <w:tcBorders>
              <w:top w:val="nil"/>
              <w:bottom w:val="single" w:sz="8" w:space="0" w:color="auto"/>
            </w:tcBorders>
            <w:vAlign w:val="center"/>
          </w:tcPr>
          <w:p w:rsidR="00151462" w:rsidRPr="00151462" w:rsidRDefault="00151462" w:rsidP="00151462">
            <w:pPr>
              <w:jc w:val="right"/>
              <w:rPr>
                <w:rFonts w:ascii="新細明體" w:hAnsi="新細明體"/>
                <w:b/>
                <w:noProof/>
                <w:sz w:val="18"/>
              </w:rPr>
            </w:pPr>
            <w:r w:rsidRPr="00004D6F">
              <w:rPr>
                <w:rFonts w:ascii="新細明體" w:hAnsi="新細明體"/>
                <w:b/>
                <w:noProof/>
                <w:sz w:val="18"/>
              </w:rPr>
              <w:t>100.00</w:t>
            </w:r>
          </w:p>
        </w:tc>
        <w:tc>
          <w:tcPr>
            <w:tcW w:w="1757" w:type="dxa"/>
            <w:tcBorders>
              <w:top w:val="nil"/>
              <w:bottom w:val="single" w:sz="8" w:space="0" w:color="auto"/>
            </w:tcBorders>
            <w:vAlign w:val="center"/>
          </w:tcPr>
          <w:p w:rsidR="00151462" w:rsidRPr="00151462" w:rsidRDefault="00151462" w:rsidP="00151462">
            <w:pPr>
              <w:jc w:val="right"/>
              <w:rPr>
                <w:rFonts w:ascii="新細明體" w:hAnsi="新細明體"/>
                <w:b/>
                <w:noProof/>
                <w:sz w:val="18"/>
              </w:rPr>
            </w:pPr>
            <w:r w:rsidRPr="00004D6F">
              <w:rPr>
                <w:rFonts w:ascii="新細明體" w:hAnsi="新細明體"/>
                <w:b/>
                <w:noProof/>
                <w:sz w:val="18"/>
              </w:rPr>
              <w:t>84,352,990,745</w:t>
            </w:r>
          </w:p>
        </w:tc>
        <w:tc>
          <w:tcPr>
            <w:tcW w:w="670" w:type="dxa"/>
            <w:tcBorders>
              <w:top w:val="nil"/>
              <w:bottom w:val="single" w:sz="8" w:space="0" w:color="auto"/>
            </w:tcBorders>
            <w:vAlign w:val="center"/>
          </w:tcPr>
          <w:p w:rsidR="00151462" w:rsidRPr="00151462" w:rsidRDefault="00151462" w:rsidP="00151462">
            <w:pPr>
              <w:jc w:val="right"/>
              <w:rPr>
                <w:rFonts w:ascii="新細明體" w:hAnsi="新細明體"/>
                <w:b/>
                <w:noProof/>
                <w:sz w:val="18"/>
              </w:rPr>
            </w:pPr>
            <w:r w:rsidRPr="00004D6F">
              <w:rPr>
                <w:rFonts w:ascii="新細明體" w:hAnsi="新細明體"/>
                <w:b/>
                <w:noProof/>
                <w:sz w:val="18"/>
              </w:rPr>
              <w:t>100.00</w:t>
            </w:r>
          </w:p>
        </w:tc>
        <w:tc>
          <w:tcPr>
            <w:tcW w:w="1409" w:type="dxa"/>
            <w:tcBorders>
              <w:top w:val="nil"/>
              <w:bottom w:val="single" w:sz="8" w:space="0" w:color="auto"/>
            </w:tcBorders>
            <w:vAlign w:val="center"/>
          </w:tcPr>
          <w:p w:rsidR="00151462" w:rsidRPr="00151462" w:rsidRDefault="00151462" w:rsidP="00151462">
            <w:pPr>
              <w:jc w:val="right"/>
              <w:rPr>
                <w:rFonts w:ascii="新細明體" w:hAnsi="新細明體"/>
                <w:b/>
                <w:noProof/>
                <w:sz w:val="18"/>
              </w:rPr>
            </w:pPr>
            <w:r w:rsidRPr="00004D6F">
              <w:rPr>
                <w:rFonts w:ascii="新細明體" w:hAnsi="新細明體"/>
                <w:b/>
                <w:noProof/>
                <w:sz w:val="18"/>
              </w:rPr>
              <w:t>- 265,638,181</w:t>
            </w:r>
          </w:p>
        </w:tc>
        <w:tc>
          <w:tcPr>
            <w:tcW w:w="649" w:type="dxa"/>
            <w:tcBorders>
              <w:top w:val="nil"/>
              <w:bottom w:val="single" w:sz="8" w:space="0" w:color="auto"/>
              <w:right w:val="nil"/>
            </w:tcBorders>
            <w:vAlign w:val="center"/>
          </w:tcPr>
          <w:p w:rsidR="00151462" w:rsidRPr="00151462" w:rsidRDefault="00151462" w:rsidP="00151462">
            <w:pPr>
              <w:jc w:val="right"/>
              <w:rPr>
                <w:rFonts w:ascii="新細明體" w:hAnsi="新細明體"/>
                <w:b/>
                <w:noProof/>
                <w:sz w:val="18"/>
              </w:rPr>
            </w:pPr>
            <w:r w:rsidRPr="00151462">
              <w:rPr>
                <w:rFonts w:ascii="新細明體" w:hAnsi="新細明體"/>
                <w:b/>
                <w:noProof/>
                <w:sz w:val="18"/>
              </w:rPr>
              <w:t>- 0.31</w:t>
            </w:r>
          </w:p>
        </w:tc>
      </w:tr>
    </w:tbl>
    <w:p w:rsidR="009B3774" w:rsidRPr="00E62F5B" w:rsidRDefault="009B3774" w:rsidP="00072DA9">
      <w:pPr>
        <w:tabs>
          <w:tab w:val="left" w:pos="408"/>
        </w:tabs>
        <w:adjustRightInd w:val="0"/>
        <w:snapToGrid w:val="0"/>
        <w:spacing w:line="340" w:lineRule="exact"/>
        <w:ind w:left="558" w:hangingChars="279" w:hanging="558"/>
        <w:rPr>
          <w:rFonts w:ascii="標楷體" w:eastAsia="標楷體" w:hAnsi="標楷體"/>
          <w:sz w:val="20"/>
        </w:rPr>
      </w:pPr>
      <w:proofErr w:type="gramStart"/>
      <w:r w:rsidRPr="00E62F5B">
        <w:rPr>
          <w:rFonts w:ascii="標楷體" w:eastAsia="標楷體" w:hAnsi="標楷體"/>
          <w:sz w:val="20"/>
        </w:rPr>
        <w:t>註</w:t>
      </w:r>
      <w:proofErr w:type="gramEnd"/>
      <w:r w:rsidRPr="00E62F5B">
        <w:rPr>
          <w:rFonts w:ascii="標楷體" w:eastAsia="標楷體" w:hAnsi="標楷體"/>
          <w:sz w:val="20"/>
        </w:rPr>
        <w:t>：信託代理與保證資產（負債），</w:t>
      </w:r>
      <w:r w:rsidR="00151462" w:rsidRPr="00151462">
        <w:rPr>
          <w:rFonts w:ascii="標楷體" w:eastAsia="標楷體" w:hAnsi="標楷體" w:hint="eastAsia"/>
          <w:sz w:val="20"/>
        </w:rPr>
        <w:t>111年底及110年底各有201,993,442元及157,500,050元</w:t>
      </w:r>
      <w:r w:rsidRPr="00E62F5B">
        <w:rPr>
          <w:rFonts w:ascii="標楷體" w:eastAsia="標楷體" w:hAnsi="標楷體"/>
          <w:sz w:val="20"/>
        </w:rPr>
        <w:t>。</w:t>
      </w:r>
    </w:p>
    <w:tbl>
      <w:tblPr>
        <w:tblW w:w="9925" w:type="dxa"/>
        <w:tblInd w:w="28" w:type="dxa"/>
        <w:tblLayout w:type="fixed"/>
        <w:tblCellMar>
          <w:left w:w="28" w:type="dxa"/>
          <w:right w:w="28" w:type="dxa"/>
        </w:tblCellMar>
        <w:tblLook w:val="0000" w:firstRow="0" w:lastRow="0" w:firstColumn="0" w:lastColumn="0" w:noHBand="0" w:noVBand="0"/>
      </w:tblPr>
      <w:tblGrid>
        <w:gridCol w:w="3025"/>
        <w:gridCol w:w="1780"/>
        <w:gridCol w:w="658"/>
        <w:gridCol w:w="1765"/>
        <w:gridCol w:w="673"/>
        <w:gridCol w:w="1415"/>
        <w:gridCol w:w="609"/>
      </w:tblGrid>
      <w:tr w:rsidR="00E62F5B" w:rsidRPr="00E62F5B" w:rsidTr="004F6AE5">
        <w:trPr>
          <w:trHeight w:val="703"/>
          <w:tblHeader/>
        </w:trPr>
        <w:tc>
          <w:tcPr>
            <w:tcW w:w="9925" w:type="dxa"/>
            <w:gridSpan w:val="7"/>
            <w:tcBorders>
              <w:bottom w:val="single" w:sz="8" w:space="0" w:color="auto"/>
            </w:tcBorders>
          </w:tcPr>
          <w:p w:rsidR="009B3774" w:rsidRPr="00E62F5B" w:rsidRDefault="000B7BE9" w:rsidP="00F9687D">
            <w:pPr>
              <w:snapToGrid w:val="0"/>
              <w:jc w:val="center"/>
              <w:rPr>
                <w:rFonts w:ascii="標楷體" w:eastAsia="標楷體" w:hAnsi="標楷體"/>
                <w:b/>
                <w:sz w:val="32"/>
                <w:u w:val="single"/>
              </w:rPr>
            </w:pPr>
            <w:r w:rsidRPr="00E62F5B">
              <w:rPr>
                <w:rFonts w:ascii="標楷體" w:eastAsia="標楷體" w:hAnsi="標楷體" w:hint="eastAsia"/>
                <w:b/>
                <w:sz w:val="32"/>
                <w:u w:val="single"/>
              </w:rPr>
              <w:lastRenderedPageBreak/>
              <w:t xml:space="preserve">　</w:t>
            </w:r>
            <w:r w:rsidR="009B3774" w:rsidRPr="00E62F5B">
              <w:rPr>
                <w:rFonts w:ascii="標楷體" w:eastAsia="標楷體" w:hAnsi="標楷體"/>
                <w:b/>
                <w:sz w:val="32"/>
                <w:u w:val="single"/>
              </w:rPr>
              <w:t>水資源作業基金</w:t>
            </w:r>
            <w:r w:rsidR="009B3774" w:rsidRPr="00E62F5B">
              <w:rPr>
                <w:rFonts w:ascii="標楷體" w:eastAsia="標楷體" w:hAnsi="標楷體" w:hint="eastAsia"/>
                <w:b/>
                <w:sz w:val="32"/>
                <w:u w:val="single"/>
              </w:rPr>
              <w:t>餘</w:t>
            </w:r>
            <w:proofErr w:type="gramStart"/>
            <w:r w:rsidR="009B3774" w:rsidRPr="00E62F5B">
              <w:rPr>
                <w:rFonts w:ascii="標楷體" w:eastAsia="標楷體" w:hAnsi="標楷體" w:hint="eastAsia"/>
                <w:b/>
                <w:sz w:val="32"/>
                <w:u w:val="single"/>
              </w:rPr>
              <w:t>絀</w:t>
            </w:r>
            <w:proofErr w:type="gramEnd"/>
            <w:r w:rsidR="009B3774" w:rsidRPr="00E62F5B">
              <w:rPr>
                <w:rFonts w:ascii="標楷體" w:eastAsia="標楷體" w:hAnsi="標楷體" w:hint="eastAsia"/>
                <w:b/>
                <w:sz w:val="32"/>
                <w:u w:val="single"/>
              </w:rPr>
              <w:t>審定後平衡表</w:t>
            </w:r>
            <w:r w:rsidRPr="00E62F5B">
              <w:rPr>
                <w:rFonts w:ascii="標楷體" w:eastAsia="標楷體" w:hAnsi="標楷體" w:hint="eastAsia"/>
                <w:b/>
                <w:sz w:val="32"/>
                <w:u w:val="single"/>
              </w:rPr>
              <w:t xml:space="preserve">　</w:t>
            </w:r>
            <w:r w:rsidR="009B3774" w:rsidRPr="00E62F5B">
              <w:rPr>
                <w:rStyle w:val="af1"/>
                <w:rFonts w:ascii="標楷體" w:eastAsia="標楷體" w:hAnsi="標楷體"/>
              </w:rPr>
              <w:fldChar w:fldCharType="begin"/>
            </w:r>
            <w:r w:rsidR="009B3774" w:rsidRPr="00E62F5B">
              <w:rPr>
                <w:rStyle w:val="af1"/>
                <w:rFonts w:ascii="標楷體" w:eastAsia="標楷體" w:hAnsi="標楷體"/>
              </w:rPr>
              <w:instrText xml:space="preserve"> IF </w:instrText>
            </w:r>
            <w:r w:rsidR="009B3774" w:rsidRPr="00E62F5B">
              <w:rPr>
                <w:rStyle w:val="af1"/>
                <w:rFonts w:ascii="標楷體" w:eastAsia="標楷體" w:hAnsi="標楷體"/>
              </w:rPr>
              <w:fldChar w:fldCharType="begin"/>
            </w:r>
            <w:r w:rsidR="009B3774" w:rsidRPr="00E62F5B">
              <w:rPr>
                <w:rStyle w:val="af1"/>
                <w:rFonts w:ascii="標楷體" w:eastAsia="標楷體" w:hAnsi="標楷體"/>
              </w:rPr>
              <w:instrText xml:space="preserve"> PAGE </w:instrText>
            </w:r>
            <w:r w:rsidR="009B3774" w:rsidRPr="00E62F5B">
              <w:rPr>
                <w:rStyle w:val="af1"/>
                <w:rFonts w:ascii="標楷體" w:eastAsia="標楷體" w:hAnsi="標楷體"/>
              </w:rPr>
              <w:fldChar w:fldCharType="separate"/>
            </w:r>
            <w:r w:rsidR="00C62CC1">
              <w:rPr>
                <w:rStyle w:val="af1"/>
                <w:rFonts w:ascii="標楷體" w:eastAsia="標楷體" w:hAnsi="標楷體"/>
                <w:noProof/>
              </w:rPr>
              <w:instrText>163</w:instrText>
            </w:r>
            <w:r w:rsidR="009B3774" w:rsidRPr="00E62F5B">
              <w:rPr>
                <w:rStyle w:val="af1"/>
                <w:rFonts w:ascii="標楷體" w:eastAsia="標楷體" w:hAnsi="標楷體"/>
              </w:rPr>
              <w:fldChar w:fldCharType="end"/>
            </w:r>
            <w:r w:rsidR="009B3774" w:rsidRPr="00E62F5B">
              <w:rPr>
                <w:rStyle w:val="af1"/>
                <w:rFonts w:ascii="標楷體" w:eastAsia="標楷體" w:hAnsi="標楷體" w:hint="eastAsia"/>
              </w:rPr>
              <w:instrText xml:space="preserve"> = 1 </w:instrText>
            </w:r>
            <w:r w:rsidR="009B3774" w:rsidRPr="00E62F5B">
              <w:rPr>
                <w:rStyle w:val="af1"/>
                <w:rFonts w:ascii="標楷體" w:eastAsia="標楷體" w:hAnsi="標楷體"/>
              </w:rPr>
              <w:instrText>""</w:instrText>
            </w:r>
            <w:r w:rsidR="009B3774" w:rsidRPr="00E62F5B">
              <w:rPr>
                <w:rStyle w:val="af1"/>
                <w:rFonts w:ascii="標楷體" w:eastAsia="標楷體" w:hAnsi="標楷體" w:hint="eastAsia"/>
              </w:rPr>
              <w:instrText xml:space="preserve"> "</w:instrText>
            </w:r>
            <w:r w:rsidR="009B3774" w:rsidRPr="00E62F5B">
              <w:rPr>
                <w:rFonts w:ascii="標楷體" w:eastAsia="標楷體" w:hAnsi="標楷體" w:hint="eastAsia"/>
                <w:sz w:val="32"/>
              </w:rPr>
              <w:instrText>(續)"</w:instrText>
            </w:r>
            <w:r w:rsidR="009B3774" w:rsidRPr="00E62F5B">
              <w:rPr>
                <w:rStyle w:val="af1"/>
                <w:rFonts w:ascii="標楷體" w:eastAsia="標楷體" w:hAnsi="標楷體"/>
              </w:rPr>
              <w:fldChar w:fldCharType="separate"/>
            </w:r>
            <w:r w:rsidR="00C62CC1" w:rsidRPr="00E62F5B">
              <w:rPr>
                <w:rFonts w:ascii="標楷體" w:eastAsia="標楷體" w:hAnsi="標楷體" w:hint="eastAsia"/>
                <w:noProof/>
                <w:sz w:val="32"/>
              </w:rPr>
              <w:t>(續)</w:t>
            </w:r>
            <w:r w:rsidR="009B3774" w:rsidRPr="00E62F5B">
              <w:rPr>
                <w:rStyle w:val="af1"/>
                <w:rFonts w:ascii="標楷體" w:eastAsia="標楷體" w:hAnsi="標楷體"/>
              </w:rPr>
              <w:fldChar w:fldCharType="end"/>
            </w:r>
          </w:p>
          <w:p w:rsidR="009B3774" w:rsidRPr="00E62F5B" w:rsidRDefault="009B3774" w:rsidP="00237EA8">
            <w:pPr>
              <w:tabs>
                <w:tab w:val="left" w:pos="3600"/>
                <w:tab w:val="left" w:pos="8441"/>
              </w:tabs>
              <w:snapToGrid w:val="0"/>
              <w:ind w:rightChars="11" w:right="26"/>
              <w:rPr>
                <w:rFonts w:ascii="標楷體" w:eastAsia="標楷體" w:hAnsi="標楷體"/>
                <w:b/>
                <w:sz w:val="32"/>
                <w:u w:val="single"/>
              </w:rPr>
            </w:pPr>
            <w:r w:rsidRPr="00E62F5B">
              <w:rPr>
                <w:rFonts w:ascii="標楷體" w:eastAsia="標楷體" w:hAnsi="標楷體"/>
                <w:spacing w:val="60"/>
              </w:rPr>
              <w:tab/>
            </w:r>
            <w:r w:rsidRPr="00E62F5B">
              <w:rPr>
                <w:rFonts w:ascii="標楷體" w:eastAsia="標楷體" w:hAnsi="標楷體" w:hint="eastAsia"/>
              </w:rPr>
              <w:t>中華民國</w:t>
            </w:r>
            <w:r w:rsidR="001A79F4">
              <w:rPr>
                <w:rFonts w:ascii="標楷體" w:eastAsia="標楷體" w:hAnsi="標楷體"/>
              </w:rPr>
              <w:t>11</w:t>
            </w:r>
            <w:r w:rsidR="001A79F4">
              <w:rPr>
                <w:rFonts w:ascii="標楷體" w:eastAsia="標楷體" w:hAnsi="標楷體" w:hint="eastAsia"/>
              </w:rPr>
              <w:t>1</w:t>
            </w:r>
            <w:r w:rsidRPr="00E62F5B">
              <w:rPr>
                <w:rFonts w:ascii="標楷體" w:eastAsia="標楷體" w:hAnsi="標楷體" w:hint="eastAsia"/>
              </w:rPr>
              <w:t>年12月31日</w:t>
            </w:r>
            <w:r w:rsidRPr="00E62F5B">
              <w:rPr>
                <w:rFonts w:ascii="標楷體" w:eastAsia="標楷體" w:hAnsi="標楷體" w:hint="eastAsia"/>
              </w:rPr>
              <w:tab/>
            </w:r>
            <w:r w:rsidRPr="00E62F5B">
              <w:rPr>
                <w:rFonts w:ascii="標楷體" w:eastAsia="標楷體" w:hAnsi="標楷體" w:hint="eastAsia"/>
                <w:spacing w:val="-20"/>
                <w:kern w:val="0"/>
              </w:rPr>
              <w:t>單位：新臺幣元</w:t>
            </w:r>
          </w:p>
        </w:tc>
      </w:tr>
      <w:tr w:rsidR="00E62F5B"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380"/>
          <w:tblHeader/>
        </w:trPr>
        <w:tc>
          <w:tcPr>
            <w:tcW w:w="3025" w:type="dxa"/>
            <w:vMerge w:val="restart"/>
            <w:tcBorders>
              <w:top w:val="single" w:sz="8" w:space="0" w:color="auto"/>
              <w:left w:val="nil"/>
              <w:bottom w:val="nil"/>
            </w:tcBorders>
            <w:vAlign w:val="center"/>
          </w:tcPr>
          <w:p w:rsidR="009B3774" w:rsidRPr="00E62F5B" w:rsidRDefault="009B3774" w:rsidP="000243DB">
            <w:pPr>
              <w:ind w:left="113" w:right="113"/>
              <w:jc w:val="distribute"/>
              <w:rPr>
                <w:rFonts w:ascii="標楷體" w:eastAsia="標楷體" w:hAnsi="標楷體"/>
              </w:rPr>
            </w:pPr>
            <w:r w:rsidRPr="00E62F5B">
              <w:rPr>
                <w:rFonts w:ascii="標楷體" w:eastAsia="標楷體" w:hAnsi="標楷體" w:hint="eastAsia"/>
              </w:rPr>
              <w:t>科目</w:t>
            </w:r>
          </w:p>
        </w:tc>
        <w:tc>
          <w:tcPr>
            <w:tcW w:w="2438" w:type="dxa"/>
            <w:gridSpan w:val="2"/>
            <w:tcBorders>
              <w:top w:val="single" w:sz="8" w:space="0" w:color="auto"/>
              <w:bottom w:val="nil"/>
            </w:tcBorders>
            <w:vAlign w:val="center"/>
          </w:tcPr>
          <w:p w:rsidR="009B3774" w:rsidRPr="00E62F5B" w:rsidRDefault="009B3774" w:rsidP="003A1995">
            <w:pPr>
              <w:ind w:left="70" w:right="42"/>
              <w:jc w:val="distribute"/>
              <w:rPr>
                <w:rFonts w:ascii="標楷體" w:eastAsia="標楷體" w:hAnsi="標楷體"/>
                <w:spacing w:val="-20"/>
              </w:rPr>
            </w:pPr>
            <w:r w:rsidRPr="00E62F5B">
              <w:rPr>
                <w:rFonts w:ascii="標楷體" w:eastAsia="標楷體" w:hAnsi="標楷體"/>
              </w:rPr>
              <w:t>1</w:t>
            </w:r>
            <w:r w:rsidR="008F2C3A" w:rsidRPr="00E62F5B">
              <w:rPr>
                <w:rFonts w:ascii="標楷體" w:eastAsia="標楷體" w:hAnsi="標楷體"/>
              </w:rPr>
              <w:t>1</w:t>
            </w:r>
            <w:r w:rsidR="001A79F4">
              <w:rPr>
                <w:rFonts w:ascii="標楷體" w:eastAsia="標楷體" w:hAnsi="標楷體" w:hint="eastAsia"/>
              </w:rPr>
              <w:t>1</w:t>
            </w:r>
            <w:r w:rsidRPr="00E62F5B">
              <w:rPr>
                <w:rFonts w:ascii="標楷體" w:eastAsia="標楷體" w:hAnsi="標楷體" w:hint="eastAsia"/>
                <w:spacing w:val="-20"/>
              </w:rPr>
              <w:t>年12月31日</w:t>
            </w:r>
          </w:p>
        </w:tc>
        <w:tc>
          <w:tcPr>
            <w:tcW w:w="2438" w:type="dxa"/>
            <w:gridSpan w:val="2"/>
            <w:tcBorders>
              <w:top w:val="single" w:sz="8" w:space="0" w:color="auto"/>
              <w:bottom w:val="nil"/>
            </w:tcBorders>
            <w:vAlign w:val="center"/>
          </w:tcPr>
          <w:p w:rsidR="009B3774" w:rsidRPr="00E62F5B" w:rsidRDefault="009B3774" w:rsidP="003A1995">
            <w:pPr>
              <w:ind w:left="1" w:right="42" w:firstLineChars="27" w:firstLine="65"/>
              <w:jc w:val="distribute"/>
              <w:rPr>
                <w:rFonts w:ascii="標楷體" w:eastAsia="標楷體" w:hAnsi="標楷體"/>
                <w:spacing w:val="-20"/>
              </w:rPr>
            </w:pPr>
            <w:r w:rsidRPr="00E62F5B">
              <w:rPr>
                <w:rFonts w:ascii="標楷體" w:eastAsia="標楷體" w:hAnsi="標楷體"/>
              </w:rPr>
              <w:t>1</w:t>
            </w:r>
            <w:r w:rsidR="001A79F4">
              <w:rPr>
                <w:rFonts w:ascii="標楷體" w:eastAsia="標楷體" w:hAnsi="標楷體" w:hint="eastAsia"/>
              </w:rPr>
              <w:t>10</w:t>
            </w:r>
            <w:r w:rsidRPr="00E62F5B">
              <w:rPr>
                <w:rFonts w:ascii="標楷體" w:eastAsia="標楷體" w:hAnsi="標楷體" w:hint="eastAsia"/>
                <w:spacing w:val="-20"/>
              </w:rPr>
              <w:t>年12月31日</w:t>
            </w:r>
          </w:p>
        </w:tc>
        <w:tc>
          <w:tcPr>
            <w:tcW w:w="2024" w:type="dxa"/>
            <w:gridSpan w:val="2"/>
            <w:tcBorders>
              <w:top w:val="single" w:sz="8" w:space="0" w:color="auto"/>
              <w:bottom w:val="nil"/>
              <w:right w:val="nil"/>
            </w:tcBorders>
            <w:vAlign w:val="center"/>
          </w:tcPr>
          <w:p w:rsidR="009B3774" w:rsidRPr="00E62F5B" w:rsidRDefault="009B3774" w:rsidP="003A1995">
            <w:pPr>
              <w:jc w:val="distribute"/>
              <w:rPr>
                <w:rFonts w:ascii="標楷體" w:eastAsia="標楷體" w:hAnsi="標楷體"/>
              </w:rPr>
            </w:pPr>
            <w:r w:rsidRPr="00E62F5B">
              <w:rPr>
                <w:rFonts w:ascii="標楷體" w:eastAsia="標楷體" w:hAnsi="標楷體" w:hint="eastAsia"/>
              </w:rPr>
              <w:t>比較增減</w:t>
            </w:r>
          </w:p>
        </w:tc>
      </w:tr>
      <w:tr w:rsidR="00E62F5B"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465"/>
          <w:tblHeader/>
        </w:trPr>
        <w:tc>
          <w:tcPr>
            <w:tcW w:w="3025" w:type="dxa"/>
            <w:vMerge/>
            <w:tcBorders>
              <w:top w:val="nil"/>
              <w:left w:val="nil"/>
              <w:bottom w:val="single" w:sz="8" w:space="0" w:color="auto"/>
            </w:tcBorders>
            <w:vAlign w:val="center"/>
          </w:tcPr>
          <w:p w:rsidR="009B3774" w:rsidRPr="00E62F5B" w:rsidRDefault="009B3774" w:rsidP="000243DB">
            <w:pPr>
              <w:ind w:left="113" w:right="113"/>
              <w:jc w:val="distribute"/>
              <w:rPr>
                <w:rFonts w:ascii="標楷體" w:eastAsia="標楷體" w:hAnsi="標楷體"/>
              </w:rPr>
            </w:pPr>
          </w:p>
        </w:tc>
        <w:tc>
          <w:tcPr>
            <w:tcW w:w="1780" w:type="dxa"/>
            <w:tcBorders>
              <w:bottom w:val="single" w:sz="8" w:space="0" w:color="auto"/>
            </w:tcBorders>
            <w:vAlign w:val="center"/>
          </w:tcPr>
          <w:p w:rsidR="009B3774" w:rsidRPr="00E62F5B" w:rsidRDefault="009B3774" w:rsidP="000243DB">
            <w:pPr>
              <w:ind w:left="113" w:right="113"/>
              <w:jc w:val="distribute"/>
              <w:rPr>
                <w:rFonts w:ascii="標楷體" w:eastAsia="標楷體" w:hAnsi="標楷體"/>
              </w:rPr>
            </w:pPr>
            <w:r w:rsidRPr="00E62F5B">
              <w:rPr>
                <w:rFonts w:ascii="標楷體" w:eastAsia="標楷體" w:hAnsi="標楷體" w:hint="eastAsia"/>
              </w:rPr>
              <w:t>金額</w:t>
            </w:r>
          </w:p>
        </w:tc>
        <w:tc>
          <w:tcPr>
            <w:tcW w:w="658" w:type="dxa"/>
            <w:tcBorders>
              <w:bottom w:val="single" w:sz="8" w:space="0" w:color="auto"/>
            </w:tcBorders>
            <w:vAlign w:val="center"/>
          </w:tcPr>
          <w:p w:rsidR="009B3774" w:rsidRPr="00E62F5B" w:rsidRDefault="009B3774" w:rsidP="000243DB">
            <w:pPr>
              <w:ind w:left="113" w:right="113"/>
              <w:jc w:val="distribute"/>
              <w:rPr>
                <w:rFonts w:ascii="標楷體" w:eastAsia="標楷體" w:hAnsi="標楷體"/>
              </w:rPr>
            </w:pPr>
            <w:r w:rsidRPr="00E62F5B">
              <w:rPr>
                <w:rFonts w:ascii="標楷體" w:eastAsia="標楷體" w:hAnsi="標楷體" w:hint="eastAsia"/>
              </w:rPr>
              <w:t>％</w:t>
            </w:r>
          </w:p>
        </w:tc>
        <w:tc>
          <w:tcPr>
            <w:tcW w:w="1765" w:type="dxa"/>
            <w:tcBorders>
              <w:bottom w:val="single" w:sz="8" w:space="0" w:color="auto"/>
            </w:tcBorders>
            <w:vAlign w:val="center"/>
          </w:tcPr>
          <w:p w:rsidR="009B3774" w:rsidRPr="00E62F5B" w:rsidRDefault="009B3774" w:rsidP="000243DB">
            <w:pPr>
              <w:ind w:left="113" w:right="113"/>
              <w:jc w:val="distribute"/>
              <w:rPr>
                <w:rFonts w:ascii="標楷體" w:eastAsia="標楷體" w:hAnsi="標楷體"/>
              </w:rPr>
            </w:pPr>
            <w:r w:rsidRPr="00E62F5B">
              <w:rPr>
                <w:rFonts w:ascii="標楷體" w:eastAsia="標楷體" w:hAnsi="標楷體" w:hint="eastAsia"/>
              </w:rPr>
              <w:t>金額</w:t>
            </w:r>
          </w:p>
        </w:tc>
        <w:tc>
          <w:tcPr>
            <w:tcW w:w="673" w:type="dxa"/>
            <w:tcBorders>
              <w:bottom w:val="single" w:sz="8" w:space="0" w:color="auto"/>
            </w:tcBorders>
            <w:vAlign w:val="center"/>
          </w:tcPr>
          <w:p w:rsidR="009B3774" w:rsidRPr="00E62F5B" w:rsidRDefault="009B3774" w:rsidP="000243DB">
            <w:pPr>
              <w:ind w:left="113" w:right="113"/>
              <w:jc w:val="distribute"/>
              <w:rPr>
                <w:rFonts w:ascii="標楷體" w:eastAsia="標楷體" w:hAnsi="標楷體"/>
              </w:rPr>
            </w:pPr>
            <w:r w:rsidRPr="00E62F5B">
              <w:rPr>
                <w:rFonts w:ascii="標楷體" w:eastAsia="標楷體" w:hAnsi="標楷體" w:hint="eastAsia"/>
              </w:rPr>
              <w:t>％</w:t>
            </w:r>
          </w:p>
        </w:tc>
        <w:tc>
          <w:tcPr>
            <w:tcW w:w="1415" w:type="dxa"/>
            <w:tcBorders>
              <w:bottom w:val="single" w:sz="8" w:space="0" w:color="auto"/>
            </w:tcBorders>
            <w:vAlign w:val="center"/>
          </w:tcPr>
          <w:p w:rsidR="009B3774" w:rsidRPr="00E62F5B" w:rsidRDefault="009B3774" w:rsidP="000243DB">
            <w:pPr>
              <w:ind w:left="113" w:right="113"/>
              <w:jc w:val="distribute"/>
              <w:rPr>
                <w:rFonts w:ascii="標楷體" w:eastAsia="標楷體" w:hAnsi="標楷體"/>
              </w:rPr>
            </w:pPr>
            <w:r w:rsidRPr="00E62F5B">
              <w:rPr>
                <w:rFonts w:ascii="標楷體" w:eastAsia="標楷體" w:hAnsi="標楷體" w:hint="eastAsia"/>
              </w:rPr>
              <w:t>金額</w:t>
            </w:r>
          </w:p>
        </w:tc>
        <w:tc>
          <w:tcPr>
            <w:tcW w:w="609" w:type="dxa"/>
            <w:tcBorders>
              <w:bottom w:val="single" w:sz="8" w:space="0" w:color="auto"/>
              <w:right w:val="nil"/>
            </w:tcBorders>
            <w:vAlign w:val="center"/>
          </w:tcPr>
          <w:p w:rsidR="009B3774" w:rsidRPr="00E62F5B" w:rsidRDefault="009B3774" w:rsidP="000243DB">
            <w:pPr>
              <w:ind w:left="113" w:right="113"/>
              <w:jc w:val="distribute"/>
              <w:rPr>
                <w:rFonts w:ascii="標楷體" w:eastAsia="標楷體" w:hAnsi="標楷體"/>
              </w:rPr>
            </w:pPr>
            <w:r w:rsidRPr="00E62F5B">
              <w:rPr>
                <w:rFonts w:ascii="標楷體" w:eastAsia="標楷體" w:hAnsi="標楷體" w:hint="eastAsia"/>
              </w:rPr>
              <w:t>％</w:t>
            </w:r>
          </w:p>
        </w:tc>
      </w:tr>
      <w:tr w:rsidR="00F42F1E"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771"/>
        </w:trPr>
        <w:tc>
          <w:tcPr>
            <w:tcW w:w="3025" w:type="dxa"/>
            <w:tcBorders>
              <w:top w:val="nil"/>
              <w:left w:val="nil"/>
              <w:bottom w:val="nil"/>
            </w:tcBorders>
            <w:vAlign w:val="center"/>
          </w:tcPr>
          <w:p w:rsidR="00F42F1E" w:rsidRPr="00E62F5B" w:rsidRDefault="00F42F1E" w:rsidP="00F42F1E">
            <w:pPr>
              <w:ind w:rightChars="20" w:right="48"/>
              <w:jc w:val="distribute"/>
              <w:rPr>
                <w:rFonts w:ascii="標楷體" w:eastAsia="標楷體" w:hAnsi="標楷體"/>
                <w:spacing w:val="-6"/>
                <w:kern w:val="0"/>
                <w:sz w:val="22"/>
              </w:rPr>
            </w:pPr>
            <w:r w:rsidRPr="00E62F5B">
              <w:rPr>
                <w:rFonts w:ascii="標楷體" w:eastAsia="標楷體" w:hAnsi="標楷體"/>
                <w:b/>
                <w:spacing w:val="-6"/>
                <w:kern w:val="0"/>
              </w:rPr>
              <w:t>負債</w:t>
            </w:r>
          </w:p>
        </w:tc>
        <w:tc>
          <w:tcPr>
            <w:tcW w:w="1780"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b/>
                <w:sz w:val="18"/>
              </w:rPr>
              <w:t>8,690,371,571</w:t>
            </w:r>
          </w:p>
        </w:tc>
        <w:tc>
          <w:tcPr>
            <w:tcW w:w="658"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b/>
                <w:sz w:val="18"/>
              </w:rPr>
              <w:t>10.33</w:t>
            </w:r>
          </w:p>
        </w:tc>
        <w:tc>
          <w:tcPr>
            <w:tcW w:w="1765"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b/>
                <w:sz w:val="18"/>
              </w:rPr>
              <w:t>9,829,492,656</w:t>
            </w:r>
          </w:p>
        </w:tc>
        <w:tc>
          <w:tcPr>
            <w:tcW w:w="673"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b/>
                <w:sz w:val="18"/>
              </w:rPr>
              <w:t>11.65</w:t>
            </w:r>
          </w:p>
        </w:tc>
        <w:tc>
          <w:tcPr>
            <w:tcW w:w="1415" w:type="dxa"/>
            <w:tcBorders>
              <w:top w:val="nil"/>
              <w:bottom w:val="nil"/>
            </w:tcBorders>
            <w:vAlign w:val="center"/>
          </w:tcPr>
          <w:p w:rsidR="00F42F1E" w:rsidRPr="00190A22" w:rsidRDefault="00F42F1E" w:rsidP="00F42F1E">
            <w:pPr>
              <w:jc w:val="right"/>
              <w:rPr>
                <w:rFonts w:ascii="新細明體" w:hAnsi="新細明體"/>
                <w:noProof/>
                <w:sz w:val="18"/>
              </w:rPr>
            </w:pPr>
            <w:r w:rsidRPr="00004D6F">
              <w:rPr>
                <w:rFonts w:ascii="新細明體" w:hAnsi="新細明體"/>
                <w:b/>
                <w:noProof/>
                <w:sz w:val="18"/>
              </w:rPr>
              <w:t>- 1,139,121,085</w:t>
            </w:r>
          </w:p>
        </w:tc>
        <w:tc>
          <w:tcPr>
            <w:tcW w:w="609" w:type="dxa"/>
            <w:tcBorders>
              <w:top w:val="nil"/>
              <w:bottom w:val="nil"/>
              <w:right w:val="nil"/>
            </w:tcBorders>
            <w:vAlign w:val="center"/>
          </w:tcPr>
          <w:p w:rsidR="00F42F1E" w:rsidRPr="00190A22" w:rsidRDefault="00F42F1E" w:rsidP="00F42F1E">
            <w:pPr>
              <w:jc w:val="right"/>
              <w:rPr>
                <w:rFonts w:ascii="新細明體" w:hAnsi="新細明體"/>
                <w:kern w:val="0"/>
                <w:sz w:val="18"/>
              </w:rPr>
            </w:pPr>
            <w:r w:rsidRPr="00004D6F">
              <w:rPr>
                <w:rFonts w:ascii="新細明體" w:hAnsi="新細明體"/>
                <w:b/>
                <w:kern w:val="0"/>
                <w:sz w:val="18"/>
              </w:rPr>
              <w:t>- 11.59</w:t>
            </w:r>
          </w:p>
        </w:tc>
      </w:tr>
      <w:tr w:rsidR="00F42F1E"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771"/>
        </w:trPr>
        <w:tc>
          <w:tcPr>
            <w:tcW w:w="3025" w:type="dxa"/>
            <w:tcBorders>
              <w:top w:val="nil"/>
              <w:left w:val="nil"/>
              <w:bottom w:val="nil"/>
            </w:tcBorders>
            <w:vAlign w:val="center"/>
          </w:tcPr>
          <w:p w:rsidR="00F42F1E" w:rsidRPr="00E62F5B" w:rsidRDefault="00F42F1E" w:rsidP="00F42F1E">
            <w:pPr>
              <w:ind w:leftChars="100" w:left="24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流動負債</w:t>
            </w:r>
          </w:p>
        </w:tc>
        <w:tc>
          <w:tcPr>
            <w:tcW w:w="1780"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7,650,518,262</w:t>
            </w:r>
          </w:p>
        </w:tc>
        <w:tc>
          <w:tcPr>
            <w:tcW w:w="658"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9.10</w:t>
            </w:r>
          </w:p>
        </w:tc>
        <w:tc>
          <w:tcPr>
            <w:tcW w:w="1765"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8,858,953,983</w:t>
            </w:r>
          </w:p>
        </w:tc>
        <w:tc>
          <w:tcPr>
            <w:tcW w:w="673"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10.50</w:t>
            </w:r>
          </w:p>
        </w:tc>
        <w:tc>
          <w:tcPr>
            <w:tcW w:w="1415" w:type="dxa"/>
            <w:tcBorders>
              <w:top w:val="nil"/>
              <w:bottom w:val="nil"/>
            </w:tcBorders>
            <w:vAlign w:val="center"/>
          </w:tcPr>
          <w:p w:rsidR="00F42F1E" w:rsidRPr="00190A22" w:rsidRDefault="00F42F1E" w:rsidP="00F42F1E">
            <w:pPr>
              <w:jc w:val="right"/>
              <w:rPr>
                <w:rFonts w:ascii="新細明體" w:hAnsi="新細明體"/>
                <w:noProof/>
                <w:sz w:val="18"/>
              </w:rPr>
            </w:pPr>
            <w:r w:rsidRPr="00004D6F">
              <w:rPr>
                <w:rFonts w:ascii="新細明體" w:hAnsi="新細明體"/>
                <w:noProof/>
                <w:sz w:val="18"/>
              </w:rPr>
              <w:t>- 1,208,435,721</w:t>
            </w:r>
          </w:p>
        </w:tc>
        <w:tc>
          <w:tcPr>
            <w:tcW w:w="609" w:type="dxa"/>
            <w:tcBorders>
              <w:top w:val="nil"/>
              <w:bottom w:val="nil"/>
              <w:right w:val="nil"/>
            </w:tcBorders>
            <w:vAlign w:val="center"/>
          </w:tcPr>
          <w:p w:rsidR="00F42F1E" w:rsidRPr="00190A22" w:rsidRDefault="00F42F1E" w:rsidP="00F42F1E">
            <w:pPr>
              <w:jc w:val="right"/>
              <w:rPr>
                <w:rFonts w:ascii="新細明體" w:hAnsi="新細明體"/>
                <w:kern w:val="0"/>
                <w:sz w:val="18"/>
              </w:rPr>
            </w:pPr>
            <w:r w:rsidRPr="00004D6F">
              <w:rPr>
                <w:rFonts w:ascii="新細明體" w:hAnsi="新細明體"/>
                <w:kern w:val="0"/>
                <w:sz w:val="18"/>
              </w:rPr>
              <w:t>- 13.64</w:t>
            </w:r>
          </w:p>
        </w:tc>
      </w:tr>
      <w:tr w:rsidR="00F42F1E"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771"/>
        </w:trPr>
        <w:tc>
          <w:tcPr>
            <w:tcW w:w="3025" w:type="dxa"/>
            <w:tcBorders>
              <w:top w:val="nil"/>
              <w:left w:val="nil"/>
              <w:bottom w:val="nil"/>
            </w:tcBorders>
            <w:vAlign w:val="center"/>
          </w:tcPr>
          <w:p w:rsidR="00F42F1E" w:rsidRPr="00E62F5B" w:rsidRDefault="00F42F1E" w:rsidP="00F42F1E">
            <w:pPr>
              <w:ind w:leftChars="200" w:left="480" w:rightChars="20" w:right="48"/>
              <w:jc w:val="distribute"/>
              <w:rPr>
                <w:rFonts w:ascii="標楷體" w:eastAsia="標楷體" w:hAnsi="標楷體"/>
                <w:spacing w:val="-6"/>
                <w:kern w:val="0"/>
                <w:sz w:val="22"/>
              </w:rPr>
            </w:pPr>
            <w:r w:rsidRPr="00E62F5B">
              <w:rPr>
                <w:rFonts w:ascii="標楷體" w:eastAsia="標楷體" w:hAnsi="標楷體" w:hint="eastAsia"/>
                <w:spacing w:val="-6"/>
                <w:kern w:val="0"/>
                <w:sz w:val="22"/>
              </w:rPr>
              <w:t>短期債務</w:t>
            </w:r>
          </w:p>
        </w:tc>
        <w:tc>
          <w:tcPr>
            <w:tcW w:w="1780"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2,000,000,000</w:t>
            </w:r>
          </w:p>
        </w:tc>
        <w:tc>
          <w:tcPr>
            <w:tcW w:w="658"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2.38</w:t>
            </w:r>
          </w:p>
        </w:tc>
        <w:tc>
          <w:tcPr>
            <w:tcW w:w="1765"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1,897,000,000</w:t>
            </w:r>
          </w:p>
        </w:tc>
        <w:tc>
          <w:tcPr>
            <w:tcW w:w="673"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2.25</w:t>
            </w:r>
          </w:p>
        </w:tc>
        <w:tc>
          <w:tcPr>
            <w:tcW w:w="1415" w:type="dxa"/>
            <w:tcBorders>
              <w:top w:val="nil"/>
              <w:bottom w:val="nil"/>
            </w:tcBorders>
            <w:vAlign w:val="center"/>
          </w:tcPr>
          <w:p w:rsidR="00F42F1E" w:rsidRPr="00190A22" w:rsidRDefault="00F42F1E" w:rsidP="00F42F1E">
            <w:pPr>
              <w:jc w:val="right"/>
              <w:rPr>
                <w:rFonts w:ascii="新細明體" w:hAnsi="新細明體"/>
                <w:noProof/>
                <w:sz w:val="18"/>
              </w:rPr>
            </w:pPr>
            <w:r w:rsidRPr="00004D6F">
              <w:rPr>
                <w:rFonts w:ascii="新細明體" w:hAnsi="新細明體"/>
                <w:noProof/>
                <w:sz w:val="18"/>
              </w:rPr>
              <w:t>103,000,000</w:t>
            </w:r>
          </w:p>
        </w:tc>
        <w:tc>
          <w:tcPr>
            <w:tcW w:w="609" w:type="dxa"/>
            <w:tcBorders>
              <w:top w:val="nil"/>
              <w:bottom w:val="nil"/>
              <w:right w:val="nil"/>
            </w:tcBorders>
            <w:vAlign w:val="center"/>
          </w:tcPr>
          <w:p w:rsidR="00F42F1E" w:rsidRPr="00190A22" w:rsidRDefault="00F42F1E" w:rsidP="00F42F1E">
            <w:pPr>
              <w:jc w:val="right"/>
              <w:rPr>
                <w:rFonts w:ascii="新細明體" w:hAnsi="新細明體"/>
                <w:kern w:val="0"/>
                <w:sz w:val="18"/>
              </w:rPr>
            </w:pPr>
            <w:r w:rsidRPr="00004D6F">
              <w:rPr>
                <w:rFonts w:ascii="新細明體" w:hAnsi="新細明體"/>
                <w:kern w:val="0"/>
                <w:sz w:val="18"/>
              </w:rPr>
              <w:t>5.43</w:t>
            </w:r>
          </w:p>
        </w:tc>
      </w:tr>
      <w:tr w:rsidR="00F42F1E"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771"/>
        </w:trPr>
        <w:tc>
          <w:tcPr>
            <w:tcW w:w="3025" w:type="dxa"/>
            <w:tcBorders>
              <w:top w:val="nil"/>
              <w:left w:val="nil"/>
              <w:bottom w:val="nil"/>
            </w:tcBorders>
            <w:vAlign w:val="center"/>
          </w:tcPr>
          <w:p w:rsidR="00F42F1E" w:rsidRPr="00E62F5B" w:rsidRDefault="00F42F1E" w:rsidP="00F42F1E">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應付款項</w:t>
            </w:r>
          </w:p>
        </w:tc>
        <w:tc>
          <w:tcPr>
            <w:tcW w:w="1780"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5,325,691,669</w:t>
            </w:r>
          </w:p>
        </w:tc>
        <w:tc>
          <w:tcPr>
            <w:tcW w:w="658"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6.33</w:t>
            </w:r>
          </w:p>
        </w:tc>
        <w:tc>
          <w:tcPr>
            <w:tcW w:w="1765"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6,475,614,533</w:t>
            </w:r>
          </w:p>
        </w:tc>
        <w:tc>
          <w:tcPr>
            <w:tcW w:w="673"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7.68</w:t>
            </w:r>
          </w:p>
        </w:tc>
        <w:tc>
          <w:tcPr>
            <w:tcW w:w="1415" w:type="dxa"/>
            <w:tcBorders>
              <w:top w:val="nil"/>
              <w:bottom w:val="nil"/>
            </w:tcBorders>
            <w:vAlign w:val="center"/>
          </w:tcPr>
          <w:p w:rsidR="00F42F1E" w:rsidRPr="00190A22" w:rsidRDefault="00F42F1E" w:rsidP="00F42F1E">
            <w:pPr>
              <w:jc w:val="right"/>
              <w:rPr>
                <w:rFonts w:ascii="新細明體" w:hAnsi="新細明體"/>
                <w:noProof/>
                <w:sz w:val="18"/>
              </w:rPr>
            </w:pPr>
            <w:r w:rsidRPr="00004D6F">
              <w:rPr>
                <w:rFonts w:ascii="新細明體" w:hAnsi="新細明體"/>
                <w:noProof/>
                <w:sz w:val="18"/>
              </w:rPr>
              <w:t>- 1,149,922,864</w:t>
            </w:r>
          </w:p>
        </w:tc>
        <w:tc>
          <w:tcPr>
            <w:tcW w:w="609" w:type="dxa"/>
            <w:tcBorders>
              <w:top w:val="nil"/>
              <w:bottom w:val="nil"/>
              <w:right w:val="nil"/>
            </w:tcBorders>
            <w:vAlign w:val="center"/>
          </w:tcPr>
          <w:p w:rsidR="00F42F1E" w:rsidRPr="00190A22" w:rsidRDefault="00F42F1E" w:rsidP="00F42F1E">
            <w:pPr>
              <w:jc w:val="right"/>
              <w:rPr>
                <w:rFonts w:ascii="新細明體" w:hAnsi="新細明體"/>
                <w:kern w:val="0"/>
                <w:sz w:val="18"/>
              </w:rPr>
            </w:pPr>
            <w:r w:rsidRPr="00004D6F">
              <w:rPr>
                <w:rFonts w:ascii="新細明體" w:hAnsi="新細明體"/>
                <w:kern w:val="0"/>
                <w:sz w:val="18"/>
              </w:rPr>
              <w:t>- 17.76</w:t>
            </w:r>
          </w:p>
        </w:tc>
      </w:tr>
      <w:tr w:rsidR="00F42F1E"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771"/>
        </w:trPr>
        <w:tc>
          <w:tcPr>
            <w:tcW w:w="3025" w:type="dxa"/>
            <w:tcBorders>
              <w:top w:val="nil"/>
              <w:left w:val="nil"/>
              <w:bottom w:val="nil"/>
            </w:tcBorders>
            <w:vAlign w:val="center"/>
          </w:tcPr>
          <w:p w:rsidR="00F42F1E" w:rsidRPr="00E62F5B" w:rsidRDefault="00F42F1E" w:rsidP="00F42F1E">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預收款項</w:t>
            </w:r>
          </w:p>
        </w:tc>
        <w:tc>
          <w:tcPr>
            <w:tcW w:w="1780"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324,826,593</w:t>
            </w:r>
          </w:p>
        </w:tc>
        <w:tc>
          <w:tcPr>
            <w:tcW w:w="658"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0.39</w:t>
            </w:r>
          </w:p>
        </w:tc>
        <w:tc>
          <w:tcPr>
            <w:tcW w:w="1765"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486,339,450</w:t>
            </w:r>
          </w:p>
        </w:tc>
        <w:tc>
          <w:tcPr>
            <w:tcW w:w="673"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0.58</w:t>
            </w:r>
          </w:p>
        </w:tc>
        <w:tc>
          <w:tcPr>
            <w:tcW w:w="1415" w:type="dxa"/>
            <w:tcBorders>
              <w:top w:val="nil"/>
              <w:bottom w:val="nil"/>
            </w:tcBorders>
            <w:vAlign w:val="center"/>
          </w:tcPr>
          <w:p w:rsidR="00F42F1E" w:rsidRPr="00190A22" w:rsidRDefault="00F42F1E" w:rsidP="00F42F1E">
            <w:pPr>
              <w:jc w:val="right"/>
              <w:rPr>
                <w:rFonts w:ascii="新細明體" w:hAnsi="新細明體"/>
                <w:noProof/>
                <w:sz w:val="18"/>
              </w:rPr>
            </w:pPr>
            <w:r w:rsidRPr="00004D6F">
              <w:rPr>
                <w:rFonts w:ascii="新細明體" w:hAnsi="新細明體"/>
                <w:noProof/>
                <w:sz w:val="18"/>
              </w:rPr>
              <w:t>- 161,512,857</w:t>
            </w:r>
          </w:p>
        </w:tc>
        <w:tc>
          <w:tcPr>
            <w:tcW w:w="609" w:type="dxa"/>
            <w:tcBorders>
              <w:top w:val="nil"/>
              <w:bottom w:val="nil"/>
              <w:right w:val="nil"/>
            </w:tcBorders>
            <w:vAlign w:val="center"/>
          </w:tcPr>
          <w:p w:rsidR="00F42F1E" w:rsidRPr="00190A22" w:rsidRDefault="00F42F1E" w:rsidP="00F42F1E">
            <w:pPr>
              <w:jc w:val="right"/>
              <w:rPr>
                <w:rFonts w:ascii="新細明體" w:hAnsi="新細明體"/>
                <w:kern w:val="0"/>
                <w:sz w:val="18"/>
              </w:rPr>
            </w:pPr>
            <w:r w:rsidRPr="00004D6F">
              <w:rPr>
                <w:rFonts w:ascii="新細明體" w:hAnsi="新細明體"/>
                <w:kern w:val="0"/>
                <w:sz w:val="18"/>
              </w:rPr>
              <w:t>- 33.21</w:t>
            </w:r>
          </w:p>
        </w:tc>
      </w:tr>
      <w:tr w:rsidR="00F42F1E"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771"/>
        </w:trPr>
        <w:tc>
          <w:tcPr>
            <w:tcW w:w="3025" w:type="dxa"/>
            <w:tcBorders>
              <w:top w:val="nil"/>
              <w:left w:val="nil"/>
              <w:bottom w:val="nil"/>
            </w:tcBorders>
            <w:vAlign w:val="center"/>
          </w:tcPr>
          <w:p w:rsidR="00F42F1E" w:rsidRPr="00E62F5B" w:rsidRDefault="00F42F1E" w:rsidP="00F42F1E">
            <w:pPr>
              <w:ind w:leftChars="100" w:left="24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其他負債</w:t>
            </w:r>
          </w:p>
        </w:tc>
        <w:tc>
          <w:tcPr>
            <w:tcW w:w="1780"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1,039,853,309</w:t>
            </w:r>
          </w:p>
        </w:tc>
        <w:tc>
          <w:tcPr>
            <w:tcW w:w="658"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1.24</w:t>
            </w:r>
          </w:p>
        </w:tc>
        <w:tc>
          <w:tcPr>
            <w:tcW w:w="1765"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970,538,673</w:t>
            </w:r>
          </w:p>
        </w:tc>
        <w:tc>
          <w:tcPr>
            <w:tcW w:w="673"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1.15</w:t>
            </w:r>
          </w:p>
        </w:tc>
        <w:tc>
          <w:tcPr>
            <w:tcW w:w="1415" w:type="dxa"/>
            <w:tcBorders>
              <w:top w:val="nil"/>
              <w:bottom w:val="nil"/>
            </w:tcBorders>
            <w:vAlign w:val="center"/>
          </w:tcPr>
          <w:p w:rsidR="00F42F1E" w:rsidRPr="00190A22" w:rsidRDefault="00F42F1E" w:rsidP="00F42F1E">
            <w:pPr>
              <w:jc w:val="right"/>
              <w:rPr>
                <w:rFonts w:ascii="新細明體" w:hAnsi="新細明體"/>
                <w:noProof/>
                <w:sz w:val="18"/>
              </w:rPr>
            </w:pPr>
            <w:r w:rsidRPr="00004D6F">
              <w:rPr>
                <w:rFonts w:ascii="新細明體" w:hAnsi="新細明體"/>
                <w:noProof/>
                <w:sz w:val="18"/>
              </w:rPr>
              <w:t>69,314,636</w:t>
            </w:r>
          </w:p>
        </w:tc>
        <w:tc>
          <w:tcPr>
            <w:tcW w:w="609" w:type="dxa"/>
            <w:tcBorders>
              <w:top w:val="nil"/>
              <w:bottom w:val="nil"/>
              <w:right w:val="nil"/>
            </w:tcBorders>
            <w:vAlign w:val="center"/>
          </w:tcPr>
          <w:p w:rsidR="00F42F1E" w:rsidRPr="00190A22" w:rsidRDefault="00F42F1E" w:rsidP="00F42F1E">
            <w:pPr>
              <w:jc w:val="right"/>
              <w:rPr>
                <w:rFonts w:ascii="新細明體" w:hAnsi="新細明體"/>
                <w:kern w:val="0"/>
                <w:sz w:val="18"/>
              </w:rPr>
            </w:pPr>
            <w:r w:rsidRPr="00004D6F">
              <w:rPr>
                <w:rFonts w:ascii="新細明體" w:hAnsi="新細明體"/>
                <w:kern w:val="0"/>
                <w:sz w:val="18"/>
              </w:rPr>
              <w:t>7.14</w:t>
            </w:r>
          </w:p>
        </w:tc>
      </w:tr>
      <w:tr w:rsidR="00F42F1E"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771"/>
        </w:trPr>
        <w:tc>
          <w:tcPr>
            <w:tcW w:w="3025" w:type="dxa"/>
            <w:tcBorders>
              <w:top w:val="nil"/>
              <w:left w:val="nil"/>
              <w:bottom w:val="nil"/>
            </w:tcBorders>
            <w:vAlign w:val="center"/>
          </w:tcPr>
          <w:p w:rsidR="00F42F1E" w:rsidRPr="00E62F5B" w:rsidRDefault="00F42F1E" w:rsidP="00F42F1E">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遞延負債</w:t>
            </w:r>
          </w:p>
        </w:tc>
        <w:tc>
          <w:tcPr>
            <w:tcW w:w="1780"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1,500,762</w:t>
            </w:r>
          </w:p>
        </w:tc>
        <w:tc>
          <w:tcPr>
            <w:tcW w:w="658"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0.00</w:t>
            </w:r>
          </w:p>
        </w:tc>
        <w:tc>
          <w:tcPr>
            <w:tcW w:w="1765"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1,933,470</w:t>
            </w:r>
          </w:p>
        </w:tc>
        <w:tc>
          <w:tcPr>
            <w:tcW w:w="673"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0.00</w:t>
            </w:r>
          </w:p>
        </w:tc>
        <w:tc>
          <w:tcPr>
            <w:tcW w:w="1415" w:type="dxa"/>
            <w:tcBorders>
              <w:top w:val="nil"/>
              <w:bottom w:val="nil"/>
            </w:tcBorders>
            <w:vAlign w:val="center"/>
          </w:tcPr>
          <w:p w:rsidR="00F42F1E" w:rsidRPr="00190A22" w:rsidRDefault="00F42F1E" w:rsidP="00F42F1E">
            <w:pPr>
              <w:jc w:val="right"/>
              <w:rPr>
                <w:rFonts w:ascii="新細明體" w:hAnsi="新細明體"/>
                <w:noProof/>
                <w:sz w:val="18"/>
              </w:rPr>
            </w:pPr>
            <w:r w:rsidRPr="00004D6F">
              <w:rPr>
                <w:rFonts w:ascii="新細明體" w:hAnsi="新細明體"/>
                <w:noProof/>
                <w:sz w:val="18"/>
              </w:rPr>
              <w:t>- 432,708</w:t>
            </w:r>
          </w:p>
        </w:tc>
        <w:tc>
          <w:tcPr>
            <w:tcW w:w="609" w:type="dxa"/>
            <w:tcBorders>
              <w:top w:val="nil"/>
              <w:bottom w:val="nil"/>
              <w:right w:val="nil"/>
            </w:tcBorders>
            <w:vAlign w:val="center"/>
          </w:tcPr>
          <w:p w:rsidR="00F42F1E" w:rsidRPr="00190A22" w:rsidRDefault="00F42F1E" w:rsidP="00F42F1E">
            <w:pPr>
              <w:jc w:val="right"/>
              <w:rPr>
                <w:rFonts w:ascii="新細明體" w:hAnsi="新細明體"/>
                <w:kern w:val="0"/>
                <w:sz w:val="18"/>
              </w:rPr>
            </w:pPr>
            <w:r w:rsidRPr="00004D6F">
              <w:rPr>
                <w:rFonts w:ascii="新細明體" w:hAnsi="新細明體"/>
                <w:kern w:val="0"/>
                <w:sz w:val="18"/>
              </w:rPr>
              <w:t>- 22.38</w:t>
            </w:r>
          </w:p>
        </w:tc>
      </w:tr>
      <w:tr w:rsidR="00F42F1E"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771"/>
        </w:trPr>
        <w:tc>
          <w:tcPr>
            <w:tcW w:w="3025" w:type="dxa"/>
            <w:tcBorders>
              <w:top w:val="nil"/>
              <w:left w:val="nil"/>
              <w:bottom w:val="nil"/>
            </w:tcBorders>
            <w:vAlign w:val="center"/>
          </w:tcPr>
          <w:p w:rsidR="00F42F1E" w:rsidRPr="00E62F5B" w:rsidRDefault="00F42F1E" w:rsidP="00F42F1E">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什項負債</w:t>
            </w:r>
          </w:p>
        </w:tc>
        <w:tc>
          <w:tcPr>
            <w:tcW w:w="1780"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1,038,352,547</w:t>
            </w:r>
          </w:p>
        </w:tc>
        <w:tc>
          <w:tcPr>
            <w:tcW w:w="658"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1.23</w:t>
            </w:r>
          </w:p>
        </w:tc>
        <w:tc>
          <w:tcPr>
            <w:tcW w:w="1765"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968,605,203</w:t>
            </w:r>
          </w:p>
        </w:tc>
        <w:tc>
          <w:tcPr>
            <w:tcW w:w="673"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1.15</w:t>
            </w:r>
          </w:p>
        </w:tc>
        <w:tc>
          <w:tcPr>
            <w:tcW w:w="1415" w:type="dxa"/>
            <w:tcBorders>
              <w:top w:val="nil"/>
              <w:bottom w:val="nil"/>
            </w:tcBorders>
            <w:vAlign w:val="center"/>
          </w:tcPr>
          <w:p w:rsidR="00F42F1E" w:rsidRPr="00190A22" w:rsidRDefault="00F42F1E" w:rsidP="00F42F1E">
            <w:pPr>
              <w:jc w:val="right"/>
              <w:rPr>
                <w:rFonts w:ascii="新細明體" w:hAnsi="新細明體"/>
                <w:noProof/>
                <w:sz w:val="18"/>
              </w:rPr>
            </w:pPr>
            <w:r w:rsidRPr="00004D6F">
              <w:rPr>
                <w:rFonts w:ascii="新細明體" w:hAnsi="新細明體"/>
                <w:noProof/>
                <w:sz w:val="18"/>
              </w:rPr>
              <w:t>69,747,344</w:t>
            </w:r>
          </w:p>
        </w:tc>
        <w:tc>
          <w:tcPr>
            <w:tcW w:w="609" w:type="dxa"/>
            <w:tcBorders>
              <w:top w:val="nil"/>
              <w:bottom w:val="nil"/>
              <w:right w:val="nil"/>
            </w:tcBorders>
            <w:vAlign w:val="center"/>
          </w:tcPr>
          <w:p w:rsidR="00F42F1E" w:rsidRPr="00190A22" w:rsidRDefault="00F42F1E" w:rsidP="00F42F1E">
            <w:pPr>
              <w:jc w:val="right"/>
              <w:rPr>
                <w:rFonts w:ascii="新細明體" w:hAnsi="新細明體"/>
                <w:kern w:val="0"/>
                <w:sz w:val="18"/>
              </w:rPr>
            </w:pPr>
            <w:r w:rsidRPr="00004D6F">
              <w:rPr>
                <w:rFonts w:ascii="新細明體" w:hAnsi="新細明體"/>
                <w:kern w:val="0"/>
                <w:sz w:val="18"/>
              </w:rPr>
              <w:t>7.20</w:t>
            </w:r>
          </w:p>
        </w:tc>
      </w:tr>
      <w:tr w:rsidR="00F42F1E"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771"/>
        </w:trPr>
        <w:tc>
          <w:tcPr>
            <w:tcW w:w="3025" w:type="dxa"/>
            <w:tcBorders>
              <w:top w:val="nil"/>
              <w:left w:val="nil"/>
              <w:bottom w:val="nil"/>
            </w:tcBorders>
            <w:vAlign w:val="center"/>
          </w:tcPr>
          <w:p w:rsidR="00F42F1E" w:rsidRPr="00E62F5B" w:rsidRDefault="00F42F1E" w:rsidP="00F42F1E">
            <w:pPr>
              <w:ind w:rightChars="20" w:right="48"/>
              <w:jc w:val="distribute"/>
              <w:rPr>
                <w:rFonts w:ascii="標楷體" w:eastAsia="標楷體" w:hAnsi="標楷體"/>
                <w:spacing w:val="-6"/>
                <w:kern w:val="0"/>
                <w:sz w:val="22"/>
              </w:rPr>
            </w:pPr>
            <w:r w:rsidRPr="00E62F5B">
              <w:rPr>
                <w:rFonts w:ascii="標楷體" w:eastAsia="標楷體" w:hAnsi="標楷體"/>
                <w:b/>
                <w:spacing w:val="-6"/>
                <w:kern w:val="0"/>
              </w:rPr>
              <w:t>淨值</w:t>
            </w:r>
          </w:p>
        </w:tc>
        <w:tc>
          <w:tcPr>
            <w:tcW w:w="1780"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b/>
                <w:sz w:val="18"/>
              </w:rPr>
              <w:t>75,396,980,993</w:t>
            </w:r>
          </w:p>
        </w:tc>
        <w:tc>
          <w:tcPr>
            <w:tcW w:w="658"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b/>
                <w:sz w:val="18"/>
              </w:rPr>
              <w:t>89.67</w:t>
            </w:r>
          </w:p>
        </w:tc>
        <w:tc>
          <w:tcPr>
            <w:tcW w:w="1765"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b/>
                <w:sz w:val="18"/>
              </w:rPr>
              <w:t>74,523,498,089</w:t>
            </w:r>
          </w:p>
        </w:tc>
        <w:tc>
          <w:tcPr>
            <w:tcW w:w="673"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b/>
                <w:sz w:val="18"/>
              </w:rPr>
              <w:t>88.35</w:t>
            </w:r>
          </w:p>
        </w:tc>
        <w:tc>
          <w:tcPr>
            <w:tcW w:w="1415" w:type="dxa"/>
            <w:tcBorders>
              <w:top w:val="nil"/>
              <w:bottom w:val="nil"/>
            </w:tcBorders>
            <w:vAlign w:val="center"/>
          </w:tcPr>
          <w:p w:rsidR="00F42F1E" w:rsidRPr="00190A22" w:rsidRDefault="00F42F1E" w:rsidP="00F42F1E">
            <w:pPr>
              <w:jc w:val="right"/>
              <w:rPr>
                <w:rFonts w:ascii="新細明體" w:hAnsi="新細明體"/>
                <w:noProof/>
                <w:sz w:val="18"/>
              </w:rPr>
            </w:pPr>
            <w:r w:rsidRPr="00004D6F">
              <w:rPr>
                <w:rFonts w:ascii="新細明體" w:hAnsi="新細明體"/>
                <w:b/>
                <w:noProof/>
                <w:sz w:val="18"/>
              </w:rPr>
              <w:t>873,482,904</w:t>
            </w:r>
          </w:p>
        </w:tc>
        <w:tc>
          <w:tcPr>
            <w:tcW w:w="609" w:type="dxa"/>
            <w:tcBorders>
              <w:top w:val="nil"/>
              <w:bottom w:val="nil"/>
              <w:right w:val="nil"/>
            </w:tcBorders>
            <w:vAlign w:val="center"/>
          </w:tcPr>
          <w:p w:rsidR="00F42F1E" w:rsidRPr="00190A22" w:rsidRDefault="00F42F1E" w:rsidP="00F42F1E">
            <w:pPr>
              <w:jc w:val="right"/>
              <w:rPr>
                <w:rFonts w:ascii="新細明體" w:hAnsi="新細明體"/>
                <w:kern w:val="0"/>
                <w:sz w:val="18"/>
              </w:rPr>
            </w:pPr>
            <w:r w:rsidRPr="00004D6F">
              <w:rPr>
                <w:rFonts w:ascii="新細明體" w:hAnsi="新細明體"/>
                <w:b/>
                <w:kern w:val="0"/>
                <w:sz w:val="18"/>
              </w:rPr>
              <w:t>1.17</w:t>
            </w:r>
          </w:p>
        </w:tc>
      </w:tr>
      <w:tr w:rsidR="00F42F1E"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771"/>
        </w:trPr>
        <w:tc>
          <w:tcPr>
            <w:tcW w:w="3025" w:type="dxa"/>
            <w:tcBorders>
              <w:top w:val="nil"/>
              <w:left w:val="nil"/>
              <w:bottom w:val="nil"/>
            </w:tcBorders>
            <w:vAlign w:val="center"/>
          </w:tcPr>
          <w:p w:rsidR="00F42F1E" w:rsidRPr="00E62F5B" w:rsidRDefault="00F42F1E" w:rsidP="00F42F1E">
            <w:pPr>
              <w:ind w:leftChars="100" w:left="24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基金</w:t>
            </w:r>
          </w:p>
        </w:tc>
        <w:tc>
          <w:tcPr>
            <w:tcW w:w="1780"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73,993,937,605</w:t>
            </w:r>
          </w:p>
        </w:tc>
        <w:tc>
          <w:tcPr>
            <w:tcW w:w="658"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88.00</w:t>
            </w:r>
          </w:p>
        </w:tc>
        <w:tc>
          <w:tcPr>
            <w:tcW w:w="1765"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74,963,421,955</w:t>
            </w:r>
          </w:p>
        </w:tc>
        <w:tc>
          <w:tcPr>
            <w:tcW w:w="673"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88.87</w:t>
            </w:r>
          </w:p>
        </w:tc>
        <w:tc>
          <w:tcPr>
            <w:tcW w:w="1415" w:type="dxa"/>
            <w:tcBorders>
              <w:top w:val="nil"/>
              <w:bottom w:val="nil"/>
            </w:tcBorders>
            <w:vAlign w:val="center"/>
          </w:tcPr>
          <w:p w:rsidR="00F42F1E" w:rsidRPr="00190A22" w:rsidRDefault="00F42F1E" w:rsidP="00F42F1E">
            <w:pPr>
              <w:jc w:val="right"/>
              <w:rPr>
                <w:rFonts w:ascii="新細明體" w:hAnsi="新細明體"/>
                <w:noProof/>
                <w:sz w:val="18"/>
              </w:rPr>
            </w:pPr>
            <w:r w:rsidRPr="00004D6F">
              <w:rPr>
                <w:rFonts w:ascii="新細明體" w:hAnsi="新細明體"/>
                <w:noProof/>
                <w:sz w:val="18"/>
              </w:rPr>
              <w:t>- 969,484,350</w:t>
            </w:r>
          </w:p>
        </w:tc>
        <w:tc>
          <w:tcPr>
            <w:tcW w:w="609" w:type="dxa"/>
            <w:tcBorders>
              <w:top w:val="nil"/>
              <w:bottom w:val="nil"/>
              <w:right w:val="nil"/>
            </w:tcBorders>
            <w:vAlign w:val="center"/>
          </w:tcPr>
          <w:p w:rsidR="00F42F1E" w:rsidRPr="00190A22" w:rsidRDefault="00F42F1E" w:rsidP="00F42F1E">
            <w:pPr>
              <w:jc w:val="right"/>
              <w:rPr>
                <w:rFonts w:ascii="新細明體" w:hAnsi="新細明體"/>
                <w:kern w:val="0"/>
                <w:sz w:val="18"/>
              </w:rPr>
            </w:pPr>
            <w:r w:rsidRPr="00004D6F">
              <w:rPr>
                <w:rFonts w:ascii="新細明體" w:hAnsi="新細明體"/>
                <w:kern w:val="0"/>
                <w:sz w:val="18"/>
              </w:rPr>
              <w:t>- 1.29</w:t>
            </w:r>
          </w:p>
        </w:tc>
      </w:tr>
      <w:tr w:rsidR="00F42F1E"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771"/>
        </w:trPr>
        <w:tc>
          <w:tcPr>
            <w:tcW w:w="3025" w:type="dxa"/>
            <w:tcBorders>
              <w:top w:val="nil"/>
              <w:left w:val="nil"/>
              <w:bottom w:val="nil"/>
            </w:tcBorders>
            <w:vAlign w:val="center"/>
          </w:tcPr>
          <w:p w:rsidR="00F42F1E" w:rsidRPr="00E62F5B" w:rsidRDefault="00F42F1E" w:rsidP="00F42F1E">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基金</w:t>
            </w:r>
          </w:p>
        </w:tc>
        <w:tc>
          <w:tcPr>
            <w:tcW w:w="1780"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73,993,937,605</w:t>
            </w:r>
          </w:p>
        </w:tc>
        <w:tc>
          <w:tcPr>
            <w:tcW w:w="658"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88.00</w:t>
            </w:r>
          </w:p>
        </w:tc>
        <w:tc>
          <w:tcPr>
            <w:tcW w:w="1765"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74,963,421,955</w:t>
            </w:r>
          </w:p>
        </w:tc>
        <w:tc>
          <w:tcPr>
            <w:tcW w:w="673"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88.87</w:t>
            </w:r>
          </w:p>
        </w:tc>
        <w:tc>
          <w:tcPr>
            <w:tcW w:w="1415" w:type="dxa"/>
            <w:tcBorders>
              <w:top w:val="nil"/>
              <w:bottom w:val="nil"/>
            </w:tcBorders>
            <w:vAlign w:val="center"/>
          </w:tcPr>
          <w:p w:rsidR="00F42F1E" w:rsidRPr="00190A22" w:rsidRDefault="00F42F1E" w:rsidP="00F42F1E">
            <w:pPr>
              <w:jc w:val="right"/>
              <w:rPr>
                <w:rFonts w:ascii="新細明體" w:hAnsi="新細明體"/>
                <w:noProof/>
                <w:sz w:val="18"/>
              </w:rPr>
            </w:pPr>
            <w:r w:rsidRPr="00004D6F">
              <w:rPr>
                <w:rFonts w:ascii="新細明體" w:hAnsi="新細明體"/>
                <w:noProof/>
                <w:sz w:val="18"/>
              </w:rPr>
              <w:t>- 969,484,350</w:t>
            </w:r>
          </w:p>
        </w:tc>
        <w:tc>
          <w:tcPr>
            <w:tcW w:w="609" w:type="dxa"/>
            <w:tcBorders>
              <w:top w:val="nil"/>
              <w:bottom w:val="nil"/>
              <w:right w:val="nil"/>
            </w:tcBorders>
            <w:vAlign w:val="center"/>
          </w:tcPr>
          <w:p w:rsidR="00F42F1E" w:rsidRPr="00190A22" w:rsidRDefault="00F42F1E" w:rsidP="00F42F1E">
            <w:pPr>
              <w:jc w:val="right"/>
              <w:rPr>
                <w:rFonts w:ascii="新細明體" w:hAnsi="新細明體"/>
                <w:kern w:val="0"/>
                <w:sz w:val="18"/>
              </w:rPr>
            </w:pPr>
            <w:r w:rsidRPr="00004D6F">
              <w:rPr>
                <w:rFonts w:ascii="新細明體" w:hAnsi="新細明體"/>
                <w:kern w:val="0"/>
                <w:sz w:val="18"/>
              </w:rPr>
              <w:t>- 1.29</w:t>
            </w:r>
          </w:p>
        </w:tc>
      </w:tr>
      <w:tr w:rsidR="00F42F1E"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771"/>
        </w:trPr>
        <w:tc>
          <w:tcPr>
            <w:tcW w:w="3025" w:type="dxa"/>
            <w:tcBorders>
              <w:top w:val="nil"/>
              <w:left w:val="nil"/>
              <w:bottom w:val="nil"/>
            </w:tcBorders>
            <w:vAlign w:val="center"/>
          </w:tcPr>
          <w:p w:rsidR="00F42F1E" w:rsidRPr="00E62F5B" w:rsidRDefault="00F42F1E" w:rsidP="00F42F1E">
            <w:pPr>
              <w:ind w:leftChars="100" w:left="24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累積餘</w:t>
            </w:r>
            <w:proofErr w:type="gramStart"/>
            <w:r w:rsidRPr="00E62F5B">
              <w:rPr>
                <w:rFonts w:ascii="標楷體" w:eastAsia="標楷體" w:hAnsi="標楷體"/>
                <w:spacing w:val="-6"/>
                <w:kern w:val="0"/>
                <w:sz w:val="22"/>
              </w:rPr>
              <w:t>絀</w:t>
            </w:r>
            <w:proofErr w:type="gramEnd"/>
          </w:p>
        </w:tc>
        <w:tc>
          <w:tcPr>
            <w:tcW w:w="1780"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- 1,249,069,780</w:t>
            </w:r>
          </w:p>
        </w:tc>
        <w:tc>
          <w:tcPr>
            <w:tcW w:w="658"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- 1.49</w:t>
            </w:r>
          </w:p>
        </w:tc>
        <w:tc>
          <w:tcPr>
            <w:tcW w:w="1765"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- 3,096,116,018</w:t>
            </w:r>
          </w:p>
        </w:tc>
        <w:tc>
          <w:tcPr>
            <w:tcW w:w="673"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- 3.67</w:t>
            </w:r>
          </w:p>
        </w:tc>
        <w:tc>
          <w:tcPr>
            <w:tcW w:w="1415" w:type="dxa"/>
            <w:tcBorders>
              <w:top w:val="nil"/>
              <w:bottom w:val="nil"/>
            </w:tcBorders>
            <w:vAlign w:val="center"/>
          </w:tcPr>
          <w:p w:rsidR="00F42F1E" w:rsidRPr="00190A22" w:rsidRDefault="00F42F1E" w:rsidP="00F42F1E">
            <w:pPr>
              <w:jc w:val="right"/>
              <w:rPr>
                <w:rFonts w:ascii="新細明體" w:hAnsi="新細明體"/>
                <w:noProof/>
                <w:sz w:val="18"/>
              </w:rPr>
            </w:pPr>
            <w:r w:rsidRPr="00004D6F">
              <w:rPr>
                <w:rFonts w:ascii="新細明體" w:hAnsi="新細明體"/>
                <w:noProof/>
                <w:sz w:val="18"/>
              </w:rPr>
              <w:t>1,847,046,238</w:t>
            </w:r>
          </w:p>
        </w:tc>
        <w:tc>
          <w:tcPr>
            <w:tcW w:w="609" w:type="dxa"/>
            <w:tcBorders>
              <w:top w:val="nil"/>
              <w:bottom w:val="nil"/>
              <w:right w:val="nil"/>
            </w:tcBorders>
            <w:vAlign w:val="center"/>
          </w:tcPr>
          <w:p w:rsidR="00F42F1E" w:rsidRPr="00190A22" w:rsidRDefault="00F42F1E" w:rsidP="00F42F1E">
            <w:pPr>
              <w:jc w:val="right"/>
              <w:rPr>
                <w:rFonts w:ascii="新細明體" w:hAnsi="新細明體"/>
                <w:kern w:val="0"/>
                <w:sz w:val="18"/>
              </w:rPr>
            </w:pPr>
            <w:r w:rsidRPr="00004D6F">
              <w:rPr>
                <w:rFonts w:ascii="新細明體" w:hAnsi="新細明體"/>
                <w:kern w:val="0"/>
                <w:sz w:val="18"/>
              </w:rPr>
              <w:t>- 59.66</w:t>
            </w:r>
          </w:p>
        </w:tc>
      </w:tr>
      <w:tr w:rsidR="00F42F1E"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771"/>
        </w:trPr>
        <w:tc>
          <w:tcPr>
            <w:tcW w:w="3025" w:type="dxa"/>
            <w:tcBorders>
              <w:top w:val="nil"/>
              <w:left w:val="nil"/>
              <w:bottom w:val="nil"/>
            </w:tcBorders>
            <w:vAlign w:val="center"/>
          </w:tcPr>
          <w:p w:rsidR="00F42F1E" w:rsidRPr="00E62F5B" w:rsidRDefault="00F42F1E" w:rsidP="00F42F1E">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累積短</w:t>
            </w:r>
            <w:proofErr w:type="gramStart"/>
            <w:r w:rsidRPr="00E62F5B">
              <w:rPr>
                <w:rFonts w:ascii="標楷體" w:eastAsia="標楷體" w:hAnsi="標楷體"/>
                <w:spacing w:val="-6"/>
                <w:kern w:val="0"/>
                <w:sz w:val="22"/>
              </w:rPr>
              <w:t>絀</w:t>
            </w:r>
            <w:proofErr w:type="gramEnd"/>
          </w:p>
        </w:tc>
        <w:tc>
          <w:tcPr>
            <w:tcW w:w="1780"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- 1,249,069,780</w:t>
            </w:r>
          </w:p>
        </w:tc>
        <w:tc>
          <w:tcPr>
            <w:tcW w:w="658"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- 1.49</w:t>
            </w:r>
          </w:p>
        </w:tc>
        <w:tc>
          <w:tcPr>
            <w:tcW w:w="1765"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- 3,096,116,018</w:t>
            </w:r>
          </w:p>
        </w:tc>
        <w:tc>
          <w:tcPr>
            <w:tcW w:w="673"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- 3.67</w:t>
            </w:r>
          </w:p>
        </w:tc>
        <w:tc>
          <w:tcPr>
            <w:tcW w:w="1415" w:type="dxa"/>
            <w:tcBorders>
              <w:top w:val="nil"/>
              <w:bottom w:val="nil"/>
            </w:tcBorders>
            <w:vAlign w:val="center"/>
          </w:tcPr>
          <w:p w:rsidR="00F42F1E" w:rsidRPr="00190A22" w:rsidRDefault="00F42F1E" w:rsidP="00F42F1E">
            <w:pPr>
              <w:jc w:val="right"/>
              <w:rPr>
                <w:rFonts w:ascii="新細明體" w:hAnsi="新細明體"/>
                <w:noProof/>
                <w:sz w:val="18"/>
              </w:rPr>
            </w:pPr>
            <w:r w:rsidRPr="00004D6F">
              <w:rPr>
                <w:rFonts w:ascii="新細明體" w:hAnsi="新細明體"/>
                <w:noProof/>
                <w:sz w:val="18"/>
              </w:rPr>
              <w:t>1,847,046,238</w:t>
            </w:r>
          </w:p>
        </w:tc>
        <w:tc>
          <w:tcPr>
            <w:tcW w:w="609" w:type="dxa"/>
            <w:tcBorders>
              <w:top w:val="nil"/>
              <w:bottom w:val="nil"/>
              <w:right w:val="nil"/>
            </w:tcBorders>
            <w:vAlign w:val="center"/>
          </w:tcPr>
          <w:p w:rsidR="00F42F1E" w:rsidRPr="00190A22" w:rsidRDefault="00F42F1E" w:rsidP="00F42F1E">
            <w:pPr>
              <w:jc w:val="right"/>
              <w:rPr>
                <w:rFonts w:ascii="新細明體" w:hAnsi="新細明體"/>
                <w:kern w:val="0"/>
                <w:sz w:val="18"/>
              </w:rPr>
            </w:pPr>
            <w:r w:rsidRPr="00004D6F">
              <w:rPr>
                <w:rFonts w:ascii="新細明體" w:hAnsi="新細明體"/>
                <w:kern w:val="0"/>
                <w:sz w:val="18"/>
              </w:rPr>
              <w:t>- 59.66</w:t>
            </w:r>
          </w:p>
        </w:tc>
      </w:tr>
      <w:tr w:rsidR="00F42F1E"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771"/>
        </w:trPr>
        <w:tc>
          <w:tcPr>
            <w:tcW w:w="3025" w:type="dxa"/>
            <w:tcBorders>
              <w:top w:val="nil"/>
              <w:left w:val="nil"/>
              <w:bottom w:val="nil"/>
            </w:tcBorders>
            <w:vAlign w:val="center"/>
          </w:tcPr>
          <w:p w:rsidR="00F42F1E" w:rsidRPr="00E62F5B" w:rsidRDefault="00F42F1E" w:rsidP="00F42F1E">
            <w:pPr>
              <w:ind w:leftChars="100" w:left="24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淨值其他項目</w:t>
            </w:r>
          </w:p>
        </w:tc>
        <w:tc>
          <w:tcPr>
            <w:tcW w:w="1780"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2,652,113,168</w:t>
            </w:r>
          </w:p>
        </w:tc>
        <w:tc>
          <w:tcPr>
            <w:tcW w:w="658"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3.15</w:t>
            </w:r>
          </w:p>
        </w:tc>
        <w:tc>
          <w:tcPr>
            <w:tcW w:w="1765"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2,656,192,152</w:t>
            </w:r>
          </w:p>
        </w:tc>
        <w:tc>
          <w:tcPr>
            <w:tcW w:w="673"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3.15</w:t>
            </w:r>
          </w:p>
        </w:tc>
        <w:tc>
          <w:tcPr>
            <w:tcW w:w="1415" w:type="dxa"/>
            <w:tcBorders>
              <w:top w:val="nil"/>
              <w:bottom w:val="nil"/>
            </w:tcBorders>
            <w:vAlign w:val="center"/>
          </w:tcPr>
          <w:p w:rsidR="00F42F1E" w:rsidRPr="00190A22" w:rsidRDefault="00F42F1E" w:rsidP="00F42F1E">
            <w:pPr>
              <w:jc w:val="right"/>
              <w:rPr>
                <w:rFonts w:ascii="新細明體" w:hAnsi="新細明體"/>
                <w:noProof/>
                <w:sz w:val="18"/>
              </w:rPr>
            </w:pPr>
            <w:r w:rsidRPr="00004D6F">
              <w:rPr>
                <w:rFonts w:ascii="新細明體" w:hAnsi="新細明體"/>
                <w:noProof/>
                <w:sz w:val="18"/>
              </w:rPr>
              <w:t>- 4,078,984</w:t>
            </w:r>
          </w:p>
        </w:tc>
        <w:tc>
          <w:tcPr>
            <w:tcW w:w="609" w:type="dxa"/>
            <w:tcBorders>
              <w:top w:val="nil"/>
              <w:bottom w:val="nil"/>
              <w:right w:val="nil"/>
            </w:tcBorders>
            <w:vAlign w:val="center"/>
          </w:tcPr>
          <w:p w:rsidR="00F42F1E" w:rsidRPr="00190A22" w:rsidRDefault="00F42F1E" w:rsidP="00F42F1E">
            <w:pPr>
              <w:jc w:val="right"/>
              <w:rPr>
                <w:rFonts w:ascii="新細明體" w:hAnsi="新細明體"/>
                <w:kern w:val="0"/>
                <w:sz w:val="18"/>
              </w:rPr>
            </w:pPr>
            <w:r w:rsidRPr="00004D6F">
              <w:rPr>
                <w:rFonts w:ascii="新細明體" w:hAnsi="新細明體"/>
                <w:kern w:val="0"/>
                <w:sz w:val="18"/>
              </w:rPr>
              <w:t>- 0.15</w:t>
            </w:r>
          </w:p>
        </w:tc>
      </w:tr>
      <w:tr w:rsidR="00F42F1E"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771"/>
        </w:trPr>
        <w:tc>
          <w:tcPr>
            <w:tcW w:w="3025" w:type="dxa"/>
            <w:tcBorders>
              <w:top w:val="nil"/>
              <w:left w:val="nil"/>
              <w:bottom w:val="nil"/>
            </w:tcBorders>
            <w:vAlign w:val="center"/>
          </w:tcPr>
          <w:p w:rsidR="00F42F1E" w:rsidRPr="00E62F5B" w:rsidRDefault="00F42F1E" w:rsidP="00F42F1E">
            <w:pPr>
              <w:ind w:leftChars="200" w:left="480" w:rightChars="20" w:right="48"/>
              <w:jc w:val="distribute"/>
              <w:rPr>
                <w:rFonts w:ascii="標楷體" w:eastAsia="標楷體" w:hAnsi="標楷體"/>
                <w:spacing w:val="-6"/>
                <w:kern w:val="0"/>
                <w:sz w:val="22"/>
              </w:rPr>
            </w:pPr>
            <w:r w:rsidRPr="00E62F5B">
              <w:rPr>
                <w:rFonts w:ascii="標楷體" w:eastAsia="標楷體" w:hAnsi="標楷體"/>
                <w:spacing w:val="-6"/>
                <w:kern w:val="0"/>
                <w:sz w:val="22"/>
              </w:rPr>
              <w:t>累積其他綜合餘</w:t>
            </w:r>
            <w:proofErr w:type="gramStart"/>
            <w:r w:rsidRPr="00E62F5B">
              <w:rPr>
                <w:rFonts w:ascii="標楷體" w:eastAsia="標楷體" w:hAnsi="標楷體"/>
                <w:spacing w:val="-6"/>
                <w:kern w:val="0"/>
                <w:sz w:val="22"/>
              </w:rPr>
              <w:t>絀</w:t>
            </w:r>
            <w:proofErr w:type="gramEnd"/>
          </w:p>
        </w:tc>
        <w:tc>
          <w:tcPr>
            <w:tcW w:w="1780"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2,652,113,168</w:t>
            </w:r>
          </w:p>
        </w:tc>
        <w:tc>
          <w:tcPr>
            <w:tcW w:w="658"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3.15</w:t>
            </w:r>
          </w:p>
        </w:tc>
        <w:tc>
          <w:tcPr>
            <w:tcW w:w="1765"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2,656,192,152</w:t>
            </w:r>
          </w:p>
        </w:tc>
        <w:tc>
          <w:tcPr>
            <w:tcW w:w="673" w:type="dxa"/>
            <w:tcBorders>
              <w:top w:val="nil"/>
              <w:bottom w:val="nil"/>
            </w:tcBorders>
            <w:vAlign w:val="center"/>
          </w:tcPr>
          <w:p w:rsidR="00F42F1E" w:rsidRPr="00190A22" w:rsidRDefault="00F42F1E" w:rsidP="00F42F1E">
            <w:pPr>
              <w:jc w:val="right"/>
              <w:rPr>
                <w:rFonts w:ascii="新細明體" w:hAnsi="新細明體"/>
                <w:sz w:val="18"/>
              </w:rPr>
            </w:pPr>
            <w:r w:rsidRPr="00004D6F">
              <w:rPr>
                <w:rFonts w:ascii="新細明體" w:hAnsi="新細明體"/>
                <w:sz w:val="18"/>
              </w:rPr>
              <w:t>3.15</w:t>
            </w:r>
          </w:p>
        </w:tc>
        <w:tc>
          <w:tcPr>
            <w:tcW w:w="1415" w:type="dxa"/>
            <w:tcBorders>
              <w:top w:val="nil"/>
              <w:bottom w:val="nil"/>
            </w:tcBorders>
            <w:vAlign w:val="center"/>
          </w:tcPr>
          <w:p w:rsidR="00F42F1E" w:rsidRPr="00190A22" w:rsidRDefault="00F42F1E" w:rsidP="00F42F1E">
            <w:pPr>
              <w:jc w:val="right"/>
              <w:rPr>
                <w:rFonts w:ascii="新細明體" w:hAnsi="新細明體"/>
                <w:noProof/>
                <w:sz w:val="18"/>
              </w:rPr>
            </w:pPr>
            <w:r w:rsidRPr="00004D6F">
              <w:rPr>
                <w:rFonts w:ascii="新細明體" w:hAnsi="新細明體"/>
                <w:noProof/>
                <w:sz w:val="18"/>
              </w:rPr>
              <w:t>- 4,078,984</w:t>
            </w:r>
          </w:p>
        </w:tc>
        <w:tc>
          <w:tcPr>
            <w:tcW w:w="609" w:type="dxa"/>
            <w:tcBorders>
              <w:top w:val="nil"/>
              <w:bottom w:val="nil"/>
              <w:right w:val="nil"/>
            </w:tcBorders>
            <w:vAlign w:val="center"/>
          </w:tcPr>
          <w:p w:rsidR="00F42F1E" w:rsidRPr="00190A22" w:rsidRDefault="00F42F1E" w:rsidP="00F42F1E">
            <w:pPr>
              <w:jc w:val="right"/>
              <w:rPr>
                <w:rFonts w:ascii="新細明體" w:hAnsi="新細明體"/>
                <w:kern w:val="0"/>
                <w:sz w:val="18"/>
              </w:rPr>
            </w:pPr>
            <w:r w:rsidRPr="00004D6F">
              <w:rPr>
                <w:rFonts w:ascii="新細明體" w:hAnsi="新細明體"/>
                <w:kern w:val="0"/>
                <w:sz w:val="18"/>
              </w:rPr>
              <w:t>- 0.15</w:t>
            </w:r>
          </w:p>
        </w:tc>
      </w:tr>
      <w:tr w:rsidR="00F42F1E" w:rsidRPr="00E62F5B" w:rsidTr="003A1995">
        <w:tblPrEx>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Ex>
        <w:trPr>
          <w:cantSplit/>
          <w:trHeight w:val="771"/>
        </w:trPr>
        <w:tc>
          <w:tcPr>
            <w:tcW w:w="3025" w:type="dxa"/>
            <w:tcBorders>
              <w:top w:val="nil"/>
              <w:left w:val="nil"/>
              <w:bottom w:val="single" w:sz="8" w:space="0" w:color="auto"/>
            </w:tcBorders>
            <w:vAlign w:val="center"/>
          </w:tcPr>
          <w:p w:rsidR="00F42F1E" w:rsidRPr="00E62F5B" w:rsidRDefault="00F42F1E" w:rsidP="00F42F1E">
            <w:pPr>
              <w:ind w:rightChars="20" w:right="48"/>
              <w:jc w:val="distribute"/>
              <w:rPr>
                <w:rFonts w:ascii="標楷體" w:eastAsia="標楷體" w:hAnsi="標楷體"/>
                <w:spacing w:val="-6"/>
                <w:kern w:val="0"/>
                <w:sz w:val="22"/>
              </w:rPr>
            </w:pPr>
            <w:r w:rsidRPr="00E62F5B">
              <w:rPr>
                <w:rFonts w:ascii="標楷體" w:eastAsia="標楷體" w:hAnsi="標楷體"/>
                <w:b/>
                <w:spacing w:val="-6"/>
                <w:kern w:val="0"/>
              </w:rPr>
              <w:t>合計</w:t>
            </w:r>
          </w:p>
        </w:tc>
        <w:tc>
          <w:tcPr>
            <w:tcW w:w="1780" w:type="dxa"/>
            <w:tcBorders>
              <w:top w:val="nil"/>
              <w:bottom w:val="single" w:sz="8" w:space="0" w:color="auto"/>
            </w:tcBorders>
            <w:vAlign w:val="center"/>
          </w:tcPr>
          <w:p w:rsidR="00F42F1E" w:rsidRPr="00190A22" w:rsidRDefault="00F42F1E" w:rsidP="00F42F1E">
            <w:pPr>
              <w:jc w:val="right"/>
              <w:rPr>
                <w:rFonts w:ascii="新細明體" w:hAnsi="新細明體"/>
                <w:sz w:val="18"/>
              </w:rPr>
            </w:pPr>
            <w:r w:rsidRPr="00004D6F">
              <w:rPr>
                <w:rFonts w:ascii="新細明體" w:hAnsi="新細明體"/>
                <w:b/>
                <w:sz w:val="18"/>
              </w:rPr>
              <w:t>84,087,352,564</w:t>
            </w:r>
          </w:p>
        </w:tc>
        <w:tc>
          <w:tcPr>
            <w:tcW w:w="658" w:type="dxa"/>
            <w:tcBorders>
              <w:top w:val="nil"/>
              <w:bottom w:val="single" w:sz="8" w:space="0" w:color="auto"/>
            </w:tcBorders>
            <w:vAlign w:val="center"/>
          </w:tcPr>
          <w:p w:rsidR="00F42F1E" w:rsidRPr="00190A22" w:rsidRDefault="00F42F1E" w:rsidP="00F42F1E">
            <w:pPr>
              <w:jc w:val="right"/>
              <w:rPr>
                <w:rFonts w:ascii="新細明體" w:hAnsi="新細明體"/>
                <w:sz w:val="18"/>
              </w:rPr>
            </w:pPr>
            <w:r w:rsidRPr="00004D6F">
              <w:rPr>
                <w:rFonts w:ascii="新細明體" w:hAnsi="新細明體"/>
                <w:b/>
                <w:sz w:val="18"/>
              </w:rPr>
              <w:t>100.00</w:t>
            </w:r>
          </w:p>
        </w:tc>
        <w:tc>
          <w:tcPr>
            <w:tcW w:w="1765" w:type="dxa"/>
            <w:tcBorders>
              <w:top w:val="nil"/>
              <w:bottom w:val="single" w:sz="8" w:space="0" w:color="auto"/>
            </w:tcBorders>
            <w:vAlign w:val="center"/>
          </w:tcPr>
          <w:p w:rsidR="00F42F1E" w:rsidRPr="00190A22" w:rsidRDefault="00F42F1E" w:rsidP="00F42F1E">
            <w:pPr>
              <w:jc w:val="right"/>
              <w:rPr>
                <w:rFonts w:ascii="新細明體" w:hAnsi="新細明體"/>
                <w:sz w:val="18"/>
              </w:rPr>
            </w:pPr>
            <w:r w:rsidRPr="00004D6F">
              <w:rPr>
                <w:rFonts w:ascii="新細明體" w:hAnsi="新細明體"/>
                <w:b/>
                <w:sz w:val="18"/>
              </w:rPr>
              <w:t>84,352,990,745</w:t>
            </w:r>
          </w:p>
        </w:tc>
        <w:tc>
          <w:tcPr>
            <w:tcW w:w="673" w:type="dxa"/>
            <w:tcBorders>
              <w:top w:val="nil"/>
              <w:bottom w:val="single" w:sz="8" w:space="0" w:color="auto"/>
            </w:tcBorders>
            <w:vAlign w:val="center"/>
          </w:tcPr>
          <w:p w:rsidR="00F42F1E" w:rsidRPr="00190A22" w:rsidRDefault="00F42F1E" w:rsidP="00F42F1E">
            <w:pPr>
              <w:jc w:val="right"/>
              <w:rPr>
                <w:rFonts w:ascii="新細明體" w:hAnsi="新細明體"/>
                <w:sz w:val="18"/>
              </w:rPr>
            </w:pPr>
            <w:r w:rsidRPr="00004D6F">
              <w:rPr>
                <w:rFonts w:ascii="新細明體" w:hAnsi="新細明體"/>
                <w:b/>
                <w:sz w:val="18"/>
              </w:rPr>
              <w:t>100.00</w:t>
            </w:r>
          </w:p>
        </w:tc>
        <w:tc>
          <w:tcPr>
            <w:tcW w:w="1415" w:type="dxa"/>
            <w:tcBorders>
              <w:top w:val="nil"/>
              <w:bottom w:val="single" w:sz="8" w:space="0" w:color="auto"/>
            </w:tcBorders>
            <w:vAlign w:val="center"/>
          </w:tcPr>
          <w:p w:rsidR="00F42F1E" w:rsidRPr="00190A22" w:rsidRDefault="00F42F1E" w:rsidP="00F42F1E">
            <w:pPr>
              <w:jc w:val="right"/>
              <w:rPr>
                <w:rFonts w:ascii="新細明體" w:hAnsi="新細明體"/>
                <w:noProof/>
                <w:sz w:val="18"/>
              </w:rPr>
            </w:pPr>
            <w:r w:rsidRPr="00004D6F">
              <w:rPr>
                <w:rFonts w:ascii="新細明體" w:hAnsi="新細明體"/>
                <w:b/>
                <w:noProof/>
                <w:sz w:val="18"/>
              </w:rPr>
              <w:t>- 265,638,181</w:t>
            </w:r>
          </w:p>
        </w:tc>
        <w:tc>
          <w:tcPr>
            <w:tcW w:w="609" w:type="dxa"/>
            <w:tcBorders>
              <w:top w:val="nil"/>
              <w:bottom w:val="single" w:sz="8" w:space="0" w:color="auto"/>
              <w:right w:val="nil"/>
            </w:tcBorders>
            <w:vAlign w:val="center"/>
          </w:tcPr>
          <w:p w:rsidR="00F42F1E" w:rsidRPr="00190A22" w:rsidRDefault="00F42F1E" w:rsidP="00F42F1E">
            <w:pPr>
              <w:jc w:val="right"/>
              <w:rPr>
                <w:rFonts w:ascii="新細明體" w:hAnsi="新細明體"/>
                <w:kern w:val="0"/>
                <w:sz w:val="18"/>
              </w:rPr>
            </w:pPr>
            <w:r w:rsidRPr="00004D6F">
              <w:rPr>
                <w:rFonts w:ascii="新細明體" w:hAnsi="新細明體"/>
                <w:b/>
                <w:kern w:val="0"/>
                <w:sz w:val="18"/>
              </w:rPr>
              <w:t>- 0.31</w:t>
            </w:r>
          </w:p>
        </w:tc>
      </w:tr>
    </w:tbl>
    <w:p w:rsidR="009B3774" w:rsidRPr="00E62F5B" w:rsidRDefault="009B3774" w:rsidP="004F6AE5">
      <w:pPr>
        <w:spacing w:line="20" w:lineRule="exact"/>
        <w:ind w:left="600" w:hangingChars="300" w:hanging="600"/>
        <w:jc w:val="both"/>
        <w:rPr>
          <w:rFonts w:ascii="標楷體" w:eastAsia="標楷體" w:hAnsi="標楷體"/>
          <w:sz w:val="20"/>
        </w:rPr>
      </w:pPr>
    </w:p>
    <w:sectPr w:rsidR="009B3774" w:rsidRPr="00E62F5B" w:rsidSect="00FF7791">
      <w:footerReference w:type="even" r:id="rId10"/>
      <w:footerReference w:type="default" r:id="rId11"/>
      <w:pgSz w:w="11907" w:h="16840" w:code="9"/>
      <w:pgMar w:top="1418" w:right="851" w:bottom="1418" w:left="851" w:header="1021" w:footer="737" w:gutter="284"/>
      <w:pgNumType w:start="162"/>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14CFD" w:rsidRDefault="00314CFD">
      <w:r>
        <w:separator/>
      </w:r>
    </w:p>
  </w:endnote>
  <w:endnote w:type="continuationSeparator" w:id="0">
    <w:p w:rsidR="00314CFD" w:rsidRDefault="00314C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AFF" w:usb1="C0007843" w:usb2="00000009" w:usb3="00000000" w:csb0="000001FF" w:csb1="00000000"/>
  </w:font>
  <w:font w:name="華康儷粗黑">
    <w:charset w:val="88"/>
    <w:family w:val="modern"/>
    <w:pitch w:val="fixed"/>
    <w:sig w:usb0="80000001" w:usb1="28091800" w:usb2="00000016" w:usb3="00000000" w:csb0="00100000" w:csb1="00000000"/>
  </w:font>
  <w:font w:name="華康楷書體W5">
    <w:altName w:val="標楷體"/>
    <w:charset w:val="88"/>
    <w:family w:val="script"/>
    <w:pitch w:val="fixed"/>
    <w:sig w:usb0="00000000" w:usb1="28091800" w:usb2="00000016" w:usb3="00000000" w:csb0="00100000" w:csb1="00000000"/>
  </w:font>
  <w:font w:name="新細明體">
    <w:altName w:val="PMingLiU"/>
    <w:panose1 w:val="02020500000000000000"/>
    <w:charset w:val="88"/>
    <w:family w:val="roman"/>
    <w:pitch w:val="variable"/>
    <w:sig w:usb0="A00002FF" w:usb1="28CFFCFA"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4CFD" w:rsidRDefault="00314CFD">
    <w:pPr>
      <w:pStyle w:val="af"/>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14CFD" w:rsidRPr="00FF7791" w:rsidRDefault="00314CFD" w:rsidP="00FF7791">
    <w:pPr>
      <w:tabs>
        <w:tab w:val="left" w:pos="4560"/>
        <w:tab w:val="left" w:pos="5103"/>
      </w:tabs>
      <w:jc w:val="center"/>
      <w:rPr>
        <w:rFonts w:ascii="標楷體" w:eastAsia="標楷體" w:hAnsi="標楷體"/>
        <w:sz w:val="20"/>
      </w:rPr>
    </w:pPr>
    <w:r w:rsidRPr="00FF7791">
      <w:rPr>
        <w:rFonts w:ascii="標楷體" w:eastAsia="標楷體" w:hAnsi="標楷體" w:hint="eastAsia"/>
        <w:sz w:val="20"/>
      </w:rPr>
      <w:t>乙-</w:t>
    </w:r>
    <w:r w:rsidRPr="00FF7791">
      <w:rPr>
        <w:rFonts w:ascii="標楷體" w:eastAsia="標楷體" w:hAnsi="標楷體"/>
        <w:sz w:val="20"/>
      </w:rPr>
      <w:fldChar w:fldCharType="begin"/>
    </w:r>
    <w:r w:rsidRPr="00FF7791">
      <w:rPr>
        <w:rFonts w:ascii="標楷體" w:eastAsia="標楷體" w:hAnsi="標楷體"/>
        <w:sz w:val="20"/>
      </w:rPr>
      <w:instrText>PAGE   \* MERGEFORMAT</w:instrText>
    </w:r>
    <w:r w:rsidRPr="00FF7791">
      <w:rPr>
        <w:rFonts w:ascii="標楷體" w:eastAsia="標楷體" w:hAnsi="標楷體"/>
        <w:sz w:val="20"/>
      </w:rPr>
      <w:fldChar w:fldCharType="separate"/>
    </w:r>
    <w:r w:rsidR="00207067" w:rsidRPr="00207067">
      <w:rPr>
        <w:rFonts w:ascii="標楷體" w:eastAsia="標楷體" w:hAnsi="標楷體"/>
        <w:noProof/>
        <w:sz w:val="20"/>
        <w:lang w:val="zh-TW"/>
      </w:rPr>
      <w:t>172</w:t>
    </w:r>
    <w:r w:rsidRPr="00FF7791">
      <w:rPr>
        <w:rFonts w:ascii="標楷體" w:eastAsia="標楷體" w:hAnsi="標楷體"/>
        <w:sz w:val="20"/>
      </w:rPr>
      <w:fldChar w:fldCharType="end"/>
    </w:r>
  </w:p>
  <w:p w:rsidR="00314CFD" w:rsidRDefault="00314CFD"/>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14CFD" w:rsidRDefault="00314CFD">
      <w:r>
        <w:separator/>
      </w:r>
    </w:p>
  </w:footnote>
  <w:footnote w:type="continuationSeparator" w:id="0">
    <w:p w:rsidR="00314CFD" w:rsidRDefault="00314CF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7C650D"/>
    <w:multiLevelType w:val="singleLevel"/>
    <w:tmpl w:val="ECB22BFC"/>
    <w:lvl w:ilvl="0">
      <w:start w:val="1"/>
      <w:numFmt w:val="decimal"/>
      <w:lvlText w:val="%1."/>
      <w:lvlJc w:val="left"/>
      <w:pPr>
        <w:tabs>
          <w:tab w:val="num" w:pos="1290"/>
        </w:tabs>
        <w:ind w:left="1290" w:hanging="210"/>
      </w:pPr>
      <w:rPr>
        <w:rFonts w:hint="eastAsia"/>
      </w:rPr>
    </w:lvl>
  </w:abstractNum>
  <w:abstractNum w:abstractNumId="1" w15:restartNumberingAfterBreak="0">
    <w:nsid w:val="213353C7"/>
    <w:multiLevelType w:val="singleLevel"/>
    <w:tmpl w:val="5BE86B26"/>
    <w:lvl w:ilvl="0">
      <w:start w:val="1"/>
      <w:numFmt w:val="decimal"/>
      <w:lvlText w:val="%1."/>
      <w:lvlJc w:val="left"/>
      <w:pPr>
        <w:tabs>
          <w:tab w:val="num" w:pos="1290"/>
        </w:tabs>
        <w:ind w:left="1290" w:hanging="210"/>
      </w:pPr>
      <w:rPr>
        <w:rFonts w:hint="eastAsia"/>
      </w:rPr>
    </w:lvl>
  </w:abstractNum>
  <w:abstractNum w:abstractNumId="2" w15:restartNumberingAfterBreak="0">
    <w:nsid w:val="21F44D27"/>
    <w:multiLevelType w:val="multilevel"/>
    <w:tmpl w:val="A8F439AC"/>
    <w:lvl w:ilvl="0">
      <w:start w:val="1"/>
      <w:numFmt w:val="ideographTraditional"/>
      <w:suff w:val="nothing"/>
      <w:lvlText w:val="%1、"/>
      <w:lvlJc w:val="left"/>
      <w:pPr>
        <w:ind w:left="425" w:hanging="137"/>
      </w:pPr>
      <w:rPr>
        <w:rFonts w:hint="eastAsia"/>
      </w:rPr>
    </w:lvl>
    <w:lvl w:ilvl="1">
      <w:start w:val="1"/>
      <w:numFmt w:val="ideographTraditional"/>
      <w:suff w:val="nothing"/>
      <w:lvlText w:val="%2、"/>
      <w:lvlJc w:val="center"/>
      <w:pPr>
        <w:ind w:left="0" w:firstLine="0"/>
      </w:pPr>
      <w:rPr>
        <w:rFonts w:ascii="標楷體" w:eastAsia="標楷體" w:hint="eastAsia"/>
        <w:b/>
        <w:i w:val="0"/>
        <w:sz w:val="30"/>
      </w:rPr>
    </w:lvl>
    <w:lvl w:ilvl="2">
      <w:start w:val="1"/>
      <w:numFmt w:val="ideographLegalTraditional"/>
      <w:suff w:val="nothing"/>
      <w:lvlText w:val="%3、"/>
      <w:lvlJc w:val="left"/>
      <w:pPr>
        <w:ind w:left="0" w:firstLine="0"/>
      </w:pPr>
      <w:rPr>
        <w:rFonts w:ascii="標楷體" w:eastAsia="標楷體" w:hint="eastAsia"/>
        <w:b/>
        <w:i w:val="0"/>
        <w:sz w:val="28"/>
      </w:rPr>
    </w:lvl>
    <w:lvl w:ilvl="3">
      <w:start w:val="1"/>
      <w:numFmt w:val="taiwaneseCountingThousand"/>
      <w:suff w:val="nothing"/>
      <w:lvlText w:val="%4、"/>
      <w:lvlJc w:val="left"/>
      <w:pPr>
        <w:ind w:left="522" w:hanging="522"/>
      </w:pPr>
      <w:rPr>
        <w:rFonts w:ascii="標楷體" w:eastAsia="標楷體" w:hint="eastAsia"/>
        <w:b/>
        <w:i w:val="0"/>
        <w:sz w:val="26"/>
        <w:u w:val="none"/>
        <w:vertAlign w:val="baseline"/>
      </w:rPr>
    </w:lvl>
    <w:lvl w:ilvl="4">
      <w:start w:val="1"/>
      <w:numFmt w:val="taiwaneseCountingThousand"/>
      <w:suff w:val="nothing"/>
      <w:lvlText w:val="(%5)"/>
      <w:lvlJc w:val="left"/>
      <w:pPr>
        <w:ind w:left="522" w:hanging="522"/>
      </w:pPr>
      <w:rPr>
        <w:rFonts w:ascii="標楷體" w:eastAsia="標楷體" w:hint="eastAsia"/>
        <w:b w:val="0"/>
        <w:i w:val="0"/>
        <w:sz w:val="26"/>
      </w:rPr>
    </w:lvl>
    <w:lvl w:ilvl="5">
      <w:start w:val="1"/>
      <w:numFmt w:val="decimal"/>
      <w:suff w:val="nothing"/>
      <w:lvlText w:val="%6."/>
      <w:lvlJc w:val="left"/>
      <w:pPr>
        <w:ind w:left="680" w:hanging="158"/>
      </w:pPr>
      <w:rPr>
        <w:rFonts w:ascii="Arial" w:hAnsi="Arial" w:hint="default"/>
        <w:b w:val="0"/>
        <w:i w:val="0"/>
        <w:sz w:val="26"/>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 w15:restartNumberingAfterBreak="0">
    <w:nsid w:val="25F904C4"/>
    <w:multiLevelType w:val="singleLevel"/>
    <w:tmpl w:val="E0C6B7B8"/>
    <w:lvl w:ilvl="0">
      <w:start w:val="1"/>
      <w:numFmt w:val="ideographLegalTraditional"/>
      <w:lvlText w:val="%1、"/>
      <w:legacy w:legacy="1" w:legacySpace="0" w:legacyIndent="720"/>
      <w:lvlJc w:val="left"/>
      <w:pPr>
        <w:ind w:left="720" w:hanging="720"/>
      </w:pPr>
    </w:lvl>
  </w:abstractNum>
  <w:abstractNum w:abstractNumId="4" w15:restartNumberingAfterBreak="0">
    <w:nsid w:val="2CEF066E"/>
    <w:multiLevelType w:val="singleLevel"/>
    <w:tmpl w:val="C0502F18"/>
    <w:lvl w:ilvl="0">
      <w:start w:val="1"/>
      <w:numFmt w:val="decimal"/>
      <w:lvlText w:val="%1."/>
      <w:lvlJc w:val="left"/>
      <w:pPr>
        <w:tabs>
          <w:tab w:val="num" w:pos="348"/>
        </w:tabs>
        <w:ind w:left="348" w:hanging="348"/>
      </w:pPr>
      <w:rPr>
        <w:rFonts w:hint="eastAsia"/>
      </w:rPr>
    </w:lvl>
  </w:abstractNum>
  <w:abstractNum w:abstractNumId="5" w15:restartNumberingAfterBreak="0">
    <w:nsid w:val="2D2F2C40"/>
    <w:multiLevelType w:val="singleLevel"/>
    <w:tmpl w:val="820A4208"/>
    <w:lvl w:ilvl="0">
      <w:start w:val="1"/>
      <w:numFmt w:val="decimal"/>
      <w:lvlText w:val="%1."/>
      <w:lvlJc w:val="left"/>
      <w:pPr>
        <w:tabs>
          <w:tab w:val="num" w:pos="1290"/>
        </w:tabs>
        <w:ind w:left="1290" w:hanging="645"/>
      </w:pPr>
      <w:rPr>
        <w:rFonts w:hint="eastAsia"/>
      </w:rPr>
    </w:lvl>
  </w:abstractNum>
  <w:abstractNum w:abstractNumId="6" w15:restartNumberingAfterBreak="0">
    <w:nsid w:val="2E176A85"/>
    <w:multiLevelType w:val="singleLevel"/>
    <w:tmpl w:val="8A241388"/>
    <w:lvl w:ilvl="0">
      <w:start w:val="1"/>
      <w:numFmt w:val="taiwaneseCountingThousand"/>
      <w:lvlText w:val="%1、"/>
      <w:lvlJc w:val="left"/>
      <w:pPr>
        <w:tabs>
          <w:tab w:val="num" w:pos="570"/>
        </w:tabs>
        <w:ind w:left="570" w:hanging="570"/>
      </w:pPr>
      <w:rPr>
        <w:rFonts w:hint="eastAsia"/>
      </w:rPr>
    </w:lvl>
  </w:abstractNum>
  <w:abstractNum w:abstractNumId="7" w15:restartNumberingAfterBreak="0">
    <w:nsid w:val="2E5367B2"/>
    <w:multiLevelType w:val="singleLevel"/>
    <w:tmpl w:val="A5B0ED68"/>
    <w:lvl w:ilvl="0">
      <w:start w:val="1"/>
      <w:numFmt w:val="decimal"/>
      <w:lvlText w:val="%1."/>
      <w:lvlJc w:val="left"/>
      <w:pPr>
        <w:tabs>
          <w:tab w:val="num" w:pos="1140"/>
        </w:tabs>
        <w:ind w:left="1140" w:hanging="300"/>
      </w:pPr>
      <w:rPr>
        <w:rFonts w:hint="eastAsia"/>
      </w:rPr>
    </w:lvl>
  </w:abstractNum>
  <w:abstractNum w:abstractNumId="8" w15:restartNumberingAfterBreak="0">
    <w:nsid w:val="316B7FD0"/>
    <w:multiLevelType w:val="singleLevel"/>
    <w:tmpl w:val="3C5E520E"/>
    <w:lvl w:ilvl="0">
      <w:start w:val="1"/>
      <w:numFmt w:val="taiwaneseCountingThousand"/>
      <w:lvlText w:val="(%1)"/>
      <w:lvlJc w:val="left"/>
      <w:pPr>
        <w:tabs>
          <w:tab w:val="num" w:pos="1097"/>
        </w:tabs>
        <w:ind w:left="1097" w:hanging="615"/>
      </w:pPr>
      <w:rPr>
        <w:rFonts w:ascii="華康儷粗黑" w:eastAsia="華康楷書體W5" w:hint="eastAsia"/>
        <w:b/>
      </w:rPr>
    </w:lvl>
  </w:abstractNum>
  <w:abstractNum w:abstractNumId="9" w15:restartNumberingAfterBreak="0">
    <w:nsid w:val="396342C2"/>
    <w:multiLevelType w:val="singleLevel"/>
    <w:tmpl w:val="B6B60FC8"/>
    <w:lvl w:ilvl="0">
      <w:start w:val="1"/>
      <w:numFmt w:val="ideographTraditional"/>
      <w:lvlText w:val="%1、"/>
      <w:lvlJc w:val="left"/>
      <w:pPr>
        <w:tabs>
          <w:tab w:val="num" w:pos="600"/>
        </w:tabs>
        <w:ind w:left="600" w:hanging="600"/>
      </w:pPr>
      <w:rPr>
        <w:rFonts w:hint="eastAsia"/>
      </w:rPr>
    </w:lvl>
  </w:abstractNum>
  <w:abstractNum w:abstractNumId="10" w15:restartNumberingAfterBreak="0">
    <w:nsid w:val="3EC42551"/>
    <w:multiLevelType w:val="singleLevel"/>
    <w:tmpl w:val="865885D8"/>
    <w:lvl w:ilvl="0">
      <w:start w:val="1"/>
      <w:numFmt w:val="taiwaneseCountingThousand"/>
      <w:lvlText w:val="(%1)"/>
      <w:lvlJc w:val="left"/>
      <w:pPr>
        <w:tabs>
          <w:tab w:val="num" w:pos="1635"/>
        </w:tabs>
        <w:ind w:left="1635" w:hanging="555"/>
      </w:pPr>
      <w:rPr>
        <w:rFonts w:hint="eastAsia"/>
      </w:rPr>
    </w:lvl>
  </w:abstractNum>
  <w:abstractNum w:abstractNumId="11" w15:restartNumberingAfterBreak="0">
    <w:nsid w:val="4C9A79F0"/>
    <w:multiLevelType w:val="singleLevel"/>
    <w:tmpl w:val="7F02EC74"/>
    <w:lvl w:ilvl="0">
      <w:start w:val="1"/>
      <w:numFmt w:val="decimal"/>
      <w:lvlText w:val="%1."/>
      <w:lvlJc w:val="left"/>
      <w:pPr>
        <w:tabs>
          <w:tab w:val="num" w:pos="1140"/>
        </w:tabs>
        <w:ind w:left="1140" w:hanging="300"/>
      </w:pPr>
      <w:rPr>
        <w:rFonts w:hint="eastAsia"/>
      </w:rPr>
    </w:lvl>
  </w:abstractNum>
  <w:abstractNum w:abstractNumId="12" w15:restartNumberingAfterBreak="0">
    <w:nsid w:val="56913D9C"/>
    <w:multiLevelType w:val="singleLevel"/>
    <w:tmpl w:val="705A9BA0"/>
    <w:lvl w:ilvl="0">
      <w:numFmt w:val="bullet"/>
      <w:lvlText w:val="-"/>
      <w:lvlJc w:val="left"/>
      <w:pPr>
        <w:tabs>
          <w:tab w:val="num" w:pos="360"/>
        </w:tabs>
        <w:ind w:left="360" w:hanging="360"/>
      </w:pPr>
      <w:rPr>
        <w:rFonts w:ascii="Times New Roman" w:eastAsia="新細明體" w:hAnsi="Times New Roman" w:hint="default"/>
      </w:rPr>
    </w:lvl>
  </w:abstractNum>
  <w:abstractNum w:abstractNumId="13" w15:restartNumberingAfterBreak="0">
    <w:nsid w:val="60724A19"/>
    <w:multiLevelType w:val="singleLevel"/>
    <w:tmpl w:val="E74A7D70"/>
    <w:lvl w:ilvl="0">
      <w:start w:val="1"/>
      <w:numFmt w:val="taiwaneseCountingThousand"/>
      <w:lvlText w:val="%1、"/>
      <w:lvlJc w:val="left"/>
      <w:pPr>
        <w:tabs>
          <w:tab w:val="num" w:pos="600"/>
        </w:tabs>
        <w:ind w:left="600" w:hanging="600"/>
      </w:pPr>
      <w:rPr>
        <w:rFonts w:hint="eastAsia"/>
      </w:rPr>
    </w:lvl>
  </w:abstractNum>
  <w:abstractNum w:abstractNumId="14" w15:restartNumberingAfterBreak="0">
    <w:nsid w:val="6380775D"/>
    <w:multiLevelType w:val="singleLevel"/>
    <w:tmpl w:val="DE62FBC4"/>
    <w:lvl w:ilvl="0">
      <w:start w:val="1"/>
      <w:numFmt w:val="taiwaneseCountingThousand"/>
      <w:lvlText w:val="(%1)"/>
      <w:lvlJc w:val="left"/>
      <w:pPr>
        <w:tabs>
          <w:tab w:val="num" w:pos="705"/>
        </w:tabs>
        <w:ind w:left="705" w:hanging="705"/>
      </w:pPr>
      <w:rPr>
        <w:rFonts w:hint="eastAsia"/>
      </w:rPr>
    </w:lvl>
  </w:abstractNum>
  <w:abstractNum w:abstractNumId="15" w15:restartNumberingAfterBreak="0">
    <w:nsid w:val="68A841A9"/>
    <w:multiLevelType w:val="singleLevel"/>
    <w:tmpl w:val="3EE8AA90"/>
    <w:lvl w:ilvl="0">
      <w:start w:val="5"/>
      <w:numFmt w:val="taiwaneseCountingThousand"/>
      <w:lvlText w:val="(%1)"/>
      <w:lvlJc w:val="left"/>
      <w:pPr>
        <w:tabs>
          <w:tab w:val="num" w:pos="720"/>
        </w:tabs>
        <w:ind w:left="720" w:hanging="720"/>
      </w:pPr>
      <w:rPr>
        <w:rFonts w:hint="eastAsia"/>
        <w:b/>
        <w:sz w:val="36"/>
      </w:rPr>
    </w:lvl>
  </w:abstractNum>
  <w:abstractNum w:abstractNumId="16" w15:restartNumberingAfterBreak="0">
    <w:nsid w:val="69AD6DA3"/>
    <w:multiLevelType w:val="singleLevel"/>
    <w:tmpl w:val="AE686C92"/>
    <w:lvl w:ilvl="0">
      <w:start w:val="1"/>
      <w:numFmt w:val="taiwaneseCountingThousand"/>
      <w:lvlText w:val="(%1)"/>
      <w:lvlJc w:val="left"/>
      <w:pPr>
        <w:tabs>
          <w:tab w:val="num" w:pos="468"/>
        </w:tabs>
        <w:ind w:left="468" w:hanging="468"/>
      </w:pPr>
      <w:rPr>
        <w:rFonts w:hint="eastAsia"/>
      </w:rPr>
    </w:lvl>
  </w:abstractNum>
  <w:abstractNum w:abstractNumId="17" w15:restartNumberingAfterBreak="0">
    <w:nsid w:val="6ADE210F"/>
    <w:multiLevelType w:val="singleLevel"/>
    <w:tmpl w:val="ED9ABE08"/>
    <w:lvl w:ilvl="0">
      <w:numFmt w:val="bullet"/>
      <w:lvlText w:val="-"/>
      <w:lvlJc w:val="left"/>
      <w:pPr>
        <w:tabs>
          <w:tab w:val="num" w:pos="360"/>
        </w:tabs>
        <w:ind w:left="360" w:hanging="360"/>
      </w:pPr>
      <w:rPr>
        <w:rFonts w:ascii="Times New Roman" w:eastAsia="新細明體" w:hAnsi="Times New Roman" w:hint="default"/>
      </w:rPr>
    </w:lvl>
  </w:abstractNum>
  <w:abstractNum w:abstractNumId="18" w15:restartNumberingAfterBreak="0">
    <w:nsid w:val="75CE2408"/>
    <w:multiLevelType w:val="singleLevel"/>
    <w:tmpl w:val="E15ABFC0"/>
    <w:lvl w:ilvl="0">
      <w:start w:val="5"/>
      <w:numFmt w:val="taiwaneseCountingThousand"/>
      <w:lvlText w:val="(%1)"/>
      <w:lvlJc w:val="left"/>
      <w:pPr>
        <w:tabs>
          <w:tab w:val="num" w:pos="1485"/>
        </w:tabs>
        <w:ind w:left="1485" w:hanging="720"/>
      </w:pPr>
      <w:rPr>
        <w:rFonts w:hint="eastAsia"/>
        <w:b/>
        <w:sz w:val="36"/>
      </w:rPr>
    </w:lvl>
  </w:abstractNum>
  <w:abstractNum w:abstractNumId="19" w15:restartNumberingAfterBreak="0">
    <w:nsid w:val="78861115"/>
    <w:multiLevelType w:val="singleLevel"/>
    <w:tmpl w:val="017ADC9E"/>
    <w:lvl w:ilvl="0">
      <w:start w:val="1"/>
      <w:numFmt w:val="decimal"/>
      <w:lvlText w:val="%1."/>
      <w:lvlJc w:val="left"/>
      <w:pPr>
        <w:tabs>
          <w:tab w:val="num" w:pos="986"/>
        </w:tabs>
        <w:ind w:left="986" w:hanging="300"/>
      </w:pPr>
      <w:rPr>
        <w:rFonts w:hint="eastAsia"/>
      </w:rPr>
    </w:lvl>
  </w:abstractNum>
  <w:num w:numId="1">
    <w:abstractNumId w:val="16"/>
  </w:num>
  <w:num w:numId="2">
    <w:abstractNumId w:val="4"/>
  </w:num>
  <w:num w:numId="3">
    <w:abstractNumId w:val="15"/>
  </w:num>
  <w:num w:numId="4">
    <w:abstractNumId w:val="18"/>
  </w:num>
  <w:num w:numId="5">
    <w:abstractNumId w:val="5"/>
  </w:num>
  <w:num w:numId="6">
    <w:abstractNumId w:val="12"/>
  </w:num>
  <w:num w:numId="7">
    <w:abstractNumId w:val="17"/>
  </w:num>
  <w:num w:numId="8">
    <w:abstractNumId w:val="10"/>
  </w:num>
  <w:num w:numId="9">
    <w:abstractNumId w:val="1"/>
  </w:num>
  <w:num w:numId="10">
    <w:abstractNumId w:val="0"/>
  </w:num>
  <w:num w:numId="11">
    <w:abstractNumId w:val="7"/>
  </w:num>
  <w:num w:numId="12">
    <w:abstractNumId w:val="8"/>
  </w:num>
  <w:num w:numId="13">
    <w:abstractNumId w:val="9"/>
  </w:num>
  <w:num w:numId="14">
    <w:abstractNumId w:val="13"/>
  </w:num>
  <w:num w:numId="15">
    <w:abstractNumId w:val="3"/>
  </w:num>
  <w:num w:numId="16">
    <w:abstractNumId w:val="14"/>
  </w:num>
  <w:num w:numId="17">
    <w:abstractNumId w:val="6"/>
  </w:num>
  <w:num w:numId="18">
    <w:abstractNumId w:val="11"/>
  </w:num>
  <w:num w:numId="19">
    <w:abstractNumId w:val="19"/>
  </w:num>
  <w:num w:numId="2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isplayHorizontalDrawingGridEvery w:val="0"/>
  <w:displayVerticalDrawingGridEvery w:val="2"/>
  <w:characterSpacingControl w:val="compressPunctuation"/>
  <w:hdrShapeDefaults>
    <o:shapedefaults v:ext="edit" spidmax="14337"/>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E3760"/>
    <w:rsid w:val="00000534"/>
    <w:rsid w:val="00004519"/>
    <w:rsid w:val="00005A84"/>
    <w:rsid w:val="00007694"/>
    <w:rsid w:val="000079AB"/>
    <w:rsid w:val="00010C2B"/>
    <w:rsid w:val="00011612"/>
    <w:rsid w:val="00015BA9"/>
    <w:rsid w:val="00020212"/>
    <w:rsid w:val="00022935"/>
    <w:rsid w:val="000236F0"/>
    <w:rsid w:val="00023E02"/>
    <w:rsid w:val="000243DB"/>
    <w:rsid w:val="00024C6A"/>
    <w:rsid w:val="0002564B"/>
    <w:rsid w:val="00030D8E"/>
    <w:rsid w:val="00031B1D"/>
    <w:rsid w:val="0003324D"/>
    <w:rsid w:val="000347D1"/>
    <w:rsid w:val="00042CD3"/>
    <w:rsid w:val="0004442F"/>
    <w:rsid w:val="00044767"/>
    <w:rsid w:val="000457C5"/>
    <w:rsid w:val="000468DA"/>
    <w:rsid w:val="00053ECE"/>
    <w:rsid w:val="00053EF7"/>
    <w:rsid w:val="0005655D"/>
    <w:rsid w:val="000570CB"/>
    <w:rsid w:val="000571AE"/>
    <w:rsid w:val="000572F2"/>
    <w:rsid w:val="00062739"/>
    <w:rsid w:val="00062911"/>
    <w:rsid w:val="00063DEC"/>
    <w:rsid w:val="00064017"/>
    <w:rsid w:val="000713D8"/>
    <w:rsid w:val="000714FB"/>
    <w:rsid w:val="00072963"/>
    <w:rsid w:val="00072DA9"/>
    <w:rsid w:val="000748F9"/>
    <w:rsid w:val="0007514E"/>
    <w:rsid w:val="00080234"/>
    <w:rsid w:val="0008480B"/>
    <w:rsid w:val="00085807"/>
    <w:rsid w:val="00085EF7"/>
    <w:rsid w:val="00087027"/>
    <w:rsid w:val="00092392"/>
    <w:rsid w:val="00092952"/>
    <w:rsid w:val="00095C81"/>
    <w:rsid w:val="00096166"/>
    <w:rsid w:val="0009655E"/>
    <w:rsid w:val="000A0E8F"/>
    <w:rsid w:val="000A3BB1"/>
    <w:rsid w:val="000A3E8A"/>
    <w:rsid w:val="000B0AE1"/>
    <w:rsid w:val="000B172A"/>
    <w:rsid w:val="000B24E2"/>
    <w:rsid w:val="000B2AC5"/>
    <w:rsid w:val="000B2C83"/>
    <w:rsid w:val="000B620A"/>
    <w:rsid w:val="000B6638"/>
    <w:rsid w:val="000B6F4A"/>
    <w:rsid w:val="000B7BE9"/>
    <w:rsid w:val="000B7CBE"/>
    <w:rsid w:val="000C22D6"/>
    <w:rsid w:val="000C59BD"/>
    <w:rsid w:val="000C77FD"/>
    <w:rsid w:val="000E308B"/>
    <w:rsid w:val="000E645E"/>
    <w:rsid w:val="000F30A2"/>
    <w:rsid w:val="000F3516"/>
    <w:rsid w:val="000F3D64"/>
    <w:rsid w:val="000F5C0E"/>
    <w:rsid w:val="000F723D"/>
    <w:rsid w:val="000F73F2"/>
    <w:rsid w:val="000F7D92"/>
    <w:rsid w:val="00101E69"/>
    <w:rsid w:val="00102EEC"/>
    <w:rsid w:val="0010394D"/>
    <w:rsid w:val="00105248"/>
    <w:rsid w:val="00105F56"/>
    <w:rsid w:val="001063F4"/>
    <w:rsid w:val="001103F8"/>
    <w:rsid w:val="00112699"/>
    <w:rsid w:val="00125090"/>
    <w:rsid w:val="00125E29"/>
    <w:rsid w:val="00127992"/>
    <w:rsid w:val="00127F17"/>
    <w:rsid w:val="00130CE5"/>
    <w:rsid w:val="00132DBB"/>
    <w:rsid w:val="001355D0"/>
    <w:rsid w:val="00142D5C"/>
    <w:rsid w:val="00151462"/>
    <w:rsid w:val="00152710"/>
    <w:rsid w:val="00154F61"/>
    <w:rsid w:val="00157696"/>
    <w:rsid w:val="001612E7"/>
    <w:rsid w:val="001622A8"/>
    <w:rsid w:val="00162F4B"/>
    <w:rsid w:val="00165904"/>
    <w:rsid w:val="00173781"/>
    <w:rsid w:val="001756C9"/>
    <w:rsid w:val="00180AE6"/>
    <w:rsid w:val="00182697"/>
    <w:rsid w:val="001851B1"/>
    <w:rsid w:val="0019025A"/>
    <w:rsid w:val="00191CC3"/>
    <w:rsid w:val="001956EC"/>
    <w:rsid w:val="001A05ED"/>
    <w:rsid w:val="001A0729"/>
    <w:rsid w:val="001A3B5B"/>
    <w:rsid w:val="001A6657"/>
    <w:rsid w:val="001A7260"/>
    <w:rsid w:val="001A79F4"/>
    <w:rsid w:val="001A7B7C"/>
    <w:rsid w:val="001B0553"/>
    <w:rsid w:val="001B11C4"/>
    <w:rsid w:val="001B2A93"/>
    <w:rsid w:val="001B5B41"/>
    <w:rsid w:val="001B62CA"/>
    <w:rsid w:val="001C02CB"/>
    <w:rsid w:val="001C107C"/>
    <w:rsid w:val="001C3304"/>
    <w:rsid w:val="001C6ABA"/>
    <w:rsid w:val="001D15EC"/>
    <w:rsid w:val="001D6F2E"/>
    <w:rsid w:val="001E06B0"/>
    <w:rsid w:val="001E32F5"/>
    <w:rsid w:val="001F244C"/>
    <w:rsid w:val="001F35F0"/>
    <w:rsid w:val="001F4278"/>
    <w:rsid w:val="001F55A9"/>
    <w:rsid w:val="002000A3"/>
    <w:rsid w:val="00200500"/>
    <w:rsid w:val="00202E06"/>
    <w:rsid w:val="00206880"/>
    <w:rsid w:val="00206D3E"/>
    <w:rsid w:val="00207067"/>
    <w:rsid w:val="002130BC"/>
    <w:rsid w:val="0021401C"/>
    <w:rsid w:val="00215061"/>
    <w:rsid w:val="00216AA0"/>
    <w:rsid w:val="00216B4A"/>
    <w:rsid w:val="00216B61"/>
    <w:rsid w:val="00217B55"/>
    <w:rsid w:val="00220FEA"/>
    <w:rsid w:val="0022490A"/>
    <w:rsid w:val="0022700A"/>
    <w:rsid w:val="00227CBB"/>
    <w:rsid w:val="002344A3"/>
    <w:rsid w:val="00234C37"/>
    <w:rsid w:val="0023740E"/>
    <w:rsid w:val="00237EA8"/>
    <w:rsid w:val="002409B2"/>
    <w:rsid w:val="00242C6C"/>
    <w:rsid w:val="002444CB"/>
    <w:rsid w:val="00245960"/>
    <w:rsid w:val="00245DAC"/>
    <w:rsid w:val="00251334"/>
    <w:rsid w:val="00251931"/>
    <w:rsid w:val="002535A5"/>
    <w:rsid w:val="00253D73"/>
    <w:rsid w:val="002546AE"/>
    <w:rsid w:val="00257248"/>
    <w:rsid w:val="00257296"/>
    <w:rsid w:val="00262282"/>
    <w:rsid w:val="002739E2"/>
    <w:rsid w:val="002749D4"/>
    <w:rsid w:val="00276BC4"/>
    <w:rsid w:val="00280149"/>
    <w:rsid w:val="0028020A"/>
    <w:rsid w:val="00281D46"/>
    <w:rsid w:val="002843A8"/>
    <w:rsid w:val="00287DEC"/>
    <w:rsid w:val="00287E61"/>
    <w:rsid w:val="00292E66"/>
    <w:rsid w:val="00295503"/>
    <w:rsid w:val="002965F0"/>
    <w:rsid w:val="00297AB1"/>
    <w:rsid w:val="002A3946"/>
    <w:rsid w:val="002A4AC7"/>
    <w:rsid w:val="002A7589"/>
    <w:rsid w:val="002B1842"/>
    <w:rsid w:val="002C4909"/>
    <w:rsid w:val="002C5E1D"/>
    <w:rsid w:val="002C70E1"/>
    <w:rsid w:val="002C759E"/>
    <w:rsid w:val="002D154D"/>
    <w:rsid w:val="002D313D"/>
    <w:rsid w:val="002D5835"/>
    <w:rsid w:val="002D785B"/>
    <w:rsid w:val="002D7972"/>
    <w:rsid w:val="002E23FA"/>
    <w:rsid w:val="002E4DC6"/>
    <w:rsid w:val="002E6317"/>
    <w:rsid w:val="002E70CB"/>
    <w:rsid w:val="002E7345"/>
    <w:rsid w:val="002F0F8B"/>
    <w:rsid w:val="002F249C"/>
    <w:rsid w:val="002F4710"/>
    <w:rsid w:val="002F477A"/>
    <w:rsid w:val="002F750F"/>
    <w:rsid w:val="00300DBD"/>
    <w:rsid w:val="00310528"/>
    <w:rsid w:val="00314CFD"/>
    <w:rsid w:val="00316571"/>
    <w:rsid w:val="0031722B"/>
    <w:rsid w:val="00320600"/>
    <w:rsid w:val="0032208A"/>
    <w:rsid w:val="0032573E"/>
    <w:rsid w:val="003266B1"/>
    <w:rsid w:val="003277EF"/>
    <w:rsid w:val="00327EDD"/>
    <w:rsid w:val="0033013A"/>
    <w:rsid w:val="00341097"/>
    <w:rsid w:val="0034197D"/>
    <w:rsid w:val="003469D7"/>
    <w:rsid w:val="00347588"/>
    <w:rsid w:val="00361F55"/>
    <w:rsid w:val="0036337C"/>
    <w:rsid w:val="00365C0F"/>
    <w:rsid w:val="00366196"/>
    <w:rsid w:val="003661A2"/>
    <w:rsid w:val="003666C8"/>
    <w:rsid w:val="00372D85"/>
    <w:rsid w:val="00373D83"/>
    <w:rsid w:val="00375221"/>
    <w:rsid w:val="00380146"/>
    <w:rsid w:val="0038084B"/>
    <w:rsid w:val="003826A4"/>
    <w:rsid w:val="00384D4C"/>
    <w:rsid w:val="00385C2B"/>
    <w:rsid w:val="00392EE1"/>
    <w:rsid w:val="00395DFA"/>
    <w:rsid w:val="0039717F"/>
    <w:rsid w:val="003A0287"/>
    <w:rsid w:val="003A060B"/>
    <w:rsid w:val="003A10EB"/>
    <w:rsid w:val="003A1995"/>
    <w:rsid w:val="003A2A01"/>
    <w:rsid w:val="003A3214"/>
    <w:rsid w:val="003A3A5C"/>
    <w:rsid w:val="003A3E69"/>
    <w:rsid w:val="003A4BD0"/>
    <w:rsid w:val="003A4C7B"/>
    <w:rsid w:val="003A6DC6"/>
    <w:rsid w:val="003A7DDD"/>
    <w:rsid w:val="003B066C"/>
    <w:rsid w:val="003B0F4C"/>
    <w:rsid w:val="003B14B8"/>
    <w:rsid w:val="003B422C"/>
    <w:rsid w:val="003B60B1"/>
    <w:rsid w:val="003B671A"/>
    <w:rsid w:val="003C27A3"/>
    <w:rsid w:val="003C3C83"/>
    <w:rsid w:val="003D1743"/>
    <w:rsid w:val="003D26C2"/>
    <w:rsid w:val="003D3518"/>
    <w:rsid w:val="003D4DDA"/>
    <w:rsid w:val="003D7D97"/>
    <w:rsid w:val="003E1301"/>
    <w:rsid w:val="003E1BFE"/>
    <w:rsid w:val="003E1E63"/>
    <w:rsid w:val="003E2AD0"/>
    <w:rsid w:val="003F41BB"/>
    <w:rsid w:val="003F42E1"/>
    <w:rsid w:val="003F48D5"/>
    <w:rsid w:val="003F5725"/>
    <w:rsid w:val="003F5B81"/>
    <w:rsid w:val="004014EA"/>
    <w:rsid w:val="0040530E"/>
    <w:rsid w:val="004053B0"/>
    <w:rsid w:val="00405E2B"/>
    <w:rsid w:val="00406165"/>
    <w:rsid w:val="00407CF2"/>
    <w:rsid w:val="00407F7D"/>
    <w:rsid w:val="0041122E"/>
    <w:rsid w:val="00415935"/>
    <w:rsid w:val="00415C1B"/>
    <w:rsid w:val="00420704"/>
    <w:rsid w:val="004210FD"/>
    <w:rsid w:val="004233DB"/>
    <w:rsid w:val="00426615"/>
    <w:rsid w:val="00427771"/>
    <w:rsid w:val="00431B3C"/>
    <w:rsid w:val="004324F1"/>
    <w:rsid w:val="00433164"/>
    <w:rsid w:val="00434AEC"/>
    <w:rsid w:val="00435C22"/>
    <w:rsid w:val="00436F01"/>
    <w:rsid w:val="00445876"/>
    <w:rsid w:val="00446DCC"/>
    <w:rsid w:val="004526BC"/>
    <w:rsid w:val="004560ED"/>
    <w:rsid w:val="00456DDA"/>
    <w:rsid w:val="0045716A"/>
    <w:rsid w:val="00461A1C"/>
    <w:rsid w:val="00463881"/>
    <w:rsid w:val="00464276"/>
    <w:rsid w:val="00464DF4"/>
    <w:rsid w:val="00467D7D"/>
    <w:rsid w:val="004741C9"/>
    <w:rsid w:val="00474677"/>
    <w:rsid w:val="004746DA"/>
    <w:rsid w:val="004755B2"/>
    <w:rsid w:val="0047728B"/>
    <w:rsid w:val="0048033C"/>
    <w:rsid w:val="004805D9"/>
    <w:rsid w:val="00480A0E"/>
    <w:rsid w:val="00480ED6"/>
    <w:rsid w:val="00483C9F"/>
    <w:rsid w:val="0048636B"/>
    <w:rsid w:val="00486516"/>
    <w:rsid w:val="00487735"/>
    <w:rsid w:val="00490499"/>
    <w:rsid w:val="00491F7D"/>
    <w:rsid w:val="00492CF1"/>
    <w:rsid w:val="00493C13"/>
    <w:rsid w:val="00495CDD"/>
    <w:rsid w:val="004970BE"/>
    <w:rsid w:val="004A7539"/>
    <w:rsid w:val="004B11B3"/>
    <w:rsid w:val="004B7045"/>
    <w:rsid w:val="004B7130"/>
    <w:rsid w:val="004B7716"/>
    <w:rsid w:val="004B7EDD"/>
    <w:rsid w:val="004C1426"/>
    <w:rsid w:val="004D0107"/>
    <w:rsid w:val="004D03E1"/>
    <w:rsid w:val="004D0456"/>
    <w:rsid w:val="004D2FFE"/>
    <w:rsid w:val="004D54F2"/>
    <w:rsid w:val="004D75CC"/>
    <w:rsid w:val="004D78E2"/>
    <w:rsid w:val="004E0CF3"/>
    <w:rsid w:val="004E25DB"/>
    <w:rsid w:val="004E28CF"/>
    <w:rsid w:val="004E31B8"/>
    <w:rsid w:val="004E3456"/>
    <w:rsid w:val="004E3F7C"/>
    <w:rsid w:val="004E527B"/>
    <w:rsid w:val="004E6621"/>
    <w:rsid w:val="004E7092"/>
    <w:rsid w:val="004F6AE5"/>
    <w:rsid w:val="00500B19"/>
    <w:rsid w:val="00502D95"/>
    <w:rsid w:val="00504AFC"/>
    <w:rsid w:val="00505220"/>
    <w:rsid w:val="00507E36"/>
    <w:rsid w:val="00512F28"/>
    <w:rsid w:val="00517790"/>
    <w:rsid w:val="0052083C"/>
    <w:rsid w:val="005218A9"/>
    <w:rsid w:val="0052352D"/>
    <w:rsid w:val="00524CE7"/>
    <w:rsid w:val="00525A09"/>
    <w:rsid w:val="00527D09"/>
    <w:rsid w:val="00527DBC"/>
    <w:rsid w:val="005309A4"/>
    <w:rsid w:val="00531114"/>
    <w:rsid w:val="0053527B"/>
    <w:rsid w:val="00537F72"/>
    <w:rsid w:val="00540ECD"/>
    <w:rsid w:val="005423C7"/>
    <w:rsid w:val="00543317"/>
    <w:rsid w:val="00546108"/>
    <w:rsid w:val="00551F92"/>
    <w:rsid w:val="005541BA"/>
    <w:rsid w:val="00555815"/>
    <w:rsid w:val="00555CF3"/>
    <w:rsid w:val="00556D5B"/>
    <w:rsid w:val="00557A6C"/>
    <w:rsid w:val="005607F4"/>
    <w:rsid w:val="005654CC"/>
    <w:rsid w:val="00565D82"/>
    <w:rsid w:val="0056711E"/>
    <w:rsid w:val="00570EE3"/>
    <w:rsid w:val="00572D58"/>
    <w:rsid w:val="00573242"/>
    <w:rsid w:val="00574F73"/>
    <w:rsid w:val="00575204"/>
    <w:rsid w:val="00577844"/>
    <w:rsid w:val="00582EEC"/>
    <w:rsid w:val="005831A8"/>
    <w:rsid w:val="0058506B"/>
    <w:rsid w:val="0058706A"/>
    <w:rsid w:val="00587D13"/>
    <w:rsid w:val="005922AC"/>
    <w:rsid w:val="005931A0"/>
    <w:rsid w:val="00593266"/>
    <w:rsid w:val="00594FD3"/>
    <w:rsid w:val="005A1564"/>
    <w:rsid w:val="005A233A"/>
    <w:rsid w:val="005A4456"/>
    <w:rsid w:val="005A6A34"/>
    <w:rsid w:val="005B2F04"/>
    <w:rsid w:val="005B339B"/>
    <w:rsid w:val="005B3926"/>
    <w:rsid w:val="005B4359"/>
    <w:rsid w:val="005B4691"/>
    <w:rsid w:val="005D11EE"/>
    <w:rsid w:val="005D1A3F"/>
    <w:rsid w:val="005D5A35"/>
    <w:rsid w:val="005E0141"/>
    <w:rsid w:val="005E11B3"/>
    <w:rsid w:val="005E14C7"/>
    <w:rsid w:val="005E61F0"/>
    <w:rsid w:val="005E63E6"/>
    <w:rsid w:val="005E7048"/>
    <w:rsid w:val="005E7538"/>
    <w:rsid w:val="005E7F2D"/>
    <w:rsid w:val="005F2B41"/>
    <w:rsid w:val="005F2C02"/>
    <w:rsid w:val="006008F5"/>
    <w:rsid w:val="00605CAE"/>
    <w:rsid w:val="00607508"/>
    <w:rsid w:val="00610710"/>
    <w:rsid w:val="00610A34"/>
    <w:rsid w:val="006116A0"/>
    <w:rsid w:val="006119A6"/>
    <w:rsid w:val="00613210"/>
    <w:rsid w:val="00613598"/>
    <w:rsid w:val="00614274"/>
    <w:rsid w:val="006163AB"/>
    <w:rsid w:val="006206A5"/>
    <w:rsid w:val="0062221B"/>
    <w:rsid w:val="0062423F"/>
    <w:rsid w:val="006257D4"/>
    <w:rsid w:val="00625866"/>
    <w:rsid w:val="0062656C"/>
    <w:rsid w:val="00634F39"/>
    <w:rsid w:val="00642D5B"/>
    <w:rsid w:val="00654AD1"/>
    <w:rsid w:val="00656FCE"/>
    <w:rsid w:val="00661C29"/>
    <w:rsid w:val="00663DEA"/>
    <w:rsid w:val="0067125F"/>
    <w:rsid w:val="006731CF"/>
    <w:rsid w:val="00673A5E"/>
    <w:rsid w:val="006740EE"/>
    <w:rsid w:val="00674C6C"/>
    <w:rsid w:val="006806EB"/>
    <w:rsid w:val="00683D35"/>
    <w:rsid w:val="00684DE4"/>
    <w:rsid w:val="006869D8"/>
    <w:rsid w:val="00687FDE"/>
    <w:rsid w:val="0069136A"/>
    <w:rsid w:val="00694863"/>
    <w:rsid w:val="00696137"/>
    <w:rsid w:val="006A35FE"/>
    <w:rsid w:val="006A43D1"/>
    <w:rsid w:val="006A5961"/>
    <w:rsid w:val="006A6C2C"/>
    <w:rsid w:val="006A7BE3"/>
    <w:rsid w:val="006B54B6"/>
    <w:rsid w:val="006C15F2"/>
    <w:rsid w:val="006C2DF0"/>
    <w:rsid w:val="006C4052"/>
    <w:rsid w:val="006D0408"/>
    <w:rsid w:val="006D0D95"/>
    <w:rsid w:val="006D158A"/>
    <w:rsid w:val="006D1E23"/>
    <w:rsid w:val="006D6DA6"/>
    <w:rsid w:val="006E0966"/>
    <w:rsid w:val="006E183B"/>
    <w:rsid w:val="006E293E"/>
    <w:rsid w:val="006E3020"/>
    <w:rsid w:val="006E4CBA"/>
    <w:rsid w:val="006E51BE"/>
    <w:rsid w:val="006E64BC"/>
    <w:rsid w:val="006E69C8"/>
    <w:rsid w:val="006E70A8"/>
    <w:rsid w:val="006F1274"/>
    <w:rsid w:val="006F383A"/>
    <w:rsid w:val="006F391D"/>
    <w:rsid w:val="006F4F48"/>
    <w:rsid w:val="006F50EF"/>
    <w:rsid w:val="006F56E3"/>
    <w:rsid w:val="006F5B34"/>
    <w:rsid w:val="007041E4"/>
    <w:rsid w:val="00704A64"/>
    <w:rsid w:val="0071243F"/>
    <w:rsid w:val="0071260F"/>
    <w:rsid w:val="007162CE"/>
    <w:rsid w:val="00717AC3"/>
    <w:rsid w:val="00721424"/>
    <w:rsid w:val="0072601D"/>
    <w:rsid w:val="007300DC"/>
    <w:rsid w:val="0073045C"/>
    <w:rsid w:val="007338BB"/>
    <w:rsid w:val="00737B91"/>
    <w:rsid w:val="007414A1"/>
    <w:rsid w:val="00743CB9"/>
    <w:rsid w:val="00752C38"/>
    <w:rsid w:val="007542D8"/>
    <w:rsid w:val="0075594E"/>
    <w:rsid w:val="007610F4"/>
    <w:rsid w:val="00763939"/>
    <w:rsid w:val="007659AE"/>
    <w:rsid w:val="00765FB9"/>
    <w:rsid w:val="00770347"/>
    <w:rsid w:val="00770A68"/>
    <w:rsid w:val="007761C2"/>
    <w:rsid w:val="00777FC5"/>
    <w:rsid w:val="00793D8A"/>
    <w:rsid w:val="0079464A"/>
    <w:rsid w:val="007A24C5"/>
    <w:rsid w:val="007A3B4D"/>
    <w:rsid w:val="007A4817"/>
    <w:rsid w:val="007A51AE"/>
    <w:rsid w:val="007A702D"/>
    <w:rsid w:val="007B1E57"/>
    <w:rsid w:val="007B3085"/>
    <w:rsid w:val="007B677D"/>
    <w:rsid w:val="007C49C9"/>
    <w:rsid w:val="007C6DAC"/>
    <w:rsid w:val="007D5667"/>
    <w:rsid w:val="007E493D"/>
    <w:rsid w:val="007E7614"/>
    <w:rsid w:val="007F4F00"/>
    <w:rsid w:val="007F5129"/>
    <w:rsid w:val="007F5204"/>
    <w:rsid w:val="0080121A"/>
    <w:rsid w:val="00801514"/>
    <w:rsid w:val="008018F7"/>
    <w:rsid w:val="0080386E"/>
    <w:rsid w:val="008071F8"/>
    <w:rsid w:val="00813A95"/>
    <w:rsid w:val="008177B8"/>
    <w:rsid w:val="00820B8A"/>
    <w:rsid w:val="00820B96"/>
    <w:rsid w:val="00822E48"/>
    <w:rsid w:val="0082315B"/>
    <w:rsid w:val="008247B6"/>
    <w:rsid w:val="00827F09"/>
    <w:rsid w:val="00834CDF"/>
    <w:rsid w:val="00835DD4"/>
    <w:rsid w:val="00846C4B"/>
    <w:rsid w:val="00847DB7"/>
    <w:rsid w:val="00861F40"/>
    <w:rsid w:val="0086414A"/>
    <w:rsid w:val="00867D9D"/>
    <w:rsid w:val="00870125"/>
    <w:rsid w:val="00876D7C"/>
    <w:rsid w:val="00883EAC"/>
    <w:rsid w:val="00885BF8"/>
    <w:rsid w:val="0089067C"/>
    <w:rsid w:val="00891E20"/>
    <w:rsid w:val="00892013"/>
    <w:rsid w:val="0089249E"/>
    <w:rsid w:val="00892FB2"/>
    <w:rsid w:val="00894A22"/>
    <w:rsid w:val="008951F0"/>
    <w:rsid w:val="008B1FC0"/>
    <w:rsid w:val="008B4955"/>
    <w:rsid w:val="008B5CD6"/>
    <w:rsid w:val="008B6E21"/>
    <w:rsid w:val="008B6FE3"/>
    <w:rsid w:val="008B731F"/>
    <w:rsid w:val="008C0E53"/>
    <w:rsid w:val="008C4B3D"/>
    <w:rsid w:val="008C7B29"/>
    <w:rsid w:val="008D019E"/>
    <w:rsid w:val="008D0B42"/>
    <w:rsid w:val="008D162D"/>
    <w:rsid w:val="008D28DF"/>
    <w:rsid w:val="008D2F47"/>
    <w:rsid w:val="008D71EA"/>
    <w:rsid w:val="008D7C57"/>
    <w:rsid w:val="008D7DAF"/>
    <w:rsid w:val="008E465A"/>
    <w:rsid w:val="008E63F9"/>
    <w:rsid w:val="008E71C0"/>
    <w:rsid w:val="008F01F7"/>
    <w:rsid w:val="008F2C3A"/>
    <w:rsid w:val="008F3296"/>
    <w:rsid w:val="008F4108"/>
    <w:rsid w:val="00903CD6"/>
    <w:rsid w:val="00904588"/>
    <w:rsid w:val="009078AA"/>
    <w:rsid w:val="0091079F"/>
    <w:rsid w:val="00912D68"/>
    <w:rsid w:val="00914254"/>
    <w:rsid w:val="009144BE"/>
    <w:rsid w:val="00914C3B"/>
    <w:rsid w:val="009151F9"/>
    <w:rsid w:val="00917DED"/>
    <w:rsid w:val="00920FC3"/>
    <w:rsid w:val="009248C6"/>
    <w:rsid w:val="00925D89"/>
    <w:rsid w:val="00925E3E"/>
    <w:rsid w:val="00930FE3"/>
    <w:rsid w:val="009316DC"/>
    <w:rsid w:val="00932A72"/>
    <w:rsid w:val="009340CE"/>
    <w:rsid w:val="00937039"/>
    <w:rsid w:val="00937360"/>
    <w:rsid w:val="00937A65"/>
    <w:rsid w:val="00944A73"/>
    <w:rsid w:val="0094786C"/>
    <w:rsid w:val="00950476"/>
    <w:rsid w:val="00950C76"/>
    <w:rsid w:val="00952871"/>
    <w:rsid w:val="009547AE"/>
    <w:rsid w:val="0095591C"/>
    <w:rsid w:val="00960A73"/>
    <w:rsid w:val="00963A7E"/>
    <w:rsid w:val="0096405A"/>
    <w:rsid w:val="0096561C"/>
    <w:rsid w:val="00966626"/>
    <w:rsid w:val="009703E0"/>
    <w:rsid w:val="00970BE4"/>
    <w:rsid w:val="00971149"/>
    <w:rsid w:val="00972E39"/>
    <w:rsid w:val="00974C6C"/>
    <w:rsid w:val="00975E2D"/>
    <w:rsid w:val="00975E69"/>
    <w:rsid w:val="00975F5C"/>
    <w:rsid w:val="00976681"/>
    <w:rsid w:val="00983111"/>
    <w:rsid w:val="00983882"/>
    <w:rsid w:val="00985234"/>
    <w:rsid w:val="00985E3C"/>
    <w:rsid w:val="00987604"/>
    <w:rsid w:val="009907EE"/>
    <w:rsid w:val="00991A8E"/>
    <w:rsid w:val="00992191"/>
    <w:rsid w:val="00994F65"/>
    <w:rsid w:val="00997B13"/>
    <w:rsid w:val="009A3920"/>
    <w:rsid w:val="009A583C"/>
    <w:rsid w:val="009A732E"/>
    <w:rsid w:val="009A7A37"/>
    <w:rsid w:val="009B3774"/>
    <w:rsid w:val="009B50D1"/>
    <w:rsid w:val="009B5564"/>
    <w:rsid w:val="009C163D"/>
    <w:rsid w:val="009C2B7E"/>
    <w:rsid w:val="009C36B2"/>
    <w:rsid w:val="009D0490"/>
    <w:rsid w:val="009D05C5"/>
    <w:rsid w:val="009D0DE1"/>
    <w:rsid w:val="009D2F28"/>
    <w:rsid w:val="009D5E81"/>
    <w:rsid w:val="009E0CAD"/>
    <w:rsid w:val="009E3488"/>
    <w:rsid w:val="009E502D"/>
    <w:rsid w:val="009E537D"/>
    <w:rsid w:val="009E6267"/>
    <w:rsid w:val="009F120C"/>
    <w:rsid w:val="009F1283"/>
    <w:rsid w:val="009F2FCD"/>
    <w:rsid w:val="009F3716"/>
    <w:rsid w:val="009F5DF7"/>
    <w:rsid w:val="00A07E9B"/>
    <w:rsid w:val="00A142F5"/>
    <w:rsid w:val="00A16BFC"/>
    <w:rsid w:val="00A21AC6"/>
    <w:rsid w:val="00A234A6"/>
    <w:rsid w:val="00A241F8"/>
    <w:rsid w:val="00A26ABF"/>
    <w:rsid w:val="00A33A52"/>
    <w:rsid w:val="00A3548D"/>
    <w:rsid w:val="00A35964"/>
    <w:rsid w:val="00A35D38"/>
    <w:rsid w:val="00A36405"/>
    <w:rsid w:val="00A364A2"/>
    <w:rsid w:val="00A407F2"/>
    <w:rsid w:val="00A419F9"/>
    <w:rsid w:val="00A41A15"/>
    <w:rsid w:val="00A41ED9"/>
    <w:rsid w:val="00A427E2"/>
    <w:rsid w:val="00A42AB7"/>
    <w:rsid w:val="00A46411"/>
    <w:rsid w:val="00A476E0"/>
    <w:rsid w:val="00A52F2D"/>
    <w:rsid w:val="00A61C67"/>
    <w:rsid w:val="00A6505C"/>
    <w:rsid w:val="00A670B0"/>
    <w:rsid w:val="00A7160F"/>
    <w:rsid w:val="00A71E86"/>
    <w:rsid w:val="00A7263A"/>
    <w:rsid w:val="00A72F63"/>
    <w:rsid w:val="00A736DF"/>
    <w:rsid w:val="00A80E01"/>
    <w:rsid w:val="00A81563"/>
    <w:rsid w:val="00A81B80"/>
    <w:rsid w:val="00A81C0E"/>
    <w:rsid w:val="00A81DBB"/>
    <w:rsid w:val="00A841F5"/>
    <w:rsid w:val="00A86891"/>
    <w:rsid w:val="00A86CEC"/>
    <w:rsid w:val="00A87F99"/>
    <w:rsid w:val="00A903FA"/>
    <w:rsid w:val="00A9115F"/>
    <w:rsid w:val="00A941F7"/>
    <w:rsid w:val="00A94613"/>
    <w:rsid w:val="00A94D8D"/>
    <w:rsid w:val="00A97C4B"/>
    <w:rsid w:val="00AA04E5"/>
    <w:rsid w:val="00AA36C0"/>
    <w:rsid w:val="00AA6843"/>
    <w:rsid w:val="00AB1033"/>
    <w:rsid w:val="00AB3232"/>
    <w:rsid w:val="00AB50E4"/>
    <w:rsid w:val="00AB518D"/>
    <w:rsid w:val="00AB5884"/>
    <w:rsid w:val="00AB5BFD"/>
    <w:rsid w:val="00AC09CF"/>
    <w:rsid w:val="00AC1343"/>
    <w:rsid w:val="00AC3EDD"/>
    <w:rsid w:val="00AC4DD3"/>
    <w:rsid w:val="00AC75F9"/>
    <w:rsid w:val="00AD2CB7"/>
    <w:rsid w:val="00AD4131"/>
    <w:rsid w:val="00AD4A08"/>
    <w:rsid w:val="00AE3760"/>
    <w:rsid w:val="00AF0650"/>
    <w:rsid w:val="00AF1E11"/>
    <w:rsid w:val="00AF2312"/>
    <w:rsid w:val="00AF2850"/>
    <w:rsid w:val="00AF2F89"/>
    <w:rsid w:val="00AF3AE3"/>
    <w:rsid w:val="00B007C7"/>
    <w:rsid w:val="00B0130C"/>
    <w:rsid w:val="00B02720"/>
    <w:rsid w:val="00B02B73"/>
    <w:rsid w:val="00B02C35"/>
    <w:rsid w:val="00B030D9"/>
    <w:rsid w:val="00B04D68"/>
    <w:rsid w:val="00B052FC"/>
    <w:rsid w:val="00B05B76"/>
    <w:rsid w:val="00B15D68"/>
    <w:rsid w:val="00B20243"/>
    <w:rsid w:val="00B33074"/>
    <w:rsid w:val="00B35A66"/>
    <w:rsid w:val="00B37278"/>
    <w:rsid w:val="00B40A04"/>
    <w:rsid w:val="00B468BF"/>
    <w:rsid w:val="00B5268B"/>
    <w:rsid w:val="00B52E7A"/>
    <w:rsid w:val="00B53B1D"/>
    <w:rsid w:val="00B607C0"/>
    <w:rsid w:val="00B621AD"/>
    <w:rsid w:val="00B64AAF"/>
    <w:rsid w:val="00B65C07"/>
    <w:rsid w:val="00B7155E"/>
    <w:rsid w:val="00B71970"/>
    <w:rsid w:val="00B74893"/>
    <w:rsid w:val="00B77572"/>
    <w:rsid w:val="00B81B27"/>
    <w:rsid w:val="00B8447E"/>
    <w:rsid w:val="00B872B3"/>
    <w:rsid w:val="00B876FE"/>
    <w:rsid w:val="00B87F32"/>
    <w:rsid w:val="00BA40EF"/>
    <w:rsid w:val="00BA44E6"/>
    <w:rsid w:val="00BA6D0E"/>
    <w:rsid w:val="00BB1B97"/>
    <w:rsid w:val="00BB290A"/>
    <w:rsid w:val="00BB400A"/>
    <w:rsid w:val="00BB4078"/>
    <w:rsid w:val="00BB487C"/>
    <w:rsid w:val="00BB5F55"/>
    <w:rsid w:val="00BB6C85"/>
    <w:rsid w:val="00BC2727"/>
    <w:rsid w:val="00BC2CBA"/>
    <w:rsid w:val="00BC4750"/>
    <w:rsid w:val="00BC56D0"/>
    <w:rsid w:val="00BC584B"/>
    <w:rsid w:val="00BC5B12"/>
    <w:rsid w:val="00BC5C67"/>
    <w:rsid w:val="00BC7F26"/>
    <w:rsid w:val="00BD5703"/>
    <w:rsid w:val="00BD68C3"/>
    <w:rsid w:val="00BE0E7B"/>
    <w:rsid w:val="00BE4EC8"/>
    <w:rsid w:val="00BE514E"/>
    <w:rsid w:val="00BF059A"/>
    <w:rsid w:val="00BF4203"/>
    <w:rsid w:val="00BF6A76"/>
    <w:rsid w:val="00BF6C43"/>
    <w:rsid w:val="00C043BA"/>
    <w:rsid w:val="00C0607E"/>
    <w:rsid w:val="00C06C17"/>
    <w:rsid w:val="00C075B7"/>
    <w:rsid w:val="00C11691"/>
    <w:rsid w:val="00C14EA2"/>
    <w:rsid w:val="00C1523D"/>
    <w:rsid w:val="00C17822"/>
    <w:rsid w:val="00C22CE5"/>
    <w:rsid w:val="00C231DC"/>
    <w:rsid w:val="00C25DA4"/>
    <w:rsid w:val="00C26E79"/>
    <w:rsid w:val="00C26E88"/>
    <w:rsid w:val="00C31DB3"/>
    <w:rsid w:val="00C31DF0"/>
    <w:rsid w:val="00C325A7"/>
    <w:rsid w:val="00C35105"/>
    <w:rsid w:val="00C35CF1"/>
    <w:rsid w:val="00C362D2"/>
    <w:rsid w:val="00C4218A"/>
    <w:rsid w:val="00C44387"/>
    <w:rsid w:val="00C45EE7"/>
    <w:rsid w:val="00C477F0"/>
    <w:rsid w:val="00C50FDA"/>
    <w:rsid w:val="00C610E6"/>
    <w:rsid w:val="00C611F7"/>
    <w:rsid w:val="00C61CA3"/>
    <w:rsid w:val="00C61CD8"/>
    <w:rsid w:val="00C62CC1"/>
    <w:rsid w:val="00C64811"/>
    <w:rsid w:val="00C649FE"/>
    <w:rsid w:val="00C650A5"/>
    <w:rsid w:val="00C6743A"/>
    <w:rsid w:val="00C67CFD"/>
    <w:rsid w:val="00C703B7"/>
    <w:rsid w:val="00C72B3E"/>
    <w:rsid w:val="00C77220"/>
    <w:rsid w:val="00C77469"/>
    <w:rsid w:val="00C77CBC"/>
    <w:rsid w:val="00C811E9"/>
    <w:rsid w:val="00C828A7"/>
    <w:rsid w:val="00C92382"/>
    <w:rsid w:val="00C92E8C"/>
    <w:rsid w:val="00C931AE"/>
    <w:rsid w:val="00C9697A"/>
    <w:rsid w:val="00CA3BA5"/>
    <w:rsid w:val="00CA3D2C"/>
    <w:rsid w:val="00CA4A75"/>
    <w:rsid w:val="00CA4D51"/>
    <w:rsid w:val="00CA5016"/>
    <w:rsid w:val="00CA5B24"/>
    <w:rsid w:val="00CA6091"/>
    <w:rsid w:val="00CA7A06"/>
    <w:rsid w:val="00CB09D6"/>
    <w:rsid w:val="00CB0DBC"/>
    <w:rsid w:val="00CB22B6"/>
    <w:rsid w:val="00CB3022"/>
    <w:rsid w:val="00CB5568"/>
    <w:rsid w:val="00CB6AFC"/>
    <w:rsid w:val="00CB70EE"/>
    <w:rsid w:val="00CB7558"/>
    <w:rsid w:val="00CC5854"/>
    <w:rsid w:val="00CC601B"/>
    <w:rsid w:val="00CC7624"/>
    <w:rsid w:val="00CD0724"/>
    <w:rsid w:val="00CD1D09"/>
    <w:rsid w:val="00CD404A"/>
    <w:rsid w:val="00CD5A1D"/>
    <w:rsid w:val="00CD604B"/>
    <w:rsid w:val="00CE164B"/>
    <w:rsid w:val="00CE2FB8"/>
    <w:rsid w:val="00CE35A3"/>
    <w:rsid w:val="00CE3997"/>
    <w:rsid w:val="00CF0274"/>
    <w:rsid w:val="00CF155A"/>
    <w:rsid w:val="00CF191F"/>
    <w:rsid w:val="00CF4071"/>
    <w:rsid w:val="00CF60B5"/>
    <w:rsid w:val="00D02B15"/>
    <w:rsid w:val="00D0708E"/>
    <w:rsid w:val="00D07DE1"/>
    <w:rsid w:val="00D117DB"/>
    <w:rsid w:val="00D14C1F"/>
    <w:rsid w:val="00D1665E"/>
    <w:rsid w:val="00D171CF"/>
    <w:rsid w:val="00D22F3E"/>
    <w:rsid w:val="00D234BA"/>
    <w:rsid w:val="00D25450"/>
    <w:rsid w:val="00D25EA0"/>
    <w:rsid w:val="00D26509"/>
    <w:rsid w:val="00D31455"/>
    <w:rsid w:val="00D37739"/>
    <w:rsid w:val="00D41054"/>
    <w:rsid w:val="00D41289"/>
    <w:rsid w:val="00D42298"/>
    <w:rsid w:val="00D44047"/>
    <w:rsid w:val="00D445B0"/>
    <w:rsid w:val="00D4621A"/>
    <w:rsid w:val="00D4626F"/>
    <w:rsid w:val="00D50AA8"/>
    <w:rsid w:val="00D53AC5"/>
    <w:rsid w:val="00D5751A"/>
    <w:rsid w:val="00D57BB4"/>
    <w:rsid w:val="00D6041B"/>
    <w:rsid w:val="00D60D6B"/>
    <w:rsid w:val="00D62C8D"/>
    <w:rsid w:val="00D64314"/>
    <w:rsid w:val="00D70266"/>
    <w:rsid w:val="00D74BF5"/>
    <w:rsid w:val="00D81645"/>
    <w:rsid w:val="00D822FC"/>
    <w:rsid w:val="00D82D4E"/>
    <w:rsid w:val="00D83A84"/>
    <w:rsid w:val="00D90DBB"/>
    <w:rsid w:val="00D911C1"/>
    <w:rsid w:val="00D929CE"/>
    <w:rsid w:val="00D935EF"/>
    <w:rsid w:val="00D93672"/>
    <w:rsid w:val="00D97207"/>
    <w:rsid w:val="00D976A6"/>
    <w:rsid w:val="00DA059F"/>
    <w:rsid w:val="00DA1D57"/>
    <w:rsid w:val="00DA3879"/>
    <w:rsid w:val="00DA5E6A"/>
    <w:rsid w:val="00DC0D90"/>
    <w:rsid w:val="00DC165B"/>
    <w:rsid w:val="00DC2DC2"/>
    <w:rsid w:val="00DC52E2"/>
    <w:rsid w:val="00DC7AD8"/>
    <w:rsid w:val="00DD131E"/>
    <w:rsid w:val="00DD18D8"/>
    <w:rsid w:val="00DD2579"/>
    <w:rsid w:val="00DD2DA6"/>
    <w:rsid w:val="00DD3AFE"/>
    <w:rsid w:val="00DD4D34"/>
    <w:rsid w:val="00DE1BF6"/>
    <w:rsid w:val="00DE1ECA"/>
    <w:rsid w:val="00DE2D47"/>
    <w:rsid w:val="00DF07BD"/>
    <w:rsid w:val="00DF43E9"/>
    <w:rsid w:val="00DF6E21"/>
    <w:rsid w:val="00E03535"/>
    <w:rsid w:val="00E07C65"/>
    <w:rsid w:val="00E12287"/>
    <w:rsid w:val="00E127C1"/>
    <w:rsid w:val="00E20D0E"/>
    <w:rsid w:val="00E212E3"/>
    <w:rsid w:val="00E26C6B"/>
    <w:rsid w:val="00E31227"/>
    <w:rsid w:val="00E3695B"/>
    <w:rsid w:val="00E36BE1"/>
    <w:rsid w:val="00E36DDC"/>
    <w:rsid w:val="00E40F4B"/>
    <w:rsid w:val="00E420F6"/>
    <w:rsid w:val="00E43370"/>
    <w:rsid w:val="00E46563"/>
    <w:rsid w:val="00E47AB7"/>
    <w:rsid w:val="00E52D4A"/>
    <w:rsid w:val="00E53308"/>
    <w:rsid w:val="00E56E15"/>
    <w:rsid w:val="00E56EE1"/>
    <w:rsid w:val="00E62507"/>
    <w:rsid w:val="00E62F5B"/>
    <w:rsid w:val="00E62F81"/>
    <w:rsid w:val="00E67F6A"/>
    <w:rsid w:val="00E72DFE"/>
    <w:rsid w:val="00E73773"/>
    <w:rsid w:val="00E76F7A"/>
    <w:rsid w:val="00E77F1E"/>
    <w:rsid w:val="00E8217E"/>
    <w:rsid w:val="00E86234"/>
    <w:rsid w:val="00E91171"/>
    <w:rsid w:val="00E91818"/>
    <w:rsid w:val="00E92596"/>
    <w:rsid w:val="00E930DD"/>
    <w:rsid w:val="00E934D1"/>
    <w:rsid w:val="00E93979"/>
    <w:rsid w:val="00E93A5B"/>
    <w:rsid w:val="00E97148"/>
    <w:rsid w:val="00E97451"/>
    <w:rsid w:val="00EA07B1"/>
    <w:rsid w:val="00EA4197"/>
    <w:rsid w:val="00EA4FC0"/>
    <w:rsid w:val="00EA7234"/>
    <w:rsid w:val="00EB3241"/>
    <w:rsid w:val="00EB4449"/>
    <w:rsid w:val="00EB47AB"/>
    <w:rsid w:val="00EB5D5F"/>
    <w:rsid w:val="00EB6D97"/>
    <w:rsid w:val="00EB7693"/>
    <w:rsid w:val="00EC3088"/>
    <w:rsid w:val="00EC56E8"/>
    <w:rsid w:val="00EC7B91"/>
    <w:rsid w:val="00ED2339"/>
    <w:rsid w:val="00ED322C"/>
    <w:rsid w:val="00ED56F5"/>
    <w:rsid w:val="00ED7458"/>
    <w:rsid w:val="00EE1353"/>
    <w:rsid w:val="00EE2DA5"/>
    <w:rsid w:val="00EE4D5E"/>
    <w:rsid w:val="00EF238E"/>
    <w:rsid w:val="00EF5858"/>
    <w:rsid w:val="00F01902"/>
    <w:rsid w:val="00F030FC"/>
    <w:rsid w:val="00F03160"/>
    <w:rsid w:val="00F03982"/>
    <w:rsid w:val="00F03C72"/>
    <w:rsid w:val="00F0470D"/>
    <w:rsid w:val="00F052D7"/>
    <w:rsid w:val="00F06508"/>
    <w:rsid w:val="00F0792C"/>
    <w:rsid w:val="00F12963"/>
    <w:rsid w:val="00F13B8B"/>
    <w:rsid w:val="00F148F4"/>
    <w:rsid w:val="00F154A2"/>
    <w:rsid w:val="00F1672E"/>
    <w:rsid w:val="00F17C28"/>
    <w:rsid w:val="00F208EC"/>
    <w:rsid w:val="00F20EC9"/>
    <w:rsid w:val="00F215FF"/>
    <w:rsid w:val="00F24652"/>
    <w:rsid w:val="00F24986"/>
    <w:rsid w:val="00F306E2"/>
    <w:rsid w:val="00F33F83"/>
    <w:rsid w:val="00F34384"/>
    <w:rsid w:val="00F3476B"/>
    <w:rsid w:val="00F37735"/>
    <w:rsid w:val="00F3773F"/>
    <w:rsid w:val="00F4011B"/>
    <w:rsid w:val="00F412B5"/>
    <w:rsid w:val="00F41EA0"/>
    <w:rsid w:val="00F42F1E"/>
    <w:rsid w:val="00F43EC4"/>
    <w:rsid w:val="00F447D4"/>
    <w:rsid w:val="00F4584F"/>
    <w:rsid w:val="00F51388"/>
    <w:rsid w:val="00F5145B"/>
    <w:rsid w:val="00F527B0"/>
    <w:rsid w:val="00F61138"/>
    <w:rsid w:val="00F6502E"/>
    <w:rsid w:val="00F65455"/>
    <w:rsid w:val="00F73693"/>
    <w:rsid w:val="00F76BCB"/>
    <w:rsid w:val="00F820DB"/>
    <w:rsid w:val="00F820E4"/>
    <w:rsid w:val="00F83D39"/>
    <w:rsid w:val="00F90892"/>
    <w:rsid w:val="00F941CB"/>
    <w:rsid w:val="00F94510"/>
    <w:rsid w:val="00F946C2"/>
    <w:rsid w:val="00F9687D"/>
    <w:rsid w:val="00FA3F19"/>
    <w:rsid w:val="00FB1104"/>
    <w:rsid w:val="00FB3EDD"/>
    <w:rsid w:val="00FC2A43"/>
    <w:rsid w:val="00FC3644"/>
    <w:rsid w:val="00FC3BDB"/>
    <w:rsid w:val="00FC7278"/>
    <w:rsid w:val="00FC7B65"/>
    <w:rsid w:val="00FC7DCB"/>
    <w:rsid w:val="00FD0203"/>
    <w:rsid w:val="00FD5FC7"/>
    <w:rsid w:val="00FE0155"/>
    <w:rsid w:val="00FE1C91"/>
    <w:rsid w:val="00FE26E1"/>
    <w:rsid w:val="00FE4882"/>
    <w:rsid w:val="00FE4CFD"/>
    <w:rsid w:val="00FE5754"/>
    <w:rsid w:val="00FF2145"/>
    <w:rsid w:val="00FF2363"/>
    <w:rsid w:val="00FF36D4"/>
    <w:rsid w:val="00FF4156"/>
    <w:rsid w:val="00FF562E"/>
    <w:rsid w:val="00FF59C3"/>
    <w:rsid w:val="00FF6685"/>
    <w:rsid w:val="00FF6D5E"/>
    <w:rsid w:val="00FF779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5:docId w15:val="{C5293D39-6A55-45F9-A5FB-0C9E4C4B15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rPr>
      <w:kern w:val="2"/>
      <w:sz w:val="24"/>
    </w:rPr>
  </w:style>
  <w:style w:type="paragraph" w:styleId="1">
    <w:name w:val="heading 1"/>
    <w:basedOn w:val="a"/>
    <w:next w:val="a"/>
    <w:link w:val="10"/>
    <w:qFormat/>
    <w:rsid w:val="009B3774"/>
    <w:pPr>
      <w:keepNext/>
      <w:spacing w:before="180" w:after="180" w:line="720" w:lineRule="auto"/>
      <w:outlineLvl w:val="0"/>
    </w:pPr>
    <w:rPr>
      <w:rFonts w:ascii="Arial" w:hAnsi="Arial"/>
      <w:b/>
      <w:kern w:val="52"/>
      <w:sz w:val="52"/>
    </w:rPr>
  </w:style>
  <w:style w:type="paragraph" w:styleId="2">
    <w:name w:val="heading 2"/>
    <w:basedOn w:val="a"/>
    <w:next w:val="a"/>
    <w:qFormat/>
    <w:pPr>
      <w:keepNext/>
      <w:spacing w:after="240" w:line="460" w:lineRule="exact"/>
      <w:ind w:left="624"/>
      <w:jc w:val="both"/>
      <w:outlineLvl w:val="1"/>
    </w:pPr>
    <w:rPr>
      <w:rFonts w:ascii="標楷體" w:eastAsia="標楷體" w:hAnsi="Arial"/>
      <w:b/>
      <w:bCs/>
      <w:sz w:val="36"/>
      <w:szCs w:val="48"/>
    </w:rPr>
  </w:style>
  <w:style w:type="paragraph" w:styleId="3">
    <w:name w:val="heading 3"/>
    <w:basedOn w:val="a"/>
    <w:next w:val="a"/>
    <w:qFormat/>
    <w:pPr>
      <w:keepNext/>
      <w:spacing w:line="720" w:lineRule="auto"/>
      <w:jc w:val="both"/>
      <w:outlineLvl w:val="2"/>
    </w:pPr>
    <w:rPr>
      <w:rFonts w:ascii="標楷體" w:eastAsia="標楷體" w:hAnsi="Arial"/>
      <w:bCs/>
      <w:sz w:val="32"/>
      <w:szCs w:val="36"/>
    </w:rPr>
  </w:style>
  <w:style w:type="paragraph" w:styleId="4">
    <w:name w:val="heading 4"/>
    <w:basedOn w:val="3"/>
    <w:next w:val="a"/>
    <w:qFormat/>
    <w:pPr>
      <w:spacing w:line="470" w:lineRule="auto"/>
      <w:outlineLvl w:val="3"/>
    </w:pPr>
    <w:rPr>
      <w:rFonts w:ascii="Arial"/>
      <w:bCs w:val="0"/>
      <w:kern w:val="52"/>
      <w:sz w:val="26"/>
      <w:szCs w:val="20"/>
    </w:rPr>
  </w:style>
  <w:style w:type="paragraph" w:styleId="5">
    <w:name w:val="heading 5"/>
    <w:basedOn w:val="4"/>
    <w:next w:val="a"/>
    <w:qFormat/>
    <w:pPr>
      <w:outlineLvl w:val="4"/>
    </w:pPr>
  </w:style>
  <w:style w:type="paragraph" w:styleId="6">
    <w:name w:val="heading 6"/>
    <w:basedOn w:val="5"/>
    <w:next w:val="a"/>
    <w:qFormat/>
    <w:pPr>
      <w:outlineLvl w:val="5"/>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pPr>
      <w:spacing w:line="500" w:lineRule="exact"/>
      <w:ind w:firstLine="510"/>
      <w:jc w:val="both"/>
    </w:pPr>
    <w:rPr>
      <w:rFonts w:ascii="標楷體" w:eastAsia="標楷體"/>
    </w:rPr>
  </w:style>
  <w:style w:type="paragraph" w:customStyle="1" w:styleId="40">
    <w:name w:val="標題4"/>
    <w:basedOn w:val="3"/>
    <w:pPr>
      <w:spacing w:line="500" w:lineRule="exact"/>
      <w:ind w:left="624"/>
    </w:pPr>
    <w:rPr>
      <w:b/>
      <w:sz w:val="28"/>
    </w:rPr>
  </w:style>
  <w:style w:type="character" w:styleId="a4">
    <w:name w:val="annotation reference"/>
    <w:semiHidden/>
    <w:rPr>
      <w:sz w:val="18"/>
      <w:szCs w:val="18"/>
    </w:rPr>
  </w:style>
  <w:style w:type="paragraph" w:styleId="a5">
    <w:name w:val="annotation text"/>
    <w:basedOn w:val="a"/>
    <w:semiHidden/>
  </w:style>
  <w:style w:type="paragraph" w:styleId="a6">
    <w:name w:val="footnote text"/>
    <w:basedOn w:val="a"/>
    <w:semiHidden/>
    <w:pPr>
      <w:snapToGrid w:val="0"/>
    </w:pPr>
    <w:rPr>
      <w:sz w:val="20"/>
    </w:rPr>
  </w:style>
  <w:style w:type="character" w:styleId="a7">
    <w:name w:val="footnote reference"/>
    <w:semiHidden/>
    <w:rPr>
      <w:vertAlign w:val="superscript"/>
    </w:rPr>
  </w:style>
  <w:style w:type="paragraph" w:styleId="20">
    <w:name w:val="Body Text Indent 2"/>
    <w:basedOn w:val="a"/>
    <w:pPr>
      <w:snapToGrid w:val="0"/>
      <w:spacing w:line="360" w:lineRule="exact"/>
      <w:ind w:left="540" w:hanging="540"/>
      <w:jc w:val="both"/>
    </w:pPr>
    <w:rPr>
      <w:rFonts w:eastAsia="標楷體"/>
      <w:spacing w:val="-6"/>
      <w:sz w:val="28"/>
    </w:rPr>
  </w:style>
  <w:style w:type="paragraph" w:styleId="30">
    <w:name w:val="Body Text Indent 3"/>
    <w:basedOn w:val="a"/>
    <w:pPr>
      <w:snapToGrid w:val="0"/>
      <w:spacing w:line="360" w:lineRule="exact"/>
      <w:ind w:left="540" w:hanging="266"/>
      <w:jc w:val="both"/>
    </w:pPr>
    <w:rPr>
      <w:rFonts w:eastAsia="標楷體"/>
      <w:spacing w:val="-6"/>
      <w:sz w:val="28"/>
    </w:rPr>
  </w:style>
  <w:style w:type="paragraph" w:styleId="a8">
    <w:name w:val="Body Text"/>
    <w:basedOn w:val="a"/>
    <w:link w:val="a9"/>
    <w:pPr>
      <w:spacing w:line="500" w:lineRule="exact"/>
      <w:jc w:val="both"/>
    </w:pPr>
    <w:rPr>
      <w:rFonts w:ascii="標楷體" w:eastAsia="標楷體"/>
      <w:sz w:val="28"/>
    </w:rPr>
  </w:style>
  <w:style w:type="paragraph" w:customStyle="1" w:styleId="123">
    <w:name w:val="123"/>
    <w:basedOn w:val="a"/>
    <w:pPr>
      <w:spacing w:line="360" w:lineRule="auto"/>
      <w:ind w:firstLine="425"/>
      <w:jc w:val="both"/>
    </w:pPr>
    <w:rPr>
      <w:rFonts w:ascii="標楷體" w:eastAsia="標楷體"/>
    </w:rPr>
  </w:style>
  <w:style w:type="paragraph" w:customStyle="1" w:styleId="aa">
    <w:name w:val="括號一二三"/>
    <w:basedOn w:val="ab"/>
    <w:pPr>
      <w:spacing w:after="0"/>
      <w:ind w:firstLine="624"/>
      <w:jc w:val="both"/>
    </w:pPr>
    <w:rPr>
      <w:b/>
      <w:sz w:val="28"/>
    </w:rPr>
  </w:style>
  <w:style w:type="paragraph" w:customStyle="1" w:styleId="ab">
    <w:name w:val="一二三"/>
    <w:basedOn w:val="ac"/>
    <w:pPr>
      <w:spacing w:after="120"/>
      <w:ind w:left="0"/>
    </w:pPr>
    <w:rPr>
      <w:b w:val="0"/>
      <w:sz w:val="32"/>
    </w:rPr>
  </w:style>
  <w:style w:type="paragraph" w:customStyle="1" w:styleId="ac">
    <w:name w:val="壹貳參"/>
    <w:basedOn w:val="a"/>
    <w:pPr>
      <w:spacing w:after="240" w:line="360" w:lineRule="auto"/>
      <w:ind w:left="624"/>
    </w:pPr>
    <w:rPr>
      <w:rFonts w:ascii="標楷體" w:eastAsia="標楷體"/>
      <w:b/>
      <w:sz w:val="36"/>
    </w:rPr>
  </w:style>
  <w:style w:type="paragraph" w:styleId="31">
    <w:name w:val="Body Text 3"/>
    <w:basedOn w:val="a"/>
    <w:pPr>
      <w:ind w:right="-80"/>
      <w:jc w:val="both"/>
    </w:pPr>
    <w:rPr>
      <w:rFonts w:eastAsia="華康楷書體W5"/>
      <w:sz w:val="26"/>
    </w:rPr>
  </w:style>
  <w:style w:type="paragraph" w:styleId="21">
    <w:name w:val="Body Text 2"/>
    <w:basedOn w:val="a"/>
    <w:pPr>
      <w:tabs>
        <w:tab w:val="num" w:pos="720"/>
      </w:tabs>
      <w:snapToGrid w:val="0"/>
      <w:spacing w:beforeLines="50" w:before="180"/>
    </w:pPr>
    <w:rPr>
      <w:rFonts w:eastAsia="華康楷書體W5"/>
      <w:spacing w:val="-8"/>
      <w:sz w:val="28"/>
    </w:rPr>
  </w:style>
  <w:style w:type="paragraph" w:styleId="ad">
    <w:name w:val="header"/>
    <w:basedOn w:val="a"/>
    <w:link w:val="ae"/>
    <w:uiPriority w:val="99"/>
    <w:pPr>
      <w:tabs>
        <w:tab w:val="center" w:pos="4153"/>
        <w:tab w:val="right" w:pos="8306"/>
      </w:tabs>
      <w:snapToGrid w:val="0"/>
    </w:pPr>
    <w:rPr>
      <w:sz w:val="20"/>
    </w:rPr>
  </w:style>
  <w:style w:type="paragraph" w:styleId="af">
    <w:name w:val="footer"/>
    <w:basedOn w:val="a"/>
    <w:link w:val="af0"/>
    <w:uiPriority w:val="99"/>
    <w:pPr>
      <w:tabs>
        <w:tab w:val="center" w:pos="4153"/>
        <w:tab w:val="right" w:pos="8306"/>
      </w:tabs>
      <w:snapToGrid w:val="0"/>
    </w:pPr>
    <w:rPr>
      <w:sz w:val="20"/>
    </w:rPr>
  </w:style>
  <w:style w:type="character" w:styleId="af1">
    <w:name w:val="page number"/>
    <w:basedOn w:val="a0"/>
  </w:style>
  <w:style w:type="paragraph" w:styleId="af2">
    <w:name w:val="Normal Indent"/>
    <w:basedOn w:val="a"/>
    <w:pPr>
      <w:widowControl/>
      <w:ind w:left="480"/>
    </w:pPr>
    <w:rPr>
      <w:kern w:val="0"/>
      <w:sz w:val="20"/>
    </w:rPr>
  </w:style>
  <w:style w:type="paragraph" w:customStyle="1" w:styleId="12">
    <w:name w:val="內文(1)(2)"/>
    <w:pPr>
      <w:tabs>
        <w:tab w:val="left" w:pos="2520"/>
      </w:tabs>
      <w:overflowPunct w:val="0"/>
      <w:ind w:firstLineChars="550" w:firstLine="550"/>
      <w:jc w:val="both"/>
    </w:pPr>
    <w:rPr>
      <w:rFonts w:ascii="標楷體" w:eastAsia="標楷體"/>
      <w:sz w:val="24"/>
    </w:rPr>
  </w:style>
  <w:style w:type="paragraph" w:styleId="af3">
    <w:name w:val="Plain Text"/>
    <w:basedOn w:val="a"/>
    <w:rPr>
      <w:rFonts w:ascii="細明體" w:eastAsia="細明體" w:hAnsi="Courier New"/>
    </w:rPr>
  </w:style>
  <w:style w:type="paragraph" w:styleId="af4">
    <w:name w:val="annotation subject"/>
    <w:basedOn w:val="a5"/>
    <w:next w:val="a5"/>
    <w:semiHidden/>
    <w:rPr>
      <w:b/>
      <w:bCs/>
    </w:rPr>
  </w:style>
  <w:style w:type="paragraph" w:styleId="af5">
    <w:name w:val="Balloon Text"/>
    <w:basedOn w:val="a"/>
    <w:link w:val="af6"/>
    <w:uiPriority w:val="99"/>
    <w:semiHidden/>
    <w:rPr>
      <w:rFonts w:ascii="Arial" w:hAnsi="Arial"/>
      <w:sz w:val="18"/>
      <w:szCs w:val="18"/>
    </w:rPr>
  </w:style>
  <w:style w:type="paragraph" w:styleId="af7">
    <w:name w:val="Block Text"/>
    <w:basedOn w:val="a"/>
    <w:pPr>
      <w:tabs>
        <w:tab w:val="left" w:pos="9240"/>
      </w:tabs>
      <w:snapToGrid w:val="0"/>
      <w:spacing w:line="560" w:lineRule="atLeast"/>
      <w:ind w:hanging="90"/>
    </w:pPr>
    <w:rPr>
      <w:rFonts w:ascii="標楷體" w:eastAsia="標楷體" w:hint="eastAsia"/>
      <w:sz w:val="30"/>
    </w:rPr>
  </w:style>
  <w:style w:type="character" w:customStyle="1" w:styleId="a9">
    <w:name w:val="本文 字元"/>
    <w:link w:val="a8"/>
    <w:rsid w:val="00080234"/>
    <w:rPr>
      <w:rFonts w:ascii="標楷體" w:eastAsia="標楷體"/>
      <w:kern w:val="2"/>
      <w:sz w:val="28"/>
    </w:rPr>
  </w:style>
  <w:style w:type="paragraph" w:customStyle="1" w:styleId="af8">
    <w:name w:val="公文(後續段落)"/>
    <w:basedOn w:val="a"/>
    <w:rsid w:val="00D25EA0"/>
    <w:pPr>
      <w:spacing w:line="500" w:lineRule="exact"/>
      <w:ind w:left="317"/>
    </w:pPr>
    <w:rPr>
      <w:rFonts w:eastAsia="標楷體"/>
      <w:sz w:val="32"/>
      <w:szCs w:val="24"/>
    </w:rPr>
  </w:style>
  <w:style w:type="table" w:styleId="af9">
    <w:name w:val="Table Grid"/>
    <w:basedOn w:val="a1"/>
    <w:uiPriority w:val="59"/>
    <w:rsid w:val="001F35F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link w:val="1"/>
    <w:rsid w:val="009B3774"/>
    <w:rPr>
      <w:rFonts w:ascii="Arial" w:hAnsi="Arial"/>
      <w:b/>
      <w:kern w:val="52"/>
      <w:sz w:val="52"/>
    </w:rPr>
  </w:style>
  <w:style w:type="paragraph" w:customStyle="1" w:styleId="afa">
    <w:name w:val="甲乙丙"/>
    <w:basedOn w:val="a"/>
    <w:rsid w:val="009B3774"/>
    <w:pPr>
      <w:spacing w:after="360" w:line="360" w:lineRule="auto"/>
      <w:jc w:val="center"/>
    </w:pPr>
    <w:rPr>
      <w:rFonts w:ascii="標楷體" w:eastAsia="標楷體"/>
      <w:b/>
      <w:sz w:val="40"/>
    </w:rPr>
  </w:style>
  <w:style w:type="paragraph" w:customStyle="1" w:styleId="1230">
    <w:name w:val="括號123"/>
    <w:basedOn w:val="123"/>
    <w:rsid w:val="009B3774"/>
    <w:pPr>
      <w:ind w:firstLine="624"/>
    </w:pPr>
  </w:style>
  <w:style w:type="paragraph" w:customStyle="1" w:styleId="1231">
    <w:name w:val="圓圈123"/>
    <w:basedOn w:val="1230"/>
    <w:rsid w:val="009B3774"/>
    <w:pPr>
      <w:ind w:firstLine="1008"/>
    </w:pPr>
  </w:style>
  <w:style w:type="character" w:styleId="afb">
    <w:name w:val="Placeholder Text"/>
    <w:uiPriority w:val="99"/>
    <w:semiHidden/>
    <w:rsid w:val="009B3774"/>
    <w:rPr>
      <w:color w:val="808080"/>
    </w:rPr>
  </w:style>
  <w:style w:type="character" w:customStyle="1" w:styleId="af6">
    <w:name w:val="註解方塊文字 字元"/>
    <w:link w:val="af5"/>
    <w:uiPriority w:val="99"/>
    <w:semiHidden/>
    <w:rsid w:val="009B3774"/>
    <w:rPr>
      <w:rFonts w:ascii="Arial" w:hAnsi="Arial"/>
      <w:kern w:val="2"/>
      <w:sz w:val="18"/>
      <w:szCs w:val="18"/>
    </w:rPr>
  </w:style>
  <w:style w:type="character" w:customStyle="1" w:styleId="ae">
    <w:name w:val="頁首 字元"/>
    <w:link w:val="ad"/>
    <w:uiPriority w:val="99"/>
    <w:rsid w:val="009B3774"/>
    <w:rPr>
      <w:kern w:val="2"/>
    </w:rPr>
  </w:style>
  <w:style w:type="character" w:customStyle="1" w:styleId="af0">
    <w:name w:val="頁尾 字元"/>
    <w:link w:val="af"/>
    <w:uiPriority w:val="99"/>
    <w:rsid w:val="009B3774"/>
    <w:rPr>
      <w:kern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576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03EC3AA-660C-457D-A41F-AD9A0EBA72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11</Pages>
  <Words>6443</Words>
  <Characters>5861</Characters>
  <Application>Microsoft Office Word</Application>
  <DocSecurity>0</DocSecurity>
  <Lines>532</Lines>
  <Paragraphs>878</Paragraphs>
  <ScaleCrop>false</ScaleCrop>
  <Company>第三廳a</Company>
  <LinksUpToDate>false</LinksUpToDate>
  <CharactersWithSpaces>11426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中央政府總決算附屬單位決算及綜計表非營業部分審核報告(文稿參考範例)</dc:title>
  <dc:creator>審計部</dc:creator>
  <cp:lastModifiedBy>王憶萍</cp:lastModifiedBy>
  <cp:revision>15</cp:revision>
  <cp:lastPrinted>2023-06-29T09:33:00Z</cp:lastPrinted>
  <dcterms:created xsi:type="dcterms:W3CDTF">2023-07-03T06:09:00Z</dcterms:created>
  <dcterms:modified xsi:type="dcterms:W3CDTF">2023-07-12T07:08:00Z</dcterms:modified>
</cp:coreProperties>
</file>