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5362DE" w14:textId="724EA6D3" w:rsidR="00B74478" w:rsidRPr="00E84C40" w:rsidRDefault="008C0164" w:rsidP="00160FDD">
      <w:pPr>
        <w:widowControl/>
        <w:jc w:val="center"/>
        <w:rPr>
          <w:rFonts w:ascii="標楷體" w:eastAsia="標楷體" w:hAnsi="標楷體"/>
          <w:b/>
          <w:bCs/>
          <w:kern w:val="52"/>
          <w:sz w:val="40"/>
          <w:szCs w:val="40"/>
        </w:rPr>
      </w:pPr>
      <w:r>
        <w:rPr>
          <w:rFonts w:ascii="標楷體" w:eastAsia="標楷體" w:hAnsi="標楷體"/>
          <w:b/>
          <w:bCs/>
          <w:kern w:val="52"/>
          <w:sz w:val="40"/>
          <w:szCs w:val="40"/>
        </w:rPr>
        <w:br w:type="page"/>
      </w:r>
      <w:r w:rsidR="00B74478" w:rsidRPr="00E84C40">
        <w:rPr>
          <w:rFonts w:ascii="標楷體" w:eastAsia="標楷體" w:hAnsi="標楷體" w:hint="eastAsia"/>
          <w:b/>
          <w:bCs/>
          <w:kern w:val="52"/>
          <w:sz w:val="40"/>
          <w:szCs w:val="40"/>
        </w:rPr>
        <w:lastRenderedPageBreak/>
        <w:t>戊、附　　錄</w:t>
      </w:r>
    </w:p>
    <w:p w14:paraId="3904AE86" w14:textId="77777777" w:rsidR="00B74478" w:rsidRPr="00E84C40" w:rsidRDefault="00B74478" w:rsidP="00DC4D65">
      <w:pPr>
        <w:pStyle w:val="-"/>
        <w:snapToGrid w:val="0"/>
        <w:spacing w:beforeLines="50" w:before="120" w:afterLines="15" w:after="36" w:line="400" w:lineRule="exact"/>
        <w:jc w:val="both"/>
        <w:rPr>
          <w:rFonts w:ascii="標楷體" w:eastAsia="標楷體" w:hAnsi="標楷體"/>
          <w:b/>
          <w:bCs/>
          <w:sz w:val="36"/>
        </w:rPr>
      </w:pPr>
      <w:r w:rsidRPr="00E84C40">
        <w:rPr>
          <w:rFonts w:ascii="標楷體" w:eastAsia="標楷體" w:hAnsi="標楷體" w:hint="eastAsia"/>
          <w:b/>
          <w:bCs/>
          <w:sz w:val="36"/>
        </w:rPr>
        <w:t>壹、公庫年度出納終結報告之查核</w:t>
      </w:r>
    </w:p>
    <w:p w14:paraId="03A81649" w14:textId="77777777" w:rsidR="00B74478" w:rsidRPr="00E84C40" w:rsidRDefault="00B74478" w:rsidP="001F0F40">
      <w:pPr>
        <w:pStyle w:val="af"/>
        <w:snapToGrid w:val="0"/>
        <w:spacing w:line="380" w:lineRule="exact"/>
        <w:ind w:firstLineChars="205" w:firstLine="492"/>
        <w:rPr>
          <w:rFonts w:ascii="標楷體" w:eastAsia="標楷體" w:hAnsi="標楷體"/>
          <w:spacing w:val="0"/>
          <w:sz w:val="24"/>
          <w:szCs w:val="24"/>
        </w:rPr>
      </w:pPr>
      <w:r w:rsidRPr="00E84C40">
        <w:rPr>
          <w:rFonts w:ascii="標楷體" w:eastAsia="標楷體" w:hAnsi="標楷體" w:hint="eastAsia"/>
          <w:spacing w:val="0"/>
          <w:sz w:val="24"/>
          <w:szCs w:val="24"/>
        </w:rPr>
        <w:t>111年度桃園市總決算公庫年度出納終結報告表，經予書面審核，並派員就地抽查，茲將公庫收支及結存等情形分述如次</w:t>
      </w:r>
      <w:r w:rsidRPr="00E84C40">
        <w:rPr>
          <w:rFonts w:ascii="標楷體" w:eastAsia="標楷體" w:hAnsi="標楷體" w:hint="eastAsia"/>
          <w:spacing w:val="-20"/>
          <w:sz w:val="24"/>
          <w:szCs w:val="24"/>
        </w:rPr>
        <w:t>：</w:t>
      </w:r>
    </w:p>
    <w:p w14:paraId="626BAC8F" w14:textId="77777777" w:rsidR="00B74478" w:rsidRPr="00E84C40" w:rsidRDefault="00B74478" w:rsidP="00F028CD">
      <w:pPr>
        <w:pStyle w:val="af1"/>
        <w:snapToGrid w:val="0"/>
        <w:spacing w:beforeLines="50" w:before="120" w:afterLines="10" w:after="24" w:line="380" w:lineRule="exact"/>
        <w:ind w:leftChars="0" w:left="0" w:firstLineChars="0" w:firstLine="0"/>
        <w:jc w:val="both"/>
        <w:rPr>
          <w:rFonts w:ascii="標楷體" w:eastAsia="標楷體" w:hAnsi="標楷體"/>
          <w:b/>
          <w:bCs/>
          <w:sz w:val="32"/>
          <w:szCs w:val="32"/>
        </w:rPr>
      </w:pPr>
      <w:r w:rsidRPr="00E84C40">
        <w:rPr>
          <w:rFonts w:ascii="標楷體" w:eastAsia="標楷體" w:hAnsi="標楷體" w:hint="eastAsia"/>
          <w:b/>
          <w:bCs/>
          <w:sz w:val="32"/>
          <w:szCs w:val="32"/>
        </w:rPr>
        <w:t xml:space="preserve">一、公庫收支餘絀及結存情形 </w:t>
      </w:r>
    </w:p>
    <w:p w14:paraId="57C7D313" w14:textId="77777777" w:rsidR="00B74478" w:rsidRPr="00E84C40" w:rsidRDefault="00B74478" w:rsidP="002B711A">
      <w:pPr>
        <w:pStyle w:val="af0"/>
        <w:snapToGrid w:val="0"/>
        <w:spacing w:beforeLines="20" w:before="48" w:line="380" w:lineRule="exact"/>
        <w:ind w:leftChars="50" w:left="100" w:firstLineChars="0" w:firstLine="0"/>
        <w:rPr>
          <w:rFonts w:ascii="標楷體" w:eastAsia="標楷體" w:hAnsi="標楷體"/>
          <w:w w:val="100"/>
          <w:sz w:val="28"/>
          <w:szCs w:val="28"/>
        </w:rPr>
      </w:pPr>
      <w:r w:rsidRPr="00E84C40">
        <w:rPr>
          <w:rFonts w:ascii="標楷體" w:eastAsia="標楷體" w:hAnsi="標楷體" w:hint="eastAsia"/>
          <w:b/>
          <w:bCs/>
          <w:w w:val="100"/>
          <w:sz w:val="28"/>
          <w:szCs w:val="28"/>
        </w:rPr>
        <w:t xml:space="preserve"> （一</w:t>
      </w:r>
      <w:r w:rsidRPr="00E84C40">
        <w:rPr>
          <w:rFonts w:ascii="標楷體" w:eastAsia="標楷體" w:hAnsi="標楷體"/>
          <w:b/>
          <w:bCs/>
          <w:w w:val="100"/>
          <w:sz w:val="28"/>
          <w:szCs w:val="28"/>
        </w:rPr>
        <w:t>）</w:t>
      </w:r>
      <w:r w:rsidRPr="00E84C40">
        <w:rPr>
          <w:rFonts w:ascii="標楷體" w:eastAsia="標楷體" w:hAnsi="標楷體" w:hint="eastAsia"/>
          <w:b/>
          <w:bCs/>
          <w:w w:val="100"/>
          <w:sz w:val="28"/>
          <w:szCs w:val="28"/>
        </w:rPr>
        <w:t>公庫收支餘絀</w:t>
      </w:r>
    </w:p>
    <w:p w14:paraId="27F953AD" w14:textId="77777777" w:rsidR="00B74478" w:rsidRPr="00E84C40" w:rsidRDefault="00B74478" w:rsidP="001F0F40">
      <w:pPr>
        <w:pStyle w:val="af"/>
        <w:snapToGrid w:val="0"/>
        <w:spacing w:line="380" w:lineRule="exact"/>
        <w:ind w:rightChars="-28" w:right="-56" w:firstLine="480"/>
        <w:rPr>
          <w:rFonts w:ascii="標楷體" w:eastAsia="標楷體" w:hAnsi="標楷體"/>
          <w:spacing w:val="0"/>
          <w:sz w:val="24"/>
          <w:szCs w:val="24"/>
        </w:rPr>
      </w:pPr>
      <w:r w:rsidRPr="00E84C40">
        <w:rPr>
          <w:rFonts w:ascii="標楷體" w:eastAsia="標楷體" w:hAnsi="標楷體" w:hint="eastAsia"/>
          <w:spacing w:val="0"/>
          <w:sz w:val="24"/>
          <w:szCs w:val="24"/>
        </w:rPr>
        <w:t>111年度收入部分，繳付公庫數</w:t>
      </w:r>
      <w:r w:rsidRPr="00E84C40">
        <w:rPr>
          <w:rFonts w:ascii="標楷體" w:eastAsia="標楷體" w:hAnsi="標楷體"/>
          <w:spacing w:val="0"/>
          <w:sz w:val="24"/>
          <w:szCs w:val="24"/>
        </w:rPr>
        <w:t>1,576</w:t>
      </w:r>
      <w:r w:rsidRPr="00E84C40">
        <w:rPr>
          <w:rFonts w:ascii="標楷體" w:eastAsia="標楷體" w:hAnsi="標楷體" w:hint="eastAsia"/>
          <w:bCs/>
          <w:snapToGrid w:val="0"/>
          <w:kern w:val="0"/>
          <w:sz w:val="24"/>
          <w:szCs w:val="24"/>
        </w:rPr>
        <w:t>億</w:t>
      </w:r>
      <w:r w:rsidRPr="00E84C40">
        <w:rPr>
          <w:rFonts w:ascii="標楷體" w:eastAsia="標楷體" w:hAnsi="標楷體"/>
          <w:bCs/>
          <w:snapToGrid w:val="0"/>
          <w:kern w:val="0"/>
          <w:sz w:val="24"/>
          <w:szCs w:val="24"/>
        </w:rPr>
        <w:t>6,268</w:t>
      </w:r>
      <w:r w:rsidRPr="00E84C40">
        <w:rPr>
          <w:rFonts w:ascii="標楷體" w:eastAsia="標楷體" w:hAnsi="標楷體" w:hint="eastAsia"/>
          <w:bCs/>
          <w:snapToGrid w:val="0"/>
          <w:kern w:val="0"/>
          <w:sz w:val="24"/>
          <w:szCs w:val="24"/>
        </w:rPr>
        <w:t>萬餘元</w:t>
      </w:r>
      <w:r w:rsidRPr="00E84C40">
        <w:rPr>
          <w:rFonts w:ascii="標楷體" w:eastAsia="標楷體" w:hAnsi="標楷體" w:hint="eastAsia"/>
          <w:spacing w:val="0"/>
          <w:sz w:val="24"/>
          <w:szCs w:val="24"/>
        </w:rPr>
        <w:t>；支出部分，公庫撥入數</w:t>
      </w:r>
      <w:r w:rsidRPr="00E84C40">
        <w:rPr>
          <w:rFonts w:ascii="標楷體" w:eastAsia="標楷體" w:hAnsi="標楷體"/>
          <w:spacing w:val="0"/>
          <w:sz w:val="24"/>
          <w:szCs w:val="24"/>
        </w:rPr>
        <w:t>1,641</w:t>
      </w:r>
      <w:r w:rsidRPr="00E84C40">
        <w:rPr>
          <w:rFonts w:ascii="標楷體" w:eastAsia="標楷體" w:hAnsi="標楷體" w:hint="eastAsia"/>
          <w:bCs/>
          <w:snapToGrid w:val="0"/>
          <w:kern w:val="0"/>
          <w:sz w:val="24"/>
          <w:szCs w:val="24"/>
        </w:rPr>
        <w:t>億</w:t>
      </w:r>
      <w:r w:rsidRPr="00E84C40">
        <w:rPr>
          <w:rFonts w:ascii="標楷體" w:eastAsia="標楷體" w:hAnsi="標楷體"/>
          <w:bCs/>
          <w:snapToGrid w:val="0"/>
          <w:kern w:val="0"/>
          <w:sz w:val="24"/>
          <w:szCs w:val="24"/>
        </w:rPr>
        <w:t>6,282</w:t>
      </w:r>
      <w:r w:rsidRPr="00E84C40">
        <w:rPr>
          <w:rFonts w:ascii="標楷體" w:eastAsia="標楷體" w:hAnsi="標楷體" w:hint="eastAsia"/>
          <w:bCs/>
          <w:snapToGrid w:val="0"/>
          <w:kern w:val="0"/>
          <w:sz w:val="24"/>
          <w:szCs w:val="24"/>
        </w:rPr>
        <w:t>萬餘元</w:t>
      </w:r>
      <w:r w:rsidRPr="00E84C40">
        <w:rPr>
          <w:rFonts w:ascii="標楷體" w:eastAsia="標楷體" w:hAnsi="標楷體" w:hint="eastAsia"/>
          <w:spacing w:val="0"/>
          <w:sz w:val="24"/>
          <w:szCs w:val="24"/>
        </w:rPr>
        <w:t>，收支相抵計短絀</w:t>
      </w:r>
      <w:r w:rsidRPr="00E84C40">
        <w:rPr>
          <w:rFonts w:ascii="標楷體" w:eastAsia="標楷體" w:hAnsi="標楷體"/>
          <w:spacing w:val="0"/>
          <w:sz w:val="24"/>
          <w:szCs w:val="24"/>
        </w:rPr>
        <w:t>65</w:t>
      </w:r>
      <w:r w:rsidRPr="00E84C40">
        <w:rPr>
          <w:rFonts w:ascii="標楷體" w:eastAsia="標楷體" w:hAnsi="標楷體" w:hint="eastAsia"/>
          <w:spacing w:val="0"/>
          <w:sz w:val="24"/>
          <w:szCs w:val="24"/>
        </w:rPr>
        <w:t>億</w:t>
      </w:r>
      <w:r w:rsidRPr="00E84C40">
        <w:rPr>
          <w:rFonts w:ascii="標楷體" w:eastAsia="標楷體" w:hAnsi="標楷體"/>
          <w:spacing w:val="0"/>
          <w:sz w:val="24"/>
          <w:szCs w:val="24"/>
        </w:rPr>
        <w:t>13</w:t>
      </w:r>
      <w:r w:rsidRPr="00E84C40">
        <w:rPr>
          <w:rFonts w:ascii="標楷體" w:eastAsia="標楷體" w:hAnsi="標楷體" w:hint="eastAsia"/>
          <w:spacing w:val="0"/>
          <w:sz w:val="24"/>
          <w:szCs w:val="24"/>
        </w:rPr>
        <w:t>萬餘元，其餘絀情形如次：</w:t>
      </w:r>
    </w:p>
    <w:p w14:paraId="230BCA2C" w14:textId="77777777" w:rsidR="00B74478" w:rsidRPr="00E84C40" w:rsidRDefault="00B74478" w:rsidP="001F0F40">
      <w:pPr>
        <w:pStyle w:val="af"/>
        <w:snapToGrid w:val="0"/>
        <w:spacing w:line="380" w:lineRule="exact"/>
        <w:ind w:rightChars="-35" w:right="-70" w:firstLine="480"/>
        <w:rPr>
          <w:rFonts w:ascii="標楷體" w:eastAsia="標楷體" w:hAnsi="標楷體"/>
          <w:spacing w:val="8"/>
          <w:sz w:val="24"/>
          <w:szCs w:val="24"/>
        </w:rPr>
      </w:pPr>
      <w:r w:rsidRPr="00E84C40">
        <w:rPr>
          <w:rFonts w:ascii="標楷體" w:eastAsia="標楷體" w:hAnsi="標楷體"/>
          <w:b/>
          <w:bCs/>
          <w:spacing w:val="0"/>
          <w:sz w:val="24"/>
          <w:szCs w:val="24"/>
        </w:rPr>
        <w:t>1.</w:t>
      </w:r>
      <w:r w:rsidRPr="00E84C40">
        <w:rPr>
          <w:rFonts w:ascii="標楷體" w:eastAsia="標楷體" w:hAnsi="標楷體" w:hint="eastAsia"/>
          <w:b/>
          <w:bCs/>
          <w:spacing w:val="0"/>
          <w:sz w:val="24"/>
          <w:szCs w:val="24"/>
        </w:rPr>
        <w:t>111年度總決算部分：</w:t>
      </w:r>
      <w:r w:rsidRPr="00E84C40">
        <w:rPr>
          <w:rFonts w:ascii="標楷體" w:eastAsia="標楷體" w:hAnsi="標楷體" w:hint="eastAsia"/>
          <w:spacing w:val="0"/>
          <w:sz w:val="24"/>
          <w:szCs w:val="24"/>
        </w:rPr>
        <w:t>歲入實收數1</w:t>
      </w:r>
      <w:r w:rsidRPr="00E84C40">
        <w:rPr>
          <w:rFonts w:ascii="標楷體" w:eastAsia="標楷體" w:hAnsi="標楷體"/>
          <w:spacing w:val="0"/>
          <w:sz w:val="24"/>
          <w:szCs w:val="24"/>
        </w:rPr>
        <w:t>,357</w:t>
      </w:r>
      <w:r w:rsidRPr="00E84C40">
        <w:rPr>
          <w:rFonts w:ascii="標楷體" w:eastAsia="標楷體" w:hAnsi="標楷體" w:hint="eastAsia"/>
          <w:bCs/>
          <w:snapToGrid w:val="0"/>
          <w:kern w:val="0"/>
          <w:sz w:val="24"/>
          <w:szCs w:val="24"/>
        </w:rPr>
        <w:t>億</w:t>
      </w:r>
      <w:r w:rsidRPr="00E84C40">
        <w:rPr>
          <w:rFonts w:ascii="標楷體" w:eastAsia="標楷體" w:hAnsi="標楷體"/>
          <w:bCs/>
          <w:snapToGrid w:val="0"/>
          <w:kern w:val="0"/>
          <w:sz w:val="24"/>
          <w:szCs w:val="24"/>
        </w:rPr>
        <w:t>5,037</w:t>
      </w:r>
      <w:r w:rsidRPr="00E84C40">
        <w:rPr>
          <w:rFonts w:ascii="標楷體" w:eastAsia="標楷體" w:hAnsi="標楷體" w:hint="eastAsia"/>
          <w:spacing w:val="0"/>
          <w:sz w:val="24"/>
          <w:szCs w:val="24"/>
        </w:rPr>
        <w:t>萬餘元，歲出實支數1,246</w:t>
      </w:r>
      <w:r w:rsidRPr="00E84C40">
        <w:rPr>
          <w:rFonts w:ascii="標楷體" w:eastAsia="標楷體" w:hAnsi="標楷體" w:hint="eastAsia"/>
          <w:bCs/>
          <w:snapToGrid w:val="0"/>
          <w:kern w:val="0"/>
          <w:sz w:val="24"/>
          <w:szCs w:val="24"/>
        </w:rPr>
        <w:t>億4</w:t>
      </w:r>
      <w:r w:rsidRPr="00E84C40">
        <w:rPr>
          <w:rFonts w:ascii="標楷體" w:eastAsia="標楷體" w:hAnsi="標楷體"/>
          <w:bCs/>
          <w:snapToGrid w:val="0"/>
          <w:kern w:val="0"/>
          <w:sz w:val="24"/>
          <w:szCs w:val="24"/>
        </w:rPr>
        <w:t>,</w:t>
      </w:r>
      <w:r w:rsidRPr="00E84C40">
        <w:rPr>
          <w:rFonts w:ascii="標楷體" w:eastAsia="標楷體" w:hAnsi="標楷體" w:hint="eastAsia"/>
          <w:bCs/>
          <w:snapToGrid w:val="0"/>
          <w:kern w:val="0"/>
          <w:sz w:val="24"/>
          <w:szCs w:val="24"/>
        </w:rPr>
        <w:t>757</w:t>
      </w:r>
      <w:r w:rsidRPr="00E84C40">
        <w:rPr>
          <w:rFonts w:ascii="標楷體" w:eastAsia="標楷體" w:hAnsi="標楷體" w:hint="eastAsia"/>
          <w:spacing w:val="0"/>
          <w:sz w:val="24"/>
          <w:szCs w:val="24"/>
        </w:rPr>
        <w:t>萬餘元，</w:t>
      </w:r>
      <w:r w:rsidRPr="00E84C40">
        <w:rPr>
          <w:rFonts w:ascii="標楷體" w:eastAsia="標楷體" w:hAnsi="標楷體" w:hint="eastAsia"/>
          <w:spacing w:val="8"/>
          <w:sz w:val="24"/>
          <w:szCs w:val="24"/>
        </w:rPr>
        <w:t>收支相抵計賸餘</w:t>
      </w:r>
      <w:r w:rsidRPr="00E84C40">
        <w:rPr>
          <w:rFonts w:ascii="標楷體" w:eastAsia="標楷體" w:hAnsi="標楷體"/>
          <w:spacing w:val="8"/>
          <w:sz w:val="24"/>
          <w:szCs w:val="24"/>
        </w:rPr>
        <w:t>111</w:t>
      </w:r>
      <w:r w:rsidRPr="00E84C40">
        <w:rPr>
          <w:rFonts w:ascii="標楷體" w:eastAsia="標楷體" w:hAnsi="標楷體" w:hint="eastAsia"/>
          <w:spacing w:val="8"/>
          <w:sz w:val="24"/>
          <w:szCs w:val="24"/>
        </w:rPr>
        <w:t>億</w:t>
      </w:r>
      <w:r w:rsidRPr="00E84C40">
        <w:rPr>
          <w:rFonts w:ascii="標楷體" w:eastAsia="標楷體" w:hAnsi="標楷體"/>
          <w:spacing w:val="8"/>
          <w:sz w:val="24"/>
          <w:szCs w:val="24"/>
        </w:rPr>
        <w:t>279</w:t>
      </w:r>
      <w:r w:rsidRPr="00E84C40">
        <w:rPr>
          <w:rFonts w:ascii="標楷體" w:eastAsia="標楷體" w:hAnsi="標楷體" w:hint="eastAsia"/>
          <w:spacing w:val="8"/>
          <w:sz w:val="24"/>
          <w:szCs w:val="24"/>
        </w:rPr>
        <w:t>萬餘元。</w:t>
      </w:r>
    </w:p>
    <w:p w14:paraId="1657C7EA" w14:textId="77777777" w:rsidR="00B74478" w:rsidRPr="00E84C40" w:rsidRDefault="00B74478" w:rsidP="001F0F40">
      <w:pPr>
        <w:pStyle w:val="af"/>
        <w:snapToGrid w:val="0"/>
        <w:spacing w:line="380" w:lineRule="exact"/>
        <w:ind w:rightChars="-35" w:right="-70" w:firstLine="472"/>
        <w:rPr>
          <w:rFonts w:ascii="標楷體" w:eastAsia="標楷體" w:hAnsi="標楷體"/>
          <w:b/>
          <w:bCs/>
          <w:spacing w:val="-2"/>
          <w:sz w:val="24"/>
          <w:szCs w:val="24"/>
        </w:rPr>
      </w:pPr>
      <w:r w:rsidRPr="00E84C40">
        <w:rPr>
          <w:rFonts w:ascii="標楷體" w:eastAsia="標楷體" w:hAnsi="標楷體"/>
          <w:b/>
          <w:bCs/>
          <w:spacing w:val="-2"/>
          <w:sz w:val="24"/>
          <w:szCs w:val="24"/>
        </w:rPr>
        <w:t>2.</w:t>
      </w:r>
      <w:r w:rsidRPr="00E84C40">
        <w:rPr>
          <w:rFonts w:ascii="標楷體" w:eastAsia="標楷體" w:hAnsi="標楷體" w:hint="eastAsia"/>
          <w:b/>
          <w:bCs/>
          <w:spacing w:val="-2"/>
          <w:sz w:val="24"/>
          <w:szCs w:val="24"/>
        </w:rPr>
        <w:t>不屬於111年度總決算部分：</w:t>
      </w:r>
      <w:r w:rsidRPr="00E84C40">
        <w:rPr>
          <w:rFonts w:ascii="標楷體" w:eastAsia="標楷體" w:hAnsi="標楷體" w:hint="eastAsia"/>
          <w:bCs/>
          <w:spacing w:val="-2"/>
          <w:sz w:val="24"/>
          <w:szCs w:val="24"/>
        </w:rPr>
        <w:t>總決算</w:t>
      </w:r>
      <w:r w:rsidRPr="00E84C40">
        <w:rPr>
          <w:rFonts w:ascii="標楷體" w:eastAsia="標楷體" w:hAnsi="標楷體" w:hint="eastAsia"/>
          <w:spacing w:val="-2"/>
          <w:sz w:val="24"/>
          <w:szCs w:val="24"/>
        </w:rPr>
        <w:t>以前年度收入及預收款等，計收</w:t>
      </w:r>
      <w:r w:rsidRPr="00E84C40">
        <w:rPr>
          <w:rFonts w:ascii="標楷體" w:eastAsia="標楷體" w:hAnsi="標楷體"/>
          <w:spacing w:val="-2"/>
          <w:sz w:val="24"/>
          <w:szCs w:val="24"/>
        </w:rPr>
        <w:t>64</w:t>
      </w:r>
      <w:r w:rsidRPr="00E84C40">
        <w:rPr>
          <w:rFonts w:ascii="標楷體" w:eastAsia="標楷體" w:hAnsi="標楷體" w:hint="eastAsia"/>
          <w:spacing w:val="-2"/>
          <w:sz w:val="24"/>
          <w:szCs w:val="24"/>
        </w:rPr>
        <w:t>億</w:t>
      </w:r>
      <w:r w:rsidRPr="00E84C40">
        <w:rPr>
          <w:rFonts w:ascii="標楷體" w:eastAsia="標楷體" w:hAnsi="標楷體"/>
          <w:spacing w:val="-2"/>
          <w:sz w:val="24"/>
          <w:szCs w:val="24"/>
        </w:rPr>
        <w:t>1,230</w:t>
      </w:r>
      <w:r w:rsidRPr="00E84C40">
        <w:rPr>
          <w:rFonts w:ascii="標楷體" w:eastAsia="標楷體" w:hAnsi="標楷體" w:hint="eastAsia"/>
          <w:spacing w:val="-2"/>
          <w:sz w:val="24"/>
          <w:szCs w:val="24"/>
        </w:rPr>
        <w:t>萬餘元；總決算</w:t>
      </w:r>
      <w:r w:rsidRPr="00E84C40">
        <w:rPr>
          <w:rFonts w:ascii="標楷體" w:eastAsia="標楷體" w:hAnsi="標楷體" w:hint="eastAsia"/>
          <w:bCs/>
          <w:spacing w:val="-2"/>
          <w:sz w:val="24"/>
          <w:szCs w:val="24"/>
        </w:rPr>
        <w:t>以前年度支出及墊付款等</w:t>
      </w:r>
      <w:r w:rsidRPr="00E84C40">
        <w:rPr>
          <w:rFonts w:ascii="標楷體" w:eastAsia="標楷體" w:hAnsi="標楷體" w:hint="eastAsia"/>
          <w:spacing w:val="-2"/>
          <w:sz w:val="24"/>
          <w:szCs w:val="24"/>
        </w:rPr>
        <w:t>，</w:t>
      </w:r>
      <w:r w:rsidRPr="00E84C40">
        <w:rPr>
          <w:rFonts w:ascii="標楷體" w:eastAsia="標楷體" w:hAnsi="標楷體" w:hint="eastAsia"/>
          <w:bCs/>
          <w:spacing w:val="-2"/>
          <w:sz w:val="24"/>
          <w:szCs w:val="24"/>
        </w:rPr>
        <w:t>計支</w:t>
      </w:r>
      <w:r w:rsidRPr="00E84C40">
        <w:rPr>
          <w:rFonts w:ascii="標楷體" w:eastAsia="標楷體" w:hAnsi="標楷體"/>
          <w:bCs/>
          <w:spacing w:val="-2"/>
          <w:sz w:val="24"/>
          <w:szCs w:val="24"/>
        </w:rPr>
        <w:t>130</w:t>
      </w:r>
      <w:r w:rsidRPr="00E84C40">
        <w:rPr>
          <w:rFonts w:ascii="標楷體" w:eastAsia="標楷體" w:hAnsi="標楷體" w:hint="eastAsia"/>
          <w:bCs/>
          <w:spacing w:val="-2"/>
          <w:sz w:val="24"/>
          <w:szCs w:val="24"/>
        </w:rPr>
        <w:t>億</w:t>
      </w:r>
      <w:r w:rsidRPr="00E84C40">
        <w:rPr>
          <w:rFonts w:ascii="標楷體" w:eastAsia="標楷體" w:hAnsi="標楷體"/>
          <w:bCs/>
          <w:spacing w:val="-2"/>
          <w:sz w:val="24"/>
          <w:szCs w:val="24"/>
        </w:rPr>
        <w:t>1,524</w:t>
      </w:r>
      <w:r w:rsidRPr="00E84C40">
        <w:rPr>
          <w:rFonts w:ascii="標楷體" w:eastAsia="標楷體" w:hAnsi="標楷體" w:hint="eastAsia"/>
          <w:bCs/>
          <w:spacing w:val="-2"/>
          <w:sz w:val="24"/>
          <w:szCs w:val="24"/>
        </w:rPr>
        <w:t>萬餘元</w:t>
      </w:r>
      <w:r w:rsidRPr="00E84C40">
        <w:rPr>
          <w:rFonts w:ascii="標楷體" w:eastAsia="標楷體" w:hAnsi="標楷體" w:hint="eastAsia"/>
          <w:spacing w:val="-2"/>
          <w:sz w:val="24"/>
          <w:szCs w:val="24"/>
        </w:rPr>
        <w:t>，收支相抵計短絀</w:t>
      </w:r>
      <w:r w:rsidRPr="00E84C40">
        <w:rPr>
          <w:rFonts w:ascii="標楷體" w:eastAsia="標楷體" w:hAnsi="標楷體"/>
          <w:spacing w:val="-2"/>
          <w:sz w:val="24"/>
          <w:szCs w:val="24"/>
        </w:rPr>
        <w:t>66</w:t>
      </w:r>
      <w:r w:rsidRPr="00E84C40">
        <w:rPr>
          <w:rFonts w:ascii="標楷體" w:eastAsia="標楷體" w:hAnsi="標楷體" w:hint="eastAsia"/>
          <w:spacing w:val="-2"/>
          <w:sz w:val="24"/>
          <w:szCs w:val="24"/>
        </w:rPr>
        <w:t>億</w:t>
      </w:r>
      <w:r w:rsidRPr="00E84C40">
        <w:rPr>
          <w:rFonts w:ascii="標楷體" w:eastAsia="標楷體" w:hAnsi="標楷體"/>
          <w:spacing w:val="-2"/>
          <w:sz w:val="24"/>
          <w:szCs w:val="24"/>
        </w:rPr>
        <w:t>293</w:t>
      </w:r>
      <w:r w:rsidRPr="00E84C40">
        <w:rPr>
          <w:rFonts w:ascii="標楷體" w:eastAsia="標楷體" w:hAnsi="標楷體" w:hint="eastAsia"/>
          <w:spacing w:val="-2"/>
          <w:sz w:val="24"/>
          <w:szCs w:val="24"/>
        </w:rPr>
        <w:t>萬餘元。</w:t>
      </w:r>
    </w:p>
    <w:p w14:paraId="409D0BE3" w14:textId="77777777" w:rsidR="00B74478" w:rsidRPr="00E84C40" w:rsidRDefault="00B74478" w:rsidP="001F0F40">
      <w:pPr>
        <w:pStyle w:val="af"/>
        <w:snapToGrid w:val="0"/>
        <w:spacing w:line="380" w:lineRule="exact"/>
        <w:ind w:rightChars="-35" w:right="-70" w:firstLine="480"/>
        <w:rPr>
          <w:rFonts w:ascii="標楷體" w:eastAsia="標楷體" w:hAnsi="標楷體"/>
          <w:spacing w:val="0"/>
          <w:sz w:val="24"/>
          <w:szCs w:val="24"/>
        </w:rPr>
      </w:pPr>
      <w:r w:rsidRPr="00E84C40">
        <w:rPr>
          <w:rFonts w:ascii="標楷體" w:eastAsia="標楷體" w:hAnsi="標楷體"/>
          <w:b/>
          <w:bCs/>
          <w:spacing w:val="0"/>
          <w:sz w:val="24"/>
          <w:szCs w:val="24"/>
        </w:rPr>
        <w:t>3.</w:t>
      </w:r>
      <w:r w:rsidRPr="00E84C40">
        <w:rPr>
          <w:rFonts w:ascii="標楷體" w:eastAsia="標楷體" w:hAnsi="標楷體" w:hint="eastAsia"/>
          <w:b/>
          <w:bCs/>
          <w:spacing w:val="0"/>
          <w:sz w:val="24"/>
          <w:szCs w:val="24"/>
        </w:rPr>
        <w:t>債務之舉借及償還部分：</w:t>
      </w:r>
      <w:r w:rsidRPr="00E84C40">
        <w:rPr>
          <w:rFonts w:ascii="標楷體" w:eastAsia="標楷體" w:hAnsi="標楷體" w:hint="eastAsia"/>
          <w:bCs/>
          <w:spacing w:val="0"/>
          <w:sz w:val="24"/>
          <w:szCs w:val="24"/>
        </w:rPr>
        <w:t>總決算111年度</w:t>
      </w:r>
      <w:r w:rsidRPr="00E84C40">
        <w:rPr>
          <w:rFonts w:ascii="標楷體" w:eastAsia="標楷體" w:hAnsi="標楷體" w:hint="eastAsia"/>
          <w:spacing w:val="0"/>
          <w:sz w:val="24"/>
          <w:szCs w:val="24"/>
        </w:rPr>
        <w:t>債務舉借收入</w:t>
      </w:r>
      <w:r w:rsidRPr="00E84C40">
        <w:rPr>
          <w:rFonts w:ascii="標楷體" w:eastAsia="標楷體" w:hAnsi="標楷體"/>
          <w:spacing w:val="0"/>
          <w:sz w:val="24"/>
          <w:szCs w:val="24"/>
        </w:rPr>
        <w:t>155</w:t>
      </w:r>
      <w:r w:rsidRPr="00E84C40">
        <w:rPr>
          <w:rFonts w:ascii="標楷體" w:eastAsia="標楷體" w:hAnsi="標楷體" w:hint="eastAsia"/>
          <w:spacing w:val="0"/>
          <w:sz w:val="24"/>
          <w:szCs w:val="24"/>
        </w:rPr>
        <w:t>億元，總決算債務償還支出</w:t>
      </w:r>
      <w:r w:rsidRPr="00E84C40">
        <w:rPr>
          <w:rFonts w:ascii="標楷體" w:eastAsia="標楷體" w:hAnsi="標楷體"/>
          <w:spacing w:val="0"/>
          <w:sz w:val="24"/>
          <w:szCs w:val="24"/>
        </w:rPr>
        <w:t>265</w:t>
      </w:r>
      <w:r w:rsidRPr="00E84C40">
        <w:rPr>
          <w:rFonts w:ascii="標楷體" w:eastAsia="標楷體" w:hAnsi="標楷體" w:hint="eastAsia"/>
          <w:spacing w:val="0"/>
          <w:sz w:val="24"/>
          <w:szCs w:val="24"/>
        </w:rPr>
        <w:t>億元，收支相抵後短絀</w:t>
      </w:r>
      <w:r w:rsidRPr="00E84C40">
        <w:rPr>
          <w:rFonts w:ascii="標楷體" w:eastAsia="標楷體" w:hAnsi="標楷體"/>
          <w:spacing w:val="0"/>
          <w:sz w:val="24"/>
          <w:szCs w:val="24"/>
        </w:rPr>
        <w:t>110</w:t>
      </w:r>
      <w:r w:rsidRPr="00E84C40">
        <w:rPr>
          <w:rFonts w:ascii="標楷體" w:eastAsia="標楷體" w:hAnsi="標楷體" w:hint="eastAsia"/>
          <w:spacing w:val="0"/>
          <w:sz w:val="24"/>
          <w:szCs w:val="24"/>
        </w:rPr>
        <w:t>億元。</w:t>
      </w:r>
    </w:p>
    <w:p w14:paraId="63DDDFED" w14:textId="77777777" w:rsidR="00B74478" w:rsidRPr="00E84C40" w:rsidRDefault="00B74478" w:rsidP="001F0F40">
      <w:pPr>
        <w:pStyle w:val="af"/>
        <w:snapToGrid w:val="0"/>
        <w:spacing w:line="380" w:lineRule="exact"/>
        <w:ind w:rightChars="-35" w:right="-70" w:firstLine="480"/>
        <w:rPr>
          <w:rFonts w:ascii="標楷體" w:eastAsia="標楷體" w:hAnsi="標楷體"/>
          <w:spacing w:val="0"/>
          <w:sz w:val="24"/>
          <w:szCs w:val="24"/>
        </w:rPr>
      </w:pPr>
      <w:r w:rsidRPr="00E84C40">
        <w:rPr>
          <w:rFonts w:ascii="標楷體" w:eastAsia="標楷體" w:hAnsi="標楷體" w:hint="eastAsia"/>
          <w:spacing w:val="0"/>
          <w:sz w:val="24"/>
          <w:szCs w:val="24"/>
        </w:rPr>
        <w:t>上述短絀與賸餘相抵後，計短絀</w:t>
      </w:r>
      <w:r w:rsidRPr="00E84C40">
        <w:rPr>
          <w:rFonts w:ascii="標楷體" w:eastAsia="標楷體" w:hAnsi="標楷體"/>
          <w:spacing w:val="0"/>
          <w:sz w:val="24"/>
          <w:szCs w:val="24"/>
        </w:rPr>
        <w:t>65</w:t>
      </w:r>
      <w:r w:rsidRPr="00E84C40">
        <w:rPr>
          <w:rFonts w:ascii="標楷體" w:eastAsia="標楷體" w:hAnsi="標楷體" w:hint="eastAsia"/>
          <w:spacing w:val="0"/>
          <w:sz w:val="24"/>
          <w:szCs w:val="24"/>
        </w:rPr>
        <w:t>億</w:t>
      </w:r>
      <w:r w:rsidRPr="00E84C40">
        <w:rPr>
          <w:rFonts w:ascii="標楷體" w:eastAsia="標楷體" w:hAnsi="標楷體"/>
          <w:spacing w:val="0"/>
          <w:sz w:val="24"/>
          <w:szCs w:val="24"/>
        </w:rPr>
        <w:t>13</w:t>
      </w:r>
      <w:r w:rsidRPr="00E84C40">
        <w:rPr>
          <w:rFonts w:ascii="標楷體" w:eastAsia="標楷體" w:hAnsi="標楷體" w:hint="eastAsia"/>
          <w:spacing w:val="0"/>
          <w:sz w:val="24"/>
          <w:szCs w:val="24"/>
        </w:rPr>
        <w:t>萬餘元，即為111年度市庫短絀。</w:t>
      </w:r>
    </w:p>
    <w:p w14:paraId="51E4667B" w14:textId="77777777" w:rsidR="00B74478" w:rsidRPr="00E84C40" w:rsidRDefault="00B74478" w:rsidP="002B711A">
      <w:pPr>
        <w:pStyle w:val="af0"/>
        <w:snapToGrid w:val="0"/>
        <w:spacing w:beforeLines="20" w:before="48" w:line="380" w:lineRule="exact"/>
        <w:ind w:leftChars="50" w:left="100" w:firstLineChars="0" w:firstLine="0"/>
        <w:rPr>
          <w:rFonts w:ascii="標楷體" w:eastAsia="標楷體" w:hAnsi="標楷體"/>
          <w:b/>
          <w:bCs/>
          <w:w w:val="100"/>
          <w:sz w:val="28"/>
          <w:szCs w:val="28"/>
        </w:rPr>
      </w:pPr>
      <w:r w:rsidRPr="00E84C40">
        <w:rPr>
          <w:rFonts w:ascii="標楷體" w:eastAsia="標楷體" w:hAnsi="標楷體" w:hint="eastAsia"/>
          <w:b/>
          <w:bCs/>
          <w:w w:val="100"/>
          <w:sz w:val="28"/>
          <w:szCs w:val="28"/>
        </w:rPr>
        <w:t xml:space="preserve"> （二</w:t>
      </w:r>
      <w:r w:rsidRPr="00E84C40">
        <w:rPr>
          <w:rFonts w:ascii="標楷體" w:eastAsia="標楷體" w:hAnsi="標楷體"/>
          <w:b/>
          <w:bCs/>
          <w:w w:val="100"/>
          <w:sz w:val="28"/>
          <w:szCs w:val="28"/>
        </w:rPr>
        <w:t>）</w:t>
      </w:r>
      <w:r w:rsidRPr="00E84C40">
        <w:rPr>
          <w:rFonts w:ascii="標楷體" w:eastAsia="標楷體" w:hAnsi="標楷體" w:hint="eastAsia"/>
          <w:b/>
          <w:bCs/>
          <w:w w:val="100"/>
          <w:sz w:val="28"/>
          <w:szCs w:val="28"/>
        </w:rPr>
        <w:t>公庫結存</w:t>
      </w:r>
    </w:p>
    <w:p w14:paraId="423C5F4A" w14:textId="77777777" w:rsidR="00B74478" w:rsidRPr="00E84C40" w:rsidRDefault="00B74478" w:rsidP="005C09CE">
      <w:pPr>
        <w:spacing w:line="370" w:lineRule="exact"/>
        <w:ind w:firstLineChars="200" w:firstLine="464"/>
        <w:jc w:val="both"/>
        <w:rPr>
          <w:rFonts w:ascii="標楷體" w:eastAsia="標楷體" w:hAnsi="標楷體"/>
          <w:spacing w:val="-4"/>
          <w:sz w:val="24"/>
          <w:szCs w:val="24"/>
        </w:rPr>
      </w:pPr>
      <w:r w:rsidRPr="00E84C40">
        <w:rPr>
          <w:rFonts w:ascii="標楷體" w:eastAsia="標楷體" w:hAnsi="標楷體" w:hint="eastAsia"/>
          <w:spacing w:val="-4"/>
          <w:sz w:val="24"/>
          <w:szCs w:val="24"/>
        </w:rPr>
        <w:t>111年度市庫短絀</w:t>
      </w:r>
      <w:r w:rsidRPr="00E84C40">
        <w:rPr>
          <w:rFonts w:ascii="標楷體" w:eastAsia="標楷體" w:hAnsi="標楷體"/>
          <w:sz w:val="24"/>
          <w:szCs w:val="24"/>
        </w:rPr>
        <w:t>65</w:t>
      </w:r>
      <w:r w:rsidRPr="00E84C40">
        <w:rPr>
          <w:rFonts w:ascii="標楷體" w:eastAsia="標楷體" w:hAnsi="標楷體" w:hint="eastAsia"/>
          <w:sz w:val="24"/>
          <w:szCs w:val="24"/>
        </w:rPr>
        <w:t>億</w:t>
      </w:r>
      <w:r w:rsidRPr="00E84C40">
        <w:rPr>
          <w:rFonts w:ascii="標楷體" w:eastAsia="標楷體" w:hAnsi="標楷體"/>
          <w:sz w:val="24"/>
          <w:szCs w:val="24"/>
        </w:rPr>
        <w:t>13</w:t>
      </w:r>
      <w:r w:rsidRPr="00E84C40">
        <w:rPr>
          <w:rFonts w:ascii="標楷體" w:eastAsia="標楷體" w:hAnsi="標楷體" w:hint="eastAsia"/>
          <w:sz w:val="24"/>
          <w:szCs w:val="24"/>
        </w:rPr>
        <w:t>萬餘元</w:t>
      </w:r>
      <w:r w:rsidRPr="00E84C40">
        <w:rPr>
          <w:rFonts w:ascii="標楷體" w:eastAsia="標楷體" w:hAnsi="標楷體" w:hint="eastAsia"/>
          <w:spacing w:val="-4"/>
          <w:sz w:val="24"/>
          <w:szCs w:val="24"/>
        </w:rPr>
        <w:t>，加計特種基金淨增保管款存放餘額</w:t>
      </w:r>
      <w:r w:rsidRPr="00E84C40">
        <w:rPr>
          <w:rFonts w:ascii="標楷體" w:eastAsia="標楷體" w:hAnsi="標楷體"/>
          <w:spacing w:val="-4"/>
          <w:sz w:val="24"/>
          <w:szCs w:val="24"/>
        </w:rPr>
        <w:t>34</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3,908</w:t>
      </w:r>
      <w:r w:rsidRPr="00E84C40">
        <w:rPr>
          <w:rFonts w:ascii="標楷體" w:eastAsia="標楷體" w:hAnsi="標楷體" w:hint="eastAsia"/>
          <w:spacing w:val="-4"/>
          <w:sz w:val="24"/>
          <w:szCs w:val="24"/>
        </w:rPr>
        <w:t>萬餘元、各機關淨減保管款存放餘額11億9</w:t>
      </w:r>
      <w:r w:rsidRPr="00E84C40">
        <w:rPr>
          <w:rFonts w:ascii="標楷體" w:eastAsia="標楷體" w:hAnsi="標楷體"/>
          <w:spacing w:val="-4"/>
          <w:sz w:val="24"/>
          <w:szCs w:val="24"/>
        </w:rPr>
        <w:t>,</w:t>
      </w:r>
      <w:r w:rsidRPr="00E84C40">
        <w:rPr>
          <w:rFonts w:ascii="標楷體" w:eastAsia="標楷體" w:hAnsi="標楷體" w:hint="eastAsia"/>
          <w:spacing w:val="-4"/>
          <w:sz w:val="24"/>
          <w:szCs w:val="24"/>
        </w:rPr>
        <w:t>657萬餘元及短期借款淨增舉借數42億5</w:t>
      </w:r>
      <w:r w:rsidRPr="00E84C40">
        <w:rPr>
          <w:rFonts w:ascii="標楷體" w:eastAsia="標楷體" w:hAnsi="標楷體"/>
          <w:spacing w:val="-4"/>
          <w:sz w:val="24"/>
          <w:szCs w:val="24"/>
        </w:rPr>
        <w:t>,762</w:t>
      </w:r>
      <w:r w:rsidRPr="00E84C40">
        <w:rPr>
          <w:rFonts w:ascii="標楷體" w:eastAsia="標楷體" w:hAnsi="標楷體" w:hint="eastAsia"/>
          <w:spacing w:val="-4"/>
          <w:sz w:val="24"/>
          <w:szCs w:val="24"/>
        </w:rPr>
        <w:t>萬餘元，111年度市庫無結存數。</w:t>
      </w:r>
    </w:p>
    <w:p w14:paraId="21207539" w14:textId="77777777" w:rsidR="00B74478" w:rsidRPr="00E84C40" w:rsidRDefault="00B74478" w:rsidP="00F028CD">
      <w:pPr>
        <w:spacing w:beforeLines="50" w:before="120" w:afterLines="10" w:after="24" w:line="380" w:lineRule="exact"/>
        <w:jc w:val="both"/>
        <w:rPr>
          <w:rFonts w:ascii="標楷體" w:eastAsia="標楷體" w:hAnsi="標楷體"/>
          <w:b/>
          <w:sz w:val="32"/>
        </w:rPr>
      </w:pPr>
      <w:r w:rsidRPr="00E84C40">
        <w:rPr>
          <w:rFonts w:ascii="標楷體" w:eastAsia="標楷體" w:hAnsi="標楷體" w:hint="eastAsia"/>
          <w:b/>
          <w:sz w:val="32"/>
        </w:rPr>
        <w:t>二、111年度總決算收支實現審定數與繳付公庫數及公庫撥入數之分析</w:t>
      </w:r>
    </w:p>
    <w:p w14:paraId="753DCF4A" w14:textId="77777777" w:rsidR="00B74478" w:rsidRPr="00E84C40" w:rsidRDefault="00B74478" w:rsidP="00F028CD">
      <w:pPr>
        <w:pStyle w:val="af0"/>
        <w:snapToGrid w:val="0"/>
        <w:spacing w:beforeLines="20" w:before="48" w:line="380" w:lineRule="exact"/>
        <w:ind w:leftChars="50" w:left="100" w:firstLineChars="0" w:firstLine="0"/>
        <w:rPr>
          <w:rFonts w:ascii="標楷體" w:eastAsia="標楷體" w:hAnsi="標楷體"/>
          <w:b/>
          <w:bCs/>
          <w:w w:val="100"/>
          <w:sz w:val="28"/>
          <w:szCs w:val="28"/>
        </w:rPr>
      </w:pPr>
      <w:r w:rsidRPr="00E84C40">
        <w:rPr>
          <w:rFonts w:ascii="標楷體" w:eastAsia="標楷體" w:hAnsi="標楷體" w:hint="eastAsia"/>
          <w:b/>
          <w:bCs/>
          <w:w w:val="100"/>
          <w:sz w:val="28"/>
          <w:szCs w:val="28"/>
        </w:rPr>
        <w:t xml:space="preserve"> （一</w:t>
      </w:r>
      <w:r w:rsidRPr="00E84C40">
        <w:rPr>
          <w:rFonts w:ascii="標楷體" w:eastAsia="標楷體" w:hAnsi="標楷體"/>
          <w:b/>
          <w:bCs/>
          <w:w w:val="100"/>
          <w:sz w:val="28"/>
          <w:szCs w:val="28"/>
        </w:rPr>
        <w:t>）</w:t>
      </w:r>
      <w:r w:rsidRPr="00E84C40">
        <w:rPr>
          <w:rFonts w:ascii="標楷體" w:eastAsia="標楷體" w:hAnsi="標楷體" w:hint="eastAsia"/>
          <w:b/>
          <w:bCs/>
          <w:w w:val="100"/>
          <w:sz w:val="28"/>
          <w:szCs w:val="28"/>
        </w:rPr>
        <w:t>總決算收入實現審定數與繳付公庫數之分析</w:t>
      </w:r>
    </w:p>
    <w:p w14:paraId="5F4643F0" w14:textId="77777777" w:rsidR="00B74478" w:rsidRPr="00E84C40" w:rsidRDefault="00B74478" w:rsidP="001F0F40">
      <w:pPr>
        <w:spacing w:line="380" w:lineRule="exact"/>
        <w:ind w:firstLineChars="200" w:firstLine="464"/>
        <w:jc w:val="both"/>
        <w:rPr>
          <w:rFonts w:ascii="標楷體" w:eastAsia="標楷體" w:hAnsi="標楷體"/>
          <w:spacing w:val="-4"/>
          <w:sz w:val="24"/>
          <w:szCs w:val="24"/>
        </w:rPr>
      </w:pPr>
      <w:r w:rsidRPr="00E84C40">
        <w:rPr>
          <w:rFonts w:ascii="標楷體" w:eastAsia="標楷體" w:hAnsi="標楷體" w:hint="eastAsia"/>
          <w:spacing w:val="-4"/>
          <w:sz w:val="24"/>
          <w:szCs w:val="24"/>
        </w:rPr>
        <w:t>111年度總決算收入實現審定數1</w:t>
      </w:r>
      <w:r w:rsidRPr="00E84C40">
        <w:rPr>
          <w:rFonts w:ascii="標楷體" w:eastAsia="標楷體" w:hAnsi="標楷體"/>
          <w:spacing w:val="-4"/>
          <w:sz w:val="24"/>
          <w:szCs w:val="24"/>
        </w:rPr>
        <w:t>,</w:t>
      </w:r>
      <w:r w:rsidRPr="00E84C40">
        <w:rPr>
          <w:rFonts w:ascii="標楷體" w:eastAsia="標楷體" w:hAnsi="標楷體" w:hint="eastAsia"/>
          <w:spacing w:val="-4"/>
          <w:sz w:val="24"/>
          <w:szCs w:val="24"/>
        </w:rPr>
        <w:t>472億1</w:t>
      </w:r>
      <w:r w:rsidRPr="00E84C40">
        <w:rPr>
          <w:rFonts w:ascii="標楷體" w:eastAsia="標楷體" w:hAnsi="標楷體"/>
          <w:spacing w:val="-4"/>
          <w:sz w:val="24"/>
          <w:szCs w:val="24"/>
        </w:rPr>
        <w:t>,872</w:t>
      </w:r>
      <w:r w:rsidRPr="00E84C40">
        <w:rPr>
          <w:rFonts w:ascii="標楷體" w:eastAsia="標楷體" w:hAnsi="標楷體" w:hint="eastAsia"/>
          <w:spacing w:val="-4"/>
          <w:sz w:val="24"/>
          <w:szCs w:val="24"/>
        </w:rPr>
        <w:t>萬餘元，與繳付公庫數</w:t>
      </w:r>
      <w:r w:rsidRPr="00E84C40">
        <w:rPr>
          <w:rFonts w:ascii="標楷體" w:eastAsia="標楷體" w:hAnsi="標楷體"/>
          <w:spacing w:val="-4"/>
          <w:sz w:val="24"/>
          <w:szCs w:val="24"/>
        </w:rPr>
        <w:t>1,576</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6,268</w:t>
      </w:r>
      <w:r w:rsidRPr="00E84C40">
        <w:rPr>
          <w:rFonts w:ascii="標楷體" w:eastAsia="標楷體" w:hAnsi="標楷體" w:hint="eastAsia"/>
          <w:spacing w:val="-4"/>
          <w:sz w:val="24"/>
          <w:szCs w:val="24"/>
        </w:rPr>
        <w:t>萬餘元相較，差異</w:t>
      </w:r>
      <w:r w:rsidRPr="00E84C40">
        <w:rPr>
          <w:rFonts w:ascii="標楷體" w:eastAsia="標楷體" w:hAnsi="標楷體"/>
          <w:spacing w:val="-4"/>
          <w:sz w:val="24"/>
          <w:szCs w:val="24"/>
        </w:rPr>
        <w:t>104</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4,395</w:t>
      </w:r>
      <w:r w:rsidRPr="00E84C40">
        <w:rPr>
          <w:rFonts w:ascii="標楷體" w:eastAsia="標楷體" w:hAnsi="標楷體" w:hint="eastAsia"/>
          <w:spacing w:val="-4"/>
          <w:sz w:val="24"/>
          <w:szCs w:val="24"/>
        </w:rPr>
        <w:t>萬餘元，其差異原因如次：</w:t>
      </w:r>
    </w:p>
    <w:p w14:paraId="25A94A58"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1.減項</w:t>
      </w:r>
      <w:r w:rsidRPr="00E84C40">
        <w:rPr>
          <w:rFonts w:ascii="標楷體" w:eastAsia="標楷體" w:hAnsi="標楷體"/>
          <w:sz w:val="24"/>
          <w:szCs w:val="24"/>
        </w:rPr>
        <w:t>814</w:t>
      </w:r>
      <w:r w:rsidRPr="00E84C40">
        <w:rPr>
          <w:rFonts w:ascii="標楷體" w:eastAsia="標楷體" w:hAnsi="標楷體" w:hint="eastAsia"/>
          <w:sz w:val="24"/>
          <w:szCs w:val="24"/>
        </w:rPr>
        <w:t>萬餘元，係本處修正數。</w:t>
      </w:r>
    </w:p>
    <w:p w14:paraId="6A95EAFB"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2.加項</w:t>
      </w:r>
      <w:r w:rsidRPr="00E84C40">
        <w:rPr>
          <w:rFonts w:ascii="標楷體" w:eastAsia="標楷體" w:hAnsi="標楷體"/>
          <w:sz w:val="24"/>
          <w:szCs w:val="24"/>
        </w:rPr>
        <w:t>104</w:t>
      </w:r>
      <w:r w:rsidRPr="00E84C40">
        <w:rPr>
          <w:rFonts w:ascii="標楷體" w:eastAsia="標楷體" w:hAnsi="標楷體" w:hint="eastAsia"/>
          <w:sz w:val="24"/>
          <w:szCs w:val="24"/>
        </w:rPr>
        <w:t>億</w:t>
      </w:r>
      <w:r w:rsidRPr="00E84C40">
        <w:rPr>
          <w:rFonts w:ascii="標楷體" w:eastAsia="標楷體" w:hAnsi="標楷體"/>
          <w:sz w:val="24"/>
          <w:szCs w:val="24"/>
        </w:rPr>
        <w:t>5,210</w:t>
      </w:r>
      <w:r w:rsidRPr="00E84C40">
        <w:rPr>
          <w:rFonts w:ascii="標楷體" w:eastAsia="標楷體" w:hAnsi="標楷體" w:hint="eastAsia"/>
          <w:sz w:val="24"/>
          <w:szCs w:val="24"/>
        </w:rPr>
        <w:t>萬餘元，包括：</w:t>
      </w:r>
    </w:p>
    <w:p w14:paraId="1464974C" w14:textId="77777777" w:rsidR="00B74478" w:rsidRPr="00E84C40" w:rsidRDefault="00B74478" w:rsidP="005C09CE">
      <w:pPr>
        <w:spacing w:line="36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（1）以前年度待納庫繳庫數</w:t>
      </w:r>
      <w:r w:rsidRPr="00E84C40">
        <w:rPr>
          <w:rFonts w:ascii="標楷體" w:eastAsia="標楷體" w:hAnsi="標楷體"/>
          <w:sz w:val="24"/>
          <w:szCs w:val="24"/>
        </w:rPr>
        <w:t>139</w:t>
      </w:r>
      <w:r w:rsidRPr="00E84C40">
        <w:rPr>
          <w:rFonts w:ascii="標楷體" w:eastAsia="標楷體" w:hAnsi="標楷體" w:hint="eastAsia"/>
          <w:sz w:val="24"/>
          <w:szCs w:val="24"/>
        </w:rPr>
        <w:t>萬餘元。</w:t>
      </w:r>
    </w:p>
    <w:p w14:paraId="720CF89A" w14:textId="77777777" w:rsidR="00B74478" w:rsidRPr="00E84C40" w:rsidRDefault="00B74478" w:rsidP="005C09CE">
      <w:pPr>
        <w:spacing w:line="36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（2）以前年度撥款於111年度繳還</w:t>
      </w:r>
      <w:r w:rsidRPr="00E84C40">
        <w:rPr>
          <w:rFonts w:ascii="標楷體" w:eastAsia="標楷體" w:hAnsi="標楷體" w:hint="eastAsia"/>
          <w:sz w:val="24"/>
          <w:szCs w:val="24"/>
          <w:lang w:eastAsia="zh-HK"/>
        </w:rPr>
        <w:t>數</w:t>
      </w:r>
      <w:r w:rsidRPr="00E84C40">
        <w:rPr>
          <w:rFonts w:ascii="標楷體" w:eastAsia="標楷體" w:hAnsi="標楷體" w:hint="eastAsia"/>
          <w:sz w:val="24"/>
          <w:szCs w:val="24"/>
        </w:rPr>
        <w:t>4,</w:t>
      </w:r>
      <w:r w:rsidRPr="00E84C40">
        <w:rPr>
          <w:rFonts w:ascii="標楷體" w:eastAsia="標楷體" w:hAnsi="標楷體"/>
          <w:sz w:val="24"/>
          <w:szCs w:val="24"/>
        </w:rPr>
        <w:t>947</w:t>
      </w:r>
      <w:r w:rsidRPr="00E84C40">
        <w:rPr>
          <w:rFonts w:ascii="標楷體" w:eastAsia="標楷體" w:hAnsi="標楷體" w:hint="eastAsia"/>
          <w:sz w:val="24"/>
          <w:szCs w:val="24"/>
          <w:lang w:eastAsia="zh-HK"/>
        </w:rPr>
        <w:t>萬餘</w:t>
      </w:r>
      <w:r w:rsidRPr="00E84C40">
        <w:rPr>
          <w:rFonts w:ascii="標楷體" w:eastAsia="標楷體" w:hAnsi="標楷體" w:hint="eastAsia"/>
          <w:sz w:val="24"/>
          <w:szCs w:val="24"/>
        </w:rPr>
        <w:t>元。</w:t>
      </w:r>
    </w:p>
    <w:p w14:paraId="76AA1C69" w14:textId="77777777" w:rsidR="00B74478" w:rsidRPr="00E84C40" w:rsidRDefault="00B74478" w:rsidP="005C09CE">
      <w:pPr>
        <w:spacing w:line="36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（3）預收款</w:t>
      </w:r>
      <w:r w:rsidRPr="00E84C40">
        <w:rPr>
          <w:rFonts w:ascii="標楷體" w:eastAsia="標楷體" w:hAnsi="標楷體"/>
          <w:sz w:val="24"/>
          <w:szCs w:val="24"/>
        </w:rPr>
        <w:t>103</w:t>
      </w:r>
      <w:r w:rsidRPr="00E84C40">
        <w:rPr>
          <w:rFonts w:ascii="標楷體" w:eastAsia="標楷體" w:hAnsi="標楷體" w:hint="eastAsia"/>
          <w:sz w:val="24"/>
          <w:szCs w:val="24"/>
        </w:rPr>
        <w:t>億</w:t>
      </w:r>
      <w:r w:rsidRPr="00E84C40">
        <w:rPr>
          <w:rFonts w:ascii="標楷體" w:eastAsia="標楷體" w:hAnsi="標楷體"/>
          <w:sz w:val="24"/>
          <w:szCs w:val="24"/>
        </w:rPr>
        <w:t>8,257</w:t>
      </w:r>
      <w:r w:rsidRPr="00E84C40">
        <w:rPr>
          <w:rFonts w:ascii="標楷體" w:eastAsia="標楷體" w:hAnsi="標楷體" w:hint="eastAsia"/>
          <w:sz w:val="24"/>
          <w:szCs w:val="24"/>
        </w:rPr>
        <w:t>萬餘元。</w:t>
      </w:r>
    </w:p>
    <w:p w14:paraId="7710DAB5" w14:textId="77777777" w:rsidR="00B74478" w:rsidRPr="00E84C40" w:rsidRDefault="00B74478" w:rsidP="005C09CE">
      <w:pPr>
        <w:spacing w:line="36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w:t>
      </w:r>
      <w:r w:rsidRPr="00E84C40">
        <w:rPr>
          <w:rFonts w:ascii="標楷體" w:eastAsia="標楷體" w:hAnsi="標楷體"/>
          <w:sz w:val="24"/>
          <w:szCs w:val="24"/>
        </w:rPr>
        <w:t>4</w:t>
      </w:r>
      <w:r w:rsidRPr="00E84C40">
        <w:rPr>
          <w:rFonts w:ascii="標楷體" w:eastAsia="標楷體" w:hAnsi="標楷體" w:hint="eastAsia"/>
          <w:sz w:val="24"/>
          <w:szCs w:val="24"/>
        </w:rPr>
        <w:t>）本處修正數</w:t>
      </w:r>
      <w:r w:rsidRPr="00E84C40">
        <w:rPr>
          <w:rFonts w:ascii="標楷體" w:eastAsia="標楷體" w:hAnsi="標楷體"/>
          <w:sz w:val="24"/>
          <w:szCs w:val="24"/>
        </w:rPr>
        <w:t>1,866</w:t>
      </w:r>
      <w:r w:rsidRPr="00E84C40">
        <w:rPr>
          <w:rFonts w:ascii="標楷體" w:eastAsia="標楷體" w:hAnsi="標楷體" w:hint="eastAsia"/>
          <w:sz w:val="24"/>
          <w:szCs w:val="24"/>
        </w:rPr>
        <w:t>萬餘元。</w:t>
      </w:r>
    </w:p>
    <w:p w14:paraId="5CA3479D" w14:textId="77777777" w:rsidR="00B74478" w:rsidRPr="00E84C40" w:rsidRDefault="00B74478" w:rsidP="001F0F40">
      <w:pPr>
        <w:spacing w:line="380" w:lineRule="exact"/>
        <w:ind w:firstLineChars="200" w:firstLine="480"/>
        <w:jc w:val="both"/>
        <w:rPr>
          <w:rFonts w:ascii="標楷體" w:eastAsia="標楷體" w:hAnsi="標楷體"/>
          <w:spacing w:val="8"/>
          <w:sz w:val="24"/>
          <w:szCs w:val="24"/>
        </w:rPr>
      </w:pPr>
      <w:r w:rsidRPr="00E84C40">
        <w:rPr>
          <w:rFonts w:ascii="標楷體" w:eastAsia="標楷體" w:hAnsi="標楷體"/>
          <w:sz w:val="24"/>
          <w:szCs w:val="24"/>
        </w:rPr>
        <w:t>3</w:t>
      </w:r>
      <w:r w:rsidRPr="00E84C40">
        <w:rPr>
          <w:rFonts w:ascii="標楷體" w:eastAsia="標楷體" w:hAnsi="標楷體" w:hint="eastAsia"/>
          <w:sz w:val="24"/>
          <w:szCs w:val="24"/>
        </w:rPr>
        <w:t>.上述加項與減項數額相抵後，差額104億4</w:t>
      </w:r>
      <w:r w:rsidRPr="00E84C40">
        <w:rPr>
          <w:rFonts w:ascii="標楷體" w:eastAsia="標楷體" w:hAnsi="標楷體"/>
          <w:sz w:val="24"/>
          <w:szCs w:val="24"/>
        </w:rPr>
        <w:t>,</w:t>
      </w:r>
      <w:r w:rsidRPr="00E84C40">
        <w:rPr>
          <w:rFonts w:ascii="標楷體" w:eastAsia="標楷體" w:hAnsi="標楷體" w:hint="eastAsia"/>
          <w:sz w:val="24"/>
          <w:szCs w:val="24"/>
        </w:rPr>
        <w:t>395萬餘元，即為總決算收入實現審定數與繳付公庫數之差額。</w:t>
      </w:r>
    </w:p>
    <w:p w14:paraId="7EFF4798" w14:textId="77777777" w:rsidR="00B74478" w:rsidRPr="00E84C40" w:rsidRDefault="00B74478" w:rsidP="002B711A">
      <w:pPr>
        <w:pStyle w:val="af0"/>
        <w:snapToGrid w:val="0"/>
        <w:spacing w:beforeLines="20" w:before="48" w:line="380" w:lineRule="exact"/>
        <w:ind w:leftChars="50" w:left="100" w:firstLineChars="0" w:firstLine="0"/>
        <w:rPr>
          <w:rFonts w:ascii="標楷體" w:eastAsia="標楷體" w:hAnsi="標楷體"/>
          <w:b/>
          <w:bCs/>
          <w:w w:val="100"/>
          <w:sz w:val="28"/>
          <w:szCs w:val="28"/>
        </w:rPr>
      </w:pPr>
      <w:r w:rsidRPr="00E84C40">
        <w:rPr>
          <w:rFonts w:ascii="標楷體" w:eastAsia="標楷體" w:hAnsi="標楷體" w:hint="eastAsia"/>
          <w:b/>
          <w:bCs/>
          <w:w w:val="100"/>
          <w:sz w:val="28"/>
          <w:szCs w:val="28"/>
        </w:rPr>
        <w:t xml:space="preserve"> （</w:t>
      </w:r>
      <w:r w:rsidRPr="00E84C40">
        <w:rPr>
          <w:rFonts w:ascii="標楷體" w:eastAsia="標楷體" w:hAnsi="標楷體" w:hint="eastAsia"/>
          <w:b/>
          <w:bCs/>
          <w:w w:val="100"/>
          <w:sz w:val="28"/>
          <w:szCs w:val="28"/>
          <w:lang w:eastAsia="zh-HK"/>
        </w:rPr>
        <w:t>二</w:t>
      </w:r>
      <w:r w:rsidRPr="00E84C40">
        <w:rPr>
          <w:rFonts w:ascii="標楷體" w:eastAsia="標楷體" w:hAnsi="標楷體"/>
          <w:b/>
          <w:bCs/>
          <w:w w:val="100"/>
          <w:sz w:val="28"/>
          <w:szCs w:val="28"/>
        </w:rPr>
        <w:t>）</w:t>
      </w:r>
      <w:r w:rsidRPr="00E84C40">
        <w:rPr>
          <w:rFonts w:ascii="標楷體" w:eastAsia="標楷體" w:hAnsi="標楷體" w:hint="eastAsia"/>
          <w:b/>
          <w:bCs/>
          <w:w w:val="100"/>
          <w:sz w:val="28"/>
          <w:szCs w:val="28"/>
        </w:rPr>
        <w:t>總決算支出實現審定數與公庫撥入數之分析</w:t>
      </w:r>
    </w:p>
    <w:p w14:paraId="226A9233" w14:textId="77777777" w:rsidR="00B74478" w:rsidRPr="00E84C40" w:rsidRDefault="00B74478" w:rsidP="001F0F40">
      <w:pPr>
        <w:spacing w:line="380" w:lineRule="exact"/>
        <w:ind w:firstLineChars="200" w:firstLine="464"/>
        <w:jc w:val="both"/>
        <w:rPr>
          <w:rFonts w:ascii="標楷體" w:eastAsia="標楷體" w:hAnsi="標楷體"/>
          <w:spacing w:val="-4"/>
          <w:sz w:val="24"/>
          <w:szCs w:val="24"/>
        </w:rPr>
      </w:pPr>
      <w:r w:rsidRPr="00E84C40">
        <w:rPr>
          <w:rFonts w:ascii="標楷體" w:eastAsia="標楷體" w:hAnsi="標楷體" w:hint="eastAsia"/>
          <w:spacing w:val="-4"/>
          <w:sz w:val="24"/>
          <w:szCs w:val="24"/>
        </w:rPr>
        <w:t>111年度總決算支出實現審定數1,</w:t>
      </w:r>
      <w:r w:rsidRPr="00E84C40">
        <w:rPr>
          <w:rFonts w:ascii="標楷體" w:eastAsia="標楷體" w:hAnsi="標楷體"/>
          <w:spacing w:val="-4"/>
          <w:sz w:val="24"/>
          <w:szCs w:val="24"/>
        </w:rPr>
        <w:t>568</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3,528</w:t>
      </w:r>
      <w:r w:rsidRPr="00E84C40">
        <w:rPr>
          <w:rFonts w:ascii="標楷體" w:eastAsia="標楷體" w:hAnsi="標楷體" w:hint="eastAsia"/>
          <w:spacing w:val="-4"/>
          <w:sz w:val="24"/>
          <w:szCs w:val="24"/>
        </w:rPr>
        <w:t>萬餘元，與公庫撥入數1</w:t>
      </w:r>
      <w:r w:rsidRPr="00E84C40">
        <w:rPr>
          <w:rFonts w:ascii="標楷體" w:eastAsia="標楷體" w:hAnsi="標楷體"/>
          <w:spacing w:val="-4"/>
          <w:sz w:val="24"/>
          <w:szCs w:val="24"/>
        </w:rPr>
        <w:t>,641</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6,282</w:t>
      </w:r>
      <w:r w:rsidRPr="00E84C40">
        <w:rPr>
          <w:rFonts w:ascii="標楷體" w:eastAsia="標楷體" w:hAnsi="標楷體" w:hint="eastAsia"/>
          <w:spacing w:val="-4"/>
          <w:sz w:val="24"/>
          <w:szCs w:val="24"/>
        </w:rPr>
        <w:t>萬餘元相較，差異</w:t>
      </w:r>
      <w:r w:rsidRPr="00E84C40">
        <w:rPr>
          <w:rFonts w:ascii="標楷體" w:eastAsia="標楷體" w:hAnsi="標楷體"/>
          <w:spacing w:val="-4"/>
          <w:sz w:val="24"/>
          <w:szCs w:val="24"/>
        </w:rPr>
        <w:t>73</w:t>
      </w:r>
      <w:r w:rsidRPr="00E84C40">
        <w:rPr>
          <w:rFonts w:ascii="標楷體" w:eastAsia="標楷體" w:hAnsi="標楷體" w:hint="eastAsia"/>
          <w:spacing w:val="-4"/>
          <w:sz w:val="24"/>
          <w:szCs w:val="24"/>
        </w:rPr>
        <w:t>億2</w:t>
      </w:r>
      <w:r w:rsidRPr="00E84C40">
        <w:rPr>
          <w:rFonts w:ascii="標楷體" w:eastAsia="標楷體" w:hAnsi="標楷體"/>
          <w:spacing w:val="-4"/>
          <w:sz w:val="24"/>
          <w:szCs w:val="24"/>
        </w:rPr>
        <w:t>,754</w:t>
      </w:r>
      <w:r w:rsidRPr="00E84C40">
        <w:rPr>
          <w:rFonts w:ascii="標楷體" w:eastAsia="標楷體" w:hAnsi="標楷體" w:hint="eastAsia"/>
          <w:spacing w:val="-4"/>
          <w:sz w:val="24"/>
          <w:szCs w:val="24"/>
        </w:rPr>
        <w:t>萬餘元，其差異原因如次：</w:t>
      </w:r>
    </w:p>
    <w:p w14:paraId="6D776B4B"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1.加項</w:t>
      </w:r>
      <w:r w:rsidRPr="00E84C40">
        <w:rPr>
          <w:rFonts w:ascii="標楷體" w:eastAsia="標楷體" w:hAnsi="標楷體"/>
          <w:sz w:val="24"/>
          <w:szCs w:val="24"/>
        </w:rPr>
        <w:t>150</w:t>
      </w:r>
      <w:r w:rsidRPr="00E84C40">
        <w:rPr>
          <w:rFonts w:ascii="標楷體" w:eastAsia="標楷體" w:hAnsi="標楷體" w:hint="eastAsia"/>
          <w:sz w:val="24"/>
          <w:szCs w:val="24"/>
        </w:rPr>
        <w:t>億</w:t>
      </w:r>
      <w:r w:rsidRPr="00E84C40">
        <w:rPr>
          <w:rFonts w:ascii="標楷體" w:eastAsia="標楷體" w:hAnsi="標楷體"/>
          <w:sz w:val="24"/>
          <w:szCs w:val="24"/>
        </w:rPr>
        <w:t>8,550</w:t>
      </w:r>
      <w:r w:rsidRPr="00E84C40">
        <w:rPr>
          <w:rFonts w:ascii="標楷體" w:eastAsia="標楷體" w:hAnsi="標楷體" w:hint="eastAsia"/>
          <w:sz w:val="24"/>
          <w:szCs w:val="24"/>
        </w:rPr>
        <w:t>萬餘元，包括：</w:t>
      </w:r>
    </w:p>
    <w:p w14:paraId="195C0200"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lastRenderedPageBreak/>
        <w:t>（1）預付款</w:t>
      </w:r>
      <w:r w:rsidRPr="00E84C40">
        <w:rPr>
          <w:rFonts w:ascii="標楷體" w:eastAsia="標楷體" w:hAnsi="標楷體"/>
          <w:sz w:val="24"/>
          <w:szCs w:val="24"/>
        </w:rPr>
        <w:t>27</w:t>
      </w:r>
      <w:r w:rsidRPr="00E84C40">
        <w:rPr>
          <w:rFonts w:ascii="標楷體" w:eastAsia="標楷體" w:hAnsi="標楷體" w:hint="eastAsia"/>
          <w:sz w:val="24"/>
          <w:szCs w:val="24"/>
        </w:rPr>
        <w:t>億</w:t>
      </w:r>
      <w:r w:rsidRPr="00E84C40">
        <w:rPr>
          <w:rFonts w:ascii="標楷體" w:eastAsia="標楷體" w:hAnsi="標楷體"/>
          <w:sz w:val="24"/>
          <w:szCs w:val="24"/>
        </w:rPr>
        <w:t>8</w:t>
      </w:r>
      <w:r w:rsidRPr="00E84C40">
        <w:rPr>
          <w:rFonts w:ascii="標楷體" w:eastAsia="標楷體" w:hAnsi="標楷體" w:hint="eastAsia"/>
          <w:sz w:val="24"/>
          <w:szCs w:val="24"/>
        </w:rPr>
        <w:t>,</w:t>
      </w:r>
      <w:r w:rsidRPr="00E84C40">
        <w:rPr>
          <w:rFonts w:ascii="標楷體" w:eastAsia="標楷體" w:hAnsi="標楷體"/>
          <w:sz w:val="24"/>
          <w:szCs w:val="24"/>
        </w:rPr>
        <w:t>289</w:t>
      </w:r>
      <w:r w:rsidRPr="00E84C40">
        <w:rPr>
          <w:rFonts w:ascii="標楷體" w:eastAsia="標楷體" w:hAnsi="標楷體" w:hint="eastAsia"/>
          <w:sz w:val="24"/>
          <w:szCs w:val="24"/>
        </w:rPr>
        <w:t>萬餘元。</w:t>
      </w:r>
    </w:p>
    <w:p w14:paraId="79C5873F"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（2）存出保證金</w:t>
      </w:r>
      <w:r w:rsidRPr="00E84C40">
        <w:rPr>
          <w:rFonts w:ascii="標楷體" w:eastAsia="標楷體" w:hAnsi="標楷體"/>
          <w:sz w:val="24"/>
          <w:szCs w:val="24"/>
        </w:rPr>
        <w:t>46</w:t>
      </w:r>
      <w:r w:rsidRPr="00E84C40">
        <w:rPr>
          <w:rFonts w:ascii="標楷體" w:eastAsia="標楷體" w:hAnsi="標楷體" w:hint="eastAsia"/>
          <w:sz w:val="24"/>
          <w:szCs w:val="24"/>
        </w:rPr>
        <w:t>萬餘元。</w:t>
      </w:r>
    </w:p>
    <w:p w14:paraId="29E28681"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（3）退還收入（預收）款</w:t>
      </w:r>
      <w:r w:rsidRPr="00E84C40">
        <w:rPr>
          <w:rFonts w:ascii="標楷體" w:eastAsia="標楷體" w:hAnsi="標楷體"/>
          <w:sz w:val="24"/>
          <w:szCs w:val="24"/>
        </w:rPr>
        <w:t>80</w:t>
      </w:r>
      <w:r w:rsidRPr="00E84C40">
        <w:rPr>
          <w:rFonts w:ascii="標楷體" w:eastAsia="標楷體" w:hAnsi="標楷體" w:hint="eastAsia"/>
          <w:sz w:val="24"/>
          <w:szCs w:val="24"/>
        </w:rPr>
        <w:t>億</w:t>
      </w:r>
      <w:r w:rsidRPr="00E84C40">
        <w:rPr>
          <w:rFonts w:ascii="標楷體" w:eastAsia="標楷體" w:hAnsi="標楷體"/>
          <w:sz w:val="24"/>
          <w:szCs w:val="24"/>
        </w:rPr>
        <w:t>8,403</w:t>
      </w:r>
      <w:r w:rsidRPr="00E84C40">
        <w:rPr>
          <w:rFonts w:ascii="標楷體" w:eastAsia="標楷體" w:hAnsi="標楷體" w:hint="eastAsia"/>
          <w:sz w:val="24"/>
          <w:szCs w:val="24"/>
        </w:rPr>
        <w:t>萬餘元。</w:t>
      </w:r>
    </w:p>
    <w:p w14:paraId="724EDE33"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（4）其他應收款</w:t>
      </w:r>
      <w:r w:rsidRPr="00E84C40">
        <w:rPr>
          <w:rFonts w:ascii="標楷體" w:eastAsia="標楷體" w:hAnsi="標楷體"/>
          <w:sz w:val="24"/>
          <w:szCs w:val="24"/>
        </w:rPr>
        <w:t>2,162</w:t>
      </w:r>
      <w:r w:rsidRPr="00E84C40">
        <w:rPr>
          <w:rFonts w:ascii="標楷體" w:eastAsia="標楷體" w:hAnsi="標楷體" w:hint="eastAsia"/>
          <w:sz w:val="24"/>
          <w:szCs w:val="24"/>
        </w:rPr>
        <w:t>萬餘元。</w:t>
      </w:r>
    </w:p>
    <w:p w14:paraId="56AF347A"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（5）墊付數</w:t>
      </w:r>
      <w:r w:rsidRPr="00E84C40">
        <w:rPr>
          <w:rFonts w:ascii="標楷體" w:eastAsia="標楷體" w:hAnsi="標楷體"/>
          <w:sz w:val="24"/>
          <w:szCs w:val="24"/>
        </w:rPr>
        <w:t>41</w:t>
      </w:r>
      <w:r w:rsidRPr="00E84C40">
        <w:rPr>
          <w:rFonts w:ascii="標楷體" w:eastAsia="標楷體" w:hAnsi="標楷體" w:hint="eastAsia"/>
          <w:sz w:val="24"/>
          <w:szCs w:val="24"/>
        </w:rPr>
        <w:t>億</w:t>
      </w:r>
      <w:r w:rsidRPr="00E84C40">
        <w:rPr>
          <w:rFonts w:ascii="標楷體" w:eastAsia="標楷體" w:hAnsi="標楷體"/>
          <w:sz w:val="24"/>
          <w:szCs w:val="24"/>
        </w:rPr>
        <w:t>9,522</w:t>
      </w:r>
      <w:r w:rsidRPr="00E84C40">
        <w:rPr>
          <w:rFonts w:ascii="標楷體" w:eastAsia="標楷體" w:hAnsi="標楷體" w:hint="eastAsia"/>
          <w:sz w:val="24"/>
          <w:szCs w:val="24"/>
        </w:rPr>
        <w:t>萬餘元。</w:t>
      </w:r>
    </w:p>
    <w:p w14:paraId="1A7D002B"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（6）本處修正數</w:t>
      </w:r>
      <w:r w:rsidRPr="00E84C40">
        <w:rPr>
          <w:rFonts w:ascii="標楷體" w:eastAsia="標楷體" w:hAnsi="標楷體"/>
          <w:sz w:val="24"/>
          <w:szCs w:val="24"/>
        </w:rPr>
        <w:t>124</w:t>
      </w:r>
      <w:r w:rsidRPr="00E84C40">
        <w:rPr>
          <w:rFonts w:ascii="標楷體" w:eastAsia="標楷體" w:hAnsi="標楷體" w:hint="eastAsia"/>
          <w:sz w:val="24"/>
          <w:szCs w:val="24"/>
        </w:rPr>
        <w:t>萬餘元。</w:t>
      </w:r>
    </w:p>
    <w:p w14:paraId="487C2EEA"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2.減項</w:t>
      </w:r>
      <w:r w:rsidRPr="00E84C40">
        <w:rPr>
          <w:rFonts w:ascii="標楷體" w:eastAsia="標楷體" w:hAnsi="標楷體"/>
          <w:sz w:val="24"/>
          <w:szCs w:val="24"/>
        </w:rPr>
        <w:t>77</w:t>
      </w:r>
      <w:r w:rsidRPr="00E84C40">
        <w:rPr>
          <w:rFonts w:ascii="標楷體" w:eastAsia="標楷體" w:hAnsi="標楷體" w:hint="eastAsia"/>
          <w:sz w:val="24"/>
          <w:szCs w:val="24"/>
        </w:rPr>
        <w:t>億</w:t>
      </w:r>
      <w:r w:rsidRPr="00E84C40">
        <w:rPr>
          <w:rFonts w:ascii="標楷體" w:eastAsia="標楷體" w:hAnsi="標楷體"/>
          <w:sz w:val="24"/>
          <w:szCs w:val="24"/>
        </w:rPr>
        <w:t>5,796</w:t>
      </w:r>
      <w:r w:rsidRPr="00E84C40">
        <w:rPr>
          <w:rFonts w:ascii="標楷體" w:eastAsia="標楷體" w:hAnsi="標楷體" w:hint="eastAsia"/>
          <w:sz w:val="24"/>
          <w:szCs w:val="24"/>
        </w:rPr>
        <w:t>萬餘元，包括：</w:t>
      </w:r>
    </w:p>
    <w:p w14:paraId="5F2090D0"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（1）以前年度撥款於111年度實現數</w:t>
      </w:r>
      <w:r w:rsidRPr="00E84C40">
        <w:rPr>
          <w:rFonts w:ascii="標楷體" w:eastAsia="標楷體" w:hAnsi="標楷體"/>
          <w:sz w:val="24"/>
          <w:szCs w:val="24"/>
        </w:rPr>
        <w:t>20</w:t>
      </w:r>
      <w:r w:rsidRPr="00E84C40">
        <w:rPr>
          <w:rFonts w:ascii="標楷體" w:eastAsia="標楷體" w:hAnsi="標楷體" w:hint="eastAsia"/>
          <w:sz w:val="24"/>
          <w:szCs w:val="24"/>
        </w:rPr>
        <w:t>億</w:t>
      </w:r>
      <w:r w:rsidRPr="00E84C40">
        <w:rPr>
          <w:rFonts w:ascii="標楷體" w:eastAsia="標楷體" w:hAnsi="標楷體"/>
          <w:sz w:val="24"/>
          <w:szCs w:val="24"/>
        </w:rPr>
        <w:t>1,031</w:t>
      </w:r>
      <w:r w:rsidRPr="00E84C40">
        <w:rPr>
          <w:rFonts w:ascii="標楷體" w:eastAsia="標楷體" w:hAnsi="標楷體" w:hint="eastAsia"/>
          <w:sz w:val="24"/>
          <w:szCs w:val="24"/>
        </w:rPr>
        <w:t>萬餘元。</w:t>
      </w:r>
    </w:p>
    <w:p w14:paraId="7F60522D"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（2）以前年度墊付款於111年度轉正數</w:t>
      </w:r>
      <w:r w:rsidRPr="00E84C40">
        <w:rPr>
          <w:rFonts w:ascii="標楷體" w:eastAsia="標楷體" w:hAnsi="標楷體"/>
          <w:sz w:val="24"/>
          <w:szCs w:val="24"/>
        </w:rPr>
        <w:t>57</w:t>
      </w:r>
      <w:r w:rsidRPr="00E84C40">
        <w:rPr>
          <w:rFonts w:ascii="標楷體" w:eastAsia="標楷體" w:hAnsi="標楷體" w:hint="eastAsia"/>
          <w:sz w:val="24"/>
          <w:szCs w:val="24"/>
        </w:rPr>
        <w:t>億</w:t>
      </w:r>
      <w:r w:rsidRPr="00E84C40">
        <w:rPr>
          <w:rFonts w:ascii="標楷體" w:eastAsia="標楷體" w:hAnsi="標楷體"/>
          <w:sz w:val="24"/>
          <w:szCs w:val="24"/>
        </w:rPr>
        <w:t>4,764</w:t>
      </w:r>
      <w:r w:rsidRPr="00E84C40">
        <w:rPr>
          <w:rFonts w:ascii="標楷體" w:eastAsia="標楷體" w:hAnsi="標楷體" w:hint="eastAsia"/>
          <w:sz w:val="24"/>
          <w:szCs w:val="24"/>
        </w:rPr>
        <w:t>萬餘元。</w:t>
      </w:r>
    </w:p>
    <w:p w14:paraId="2D3D87A7" w14:textId="77777777" w:rsidR="00B74478" w:rsidRPr="00E84C40" w:rsidRDefault="00B74478" w:rsidP="00F028CD">
      <w:pPr>
        <w:spacing w:line="36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3.上述加項與減項數額相抵後，差額</w:t>
      </w:r>
      <w:r w:rsidRPr="00E84C40">
        <w:rPr>
          <w:rFonts w:ascii="標楷體" w:eastAsia="標楷體" w:hAnsi="標楷體"/>
          <w:sz w:val="24"/>
          <w:szCs w:val="24"/>
        </w:rPr>
        <w:t>73</w:t>
      </w:r>
      <w:r w:rsidRPr="00E84C40">
        <w:rPr>
          <w:rFonts w:ascii="標楷體" w:eastAsia="標楷體" w:hAnsi="標楷體" w:hint="eastAsia"/>
          <w:sz w:val="24"/>
          <w:szCs w:val="24"/>
        </w:rPr>
        <w:t>億</w:t>
      </w:r>
      <w:r w:rsidRPr="00E84C40">
        <w:rPr>
          <w:rFonts w:ascii="標楷體" w:eastAsia="標楷體" w:hAnsi="標楷體"/>
          <w:sz w:val="24"/>
          <w:szCs w:val="24"/>
        </w:rPr>
        <w:t>2,754</w:t>
      </w:r>
      <w:r w:rsidRPr="00E84C40">
        <w:rPr>
          <w:rFonts w:ascii="標楷體" w:eastAsia="標楷體" w:hAnsi="標楷體" w:hint="eastAsia"/>
          <w:sz w:val="24"/>
          <w:szCs w:val="24"/>
        </w:rPr>
        <w:t>萬餘元，即為總決算支出實現審定數與公庫撥入數之差額。</w:t>
      </w:r>
    </w:p>
    <w:p w14:paraId="2C89DC86" w14:textId="77777777" w:rsidR="00B74478" w:rsidRPr="00E84C40" w:rsidRDefault="00B74478" w:rsidP="00F028CD">
      <w:pPr>
        <w:spacing w:beforeLines="40" w:before="96" w:afterLines="10" w:after="24" w:line="440" w:lineRule="exact"/>
        <w:jc w:val="both"/>
        <w:rPr>
          <w:rFonts w:ascii="標楷體" w:eastAsia="標楷體" w:hAnsi="標楷體"/>
          <w:b/>
          <w:sz w:val="32"/>
        </w:rPr>
      </w:pPr>
      <w:r w:rsidRPr="00E84C40">
        <w:rPr>
          <w:rFonts w:ascii="標楷體" w:eastAsia="標楷體" w:hAnsi="標楷體" w:hint="eastAsia"/>
          <w:b/>
          <w:sz w:val="32"/>
        </w:rPr>
        <w:t>三、</w:t>
      </w:r>
      <w:r w:rsidRPr="00E84C40">
        <w:rPr>
          <w:rFonts w:ascii="標楷體" w:eastAsia="標楷體" w:hAnsi="標楷體"/>
          <w:b/>
          <w:sz w:val="32"/>
        </w:rPr>
        <w:t>11</w:t>
      </w:r>
      <w:r w:rsidRPr="00E84C40">
        <w:rPr>
          <w:rFonts w:ascii="標楷體" w:eastAsia="標楷體" w:hAnsi="標楷體" w:hint="eastAsia"/>
          <w:b/>
          <w:sz w:val="32"/>
        </w:rPr>
        <w:t>1年度總決算餘絀審定數與公庫餘絀之分析</w:t>
      </w:r>
    </w:p>
    <w:p w14:paraId="3FDDC5C4"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sz w:val="24"/>
          <w:szCs w:val="24"/>
        </w:rPr>
        <w:t>11</w:t>
      </w:r>
      <w:r w:rsidRPr="00E84C40">
        <w:rPr>
          <w:rFonts w:ascii="標楷體" w:eastAsia="標楷體" w:hAnsi="標楷體" w:hint="eastAsia"/>
          <w:sz w:val="24"/>
          <w:szCs w:val="24"/>
        </w:rPr>
        <w:t>1年度審定歲入決算數1,349億8</w:t>
      </w:r>
      <w:r w:rsidRPr="00E84C40">
        <w:rPr>
          <w:rFonts w:ascii="標楷體" w:eastAsia="標楷體" w:hAnsi="標楷體"/>
          <w:sz w:val="24"/>
          <w:szCs w:val="24"/>
        </w:rPr>
        <w:t>,126</w:t>
      </w:r>
      <w:r w:rsidRPr="00E84C40">
        <w:rPr>
          <w:rFonts w:ascii="標楷體" w:eastAsia="標楷體" w:hAnsi="標楷體" w:hint="eastAsia"/>
          <w:sz w:val="24"/>
          <w:szCs w:val="24"/>
        </w:rPr>
        <w:t>萬餘元，歲出決算數</w:t>
      </w:r>
      <w:r w:rsidRPr="00E84C40">
        <w:rPr>
          <w:rFonts w:ascii="標楷體" w:eastAsia="標楷體" w:hAnsi="標楷體"/>
          <w:sz w:val="24"/>
          <w:szCs w:val="24"/>
        </w:rPr>
        <w:t>1,346</w:t>
      </w:r>
      <w:r w:rsidRPr="00E84C40">
        <w:rPr>
          <w:rFonts w:ascii="標楷體" w:eastAsia="標楷體" w:hAnsi="標楷體" w:hint="eastAsia"/>
          <w:sz w:val="24"/>
          <w:szCs w:val="24"/>
        </w:rPr>
        <w:t>億8</w:t>
      </w:r>
      <w:r w:rsidRPr="00E84C40">
        <w:rPr>
          <w:rFonts w:ascii="標楷體" w:eastAsia="標楷體" w:hAnsi="標楷體"/>
          <w:sz w:val="24"/>
          <w:szCs w:val="24"/>
        </w:rPr>
        <w:t>,026</w:t>
      </w:r>
      <w:r w:rsidRPr="00E84C40">
        <w:rPr>
          <w:rFonts w:ascii="標楷體" w:eastAsia="標楷體" w:hAnsi="標楷體" w:hint="eastAsia"/>
          <w:sz w:val="24"/>
          <w:szCs w:val="24"/>
        </w:rPr>
        <w:t>萬餘元，相抵後歲入歲出賸餘</w:t>
      </w:r>
      <w:r w:rsidRPr="00E84C40">
        <w:rPr>
          <w:rFonts w:ascii="標楷體" w:eastAsia="標楷體" w:hAnsi="標楷體"/>
          <w:sz w:val="24"/>
          <w:szCs w:val="24"/>
        </w:rPr>
        <w:t>3</w:t>
      </w:r>
      <w:r w:rsidRPr="00E84C40">
        <w:rPr>
          <w:rFonts w:ascii="標楷體" w:eastAsia="標楷體" w:hAnsi="標楷體" w:hint="eastAsia"/>
          <w:sz w:val="24"/>
          <w:szCs w:val="24"/>
        </w:rPr>
        <w:t>億1</w:t>
      </w:r>
      <w:r w:rsidRPr="00E84C40">
        <w:rPr>
          <w:rFonts w:ascii="標楷體" w:eastAsia="標楷體" w:hAnsi="標楷體"/>
          <w:sz w:val="24"/>
          <w:szCs w:val="24"/>
        </w:rPr>
        <w:t>00</w:t>
      </w:r>
      <w:r w:rsidRPr="00E84C40">
        <w:rPr>
          <w:rFonts w:ascii="標楷體" w:eastAsia="標楷體" w:hAnsi="標楷體" w:hint="eastAsia"/>
          <w:sz w:val="24"/>
          <w:szCs w:val="24"/>
        </w:rPr>
        <w:t>萬餘元；繳付公庫數</w:t>
      </w:r>
      <w:r w:rsidRPr="00E84C40">
        <w:rPr>
          <w:rFonts w:ascii="標楷體" w:eastAsia="標楷體" w:hAnsi="標楷體"/>
          <w:spacing w:val="-4"/>
          <w:sz w:val="24"/>
          <w:szCs w:val="24"/>
        </w:rPr>
        <w:t>1,576</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6,268</w:t>
      </w:r>
      <w:r w:rsidRPr="00E84C40">
        <w:rPr>
          <w:rFonts w:ascii="標楷體" w:eastAsia="標楷體" w:hAnsi="標楷體" w:hint="eastAsia"/>
          <w:spacing w:val="-4"/>
          <w:sz w:val="24"/>
          <w:szCs w:val="24"/>
        </w:rPr>
        <w:t>萬餘元</w:t>
      </w:r>
      <w:r w:rsidRPr="00E84C40">
        <w:rPr>
          <w:rFonts w:ascii="標楷體" w:eastAsia="標楷體" w:hAnsi="標楷體" w:hint="eastAsia"/>
          <w:sz w:val="24"/>
          <w:szCs w:val="24"/>
        </w:rPr>
        <w:t>，公庫撥入數</w:t>
      </w:r>
      <w:r w:rsidRPr="00E84C40">
        <w:rPr>
          <w:rFonts w:ascii="標楷體" w:eastAsia="標楷體" w:hAnsi="標楷體" w:hint="eastAsia"/>
          <w:spacing w:val="-4"/>
          <w:sz w:val="24"/>
          <w:szCs w:val="24"/>
        </w:rPr>
        <w:t>1</w:t>
      </w:r>
      <w:r w:rsidRPr="00E84C40">
        <w:rPr>
          <w:rFonts w:ascii="標楷體" w:eastAsia="標楷體" w:hAnsi="標楷體"/>
          <w:spacing w:val="-4"/>
          <w:sz w:val="24"/>
          <w:szCs w:val="24"/>
        </w:rPr>
        <w:t>,641</w:t>
      </w:r>
      <w:r w:rsidRPr="00E84C40">
        <w:rPr>
          <w:rFonts w:ascii="標楷體" w:eastAsia="標楷體" w:hAnsi="標楷體" w:hint="eastAsia"/>
          <w:spacing w:val="-4"/>
          <w:sz w:val="24"/>
          <w:szCs w:val="24"/>
        </w:rPr>
        <w:t>億</w:t>
      </w:r>
      <w:r w:rsidRPr="00E84C40">
        <w:rPr>
          <w:rFonts w:ascii="標楷體" w:eastAsia="標楷體" w:hAnsi="標楷體"/>
          <w:spacing w:val="-4"/>
          <w:sz w:val="24"/>
          <w:szCs w:val="24"/>
        </w:rPr>
        <w:t>6,282</w:t>
      </w:r>
      <w:r w:rsidRPr="00E84C40">
        <w:rPr>
          <w:rFonts w:ascii="標楷體" w:eastAsia="標楷體" w:hAnsi="標楷體" w:hint="eastAsia"/>
          <w:spacing w:val="-4"/>
          <w:sz w:val="24"/>
          <w:szCs w:val="24"/>
        </w:rPr>
        <w:t>萬餘元</w:t>
      </w:r>
      <w:r w:rsidRPr="00E84C40">
        <w:rPr>
          <w:rFonts w:ascii="標楷體" w:eastAsia="標楷體" w:hAnsi="標楷體" w:hint="eastAsia"/>
          <w:sz w:val="24"/>
          <w:szCs w:val="24"/>
        </w:rPr>
        <w:t>，相抵後市庫收支短絀65億13萬餘元。111年度市庫收支短絀與歲入歲出賸餘審定數差異68億114萬餘元，其差異</w:t>
      </w:r>
      <w:r w:rsidRPr="00E84C40">
        <w:rPr>
          <w:rFonts w:ascii="標楷體" w:eastAsia="標楷體" w:hAnsi="標楷體" w:hint="eastAsia"/>
          <w:sz w:val="24"/>
          <w:szCs w:val="24"/>
          <w:lang w:eastAsia="zh-HK"/>
        </w:rPr>
        <w:t>情形分析</w:t>
      </w:r>
      <w:r w:rsidRPr="00E84C40">
        <w:rPr>
          <w:rFonts w:ascii="標楷體" w:eastAsia="標楷體" w:hAnsi="標楷體" w:hint="eastAsia"/>
          <w:sz w:val="24"/>
          <w:szCs w:val="24"/>
        </w:rPr>
        <w:t>如次：</w:t>
      </w:r>
    </w:p>
    <w:p w14:paraId="39F8B5D0" w14:textId="77777777" w:rsidR="00B74478" w:rsidRPr="00E84C40" w:rsidRDefault="00B74478" w:rsidP="00DC4D65">
      <w:pPr>
        <w:pStyle w:val="af0"/>
        <w:snapToGrid w:val="0"/>
        <w:spacing w:line="380" w:lineRule="exact"/>
        <w:ind w:leftChars="142" w:left="284" w:right="-34" w:firstLineChars="0" w:firstLine="0"/>
        <w:rPr>
          <w:rFonts w:ascii="標楷體" w:eastAsia="標楷體" w:hAnsi="標楷體"/>
          <w:bCs/>
          <w:w w:val="100"/>
          <w:sz w:val="24"/>
          <w:szCs w:val="24"/>
        </w:rPr>
      </w:pPr>
      <w:r w:rsidRPr="00E84C40">
        <w:rPr>
          <w:rFonts w:ascii="標楷體" w:eastAsia="標楷體" w:hAnsi="標楷體" w:hint="eastAsia"/>
          <w:bCs/>
          <w:w w:val="100"/>
          <w:sz w:val="24"/>
          <w:szCs w:val="24"/>
        </w:rPr>
        <w:t>（一</w:t>
      </w:r>
      <w:r w:rsidRPr="00E84C40">
        <w:rPr>
          <w:rFonts w:ascii="標楷體" w:eastAsia="標楷體" w:hAnsi="標楷體"/>
          <w:bCs/>
          <w:w w:val="100"/>
          <w:sz w:val="24"/>
          <w:szCs w:val="24"/>
        </w:rPr>
        <w:t>）</w:t>
      </w:r>
      <w:r w:rsidRPr="00E84C40">
        <w:rPr>
          <w:rFonts w:ascii="標楷體" w:eastAsia="標楷體" w:hAnsi="標楷體" w:hint="eastAsia"/>
          <w:bCs/>
          <w:w w:val="100"/>
          <w:sz w:val="24"/>
          <w:szCs w:val="24"/>
        </w:rPr>
        <w:t>加項461億3</w:t>
      </w:r>
      <w:r w:rsidRPr="00E84C40">
        <w:rPr>
          <w:rFonts w:ascii="標楷體" w:eastAsia="標楷體" w:hAnsi="標楷體"/>
          <w:bCs/>
          <w:w w:val="100"/>
          <w:sz w:val="24"/>
          <w:szCs w:val="24"/>
        </w:rPr>
        <w:t>,023</w:t>
      </w:r>
      <w:r w:rsidRPr="00E84C40">
        <w:rPr>
          <w:rFonts w:ascii="標楷體" w:eastAsia="標楷體" w:hAnsi="標楷體" w:hint="eastAsia"/>
          <w:bCs/>
          <w:w w:val="100"/>
          <w:sz w:val="24"/>
          <w:szCs w:val="24"/>
        </w:rPr>
        <w:t>萬餘元，包括：</w:t>
      </w:r>
    </w:p>
    <w:p w14:paraId="1563BC97"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w:t>
      </w:r>
      <w:r w:rsidRPr="00E84C40">
        <w:rPr>
          <w:rFonts w:ascii="標楷體" w:eastAsia="標楷體" w:hAnsi="標楷體"/>
          <w:sz w:val="24"/>
          <w:szCs w:val="24"/>
        </w:rPr>
        <w:t>11</w:t>
      </w:r>
      <w:r w:rsidRPr="00E84C40">
        <w:rPr>
          <w:rFonts w:ascii="標楷體" w:eastAsia="標楷體" w:hAnsi="標楷體" w:hint="eastAsia"/>
          <w:sz w:val="24"/>
          <w:szCs w:val="24"/>
        </w:rPr>
        <w:t>1年度市庫已列支，而不屬</w:t>
      </w:r>
      <w:r w:rsidRPr="00E84C40">
        <w:rPr>
          <w:rFonts w:ascii="標楷體" w:eastAsia="標楷體" w:hAnsi="標楷體"/>
          <w:sz w:val="24"/>
          <w:szCs w:val="24"/>
        </w:rPr>
        <w:t>11</w:t>
      </w:r>
      <w:r w:rsidRPr="00E84C40">
        <w:rPr>
          <w:rFonts w:ascii="標楷體" w:eastAsia="標楷體" w:hAnsi="標楷體" w:hint="eastAsia"/>
          <w:sz w:val="24"/>
          <w:szCs w:val="24"/>
        </w:rPr>
        <w:t>1年度總決算歲出部分</w:t>
      </w:r>
      <w:r w:rsidRPr="00E84C40">
        <w:rPr>
          <w:rFonts w:ascii="標楷體" w:eastAsia="標楷體" w:hAnsi="標楷體"/>
          <w:sz w:val="24"/>
          <w:szCs w:val="24"/>
        </w:rPr>
        <w:t>410</w:t>
      </w:r>
      <w:r w:rsidRPr="00E84C40">
        <w:rPr>
          <w:rFonts w:ascii="標楷體" w:eastAsia="標楷體" w:hAnsi="標楷體" w:hint="eastAsia"/>
          <w:sz w:val="24"/>
          <w:szCs w:val="24"/>
        </w:rPr>
        <w:t>億1,</w:t>
      </w:r>
      <w:r w:rsidRPr="00E84C40">
        <w:rPr>
          <w:rFonts w:ascii="標楷體" w:eastAsia="標楷體" w:hAnsi="標楷體"/>
          <w:sz w:val="24"/>
          <w:szCs w:val="24"/>
        </w:rPr>
        <w:t>653</w:t>
      </w:r>
      <w:r w:rsidRPr="00E84C40">
        <w:rPr>
          <w:rFonts w:ascii="標楷體" w:eastAsia="標楷體" w:hAnsi="標楷體" w:hint="eastAsia"/>
          <w:sz w:val="24"/>
          <w:szCs w:val="24"/>
        </w:rPr>
        <w:t>萬餘元。</w:t>
      </w:r>
    </w:p>
    <w:p w14:paraId="2E46A008"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（1）支付各機關以前年度支出</w:t>
      </w:r>
      <w:r w:rsidRPr="00E84C40">
        <w:rPr>
          <w:rFonts w:ascii="標楷體" w:eastAsia="標楷體" w:hAnsi="標楷體"/>
          <w:sz w:val="24"/>
          <w:szCs w:val="24"/>
        </w:rPr>
        <w:t>64</w:t>
      </w:r>
      <w:r w:rsidRPr="00E84C40">
        <w:rPr>
          <w:rFonts w:ascii="標楷體" w:eastAsia="標楷體" w:hAnsi="標楷體" w:hint="eastAsia"/>
          <w:sz w:val="24"/>
          <w:szCs w:val="24"/>
        </w:rPr>
        <w:t>億</w:t>
      </w:r>
      <w:r w:rsidRPr="00E84C40">
        <w:rPr>
          <w:rFonts w:ascii="標楷體" w:eastAsia="標楷體" w:hAnsi="標楷體"/>
          <w:sz w:val="24"/>
          <w:szCs w:val="24"/>
        </w:rPr>
        <w:t>3,249</w:t>
      </w:r>
      <w:r w:rsidRPr="00E84C40">
        <w:rPr>
          <w:rFonts w:ascii="標楷體" w:eastAsia="標楷體" w:hAnsi="標楷體" w:hint="eastAsia"/>
          <w:sz w:val="24"/>
          <w:szCs w:val="24"/>
        </w:rPr>
        <w:t>萬餘元。</w:t>
      </w:r>
    </w:p>
    <w:p w14:paraId="66762F11"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（2）退還以前年度歲入</w:t>
      </w:r>
      <w:r w:rsidRPr="00E84C40">
        <w:rPr>
          <w:rFonts w:ascii="標楷體" w:eastAsia="標楷體" w:hAnsi="標楷體"/>
          <w:sz w:val="24"/>
          <w:szCs w:val="24"/>
        </w:rPr>
        <w:t>7</w:t>
      </w:r>
      <w:r w:rsidRPr="00E84C40">
        <w:rPr>
          <w:rFonts w:ascii="標楷體" w:eastAsia="標楷體" w:hAnsi="標楷體" w:hint="eastAsia"/>
          <w:sz w:val="24"/>
          <w:szCs w:val="24"/>
        </w:rPr>
        <w:t>億</w:t>
      </w:r>
      <w:r w:rsidRPr="00E84C40">
        <w:rPr>
          <w:rFonts w:ascii="標楷體" w:eastAsia="標楷體" w:hAnsi="標楷體"/>
          <w:sz w:val="24"/>
          <w:szCs w:val="24"/>
        </w:rPr>
        <w:t>3</w:t>
      </w:r>
      <w:r w:rsidRPr="00E84C40">
        <w:rPr>
          <w:rFonts w:ascii="標楷體" w:eastAsia="標楷體" w:hAnsi="標楷體" w:hint="eastAsia"/>
          <w:sz w:val="24"/>
          <w:szCs w:val="24"/>
        </w:rPr>
        <w:t>,</w:t>
      </w:r>
      <w:r w:rsidRPr="00E84C40">
        <w:rPr>
          <w:rFonts w:ascii="標楷體" w:eastAsia="標楷體" w:hAnsi="標楷體"/>
          <w:sz w:val="24"/>
          <w:szCs w:val="24"/>
        </w:rPr>
        <w:t>428</w:t>
      </w:r>
      <w:r w:rsidRPr="00E84C40">
        <w:rPr>
          <w:rFonts w:ascii="標楷體" w:eastAsia="標楷體" w:hAnsi="標楷體" w:hint="eastAsia"/>
          <w:sz w:val="24"/>
          <w:szCs w:val="24"/>
        </w:rPr>
        <w:t>萬餘元。</w:t>
      </w:r>
    </w:p>
    <w:p w14:paraId="5EF8890C"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（3）退還預收款</w:t>
      </w:r>
      <w:r w:rsidRPr="00E84C40">
        <w:rPr>
          <w:rFonts w:ascii="標楷體" w:eastAsia="標楷體" w:hAnsi="標楷體"/>
          <w:sz w:val="24"/>
          <w:szCs w:val="24"/>
        </w:rPr>
        <w:t>73</w:t>
      </w:r>
      <w:r w:rsidRPr="00E84C40">
        <w:rPr>
          <w:rFonts w:ascii="標楷體" w:eastAsia="標楷體" w:hAnsi="標楷體" w:hint="eastAsia"/>
          <w:sz w:val="24"/>
          <w:szCs w:val="24"/>
        </w:rPr>
        <w:t>億</w:t>
      </w:r>
      <w:r w:rsidRPr="00E84C40">
        <w:rPr>
          <w:rFonts w:ascii="標楷體" w:eastAsia="標楷體" w:hAnsi="標楷體"/>
          <w:sz w:val="24"/>
          <w:szCs w:val="24"/>
        </w:rPr>
        <w:t>4,975</w:t>
      </w:r>
      <w:r w:rsidRPr="00E84C40">
        <w:rPr>
          <w:rFonts w:ascii="標楷體" w:eastAsia="標楷體" w:hAnsi="標楷體" w:hint="eastAsia"/>
          <w:sz w:val="24"/>
          <w:szCs w:val="24"/>
        </w:rPr>
        <w:t>萬餘元。</w:t>
      </w:r>
    </w:p>
    <w:p w14:paraId="7FAE8472"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w:t>
      </w:r>
      <w:r w:rsidRPr="00E84C40">
        <w:rPr>
          <w:rFonts w:ascii="標楷體" w:eastAsia="標楷體" w:hAnsi="標楷體"/>
          <w:sz w:val="24"/>
          <w:szCs w:val="24"/>
        </w:rPr>
        <w:t>4</w:t>
      </w:r>
      <w:r w:rsidRPr="00E84C40">
        <w:rPr>
          <w:rFonts w:ascii="標楷體" w:eastAsia="標楷體" w:hAnsi="標楷體" w:hint="eastAsia"/>
          <w:sz w:val="24"/>
          <w:szCs w:val="24"/>
        </w:rPr>
        <w:t>）1</w:t>
      </w:r>
      <w:r w:rsidRPr="00E84C40">
        <w:rPr>
          <w:rFonts w:ascii="標楷體" w:eastAsia="標楷體" w:hAnsi="標楷體"/>
          <w:sz w:val="24"/>
          <w:szCs w:val="24"/>
        </w:rPr>
        <w:t>1</w:t>
      </w:r>
      <w:r w:rsidRPr="00E84C40">
        <w:rPr>
          <w:rFonts w:ascii="標楷體" w:eastAsia="標楷體" w:hAnsi="標楷體" w:hint="eastAsia"/>
          <w:sz w:val="24"/>
          <w:szCs w:val="24"/>
        </w:rPr>
        <w:t>1年度總決算債務償還支出</w:t>
      </w:r>
      <w:r w:rsidRPr="00E84C40">
        <w:rPr>
          <w:rFonts w:ascii="標楷體" w:eastAsia="標楷體" w:hAnsi="標楷體"/>
          <w:sz w:val="24"/>
          <w:szCs w:val="24"/>
        </w:rPr>
        <w:t>265</w:t>
      </w:r>
      <w:r w:rsidRPr="00E84C40">
        <w:rPr>
          <w:rFonts w:ascii="標楷體" w:eastAsia="標楷體" w:hAnsi="標楷體" w:hint="eastAsia"/>
          <w:sz w:val="24"/>
          <w:szCs w:val="24"/>
        </w:rPr>
        <w:t>億元。</w:t>
      </w:r>
    </w:p>
    <w:p w14:paraId="651C099D"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2.總決算列市庫尚未收到之應收歲入款</w:t>
      </w:r>
      <w:r w:rsidRPr="00E84C40">
        <w:rPr>
          <w:rFonts w:ascii="標楷體" w:eastAsia="標楷體" w:hAnsi="標楷體"/>
          <w:sz w:val="24"/>
          <w:szCs w:val="24"/>
        </w:rPr>
        <w:t>50</w:t>
      </w:r>
      <w:r w:rsidRPr="00E84C40">
        <w:rPr>
          <w:rFonts w:ascii="標楷體" w:eastAsia="標楷體" w:hAnsi="標楷體" w:hint="eastAsia"/>
          <w:sz w:val="24"/>
          <w:szCs w:val="24"/>
        </w:rPr>
        <w:t>億</w:t>
      </w:r>
      <w:r w:rsidRPr="00E84C40">
        <w:rPr>
          <w:rFonts w:ascii="標楷體" w:eastAsia="標楷體" w:hAnsi="標楷體"/>
          <w:sz w:val="24"/>
          <w:szCs w:val="24"/>
        </w:rPr>
        <w:t>9</w:t>
      </w:r>
      <w:r w:rsidRPr="00E84C40">
        <w:rPr>
          <w:rFonts w:ascii="標楷體" w:eastAsia="標楷體" w:hAnsi="標楷體" w:hint="eastAsia"/>
          <w:sz w:val="24"/>
          <w:szCs w:val="24"/>
        </w:rPr>
        <w:t>,</w:t>
      </w:r>
      <w:r w:rsidRPr="00E84C40">
        <w:rPr>
          <w:rFonts w:ascii="標楷體" w:eastAsia="標楷體" w:hAnsi="標楷體"/>
          <w:sz w:val="24"/>
          <w:szCs w:val="24"/>
        </w:rPr>
        <w:t>405</w:t>
      </w:r>
      <w:r w:rsidRPr="00E84C40">
        <w:rPr>
          <w:rFonts w:ascii="標楷體" w:eastAsia="標楷體" w:hAnsi="標楷體" w:hint="eastAsia"/>
          <w:sz w:val="24"/>
          <w:szCs w:val="24"/>
        </w:rPr>
        <w:t>萬餘元。</w:t>
      </w:r>
    </w:p>
    <w:p w14:paraId="7FA9C424"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3.各機關尚未繳庫款</w:t>
      </w:r>
      <w:r w:rsidRPr="00E84C40">
        <w:rPr>
          <w:rFonts w:ascii="標楷體" w:eastAsia="標楷體" w:hAnsi="標楷體"/>
          <w:sz w:val="24"/>
          <w:szCs w:val="24"/>
        </w:rPr>
        <w:t>1,964</w:t>
      </w:r>
      <w:r w:rsidRPr="00E84C40">
        <w:rPr>
          <w:rFonts w:ascii="標楷體" w:eastAsia="標楷體" w:hAnsi="標楷體" w:hint="eastAsia"/>
          <w:sz w:val="24"/>
          <w:szCs w:val="24"/>
        </w:rPr>
        <w:t>萬餘元，係1</w:t>
      </w:r>
      <w:r w:rsidRPr="00E84C40">
        <w:rPr>
          <w:rFonts w:ascii="標楷體" w:eastAsia="標楷體" w:hAnsi="標楷體"/>
          <w:sz w:val="24"/>
          <w:szCs w:val="24"/>
        </w:rPr>
        <w:t>1</w:t>
      </w:r>
      <w:r w:rsidRPr="00E84C40">
        <w:rPr>
          <w:rFonts w:ascii="標楷體" w:eastAsia="標楷體" w:hAnsi="標楷體" w:hint="eastAsia"/>
          <w:sz w:val="24"/>
          <w:szCs w:val="24"/>
        </w:rPr>
        <w:t>1年度支出賸餘尚未繳庫款。</w:t>
      </w:r>
    </w:p>
    <w:p w14:paraId="2ED69FCD" w14:textId="77777777" w:rsidR="00B74478" w:rsidRPr="00E84C40" w:rsidRDefault="00B74478" w:rsidP="00DC4D65">
      <w:pPr>
        <w:pStyle w:val="af0"/>
        <w:snapToGrid w:val="0"/>
        <w:spacing w:line="380" w:lineRule="exact"/>
        <w:ind w:leftChars="142" w:left="284" w:right="-34" w:firstLineChars="0" w:firstLine="0"/>
        <w:rPr>
          <w:rFonts w:ascii="標楷體" w:eastAsia="標楷體" w:hAnsi="標楷體"/>
          <w:bCs/>
          <w:w w:val="100"/>
          <w:sz w:val="24"/>
          <w:szCs w:val="24"/>
        </w:rPr>
      </w:pPr>
      <w:r w:rsidRPr="00E84C40">
        <w:rPr>
          <w:rFonts w:ascii="標楷體" w:eastAsia="標楷體" w:hAnsi="標楷體" w:hint="eastAsia"/>
          <w:bCs/>
          <w:w w:val="100"/>
          <w:sz w:val="24"/>
          <w:szCs w:val="24"/>
        </w:rPr>
        <w:t>（</w:t>
      </w:r>
      <w:r w:rsidRPr="00E84C40">
        <w:rPr>
          <w:rFonts w:ascii="標楷體" w:eastAsia="標楷體" w:hAnsi="標楷體" w:hint="eastAsia"/>
          <w:bCs/>
          <w:w w:val="100"/>
          <w:sz w:val="24"/>
          <w:szCs w:val="24"/>
          <w:lang w:eastAsia="zh-HK"/>
        </w:rPr>
        <w:t>二</w:t>
      </w:r>
      <w:r w:rsidRPr="00E84C40">
        <w:rPr>
          <w:rFonts w:ascii="標楷體" w:eastAsia="標楷體" w:hAnsi="標楷體"/>
          <w:bCs/>
          <w:w w:val="100"/>
          <w:sz w:val="24"/>
          <w:szCs w:val="24"/>
        </w:rPr>
        <w:t>）</w:t>
      </w:r>
      <w:r w:rsidRPr="00E84C40">
        <w:rPr>
          <w:rFonts w:ascii="標楷體" w:eastAsia="標楷體" w:hAnsi="標楷體" w:hint="eastAsia"/>
          <w:bCs/>
          <w:w w:val="100"/>
          <w:sz w:val="24"/>
          <w:szCs w:val="24"/>
        </w:rPr>
        <w:t>減項</w:t>
      </w:r>
      <w:r w:rsidRPr="00E84C40">
        <w:rPr>
          <w:rFonts w:ascii="標楷體" w:eastAsia="標楷體" w:hAnsi="標楷體"/>
          <w:bCs/>
          <w:w w:val="100"/>
          <w:sz w:val="24"/>
          <w:szCs w:val="24"/>
        </w:rPr>
        <w:t>393</w:t>
      </w:r>
      <w:r w:rsidRPr="00E84C40">
        <w:rPr>
          <w:rFonts w:ascii="標楷體" w:eastAsia="標楷體" w:hAnsi="標楷體" w:hint="eastAsia"/>
          <w:bCs/>
          <w:w w:val="100"/>
          <w:sz w:val="24"/>
          <w:szCs w:val="24"/>
        </w:rPr>
        <w:t>億</w:t>
      </w:r>
      <w:r w:rsidRPr="00E84C40">
        <w:rPr>
          <w:rFonts w:ascii="標楷體" w:eastAsia="標楷體" w:hAnsi="標楷體"/>
          <w:bCs/>
          <w:w w:val="100"/>
          <w:sz w:val="24"/>
          <w:szCs w:val="24"/>
        </w:rPr>
        <w:t>2</w:t>
      </w:r>
      <w:r w:rsidRPr="00E84C40">
        <w:rPr>
          <w:rFonts w:ascii="標楷體" w:eastAsia="標楷體" w:hAnsi="標楷體" w:hint="eastAsia"/>
          <w:bCs/>
          <w:w w:val="100"/>
          <w:sz w:val="24"/>
          <w:szCs w:val="24"/>
        </w:rPr>
        <w:t>,</w:t>
      </w:r>
      <w:r w:rsidRPr="00E84C40">
        <w:rPr>
          <w:rFonts w:ascii="標楷體" w:eastAsia="標楷體" w:hAnsi="標楷體"/>
          <w:bCs/>
          <w:w w:val="100"/>
          <w:sz w:val="24"/>
          <w:szCs w:val="24"/>
        </w:rPr>
        <w:t>909</w:t>
      </w:r>
      <w:r w:rsidRPr="00E84C40">
        <w:rPr>
          <w:rFonts w:ascii="標楷體" w:eastAsia="標楷體" w:hAnsi="標楷體" w:hint="eastAsia"/>
          <w:bCs/>
          <w:w w:val="100"/>
          <w:sz w:val="24"/>
          <w:szCs w:val="24"/>
        </w:rPr>
        <w:t>萬餘元，包括：</w:t>
      </w:r>
    </w:p>
    <w:p w14:paraId="7ABD45B9"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w:t>
      </w:r>
      <w:r w:rsidRPr="00E84C40">
        <w:rPr>
          <w:rFonts w:ascii="標楷體" w:eastAsia="標楷體" w:hAnsi="標楷體"/>
          <w:sz w:val="24"/>
          <w:szCs w:val="24"/>
        </w:rPr>
        <w:t>1</w:t>
      </w:r>
      <w:r w:rsidRPr="00E84C40">
        <w:rPr>
          <w:rFonts w:ascii="標楷體" w:eastAsia="標楷體" w:hAnsi="標楷體" w:hint="eastAsia"/>
          <w:sz w:val="24"/>
          <w:szCs w:val="24"/>
        </w:rPr>
        <w:t>11年度市庫已列收，而不屬111年度總決算歲入部分</w:t>
      </w:r>
      <w:r w:rsidRPr="00E84C40">
        <w:rPr>
          <w:rFonts w:ascii="標楷體" w:eastAsia="標楷體" w:hAnsi="標楷體"/>
          <w:sz w:val="24"/>
          <w:szCs w:val="24"/>
        </w:rPr>
        <w:t>292</w:t>
      </w:r>
      <w:r w:rsidRPr="00E84C40">
        <w:rPr>
          <w:rFonts w:ascii="標楷體" w:eastAsia="標楷體" w:hAnsi="標楷體" w:hint="eastAsia"/>
          <w:sz w:val="24"/>
          <w:szCs w:val="24"/>
        </w:rPr>
        <w:t>億</w:t>
      </w:r>
      <w:r w:rsidRPr="00E84C40">
        <w:rPr>
          <w:rFonts w:ascii="標楷體" w:eastAsia="標楷體" w:hAnsi="標楷體"/>
          <w:sz w:val="24"/>
          <w:szCs w:val="24"/>
        </w:rPr>
        <w:t>7,080</w:t>
      </w:r>
      <w:r w:rsidRPr="00E84C40">
        <w:rPr>
          <w:rFonts w:ascii="標楷體" w:eastAsia="標楷體" w:hAnsi="標楷體" w:hint="eastAsia"/>
          <w:sz w:val="24"/>
          <w:szCs w:val="24"/>
        </w:rPr>
        <w:t>萬餘元。</w:t>
      </w:r>
    </w:p>
    <w:p w14:paraId="4A28CAA2"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（1）各機關解繳以前年度歲入</w:t>
      </w:r>
      <w:r w:rsidRPr="00E84C40">
        <w:rPr>
          <w:rFonts w:ascii="標楷體" w:eastAsia="標楷體" w:hAnsi="標楷體"/>
          <w:sz w:val="24"/>
          <w:szCs w:val="24"/>
        </w:rPr>
        <w:t>18</w:t>
      </w:r>
      <w:r w:rsidRPr="00E84C40">
        <w:rPr>
          <w:rFonts w:ascii="標楷體" w:eastAsia="標楷體" w:hAnsi="標楷體" w:hint="eastAsia"/>
          <w:sz w:val="24"/>
          <w:szCs w:val="24"/>
        </w:rPr>
        <w:t>億</w:t>
      </w:r>
      <w:r w:rsidRPr="00E84C40">
        <w:rPr>
          <w:rFonts w:ascii="標楷體" w:eastAsia="標楷體" w:hAnsi="標楷體"/>
          <w:sz w:val="24"/>
          <w:szCs w:val="24"/>
        </w:rPr>
        <w:t>3,746</w:t>
      </w:r>
      <w:r w:rsidRPr="00E84C40">
        <w:rPr>
          <w:rFonts w:ascii="標楷體" w:eastAsia="標楷體" w:hAnsi="標楷體" w:hint="eastAsia"/>
          <w:sz w:val="24"/>
          <w:szCs w:val="24"/>
        </w:rPr>
        <w:t>萬餘元。</w:t>
      </w:r>
    </w:p>
    <w:p w14:paraId="19F28F95"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（2）各機關解繳以前年度歲出賸餘</w:t>
      </w:r>
      <w:r w:rsidRPr="00E84C40">
        <w:rPr>
          <w:rFonts w:ascii="標楷體" w:eastAsia="標楷體" w:hAnsi="標楷體"/>
          <w:sz w:val="24"/>
          <w:szCs w:val="24"/>
        </w:rPr>
        <w:t>4</w:t>
      </w:r>
      <w:r w:rsidRPr="00E84C40">
        <w:rPr>
          <w:rFonts w:ascii="標楷體" w:eastAsia="標楷體" w:hAnsi="標楷體" w:hint="eastAsia"/>
          <w:sz w:val="24"/>
          <w:szCs w:val="24"/>
        </w:rPr>
        <w:t>,</w:t>
      </w:r>
      <w:r w:rsidRPr="00E84C40">
        <w:rPr>
          <w:rFonts w:ascii="標楷體" w:eastAsia="標楷體" w:hAnsi="標楷體"/>
          <w:sz w:val="24"/>
          <w:szCs w:val="24"/>
        </w:rPr>
        <w:t>947</w:t>
      </w:r>
      <w:r w:rsidRPr="00E84C40">
        <w:rPr>
          <w:rFonts w:ascii="標楷體" w:eastAsia="標楷體" w:hAnsi="標楷體" w:hint="eastAsia"/>
          <w:sz w:val="24"/>
          <w:szCs w:val="24"/>
        </w:rPr>
        <w:t>萬餘元。</w:t>
      </w:r>
    </w:p>
    <w:p w14:paraId="097AFBBB"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（3）預收款</w:t>
      </w:r>
      <w:r w:rsidRPr="00E84C40">
        <w:rPr>
          <w:rFonts w:ascii="標楷體" w:eastAsia="標楷體" w:hAnsi="標楷體"/>
          <w:sz w:val="24"/>
          <w:szCs w:val="24"/>
        </w:rPr>
        <w:t>103</w:t>
      </w:r>
      <w:r w:rsidRPr="00E84C40">
        <w:rPr>
          <w:rFonts w:ascii="標楷體" w:eastAsia="標楷體" w:hAnsi="標楷體" w:hint="eastAsia"/>
          <w:sz w:val="24"/>
          <w:szCs w:val="24"/>
        </w:rPr>
        <w:t>億8</w:t>
      </w:r>
      <w:r w:rsidRPr="00E84C40">
        <w:rPr>
          <w:rFonts w:ascii="標楷體" w:eastAsia="標楷體" w:hAnsi="標楷體"/>
          <w:sz w:val="24"/>
          <w:szCs w:val="24"/>
        </w:rPr>
        <w:t>,257</w:t>
      </w:r>
      <w:r w:rsidRPr="00E84C40">
        <w:rPr>
          <w:rFonts w:ascii="標楷體" w:eastAsia="標楷體" w:hAnsi="標楷體" w:hint="eastAsia"/>
          <w:sz w:val="24"/>
          <w:szCs w:val="24"/>
        </w:rPr>
        <w:t>萬餘元。</w:t>
      </w:r>
    </w:p>
    <w:p w14:paraId="4E17FC0A"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（4）1</w:t>
      </w:r>
      <w:r w:rsidRPr="00E84C40">
        <w:rPr>
          <w:rFonts w:ascii="標楷體" w:eastAsia="標楷體" w:hAnsi="標楷體"/>
          <w:sz w:val="24"/>
          <w:szCs w:val="24"/>
        </w:rPr>
        <w:t>1</w:t>
      </w:r>
      <w:r w:rsidRPr="00E84C40">
        <w:rPr>
          <w:rFonts w:ascii="標楷體" w:eastAsia="標楷體" w:hAnsi="標楷體" w:hint="eastAsia"/>
          <w:sz w:val="24"/>
          <w:szCs w:val="24"/>
        </w:rPr>
        <w:t>1年度總決算債務舉借收入</w:t>
      </w:r>
      <w:r w:rsidRPr="00E84C40">
        <w:rPr>
          <w:rFonts w:ascii="標楷體" w:eastAsia="標楷體" w:hAnsi="標楷體"/>
          <w:sz w:val="24"/>
          <w:szCs w:val="24"/>
        </w:rPr>
        <w:t>155</w:t>
      </w:r>
      <w:r w:rsidRPr="00E84C40">
        <w:rPr>
          <w:rFonts w:ascii="標楷體" w:eastAsia="標楷體" w:hAnsi="標楷體" w:hint="eastAsia"/>
          <w:sz w:val="24"/>
          <w:szCs w:val="24"/>
        </w:rPr>
        <w:t>億元。</w:t>
      </w:r>
    </w:p>
    <w:p w14:paraId="092CF3F0" w14:textId="77777777" w:rsidR="00B74478" w:rsidRPr="00E84C40" w:rsidRDefault="00B74478" w:rsidP="001F0F40">
      <w:pPr>
        <w:spacing w:line="37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w:t>
      </w:r>
      <w:r w:rsidRPr="00E84C40">
        <w:rPr>
          <w:rFonts w:ascii="標楷體" w:eastAsia="標楷體" w:hAnsi="標楷體"/>
          <w:sz w:val="24"/>
          <w:szCs w:val="24"/>
        </w:rPr>
        <w:t>5</w:t>
      </w:r>
      <w:r w:rsidRPr="00E84C40">
        <w:rPr>
          <w:rFonts w:ascii="標楷體" w:eastAsia="標楷體" w:hAnsi="標楷體" w:hint="eastAsia"/>
          <w:sz w:val="24"/>
          <w:szCs w:val="24"/>
        </w:rPr>
        <w:t>）墊付款</w:t>
      </w:r>
      <w:r w:rsidRPr="00E84C40">
        <w:rPr>
          <w:rFonts w:ascii="標楷體" w:eastAsia="標楷體" w:hAnsi="標楷體"/>
          <w:sz w:val="24"/>
          <w:szCs w:val="24"/>
        </w:rPr>
        <w:t>15</w:t>
      </w:r>
      <w:r w:rsidRPr="00E84C40">
        <w:rPr>
          <w:rFonts w:ascii="標楷體" w:eastAsia="標楷體" w:hAnsi="標楷體" w:hint="eastAsia"/>
          <w:sz w:val="24"/>
          <w:szCs w:val="24"/>
        </w:rPr>
        <w:t>億</w:t>
      </w:r>
      <w:r w:rsidRPr="00E84C40">
        <w:rPr>
          <w:rFonts w:ascii="標楷體" w:eastAsia="標楷體" w:hAnsi="標楷體"/>
          <w:sz w:val="24"/>
          <w:szCs w:val="24"/>
        </w:rPr>
        <w:t>128</w:t>
      </w:r>
      <w:r w:rsidRPr="00E84C40">
        <w:rPr>
          <w:rFonts w:ascii="標楷體" w:eastAsia="標楷體" w:hAnsi="標楷體" w:hint="eastAsia"/>
          <w:sz w:val="24"/>
          <w:szCs w:val="24"/>
        </w:rPr>
        <w:t>萬餘元。</w:t>
      </w:r>
    </w:p>
    <w:p w14:paraId="1C96EBAC"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2.總決算列市庫尚未撥付之應付歲出款</w:t>
      </w:r>
      <w:r w:rsidRPr="00E84C40">
        <w:rPr>
          <w:rFonts w:ascii="標楷體" w:eastAsia="標楷體" w:hAnsi="標楷體"/>
          <w:sz w:val="24"/>
          <w:szCs w:val="24"/>
        </w:rPr>
        <w:t>100</w:t>
      </w:r>
      <w:r w:rsidRPr="00E84C40">
        <w:rPr>
          <w:rFonts w:ascii="標楷體" w:eastAsia="標楷體" w:hAnsi="標楷體" w:hint="eastAsia"/>
          <w:sz w:val="24"/>
          <w:szCs w:val="24"/>
        </w:rPr>
        <w:t>億</w:t>
      </w:r>
      <w:r w:rsidRPr="00E84C40">
        <w:rPr>
          <w:rFonts w:ascii="標楷體" w:eastAsia="標楷體" w:hAnsi="標楷體"/>
          <w:sz w:val="24"/>
          <w:szCs w:val="24"/>
        </w:rPr>
        <w:t>5,673</w:t>
      </w:r>
      <w:r w:rsidRPr="00E84C40">
        <w:rPr>
          <w:rFonts w:ascii="標楷體" w:eastAsia="標楷體" w:hAnsi="標楷體" w:hint="eastAsia"/>
          <w:sz w:val="24"/>
          <w:szCs w:val="24"/>
        </w:rPr>
        <w:t>萬餘元。</w:t>
      </w:r>
    </w:p>
    <w:p w14:paraId="64DBE2C6" w14:textId="77777777" w:rsidR="00B74478" w:rsidRPr="00E84C40" w:rsidRDefault="00B74478" w:rsidP="001F0F40">
      <w:pPr>
        <w:spacing w:line="380" w:lineRule="exact"/>
        <w:ind w:firstLineChars="200" w:firstLine="480"/>
        <w:jc w:val="both"/>
        <w:rPr>
          <w:rFonts w:ascii="標楷體" w:eastAsia="標楷體" w:hAnsi="標楷體"/>
          <w:sz w:val="24"/>
          <w:szCs w:val="24"/>
        </w:rPr>
      </w:pPr>
      <w:r>
        <w:rPr>
          <w:rFonts w:ascii="標楷體" w:eastAsia="標楷體" w:hAnsi="標楷體" w:hint="eastAsia"/>
          <w:sz w:val="24"/>
          <w:szCs w:val="24"/>
        </w:rPr>
        <w:t>3</w:t>
      </w:r>
      <w:r w:rsidRPr="00E84C40">
        <w:rPr>
          <w:rFonts w:ascii="標楷體" w:eastAsia="標楷體" w:hAnsi="標楷體" w:hint="eastAsia"/>
          <w:sz w:val="24"/>
          <w:szCs w:val="24"/>
        </w:rPr>
        <w:t>.本處修正數</w:t>
      </w:r>
      <w:r w:rsidRPr="00E84C40">
        <w:rPr>
          <w:rFonts w:ascii="標楷體" w:eastAsia="標楷體" w:hAnsi="標楷體"/>
          <w:sz w:val="24"/>
          <w:szCs w:val="24"/>
        </w:rPr>
        <w:t>154</w:t>
      </w:r>
      <w:r w:rsidRPr="00E84C40">
        <w:rPr>
          <w:rFonts w:ascii="標楷體" w:eastAsia="標楷體" w:hAnsi="標楷體" w:hint="eastAsia"/>
          <w:sz w:val="24"/>
          <w:szCs w:val="24"/>
        </w:rPr>
        <w:t>萬</w:t>
      </w:r>
      <w:r w:rsidRPr="00E84C40">
        <w:rPr>
          <w:rFonts w:ascii="標楷體" w:eastAsia="標楷體" w:hAnsi="標楷體" w:hint="eastAsia"/>
          <w:sz w:val="24"/>
          <w:szCs w:val="24"/>
          <w:lang w:eastAsia="zh-HK"/>
        </w:rPr>
        <w:t>餘</w:t>
      </w:r>
      <w:r w:rsidRPr="00E84C40">
        <w:rPr>
          <w:rFonts w:ascii="標楷體" w:eastAsia="標楷體" w:hAnsi="標楷體" w:hint="eastAsia"/>
          <w:sz w:val="24"/>
          <w:szCs w:val="24"/>
        </w:rPr>
        <w:t>元。</w:t>
      </w:r>
    </w:p>
    <w:p w14:paraId="6297B618" w14:textId="77777777" w:rsidR="00B74478" w:rsidRPr="00E84C40" w:rsidRDefault="00B74478" w:rsidP="00DC4D65">
      <w:pPr>
        <w:pStyle w:val="af0"/>
        <w:snapToGrid w:val="0"/>
        <w:spacing w:line="380" w:lineRule="exact"/>
        <w:ind w:leftChars="0" w:left="0" w:right="-34" w:firstLineChars="118" w:firstLine="283"/>
        <w:rPr>
          <w:rFonts w:ascii="標楷體" w:eastAsia="標楷體" w:hAnsi="標楷體"/>
          <w:w w:val="100"/>
          <w:sz w:val="24"/>
          <w:szCs w:val="24"/>
        </w:rPr>
      </w:pPr>
      <w:r w:rsidRPr="00E84C40">
        <w:rPr>
          <w:rFonts w:ascii="標楷體" w:eastAsia="標楷體" w:hAnsi="標楷體" w:hint="eastAsia"/>
          <w:bCs/>
          <w:w w:val="100"/>
          <w:sz w:val="24"/>
          <w:szCs w:val="24"/>
        </w:rPr>
        <w:t>（</w:t>
      </w:r>
      <w:r w:rsidRPr="00E84C40">
        <w:rPr>
          <w:rFonts w:ascii="標楷體" w:eastAsia="標楷體" w:hAnsi="標楷體" w:hint="eastAsia"/>
          <w:bCs/>
          <w:w w:val="100"/>
          <w:sz w:val="24"/>
          <w:szCs w:val="24"/>
          <w:lang w:eastAsia="zh-HK"/>
        </w:rPr>
        <w:t>三</w:t>
      </w:r>
      <w:r w:rsidRPr="00E84C40">
        <w:rPr>
          <w:rFonts w:ascii="標楷體" w:eastAsia="標楷體" w:hAnsi="標楷體"/>
          <w:bCs/>
          <w:w w:val="100"/>
          <w:sz w:val="24"/>
          <w:szCs w:val="24"/>
        </w:rPr>
        <w:t>）</w:t>
      </w:r>
      <w:r w:rsidRPr="00E84C40">
        <w:rPr>
          <w:rFonts w:ascii="標楷體" w:eastAsia="標楷體" w:hAnsi="標楷體" w:hint="eastAsia"/>
          <w:w w:val="100"/>
          <w:sz w:val="24"/>
          <w:szCs w:val="24"/>
        </w:rPr>
        <w:t>上述加項與減項數額相抵後，差額68億114萬餘元，即為市庫收支短絀與歲入歲出賸餘審定數之差額。</w:t>
      </w:r>
    </w:p>
    <w:p w14:paraId="7131B3B2" w14:textId="77777777" w:rsidR="00B74478" w:rsidRPr="00E84C40" w:rsidRDefault="00B74478" w:rsidP="00F028CD">
      <w:pPr>
        <w:spacing w:line="360" w:lineRule="exact"/>
        <w:ind w:firstLineChars="200" w:firstLine="480"/>
        <w:jc w:val="both"/>
        <w:rPr>
          <w:rFonts w:ascii="標楷體" w:eastAsia="標楷體" w:hAnsi="標楷體"/>
          <w:sz w:val="24"/>
          <w:szCs w:val="24"/>
        </w:rPr>
      </w:pPr>
      <w:r w:rsidRPr="00E84C40">
        <w:rPr>
          <w:rFonts w:ascii="標楷體" w:eastAsia="標楷體" w:hAnsi="標楷體" w:hint="eastAsia"/>
          <w:sz w:val="24"/>
          <w:szCs w:val="24"/>
        </w:rPr>
        <w:t>茲將111年度收入實現審定數與繳付公庫數、支出實現審定數與公庫撥入數、</w:t>
      </w:r>
      <w:r w:rsidRPr="00E84C40">
        <w:rPr>
          <w:rFonts w:ascii="標楷體" w:eastAsia="標楷體" w:hAnsi="標楷體" w:hint="eastAsia"/>
          <w:sz w:val="24"/>
          <w:szCs w:val="24"/>
          <w:lang w:eastAsia="zh-HK"/>
        </w:rPr>
        <w:t>市</w:t>
      </w:r>
      <w:r w:rsidRPr="00E84C40">
        <w:rPr>
          <w:rFonts w:ascii="標楷體" w:eastAsia="標楷體" w:hAnsi="標楷體" w:hint="eastAsia"/>
          <w:sz w:val="24"/>
          <w:szCs w:val="24"/>
        </w:rPr>
        <w:t>庫餘絀與總決算餘絀審定數差額，列表分析如次：</w:t>
      </w:r>
    </w:p>
    <w:p w14:paraId="1AC7B2F8" w14:textId="77777777" w:rsidR="00B74478" w:rsidRPr="00E84C40" w:rsidRDefault="00B74478" w:rsidP="004E673B">
      <w:pPr>
        <w:spacing w:line="20" w:lineRule="exact"/>
      </w:pPr>
    </w:p>
    <w:tbl>
      <w:tblPr>
        <w:tblW w:w="5000" w:type="pct"/>
        <w:jc w:val="right"/>
        <w:tblCellMar>
          <w:left w:w="0" w:type="dxa"/>
          <w:right w:w="0" w:type="dxa"/>
        </w:tblCellMar>
        <w:tblLook w:val="0000" w:firstRow="0" w:lastRow="0" w:firstColumn="0" w:lastColumn="0" w:noHBand="0" w:noVBand="0"/>
      </w:tblPr>
      <w:tblGrid>
        <w:gridCol w:w="656"/>
        <w:gridCol w:w="877"/>
        <w:gridCol w:w="544"/>
        <w:gridCol w:w="1014"/>
        <w:gridCol w:w="730"/>
        <w:gridCol w:w="1123"/>
        <w:gridCol w:w="1240"/>
        <w:gridCol w:w="28"/>
        <w:gridCol w:w="1216"/>
        <w:gridCol w:w="488"/>
        <w:gridCol w:w="760"/>
        <w:gridCol w:w="1240"/>
        <w:gridCol w:w="6"/>
      </w:tblGrid>
      <w:tr w:rsidR="00B74478" w:rsidRPr="00E84C40" w14:paraId="4F45D68B" w14:textId="77777777" w:rsidTr="00C15EA9">
        <w:trPr>
          <w:gridAfter w:val="1"/>
          <w:wAfter w:w="3" w:type="pct"/>
          <w:trHeight w:hRule="exact" w:val="567"/>
          <w:jc w:val="right"/>
        </w:trPr>
        <w:tc>
          <w:tcPr>
            <w:tcW w:w="331" w:type="pct"/>
            <w:tcBorders>
              <w:top w:val="nil"/>
              <w:left w:val="nil"/>
            </w:tcBorders>
          </w:tcPr>
          <w:p w14:paraId="7A299EF2" w14:textId="77777777" w:rsidR="00B74478" w:rsidRPr="00E84C40" w:rsidRDefault="00B74478" w:rsidP="001F42C0">
            <w:pPr>
              <w:jc w:val="center"/>
              <w:rPr>
                <w:rFonts w:ascii="標楷體" w:eastAsia="標楷體" w:hAnsi="標楷體"/>
                <w:sz w:val="36"/>
                <w:szCs w:val="36"/>
              </w:rPr>
            </w:pPr>
          </w:p>
        </w:tc>
        <w:tc>
          <w:tcPr>
            <w:tcW w:w="4666" w:type="pct"/>
            <w:gridSpan w:val="11"/>
            <w:vAlign w:val="center"/>
          </w:tcPr>
          <w:p w14:paraId="29C3955D" w14:textId="77777777" w:rsidR="00B74478" w:rsidRPr="00E84C40" w:rsidRDefault="00B74478" w:rsidP="001F42C0">
            <w:pPr>
              <w:jc w:val="right"/>
              <w:rPr>
                <w:rFonts w:ascii="標楷體" w:eastAsia="標楷體" w:hAnsi="標楷體"/>
                <w:sz w:val="36"/>
                <w:szCs w:val="36"/>
              </w:rPr>
            </w:pPr>
            <w:r w:rsidRPr="00E84C40">
              <w:rPr>
                <w:rFonts w:ascii="標楷體" w:eastAsia="標楷體" w:hAnsi="標楷體"/>
                <w:b/>
                <w:bCs/>
                <w:spacing w:val="20"/>
                <w:kern w:val="0"/>
                <w:sz w:val="36"/>
                <w:szCs w:val="36"/>
                <w:u w:val="single"/>
              </w:rPr>
              <w:t>收入實</w:t>
            </w:r>
            <w:r w:rsidRPr="00E84C40">
              <w:rPr>
                <w:rFonts w:ascii="標楷體" w:eastAsia="標楷體" w:hAnsi="標楷體" w:hint="eastAsia"/>
                <w:b/>
                <w:bCs/>
                <w:spacing w:val="20"/>
                <w:kern w:val="0"/>
                <w:sz w:val="36"/>
                <w:szCs w:val="36"/>
                <w:u w:val="single"/>
              </w:rPr>
              <w:t>現審定數</w:t>
            </w:r>
            <w:r w:rsidRPr="00E84C40">
              <w:rPr>
                <w:rFonts w:ascii="標楷體" w:eastAsia="標楷體" w:hAnsi="標楷體"/>
                <w:b/>
                <w:spacing w:val="20"/>
                <w:sz w:val="36"/>
                <w:szCs w:val="36"/>
                <w:u w:val="single"/>
              </w:rPr>
              <w:t>與</w:t>
            </w:r>
          </w:p>
        </w:tc>
      </w:tr>
      <w:tr w:rsidR="00B74478" w:rsidRPr="00E84C40" w14:paraId="6D9B09CC" w14:textId="77777777" w:rsidTr="00C15EA9">
        <w:trPr>
          <w:gridAfter w:val="1"/>
          <w:wAfter w:w="3" w:type="pct"/>
          <w:trHeight w:val="482"/>
          <w:jc w:val="right"/>
        </w:trPr>
        <w:tc>
          <w:tcPr>
            <w:tcW w:w="4997" w:type="pct"/>
            <w:gridSpan w:val="12"/>
          </w:tcPr>
          <w:p w14:paraId="45447075" w14:textId="77777777" w:rsidR="00B74478" w:rsidRPr="00E84C40" w:rsidRDefault="00B74478" w:rsidP="001F42C0">
            <w:pPr>
              <w:spacing w:line="320" w:lineRule="exact"/>
              <w:jc w:val="right"/>
              <w:rPr>
                <w:rFonts w:ascii="標楷體" w:eastAsia="標楷體" w:hAnsi="標楷體"/>
                <w:sz w:val="24"/>
                <w:szCs w:val="24"/>
              </w:rPr>
            </w:pPr>
            <w:r w:rsidRPr="00E84C40">
              <w:rPr>
                <w:rFonts w:ascii="標楷體" w:eastAsia="標楷體" w:hAnsi="標楷體"/>
                <w:sz w:val="24"/>
                <w:szCs w:val="24"/>
              </w:rPr>
              <w:t>中華民國</w:t>
            </w:r>
          </w:p>
        </w:tc>
      </w:tr>
      <w:tr w:rsidR="00B74478" w:rsidRPr="00E84C40" w14:paraId="37F12F08" w14:textId="77777777" w:rsidTr="00C15EA9">
        <w:trPr>
          <w:gridAfter w:val="1"/>
          <w:wAfter w:w="3" w:type="pct"/>
          <w:trHeight w:hRule="exact" w:val="442"/>
          <w:jc w:val="right"/>
        </w:trPr>
        <w:tc>
          <w:tcPr>
            <w:tcW w:w="1047" w:type="pct"/>
            <w:gridSpan w:val="3"/>
            <w:vMerge w:val="restart"/>
            <w:tcBorders>
              <w:top w:val="single" w:sz="4" w:space="0" w:color="auto"/>
              <w:left w:val="nil"/>
              <w:bottom w:val="single" w:sz="4" w:space="0" w:color="000000"/>
              <w:right w:val="single" w:sz="4" w:space="0" w:color="auto"/>
            </w:tcBorders>
            <w:vAlign w:val="center"/>
          </w:tcPr>
          <w:p w14:paraId="6FD3DA62" w14:textId="77777777" w:rsidR="00B74478" w:rsidRPr="00E84C40" w:rsidRDefault="00B74478" w:rsidP="0082569C">
            <w:pPr>
              <w:spacing w:beforeLines="50" w:before="120"/>
              <w:ind w:leftChars="20" w:left="40" w:rightChars="20" w:right="40"/>
              <w:jc w:val="distribute"/>
              <w:rPr>
                <w:rFonts w:ascii="標楷體" w:eastAsia="標楷體" w:hAnsi="標楷體"/>
              </w:rPr>
            </w:pPr>
            <w:r w:rsidRPr="00E84C40">
              <w:rPr>
                <w:rFonts w:ascii="標楷體" w:eastAsia="標楷體" w:hAnsi="標楷體" w:hint="eastAsia"/>
              </w:rPr>
              <w:t>項目</w:t>
            </w:r>
          </w:p>
        </w:tc>
        <w:tc>
          <w:tcPr>
            <w:tcW w:w="879" w:type="pct"/>
            <w:gridSpan w:val="2"/>
            <w:vMerge w:val="restart"/>
            <w:tcBorders>
              <w:top w:val="single" w:sz="4" w:space="0" w:color="auto"/>
              <w:left w:val="nil"/>
              <w:right w:val="single" w:sz="4" w:space="0" w:color="auto"/>
            </w:tcBorders>
            <w:vAlign w:val="center"/>
          </w:tcPr>
          <w:p w14:paraId="2D6DC46F" w14:textId="77777777" w:rsidR="00B74478" w:rsidRPr="00E84C40" w:rsidRDefault="00B74478" w:rsidP="000E3818">
            <w:pPr>
              <w:spacing w:beforeLines="50" w:before="120"/>
              <w:ind w:leftChars="10" w:left="20" w:rightChars="10" w:right="20"/>
              <w:jc w:val="distribute"/>
              <w:rPr>
                <w:rFonts w:ascii="標楷體" w:eastAsia="標楷體" w:hAnsi="標楷體"/>
              </w:rPr>
            </w:pPr>
            <w:r w:rsidRPr="00E84C40">
              <w:rPr>
                <w:rFonts w:ascii="標楷體" w:eastAsia="標楷體" w:hAnsi="標楷體" w:hint="eastAsia"/>
              </w:rPr>
              <w:t>收入</w:t>
            </w:r>
            <w:r w:rsidRPr="00E84C40">
              <w:rPr>
                <w:rFonts w:ascii="標楷體" w:eastAsia="標楷體" w:hAnsi="標楷體"/>
              </w:rPr>
              <w:t>實現審定數</w:t>
            </w:r>
          </w:p>
        </w:tc>
        <w:tc>
          <w:tcPr>
            <w:tcW w:w="1818" w:type="pct"/>
            <w:gridSpan w:val="4"/>
            <w:tcBorders>
              <w:top w:val="single" w:sz="4" w:space="0" w:color="auto"/>
              <w:left w:val="nil"/>
              <w:bottom w:val="single" w:sz="4" w:space="0" w:color="auto"/>
            </w:tcBorders>
            <w:vAlign w:val="center"/>
          </w:tcPr>
          <w:p w14:paraId="6715A047" w14:textId="77777777" w:rsidR="00B74478" w:rsidRPr="00E84C40" w:rsidRDefault="00B74478" w:rsidP="000E3818">
            <w:pPr>
              <w:autoSpaceDE w:val="0"/>
              <w:autoSpaceDN w:val="0"/>
              <w:adjustRightInd w:val="0"/>
              <w:snapToGrid w:val="0"/>
              <w:ind w:leftChars="10" w:left="20" w:rightChars="10" w:right="20"/>
              <w:jc w:val="center"/>
              <w:rPr>
                <w:rFonts w:ascii="標楷體" w:eastAsia="標楷體" w:hAnsi="標楷體"/>
              </w:rPr>
            </w:pPr>
            <w:r w:rsidRPr="00E84C40">
              <w:rPr>
                <w:rFonts w:ascii="標楷體" w:eastAsia="標楷體" w:hAnsi="標楷體"/>
              </w:rPr>
              <w:t>減</w:t>
            </w:r>
            <w:r w:rsidRPr="00E84C40">
              <w:rPr>
                <w:rFonts w:ascii="標楷體" w:eastAsia="標楷體" w:hAnsi="標楷體" w:hint="eastAsia"/>
              </w:rPr>
              <w:t xml:space="preserve">               </w:t>
            </w:r>
            <w:r w:rsidRPr="00E84C40">
              <w:rPr>
                <w:rFonts w:ascii="標楷體" w:eastAsia="標楷體" w:hAnsi="標楷體"/>
              </w:rPr>
              <w:t>項</w:t>
            </w:r>
          </w:p>
        </w:tc>
        <w:tc>
          <w:tcPr>
            <w:tcW w:w="1254" w:type="pct"/>
            <w:gridSpan w:val="3"/>
            <w:tcBorders>
              <w:top w:val="single" w:sz="4" w:space="0" w:color="auto"/>
              <w:left w:val="single" w:sz="4" w:space="0" w:color="auto"/>
              <w:bottom w:val="single" w:sz="4" w:space="0" w:color="auto"/>
            </w:tcBorders>
            <w:vAlign w:val="center"/>
          </w:tcPr>
          <w:p w14:paraId="43B2A859" w14:textId="77777777" w:rsidR="00B74478" w:rsidRPr="00E84C40" w:rsidRDefault="00B74478" w:rsidP="000E3818">
            <w:pPr>
              <w:autoSpaceDE w:val="0"/>
              <w:autoSpaceDN w:val="0"/>
              <w:adjustRightInd w:val="0"/>
              <w:snapToGrid w:val="0"/>
              <w:spacing w:line="240" w:lineRule="exact"/>
              <w:ind w:leftChars="10" w:left="20" w:rightChars="10" w:right="20"/>
              <w:jc w:val="center"/>
              <w:rPr>
                <w:rFonts w:ascii="標楷體" w:eastAsia="標楷體" w:hAnsi="標楷體"/>
              </w:rPr>
            </w:pPr>
            <w:r w:rsidRPr="00E84C40">
              <w:rPr>
                <w:rFonts w:ascii="標楷體" w:eastAsia="標楷體" w:hAnsi="標楷體"/>
              </w:rPr>
              <w:t>加</w:t>
            </w:r>
          </w:p>
        </w:tc>
      </w:tr>
      <w:tr w:rsidR="00B74478" w:rsidRPr="00E84C40" w14:paraId="78657028" w14:textId="77777777" w:rsidTr="00C15EA9">
        <w:trPr>
          <w:gridAfter w:val="1"/>
          <w:wAfter w:w="3" w:type="pct"/>
          <w:trHeight w:hRule="exact" w:val="272"/>
          <w:jc w:val="right"/>
        </w:trPr>
        <w:tc>
          <w:tcPr>
            <w:tcW w:w="1047" w:type="pct"/>
            <w:gridSpan w:val="3"/>
            <w:vMerge/>
            <w:tcBorders>
              <w:top w:val="single" w:sz="4" w:space="0" w:color="auto"/>
              <w:left w:val="nil"/>
              <w:bottom w:val="single" w:sz="8" w:space="0" w:color="auto"/>
              <w:right w:val="single" w:sz="4" w:space="0" w:color="auto"/>
            </w:tcBorders>
            <w:vAlign w:val="center"/>
          </w:tcPr>
          <w:p w14:paraId="3AA6116F" w14:textId="77777777" w:rsidR="00B74478" w:rsidRPr="00E84C40" w:rsidRDefault="00B74478" w:rsidP="001F42C0">
            <w:pPr>
              <w:ind w:rightChars="10" w:right="20"/>
              <w:jc w:val="center"/>
              <w:rPr>
                <w:rFonts w:ascii="標楷體" w:eastAsia="標楷體" w:hAnsi="標楷體"/>
              </w:rPr>
            </w:pPr>
          </w:p>
        </w:tc>
        <w:tc>
          <w:tcPr>
            <w:tcW w:w="879" w:type="pct"/>
            <w:gridSpan w:val="2"/>
            <w:vMerge/>
            <w:tcBorders>
              <w:top w:val="single" w:sz="4" w:space="0" w:color="auto"/>
              <w:left w:val="nil"/>
              <w:right w:val="single" w:sz="4" w:space="0" w:color="auto"/>
            </w:tcBorders>
            <w:vAlign w:val="center"/>
          </w:tcPr>
          <w:p w14:paraId="0FF7ACC3" w14:textId="77777777" w:rsidR="00B74478" w:rsidRPr="00E84C40" w:rsidRDefault="00B74478" w:rsidP="000E3818">
            <w:pPr>
              <w:ind w:leftChars="10" w:left="20" w:rightChars="10" w:right="20"/>
              <w:jc w:val="distribute"/>
              <w:rPr>
                <w:rFonts w:ascii="標楷體" w:eastAsia="標楷體" w:hAnsi="標楷體"/>
              </w:rPr>
            </w:pPr>
          </w:p>
        </w:tc>
        <w:tc>
          <w:tcPr>
            <w:tcW w:w="566" w:type="pct"/>
            <w:vMerge w:val="restart"/>
            <w:tcBorders>
              <w:top w:val="single" w:sz="4" w:space="0" w:color="auto"/>
              <w:left w:val="nil"/>
              <w:bottom w:val="single" w:sz="8" w:space="0" w:color="auto"/>
              <w:right w:val="single" w:sz="4" w:space="0" w:color="auto"/>
            </w:tcBorders>
            <w:noWrap/>
            <w:vAlign w:val="center"/>
          </w:tcPr>
          <w:p w14:paraId="2BAB7BB9" w14:textId="77777777" w:rsidR="00B74478" w:rsidRPr="00E84C40" w:rsidRDefault="00B74478" w:rsidP="000E3818">
            <w:pPr>
              <w:ind w:leftChars="10" w:left="20" w:rightChars="10" w:right="20"/>
              <w:jc w:val="distribute"/>
              <w:rPr>
                <w:rFonts w:ascii="標楷體" w:eastAsia="標楷體" w:hAnsi="標楷體"/>
                <w:spacing w:val="-12"/>
              </w:rPr>
            </w:pPr>
            <w:r w:rsidRPr="00E84C40">
              <w:rPr>
                <w:rFonts w:ascii="標楷體" w:eastAsia="標楷體" w:hAnsi="標楷體" w:hint="eastAsia"/>
                <w:spacing w:val="-12"/>
              </w:rPr>
              <w:t>收入待納庫數</w:t>
            </w:r>
          </w:p>
        </w:tc>
        <w:tc>
          <w:tcPr>
            <w:tcW w:w="625" w:type="pct"/>
            <w:vMerge w:val="restart"/>
            <w:tcBorders>
              <w:top w:val="single" w:sz="4" w:space="0" w:color="auto"/>
              <w:left w:val="nil"/>
              <w:right w:val="single" w:sz="4" w:space="0" w:color="auto"/>
            </w:tcBorders>
            <w:vAlign w:val="center"/>
          </w:tcPr>
          <w:p w14:paraId="6CB63B9A" w14:textId="77777777" w:rsidR="00B74478" w:rsidRPr="00E84C40" w:rsidRDefault="00B74478" w:rsidP="000E3818">
            <w:pPr>
              <w:ind w:leftChars="10" w:left="20" w:rightChars="10" w:right="20"/>
              <w:jc w:val="distribute"/>
              <w:rPr>
                <w:rFonts w:ascii="標楷體" w:eastAsia="標楷體" w:hAnsi="標楷體"/>
                <w:spacing w:val="-16"/>
                <w:lang w:eastAsia="zh-HK"/>
              </w:rPr>
            </w:pPr>
            <w:r w:rsidRPr="00E84C40">
              <w:rPr>
                <w:rFonts w:ascii="標楷體" w:eastAsia="標楷體" w:hAnsi="標楷體" w:hint="eastAsia"/>
                <w:spacing w:val="-16"/>
                <w:lang w:eastAsia="zh-HK"/>
              </w:rPr>
              <w:t>修正數</w:t>
            </w:r>
          </w:p>
        </w:tc>
        <w:tc>
          <w:tcPr>
            <w:tcW w:w="627" w:type="pct"/>
            <w:gridSpan w:val="2"/>
            <w:vMerge w:val="restart"/>
            <w:tcBorders>
              <w:top w:val="single" w:sz="4" w:space="0" w:color="auto"/>
              <w:left w:val="single" w:sz="4" w:space="0" w:color="auto"/>
              <w:bottom w:val="single" w:sz="8" w:space="0" w:color="auto"/>
              <w:right w:val="single" w:sz="4" w:space="0" w:color="auto"/>
            </w:tcBorders>
            <w:noWrap/>
            <w:vAlign w:val="center"/>
          </w:tcPr>
          <w:p w14:paraId="26196328" w14:textId="77777777" w:rsidR="00B74478" w:rsidRPr="00E84C40" w:rsidRDefault="00B74478" w:rsidP="000E3818">
            <w:pPr>
              <w:ind w:leftChars="10" w:left="20" w:rightChars="10" w:right="20"/>
              <w:jc w:val="distribute"/>
              <w:rPr>
                <w:rFonts w:ascii="標楷體" w:eastAsia="標楷體" w:hAnsi="標楷體"/>
                <w:spacing w:val="-16"/>
              </w:rPr>
            </w:pPr>
            <w:r w:rsidRPr="00E84C40">
              <w:rPr>
                <w:rFonts w:ascii="標楷體" w:eastAsia="標楷體" w:hAnsi="標楷體" w:hint="eastAsia"/>
                <w:spacing w:val="-16"/>
              </w:rPr>
              <w:t>小計</w:t>
            </w:r>
          </w:p>
        </w:tc>
        <w:tc>
          <w:tcPr>
            <w:tcW w:w="629" w:type="pct"/>
            <w:gridSpan w:val="2"/>
            <w:vMerge w:val="restart"/>
            <w:tcBorders>
              <w:top w:val="single" w:sz="4" w:space="0" w:color="auto"/>
              <w:left w:val="single" w:sz="4" w:space="0" w:color="auto"/>
              <w:bottom w:val="single" w:sz="8" w:space="0" w:color="auto"/>
              <w:right w:val="single" w:sz="4" w:space="0" w:color="auto"/>
            </w:tcBorders>
            <w:noWrap/>
            <w:vAlign w:val="center"/>
          </w:tcPr>
          <w:p w14:paraId="36FDB1B3" w14:textId="77777777" w:rsidR="00B74478" w:rsidRPr="00E84C40" w:rsidRDefault="00B74478" w:rsidP="000E3818">
            <w:pPr>
              <w:ind w:leftChars="10" w:left="20" w:rightChars="10" w:right="20"/>
              <w:jc w:val="distribute"/>
              <w:rPr>
                <w:rFonts w:ascii="標楷體" w:eastAsia="標楷體" w:hAnsi="標楷體"/>
                <w:spacing w:val="-16"/>
                <w:lang w:eastAsia="zh-HK"/>
              </w:rPr>
            </w:pPr>
            <w:r w:rsidRPr="00E84C40">
              <w:rPr>
                <w:rFonts w:ascii="標楷體" w:eastAsia="標楷體" w:hAnsi="標楷體" w:hint="eastAsia"/>
                <w:spacing w:val="-16"/>
                <w:lang w:eastAsia="zh-HK"/>
              </w:rPr>
              <w:t>以前年度</w:t>
            </w:r>
          </w:p>
          <w:p w14:paraId="3D96F466" w14:textId="77777777" w:rsidR="00B74478" w:rsidRPr="00E84C40" w:rsidRDefault="00B74478" w:rsidP="000E3818">
            <w:pPr>
              <w:ind w:leftChars="10" w:left="20" w:rightChars="10" w:right="20"/>
              <w:jc w:val="distribute"/>
              <w:rPr>
                <w:rFonts w:ascii="標楷體" w:eastAsia="標楷體" w:hAnsi="標楷體"/>
                <w:spacing w:val="-20"/>
              </w:rPr>
            </w:pPr>
            <w:r w:rsidRPr="00E84C40">
              <w:rPr>
                <w:rFonts w:ascii="標楷體" w:eastAsia="標楷體" w:hAnsi="標楷體" w:hint="eastAsia"/>
                <w:spacing w:val="-16"/>
                <w:lang w:eastAsia="zh-HK"/>
              </w:rPr>
              <w:t>待納庫</w:t>
            </w:r>
            <w:r w:rsidRPr="00E84C40">
              <w:rPr>
                <w:rFonts w:ascii="標楷體" w:eastAsia="標楷體" w:hAnsi="標楷體" w:hint="eastAsia"/>
                <w:spacing w:val="-16"/>
              </w:rPr>
              <w:t>繳庫數</w:t>
            </w:r>
          </w:p>
        </w:tc>
        <w:tc>
          <w:tcPr>
            <w:tcW w:w="625" w:type="pct"/>
            <w:tcBorders>
              <w:top w:val="single" w:sz="4" w:space="0" w:color="auto"/>
              <w:left w:val="single" w:sz="4" w:space="0" w:color="auto"/>
              <w:bottom w:val="single" w:sz="4" w:space="0" w:color="auto"/>
            </w:tcBorders>
            <w:noWrap/>
            <w:vAlign w:val="center"/>
          </w:tcPr>
          <w:p w14:paraId="632AB4C2" w14:textId="77777777" w:rsidR="00B74478" w:rsidRPr="00E84C40" w:rsidRDefault="00B74478" w:rsidP="000E3818">
            <w:pPr>
              <w:ind w:leftChars="10" w:left="20" w:rightChars="10" w:right="20"/>
              <w:jc w:val="distribute"/>
              <w:rPr>
                <w:rFonts w:ascii="標楷體" w:eastAsia="標楷體" w:hAnsi="標楷體"/>
              </w:rPr>
            </w:pPr>
            <w:r w:rsidRPr="00E84C40">
              <w:rPr>
                <w:rFonts w:ascii="標楷體" w:eastAsia="標楷體" w:hAnsi="標楷體" w:hint="eastAsia"/>
                <w:lang w:eastAsia="zh-HK"/>
              </w:rPr>
              <w:t>以前年度</w:t>
            </w:r>
          </w:p>
        </w:tc>
      </w:tr>
      <w:tr w:rsidR="00B74478" w:rsidRPr="00E84C40" w14:paraId="49FDDF99" w14:textId="77777777" w:rsidTr="00C15EA9">
        <w:trPr>
          <w:gridAfter w:val="1"/>
          <w:wAfter w:w="3" w:type="pct"/>
          <w:trHeight w:hRule="exact" w:val="357"/>
          <w:jc w:val="right"/>
        </w:trPr>
        <w:tc>
          <w:tcPr>
            <w:tcW w:w="1047" w:type="pct"/>
            <w:gridSpan w:val="3"/>
            <w:vMerge/>
            <w:tcBorders>
              <w:top w:val="single" w:sz="8" w:space="0" w:color="auto"/>
              <w:left w:val="nil"/>
              <w:bottom w:val="single" w:sz="4" w:space="0" w:color="auto"/>
              <w:right w:val="single" w:sz="4" w:space="0" w:color="auto"/>
            </w:tcBorders>
            <w:vAlign w:val="center"/>
          </w:tcPr>
          <w:p w14:paraId="668CAE22" w14:textId="77777777" w:rsidR="00B74478" w:rsidRPr="00E84C40" w:rsidRDefault="00B74478" w:rsidP="001F42C0">
            <w:pPr>
              <w:ind w:rightChars="10" w:right="20"/>
              <w:jc w:val="center"/>
              <w:rPr>
                <w:rFonts w:ascii="標楷體" w:eastAsia="標楷體" w:hAnsi="標楷體"/>
              </w:rPr>
            </w:pPr>
          </w:p>
        </w:tc>
        <w:tc>
          <w:tcPr>
            <w:tcW w:w="879" w:type="pct"/>
            <w:gridSpan w:val="2"/>
            <w:vMerge/>
            <w:tcBorders>
              <w:left w:val="nil"/>
              <w:bottom w:val="single" w:sz="4" w:space="0" w:color="auto"/>
              <w:right w:val="single" w:sz="4" w:space="0" w:color="auto"/>
            </w:tcBorders>
            <w:vAlign w:val="center"/>
          </w:tcPr>
          <w:p w14:paraId="3E013514" w14:textId="77777777" w:rsidR="00B74478" w:rsidRPr="00E84C40" w:rsidRDefault="00B74478" w:rsidP="000E3818">
            <w:pPr>
              <w:ind w:leftChars="10" w:left="20" w:rightChars="10" w:right="20"/>
              <w:jc w:val="distribute"/>
              <w:rPr>
                <w:rFonts w:ascii="標楷體" w:eastAsia="標楷體" w:hAnsi="標楷體"/>
              </w:rPr>
            </w:pPr>
          </w:p>
        </w:tc>
        <w:tc>
          <w:tcPr>
            <w:tcW w:w="566" w:type="pct"/>
            <w:vMerge/>
            <w:tcBorders>
              <w:top w:val="single" w:sz="8" w:space="0" w:color="auto"/>
              <w:left w:val="nil"/>
              <w:bottom w:val="single" w:sz="4" w:space="0" w:color="auto"/>
              <w:right w:val="single" w:sz="4" w:space="0" w:color="auto"/>
            </w:tcBorders>
            <w:noWrap/>
            <w:vAlign w:val="center"/>
          </w:tcPr>
          <w:p w14:paraId="4F5E1B3A" w14:textId="77777777" w:rsidR="00B74478" w:rsidRPr="00E84C40" w:rsidRDefault="00B74478" w:rsidP="000E3818">
            <w:pPr>
              <w:ind w:leftChars="10" w:left="20" w:rightChars="10" w:right="20"/>
              <w:jc w:val="distribute"/>
              <w:rPr>
                <w:rFonts w:ascii="標楷體" w:eastAsia="標楷體" w:hAnsi="標楷體"/>
              </w:rPr>
            </w:pPr>
          </w:p>
        </w:tc>
        <w:tc>
          <w:tcPr>
            <w:tcW w:w="625" w:type="pct"/>
            <w:vMerge/>
            <w:tcBorders>
              <w:left w:val="nil"/>
              <w:bottom w:val="single" w:sz="4" w:space="0" w:color="auto"/>
              <w:right w:val="single" w:sz="4" w:space="0" w:color="auto"/>
            </w:tcBorders>
          </w:tcPr>
          <w:p w14:paraId="68476D8A" w14:textId="77777777" w:rsidR="00B74478" w:rsidRPr="00E84C40" w:rsidRDefault="00B74478" w:rsidP="000E3818">
            <w:pPr>
              <w:ind w:leftChars="10" w:left="20" w:rightChars="10" w:right="20"/>
              <w:jc w:val="distribute"/>
              <w:rPr>
                <w:rFonts w:ascii="標楷體" w:eastAsia="標楷體" w:hAnsi="標楷體"/>
              </w:rPr>
            </w:pPr>
          </w:p>
        </w:tc>
        <w:tc>
          <w:tcPr>
            <w:tcW w:w="627" w:type="pct"/>
            <w:gridSpan w:val="2"/>
            <w:vMerge/>
            <w:tcBorders>
              <w:top w:val="single" w:sz="8" w:space="0" w:color="auto"/>
              <w:left w:val="single" w:sz="4" w:space="0" w:color="auto"/>
              <w:bottom w:val="single" w:sz="4" w:space="0" w:color="auto"/>
              <w:right w:val="single" w:sz="4" w:space="0" w:color="auto"/>
            </w:tcBorders>
            <w:noWrap/>
            <w:vAlign w:val="center"/>
          </w:tcPr>
          <w:p w14:paraId="17422F70" w14:textId="77777777" w:rsidR="00B74478" w:rsidRPr="00E84C40" w:rsidRDefault="00B74478" w:rsidP="000E3818">
            <w:pPr>
              <w:ind w:leftChars="10" w:left="20" w:rightChars="10" w:right="20"/>
              <w:jc w:val="distribute"/>
              <w:rPr>
                <w:rFonts w:ascii="標楷體" w:eastAsia="標楷體" w:hAnsi="標楷體"/>
              </w:rPr>
            </w:pPr>
          </w:p>
        </w:tc>
        <w:tc>
          <w:tcPr>
            <w:tcW w:w="629" w:type="pct"/>
            <w:gridSpan w:val="2"/>
            <w:vMerge/>
            <w:tcBorders>
              <w:top w:val="single" w:sz="8" w:space="0" w:color="auto"/>
              <w:left w:val="single" w:sz="4" w:space="0" w:color="auto"/>
              <w:bottom w:val="single" w:sz="4" w:space="0" w:color="auto"/>
              <w:right w:val="single" w:sz="4" w:space="0" w:color="auto"/>
            </w:tcBorders>
            <w:vAlign w:val="center"/>
          </w:tcPr>
          <w:p w14:paraId="6122892B" w14:textId="77777777" w:rsidR="00B74478" w:rsidRPr="00E84C40" w:rsidRDefault="00B74478" w:rsidP="000E3818">
            <w:pPr>
              <w:ind w:leftChars="10" w:left="20" w:rightChars="10" w:right="20"/>
              <w:jc w:val="distribute"/>
              <w:rPr>
                <w:rFonts w:ascii="標楷體" w:eastAsia="標楷體" w:hAnsi="標楷體"/>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04F51A48" w14:textId="77777777" w:rsidR="00B74478" w:rsidRPr="00E84C40" w:rsidRDefault="00B74478" w:rsidP="000E3818">
            <w:pPr>
              <w:ind w:leftChars="10" w:left="20" w:rightChars="10" w:right="20"/>
              <w:jc w:val="distribute"/>
              <w:rPr>
                <w:rFonts w:ascii="標楷體" w:eastAsia="標楷體" w:hAnsi="標楷體"/>
              </w:rPr>
            </w:pPr>
            <w:r w:rsidRPr="00E84C40">
              <w:rPr>
                <w:rFonts w:ascii="標楷體" w:eastAsia="標楷體" w:hAnsi="標楷體" w:hint="eastAsia"/>
                <w:lang w:eastAsia="zh-HK"/>
              </w:rPr>
              <w:t>材料</w:t>
            </w:r>
          </w:p>
        </w:tc>
      </w:tr>
      <w:tr w:rsidR="00B74478" w:rsidRPr="00E84C40" w14:paraId="489910B9" w14:textId="77777777" w:rsidTr="00C15EA9">
        <w:trPr>
          <w:gridAfter w:val="1"/>
          <w:wAfter w:w="3" w:type="pct"/>
          <w:trHeight w:hRule="exact" w:val="697"/>
          <w:jc w:val="right"/>
        </w:trPr>
        <w:tc>
          <w:tcPr>
            <w:tcW w:w="1047" w:type="pct"/>
            <w:gridSpan w:val="3"/>
            <w:tcBorders>
              <w:top w:val="single" w:sz="4" w:space="0" w:color="auto"/>
              <w:left w:val="nil"/>
              <w:right w:val="single" w:sz="4" w:space="0" w:color="auto"/>
            </w:tcBorders>
            <w:vAlign w:val="center"/>
          </w:tcPr>
          <w:p w14:paraId="2B77C733" w14:textId="77777777" w:rsidR="00B74478" w:rsidRPr="00E84C40" w:rsidRDefault="00B74478" w:rsidP="00C15EA9">
            <w:pPr>
              <w:adjustRightInd w:val="0"/>
              <w:spacing w:line="360" w:lineRule="exact"/>
              <w:ind w:rightChars="10" w:right="20"/>
              <w:jc w:val="center"/>
              <w:rPr>
                <w:rFonts w:ascii="標楷體" w:eastAsia="標楷體" w:hAnsi="標楷體"/>
                <w:b/>
                <w:bCs/>
              </w:rPr>
            </w:pPr>
            <w:r w:rsidRPr="00E84C40">
              <w:rPr>
                <w:rFonts w:ascii="標楷體" w:eastAsia="標楷體" w:hAnsi="標楷體"/>
                <w:b/>
                <w:spacing w:val="125"/>
                <w:kern w:val="0"/>
                <w:fitText w:val="2000" w:id="2001511680"/>
              </w:rPr>
              <w:t>收入合計</w:t>
            </w:r>
            <w:r w:rsidRPr="00E84C40">
              <w:rPr>
                <w:rFonts w:ascii="標楷體" w:eastAsia="標楷體" w:hAnsi="標楷體" w:hint="eastAsia"/>
                <w:b/>
                <w:kern w:val="0"/>
                <w:fitText w:val="2000" w:id="2001511680"/>
              </w:rPr>
              <w:t>數</w:t>
            </w:r>
          </w:p>
        </w:tc>
        <w:tc>
          <w:tcPr>
            <w:tcW w:w="879" w:type="pct"/>
            <w:gridSpan w:val="2"/>
            <w:tcBorders>
              <w:top w:val="single" w:sz="4" w:space="0" w:color="auto"/>
              <w:left w:val="nil"/>
              <w:right w:val="single" w:sz="4" w:space="0" w:color="auto"/>
            </w:tcBorders>
            <w:shd w:val="clear" w:color="auto" w:fill="auto"/>
            <w:vAlign w:val="center"/>
          </w:tcPr>
          <w:p w14:paraId="2D21C878"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b/>
              </w:rPr>
              <w:t xml:space="preserve"> 147,</w:t>
            </w:r>
            <w:r w:rsidRPr="00E84C40">
              <w:rPr>
                <w:rFonts w:ascii="標楷體" w:eastAsia="標楷體" w:hAnsi="標楷體" w:hint="eastAsia"/>
                <w:b/>
              </w:rPr>
              <w:t>218</w:t>
            </w:r>
            <w:r w:rsidRPr="00E84C40">
              <w:rPr>
                <w:rFonts w:ascii="標楷體" w:eastAsia="標楷體" w:hAnsi="標楷體"/>
                <w:b/>
              </w:rPr>
              <w:t>,</w:t>
            </w:r>
            <w:r w:rsidRPr="00E84C40">
              <w:rPr>
                <w:rFonts w:ascii="標楷體" w:eastAsia="標楷體" w:hAnsi="標楷體" w:hint="eastAsia"/>
                <w:b/>
              </w:rPr>
              <w:t>729</w:t>
            </w:r>
            <w:r w:rsidRPr="00E84C40">
              <w:rPr>
                <w:rFonts w:ascii="標楷體" w:eastAsia="標楷體" w:hAnsi="標楷體"/>
                <w:b/>
              </w:rPr>
              <w:t>,</w:t>
            </w:r>
            <w:r w:rsidRPr="00E84C40">
              <w:rPr>
                <w:rFonts w:ascii="標楷體" w:eastAsia="標楷體" w:hAnsi="標楷體" w:hint="eastAsia"/>
                <w:b/>
              </w:rPr>
              <w:t>338</w:t>
            </w:r>
            <w:r w:rsidRPr="00E84C40">
              <w:rPr>
                <w:rFonts w:ascii="標楷體" w:eastAsia="標楷體" w:hAnsi="標楷體"/>
                <w:b/>
              </w:rPr>
              <w:t xml:space="preserve"> </w:t>
            </w:r>
          </w:p>
        </w:tc>
        <w:tc>
          <w:tcPr>
            <w:tcW w:w="566" w:type="pct"/>
            <w:tcBorders>
              <w:top w:val="single" w:sz="4" w:space="0" w:color="auto"/>
              <w:left w:val="nil"/>
              <w:right w:val="single" w:sz="4" w:space="0" w:color="auto"/>
            </w:tcBorders>
            <w:vAlign w:val="center"/>
          </w:tcPr>
          <w:p w14:paraId="04146E60"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5" w:type="pct"/>
            <w:tcBorders>
              <w:top w:val="single" w:sz="4" w:space="0" w:color="auto"/>
              <w:left w:val="nil"/>
              <w:right w:val="single" w:sz="4" w:space="0" w:color="auto"/>
            </w:tcBorders>
            <w:vAlign w:val="center"/>
          </w:tcPr>
          <w:p w14:paraId="1EDB16FE"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b/>
              </w:rPr>
              <w:t>8,146,013</w:t>
            </w:r>
          </w:p>
        </w:tc>
        <w:tc>
          <w:tcPr>
            <w:tcW w:w="627" w:type="pct"/>
            <w:gridSpan w:val="2"/>
            <w:tcBorders>
              <w:top w:val="single" w:sz="4" w:space="0" w:color="auto"/>
              <w:left w:val="single" w:sz="4" w:space="0" w:color="auto"/>
              <w:right w:val="single" w:sz="4" w:space="0" w:color="auto"/>
            </w:tcBorders>
            <w:shd w:val="clear" w:color="auto" w:fill="auto"/>
            <w:vAlign w:val="center"/>
          </w:tcPr>
          <w:p w14:paraId="560DD800" w14:textId="77777777" w:rsidR="00B74478" w:rsidRPr="00E84C40" w:rsidRDefault="00B74478" w:rsidP="00C15EA9">
            <w:pPr>
              <w:spacing w:line="360" w:lineRule="exact"/>
              <w:ind w:rightChars="20" w:right="40"/>
              <w:jc w:val="right"/>
              <w:rPr>
                <w:rFonts w:ascii="標楷體" w:eastAsia="標楷體" w:hAnsi="標楷體" w:cs="新細明體"/>
                <w:b/>
                <w:bCs/>
              </w:rPr>
            </w:pPr>
            <w:r w:rsidRPr="00E84C40">
              <w:rPr>
                <w:rFonts w:ascii="標楷體" w:eastAsia="標楷體" w:hAnsi="標楷體"/>
                <w:b/>
              </w:rPr>
              <w:t>8,146,013</w:t>
            </w:r>
          </w:p>
        </w:tc>
        <w:tc>
          <w:tcPr>
            <w:tcW w:w="629" w:type="pct"/>
            <w:gridSpan w:val="2"/>
            <w:tcBorders>
              <w:top w:val="single" w:sz="4" w:space="0" w:color="auto"/>
              <w:left w:val="nil"/>
              <w:right w:val="single" w:sz="4" w:space="0" w:color="auto"/>
            </w:tcBorders>
            <w:vAlign w:val="center"/>
          </w:tcPr>
          <w:p w14:paraId="6C246E02"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cs="新細明體"/>
                <w:b/>
                <w:bCs/>
              </w:rPr>
              <w:t>1,397,180</w:t>
            </w:r>
          </w:p>
        </w:tc>
        <w:tc>
          <w:tcPr>
            <w:tcW w:w="625" w:type="pct"/>
            <w:tcBorders>
              <w:top w:val="single" w:sz="4" w:space="0" w:color="auto"/>
              <w:left w:val="nil"/>
              <w:right w:val="single" w:sz="4" w:space="0" w:color="auto"/>
            </w:tcBorders>
            <w:vAlign w:val="center"/>
          </w:tcPr>
          <w:p w14:paraId="4C9D4626"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r>
      <w:tr w:rsidR="00B74478" w:rsidRPr="00E84C40" w14:paraId="3E0476ED" w14:textId="77777777" w:rsidTr="00C15EA9">
        <w:trPr>
          <w:gridAfter w:val="1"/>
          <w:wAfter w:w="3" w:type="pct"/>
          <w:trHeight w:hRule="exact" w:val="697"/>
          <w:jc w:val="right"/>
        </w:trPr>
        <w:tc>
          <w:tcPr>
            <w:tcW w:w="1047" w:type="pct"/>
            <w:gridSpan w:val="3"/>
            <w:tcBorders>
              <w:left w:val="nil"/>
              <w:right w:val="single" w:sz="4" w:space="0" w:color="auto"/>
            </w:tcBorders>
            <w:vAlign w:val="center"/>
          </w:tcPr>
          <w:p w14:paraId="332358C8" w14:textId="77777777" w:rsidR="00B74478" w:rsidRPr="00E84C40" w:rsidRDefault="00B74478" w:rsidP="00C15EA9">
            <w:pPr>
              <w:adjustRightInd w:val="0"/>
              <w:spacing w:line="360" w:lineRule="exact"/>
              <w:ind w:rightChars="10" w:right="20"/>
              <w:jc w:val="distribute"/>
              <w:rPr>
                <w:rFonts w:ascii="標楷體" w:eastAsia="標楷體" w:hAnsi="標楷體"/>
                <w:b/>
                <w:bCs/>
                <w:spacing w:val="70"/>
                <w:kern w:val="0"/>
              </w:rPr>
            </w:pPr>
            <w:r w:rsidRPr="00E84C40">
              <w:rPr>
                <w:rFonts w:ascii="標楷體" w:eastAsia="標楷體" w:hAnsi="標楷體" w:hint="eastAsia"/>
                <w:b/>
                <w:bCs/>
                <w:kern w:val="0"/>
              </w:rPr>
              <w:t xml:space="preserve"> 111</w:t>
            </w:r>
            <w:r w:rsidRPr="00E84C40">
              <w:rPr>
                <w:rFonts w:ascii="標楷體" w:eastAsia="標楷體" w:hAnsi="標楷體" w:hint="eastAsia"/>
                <w:b/>
                <w:bCs/>
                <w:kern w:val="0"/>
                <w:lang w:eastAsia="zh-HK"/>
              </w:rPr>
              <w:t>年度收入</w:t>
            </w:r>
          </w:p>
        </w:tc>
        <w:tc>
          <w:tcPr>
            <w:tcW w:w="879" w:type="pct"/>
            <w:gridSpan w:val="2"/>
            <w:tcBorders>
              <w:left w:val="nil"/>
              <w:bottom w:val="nil"/>
              <w:right w:val="single" w:sz="4" w:space="0" w:color="auto"/>
            </w:tcBorders>
            <w:shd w:val="clear" w:color="auto" w:fill="auto"/>
            <w:vAlign w:val="center"/>
          </w:tcPr>
          <w:p w14:paraId="6E11C6BF"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b/>
              </w:rPr>
              <w:t xml:space="preserve"> 129,</w:t>
            </w:r>
            <w:r w:rsidRPr="00E84C40">
              <w:rPr>
                <w:rFonts w:ascii="標楷體" w:eastAsia="標楷體" w:hAnsi="標楷體" w:hint="eastAsia"/>
                <w:b/>
              </w:rPr>
              <w:t>882</w:t>
            </w:r>
            <w:r w:rsidRPr="00E84C40">
              <w:rPr>
                <w:rFonts w:ascii="標楷體" w:eastAsia="標楷體" w:hAnsi="標楷體"/>
                <w:b/>
              </w:rPr>
              <w:t>,</w:t>
            </w:r>
            <w:r w:rsidRPr="00E84C40">
              <w:rPr>
                <w:rFonts w:ascii="標楷體" w:eastAsia="標楷體" w:hAnsi="標楷體" w:hint="eastAsia"/>
                <w:b/>
              </w:rPr>
              <w:t>657</w:t>
            </w:r>
            <w:r w:rsidRPr="00E84C40">
              <w:rPr>
                <w:rFonts w:ascii="標楷體" w:eastAsia="標楷體" w:hAnsi="標楷體"/>
                <w:b/>
              </w:rPr>
              <w:t>,</w:t>
            </w:r>
            <w:r w:rsidRPr="00E84C40">
              <w:rPr>
                <w:rFonts w:ascii="標楷體" w:eastAsia="標楷體" w:hAnsi="標楷體" w:hint="eastAsia"/>
                <w:b/>
              </w:rPr>
              <w:t>336</w:t>
            </w:r>
            <w:r w:rsidRPr="00E84C40">
              <w:rPr>
                <w:rFonts w:ascii="標楷體" w:eastAsia="標楷體" w:hAnsi="標楷體"/>
                <w:b/>
              </w:rPr>
              <w:t xml:space="preserve"> </w:t>
            </w:r>
          </w:p>
        </w:tc>
        <w:tc>
          <w:tcPr>
            <w:tcW w:w="566" w:type="pct"/>
            <w:tcBorders>
              <w:left w:val="nil"/>
              <w:bottom w:val="nil"/>
              <w:right w:val="single" w:sz="4" w:space="0" w:color="auto"/>
            </w:tcBorders>
            <w:vAlign w:val="center"/>
          </w:tcPr>
          <w:p w14:paraId="3B028247"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5" w:type="pct"/>
            <w:tcBorders>
              <w:left w:val="nil"/>
              <w:bottom w:val="nil"/>
              <w:right w:val="single" w:sz="4" w:space="0" w:color="auto"/>
            </w:tcBorders>
            <w:vAlign w:val="center"/>
          </w:tcPr>
          <w:p w14:paraId="6A4C9F0E"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b/>
              </w:rPr>
              <w:t>8,146,013</w:t>
            </w:r>
          </w:p>
        </w:tc>
        <w:tc>
          <w:tcPr>
            <w:tcW w:w="627" w:type="pct"/>
            <w:gridSpan w:val="2"/>
            <w:tcBorders>
              <w:left w:val="single" w:sz="4" w:space="0" w:color="auto"/>
              <w:bottom w:val="nil"/>
              <w:right w:val="single" w:sz="4" w:space="0" w:color="auto"/>
            </w:tcBorders>
            <w:shd w:val="clear" w:color="auto" w:fill="auto"/>
            <w:vAlign w:val="center"/>
          </w:tcPr>
          <w:p w14:paraId="187EBDF2" w14:textId="77777777" w:rsidR="00B74478" w:rsidRPr="00E84C40" w:rsidRDefault="00B74478" w:rsidP="00C15EA9">
            <w:pPr>
              <w:spacing w:line="360" w:lineRule="exact"/>
              <w:ind w:rightChars="20" w:right="40"/>
              <w:jc w:val="right"/>
              <w:rPr>
                <w:rFonts w:ascii="標楷體" w:eastAsia="標楷體" w:hAnsi="標楷體" w:cs="新細明體"/>
                <w:b/>
                <w:bCs/>
              </w:rPr>
            </w:pPr>
            <w:r w:rsidRPr="00E84C40">
              <w:rPr>
                <w:rFonts w:ascii="標楷體" w:eastAsia="標楷體" w:hAnsi="標楷體"/>
                <w:b/>
              </w:rPr>
              <w:t>8,146,013</w:t>
            </w:r>
          </w:p>
        </w:tc>
        <w:tc>
          <w:tcPr>
            <w:tcW w:w="629" w:type="pct"/>
            <w:gridSpan w:val="2"/>
            <w:tcBorders>
              <w:left w:val="nil"/>
              <w:bottom w:val="nil"/>
              <w:right w:val="single" w:sz="4" w:space="0" w:color="auto"/>
            </w:tcBorders>
            <w:vAlign w:val="center"/>
          </w:tcPr>
          <w:p w14:paraId="5149A8EE"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625" w:type="pct"/>
            <w:tcBorders>
              <w:left w:val="nil"/>
              <w:bottom w:val="nil"/>
              <w:right w:val="single" w:sz="4" w:space="0" w:color="auto"/>
            </w:tcBorders>
            <w:vAlign w:val="center"/>
          </w:tcPr>
          <w:p w14:paraId="11E29F43"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r>
      <w:tr w:rsidR="00B74478" w:rsidRPr="00E84C40" w14:paraId="4352A28D"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4C5334AB"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rPr>
            </w:pPr>
            <w:r w:rsidRPr="00E84C40">
              <w:rPr>
                <w:rFonts w:ascii="標楷體" w:eastAsia="標楷體" w:hAnsi="標楷體" w:hint="eastAsia"/>
              </w:rPr>
              <w:t>稅課收入</w:t>
            </w:r>
          </w:p>
        </w:tc>
        <w:tc>
          <w:tcPr>
            <w:tcW w:w="879" w:type="pct"/>
            <w:gridSpan w:val="2"/>
            <w:tcBorders>
              <w:left w:val="nil"/>
              <w:bottom w:val="nil"/>
              <w:right w:val="single" w:sz="4" w:space="0" w:color="auto"/>
            </w:tcBorders>
            <w:shd w:val="clear" w:color="auto" w:fill="auto"/>
            <w:vAlign w:val="center"/>
          </w:tcPr>
          <w:p w14:paraId="2F186468" w14:textId="77777777" w:rsidR="00B74478" w:rsidRPr="00E84C40" w:rsidRDefault="00B74478" w:rsidP="00B61907">
            <w:pPr>
              <w:spacing w:line="360" w:lineRule="exact"/>
              <w:ind w:rightChars="20" w:right="40"/>
              <w:jc w:val="right"/>
              <w:rPr>
                <w:rFonts w:ascii="標楷體" w:eastAsia="標楷體" w:hAnsi="標楷體"/>
              </w:rPr>
            </w:pPr>
            <w:r w:rsidRPr="00E84C40">
              <w:rPr>
                <w:rFonts w:ascii="標楷體" w:eastAsia="標楷體" w:hAnsi="標楷體"/>
              </w:rPr>
              <w:t xml:space="preserve"> 66,068,591,739 </w:t>
            </w:r>
          </w:p>
        </w:tc>
        <w:tc>
          <w:tcPr>
            <w:tcW w:w="566" w:type="pct"/>
            <w:tcBorders>
              <w:left w:val="nil"/>
              <w:bottom w:val="nil"/>
              <w:right w:val="single" w:sz="4" w:space="0" w:color="auto"/>
            </w:tcBorders>
            <w:vAlign w:val="center"/>
          </w:tcPr>
          <w:p w14:paraId="55D0ACEA"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left w:val="nil"/>
              <w:bottom w:val="nil"/>
              <w:right w:val="single" w:sz="4" w:space="0" w:color="auto"/>
            </w:tcBorders>
            <w:vAlign w:val="center"/>
          </w:tcPr>
          <w:p w14:paraId="4186839F"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7,</w:t>
            </w:r>
            <w:r w:rsidRPr="00E84C40">
              <w:rPr>
                <w:rFonts w:ascii="標楷體" w:eastAsia="標楷體" w:hAnsi="標楷體"/>
              </w:rPr>
              <w:t>070,981</w:t>
            </w:r>
          </w:p>
        </w:tc>
        <w:tc>
          <w:tcPr>
            <w:tcW w:w="627" w:type="pct"/>
            <w:gridSpan w:val="2"/>
            <w:tcBorders>
              <w:left w:val="single" w:sz="4" w:space="0" w:color="auto"/>
              <w:bottom w:val="nil"/>
              <w:right w:val="single" w:sz="4" w:space="0" w:color="auto"/>
            </w:tcBorders>
            <w:shd w:val="clear" w:color="auto" w:fill="auto"/>
            <w:vAlign w:val="center"/>
          </w:tcPr>
          <w:p w14:paraId="607432D7"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7,</w:t>
            </w:r>
            <w:r w:rsidRPr="00E84C40">
              <w:rPr>
                <w:rFonts w:ascii="標楷體" w:eastAsia="標楷體" w:hAnsi="標楷體"/>
              </w:rPr>
              <w:t>070,981</w:t>
            </w:r>
          </w:p>
        </w:tc>
        <w:tc>
          <w:tcPr>
            <w:tcW w:w="629" w:type="pct"/>
            <w:gridSpan w:val="2"/>
            <w:tcBorders>
              <w:left w:val="nil"/>
              <w:bottom w:val="nil"/>
              <w:right w:val="single" w:sz="4" w:space="0" w:color="auto"/>
            </w:tcBorders>
            <w:vAlign w:val="center"/>
          </w:tcPr>
          <w:p w14:paraId="64CF5844"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left w:val="nil"/>
              <w:bottom w:val="nil"/>
              <w:right w:val="single" w:sz="4" w:space="0" w:color="auto"/>
            </w:tcBorders>
            <w:vAlign w:val="center"/>
          </w:tcPr>
          <w:p w14:paraId="017A13B4"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7271DB0C"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5432E3F9"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spacing w:val="160"/>
                <w:kern w:val="0"/>
              </w:rPr>
            </w:pPr>
            <w:r w:rsidRPr="00E84C40">
              <w:rPr>
                <w:rFonts w:ascii="標楷體" w:eastAsia="標楷體" w:hAnsi="標楷體" w:hint="eastAsia"/>
              </w:rPr>
              <w:t>罰款及賠償收入</w:t>
            </w:r>
          </w:p>
        </w:tc>
        <w:tc>
          <w:tcPr>
            <w:tcW w:w="879" w:type="pct"/>
            <w:gridSpan w:val="2"/>
            <w:tcBorders>
              <w:left w:val="nil"/>
              <w:bottom w:val="nil"/>
              <w:right w:val="single" w:sz="4" w:space="0" w:color="auto"/>
            </w:tcBorders>
            <w:shd w:val="clear" w:color="auto" w:fill="auto"/>
            <w:vAlign w:val="center"/>
          </w:tcPr>
          <w:p w14:paraId="3F60AA36"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rPr>
              <w:t xml:space="preserve"> 2,597,219,134 </w:t>
            </w:r>
          </w:p>
        </w:tc>
        <w:tc>
          <w:tcPr>
            <w:tcW w:w="566" w:type="pct"/>
            <w:tcBorders>
              <w:left w:val="nil"/>
              <w:bottom w:val="nil"/>
              <w:right w:val="single" w:sz="4" w:space="0" w:color="auto"/>
            </w:tcBorders>
            <w:vAlign w:val="center"/>
          </w:tcPr>
          <w:p w14:paraId="7A6EC2E3"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left w:val="nil"/>
              <w:bottom w:val="nil"/>
              <w:right w:val="single" w:sz="4" w:space="0" w:color="auto"/>
            </w:tcBorders>
            <w:vAlign w:val="center"/>
          </w:tcPr>
          <w:p w14:paraId="0637868A"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left w:val="single" w:sz="4" w:space="0" w:color="auto"/>
              <w:bottom w:val="nil"/>
              <w:right w:val="single" w:sz="4" w:space="0" w:color="auto"/>
            </w:tcBorders>
            <w:shd w:val="clear" w:color="auto" w:fill="auto"/>
            <w:vAlign w:val="center"/>
          </w:tcPr>
          <w:p w14:paraId="1B310A37"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left w:val="nil"/>
              <w:bottom w:val="nil"/>
              <w:right w:val="single" w:sz="4" w:space="0" w:color="auto"/>
            </w:tcBorders>
            <w:vAlign w:val="center"/>
          </w:tcPr>
          <w:p w14:paraId="4361AEA8"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left w:val="nil"/>
              <w:bottom w:val="nil"/>
              <w:right w:val="single" w:sz="4" w:space="0" w:color="auto"/>
            </w:tcBorders>
            <w:vAlign w:val="center"/>
          </w:tcPr>
          <w:p w14:paraId="1576323C"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708AC926"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14ED3E7E"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spacing w:val="160"/>
                <w:kern w:val="0"/>
              </w:rPr>
            </w:pPr>
            <w:r w:rsidRPr="00E84C40">
              <w:rPr>
                <w:rFonts w:ascii="標楷體" w:eastAsia="標楷體" w:hAnsi="標楷體" w:hint="eastAsia"/>
              </w:rPr>
              <w:t>規費收入</w:t>
            </w:r>
          </w:p>
        </w:tc>
        <w:tc>
          <w:tcPr>
            <w:tcW w:w="879" w:type="pct"/>
            <w:gridSpan w:val="2"/>
            <w:tcBorders>
              <w:top w:val="nil"/>
              <w:left w:val="nil"/>
              <w:bottom w:val="nil"/>
              <w:right w:val="single" w:sz="4" w:space="0" w:color="auto"/>
            </w:tcBorders>
            <w:shd w:val="clear" w:color="auto" w:fill="auto"/>
            <w:vAlign w:val="center"/>
          </w:tcPr>
          <w:p w14:paraId="6C83273C"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rPr>
              <w:t xml:space="preserve"> 4,201,493,373 </w:t>
            </w:r>
          </w:p>
        </w:tc>
        <w:tc>
          <w:tcPr>
            <w:tcW w:w="566" w:type="pct"/>
            <w:tcBorders>
              <w:top w:val="nil"/>
              <w:left w:val="nil"/>
              <w:bottom w:val="nil"/>
              <w:right w:val="single" w:sz="4" w:space="0" w:color="auto"/>
            </w:tcBorders>
            <w:vAlign w:val="center"/>
          </w:tcPr>
          <w:p w14:paraId="7E85233A"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54A560C7"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677EA41B" w14:textId="77777777" w:rsidR="00B74478" w:rsidRPr="00E84C40" w:rsidRDefault="00B74478" w:rsidP="00C15EA9">
            <w:pPr>
              <w:spacing w:line="360" w:lineRule="exact"/>
              <w:ind w:rightChars="20" w:right="40"/>
              <w:jc w:val="right"/>
              <w:rPr>
                <w:rFonts w:ascii="標楷體" w:eastAsia="標楷體" w:hAnsi="標楷體" w:cs="新細明體"/>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vAlign w:val="center"/>
          </w:tcPr>
          <w:p w14:paraId="006A9CA5"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15080A96"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0C166EAA"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1753A60A"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spacing w:val="160"/>
                <w:kern w:val="0"/>
              </w:rPr>
            </w:pPr>
            <w:r w:rsidRPr="00E84C40">
              <w:rPr>
                <w:rFonts w:ascii="標楷體" w:eastAsia="標楷體" w:hAnsi="標楷體" w:hint="eastAsia"/>
              </w:rPr>
              <w:t>財產收入</w:t>
            </w:r>
          </w:p>
        </w:tc>
        <w:tc>
          <w:tcPr>
            <w:tcW w:w="879" w:type="pct"/>
            <w:gridSpan w:val="2"/>
            <w:tcBorders>
              <w:top w:val="nil"/>
              <w:left w:val="nil"/>
              <w:bottom w:val="nil"/>
              <w:right w:val="single" w:sz="4" w:space="0" w:color="auto"/>
            </w:tcBorders>
            <w:shd w:val="clear" w:color="auto" w:fill="auto"/>
            <w:vAlign w:val="center"/>
          </w:tcPr>
          <w:p w14:paraId="7F1586CD"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rPr>
              <w:t xml:space="preserve"> 2,741,701,808 </w:t>
            </w:r>
          </w:p>
        </w:tc>
        <w:tc>
          <w:tcPr>
            <w:tcW w:w="566" w:type="pct"/>
            <w:tcBorders>
              <w:top w:val="nil"/>
              <w:left w:val="nil"/>
              <w:bottom w:val="nil"/>
              <w:right w:val="single" w:sz="4" w:space="0" w:color="auto"/>
            </w:tcBorders>
            <w:vAlign w:val="center"/>
          </w:tcPr>
          <w:p w14:paraId="77E15703"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1AD407B3"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5338305F"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vAlign w:val="center"/>
          </w:tcPr>
          <w:p w14:paraId="2DA49E41"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1F57F31D"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35177C87"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53A01C0A" w14:textId="77777777" w:rsidR="00B74478" w:rsidRPr="00E84C40" w:rsidRDefault="00B74478" w:rsidP="00C15EA9">
            <w:pPr>
              <w:adjustRightInd w:val="0"/>
              <w:spacing w:line="360" w:lineRule="exact"/>
              <w:ind w:rightChars="20" w:right="40" w:firstLineChars="150" w:firstLine="282"/>
              <w:jc w:val="distribute"/>
              <w:rPr>
                <w:rFonts w:ascii="標楷體" w:eastAsia="標楷體" w:hAnsi="標楷體"/>
                <w:bCs/>
                <w:spacing w:val="-6"/>
                <w:kern w:val="0"/>
              </w:rPr>
            </w:pPr>
            <w:r w:rsidRPr="00E84C40">
              <w:rPr>
                <w:rFonts w:ascii="標楷體" w:eastAsia="標楷體" w:hAnsi="標楷體" w:hint="eastAsia"/>
                <w:spacing w:val="-6"/>
              </w:rPr>
              <w:t>營業盈餘及事業收入</w:t>
            </w:r>
          </w:p>
        </w:tc>
        <w:tc>
          <w:tcPr>
            <w:tcW w:w="879" w:type="pct"/>
            <w:gridSpan w:val="2"/>
            <w:tcBorders>
              <w:top w:val="nil"/>
              <w:left w:val="nil"/>
              <w:right w:val="single" w:sz="4" w:space="0" w:color="auto"/>
            </w:tcBorders>
            <w:shd w:val="clear" w:color="auto" w:fill="auto"/>
            <w:vAlign w:val="center"/>
          </w:tcPr>
          <w:p w14:paraId="406092E2"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rPr>
              <w:t xml:space="preserve"> 17,010,000,000 </w:t>
            </w:r>
          </w:p>
        </w:tc>
        <w:tc>
          <w:tcPr>
            <w:tcW w:w="566" w:type="pct"/>
            <w:tcBorders>
              <w:top w:val="nil"/>
              <w:left w:val="nil"/>
              <w:right w:val="single" w:sz="4" w:space="0" w:color="auto"/>
            </w:tcBorders>
            <w:vAlign w:val="center"/>
          </w:tcPr>
          <w:p w14:paraId="53EFCD7B"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right w:val="single" w:sz="4" w:space="0" w:color="auto"/>
            </w:tcBorders>
            <w:vAlign w:val="center"/>
          </w:tcPr>
          <w:p w14:paraId="31AAB84F"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right w:val="single" w:sz="4" w:space="0" w:color="auto"/>
            </w:tcBorders>
            <w:shd w:val="clear" w:color="auto" w:fill="auto"/>
            <w:vAlign w:val="center"/>
          </w:tcPr>
          <w:p w14:paraId="7D6D7341"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top w:val="nil"/>
              <w:left w:val="nil"/>
              <w:right w:val="single" w:sz="4" w:space="0" w:color="auto"/>
            </w:tcBorders>
            <w:vAlign w:val="center"/>
          </w:tcPr>
          <w:p w14:paraId="6AEB8C88"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right w:val="single" w:sz="4" w:space="0" w:color="auto"/>
            </w:tcBorders>
            <w:vAlign w:val="center"/>
          </w:tcPr>
          <w:p w14:paraId="697B2A6D"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2F2475F1"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61111438"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spacing w:val="160"/>
                <w:kern w:val="0"/>
              </w:rPr>
            </w:pPr>
            <w:r w:rsidRPr="00E84C40">
              <w:rPr>
                <w:rFonts w:ascii="標楷體" w:eastAsia="標楷體" w:hAnsi="標楷體" w:hint="eastAsia"/>
              </w:rPr>
              <w:t>補助及協助收入</w:t>
            </w:r>
          </w:p>
        </w:tc>
        <w:tc>
          <w:tcPr>
            <w:tcW w:w="879" w:type="pct"/>
            <w:gridSpan w:val="2"/>
            <w:tcBorders>
              <w:top w:val="nil"/>
              <w:left w:val="nil"/>
              <w:bottom w:val="nil"/>
              <w:right w:val="single" w:sz="4" w:space="0" w:color="auto"/>
            </w:tcBorders>
            <w:shd w:val="clear" w:color="auto" w:fill="auto"/>
            <w:vAlign w:val="center"/>
          </w:tcPr>
          <w:p w14:paraId="674185A1" w14:textId="77777777" w:rsidR="00B74478" w:rsidRPr="00E84C40" w:rsidRDefault="00B74478" w:rsidP="00B61907">
            <w:pPr>
              <w:spacing w:line="360" w:lineRule="exact"/>
              <w:ind w:rightChars="20" w:right="40"/>
              <w:jc w:val="right"/>
              <w:rPr>
                <w:rFonts w:ascii="標楷體" w:eastAsia="標楷體" w:hAnsi="標楷體"/>
              </w:rPr>
            </w:pPr>
            <w:r w:rsidRPr="00E84C40">
              <w:rPr>
                <w:rFonts w:ascii="標楷體" w:eastAsia="標楷體" w:hAnsi="標楷體"/>
              </w:rPr>
              <w:t xml:space="preserve"> 32,135,759,829 </w:t>
            </w:r>
          </w:p>
        </w:tc>
        <w:tc>
          <w:tcPr>
            <w:tcW w:w="566" w:type="pct"/>
            <w:tcBorders>
              <w:top w:val="nil"/>
              <w:left w:val="nil"/>
              <w:bottom w:val="nil"/>
              <w:right w:val="single" w:sz="4" w:space="0" w:color="auto"/>
            </w:tcBorders>
            <w:vAlign w:val="center"/>
          </w:tcPr>
          <w:p w14:paraId="57B050CC"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22187DC0"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209CE7D9"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vAlign w:val="center"/>
          </w:tcPr>
          <w:p w14:paraId="3E77330B"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7DEE0436"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7BBC4AD1"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24CD6ECD"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spacing w:val="160"/>
                <w:kern w:val="0"/>
              </w:rPr>
            </w:pPr>
            <w:r w:rsidRPr="00E84C40">
              <w:rPr>
                <w:rFonts w:ascii="標楷體" w:eastAsia="標楷體" w:hAnsi="標楷體" w:hint="eastAsia"/>
              </w:rPr>
              <w:t>捐獻及贈與收入</w:t>
            </w:r>
          </w:p>
        </w:tc>
        <w:tc>
          <w:tcPr>
            <w:tcW w:w="879" w:type="pct"/>
            <w:gridSpan w:val="2"/>
            <w:tcBorders>
              <w:top w:val="nil"/>
              <w:left w:val="nil"/>
              <w:bottom w:val="nil"/>
              <w:right w:val="single" w:sz="4" w:space="0" w:color="auto"/>
            </w:tcBorders>
            <w:shd w:val="clear" w:color="auto" w:fill="auto"/>
            <w:vAlign w:val="center"/>
          </w:tcPr>
          <w:p w14:paraId="7820768D"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rPr>
              <w:t xml:space="preserve"> 304,792,473 </w:t>
            </w:r>
          </w:p>
        </w:tc>
        <w:tc>
          <w:tcPr>
            <w:tcW w:w="566" w:type="pct"/>
            <w:tcBorders>
              <w:top w:val="nil"/>
              <w:left w:val="nil"/>
              <w:bottom w:val="nil"/>
              <w:right w:val="single" w:sz="4" w:space="0" w:color="auto"/>
            </w:tcBorders>
            <w:shd w:val="clear" w:color="auto" w:fill="auto"/>
            <w:vAlign w:val="center"/>
          </w:tcPr>
          <w:p w14:paraId="1070F563"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58829BAC"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259B04FB"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vAlign w:val="center"/>
          </w:tcPr>
          <w:p w14:paraId="471ACF73"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6A954671"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68D2D2A4"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018F381A" w14:textId="77777777" w:rsidR="00B74478" w:rsidRPr="00E84C40" w:rsidRDefault="00B74478" w:rsidP="00C15EA9">
            <w:pPr>
              <w:adjustRightInd w:val="0"/>
              <w:spacing w:line="360" w:lineRule="exact"/>
              <w:ind w:rightChars="20" w:right="40" w:firstLineChars="150" w:firstLine="300"/>
              <w:jc w:val="distribute"/>
              <w:rPr>
                <w:rFonts w:ascii="標楷體" w:eastAsia="標楷體" w:hAnsi="標楷體"/>
                <w:bCs/>
                <w:spacing w:val="160"/>
                <w:kern w:val="0"/>
              </w:rPr>
            </w:pPr>
            <w:r w:rsidRPr="00E84C40">
              <w:rPr>
                <w:rFonts w:ascii="標楷體" w:eastAsia="標楷體" w:hAnsi="標楷體" w:hint="eastAsia"/>
              </w:rPr>
              <w:t>其他收入</w:t>
            </w:r>
          </w:p>
        </w:tc>
        <w:tc>
          <w:tcPr>
            <w:tcW w:w="879" w:type="pct"/>
            <w:gridSpan w:val="2"/>
            <w:tcBorders>
              <w:top w:val="nil"/>
              <w:left w:val="nil"/>
              <w:bottom w:val="nil"/>
              <w:right w:val="single" w:sz="4" w:space="0" w:color="auto"/>
            </w:tcBorders>
            <w:shd w:val="clear" w:color="auto" w:fill="auto"/>
            <w:vAlign w:val="center"/>
          </w:tcPr>
          <w:p w14:paraId="6E6800CE" w14:textId="77777777" w:rsidR="00B74478" w:rsidRPr="00E84C40" w:rsidRDefault="00B74478" w:rsidP="00E8510B">
            <w:pPr>
              <w:spacing w:line="360" w:lineRule="exact"/>
              <w:ind w:rightChars="20" w:right="40"/>
              <w:jc w:val="right"/>
              <w:rPr>
                <w:rFonts w:ascii="標楷體" w:eastAsia="標楷體" w:hAnsi="標楷體"/>
              </w:rPr>
            </w:pPr>
            <w:r w:rsidRPr="00E84C40">
              <w:rPr>
                <w:rFonts w:ascii="標楷體" w:eastAsia="標楷體" w:hAnsi="標楷體"/>
              </w:rPr>
              <w:t xml:space="preserve"> 4,823,098,980 </w:t>
            </w:r>
          </w:p>
        </w:tc>
        <w:tc>
          <w:tcPr>
            <w:tcW w:w="566" w:type="pct"/>
            <w:tcBorders>
              <w:top w:val="nil"/>
              <w:left w:val="nil"/>
              <w:bottom w:val="nil"/>
              <w:right w:val="single" w:sz="4" w:space="0" w:color="auto"/>
            </w:tcBorders>
            <w:vAlign w:val="center"/>
          </w:tcPr>
          <w:p w14:paraId="26F3C3FE"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70B2AE87"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rPr>
              <w:t>1,075,032</w:t>
            </w:r>
          </w:p>
        </w:tc>
        <w:tc>
          <w:tcPr>
            <w:tcW w:w="627" w:type="pct"/>
            <w:gridSpan w:val="2"/>
            <w:tcBorders>
              <w:top w:val="nil"/>
              <w:left w:val="single" w:sz="4" w:space="0" w:color="auto"/>
              <w:bottom w:val="nil"/>
              <w:right w:val="single" w:sz="4" w:space="0" w:color="auto"/>
            </w:tcBorders>
            <w:shd w:val="clear" w:color="auto" w:fill="auto"/>
            <w:vAlign w:val="center"/>
          </w:tcPr>
          <w:p w14:paraId="11DE6748"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rPr>
              <w:t>1,075,032</w:t>
            </w:r>
          </w:p>
        </w:tc>
        <w:tc>
          <w:tcPr>
            <w:tcW w:w="629" w:type="pct"/>
            <w:gridSpan w:val="2"/>
            <w:tcBorders>
              <w:top w:val="nil"/>
              <w:left w:val="nil"/>
              <w:bottom w:val="nil"/>
              <w:right w:val="single" w:sz="4" w:space="0" w:color="auto"/>
            </w:tcBorders>
            <w:vAlign w:val="center"/>
          </w:tcPr>
          <w:p w14:paraId="1C2D00E9"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0588B6A0"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5F73642D" w14:textId="77777777" w:rsidTr="00C15EA9">
        <w:trPr>
          <w:gridAfter w:val="1"/>
          <w:wAfter w:w="3" w:type="pct"/>
          <w:trHeight w:hRule="exact" w:val="697"/>
          <w:jc w:val="right"/>
        </w:trPr>
        <w:tc>
          <w:tcPr>
            <w:tcW w:w="1047" w:type="pct"/>
            <w:gridSpan w:val="3"/>
            <w:tcBorders>
              <w:top w:val="nil"/>
              <w:left w:val="nil"/>
              <w:right w:val="single" w:sz="4" w:space="0" w:color="auto"/>
            </w:tcBorders>
            <w:shd w:val="clear" w:color="auto" w:fill="auto"/>
            <w:vAlign w:val="center"/>
          </w:tcPr>
          <w:p w14:paraId="7AE7D875" w14:textId="77777777" w:rsidR="00B74478" w:rsidRPr="00E84C40" w:rsidRDefault="00B74478" w:rsidP="00C15EA9">
            <w:pPr>
              <w:adjustRightInd w:val="0"/>
              <w:spacing w:line="360" w:lineRule="exact"/>
              <w:ind w:rightChars="10" w:right="20"/>
              <w:jc w:val="right"/>
              <w:rPr>
                <w:rFonts w:ascii="標楷體" w:eastAsia="標楷體" w:hAnsi="標楷體"/>
                <w:b/>
                <w:bCs/>
                <w:spacing w:val="112"/>
                <w:kern w:val="0"/>
              </w:rPr>
            </w:pPr>
            <w:r w:rsidRPr="00E84C40">
              <w:rPr>
                <w:rFonts w:ascii="標楷體" w:eastAsia="標楷體" w:hAnsi="標楷體"/>
                <w:b/>
                <w:bCs/>
                <w:spacing w:val="70"/>
                <w:kern w:val="0"/>
                <w:fitText w:val="1901" w:id="2001511692"/>
              </w:rPr>
              <w:t>以前年度</w:t>
            </w:r>
            <w:r w:rsidRPr="00E84C40">
              <w:rPr>
                <w:rFonts w:ascii="標楷體" w:eastAsia="標楷體" w:hAnsi="標楷體" w:hint="eastAsia"/>
                <w:b/>
                <w:bCs/>
                <w:spacing w:val="70"/>
                <w:kern w:val="0"/>
                <w:fitText w:val="1901" w:id="2001511692"/>
              </w:rPr>
              <w:t>收</w:t>
            </w:r>
            <w:r w:rsidRPr="00E84C40">
              <w:rPr>
                <w:rFonts w:ascii="標楷體" w:eastAsia="標楷體" w:hAnsi="標楷體"/>
                <w:b/>
                <w:bCs/>
                <w:kern w:val="0"/>
                <w:fitText w:val="1901" w:id="2001511692"/>
              </w:rPr>
              <w:t>入</w:t>
            </w:r>
          </w:p>
        </w:tc>
        <w:tc>
          <w:tcPr>
            <w:tcW w:w="879" w:type="pct"/>
            <w:gridSpan w:val="2"/>
            <w:tcBorders>
              <w:top w:val="nil"/>
              <w:left w:val="nil"/>
              <w:bottom w:val="nil"/>
              <w:right w:val="single" w:sz="4" w:space="0" w:color="auto"/>
            </w:tcBorders>
            <w:shd w:val="clear" w:color="auto" w:fill="auto"/>
            <w:vAlign w:val="center"/>
          </w:tcPr>
          <w:p w14:paraId="2B67FC83" w14:textId="77777777" w:rsidR="00B74478" w:rsidRPr="00E84C40" w:rsidRDefault="00B74478" w:rsidP="00C15EA9">
            <w:pPr>
              <w:spacing w:line="360" w:lineRule="exact"/>
              <w:ind w:rightChars="20" w:right="40"/>
              <w:jc w:val="right"/>
              <w:rPr>
                <w:rFonts w:ascii="標楷體" w:eastAsia="標楷體" w:hAnsi="標楷體"/>
                <w:b/>
                <w:bCs/>
              </w:rPr>
            </w:pPr>
            <w:r w:rsidRPr="00E84C40">
              <w:t xml:space="preserve"> </w:t>
            </w:r>
            <w:r w:rsidRPr="00E84C40">
              <w:rPr>
                <w:rFonts w:ascii="標楷體" w:eastAsia="標楷體" w:hAnsi="標楷體"/>
                <w:b/>
                <w:bCs/>
              </w:rPr>
              <w:t>1,836,072,002</w:t>
            </w:r>
            <w:r w:rsidRPr="00E84C40">
              <w:t xml:space="preserve"> </w:t>
            </w:r>
          </w:p>
        </w:tc>
        <w:tc>
          <w:tcPr>
            <w:tcW w:w="566" w:type="pct"/>
            <w:tcBorders>
              <w:top w:val="nil"/>
              <w:left w:val="nil"/>
              <w:bottom w:val="nil"/>
              <w:right w:val="single" w:sz="4" w:space="0" w:color="auto"/>
            </w:tcBorders>
            <w:shd w:val="clear" w:color="auto" w:fill="auto"/>
            <w:vAlign w:val="center"/>
          </w:tcPr>
          <w:p w14:paraId="4F4EF8BE"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5" w:type="pct"/>
            <w:tcBorders>
              <w:top w:val="nil"/>
              <w:left w:val="nil"/>
              <w:bottom w:val="nil"/>
              <w:right w:val="single" w:sz="4" w:space="0" w:color="auto"/>
            </w:tcBorders>
            <w:vAlign w:val="center"/>
          </w:tcPr>
          <w:p w14:paraId="23A971FC"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7" w:type="pct"/>
            <w:gridSpan w:val="2"/>
            <w:tcBorders>
              <w:top w:val="nil"/>
              <w:left w:val="single" w:sz="4" w:space="0" w:color="auto"/>
              <w:bottom w:val="nil"/>
              <w:right w:val="single" w:sz="4" w:space="0" w:color="auto"/>
            </w:tcBorders>
            <w:shd w:val="clear" w:color="auto" w:fill="auto"/>
            <w:vAlign w:val="center"/>
          </w:tcPr>
          <w:p w14:paraId="368685AC"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629" w:type="pct"/>
            <w:gridSpan w:val="2"/>
            <w:tcBorders>
              <w:top w:val="nil"/>
              <w:left w:val="nil"/>
              <w:bottom w:val="nil"/>
              <w:right w:val="single" w:sz="4" w:space="0" w:color="auto"/>
            </w:tcBorders>
            <w:shd w:val="clear" w:color="auto" w:fill="auto"/>
            <w:vAlign w:val="center"/>
          </w:tcPr>
          <w:p w14:paraId="61C2E901"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cs="新細明體"/>
                <w:b/>
                <w:bCs/>
              </w:rPr>
              <w:t>1,397,180</w:t>
            </w:r>
          </w:p>
        </w:tc>
        <w:tc>
          <w:tcPr>
            <w:tcW w:w="625" w:type="pct"/>
            <w:tcBorders>
              <w:top w:val="nil"/>
              <w:left w:val="nil"/>
              <w:bottom w:val="nil"/>
              <w:right w:val="single" w:sz="4" w:space="0" w:color="auto"/>
            </w:tcBorders>
            <w:shd w:val="clear" w:color="auto" w:fill="auto"/>
            <w:vAlign w:val="center"/>
          </w:tcPr>
          <w:p w14:paraId="0D71BD2F"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r>
      <w:tr w:rsidR="00B74478" w:rsidRPr="00E84C40" w14:paraId="031FAB49"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68D703B6" w14:textId="77777777" w:rsidR="00B74478" w:rsidRPr="00E84C40" w:rsidRDefault="00B74478" w:rsidP="00F22FA8">
            <w:pPr>
              <w:adjustRightInd w:val="0"/>
              <w:spacing w:line="240" w:lineRule="exact"/>
              <w:ind w:leftChars="150" w:left="300" w:rightChars="20" w:right="40"/>
              <w:jc w:val="distribute"/>
              <w:rPr>
                <w:rFonts w:ascii="標楷體" w:eastAsia="標楷體" w:hAnsi="標楷體"/>
              </w:rPr>
            </w:pPr>
            <w:r w:rsidRPr="00E84C40">
              <w:rPr>
                <w:rFonts w:ascii="標楷體" w:eastAsia="標楷體" w:hAnsi="標楷體" w:hint="eastAsia"/>
              </w:rPr>
              <w:t>以前年度</w:t>
            </w:r>
          </w:p>
          <w:p w14:paraId="1BB65681" w14:textId="77777777" w:rsidR="00B74478" w:rsidRPr="00E84C40" w:rsidRDefault="00B74478" w:rsidP="00F22FA8">
            <w:pPr>
              <w:adjustRightInd w:val="0"/>
              <w:spacing w:line="240" w:lineRule="exact"/>
              <w:ind w:leftChars="150" w:left="300" w:rightChars="20" w:right="40"/>
              <w:jc w:val="distribute"/>
              <w:rPr>
                <w:rFonts w:ascii="標楷體" w:eastAsia="標楷體" w:hAnsi="標楷體"/>
                <w:bCs/>
                <w:spacing w:val="160"/>
                <w:kern w:val="0"/>
              </w:rPr>
            </w:pPr>
            <w:r w:rsidRPr="00E84C40">
              <w:rPr>
                <w:rFonts w:ascii="標楷體" w:eastAsia="標楷體" w:hAnsi="標楷體" w:hint="eastAsia"/>
              </w:rPr>
              <w:t>應收（保留）數</w:t>
            </w:r>
          </w:p>
        </w:tc>
        <w:tc>
          <w:tcPr>
            <w:tcW w:w="879" w:type="pct"/>
            <w:gridSpan w:val="2"/>
            <w:tcBorders>
              <w:top w:val="nil"/>
              <w:left w:val="nil"/>
              <w:bottom w:val="nil"/>
              <w:right w:val="single" w:sz="4" w:space="0" w:color="auto"/>
            </w:tcBorders>
            <w:shd w:val="clear" w:color="auto" w:fill="auto"/>
            <w:vAlign w:val="center"/>
          </w:tcPr>
          <w:p w14:paraId="3D21503B" w14:textId="77777777" w:rsidR="00B74478" w:rsidRPr="00E84C40" w:rsidRDefault="00B74478" w:rsidP="00C15EA9">
            <w:pPr>
              <w:spacing w:line="360" w:lineRule="exact"/>
              <w:ind w:rightChars="20" w:right="40"/>
              <w:jc w:val="right"/>
              <w:rPr>
                <w:rFonts w:ascii="標楷體" w:eastAsia="標楷體" w:hAnsi="標楷體"/>
                <w:bCs/>
              </w:rPr>
            </w:pPr>
            <w:r w:rsidRPr="00E84C40">
              <w:t xml:space="preserve"> </w:t>
            </w:r>
            <w:r w:rsidRPr="00E84C40">
              <w:rPr>
                <w:rFonts w:ascii="標楷體" w:eastAsia="標楷體" w:hAnsi="標楷體"/>
                <w:bCs/>
              </w:rPr>
              <w:t>1,836,072,002</w:t>
            </w:r>
            <w:r w:rsidRPr="00E84C40">
              <w:t xml:space="preserve"> </w:t>
            </w:r>
          </w:p>
        </w:tc>
        <w:tc>
          <w:tcPr>
            <w:tcW w:w="566" w:type="pct"/>
            <w:tcBorders>
              <w:top w:val="nil"/>
              <w:left w:val="nil"/>
              <w:bottom w:val="nil"/>
              <w:right w:val="single" w:sz="4" w:space="0" w:color="auto"/>
            </w:tcBorders>
            <w:shd w:val="clear" w:color="auto" w:fill="auto"/>
            <w:vAlign w:val="center"/>
          </w:tcPr>
          <w:p w14:paraId="420FB835"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701A9BBF"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47D5EE10"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shd w:val="clear" w:color="auto" w:fill="auto"/>
            <w:vAlign w:val="center"/>
          </w:tcPr>
          <w:p w14:paraId="751AC96E"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bottom w:val="nil"/>
              <w:right w:val="single" w:sz="4" w:space="0" w:color="auto"/>
            </w:tcBorders>
            <w:shd w:val="clear" w:color="auto" w:fill="auto"/>
            <w:vAlign w:val="center"/>
          </w:tcPr>
          <w:p w14:paraId="1FAE7733"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247C7023"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70FAB522" w14:textId="77777777" w:rsidR="00B74478" w:rsidRPr="00E84C40" w:rsidRDefault="00B74478" w:rsidP="00F22FA8">
            <w:pPr>
              <w:adjustRightInd w:val="0"/>
              <w:spacing w:line="240" w:lineRule="exact"/>
              <w:ind w:leftChars="150" w:left="300" w:rightChars="20" w:right="40"/>
              <w:jc w:val="distribute"/>
              <w:rPr>
                <w:rFonts w:ascii="標楷體" w:eastAsia="標楷體" w:hAnsi="標楷體"/>
              </w:rPr>
            </w:pPr>
            <w:r w:rsidRPr="00E84C40">
              <w:rPr>
                <w:rFonts w:ascii="標楷體" w:eastAsia="標楷體" w:hAnsi="標楷體" w:hint="eastAsia"/>
              </w:rPr>
              <w:t>以前年度</w:t>
            </w:r>
          </w:p>
          <w:p w14:paraId="5D03BA3C" w14:textId="77777777" w:rsidR="00B74478" w:rsidRPr="00E84C40" w:rsidRDefault="00B74478" w:rsidP="00F22FA8">
            <w:pPr>
              <w:adjustRightInd w:val="0"/>
              <w:spacing w:line="240" w:lineRule="exact"/>
              <w:ind w:leftChars="150" w:left="300" w:rightChars="20" w:right="40"/>
              <w:jc w:val="distribute"/>
              <w:rPr>
                <w:rFonts w:ascii="標楷體" w:eastAsia="標楷體" w:hAnsi="標楷體"/>
                <w:bCs/>
                <w:spacing w:val="160"/>
                <w:kern w:val="0"/>
              </w:rPr>
            </w:pPr>
            <w:r w:rsidRPr="00E84C40">
              <w:rPr>
                <w:rFonts w:ascii="標楷體" w:eastAsia="標楷體" w:hAnsi="標楷體" w:hint="eastAsia"/>
              </w:rPr>
              <w:t>收入納庫款</w:t>
            </w:r>
          </w:p>
        </w:tc>
        <w:tc>
          <w:tcPr>
            <w:tcW w:w="879" w:type="pct"/>
            <w:gridSpan w:val="2"/>
            <w:tcBorders>
              <w:top w:val="nil"/>
              <w:left w:val="nil"/>
              <w:bottom w:val="nil"/>
              <w:right w:val="single" w:sz="4" w:space="0" w:color="auto"/>
            </w:tcBorders>
            <w:shd w:val="clear" w:color="auto" w:fill="auto"/>
            <w:vAlign w:val="center"/>
          </w:tcPr>
          <w:p w14:paraId="730C7B51" w14:textId="77777777" w:rsidR="00B74478" w:rsidRPr="00E84C40" w:rsidRDefault="00B74478" w:rsidP="001B2572">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566" w:type="pct"/>
            <w:tcBorders>
              <w:top w:val="nil"/>
              <w:left w:val="nil"/>
              <w:bottom w:val="nil"/>
              <w:right w:val="single" w:sz="4" w:space="0" w:color="auto"/>
            </w:tcBorders>
            <w:shd w:val="clear" w:color="auto" w:fill="auto"/>
            <w:vAlign w:val="center"/>
          </w:tcPr>
          <w:p w14:paraId="40E3C55E"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7D177332"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07AB5362" w14:textId="77777777" w:rsidR="00B74478" w:rsidRPr="00E84C40" w:rsidRDefault="00B74478" w:rsidP="001B2572">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shd w:val="clear" w:color="auto" w:fill="auto"/>
            <w:vAlign w:val="center"/>
          </w:tcPr>
          <w:p w14:paraId="52AA80C9" w14:textId="77777777" w:rsidR="00B74478" w:rsidRPr="00E84C40" w:rsidRDefault="00B74478" w:rsidP="001B2572">
            <w:pPr>
              <w:spacing w:line="360" w:lineRule="exact"/>
              <w:ind w:rightChars="20" w:right="40"/>
              <w:jc w:val="right"/>
              <w:rPr>
                <w:rFonts w:ascii="標楷體" w:eastAsia="標楷體" w:hAnsi="標楷體"/>
                <w:bCs/>
              </w:rPr>
            </w:pPr>
            <w:r w:rsidRPr="00E84C40">
              <w:rPr>
                <w:rFonts w:ascii="標楷體" w:eastAsia="標楷體" w:hAnsi="標楷體"/>
                <w:bCs/>
              </w:rPr>
              <w:t>1,397,180</w:t>
            </w:r>
          </w:p>
        </w:tc>
        <w:tc>
          <w:tcPr>
            <w:tcW w:w="625" w:type="pct"/>
            <w:tcBorders>
              <w:top w:val="nil"/>
              <w:left w:val="nil"/>
              <w:bottom w:val="nil"/>
              <w:right w:val="single" w:sz="4" w:space="0" w:color="auto"/>
            </w:tcBorders>
            <w:shd w:val="clear" w:color="auto" w:fill="auto"/>
            <w:vAlign w:val="center"/>
          </w:tcPr>
          <w:p w14:paraId="721B82F9" w14:textId="77777777" w:rsidR="00B74478" w:rsidRPr="00E84C40" w:rsidRDefault="00B74478" w:rsidP="001B2572">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15F33570" w14:textId="77777777" w:rsidTr="00C15EA9">
        <w:trPr>
          <w:gridAfter w:val="1"/>
          <w:wAfter w:w="3" w:type="pct"/>
          <w:trHeight w:hRule="exact" w:val="697"/>
          <w:jc w:val="right"/>
        </w:trPr>
        <w:tc>
          <w:tcPr>
            <w:tcW w:w="1047" w:type="pct"/>
            <w:gridSpan w:val="3"/>
            <w:tcBorders>
              <w:top w:val="nil"/>
              <w:bottom w:val="nil"/>
              <w:right w:val="single" w:sz="4" w:space="0" w:color="auto"/>
            </w:tcBorders>
            <w:shd w:val="clear" w:color="auto" w:fill="auto"/>
            <w:vAlign w:val="center"/>
          </w:tcPr>
          <w:p w14:paraId="54E6B4EC" w14:textId="77777777" w:rsidR="00B74478" w:rsidRPr="00E84C40" w:rsidRDefault="00B74478" w:rsidP="00F22FA8">
            <w:pPr>
              <w:adjustRightInd w:val="0"/>
              <w:spacing w:line="240" w:lineRule="exact"/>
              <w:ind w:leftChars="150" w:left="300" w:rightChars="20" w:right="40"/>
              <w:jc w:val="distribute"/>
              <w:rPr>
                <w:rFonts w:ascii="標楷體" w:eastAsia="標楷體" w:hAnsi="標楷體"/>
              </w:rPr>
            </w:pPr>
            <w:r w:rsidRPr="00E84C40">
              <w:rPr>
                <w:rFonts w:ascii="標楷體" w:eastAsia="標楷體" w:hAnsi="標楷體" w:hint="eastAsia"/>
              </w:rPr>
              <w:t>收回以前年度</w:t>
            </w:r>
          </w:p>
          <w:p w14:paraId="31B7A324" w14:textId="77777777" w:rsidR="00B74478" w:rsidRPr="00E84C40" w:rsidRDefault="00B74478" w:rsidP="00F22FA8">
            <w:pPr>
              <w:adjustRightInd w:val="0"/>
              <w:spacing w:line="240" w:lineRule="exact"/>
              <w:ind w:leftChars="150" w:left="300" w:rightChars="20" w:right="40"/>
              <w:jc w:val="distribute"/>
              <w:rPr>
                <w:rFonts w:ascii="標楷體" w:eastAsia="標楷體" w:hAnsi="標楷體"/>
                <w:bCs/>
                <w:kern w:val="0"/>
              </w:rPr>
            </w:pPr>
            <w:r w:rsidRPr="00E84C40">
              <w:rPr>
                <w:rFonts w:ascii="標楷體" w:eastAsia="標楷體" w:hAnsi="標楷體" w:hint="eastAsia"/>
              </w:rPr>
              <w:t>支出賸餘款</w:t>
            </w:r>
          </w:p>
        </w:tc>
        <w:tc>
          <w:tcPr>
            <w:tcW w:w="879" w:type="pct"/>
            <w:gridSpan w:val="2"/>
            <w:tcBorders>
              <w:top w:val="nil"/>
              <w:left w:val="nil"/>
              <w:bottom w:val="nil"/>
              <w:right w:val="single" w:sz="4" w:space="0" w:color="auto"/>
            </w:tcBorders>
            <w:shd w:val="clear" w:color="auto" w:fill="auto"/>
            <w:vAlign w:val="center"/>
          </w:tcPr>
          <w:p w14:paraId="6CFA7B03"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566" w:type="pct"/>
            <w:tcBorders>
              <w:top w:val="nil"/>
              <w:left w:val="nil"/>
              <w:bottom w:val="nil"/>
              <w:right w:val="single" w:sz="4" w:space="0" w:color="auto"/>
            </w:tcBorders>
            <w:shd w:val="clear" w:color="auto" w:fill="auto"/>
            <w:vAlign w:val="center"/>
          </w:tcPr>
          <w:p w14:paraId="604E013F"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vAlign w:val="center"/>
          </w:tcPr>
          <w:p w14:paraId="2B92C21A"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bottom w:val="nil"/>
              <w:right w:val="single" w:sz="4" w:space="0" w:color="auto"/>
            </w:tcBorders>
            <w:shd w:val="clear" w:color="auto" w:fill="auto"/>
            <w:vAlign w:val="center"/>
          </w:tcPr>
          <w:p w14:paraId="382D2EB8"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9" w:type="pct"/>
            <w:gridSpan w:val="2"/>
            <w:tcBorders>
              <w:top w:val="nil"/>
              <w:left w:val="nil"/>
              <w:bottom w:val="nil"/>
              <w:right w:val="single" w:sz="4" w:space="0" w:color="auto"/>
            </w:tcBorders>
            <w:shd w:val="clear" w:color="auto" w:fill="auto"/>
            <w:vAlign w:val="center"/>
          </w:tcPr>
          <w:p w14:paraId="3866296D"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bottom w:val="nil"/>
              <w:right w:val="single" w:sz="4" w:space="0" w:color="auto"/>
            </w:tcBorders>
            <w:shd w:val="clear" w:color="auto" w:fill="auto"/>
            <w:vAlign w:val="center"/>
          </w:tcPr>
          <w:p w14:paraId="4250199B" w14:textId="77777777" w:rsidR="00B74478" w:rsidRPr="00E84C40" w:rsidRDefault="00B74478" w:rsidP="001B2572">
            <w:pPr>
              <w:spacing w:line="360" w:lineRule="exact"/>
              <w:ind w:rightChars="20" w:right="40"/>
              <w:jc w:val="right"/>
              <w:rPr>
                <w:rFonts w:ascii="標楷體" w:eastAsia="標楷體" w:hAnsi="標楷體"/>
              </w:rPr>
            </w:pPr>
            <w:r w:rsidRPr="00E84C40">
              <w:rPr>
                <w:rFonts w:ascii="標楷體" w:eastAsia="標楷體" w:hAnsi="標楷體" w:hint="eastAsia"/>
              </w:rPr>
              <w:t>－</w:t>
            </w:r>
          </w:p>
        </w:tc>
      </w:tr>
      <w:tr w:rsidR="00B74478" w:rsidRPr="00E84C40" w14:paraId="6A68EC2A" w14:textId="77777777" w:rsidTr="00C15EA9">
        <w:trPr>
          <w:gridAfter w:val="1"/>
          <w:wAfter w:w="3" w:type="pct"/>
          <w:trHeight w:hRule="exact" w:val="697"/>
          <w:jc w:val="right"/>
        </w:trPr>
        <w:tc>
          <w:tcPr>
            <w:tcW w:w="1047" w:type="pct"/>
            <w:gridSpan w:val="3"/>
            <w:tcBorders>
              <w:top w:val="nil"/>
              <w:left w:val="nil"/>
              <w:right w:val="single" w:sz="4" w:space="0" w:color="auto"/>
            </w:tcBorders>
            <w:shd w:val="clear" w:color="auto" w:fill="auto"/>
            <w:vAlign w:val="center"/>
          </w:tcPr>
          <w:p w14:paraId="2E55D345" w14:textId="77777777" w:rsidR="00B74478" w:rsidRPr="00E84C40" w:rsidRDefault="00B74478" w:rsidP="00C15EA9">
            <w:pPr>
              <w:adjustRightInd w:val="0"/>
              <w:spacing w:line="360" w:lineRule="exact"/>
              <w:ind w:rightChars="10" w:right="20"/>
              <w:jc w:val="right"/>
              <w:rPr>
                <w:rFonts w:ascii="標楷體" w:eastAsia="標楷體" w:hAnsi="標楷體"/>
                <w:b/>
                <w:bCs/>
                <w:spacing w:val="70"/>
                <w:kern w:val="0"/>
              </w:rPr>
            </w:pPr>
            <w:r w:rsidRPr="00F22FA8">
              <w:rPr>
                <w:rFonts w:ascii="標楷體" w:eastAsia="標楷體" w:hAnsi="標楷體" w:hint="eastAsia"/>
                <w:b/>
                <w:bCs/>
                <w:spacing w:val="70"/>
                <w:kern w:val="0"/>
                <w:fitText w:val="1901" w:id="2001511683"/>
              </w:rPr>
              <w:t>債務舉借收</w:t>
            </w:r>
            <w:r w:rsidRPr="00F22FA8">
              <w:rPr>
                <w:rFonts w:ascii="標楷體" w:eastAsia="標楷體" w:hAnsi="標楷體" w:hint="eastAsia"/>
                <w:b/>
                <w:bCs/>
                <w:kern w:val="0"/>
                <w:fitText w:val="1901" w:id="2001511683"/>
              </w:rPr>
              <w:t>入</w:t>
            </w:r>
          </w:p>
        </w:tc>
        <w:tc>
          <w:tcPr>
            <w:tcW w:w="879" w:type="pct"/>
            <w:gridSpan w:val="2"/>
            <w:tcBorders>
              <w:top w:val="nil"/>
              <w:left w:val="single" w:sz="4" w:space="0" w:color="auto"/>
              <w:right w:val="single" w:sz="4" w:space="0" w:color="auto"/>
            </w:tcBorders>
            <w:shd w:val="clear" w:color="auto" w:fill="auto"/>
            <w:vAlign w:val="center"/>
          </w:tcPr>
          <w:p w14:paraId="2D96BFC8" w14:textId="77777777" w:rsidR="00B74478" w:rsidRPr="00E84C40" w:rsidRDefault="00B74478" w:rsidP="00C15EA9">
            <w:pPr>
              <w:spacing w:line="360" w:lineRule="exact"/>
              <w:ind w:rightChars="20" w:right="40"/>
              <w:jc w:val="right"/>
              <w:rPr>
                <w:rFonts w:ascii="標楷體" w:eastAsia="標楷體" w:hAnsi="標楷體"/>
                <w:b/>
                <w:bCs/>
              </w:rPr>
            </w:pPr>
            <w:r w:rsidRPr="00E84C40">
              <w:t xml:space="preserve"> </w:t>
            </w:r>
            <w:r w:rsidRPr="00E84C40">
              <w:rPr>
                <w:rFonts w:ascii="標楷體" w:eastAsia="標楷體" w:hAnsi="標楷體"/>
                <w:b/>
                <w:bCs/>
              </w:rPr>
              <w:t>15,500,000,000</w:t>
            </w:r>
            <w:r w:rsidRPr="00E84C40">
              <w:t xml:space="preserve"> </w:t>
            </w:r>
          </w:p>
        </w:tc>
        <w:tc>
          <w:tcPr>
            <w:tcW w:w="566" w:type="pct"/>
            <w:tcBorders>
              <w:top w:val="nil"/>
              <w:left w:val="nil"/>
              <w:right w:val="single" w:sz="4" w:space="0" w:color="auto"/>
            </w:tcBorders>
            <w:shd w:val="clear" w:color="auto" w:fill="auto"/>
            <w:vAlign w:val="center"/>
          </w:tcPr>
          <w:p w14:paraId="0B481A99"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5" w:type="pct"/>
            <w:tcBorders>
              <w:top w:val="nil"/>
              <w:left w:val="nil"/>
              <w:right w:val="single" w:sz="4" w:space="0" w:color="auto"/>
            </w:tcBorders>
            <w:vAlign w:val="center"/>
          </w:tcPr>
          <w:p w14:paraId="6831293C" w14:textId="77777777" w:rsidR="00B74478" w:rsidRPr="00E84C40" w:rsidRDefault="00B74478" w:rsidP="00C15EA9">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7" w:type="pct"/>
            <w:gridSpan w:val="2"/>
            <w:tcBorders>
              <w:top w:val="nil"/>
              <w:left w:val="single" w:sz="4" w:space="0" w:color="auto"/>
              <w:right w:val="single" w:sz="4" w:space="0" w:color="auto"/>
            </w:tcBorders>
            <w:shd w:val="clear" w:color="auto" w:fill="auto"/>
            <w:vAlign w:val="center"/>
          </w:tcPr>
          <w:p w14:paraId="4107D1D7"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629" w:type="pct"/>
            <w:gridSpan w:val="2"/>
            <w:tcBorders>
              <w:top w:val="nil"/>
              <w:left w:val="nil"/>
              <w:right w:val="single" w:sz="4" w:space="0" w:color="auto"/>
            </w:tcBorders>
            <w:shd w:val="clear" w:color="auto" w:fill="auto"/>
            <w:vAlign w:val="center"/>
          </w:tcPr>
          <w:p w14:paraId="640A0649"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625" w:type="pct"/>
            <w:tcBorders>
              <w:top w:val="nil"/>
              <w:left w:val="nil"/>
              <w:right w:val="single" w:sz="4" w:space="0" w:color="auto"/>
            </w:tcBorders>
            <w:shd w:val="clear" w:color="auto" w:fill="auto"/>
            <w:vAlign w:val="center"/>
          </w:tcPr>
          <w:p w14:paraId="6FA00EE9" w14:textId="77777777" w:rsidR="00B74478" w:rsidRPr="00E84C40" w:rsidRDefault="00B74478" w:rsidP="00C15EA9">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r>
      <w:tr w:rsidR="00B74478" w:rsidRPr="00E84C40" w14:paraId="7A6ABB82" w14:textId="77777777" w:rsidTr="00C15EA9">
        <w:trPr>
          <w:gridAfter w:val="1"/>
          <w:wAfter w:w="3" w:type="pct"/>
          <w:trHeight w:hRule="exact" w:val="697"/>
          <w:jc w:val="right"/>
        </w:trPr>
        <w:tc>
          <w:tcPr>
            <w:tcW w:w="1047" w:type="pct"/>
            <w:gridSpan w:val="3"/>
            <w:tcBorders>
              <w:top w:val="nil"/>
              <w:left w:val="nil"/>
              <w:right w:val="single" w:sz="4" w:space="0" w:color="auto"/>
            </w:tcBorders>
            <w:vAlign w:val="center"/>
          </w:tcPr>
          <w:p w14:paraId="5638FA46" w14:textId="77777777" w:rsidR="00B74478" w:rsidRPr="00E84C40" w:rsidRDefault="00B74478" w:rsidP="00C15EA9">
            <w:pPr>
              <w:adjustRightInd w:val="0"/>
              <w:spacing w:line="360" w:lineRule="exact"/>
              <w:ind w:rightChars="20" w:right="40"/>
              <w:jc w:val="right"/>
              <w:rPr>
                <w:rFonts w:ascii="標楷體" w:eastAsia="標楷體" w:hAnsi="標楷體"/>
                <w:bCs/>
                <w:spacing w:val="160"/>
                <w:kern w:val="0"/>
              </w:rPr>
            </w:pPr>
            <w:r w:rsidRPr="005F6343">
              <w:rPr>
                <w:rFonts w:ascii="標楷體" w:eastAsia="標楷體" w:hAnsi="標楷體" w:hint="eastAsia"/>
                <w:bCs/>
                <w:spacing w:val="56"/>
                <w:kern w:val="0"/>
                <w:fitText w:val="1760" w:id="2001511684"/>
              </w:rPr>
              <w:t>債務舉借收</w:t>
            </w:r>
            <w:r w:rsidRPr="005F6343">
              <w:rPr>
                <w:rFonts w:ascii="標楷體" w:eastAsia="標楷體" w:hAnsi="標楷體" w:hint="eastAsia"/>
                <w:bCs/>
                <w:kern w:val="0"/>
                <w:fitText w:val="1760" w:id="2001511684"/>
              </w:rPr>
              <w:t>入</w:t>
            </w:r>
          </w:p>
        </w:tc>
        <w:tc>
          <w:tcPr>
            <w:tcW w:w="879" w:type="pct"/>
            <w:gridSpan w:val="2"/>
            <w:tcBorders>
              <w:top w:val="nil"/>
              <w:left w:val="single" w:sz="4" w:space="0" w:color="auto"/>
              <w:right w:val="single" w:sz="4" w:space="0" w:color="auto"/>
            </w:tcBorders>
            <w:shd w:val="clear" w:color="auto" w:fill="auto"/>
            <w:vAlign w:val="center"/>
          </w:tcPr>
          <w:p w14:paraId="62E6224C"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bCs/>
              </w:rPr>
              <w:t xml:space="preserve"> 15,500,000,000</w:t>
            </w:r>
            <w:r w:rsidRPr="00E84C40">
              <w:t xml:space="preserve"> </w:t>
            </w:r>
          </w:p>
        </w:tc>
        <w:tc>
          <w:tcPr>
            <w:tcW w:w="566" w:type="pct"/>
            <w:tcBorders>
              <w:top w:val="nil"/>
              <w:left w:val="nil"/>
              <w:right w:val="single" w:sz="4" w:space="0" w:color="auto"/>
            </w:tcBorders>
            <w:vAlign w:val="center"/>
          </w:tcPr>
          <w:p w14:paraId="31BEB9C4"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5" w:type="pct"/>
            <w:tcBorders>
              <w:top w:val="nil"/>
              <w:left w:val="nil"/>
              <w:right w:val="single" w:sz="4" w:space="0" w:color="auto"/>
            </w:tcBorders>
            <w:vAlign w:val="center"/>
          </w:tcPr>
          <w:p w14:paraId="7CE96D37" w14:textId="77777777" w:rsidR="00B74478" w:rsidRPr="00E84C40" w:rsidRDefault="00B74478" w:rsidP="00C15EA9">
            <w:pPr>
              <w:spacing w:line="360" w:lineRule="exact"/>
              <w:ind w:rightChars="20" w:right="40"/>
              <w:jc w:val="right"/>
              <w:rPr>
                <w:rFonts w:ascii="標楷體" w:eastAsia="標楷體" w:hAnsi="標楷體"/>
              </w:rPr>
            </w:pPr>
            <w:r w:rsidRPr="00E84C40">
              <w:rPr>
                <w:rFonts w:ascii="標楷體" w:eastAsia="標楷體" w:hAnsi="標楷體" w:hint="eastAsia"/>
              </w:rPr>
              <w:t>－</w:t>
            </w:r>
          </w:p>
        </w:tc>
        <w:tc>
          <w:tcPr>
            <w:tcW w:w="627" w:type="pct"/>
            <w:gridSpan w:val="2"/>
            <w:tcBorders>
              <w:top w:val="nil"/>
              <w:left w:val="single" w:sz="4" w:space="0" w:color="auto"/>
              <w:right w:val="single" w:sz="4" w:space="0" w:color="auto"/>
            </w:tcBorders>
            <w:shd w:val="clear" w:color="auto" w:fill="auto"/>
            <w:vAlign w:val="center"/>
          </w:tcPr>
          <w:p w14:paraId="220FCF18" w14:textId="77777777" w:rsidR="00B74478" w:rsidRPr="00E84C40" w:rsidRDefault="00B74478" w:rsidP="00C15EA9">
            <w:pPr>
              <w:spacing w:line="360" w:lineRule="exact"/>
              <w:ind w:rightChars="20" w:right="40"/>
              <w:jc w:val="right"/>
              <w:rPr>
                <w:rFonts w:ascii="標楷體" w:eastAsia="標楷體" w:hAnsi="標楷體"/>
                <w:noProof/>
              </w:rPr>
            </w:pPr>
            <w:r w:rsidRPr="00E84C40">
              <w:rPr>
                <w:rFonts w:ascii="標楷體" w:eastAsia="標楷體" w:hAnsi="標楷體" w:hint="eastAsia"/>
              </w:rPr>
              <w:t>－</w:t>
            </w:r>
          </w:p>
        </w:tc>
        <w:tc>
          <w:tcPr>
            <w:tcW w:w="629" w:type="pct"/>
            <w:gridSpan w:val="2"/>
            <w:tcBorders>
              <w:top w:val="nil"/>
              <w:left w:val="nil"/>
              <w:right w:val="single" w:sz="4" w:space="0" w:color="auto"/>
            </w:tcBorders>
            <w:vAlign w:val="center"/>
          </w:tcPr>
          <w:p w14:paraId="538885CA"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25" w:type="pct"/>
            <w:tcBorders>
              <w:top w:val="nil"/>
              <w:left w:val="nil"/>
              <w:right w:val="single" w:sz="4" w:space="0" w:color="auto"/>
            </w:tcBorders>
            <w:vAlign w:val="center"/>
          </w:tcPr>
          <w:p w14:paraId="37816775" w14:textId="77777777" w:rsidR="00B74478" w:rsidRPr="00E84C40" w:rsidRDefault="00B74478" w:rsidP="00C15EA9">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r>
      <w:tr w:rsidR="00B74478" w:rsidRPr="00E84C40" w14:paraId="2AF7D217" w14:textId="77777777" w:rsidTr="00C15EA9">
        <w:trPr>
          <w:gridAfter w:val="1"/>
          <w:wAfter w:w="3" w:type="pct"/>
          <w:trHeight w:hRule="exact" w:val="697"/>
          <w:jc w:val="right"/>
        </w:trPr>
        <w:tc>
          <w:tcPr>
            <w:tcW w:w="1047" w:type="pct"/>
            <w:gridSpan w:val="3"/>
            <w:tcBorders>
              <w:left w:val="nil"/>
              <w:bottom w:val="single" w:sz="4" w:space="0" w:color="auto"/>
              <w:right w:val="single" w:sz="4" w:space="0" w:color="auto"/>
            </w:tcBorders>
            <w:vAlign w:val="center"/>
          </w:tcPr>
          <w:p w14:paraId="6BA8596B" w14:textId="77777777" w:rsidR="00B74478" w:rsidRPr="00E84C40" w:rsidRDefault="00B74478" w:rsidP="0075465F">
            <w:pPr>
              <w:adjustRightInd w:val="0"/>
              <w:spacing w:line="360" w:lineRule="exact"/>
              <w:ind w:rightChars="10" w:right="20"/>
              <w:jc w:val="right"/>
              <w:rPr>
                <w:rFonts w:ascii="標楷體" w:eastAsia="標楷體" w:hAnsi="標楷體"/>
                <w:b/>
                <w:bCs/>
                <w:spacing w:val="70"/>
                <w:kern w:val="0"/>
              </w:rPr>
            </w:pPr>
            <w:r w:rsidRPr="00E84C40">
              <w:rPr>
                <w:rFonts w:ascii="標楷體" w:eastAsia="標楷體" w:hAnsi="標楷體" w:hint="eastAsia"/>
                <w:b/>
                <w:bCs/>
                <w:spacing w:val="55"/>
                <w:kern w:val="0"/>
                <w:fitText w:val="1901" w:id="2001511683"/>
              </w:rPr>
              <w:t>預收款-墊付</w:t>
            </w:r>
            <w:r w:rsidRPr="00E84C40">
              <w:rPr>
                <w:rFonts w:ascii="標楷體" w:eastAsia="標楷體" w:hAnsi="標楷體" w:hint="eastAsia"/>
                <w:b/>
                <w:bCs/>
                <w:spacing w:val="-2"/>
                <w:kern w:val="0"/>
                <w:fitText w:val="1901" w:id="2001511683"/>
              </w:rPr>
              <w:t>案</w:t>
            </w:r>
          </w:p>
        </w:tc>
        <w:tc>
          <w:tcPr>
            <w:tcW w:w="879" w:type="pct"/>
            <w:gridSpan w:val="2"/>
            <w:tcBorders>
              <w:top w:val="nil"/>
              <w:left w:val="nil"/>
              <w:bottom w:val="single" w:sz="4" w:space="0" w:color="auto"/>
              <w:right w:val="single" w:sz="4" w:space="0" w:color="auto"/>
            </w:tcBorders>
            <w:vAlign w:val="center"/>
          </w:tcPr>
          <w:p w14:paraId="347B4CFE" w14:textId="77777777" w:rsidR="00B74478" w:rsidRPr="00E84C40" w:rsidRDefault="00B74478" w:rsidP="0075465F">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566" w:type="pct"/>
            <w:tcBorders>
              <w:top w:val="nil"/>
              <w:left w:val="nil"/>
              <w:bottom w:val="single" w:sz="4" w:space="0" w:color="auto"/>
              <w:right w:val="single" w:sz="4" w:space="0" w:color="auto"/>
            </w:tcBorders>
            <w:vAlign w:val="center"/>
          </w:tcPr>
          <w:p w14:paraId="79456E22" w14:textId="77777777" w:rsidR="00B74478" w:rsidRPr="00E84C40" w:rsidRDefault="00B74478" w:rsidP="0075465F">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5" w:type="pct"/>
            <w:tcBorders>
              <w:top w:val="nil"/>
              <w:left w:val="single" w:sz="4" w:space="0" w:color="auto"/>
              <w:bottom w:val="single" w:sz="4" w:space="0" w:color="auto"/>
              <w:right w:val="single" w:sz="4" w:space="0" w:color="auto"/>
            </w:tcBorders>
            <w:shd w:val="clear" w:color="auto" w:fill="auto"/>
            <w:vAlign w:val="center"/>
          </w:tcPr>
          <w:p w14:paraId="779F0197" w14:textId="77777777" w:rsidR="00B74478" w:rsidRPr="00E84C40" w:rsidRDefault="00B74478" w:rsidP="0075465F">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7" w:type="pct"/>
            <w:gridSpan w:val="2"/>
            <w:tcBorders>
              <w:top w:val="nil"/>
              <w:left w:val="nil"/>
              <w:bottom w:val="single" w:sz="4" w:space="0" w:color="auto"/>
              <w:right w:val="single" w:sz="4" w:space="0" w:color="auto"/>
            </w:tcBorders>
            <w:vAlign w:val="center"/>
          </w:tcPr>
          <w:p w14:paraId="2A0CE5C8" w14:textId="77777777" w:rsidR="00B74478" w:rsidRPr="00E84C40" w:rsidRDefault="00B74478" w:rsidP="0075465F">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9" w:type="pct"/>
            <w:gridSpan w:val="2"/>
            <w:tcBorders>
              <w:top w:val="nil"/>
              <w:left w:val="nil"/>
              <w:bottom w:val="single" w:sz="4" w:space="0" w:color="auto"/>
              <w:right w:val="single" w:sz="4" w:space="0" w:color="auto"/>
            </w:tcBorders>
            <w:vAlign w:val="center"/>
          </w:tcPr>
          <w:p w14:paraId="4BD80119" w14:textId="77777777" w:rsidR="00B74478" w:rsidRPr="00E84C40" w:rsidRDefault="00B74478" w:rsidP="0075465F">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625" w:type="pct"/>
            <w:tcBorders>
              <w:top w:val="nil"/>
              <w:left w:val="nil"/>
              <w:bottom w:val="single" w:sz="4" w:space="0" w:color="auto"/>
              <w:right w:val="single" w:sz="4" w:space="0" w:color="auto"/>
            </w:tcBorders>
            <w:vAlign w:val="center"/>
          </w:tcPr>
          <w:p w14:paraId="38AEF4F3" w14:textId="77777777" w:rsidR="00B74478" w:rsidRPr="00E84C40" w:rsidRDefault="00B74478" w:rsidP="0075465F">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r>
      <w:tr w:rsidR="00B74478" w:rsidRPr="00E84C40" w14:paraId="49721893" w14:textId="77777777" w:rsidTr="008C0164">
        <w:tblPrEx>
          <w:jc w:val="left"/>
        </w:tblPrEx>
        <w:trPr>
          <w:trHeight w:hRule="exact" w:val="584"/>
        </w:trPr>
        <w:tc>
          <w:tcPr>
            <w:tcW w:w="4997" w:type="pct"/>
            <w:gridSpan w:val="12"/>
          </w:tcPr>
          <w:p w14:paraId="00437E99" w14:textId="77777777" w:rsidR="00B74478" w:rsidRPr="00E84C40" w:rsidRDefault="00B74478" w:rsidP="008B1698">
            <w:pPr>
              <w:spacing w:beforeLines="20" w:before="48" w:line="440" w:lineRule="exact"/>
              <w:rPr>
                <w:rFonts w:ascii="標楷體" w:eastAsia="標楷體" w:hAnsi="標楷體"/>
                <w:b/>
                <w:spacing w:val="20"/>
                <w:sz w:val="36"/>
                <w:szCs w:val="36"/>
              </w:rPr>
            </w:pPr>
            <w:r w:rsidRPr="00E84C40">
              <w:rPr>
                <w:rFonts w:ascii="標楷體" w:eastAsia="標楷體" w:hAnsi="標楷體" w:hint="eastAsia"/>
                <w:b/>
                <w:spacing w:val="20"/>
                <w:sz w:val="36"/>
                <w:szCs w:val="36"/>
                <w:u w:val="single"/>
                <w:lang w:eastAsia="zh-HK"/>
              </w:rPr>
              <w:lastRenderedPageBreak/>
              <w:t>繳付公庫數分析表</w:t>
            </w:r>
          </w:p>
        </w:tc>
        <w:tc>
          <w:tcPr>
            <w:tcW w:w="3" w:type="pct"/>
            <w:tcBorders>
              <w:left w:val="nil"/>
              <w:right w:val="nil"/>
            </w:tcBorders>
            <w:noWrap/>
            <w:vAlign w:val="bottom"/>
          </w:tcPr>
          <w:p w14:paraId="385C5693" w14:textId="77777777" w:rsidR="00B74478" w:rsidRPr="00E84C40" w:rsidRDefault="00B74478" w:rsidP="008B1698">
            <w:pPr>
              <w:spacing w:beforeLines="20" w:before="48" w:line="440" w:lineRule="exact"/>
              <w:jc w:val="both"/>
              <w:rPr>
                <w:rFonts w:ascii="標楷體" w:eastAsia="標楷體" w:hAnsi="標楷體"/>
                <w:sz w:val="36"/>
                <w:szCs w:val="36"/>
              </w:rPr>
            </w:pPr>
          </w:p>
        </w:tc>
      </w:tr>
      <w:tr w:rsidR="00B74478" w:rsidRPr="00E84C40" w14:paraId="2531D0C6" w14:textId="77777777" w:rsidTr="00C15EA9">
        <w:tblPrEx>
          <w:jc w:val="left"/>
        </w:tblPrEx>
        <w:trPr>
          <w:gridAfter w:val="1"/>
          <w:wAfter w:w="3" w:type="pct"/>
          <w:trHeight w:hRule="exact" w:val="482"/>
        </w:trPr>
        <w:tc>
          <w:tcPr>
            <w:tcW w:w="773" w:type="pct"/>
            <w:gridSpan w:val="2"/>
            <w:tcBorders>
              <w:top w:val="nil"/>
              <w:bottom w:val="single" w:sz="4" w:space="0" w:color="auto"/>
              <w:right w:val="nil"/>
            </w:tcBorders>
          </w:tcPr>
          <w:p w14:paraId="39259918" w14:textId="77777777" w:rsidR="00B74478" w:rsidRPr="00E84C40" w:rsidRDefault="00B74478" w:rsidP="008B1698">
            <w:pPr>
              <w:spacing w:beforeLines="20" w:before="48"/>
              <w:rPr>
                <w:rFonts w:ascii="標楷體" w:eastAsia="標楷體" w:hAnsi="標楷體"/>
                <w:sz w:val="24"/>
                <w:szCs w:val="24"/>
              </w:rPr>
            </w:pPr>
            <w:r w:rsidRPr="00E84C40">
              <w:rPr>
                <w:rFonts w:ascii="標楷體" w:eastAsia="標楷體" w:hAnsi="標楷體" w:hint="eastAsia"/>
                <w:sz w:val="24"/>
                <w:szCs w:val="24"/>
              </w:rPr>
              <w:t>111</w:t>
            </w:r>
            <w:r w:rsidRPr="00E84C40">
              <w:rPr>
                <w:rFonts w:ascii="標楷體" w:eastAsia="標楷體" w:hAnsi="標楷體"/>
                <w:sz w:val="24"/>
                <w:szCs w:val="24"/>
              </w:rPr>
              <w:t>年度</w:t>
            </w:r>
          </w:p>
        </w:tc>
        <w:tc>
          <w:tcPr>
            <w:tcW w:w="4224" w:type="pct"/>
            <w:gridSpan w:val="10"/>
            <w:tcBorders>
              <w:top w:val="nil"/>
              <w:bottom w:val="single" w:sz="4" w:space="0" w:color="auto"/>
              <w:right w:val="nil"/>
            </w:tcBorders>
            <w:vAlign w:val="bottom"/>
          </w:tcPr>
          <w:p w14:paraId="726EF174" w14:textId="77777777" w:rsidR="00B74478" w:rsidRPr="00E84C40" w:rsidRDefault="00B74478" w:rsidP="008B1698">
            <w:pPr>
              <w:spacing w:beforeLines="20" w:before="48"/>
              <w:jc w:val="right"/>
              <w:rPr>
                <w:rFonts w:ascii="標楷體" w:eastAsia="標楷體" w:hAnsi="標楷體"/>
              </w:rPr>
            </w:pPr>
            <w:r w:rsidRPr="00E84C40">
              <w:rPr>
                <w:rFonts w:ascii="標楷體" w:eastAsia="標楷體" w:hAnsi="標楷體"/>
              </w:rPr>
              <w:t xml:space="preserve">     </w:t>
            </w:r>
            <w:r w:rsidRPr="00E84C40">
              <w:rPr>
                <w:rFonts w:ascii="標楷體" w:eastAsia="標楷體" w:hAnsi="標楷體" w:hint="eastAsia"/>
              </w:rPr>
              <w:t xml:space="preserve">    </w:t>
            </w:r>
            <w:r w:rsidRPr="00E84C40">
              <w:rPr>
                <w:rFonts w:ascii="標楷體" w:eastAsia="標楷體" w:hAnsi="標楷體"/>
              </w:rPr>
              <w:t xml:space="preserve">         </w:t>
            </w:r>
            <w:r w:rsidRPr="00E84C40">
              <w:rPr>
                <w:rFonts w:ascii="標楷體" w:eastAsia="標楷體" w:hAnsi="標楷體" w:hint="eastAsia"/>
              </w:rPr>
              <w:t xml:space="preserve">                                             </w:t>
            </w:r>
            <w:r w:rsidRPr="00E84C40">
              <w:rPr>
                <w:rFonts w:ascii="標楷體" w:eastAsia="標楷體" w:hAnsi="標楷體"/>
              </w:rPr>
              <w:t>單位：新臺幣元</w:t>
            </w:r>
          </w:p>
        </w:tc>
      </w:tr>
      <w:tr w:rsidR="00B74478" w:rsidRPr="00E84C40" w14:paraId="25523F7C" w14:textId="77777777" w:rsidTr="00C15EA9">
        <w:tblPrEx>
          <w:jc w:val="left"/>
        </w:tblPrEx>
        <w:trPr>
          <w:gridAfter w:val="1"/>
          <w:wAfter w:w="3" w:type="pct"/>
          <w:cantSplit/>
          <w:trHeight w:hRule="exact" w:val="442"/>
        </w:trPr>
        <w:tc>
          <w:tcPr>
            <w:tcW w:w="3989" w:type="pct"/>
            <w:gridSpan w:val="10"/>
            <w:tcBorders>
              <w:top w:val="single" w:sz="4" w:space="0" w:color="auto"/>
              <w:bottom w:val="single" w:sz="4" w:space="0" w:color="auto"/>
              <w:right w:val="single" w:sz="4" w:space="0" w:color="auto"/>
            </w:tcBorders>
            <w:vAlign w:val="center"/>
          </w:tcPr>
          <w:p w14:paraId="0323097C" w14:textId="77777777" w:rsidR="00B74478" w:rsidRPr="00E84C40" w:rsidRDefault="00B74478" w:rsidP="00FC5641">
            <w:pPr>
              <w:autoSpaceDE w:val="0"/>
              <w:autoSpaceDN w:val="0"/>
              <w:ind w:rightChars="10" w:right="20"/>
              <w:jc w:val="center"/>
              <w:rPr>
                <w:rFonts w:ascii="標楷體" w:eastAsia="標楷體" w:hAnsi="標楷體"/>
              </w:rPr>
            </w:pPr>
            <w:r w:rsidRPr="00E84C40">
              <w:rPr>
                <w:rFonts w:ascii="標楷體" w:eastAsia="標楷體" w:hAnsi="標楷體" w:hint="eastAsia"/>
              </w:rPr>
              <w:t>項</w:t>
            </w:r>
          </w:p>
        </w:tc>
        <w:tc>
          <w:tcPr>
            <w:tcW w:w="1008" w:type="pct"/>
            <w:gridSpan w:val="2"/>
            <w:vMerge w:val="restart"/>
            <w:tcBorders>
              <w:top w:val="single" w:sz="4" w:space="0" w:color="auto"/>
              <w:left w:val="single" w:sz="4" w:space="0" w:color="auto"/>
              <w:right w:val="nil"/>
            </w:tcBorders>
            <w:noWrap/>
            <w:vAlign w:val="center"/>
          </w:tcPr>
          <w:p w14:paraId="722F8D72" w14:textId="77777777" w:rsidR="00B74478" w:rsidRPr="00E84C40" w:rsidRDefault="00B74478" w:rsidP="000E3818">
            <w:pPr>
              <w:ind w:leftChars="10" w:left="20" w:rightChars="10" w:right="20"/>
              <w:jc w:val="distribute"/>
              <w:rPr>
                <w:rFonts w:ascii="標楷體" w:eastAsia="標楷體" w:hAnsi="標楷體"/>
              </w:rPr>
            </w:pPr>
            <w:r w:rsidRPr="00E84C40">
              <w:rPr>
                <w:rFonts w:ascii="標楷體" w:eastAsia="標楷體" w:hAnsi="標楷體" w:hint="eastAsia"/>
                <w:lang w:eastAsia="zh-HK"/>
              </w:rPr>
              <w:t>繳付公庫數</w:t>
            </w:r>
          </w:p>
        </w:tc>
      </w:tr>
      <w:tr w:rsidR="00B74478" w:rsidRPr="00E84C40" w14:paraId="2515B2C1" w14:textId="77777777" w:rsidTr="00C15EA9">
        <w:tblPrEx>
          <w:jc w:val="left"/>
        </w:tblPrEx>
        <w:trPr>
          <w:gridAfter w:val="1"/>
          <w:wAfter w:w="3" w:type="pct"/>
          <w:cantSplit/>
          <w:trHeight w:hRule="exact" w:val="272"/>
        </w:trPr>
        <w:tc>
          <w:tcPr>
            <w:tcW w:w="1558" w:type="pct"/>
            <w:gridSpan w:val="4"/>
            <w:tcBorders>
              <w:top w:val="single" w:sz="4" w:space="0" w:color="auto"/>
              <w:right w:val="single" w:sz="4" w:space="0" w:color="auto"/>
            </w:tcBorders>
            <w:noWrap/>
            <w:vAlign w:val="center"/>
          </w:tcPr>
          <w:p w14:paraId="5F5A4632" w14:textId="77777777" w:rsidR="00B74478" w:rsidRPr="00E84C40" w:rsidRDefault="00B74478" w:rsidP="000E3818">
            <w:pPr>
              <w:ind w:rightChars="10" w:right="20"/>
              <w:jc w:val="distribute"/>
              <w:rPr>
                <w:rFonts w:ascii="標楷體" w:eastAsia="標楷體" w:hAnsi="標楷體"/>
              </w:rPr>
            </w:pPr>
            <w:r w:rsidRPr="00E84C40">
              <w:rPr>
                <w:rFonts w:ascii="標楷體" w:eastAsia="標楷體" w:hAnsi="標楷體" w:hint="eastAsia"/>
                <w:lang w:eastAsia="zh-HK"/>
              </w:rPr>
              <w:t>撥款於</w:t>
            </w:r>
            <w:r w:rsidRPr="00E84C40">
              <w:rPr>
                <w:rFonts w:ascii="標楷體" w:eastAsia="標楷體" w:hAnsi="標楷體" w:hint="eastAsia"/>
              </w:rPr>
              <w:t>111年</w:t>
            </w:r>
            <w:r w:rsidRPr="00E84C40">
              <w:rPr>
                <w:rFonts w:ascii="標楷體" w:eastAsia="標楷體" w:hAnsi="標楷體" w:hint="eastAsia"/>
                <w:lang w:eastAsia="zh-HK"/>
              </w:rPr>
              <w:t>度繳還數</w:t>
            </w:r>
          </w:p>
        </w:tc>
        <w:tc>
          <w:tcPr>
            <w:tcW w:w="934" w:type="pct"/>
            <w:gridSpan w:val="2"/>
            <w:vMerge w:val="restart"/>
            <w:tcBorders>
              <w:top w:val="nil"/>
              <w:left w:val="single" w:sz="4" w:space="0" w:color="auto"/>
              <w:right w:val="single" w:sz="4" w:space="0" w:color="auto"/>
            </w:tcBorders>
            <w:noWrap/>
            <w:vAlign w:val="center"/>
          </w:tcPr>
          <w:p w14:paraId="2543D750" w14:textId="77777777" w:rsidR="00B74478" w:rsidRPr="00E84C40" w:rsidRDefault="00B74478" w:rsidP="000E3818">
            <w:pPr>
              <w:ind w:leftChars="10" w:left="20" w:rightChars="10" w:right="20"/>
              <w:jc w:val="distribute"/>
              <w:rPr>
                <w:rFonts w:ascii="標楷體" w:eastAsia="標楷體" w:hAnsi="標楷體"/>
              </w:rPr>
            </w:pPr>
            <w:r w:rsidRPr="00E84C40">
              <w:rPr>
                <w:rFonts w:ascii="標楷體" w:eastAsia="標楷體" w:hAnsi="標楷體" w:hint="eastAsia"/>
                <w:lang w:eastAsia="zh-HK"/>
              </w:rPr>
              <w:t>預收款</w:t>
            </w:r>
          </w:p>
        </w:tc>
        <w:tc>
          <w:tcPr>
            <w:tcW w:w="639" w:type="pct"/>
            <w:gridSpan w:val="2"/>
            <w:vMerge w:val="restart"/>
            <w:tcBorders>
              <w:top w:val="nil"/>
              <w:left w:val="nil"/>
              <w:right w:val="single" w:sz="4" w:space="0" w:color="auto"/>
            </w:tcBorders>
            <w:vAlign w:val="center"/>
          </w:tcPr>
          <w:p w14:paraId="36A7E829" w14:textId="77777777" w:rsidR="00B74478" w:rsidRPr="00E84C40" w:rsidRDefault="00B74478" w:rsidP="000E3818">
            <w:pPr>
              <w:ind w:leftChars="10" w:left="20" w:rightChars="10" w:right="20"/>
              <w:jc w:val="distribute"/>
              <w:rPr>
                <w:rFonts w:ascii="標楷體" w:eastAsia="標楷體" w:hAnsi="標楷體"/>
              </w:rPr>
            </w:pPr>
            <w:r w:rsidRPr="00E84C40">
              <w:rPr>
                <w:rFonts w:ascii="標楷體" w:eastAsia="標楷體" w:hAnsi="標楷體" w:hint="eastAsia"/>
              </w:rPr>
              <w:t>修正數</w:t>
            </w:r>
          </w:p>
        </w:tc>
        <w:tc>
          <w:tcPr>
            <w:tcW w:w="859" w:type="pct"/>
            <w:gridSpan w:val="2"/>
            <w:vMerge w:val="restart"/>
            <w:tcBorders>
              <w:top w:val="single" w:sz="4" w:space="0" w:color="auto"/>
              <w:left w:val="nil"/>
              <w:right w:val="single" w:sz="4" w:space="0" w:color="auto"/>
            </w:tcBorders>
            <w:vAlign w:val="center"/>
          </w:tcPr>
          <w:p w14:paraId="62824D66" w14:textId="77777777" w:rsidR="00B74478" w:rsidRPr="00E84C40" w:rsidRDefault="00B74478" w:rsidP="000E3818">
            <w:pPr>
              <w:ind w:leftChars="10" w:left="20" w:rightChars="10" w:right="20"/>
              <w:jc w:val="distribute"/>
              <w:rPr>
                <w:rFonts w:ascii="標楷體" w:eastAsia="標楷體" w:hAnsi="標楷體"/>
              </w:rPr>
            </w:pPr>
            <w:r w:rsidRPr="00E84C40">
              <w:rPr>
                <w:rFonts w:ascii="標楷體" w:eastAsia="標楷體" w:hAnsi="標楷體" w:hint="eastAsia"/>
              </w:rPr>
              <w:t>小計</w:t>
            </w:r>
          </w:p>
        </w:tc>
        <w:tc>
          <w:tcPr>
            <w:tcW w:w="1008" w:type="pct"/>
            <w:gridSpan w:val="2"/>
            <w:vMerge/>
            <w:tcBorders>
              <w:left w:val="single" w:sz="4" w:space="0" w:color="auto"/>
              <w:right w:val="nil"/>
            </w:tcBorders>
            <w:vAlign w:val="center"/>
          </w:tcPr>
          <w:p w14:paraId="3BE04076" w14:textId="77777777" w:rsidR="00B74478" w:rsidRPr="00E84C40" w:rsidRDefault="00B74478" w:rsidP="001F42C0">
            <w:pPr>
              <w:rPr>
                <w:rFonts w:ascii="標楷體" w:eastAsia="標楷體" w:hAnsi="標楷體"/>
                <w:sz w:val="18"/>
                <w:szCs w:val="18"/>
              </w:rPr>
            </w:pPr>
          </w:p>
        </w:tc>
      </w:tr>
      <w:tr w:rsidR="00B74478" w:rsidRPr="00E84C40" w14:paraId="0C3B74A9" w14:textId="77777777" w:rsidTr="00C15EA9">
        <w:tblPrEx>
          <w:jc w:val="left"/>
        </w:tblPrEx>
        <w:trPr>
          <w:gridAfter w:val="1"/>
          <w:wAfter w:w="3" w:type="pct"/>
          <w:cantSplit/>
          <w:trHeight w:hRule="exact" w:val="357"/>
        </w:trPr>
        <w:tc>
          <w:tcPr>
            <w:tcW w:w="773" w:type="pct"/>
            <w:gridSpan w:val="2"/>
            <w:tcBorders>
              <w:top w:val="single" w:sz="4" w:space="0" w:color="auto"/>
              <w:bottom w:val="single" w:sz="4" w:space="0" w:color="auto"/>
              <w:right w:val="single" w:sz="4" w:space="0" w:color="auto"/>
            </w:tcBorders>
            <w:noWrap/>
            <w:vAlign w:val="center"/>
          </w:tcPr>
          <w:p w14:paraId="4C775F51" w14:textId="77777777" w:rsidR="00B74478" w:rsidRPr="00E84C40" w:rsidRDefault="00B74478" w:rsidP="000E3818">
            <w:pPr>
              <w:ind w:left="10" w:rightChars="10" w:right="20"/>
              <w:jc w:val="distribute"/>
              <w:rPr>
                <w:rFonts w:ascii="標楷體" w:eastAsia="標楷體" w:hAnsi="標楷體"/>
              </w:rPr>
            </w:pPr>
            <w:r w:rsidRPr="00E84C40">
              <w:rPr>
                <w:rFonts w:ascii="標楷體" w:eastAsia="標楷體" w:hAnsi="標楷體" w:hint="eastAsia"/>
                <w:lang w:eastAsia="zh-HK"/>
              </w:rPr>
              <w:t>存出保證金</w:t>
            </w:r>
          </w:p>
        </w:tc>
        <w:tc>
          <w:tcPr>
            <w:tcW w:w="785" w:type="pct"/>
            <w:gridSpan w:val="2"/>
            <w:tcBorders>
              <w:top w:val="single" w:sz="4" w:space="0" w:color="auto"/>
              <w:left w:val="single" w:sz="4" w:space="0" w:color="auto"/>
              <w:bottom w:val="single" w:sz="4" w:space="0" w:color="auto"/>
              <w:right w:val="single" w:sz="4" w:space="0" w:color="auto"/>
            </w:tcBorders>
            <w:noWrap/>
            <w:vAlign w:val="center"/>
          </w:tcPr>
          <w:p w14:paraId="1A909207" w14:textId="77777777" w:rsidR="00B74478" w:rsidRPr="00E84C40" w:rsidRDefault="00B74478" w:rsidP="000E3818">
            <w:pPr>
              <w:ind w:left="10" w:rightChars="10" w:right="20"/>
              <w:jc w:val="distribute"/>
              <w:rPr>
                <w:rFonts w:ascii="標楷體" w:eastAsia="標楷體" w:hAnsi="標楷體"/>
                <w:lang w:eastAsia="zh-HK"/>
              </w:rPr>
            </w:pPr>
            <w:r w:rsidRPr="00E84C40">
              <w:rPr>
                <w:rFonts w:ascii="標楷體" w:eastAsia="標楷體" w:hAnsi="標楷體" w:hint="eastAsia"/>
                <w:lang w:eastAsia="zh-HK"/>
              </w:rPr>
              <w:t>其他應收款</w:t>
            </w:r>
          </w:p>
        </w:tc>
        <w:tc>
          <w:tcPr>
            <w:tcW w:w="934" w:type="pct"/>
            <w:gridSpan w:val="2"/>
            <w:vMerge/>
            <w:tcBorders>
              <w:left w:val="single" w:sz="4" w:space="0" w:color="auto"/>
              <w:bottom w:val="single" w:sz="4" w:space="0" w:color="auto"/>
              <w:right w:val="single" w:sz="4" w:space="0" w:color="auto"/>
            </w:tcBorders>
            <w:noWrap/>
            <w:vAlign w:val="center"/>
          </w:tcPr>
          <w:p w14:paraId="373EC3BA" w14:textId="77777777" w:rsidR="00B74478" w:rsidRPr="00E84C40" w:rsidRDefault="00B74478" w:rsidP="001F42C0">
            <w:pPr>
              <w:ind w:rightChars="10" w:right="20"/>
              <w:jc w:val="distribute"/>
              <w:rPr>
                <w:rFonts w:ascii="標楷體" w:eastAsia="標楷體" w:hAnsi="標楷體"/>
              </w:rPr>
            </w:pPr>
          </w:p>
        </w:tc>
        <w:tc>
          <w:tcPr>
            <w:tcW w:w="639" w:type="pct"/>
            <w:gridSpan w:val="2"/>
            <w:vMerge/>
            <w:tcBorders>
              <w:left w:val="nil"/>
              <w:bottom w:val="single" w:sz="4" w:space="0" w:color="auto"/>
              <w:right w:val="single" w:sz="4" w:space="0" w:color="auto"/>
            </w:tcBorders>
          </w:tcPr>
          <w:p w14:paraId="7DE77E59" w14:textId="77777777" w:rsidR="00B74478" w:rsidRPr="00E84C40" w:rsidRDefault="00B74478" w:rsidP="001F42C0">
            <w:pPr>
              <w:ind w:rightChars="10" w:right="20"/>
              <w:jc w:val="distribute"/>
              <w:rPr>
                <w:rFonts w:ascii="標楷體" w:eastAsia="標楷體" w:hAnsi="標楷體"/>
              </w:rPr>
            </w:pPr>
          </w:p>
        </w:tc>
        <w:tc>
          <w:tcPr>
            <w:tcW w:w="859" w:type="pct"/>
            <w:gridSpan w:val="2"/>
            <w:vMerge/>
            <w:tcBorders>
              <w:left w:val="nil"/>
              <w:bottom w:val="single" w:sz="4" w:space="0" w:color="auto"/>
              <w:right w:val="single" w:sz="4" w:space="0" w:color="auto"/>
            </w:tcBorders>
            <w:vAlign w:val="center"/>
          </w:tcPr>
          <w:p w14:paraId="34E71CFC" w14:textId="77777777" w:rsidR="00B74478" w:rsidRPr="00E84C40" w:rsidRDefault="00B74478" w:rsidP="001F42C0">
            <w:pPr>
              <w:ind w:rightChars="10" w:right="20"/>
              <w:jc w:val="distribute"/>
              <w:rPr>
                <w:rFonts w:ascii="標楷體" w:eastAsia="標楷體" w:hAnsi="標楷體"/>
              </w:rPr>
            </w:pPr>
          </w:p>
        </w:tc>
        <w:tc>
          <w:tcPr>
            <w:tcW w:w="1008" w:type="pct"/>
            <w:gridSpan w:val="2"/>
            <w:vMerge/>
            <w:tcBorders>
              <w:left w:val="single" w:sz="4" w:space="0" w:color="auto"/>
              <w:bottom w:val="single" w:sz="4" w:space="0" w:color="auto"/>
              <w:right w:val="nil"/>
            </w:tcBorders>
            <w:vAlign w:val="center"/>
          </w:tcPr>
          <w:p w14:paraId="214FC4BE" w14:textId="77777777" w:rsidR="00B74478" w:rsidRPr="00E84C40" w:rsidRDefault="00B74478" w:rsidP="001F42C0">
            <w:pPr>
              <w:rPr>
                <w:rFonts w:ascii="標楷體" w:eastAsia="標楷體" w:hAnsi="標楷體"/>
                <w:sz w:val="18"/>
                <w:szCs w:val="18"/>
              </w:rPr>
            </w:pPr>
          </w:p>
        </w:tc>
      </w:tr>
      <w:tr w:rsidR="00B74478" w:rsidRPr="00E84C40" w14:paraId="4D0F4C5F" w14:textId="77777777" w:rsidTr="00786CC8">
        <w:tblPrEx>
          <w:jc w:val="left"/>
        </w:tblPrEx>
        <w:trPr>
          <w:gridAfter w:val="1"/>
          <w:wAfter w:w="3" w:type="pct"/>
          <w:cantSplit/>
          <w:trHeight w:hRule="exact" w:val="697"/>
        </w:trPr>
        <w:tc>
          <w:tcPr>
            <w:tcW w:w="773" w:type="pct"/>
            <w:gridSpan w:val="2"/>
            <w:tcBorders>
              <w:top w:val="single" w:sz="4" w:space="0" w:color="auto"/>
              <w:right w:val="single" w:sz="4" w:space="0" w:color="auto"/>
            </w:tcBorders>
            <w:vAlign w:val="center"/>
          </w:tcPr>
          <w:p w14:paraId="5FF71D62"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99,589 </w:t>
            </w:r>
          </w:p>
        </w:tc>
        <w:tc>
          <w:tcPr>
            <w:tcW w:w="785" w:type="pct"/>
            <w:gridSpan w:val="2"/>
            <w:tcBorders>
              <w:top w:val="single" w:sz="4" w:space="0" w:color="auto"/>
              <w:left w:val="single" w:sz="4" w:space="0" w:color="auto"/>
              <w:right w:val="single" w:sz="4" w:space="0" w:color="auto"/>
            </w:tcBorders>
            <w:vAlign w:val="center"/>
          </w:tcPr>
          <w:p w14:paraId="262F15F7"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49,375,512 </w:t>
            </w:r>
          </w:p>
        </w:tc>
        <w:tc>
          <w:tcPr>
            <w:tcW w:w="934" w:type="pct"/>
            <w:gridSpan w:val="2"/>
            <w:tcBorders>
              <w:top w:val="single" w:sz="4" w:space="0" w:color="auto"/>
              <w:left w:val="nil"/>
              <w:right w:val="single" w:sz="4" w:space="0" w:color="auto"/>
            </w:tcBorders>
            <w:shd w:val="clear" w:color="auto" w:fill="auto"/>
            <w:vAlign w:val="center"/>
          </w:tcPr>
          <w:p w14:paraId="776A64A4"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10,382,571,291 </w:t>
            </w:r>
          </w:p>
        </w:tc>
        <w:tc>
          <w:tcPr>
            <w:tcW w:w="639" w:type="pct"/>
            <w:gridSpan w:val="2"/>
            <w:tcBorders>
              <w:top w:val="nil"/>
              <w:left w:val="single" w:sz="4" w:space="0" w:color="auto"/>
              <w:bottom w:val="nil"/>
              <w:right w:val="single" w:sz="4" w:space="0" w:color="auto"/>
            </w:tcBorders>
            <w:vAlign w:val="center"/>
          </w:tcPr>
          <w:p w14:paraId="47A3E575"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bCs/>
              </w:rPr>
              <w:t>1</w:t>
            </w:r>
            <w:r w:rsidRPr="00E84C40">
              <w:rPr>
                <w:rFonts w:ascii="標楷體" w:eastAsia="標楷體" w:hAnsi="標楷體"/>
                <w:b/>
                <w:bCs/>
              </w:rPr>
              <w:t>8,</w:t>
            </w:r>
            <w:r w:rsidRPr="00E84C40">
              <w:rPr>
                <w:rFonts w:ascii="標楷體" w:eastAsia="標楷體" w:hAnsi="標楷體" w:hint="eastAsia"/>
                <w:b/>
                <w:bCs/>
              </w:rPr>
              <w:t>660</w:t>
            </w:r>
            <w:r w:rsidRPr="00E84C40">
              <w:rPr>
                <w:rFonts w:ascii="標楷體" w:eastAsia="標楷體" w:hAnsi="標楷體"/>
                <w:b/>
                <w:bCs/>
              </w:rPr>
              <w:t>,962</w:t>
            </w:r>
          </w:p>
        </w:tc>
        <w:tc>
          <w:tcPr>
            <w:tcW w:w="859" w:type="pct"/>
            <w:gridSpan w:val="2"/>
            <w:tcBorders>
              <w:top w:val="single" w:sz="4" w:space="0" w:color="auto"/>
              <w:left w:val="single" w:sz="4" w:space="0" w:color="auto"/>
              <w:right w:val="single" w:sz="4" w:space="0" w:color="auto"/>
            </w:tcBorders>
            <w:shd w:val="clear" w:color="auto" w:fill="FFFFFF" w:themeFill="background1"/>
            <w:vAlign w:val="center"/>
          </w:tcPr>
          <w:p w14:paraId="75A69956" w14:textId="77777777" w:rsidR="00B74478" w:rsidRPr="00E84C40" w:rsidRDefault="00B74478" w:rsidP="00BB6A32">
            <w:pPr>
              <w:spacing w:line="360" w:lineRule="exact"/>
              <w:ind w:rightChars="20" w:right="40"/>
              <w:jc w:val="right"/>
              <w:rPr>
                <w:rFonts w:ascii="標楷體" w:eastAsia="標楷體" w:hAnsi="標楷體"/>
                <w:b/>
                <w:bCs/>
              </w:rPr>
            </w:pPr>
            <w:r w:rsidRPr="00E84C40">
              <w:rPr>
                <w:rFonts w:ascii="標楷體" w:eastAsia="標楷體" w:hAnsi="標楷體"/>
                <w:b/>
                <w:bCs/>
              </w:rPr>
              <w:t>10,452,104,534</w:t>
            </w:r>
          </w:p>
        </w:tc>
        <w:tc>
          <w:tcPr>
            <w:tcW w:w="1008" w:type="pct"/>
            <w:gridSpan w:val="2"/>
            <w:tcBorders>
              <w:top w:val="single" w:sz="4" w:space="0" w:color="auto"/>
              <w:left w:val="nil"/>
              <w:bottom w:val="nil"/>
            </w:tcBorders>
            <w:shd w:val="clear" w:color="auto" w:fill="auto"/>
            <w:vAlign w:val="center"/>
          </w:tcPr>
          <w:p w14:paraId="13555E4C" w14:textId="77777777" w:rsidR="00B74478" w:rsidRPr="00E84C40" w:rsidRDefault="00B74478" w:rsidP="00786CC8">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157,662,687,859 </w:t>
            </w:r>
          </w:p>
        </w:tc>
      </w:tr>
      <w:tr w:rsidR="00B74478" w:rsidRPr="00E84C40" w14:paraId="4187C686" w14:textId="77777777" w:rsidTr="00786CC8">
        <w:tblPrEx>
          <w:jc w:val="left"/>
        </w:tblPrEx>
        <w:trPr>
          <w:gridAfter w:val="1"/>
          <w:wAfter w:w="3" w:type="pct"/>
          <w:cantSplit/>
          <w:trHeight w:hRule="exact" w:val="697"/>
        </w:trPr>
        <w:tc>
          <w:tcPr>
            <w:tcW w:w="773" w:type="pct"/>
            <w:gridSpan w:val="2"/>
            <w:tcBorders>
              <w:bottom w:val="nil"/>
              <w:right w:val="single" w:sz="4" w:space="0" w:color="auto"/>
            </w:tcBorders>
            <w:vAlign w:val="center"/>
          </w:tcPr>
          <w:p w14:paraId="5EF1AC48"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785" w:type="pct"/>
            <w:gridSpan w:val="2"/>
            <w:tcBorders>
              <w:left w:val="single" w:sz="4" w:space="0" w:color="auto"/>
              <w:bottom w:val="nil"/>
              <w:right w:val="single" w:sz="4" w:space="0" w:color="auto"/>
            </w:tcBorders>
            <w:vAlign w:val="center"/>
          </w:tcPr>
          <w:p w14:paraId="786B22D7"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934" w:type="pct"/>
            <w:gridSpan w:val="2"/>
            <w:tcBorders>
              <w:left w:val="nil"/>
              <w:bottom w:val="nil"/>
              <w:right w:val="single" w:sz="4" w:space="0" w:color="auto"/>
            </w:tcBorders>
            <w:shd w:val="clear" w:color="auto" w:fill="auto"/>
            <w:vAlign w:val="center"/>
          </w:tcPr>
          <w:p w14:paraId="41248665"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5,857,207,025 </w:t>
            </w:r>
          </w:p>
        </w:tc>
        <w:tc>
          <w:tcPr>
            <w:tcW w:w="639" w:type="pct"/>
            <w:gridSpan w:val="2"/>
            <w:tcBorders>
              <w:left w:val="nil"/>
              <w:bottom w:val="nil"/>
              <w:right w:val="single" w:sz="4" w:space="0" w:color="auto"/>
            </w:tcBorders>
            <w:vAlign w:val="center"/>
          </w:tcPr>
          <w:p w14:paraId="3144A6EF"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bCs/>
              </w:rPr>
              <w:t>1</w:t>
            </w:r>
            <w:r w:rsidRPr="00E84C40">
              <w:rPr>
                <w:rFonts w:ascii="標楷體" w:eastAsia="標楷體" w:hAnsi="標楷體"/>
                <w:b/>
                <w:bCs/>
              </w:rPr>
              <w:t>8,</w:t>
            </w:r>
            <w:r w:rsidRPr="00E84C40">
              <w:rPr>
                <w:rFonts w:ascii="標楷體" w:eastAsia="標楷體" w:hAnsi="標楷體" w:hint="eastAsia"/>
                <w:b/>
                <w:bCs/>
              </w:rPr>
              <w:t>660</w:t>
            </w:r>
            <w:r w:rsidRPr="00E84C40">
              <w:rPr>
                <w:rFonts w:ascii="標楷體" w:eastAsia="標楷體" w:hAnsi="標楷體"/>
                <w:b/>
                <w:bCs/>
              </w:rPr>
              <w:t>,962</w:t>
            </w:r>
          </w:p>
        </w:tc>
        <w:tc>
          <w:tcPr>
            <w:tcW w:w="859" w:type="pct"/>
            <w:gridSpan w:val="2"/>
            <w:tcBorders>
              <w:top w:val="nil"/>
              <w:left w:val="single" w:sz="4" w:space="0" w:color="auto"/>
              <w:right w:val="single" w:sz="4" w:space="0" w:color="auto"/>
            </w:tcBorders>
            <w:shd w:val="clear" w:color="auto" w:fill="FFFFFF" w:themeFill="background1"/>
            <w:vAlign w:val="center"/>
          </w:tcPr>
          <w:p w14:paraId="31C4FB49" w14:textId="77777777" w:rsidR="00B74478" w:rsidRPr="00E84C40" w:rsidRDefault="00B74478" w:rsidP="00BB6A32">
            <w:pPr>
              <w:spacing w:line="360" w:lineRule="exact"/>
              <w:ind w:rightChars="20" w:right="40"/>
              <w:jc w:val="right"/>
              <w:rPr>
                <w:rFonts w:ascii="標楷體" w:eastAsia="標楷體" w:hAnsi="標楷體"/>
                <w:b/>
                <w:bCs/>
              </w:rPr>
            </w:pPr>
            <w:r w:rsidRPr="00E84C40">
              <w:rPr>
                <w:rFonts w:ascii="標楷體" w:eastAsia="標楷體" w:hAnsi="標楷體"/>
                <w:b/>
                <w:bCs/>
              </w:rPr>
              <w:t>5,875,</w:t>
            </w:r>
            <w:r w:rsidRPr="00E84C40">
              <w:rPr>
                <w:rFonts w:ascii="標楷體" w:eastAsia="標楷體" w:hAnsi="標楷體" w:hint="eastAsia"/>
                <w:b/>
                <w:bCs/>
              </w:rPr>
              <w:t>8</w:t>
            </w:r>
            <w:r w:rsidRPr="00E84C40">
              <w:rPr>
                <w:rFonts w:ascii="標楷體" w:eastAsia="標楷體" w:hAnsi="標楷體"/>
                <w:b/>
                <w:bCs/>
              </w:rPr>
              <w:t>67,987</w:t>
            </w:r>
          </w:p>
        </w:tc>
        <w:tc>
          <w:tcPr>
            <w:tcW w:w="1008" w:type="pct"/>
            <w:gridSpan w:val="2"/>
            <w:tcBorders>
              <w:top w:val="nil"/>
              <w:left w:val="nil"/>
              <w:bottom w:val="nil"/>
            </w:tcBorders>
            <w:shd w:val="clear" w:color="auto" w:fill="auto"/>
            <w:vAlign w:val="center"/>
          </w:tcPr>
          <w:p w14:paraId="6CE8FEE7" w14:textId="77777777" w:rsidR="00B74478" w:rsidRPr="00E84C40" w:rsidRDefault="00B74478" w:rsidP="00786CC8">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135,750,379,310 </w:t>
            </w:r>
          </w:p>
        </w:tc>
      </w:tr>
      <w:tr w:rsidR="00B74478" w:rsidRPr="00E84C40" w14:paraId="5ECBA452" w14:textId="77777777" w:rsidTr="00786CC8">
        <w:tblPrEx>
          <w:jc w:val="left"/>
        </w:tblPrEx>
        <w:trPr>
          <w:gridAfter w:val="1"/>
          <w:wAfter w:w="3" w:type="pct"/>
          <w:cantSplit/>
          <w:trHeight w:hRule="exact" w:val="697"/>
        </w:trPr>
        <w:tc>
          <w:tcPr>
            <w:tcW w:w="773" w:type="pct"/>
            <w:gridSpan w:val="2"/>
            <w:tcBorders>
              <w:bottom w:val="nil"/>
              <w:right w:val="single" w:sz="4" w:space="0" w:color="auto"/>
            </w:tcBorders>
            <w:vAlign w:val="center"/>
          </w:tcPr>
          <w:p w14:paraId="10D7DE05"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left w:val="single" w:sz="4" w:space="0" w:color="auto"/>
              <w:bottom w:val="nil"/>
              <w:right w:val="single" w:sz="4" w:space="0" w:color="auto"/>
            </w:tcBorders>
            <w:vAlign w:val="center"/>
          </w:tcPr>
          <w:p w14:paraId="446D2967"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left w:val="nil"/>
              <w:bottom w:val="nil"/>
              <w:right w:val="single" w:sz="4" w:space="0" w:color="auto"/>
            </w:tcBorders>
            <w:shd w:val="clear" w:color="auto" w:fill="auto"/>
            <w:vAlign w:val="center"/>
          </w:tcPr>
          <w:p w14:paraId="2ADA281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4,546,803,826 </w:t>
            </w:r>
          </w:p>
        </w:tc>
        <w:tc>
          <w:tcPr>
            <w:tcW w:w="639" w:type="pct"/>
            <w:gridSpan w:val="2"/>
            <w:tcBorders>
              <w:left w:val="nil"/>
              <w:bottom w:val="nil"/>
              <w:right w:val="single" w:sz="4" w:space="0" w:color="auto"/>
            </w:tcBorders>
            <w:vAlign w:val="center"/>
          </w:tcPr>
          <w:p w14:paraId="0E41B642"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left w:val="nil"/>
              <w:bottom w:val="nil"/>
              <w:right w:val="single" w:sz="4" w:space="0" w:color="auto"/>
            </w:tcBorders>
            <w:shd w:val="clear" w:color="auto" w:fill="auto"/>
            <w:vAlign w:val="center"/>
          </w:tcPr>
          <w:p w14:paraId="09F9ADAA"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4,546,803,826</w:t>
            </w:r>
          </w:p>
        </w:tc>
        <w:tc>
          <w:tcPr>
            <w:tcW w:w="1008" w:type="pct"/>
            <w:gridSpan w:val="2"/>
            <w:tcBorders>
              <w:top w:val="nil"/>
              <w:left w:val="nil"/>
              <w:bottom w:val="nil"/>
            </w:tcBorders>
            <w:shd w:val="clear" w:color="auto" w:fill="auto"/>
            <w:vAlign w:val="center"/>
          </w:tcPr>
          <w:p w14:paraId="4A880243"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70,608,324,584 </w:t>
            </w:r>
          </w:p>
        </w:tc>
      </w:tr>
      <w:tr w:rsidR="00B74478" w:rsidRPr="00E84C40" w14:paraId="7679BCDF" w14:textId="77777777" w:rsidTr="00786CC8">
        <w:tblPrEx>
          <w:jc w:val="left"/>
        </w:tblPrEx>
        <w:trPr>
          <w:gridAfter w:val="1"/>
          <w:wAfter w:w="3" w:type="pct"/>
          <w:cantSplit/>
          <w:trHeight w:hRule="exact" w:val="697"/>
        </w:trPr>
        <w:tc>
          <w:tcPr>
            <w:tcW w:w="773" w:type="pct"/>
            <w:gridSpan w:val="2"/>
            <w:tcBorders>
              <w:bottom w:val="nil"/>
              <w:right w:val="single" w:sz="4" w:space="0" w:color="auto"/>
            </w:tcBorders>
            <w:vAlign w:val="center"/>
          </w:tcPr>
          <w:p w14:paraId="456BD1C7"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left w:val="single" w:sz="4" w:space="0" w:color="auto"/>
              <w:bottom w:val="nil"/>
              <w:right w:val="single" w:sz="4" w:space="0" w:color="auto"/>
            </w:tcBorders>
            <w:vAlign w:val="center"/>
          </w:tcPr>
          <w:p w14:paraId="545BA006"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left w:val="nil"/>
              <w:bottom w:val="nil"/>
              <w:right w:val="single" w:sz="4" w:space="0" w:color="auto"/>
            </w:tcBorders>
            <w:shd w:val="clear" w:color="auto" w:fill="auto"/>
            <w:vAlign w:val="center"/>
          </w:tcPr>
          <w:p w14:paraId="5A16F320"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639" w:type="pct"/>
            <w:gridSpan w:val="2"/>
            <w:tcBorders>
              <w:left w:val="nil"/>
              <w:bottom w:val="nil"/>
              <w:right w:val="single" w:sz="4" w:space="0" w:color="auto"/>
            </w:tcBorders>
            <w:vAlign w:val="center"/>
          </w:tcPr>
          <w:p w14:paraId="3D79F083"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left w:val="nil"/>
              <w:bottom w:val="nil"/>
              <w:right w:val="single" w:sz="4" w:space="0" w:color="auto"/>
            </w:tcBorders>
            <w:shd w:val="clear" w:color="auto" w:fill="auto"/>
            <w:vAlign w:val="center"/>
          </w:tcPr>
          <w:p w14:paraId="0A0C9BEC"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1008" w:type="pct"/>
            <w:gridSpan w:val="2"/>
            <w:tcBorders>
              <w:top w:val="nil"/>
              <w:left w:val="nil"/>
              <w:bottom w:val="nil"/>
            </w:tcBorders>
            <w:shd w:val="clear" w:color="auto" w:fill="auto"/>
            <w:vAlign w:val="center"/>
          </w:tcPr>
          <w:p w14:paraId="20C66768"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2,597,219,134 </w:t>
            </w:r>
          </w:p>
        </w:tc>
      </w:tr>
      <w:tr w:rsidR="00B74478" w:rsidRPr="00E84C40" w14:paraId="53FD45E2" w14:textId="77777777" w:rsidTr="00786CC8">
        <w:tblPrEx>
          <w:jc w:val="left"/>
        </w:tblPrEx>
        <w:trPr>
          <w:gridAfter w:val="1"/>
          <w:wAfter w:w="3" w:type="pct"/>
          <w:cantSplit/>
          <w:trHeight w:hRule="exact" w:val="697"/>
        </w:trPr>
        <w:tc>
          <w:tcPr>
            <w:tcW w:w="773" w:type="pct"/>
            <w:gridSpan w:val="2"/>
            <w:tcBorders>
              <w:top w:val="nil"/>
              <w:bottom w:val="nil"/>
              <w:right w:val="single" w:sz="4" w:space="0" w:color="auto"/>
            </w:tcBorders>
            <w:vAlign w:val="center"/>
          </w:tcPr>
          <w:p w14:paraId="374FAAC7"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single" w:sz="4" w:space="0" w:color="auto"/>
              <w:bottom w:val="nil"/>
              <w:right w:val="single" w:sz="4" w:space="0" w:color="auto"/>
            </w:tcBorders>
            <w:vAlign w:val="center"/>
          </w:tcPr>
          <w:p w14:paraId="06576033"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single" w:sz="4" w:space="0" w:color="auto"/>
            </w:tcBorders>
            <w:vAlign w:val="center"/>
          </w:tcPr>
          <w:p w14:paraId="61123814"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20,818,702 </w:t>
            </w:r>
          </w:p>
        </w:tc>
        <w:tc>
          <w:tcPr>
            <w:tcW w:w="639" w:type="pct"/>
            <w:gridSpan w:val="2"/>
            <w:tcBorders>
              <w:top w:val="nil"/>
              <w:left w:val="nil"/>
              <w:bottom w:val="nil"/>
              <w:right w:val="single" w:sz="4" w:space="0" w:color="auto"/>
            </w:tcBorders>
            <w:vAlign w:val="center"/>
          </w:tcPr>
          <w:p w14:paraId="12FE2FE9"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vAlign w:val="center"/>
          </w:tcPr>
          <w:p w14:paraId="3C80AC8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20,818,702</w:t>
            </w:r>
          </w:p>
        </w:tc>
        <w:tc>
          <w:tcPr>
            <w:tcW w:w="1008" w:type="pct"/>
            <w:gridSpan w:val="2"/>
            <w:tcBorders>
              <w:top w:val="nil"/>
              <w:left w:val="nil"/>
              <w:bottom w:val="nil"/>
            </w:tcBorders>
            <w:shd w:val="clear" w:color="auto" w:fill="auto"/>
            <w:vAlign w:val="center"/>
          </w:tcPr>
          <w:p w14:paraId="2F686BD3"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4,222,312,075 </w:t>
            </w:r>
          </w:p>
        </w:tc>
      </w:tr>
      <w:tr w:rsidR="00B74478" w:rsidRPr="00E84C40" w14:paraId="71547FCF" w14:textId="77777777" w:rsidTr="00786CC8">
        <w:tblPrEx>
          <w:jc w:val="left"/>
        </w:tblPrEx>
        <w:trPr>
          <w:gridAfter w:val="1"/>
          <w:wAfter w:w="3" w:type="pct"/>
          <w:cantSplit/>
          <w:trHeight w:hRule="exact" w:val="697"/>
        </w:trPr>
        <w:tc>
          <w:tcPr>
            <w:tcW w:w="773" w:type="pct"/>
            <w:gridSpan w:val="2"/>
            <w:tcBorders>
              <w:top w:val="nil"/>
              <w:right w:val="single" w:sz="4" w:space="0" w:color="auto"/>
            </w:tcBorders>
            <w:vAlign w:val="center"/>
          </w:tcPr>
          <w:p w14:paraId="366ECCD6"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single" w:sz="4" w:space="0" w:color="auto"/>
              <w:right w:val="single" w:sz="4" w:space="0" w:color="auto"/>
            </w:tcBorders>
            <w:vAlign w:val="center"/>
          </w:tcPr>
          <w:p w14:paraId="53B5107F"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right w:val="single" w:sz="4" w:space="0" w:color="auto"/>
            </w:tcBorders>
            <w:vAlign w:val="center"/>
          </w:tcPr>
          <w:p w14:paraId="6446C169"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1,212,751,590 </w:t>
            </w:r>
          </w:p>
        </w:tc>
        <w:tc>
          <w:tcPr>
            <w:tcW w:w="639" w:type="pct"/>
            <w:gridSpan w:val="2"/>
            <w:tcBorders>
              <w:top w:val="nil"/>
              <w:left w:val="nil"/>
              <w:right w:val="single" w:sz="4" w:space="0" w:color="auto"/>
            </w:tcBorders>
            <w:vAlign w:val="center"/>
          </w:tcPr>
          <w:p w14:paraId="0976BADB"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right w:val="single" w:sz="4" w:space="0" w:color="auto"/>
            </w:tcBorders>
            <w:vAlign w:val="center"/>
          </w:tcPr>
          <w:p w14:paraId="2AEB11A4"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1,212,751,590</w:t>
            </w:r>
          </w:p>
        </w:tc>
        <w:tc>
          <w:tcPr>
            <w:tcW w:w="1008" w:type="pct"/>
            <w:gridSpan w:val="2"/>
            <w:tcBorders>
              <w:top w:val="nil"/>
              <w:left w:val="nil"/>
              <w:bottom w:val="nil"/>
            </w:tcBorders>
            <w:shd w:val="clear" w:color="auto" w:fill="auto"/>
            <w:vAlign w:val="center"/>
          </w:tcPr>
          <w:p w14:paraId="17108F41"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3,954,453,398 </w:t>
            </w:r>
          </w:p>
        </w:tc>
      </w:tr>
      <w:tr w:rsidR="00B74478" w:rsidRPr="00E84C40" w14:paraId="67E769D7" w14:textId="77777777" w:rsidTr="00786CC8">
        <w:tblPrEx>
          <w:jc w:val="left"/>
        </w:tblPrEx>
        <w:trPr>
          <w:gridAfter w:val="1"/>
          <w:wAfter w:w="3" w:type="pct"/>
          <w:cantSplit/>
          <w:trHeight w:hRule="exact" w:val="697"/>
        </w:trPr>
        <w:tc>
          <w:tcPr>
            <w:tcW w:w="773" w:type="pct"/>
            <w:gridSpan w:val="2"/>
            <w:tcBorders>
              <w:top w:val="nil"/>
              <w:bottom w:val="nil"/>
              <w:right w:val="single" w:sz="4" w:space="0" w:color="auto"/>
            </w:tcBorders>
            <w:vAlign w:val="center"/>
          </w:tcPr>
          <w:p w14:paraId="51B8282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single" w:sz="4" w:space="0" w:color="auto"/>
              <w:bottom w:val="nil"/>
              <w:right w:val="single" w:sz="4" w:space="0" w:color="auto"/>
            </w:tcBorders>
            <w:vAlign w:val="center"/>
          </w:tcPr>
          <w:p w14:paraId="20EA297B"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single" w:sz="4" w:space="0" w:color="auto"/>
            </w:tcBorders>
            <w:vAlign w:val="center"/>
          </w:tcPr>
          <w:p w14:paraId="52461312"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639" w:type="pct"/>
            <w:gridSpan w:val="2"/>
            <w:tcBorders>
              <w:top w:val="nil"/>
              <w:left w:val="nil"/>
              <w:bottom w:val="nil"/>
              <w:right w:val="single" w:sz="4" w:space="0" w:color="auto"/>
            </w:tcBorders>
            <w:vAlign w:val="center"/>
          </w:tcPr>
          <w:p w14:paraId="65568D00"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vAlign w:val="center"/>
          </w:tcPr>
          <w:p w14:paraId="446C35AE"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1008" w:type="pct"/>
            <w:gridSpan w:val="2"/>
            <w:tcBorders>
              <w:top w:val="nil"/>
              <w:left w:val="nil"/>
              <w:bottom w:val="nil"/>
            </w:tcBorders>
            <w:shd w:val="clear" w:color="auto" w:fill="auto"/>
            <w:vAlign w:val="center"/>
          </w:tcPr>
          <w:p w14:paraId="065437A5"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17,010,000,000 </w:t>
            </w:r>
          </w:p>
        </w:tc>
      </w:tr>
      <w:tr w:rsidR="00B74478" w:rsidRPr="00E84C40" w14:paraId="256152D2" w14:textId="77777777" w:rsidTr="00786CC8">
        <w:tblPrEx>
          <w:jc w:val="left"/>
        </w:tblPrEx>
        <w:trPr>
          <w:gridAfter w:val="1"/>
          <w:wAfter w:w="3" w:type="pct"/>
          <w:cantSplit/>
          <w:trHeight w:hRule="exact" w:val="697"/>
        </w:trPr>
        <w:tc>
          <w:tcPr>
            <w:tcW w:w="773" w:type="pct"/>
            <w:gridSpan w:val="2"/>
            <w:tcBorders>
              <w:top w:val="nil"/>
              <w:bottom w:val="nil"/>
              <w:right w:val="single" w:sz="4" w:space="0" w:color="auto"/>
            </w:tcBorders>
            <w:vAlign w:val="center"/>
          </w:tcPr>
          <w:p w14:paraId="33D44016"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single" w:sz="4" w:space="0" w:color="auto"/>
              <w:bottom w:val="nil"/>
              <w:right w:val="single" w:sz="4" w:space="0" w:color="auto"/>
            </w:tcBorders>
            <w:vAlign w:val="center"/>
          </w:tcPr>
          <w:p w14:paraId="70AB63CE"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nil"/>
            </w:tcBorders>
            <w:vAlign w:val="center"/>
          </w:tcPr>
          <w:p w14:paraId="7A20D18A"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29,264,057 </w:t>
            </w:r>
          </w:p>
        </w:tc>
        <w:tc>
          <w:tcPr>
            <w:tcW w:w="639" w:type="pct"/>
            <w:gridSpan w:val="2"/>
            <w:tcBorders>
              <w:top w:val="nil"/>
              <w:left w:val="single" w:sz="4" w:space="0" w:color="auto"/>
              <w:bottom w:val="nil"/>
              <w:right w:val="single" w:sz="4" w:space="0" w:color="auto"/>
            </w:tcBorders>
            <w:vAlign w:val="center"/>
          </w:tcPr>
          <w:p w14:paraId="58139723"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1</w:t>
            </w:r>
            <w:r w:rsidRPr="00E84C40">
              <w:rPr>
                <w:rFonts w:ascii="標楷體" w:eastAsia="標楷體" w:hAnsi="標楷體"/>
              </w:rPr>
              <w:t>8,</w:t>
            </w:r>
            <w:r w:rsidRPr="00E84C40">
              <w:rPr>
                <w:rFonts w:ascii="標楷體" w:eastAsia="標楷體" w:hAnsi="標楷體" w:hint="eastAsia"/>
              </w:rPr>
              <w:t>660</w:t>
            </w:r>
            <w:r w:rsidRPr="00E84C40">
              <w:rPr>
                <w:rFonts w:ascii="標楷體" w:eastAsia="標楷體" w:hAnsi="標楷體"/>
              </w:rPr>
              <w:t>,962</w:t>
            </w:r>
          </w:p>
        </w:tc>
        <w:tc>
          <w:tcPr>
            <w:tcW w:w="859" w:type="pct"/>
            <w:gridSpan w:val="2"/>
            <w:tcBorders>
              <w:top w:val="nil"/>
              <w:left w:val="nil"/>
              <w:bottom w:val="nil"/>
              <w:right w:val="single" w:sz="4" w:space="0" w:color="auto"/>
            </w:tcBorders>
            <w:vAlign w:val="center"/>
          </w:tcPr>
          <w:p w14:paraId="029A0B3C"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47,</w:t>
            </w:r>
            <w:r w:rsidRPr="00E84C40">
              <w:rPr>
                <w:rFonts w:ascii="標楷體" w:eastAsia="標楷體" w:hAnsi="標楷體" w:hint="eastAsia"/>
                <w:bCs/>
              </w:rPr>
              <w:t>925</w:t>
            </w:r>
            <w:r w:rsidRPr="00E84C40">
              <w:rPr>
                <w:rFonts w:ascii="標楷體" w:eastAsia="標楷體" w:hAnsi="標楷體"/>
                <w:bCs/>
              </w:rPr>
              <w:t>,019</w:t>
            </w:r>
          </w:p>
        </w:tc>
        <w:tc>
          <w:tcPr>
            <w:tcW w:w="1008" w:type="pct"/>
            <w:gridSpan w:val="2"/>
            <w:tcBorders>
              <w:top w:val="nil"/>
              <w:left w:val="single" w:sz="4" w:space="0" w:color="auto"/>
              <w:bottom w:val="nil"/>
            </w:tcBorders>
            <w:shd w:val="clear" w:color="auto" w:fill="auto"/>
            <w:vAlign w:val="center"/>
          </w:tcPr>
          <w:p w14:paraId="6AADB763"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32,183,684,848 </w:t>
            </w:r>
          </w:p>
        </w:tc>
      </w:tr>
      <w:tr w:rsidR="00B74478" w:rsidRPr="00E84C40" w14:paraId="7BFFB6DC" w14:textId="77777777" w:rsidTr="00786CC8">
        <w:tblPrEx>
          <w:jc w:val="left"/>
        </w:tblPrEx>
        <w:trPr>
          <w:gridAfter w:val="1"/>
          <w:wAfter w:w="3" w:type="pct"/>
          <w:cantSplit/>
          <w:trHeight w:hRule="exact" w:val="697"/>
        </w:trPr>
        <w:tc>
          <w:tcPr>
            <w:tcW w:w="773" w:type="pct"/>
            <w:gridSpan w:val="2"/>
            <w:tcBorders>
              <w:top w:val="nil"/>
              <w:bottom w:val="nil"/>
              <w:right w:val="single" w:sz="4" w:space="0" w:color="auto"/>
            </w:tcBorders>
            <w:vAlign w:val="center"/>
          </w:tcPr>
          <w:p w14:paraId="21B30474"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single" w:sz="4" w:space="0" w:color="auto"/>
              <w:bottom w:val="nil"/>
              <w:right w:val="single" w:sz="4" w:space="0" w:color="auto"/>
            </w:tcBorders>
            <w:vAlign w:val="center"/>
          </w:tcPr>
          <w:p w14:paraId="6BBE9886"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nil"/>
            </w:tcBorders>
            <w:vAlign w:val="center"/>
          </w:tcPr>
          <w:p w14:paraId="09EE4A57"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47,568,850 </w:t>
            </w:r>
          </w:p>
        </w:tc>
        <w:tc>
          <w:tcPr>
            <w:tcW w:w="639" w:type="pct"/>
            <w:gridSpan w:val="2"/>
            <w:tcBorders>
              <w:top w:val="nil"/>
              <w:left w:val="single" w:sz="4" w:space="0" w:color="auto"/>
              <w:bottom w:val="nil"/>
              <w:right w:val="single" w:sz="4" w:space="0" w:color="auto"/>
            </w:tcBorders>
            <w:vAlign w:val="center"/>
          </w:tcPr>
          <w:p w14:paraId="15A69040"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vAlign w:val="center"/>
          </w:tcPr>
          <w:p w14:paraId="31F893E9"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47,568,850</w:t>
            </w:r>
          </w:p>
        </w:tc>
        <w:tc>
          <w:tcPr>
            <w:tcW w:w="1008" w:type="pct"/>
            <w:gridSpan w:val="2"/>
            <w:tcBorders>
              <w:top w:val="nil"/>
              <w:left w:val="single" w:sz="4" w:space="0" w:color="auto"/>
              <w:bottom w:val="nil"/>
            </w:tcBorders>
            <w:shd w:val="clear" w:color="auto" w:fill="auto"/>
            <w:vAlign w:val="center"/>
          </w:tcPr>
          <w:p w14:paraId="284F0F03"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352,361,323 </w:t>
            </w:r>
          </w:p>
        </w:tc>
      </w:tr>
      <w:tr w:rsidR="00B74478" w:rsidRPr="00E84C40" w14:paraId="5522E524" w14:textId="77777777" w:rsidTr="00786CC8">
        <w:tblPrEx>
          <w:jc w:val="left"/>
        </w:tblPrEx>
        <w:trPr>
          <w:gridAfter w:val="1"/>
          <w:wAfter w:w="3" w:type="pct"/>
          <w:cantSplit/>
          <w:trHeight w:hRule="exact" w:val="697"/>
        </w:trPr>
        <w:tc>
          <w:tcPr>
            <w:tcW w:w="773" w:type="pct"/>
            <w:gridSpan w:val="2"/>
            <w:tcBorders>
              <w:top w:val="nil"/>
              <w:bottom w:val="nil"/>
              <w:right w:val="single" w:sz="4" w:space="0" w:color="auto"/>
            </w:tcBorders>
            <w:vAlign w:val="center"/>
          </w:tcPr>
          <w:p w14:paraId="1C170EC9"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single" w:sz="4" w:space="0" w:color="auto"/>
              <w:bottom w:val="nil"/>
              <w:right w:val="single" w:sz="4" w:space="0" w:color="auto"/>
            </w:tcBorders>
            <w:vAlign w:val="center"/>
          </w:tcPr>
          <w:p w14:paraId="3B9EE80C"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nil"/>
            </w:tcBorders>
            <w:vAlign w:val="center"/>
          </w:tcPr>
          <w:p w14:paraId="5A38E295"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39" w:type="pct"/>
            <w:gridSpan w:val="2"/>
            <w:tcBorders>
              <w:top w:val="nil"/>
              <w:left w:val="single" w:sz="4" w:space="0" w:color="auto"/>
              <w:bottom w:val="nil"/>
              <w:right w:val="single" w:sz="4" w:space="0" w:color="auto"/>
            </w:tcBorders>
            <w:vAlign w:val="center"/>
          </w:tcPr>
          <w:p w14:paraId="5359603E"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shd w:val="clear" w:color="auto" w:fill="auto"/>
            <w:vAlign w:val="center"/>
          </w:tcPr>
          <w:p w14:paraId="26CE1CDE"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1008" w:type="pct"/>
            <w:gridSpan w:val="2"/>
            <w:tcBorders>
              <w:top w:val="nil"/>
              <w:left w:val="nil"/>
              <w:bottom w:val="nil"/>
            </w:tcBorders>
            <w:shd w:val="clear" w:color="auto" w:fill="auto"/>
            <w:vAlign w:val="center"/>
          </w:tcPr>
          <w:p w14:paraId="4C362B2B" w14:textId="77777777" w:rsidR="00B74478" w:rsidRPr="00E84C40" w:rsidRDefault="00B74478" w:rsidP="00786CC8">
            <w:pPr>
              <w:spacing w:line="360" w:lineRule="exact"/>
              <w:ind w:rightChars="20" w:right="40"/>
              <w:jc w:val="right"/>
              <w:rPr>
                <w:rFonts w:ascii="標楷體" w:eastAsia="標楷體" w:hAnsi="標楷體"/>
                <w:bCs/>
              </w:rPr>
            </w:pPr>
            <w:r w:rsidRPr="00E84C40">
              <w:rPr>
                <w:rFonts w:ascii="標楷體" w:eastAsia="標楷體" w:hAnsi="標楷體"/>
                <w:bCs/>
              </w:rPr>
              <w:t xml:space="preserve"> 4,822,023,948 </w:t>
            </w:r>
          </w:p>
        </w:tc>
      </w:tr>
      <w:tr w:rsidR="00B74478" w:rsidRPr="00E84C40" w14:paraId="6BD1BD6A" w14:textId="77777777" w:rsidTr="00BF79C5">
        <w:tblPrEx>
          <w:jc w:val="left"/>
        </w:tblPrEx>
        <w:trPr>
          <w:gridAfter w:val="1"/>
          <w:wAfter w:w="3" w:type="pct"/>
          <w:cantSplit/>
          <w:trHeight w:hRule="exact" w:val="697"/>
        </w:trPr>
        <w:tc>
          <w:tcPr>
            <w:tcW w:w="773" w:type="pct"/>
            <w:gridSpan w:val="2"/>
            <w:tcBorders>
              <w:top w:val="nil"/>
              <w:bottom w:val="nil"/>
              <w:right w:val="single" w:sz="4" w:space="0" w:color="auto"/>
            </w:tcBorders>
            <w:shd w:val="clear" w:color="auto" w:fill="auto"/>
            <w:vAlign w:val="center"/>
          </w:tcPr>
          <w:p w14:paraId="36BD6BB9"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99,589 </w:t>
            </w:r>
          </w:p>
        </w:tc>
        <w:tc>
          <w:tcPr>
            <w:tcW w:w="785" w:type="pct"/>
            <w:gridSpan w:val="2"/>
            <w:tcBorders>
              <w:top w:val="nil"/>
              <w:left w:val="single" w:sz="4" w:space="0" w:color="auto"/>
              <w:bottom w:val="nil"/>
              <w:right w:val="single" w:sz="4" w:space="0" w:color="auto"/>
            </w:tcBorders>
            <w:shd w:val="clear" w:color="auto" w:fill="auto"/>
            <w:vAlign w:val="center"/>
          </w:tcPr>
          <w:p w14:paraId="1BDA634A"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49,375,512 </w:t>
            </w:r>
          </w:p>
        </w:tc>
        <w:tc>
          <w:tcPr>
            <w:tcW w:w="934" w:type="pct"/>
            <w:gridSpan w:val="2"/>
            <w:tcBorders>
              <w:top w:val="nil"/>
              <w:left w:val="nil"/>
              <w:bottom w:val="nil"/>
              <w:right w:val="nil"/>
            </w:tcBorders>
            <w:shd w:val="clear" w:color="auto" w:fill="auto"/>
            <w:vAlign w:val="center"/>
          </w:tcPr>
          <w:p w14:paraId="241FC183"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639" w:type="pct"/>
            <w:gridSpan w:val="2"/>
            <w:tcBorders>
              <w:top w:val="nil"/>
              <w:left w:val="single" w:sz="4" w:space="0" w:color="auto"/>
              <w:bottom w:val="nil"/>
              <w:right w:val="single" w:sz="4" w:space="0" w:color="auto"/>
            </w:tcBorders>
            <w:vAlign w:val="center"/>
          </w:tcPr>
          <w:p w14:paraId="714F77D5"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859" w:type="pct"/>
            <w:gridSpan w:val="2"/>
            <w:tcBorders>
              <w:top w:val="nil"/>
              <w:left w:val="nil"/>
              <w:bottom w:val="nil"/>
              <w:right w:val="single" w:sz="4" w:space="0" w:color="auto"/>
            </w:tcBorders>
            <w:shd w:val="clear" w:color="auto" w:fill="auto"/>
            <w:vAlign w:val="center"/>
          </w:tcPr>
          <w:p w14:paraId="10B51DE5"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50,872,281</w:t>
            </w:r>
          </w:p>
        </w:tc>
        <w:tc>
          <w:tcPr>
            <w:tcW w:w="1008" w:type="pct"/>
            <w:gridSpan w:val="2"/>
            <w:tcBorders>
              <w:top w:val="nil"/>
              <w:left w:val="nil"/>
              <w:bottom w:val="nil"/>
            </w:tcBorders>
            <w:shd w:val="clear" w:color="auto" w:fill="auto"/>
            <w:vAlign w:val="center"/>
          </w:tcPr>
          <w:p w14:paraId="0F4882E1"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1,886,944,283 </w:t>
            </w:r>
          </w:p>
        </w:tc>
      </w:tr>
      <w:tr w:rsidR="00B74478" w:rsidRPr="00E84C40" w14:paraId="4BCC24FC" w14:textId="77777777" w:rsidTr="00BF79C5">
        <w:tblPrEx>
          <w:jc w:val="left"/>
        </w:tblPrEx>
        <w:trPr>
          <w:gridAfter w:val="1"/>
          <w:wAfter w:w="3" w:type="pct"/>
          <w:cantSplit/>
          <w:trHeight w:hRule="exact" w:val="697"/>
        </w:trPr>
        <w:tc>
          <w:tcPr>
            <w:tcW w:w="773" w:type="pct"/>
            <w:gridSpan w:val="2"/>
            <w:tcBorders>
              <w:top w:val="nil"/>
              <w:left w:val="nil"/>
              <w:bottom w:val="nil"/>
              <w:right w:val="single" w:sz="4" w:space="0" w:color="auto"/>
            </w:tcBorders>
            <w:shd w:val="clear" w:color="auto" w:fill="auto"/>
            <w:vAlign w:val="center"/>
          </w:tcPr>
          <w:p w14:paraId="685C76E1"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nil"/>
              <w:bottom w:val="nil"/>
              <w:right w:val="single" w:sz="4" w:space="0" w:color="auto"/>
            </w:tcBorders>
            <w:shd w:val="clear" w:color="auto" w:fill="auto"/>
            <w:vAlign w:val="center"/>
          </w:tcPr>
          <w:p w14:paraId="3E497AD1"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single" w:sz="4" w:space="0" w:color="auto"/>
            </w:tcBorders>
            <w:shd w:val="clear" w:color="auto" w:fill="auto"/>
            <w:vAlign w:val="center"/>
          </w:tcPr>
          <w:p w14:paraId="23F97F0A"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39" w:type="pct"/>
            <w:gridSpan w:val="2"/>
            <w:tcBorders>
              <w:top w:val="nil"/>
              <w:left w:val="nil"/>
              <w:bottom w:val="nil"/>
              <w:right w:val="single" w:sz="4" w:space="0" w:color="auto"/>
            </w:tcBorders>
            <w:shd w:val="clear" w:color="auto" w:fill="auto"/>
            <w:vAlign w:val="center"/>
          </w:tcPr>
          <w:p w14:paraId="358B77A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shd w:val="clear" w:color="auto" w:fill="auto"/>
            <w:vAlign w:val="center"/>
          </w:tcPr>
          <w:p w14:paraId="427B07E8"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1008" w:type="pct"/>
            <w:gridSpan w:val="2"/>
            <w:tcBorders>
              <w:top w:val="nil"/>
              <w:left w:val="nil"/>
              <w:bottom w:val="nil"/>
            </w:tcBorders>
            <w:shd w:val="clear" w:color="auto" w:fill="auto"/>
            <w:vAlign w:val="center"/>
          </w:tcPr>
          <w:p w14:paraId="04EB23E1"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1,836,072,002 </w:t>
            </w:r>
          </w:p>
        </w:tc>
      </w:tr>
      <w:tr w:rsidR="00B74478" w:rsidRPr="00E84C40" w14:paraId="6143A1CF" w14:textId="77777777" w:rsidTr="00BF79C5">
        <w:tblPrEx>
          <w:jc w:val="left"/>
        </w:tblPrEx>
        <w:trPr>
          <w:gridAfter w:val="1"/>
          <w:wAfter w:w="3" w:type="pct"/>
          <w:cantSplit/>
          <w:trHeight w:hRule="exact" w:val="697"/>
        </w:trPr>
        <w:tc>
          <w:tcPr>
            <w:tcW w:w="773" w:type="pct"/>
            <w:gridSpan w:val="2"/>
            <w:tcBorders>
              <w:top w:val="nil"/>
              <w:left w:val="nil"/>
              <w:bottom w:val="nil"/>
              <w:right w:val="single" w:sz="4" w:space="0" w:color="auto"/>
            </w:tcBorders>
            <w:shd w:val="clear" w:color="auto" w:fill="auto"/>
            <w:vAlign w:val="center"/>
          </w:tcPr>
          <w:p w14:paraId="71B3C4D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top w:val="nil"/>
              <w:left w:val="nil"/>
              <w:bottom w:val="nil"/>
              <w:right w:val="single" w:sz="4" w:space="0" w:color="auto"/>
            </w:tcBorders>
            <w:shd w:val="clear" w:color="auto" w:fill="auto"/>
            <w:vAlign w:val="center"/>
          </w:tcPr>
          <w:p w14:paraId="18945304"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top w:val="nil"/>
              <w:left w:val="nil"/>
              <w:bottom w:val="nil"/>
              <w:right w:val="single" w:sz="4" w:space="0" w:color="auto"/>
            </w:tcBorders>
            <w:shd w:val="clear" w:color="auto" w:fill="auto"/>
            <w:vAlign w:val="center"/>
          </w:tcPr>
          <w:p w14:paraId="0D417654"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39" w:type="pct"/>
            <w:gridSpan w:val="2"/>
            <w:tcBorders>
              <w:top w:val="nil"/>
              <w:left w:val="nil"/>
              <w:bottom w:val="nil"/>
              <w:right w:val="single" w:sz="4" w:space="0" w:color="auto"/>
            </w:tcBorders>
            <w:shd w:val="clear" w:color="auto" w:fill="auto"/>
            <w:vAlign w:val="center"/>
          </w:tcPr>
          <w:p w14:paraId="23653EFF"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shd w:val="clear" w:color="auto" w:fill="auto"/>
            <w:vAlign w:val="center"/>
          </w:tcPr>
          <w:p w14:paraId="7E2E853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1,397,180</w:t>
            </w:r>
          </w:p>
        </w:tc>
        <w:tc>
          <w:tcPr>
            <w:tcW w:w="1008" w:type="pct"/>
            <w:gridSpan w:val="2"/>
            <w:tcBorders>
              <w:top w:val="nil"/>
              <w:left w:val="nil"/>
              <w:bottom w:val="nil"/>
            </w:tcBorders>
            <w:shd w:val="clear" w:color="auto" w:fill="auto"/>
            <w:vAlign w:val="center"/>
          </w:tcPr>
          <w:p w14:paraId="59BA75BC"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1,397,180 </w:t>
            </w:r>
          </w:p>
        </w:tc>
      </w:tr>
      <w:tr w:rsidR="00B74478" w:rsidRPr="00E84C40" w14:paraId="401B6045" w14:textId="77777777" w:rsidTr="00BF79C5">
        <w:tblPrEx>
          <w:jc w:val="left"/>
        </w:tblPrEx>
        <w:trPr>
          <w:gridAfter w:val="1"/>
          <w:wAfter w:w="3" w:type="pct"/>
          <w:cantSplit/>
          <w:trHeight w:hRule="exact" w:val="697"/>
        </w:trPr>
        <w:tc>
          <w:tcPr>
            <w:tcW w:w="773" w:type="pct"/>
            <w:gridSpan w:val="2"/>
            <w:tcBorders>
              <w:top w:val="nil"/>
              <w:right w:val="single" w:sz="4" w:space="0" w:color="auto"/>
            </w:tcBorders>
            <w:vAlign w:val="center"/>
          </w:tcPr>
          <w:p w14:paraId="7AA36D58"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99,589 </w:t>
            </w:r>
          </w:p>
        </w:tc>
        <w:tc>
          <w:tcPr>
            <w:tcW w:w="785" w:type="pct"/>
            <w:gridSpan w:val="2"/>
            <w:tcBorders>
              <w:top w:val="nil"/>
              <w:left w:val="single" w:sz="4" w:space="0" w:color="auto"/>
              <w:right w:val="single" w:sz="4" w:space="0" w:color="auto"/>
            </w:tcBorders>
            <w:vAlign w:val="center"/>
          </w:tcPr>
          <w:p w14:paraId="6AA6BF6E"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49,375,512 </w:t>
            </w:r>
          </w:p>
        </w:tc>
        <w:tc>
          <w:tcPr>
            <w:tcW w:w="934" w:type="pct"/>
            <w:gridSpan w:val="2"/>
            <w:tcBorders>
              <w:top w:val="nil"/>
              <w:left w:val="nil"/>
              <w:bottom w:val="nil"/>
              <w:right w:val="single" w:sz="4" w:space="0" w:color="auto"/>
            </w:tcBorders>
            <w:shd w:val="clear" w:color="auto" w:fill="auto"/>
            <w:vAlign w:val="center"/>
          </w:tcPr>
          <w:p w14:paraId="1A0ABF8C"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39" w:type="pct"/>
            <w:gridSpan w:val="2"/>
            <w:tcBorders>
              <w:top w:val="nil"/>
              <w:left w:val="nil"/>
              <w:bottom w:val="nil"/>
              <w:right w:val="single" w:sz="4" w:space="0" w:color="auto"/>
            </w:tcBorders>
            <w:shd w:val="clear" w:color="auto" w:fill="auto"/>
            <w:vAlign w:val="center"/>
          </w:tcPr>
          <w:p w14:paraId="29631682"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top w:val="nil"/>
              <w:left w:val="nil"/>
              <w:bottom w:val="nil"/>
              <w:right w:val="single" w:sz="4" w:space="0" w:color="auto"/>
            </w:tcBorders>
            <w:shd w:val="clear" w:color="auto" w:fill="auto"/>
            <w:vAlign w:val="center"/>
          </w:tcPr>
          <w:p w14:paraId="596338FD"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49,475,101</w:t>
            </w:r>
          </w:p>
        </w:tc>
        <w:tc>
          <w:tcPr>
            <w:tcW w:w="1008" w:type="pct"/>
            <w:gridSpan w:val="2"/>
            <w:tcBorders>
              <w:top w:val="nil"/>
              <w:left w:val="nil"/>
            </w:tcBorders>
            <w:shd w:val="clear" w:color="auto" w:fill="auto"/>
            <w:vAlign w:val="center"/>
          </w:tcPr>
          <w:p w14:paraId="4E8E31DA"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49,475,101 </w:t>
            </w:r>
          </w:p>
        </w:tc>
      </w:tr>
      <w:tr w:rsidR="00B74478" w:rsidRPr="00E84C40" w14:paraId="18D191A2" w14:textId="77777777" w:rsidTr="00BF79C5">
        <w:tblPrEx>
          <w:jc w:val="left"/>
        </w:tblPrEx>
        <w:trPr>
          <w:gridAfter w:val="1"/>
          <w:wAfter w:w="3" w:type="pct"/>
          <w:cantSplit/>
          <w:trHeight w:hRule="exact" w:val="697"/>
        </w:trPr>
        <w:tc>
          <w:tcPr>
            <w:tcW w:w="773" w:type="pct"/>
            <w:gridSpan w:val="2"/>
            <w:tcBorders>
              <w:right w:val="single" w:sz="4" w:space="0" w:color="auto"/>
            </w:tcBorders>
            <w:vAlign w:val="center"/>
          </w:tcPr>
          <w:p w14:paraId="75491C5E"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785" w:type="pct"/>
            <w:gridSpan w:val="2"/>
            <w:tcBorders>
              <w:left w:val="single" w:sz="4" w:space="0" w:color="auto"/>
              <w:right w:val="single" w:sz="4" w:space="0" w:color="auto"/>
            </w:tcBorders>
            <w:vAlign w:val="center"/>
          </w:tcPr>
          <w:p w14:paraId="10D2322B"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934" w:type="pct"/>
            <w:gridSpan w:val="2"/>
            <w:tcBorders>
              <w:top w:val="nil"/>
              <w:left w:val="single" w:sz="4" w:space="0" w:color="auto"/>
              <w:right w:val="single" w:sz="4" w:space="0" w:color="auto"/>
            </w:tcBorders>
            <w:vAlign w:val="center"/>
          </w:tcPr>
          <w:p w14:paraId="6ADB6460"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639" w:type="pct"/>
            <w:gridSpan w:val="2"/>
            <w:tcBorders>
              <w:top w:val="nil"/>
              <w:left w:val="single" w:sz="4" w:space="0" w:color="auto"/>
              <w:right w:val="single" w:sz="4" w:space="0" w:color="auto"/>
            </w:tcBorders>
            <w:vAlign w:val="center"/>
          </w:tcPr>
          <w:p w14:paraId="7DA69F06"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rPr>
              <w:t>－</w:t>
            </w:r>
          </w:p>
        </w:tc>
        <w:tc>
          <w:tcPr>
            <w:tcW w:w="859" w:type="pct"/>
            <w:gridSpan w:val="2"/>
            <w:tcBorders>
              <w:top w:val="nil"/>
              <w:left w:val="single" w:sz="4" w:space="0" w:color="auto"/>
              <w:right w:val="single" w:sz="4" w:space="0" w:color="auto"/>
            </w:tcBorders>
            <w:shd w:val="clear" w:color="auto" w:fill="auto"/>
            <w:vAlign w:val="center"/>
          </w:tcPr>
          <w:p w14:paraId="7C2F9599"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hint="eastAsia"/>
                <w:b/>
                <w:bCs/>
              </w:rPr>
              <w:t>－</w:t>
            </w:r>
          </w:p>
        </w:tc>
        <w:tc>
          <w:tcPr>
            <w:tcW w:w="1008" w:type="pct"/>
            <w:gridSpan w:val="2"/>
            <w:tcBorders>
              <w:top w:val="nil"/>
              <w:left w:val="nil"/>
            </w:tcBorders>
            <w:shd w:val="clear" w:color="auto" w:fill="auto"/>
            <w:vAlign w:val="center"/>
          </w:tcPr>
          <w:p w14:paraId="488B087D"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15,500,000,000 </w:t>
            </w:r>
          </w:p>
        </w:tc>
      </w:tr>
      <w:tr w:rsidR="00B74478" w:rsidRPr="00E84C40" w14:paraId="2973AE8F" w14:textId="77777777" w:rsidTr="00BF79C5">
        <w:tblPrEx>
          <w:jc w:val="left"/>
        </w:tblPrEx>
        <w:trPr>
          <w:gridAfter w:val="1"/>
          <w:wAfter w:w="3" w:type="pct"/>
          <w:cantSplit/>
          <w:trHeight w:hRule="exact" w:val="697"/>
        </w:trPr>
        <w:tc>
          <w:tcPr>
            <w:tcW w:w="773" w:type="pct"/>
            <w:gridSpan w:val="2"/>
            <w:tcBorders>
              <w:right w:val="single" w:sz="4" w:space="0" w:color="auto"/>
            </w:tcBorders>
            <w:vAlign w:val="center"/>
          </w:tcPr>
          <w:p w14:paraId="3ACCAEBF"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785" w:type="pct"/>
            <w:gridSpan w:val="2"/>
            <w:tcBorders>
              <w:left w:val="single" w:sz="4" w:space="0" w:color="auto"/>
              <w:right w:val="single" w:sz="4" w:space="0" w:color="auto"/>
            </w:tcBorders>
            <w:vAlign w:val="center"/>
          </w:tcPr>
          <w:p w14:paraId="5958A662"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934" w:type="pct"/>
            <w:gridSpan w:val="2"/>
            <w:tcBorders>
              <w:left w:val="nil"/>
              <w:right w:val="nil"/>
            </w:tcBorders>
            <w:vAlign w:val="center"/>
          </w:tcPr>
          <w:p w14:paraId="38F3E501"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639" w:type="pct"/>
            <w:gridSpan w:val="2"/>
            <w:tcBorders>
              <w:left w:val="single" w:sz="4" w:space="0" w:color="auto"/>
              <w:right w:val="single" w:sz="4" w:space="0" w:color="auto"/>
            </w:tcBorders>
            <w:vAlign w:val="center"/>
          </w:tcPr>
          <w:p w14:paraId="7FA52450"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rPr>
              <w:t>－</w:t>
            </w:r>
          </w:p>
        </w:tc>
        <w:tc>
          <w:tcPr>
            <w:tcW w:w="859" w:type="pct"/>
            <w:gridSpan w:val="2"/>
            <w:tcBorders>
              <w:left w:val="nil"/>
              <w:right w:val="single" w:sz="4" w:space="0" w:color="auto"/>
            </w:tcBorders>
            <w:shd w:val="clear" w:color="auto" w:fill="auto"/>
            <w:vAlign w:val="center"/>
          </w:tcPr>
          <w:p w14:paraId="7D6EFFCE"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hint="eastAsia"/>
                <w:bCs/>
              </w:rPr>
              <w:t>－</w:t>
            </w:r>
          </w:p>
        </w:tc>
        <w:tc>
          <w:tcPr>
            <w:tcW w:w="1008" w:type="pct"/>
            <w:gridSpan w:val="2"/>
            <w:tcBorders>
              <w:top w:val="nil"/>
              <w:left w:val="nil"/>
            </w:tcBorders>
            <w:shd w:val="clear" w:color="auto" w:fill="auto"/>
            <w:vAlign w:val="center"/>
          </w:tcPr>
          <w:p w14:paraId="26586DA9" w14:textId="77777777" w:rsidR="00B74478" w:rsidRPr="00E84C40" w:rsidRDefault="00B74478" w:rsidP="00BF79C5">
            <w:pPr>
              <w:spacing w:line="360" w:lineRule="exact"/>
              <w:ind w:rightChars="20" w:right="40"/>
              <w:jc w:val="right"/>
              <w:rPr>
                <w:rFonts w:ascii="標楷體" w:eastAsia="標楷體" w:hAnsi="標楷體"/>
                <w:bCs/>
              </w:rPr>
            </w:pPr>
            <w:r w:rsidRPr="00E84C40">
              <w:rPr>
                <w:rFonts w:ascii="標楷體" w:eastAsia="標楷體" w:hAnsi="標楷體"/>
                <w:bCs/>
              </w:rPr>
              <w:t xml:space="preserve"> 15,500,000,000 </w:t>
            </w:r>
          </w:p>
        </w:tc>
      </w:tr>
      <w:tr w:rsidR="00B74478" w:rsidRPr="00E84C40" w14:paraId="0D4280A1" w14:textId="77777777" w:rsidTr="00BF79C5">
        <w:tblPrEx>
          <w:jc w:val="left"/>
        </w:tblPrEx>
        <w:trPr>
          <w:gridAfter w:val="1"/>
          <w:wAfter w:w="3" w:type="pct"/>
          <w:cantSplit/>
          <w:trHeight w:hRule="exact" w:val="697"/>
        </w:trPr>
        <w:tc>
          <w:tcPr>
            <w:tcW w:w="773" w:type="pct"/>
            <w:gridSpan w:val="2"/>
            <w:tcBorders>
              <w:bottom w:val="single" w:sz="4" w:space="0" w:color="auto"/>
              <w:right w:val="single" w:sz="4" w:space="0" w:color="auto"/>
            </w:tcBorders>
            <w:vAlign w:val="center"/>
          </w:tcPr>
          <w:p w14:paraId="55FC6656" w14:textId="77777777" w:rsidR="00B74478" w:rsidRPr="00E84C40" w:rsidRDefault="00B74478" w:rsidP="00BF79C5">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785" w:type="pct"/>
            <w:gridSpan w:val="2"/>
            <w:tcBorders>
              <w:left w:val="single" w:sz="4" w:space="0" w:color="auto"/>
              <w:bottom w:val="single" w:sz="4" w:space="0" w:color="auto"/>
              <w:right w:val="single" w:sz="4" w:space="0" w:color="auto"/>
            </w:tcBorders>
            <w:vAlign w:val="center"/>
          </w:tcPr>
          <w:p w14:paraId="4EEEC888" w14:textId="77777777" w:rsidR="00B74478" w:rsidRPr="00E84C40" w:rsidRDefault="00B74478" w:rsidP="00BF79C5">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934" w:type="pct"/>
            <w:gridSpan w:val="2"/>
            <w:tcBorders>
              <w:left w:val="nil"/>
              <w:bottom w:val="single" w:sz="4" w:space="0" w:color="auto"/>
              <w:right w:val="nil"/>
            </w:tcBorders>
            <w:vAlign w:val="center"/>
          </w:tcPr>
          <w:p w14:paraId="398FFAB3" w14:textId="77777777" w:rsidR="00B74478" w:rsidRPr="00E84C40" w:rsidRDefault="00B74478" w:rsidP="00BF79C5">
            <w:pPr>
              <w:spacing w:line="360" w:lineRule="exact"/>
              <w:ind w:rightChars="20" w:right="40"/>
              <w:jc w:val="right"/>
              <w:rPr>
                <w:rFonts w:ascii="標楷體" w:eastAsia="標楷體" w:hAnsi="標楷體"/>
                <w:b/>
              </w:rPr>
            </w:pPr>
            <w:r w:rsidRPr="00E84C40">
              <w:rPr>
                <w:rFonts w:ascii="標楷體" w:eastAsia="標楷體" w:hAnsi="標楷體"/>
                <w:b/>
              </w:rPr>
              <w:t>4,525,364,266</w:t>
            </w:r>
          </w:p>
        </w:tc>
        <w:tc>
          <w:tcPr>
            <w:tcW w:w="639" w:type="pct"/>
            <w:gridSpan w:val="2"/>
            <w:tcBorders>
              <w:left w:val="single" w:sz="4" w:space="0" w:color="auto"/>
              <w:bottom w:val="single" w:sz="4" w:space="0" w:color="auto"/>
              <w:right w:val="single" w:sz="4" w:space="0" w:color="auto"/>
            </w:tcBorders>
            <w:vAlign w:val="center"/>
          </w:tcPr>
          <w:p w14:paraId="63917114" w14:textId="77777777" w:rsidR="00B74478" w:rsidRPr="00E84C40" w:rsidRDefault="00B74478" w:rsidP="00BF79C5">
            <w:pPr>
              <w:spacing w:line="360" w:lineRule="exact"/>
              <w:ind w:rightChars="20" w:right="40"/>
              <w:jc w:val="right"/>
              <w:rPr>
                <w:rFonts w:ascii="標楷體" w:eastAsia="標楷體" w:hAnsi="標楷體"/>
                <w:b/>
              </w:rPr>
            </w:pPr>
            <w:r w:rsidRPr="00E84C40">
              <w:rPr>
                <w:rFonts w:ascii="標楷體" w:eastAsia="標楷體" w:hAnsi="標楷體" w:hint="eastAsia"/>
                <w:b/>
              </w:rPr>
              <w:t>－</w:t>
            </w:r>
          </w:p>
        </w:tc>
        <w:tc>
          <w:tcPr>
            <w:tcW w:w="859" w:type="pct"/>
            <w:gridSpan w:val="2"/>
            <w:tcBorders>
              <w:left w:val="nil"/>
              <w:bottom w:val="single" w:sz="4" w:space="0" w:color="auto"/>
              <w:right w:val="single" w:sz="4" w:space="0" w:color="auto"/>
            </w:tcBorders>
            <w:shd w:val="clear" w:color="auto" w:fill="auto"/>
            <w:vAlign w:val="center"/>
          </w:tcPr>
          <w:p w14:paraId="5DABF41D"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4,525,364,266</w:t>
            </w:r>
          </w:p>
        </w:tc>
        <w:tc>
          <w:tcPr>
            <w:tcW w:w="1008" w:type="pct"/>
            <w:gridSpan w:val="2"/>
            <w:tcBorders>
              <w:bottom w:val="single" w:sz="4" w:space="0" w:color="auto"/>
            </w:tcBorders>
            <w:vAlign w:val="center"/>
          </w:tcPr>
          <w:p w14:paraId="28C0F34C" w14:textId="77777777" w:rsidR="00B74478" w:rsidRPr="00E84C40" w:rsidRDefault="00B74478" w:rsidP="00BF79C5">
            <w:pPr>
              <w:spacing w:line="360" w:lineRule="exact"/>
              <w:ind w:rightChars="20" w:right="40"/>
              <w:jc w:val="right"/>
              <w:rPr>
                <w:rFonts w:ascii="標楷體" w:eastAsia="標楷體" w:hAnsi="標楷體"/>
                <w:b/>
                <w:bCs/>
              </w:rPr>
            </w:pPr>
            <w:r w:rsidRPr="00E84C40">
              <w:rPr>
                <w:rFonts w:ascii="標楷體" w:eastAsia="標楷體" w:hAnsi="標楷體"/>
                <w:b/>
                <w:bCs/>
              </w:rPr>
              <w:t xml:space="preserve"> 4,525,364,266 </w:t>
            </w:r>
          </w:p>
        </w:tc>
      </w:tr>
    </w:tbl>
    <w:p w14:paraId="4B4D680B" w14:textId="77777777" w:rsidR="00B74478" w:rsidRPr="00E84C40" w:rsidRDefault="00B74478" w:rsidP="0075465F">
      <w:pPr>
        <w:snapToGrid w:val="0"/>
        <w:spacing w:before="100" w:beforeAutospacing="1" w:line="20" w:lineRule="exact"/>
        <w:jc w:val="right"/>
        <w:rPr>
          <w:rFonts w:ascii="標楷體" w:eastAsia="標楷體" w:hAnsi="標楷體"/>
          <w:spacing w:val="20"/>
          <w:sz w:val="32"/>
          <w:szCs w:val="32"/>
          <w:shd w:val="pct15" w:color="auto" w:fill="FFFFFF"/>
        </w:rPr>
      </w:pPr>
    </w:p>
    <w:tbl>
      <w:tblPr>
        <w:tblW w:w="5025" w:type="pct"/>
        <w:tblCellMar>
          <w:left w:w="0" w:type="dxa"/>
          <w:right w:w="0" w:type="dxa"/>
        </w:tblCellMar>
        <w:tblLook w:val="0000" w:firstRow="0" w:lastRow="0" w:firstColumn="0" w:lastColumn="0" w:noHBand="0" w:noVBand="0"/>
      </w:tblPr>
      <w:tblGrid>
        <w:gridCol w:w="1677"/>
        <w:gridCol w:w="1655"/>
        <w:gridCol w:w="1456"/>
        <w:gridCol w:w="1159"/>
        <w:gridCol w:w="1472"/>
        <w:gridCol w:w="1191"/>
        <w:gridCol w:w="1362"/>
      </w:tblGrid>
      <w:tr w:rsidR="00B74478" w:rsidRPr="00E84C40" w14:paraId="7688AF81" w14:textId="77777777" w:rsidTr="008C0164">
        <w:trPr>
          <w:trHeight w:hRule="exact" w:val="539"/>
        </w:trPr>
        <w:tc>
          <w:tcPr>
            <w:tcW w:w="5000" w:type="pct"/>
            <w:gridSpan w:val="7"/>
            <w:noWrap/>
            <w:vAlign w:val="bottom"/>
          </w:tcPr>
          <w:p w14:paraId="739D59BD" w14:textId="77777777" w:rsidR="00B74478" w:rsidRPr="00E84C40" w:rsidRDefault="00B74478" w:rsidP="008C0164">
            <w:pPr>
              <w:snapToGrid w:val="0"/>
              <w:spacing w:line="480" w:lineRule="exact"/>
              <w:jc w:val="right"/>
              <w:rPr>
                <w:rFonts w:ascii="標楷體" w:eastAsia="標楷體" w:hAnsi="標楷體"/>
                <w:spacing w:val="20"/>
                <w:sz w:val="36"/>
                <w:szCs w:val="36"/>
                <w:shd w:val="pct15" w:color="auto" w:fill="FFFFFF"/>
              </w:rPr>
            </w:pPr>
            <w:r w:rsidRPr="00E84C40">
              <w:rPr>
                <w:rFonts w:ascii="標楷體" w:eastAsia="標楷體" w:hAnsi="標楷體"/>
                <w:spacing w:val="20"/>
                <w:sz w:val="36"/>
                <w:szCs w:val="36"/>
                <w:shd w:val="pct15" w:color="auto" w:fill="FFFFFF"/>
              </w:rPr>
              <w:br w:type="page"/>
            </w:r>
            <w:r w:rsidRPr="00E84C40">
              <w:rPr>
                <w:rFonts w:ascii="標楷體" w:eastAsia="標楷體" w:hAnsi="標楷體"/>
                <w:b/>
                <w:bCs/>
                <w:spacing w:val="20"/>
                <w:sz w:val="36"/>
                <w:szCs w:val="36"/>
                <w:u w:val="single"/>
              </w:rPr>
              <w:t>支出實</w:t>
            </w:r>
            <w:r w:rsidRPr="00E84C40">
              <w:rPr>
                <w:rFonts w:ascii="標楷體" w:eastAsia="標楷體" w:hAnsi="標楷體" w:hint="eastAsia"/>
                <w:b/>
                <w:bCs/>
                <w:spacing w:val="20"/>
                <w:sz w:val="36"/>
                <w:szCs w:val="36"/>
                <w:u w:val="single"/>
              </w:rPr>
              <w:t>現審定數與</w:t>
            </w:r>
          </w:p>
        </w:tc>
      </w:tr>
      <w:tr w:rsidR="00B74478" w:rsidRPr="00E84C40" w14:paraId="4A029330" w14:textId="77777777" w:rsidTr="006F7959">
        <w:trPr>
          <w:trHeight w:hRule="exact" w:val="567"/>
        </w:trPr>
        <w:tc>
          <w:tcPr>
            <w:tcW w:w="5000" w:type="pct"/>
            <w:gridSpan w:val="7"/>
            <w:tcBorders>
              <w:top w:val="nil"/>
              <w:bottom w:val="single" w:sz="4" w:space="0" w:color="auto"/>
              <w:right w:val="nil"/>
            </w:tcBorders>
            <w:vAlign w:val="center"/>
          </w:tcPr>
          <w:p w14:paraId="74C1CDD6" w14:textId="77777777" w:rsidR="00B74478" w:rsidRPr="00E84C40" w:rsidRDefault="00B74478" w:rsidP="000E3818">
            <w:pPr>
              <w:pStyle w:val="afc"/>
              <w:ind w:left="482" w:hanging="482"/>
              <w:rPr>
                <w:rFonts w:ascii="標楷體" w:hAnsi="標楷體"/>
              </w:rPr>
            </w:pPr>
            <w:r w:rsidRPr="00E84C40">
              <w:rPr>
                <w:rFonts w:ascii="標楷體" w:hAnsi="標楷體"/>
              </w:rPr>
              <w:t>中華民國</w:t>
            </w:r>
          </w:p>
        </w:tc>
      </w:tr>
      <w:tr w:rsidR="00B74478" w:rsidRPr="00E84C40" w14:paraId="75F7F70F" w14:textId="77777777" w:rsidTr="006F7959">
        <w:trPr>
          <w:cantSplit/>
          <w:trHeight w:hRule="exact" w:val="510"/>
        </w:trPr>
        <w:tc>
          <w:tcPr>
            <w:tcW w:w="841" w:type="pct"/>
            <w:vMerge w:val="restart"/>
            <w:tcBorders>
              <w:top w:val="single" w:sz="4" w:space="0" w:color="auto"/>
              <w:bottom w:val="single" w:sz="4" w:space="0" w:color="auto"/>
              <w:right w:val="single" w:sz="4" w:space="0" w:color="auto"/>
            </w:tcBorders>
            <w:vAlign w:val="center"/>
          </w:tcPr>
          <w:p w14:paraId="5FD5696F" w14:textId="77777777" w:rsidR="00B74478" w:rsidRPr="00E84C40" w:rsidRDefault="00B74478" w:rsidP="00E27F9C">
            <w:pPr>
              <w:ind w:leftChars="20" w:left="40" w:rightChars="20" w:right="40"/>
              <w:jc w:val="distribute"/>
              <w:rPr>
                <w:rFonts w:ascii="標楷體" w:eastAsia="標楷體" w:hAnsi="標楷體"/>
              </w:rPr>
            </w:pPr>
            <w:r w:rsidRPr="00E84C40">
              <w:rPr>
                <w:rFonts w:ascii="標楷體" w:eastAsia="標楷體" w:hAnsi="標楷體" w:hint="eastAsia"/>
              </w:rPr>
              <w:t>項目</w:t>
            </w:r>
          </w:p>
        </w:tc>
        <w:tc>
          <w:tcPr>
            <w:tcW w:w="830" w:type="pct"/>
            <w:vMerge w:val="restart"/>
            <w:tcBorders>
              <w:top w:val="single" w:sz="4" w:space="0" w:color="auto"/>
              <w:left w:val="nil"/>
              <w:right w:val="single" w:sz="4" w:space="0" w:color="auto"/>
            </w:tcBorders>
            <w:vAlign w:val="center"/>
          </w:tcPr>
          <w:p w14:paraId="193AAEBA" w14:textId="77777777" w:rsidR="00B74478" w:rsidRPr="00E84C40" w:rsidRDefault="00B74478" w:rsidP="000B02BA">
            <w:pPr>
              <w:ind w:leftChars="20" w:left="40" w:rightChars="20" w:right="40"/>
              <w:jc w:val="distribute"/>
              <w:rPr>
                <w:rFonts w:ascii="標楷體" w:eastAsia="標楷體" w:hAnsi="標楷體"/>
              </w:rPr>
            </w:pPr>
            <w:r w:rsidRPr="00E84C40">
              <w:rPr>
                <w:rFonts w:ascii="標楷體" w:eastAsia="標楷體" w:hAnsi="標楷體" w:hint="eastAsia"/>
              </w:rPr>
              <w:t>支出</w:t>
            </w:r>
            <w:r w:rsidRPr="00E84C40">
              <w:rPr>
                <w:rFonts w:ascii="標楷體" w:eastAsia="標楷體" w:hAnsi="標楷體"/>
              </w:rPr>
              <w:t>實現審定數</w:t>
            </w:r>
          </w:p>
        </w:tc>
        <w:tc>
          <w:tcPr>
            <w:tcW w:w="3329" w:type="pct"/>
            <w:gridSpan w:val="5"/>
            <w:tcBorders>
              <w:top w:val="single" w:sz="4" w:space="0" w:color="auto"/>
              <w:left w:val="nil"/>
              <w:bottom w:val="single" w:sz="4" w:space="0" w:color="auto"/>
            </w:tcBorders>
            <w:noWrap/>
            <w:vAlign w:val="center"/>
          </w:tcPr>
          <w:p w14:paraId="7B4DE285" w14:textId="77777777" w:rsidR="00B74478" w:rsidRPr="00E84C40" w:rsidRDefault="00B74478" w:rsidP="001F42C0">
            <w:pPr>
              <w:ind w:leftChars="20" w:left="40" w:rightChars="20" w:right="40"/>
              <w:jc w:val="center"/>
              <w:rPr>
                <w:rFonts w:ascii="標楷體" w:eastAsia="標楷體" w:hAnsi="標楷體"/>
              </w:rPr>
            </w:pPr>
            <w:r w:rsidRPr="00E84C40">
              <w:rPr>
                <w:rFonts w:ascii="標楷體" w:eastAsia="標楷體" w:hAnsi="標楷體"/>
              </w:rPr>
              <w:t>加</w:t>
            </w:r>
          </w:p>
        </w:tc>
      </w:tr>
      <w:tr w:rsidR="00B74478" w:rsidRPr="00E84C40" w14:paraId="0711D4E9" w14:textId="77777777" w:rsidTr="006F7959">
        <w:trPr>
          <w:trHeight w:val="585"/>
        </w:trPr>
        <w:tc>
          <w:tcPr>
            <w:tcW w:w="841" w:type="pct"/>
            <w:vMerge/>
            <w:tcBorders>
              <w:top w:val="single" w:sz="4" w:space="0" w:color="auto"/>
              <w:bottom w:val="single" w:sz="4" w:space="0" w:color="auto"/>
              <w:right w:val="single" w:sz="4" w:space="0" w:color="auto"/>
            </w:tcBorders>
            <w:vAlign w:val="center"/>
          </w:tcPr>
          <w:p w14:paraId="44CDE645" w14:textId="77777777" w:rsidR="00B74478" w:rsidRPr="00E84C40" w:rsidRDefault="00B74478" w:rsidP="001F42C0">
            <w:pPr>
              <w:ind w:leftChars="20" w:left="40" w:rightChars="20" w:right="40"/>
              <w:jc w:val="distribute"/>
              <w:rPr>
                <w:rFonts w:ascii="標楷體" w:eastAsia="標楷體" w:hAnsi="標楷體"/>
              </w:rPr>
            </w:pPr>
          </w:p>
        </w:tc>
        <w:tc>
          <w:tcPr>
            <w:tcW w:w="830" w:type="pct"/>
            <w:vMerge/>
            <w:tcBorders>
              <w:left w:val="nil"/>
              <w:bottom w:val="single" w:sz="4" w:space="0" w:color="auto"/>
              <w:right w:val="single" w:sz="4" w:space="0" w:color="auto"/>
            </w:tcBorders>
            <w:vAlign w:val="center"/>
          </w:tcPr>
          <w:p w14:paraId="2A07CD98" w14:textId="77777777" w:rsidR="00B74478" w:rsidRPr="00E84C40" w:rsidRDefault="00B74478" w:rsidP="001F42C0">
            <w:pPr>
              <w:ind w:leftChars="20" w:left="40" w:rightChars="20" w:right="40"/>
              <w:jc w:val="distribute"/>
              <w:rPr>
                <w:rFonts w:ascii="標楷體" w:eastAsia="標楷體" w:hAnsi="標楷體"/>
              </w:rPr>
            </w:pPr>
          </w:p>
        </w:tc>
        <w:tc>
          <w:tcPr>
            <w:tcW w:w="730" w:type="pct"/>
            <w:tcBorders>
              <w:top w:val="nil"/>
              <w:left w:val="nil"/>
              <w:bottom w:val="single" w:sz="4" w:space="0" w:color="auto"/>
              <w:right w:val="single" w:sz="4" w:space="0" w:color="auto"/>
            </w:tcBorders>
            <w:noWrap/>
            <w:vAlign w:val="center"/>
          </w:tcPr>
          <w:p w14:paraId="0867029C" w14:textId="77777777" w:rsidR="00B74478" w:rsidRPr="00E84C40" w:rsidRDefault="00B74478" w:rsidP="000E3818">
            <w:pPr>
              <w:snapToGrid w:val="0"/>
              <w:ind w:leftChars="20" w:left="40" w:rightChars="20" w:right="40"/>
              <w:jc w:val="distribute"/>
              <w:rPr>
                <w:rFonts w:ascii="標楷體" w:eastAsia="標楷體" w:hAnsi="標楷體"/>
              </w:rPr>
            </w:pPr>
            <w:r w:rsidRPr="00E84C40">
              <w:rPr>
                <w:rFonts w:ascii="標楷體" w:eastAsia="標楷體" w:hAnsi="標楷體" w:hint="eastAsia"/>
                <w:lang w:eastAsia="zh-HK"/>
              </w:rPr>
              <w:t>預付款</w:t>
            </w:r>
          </w:p>
        </w:tc>
        <w:tc>
          <w:tcPr>
            <w:tcW w:w="581" w:type="pct"/>
            <w:tcBorders>
              <w:top w:val="nil"/>
              <w:left w:val="nil"/>
              <w:bottom w:val="single" w:sz="4" w:space="0" w:color="auto"/>
              <w:right w:val="single" w:sz="4" w:space="0" w:color="auto"/>
            </w:tcBorders>
            <w:noWrap/>
            <w:vAlign w:val="center"/>
          </w:tcPr>
          <w:p w14:paraId="72DBCB99" w14:textId="77777777" w:rsidR="00B74478" w:rsidRPr="00E84C40" w:rsidRDefault="00B74478" w:rsidP="000E3818">
            <w:pPr>
              <w:snapToGrid w:val="0"/>
              <w:ind w:leftChars="20" w:left="40" w:rightChars="20" w:right="40"/>
              <w:jc w:val="distribute"/>
              <w:rPr>
                <w:rFonts w:ascii="標楷體" w:eastAsia="標楷體" w:hAnsi="標楷體"/>
              </w:rPr>
            </w:pPr>
            <w:r w:rsidRPr="00E84C40">
              <w:rPr>
                <w:rFonts w:ascii="標楷體" w:eastAsia="標楷體" w:hAnsi="標楷體" w:hint="eastAsia"/>
                <w:lang w:eastAsia="zh-HK"/>
              </w:rPr>
              <w:t>存出保證金</w:t>
            </w:r>
          </w:p>
        </w:tc>
        <w:tc>
          <w:tcPr>
            <w:tcW w:w="738" w:type="pct"/>
            <w:tcBorders>
              <w:top w:val="single" w:sz="4" w:space="0" w:color="auto"/>
              <w:left w:val="single" w:sz="4" w:space="0" w:color="auto"/>
              <w:bottom w:val="single" w:sz="4" w:space="0" w:color="auto"/>
              <w:right w:val="single" w:sz="4" w:space="0" w:color="auto"/>
            </w:tcBorders>
            <w:noWrap/>
            <w:vAlign w:val="center"/>
          </w:tcPr>
          <w:p w14:paraId="751E9DDF" w14:textId="77777777" w:rsidR="00B74478" w:rsidRPr="00E84C40" w:rsidRDefault="00B74478" w:rsidP="000E3818">
            <w:pPr>
              <w:spacing w:line="240" w:lineRule="exact"/>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退還收入</w:t>
            </w:r>
          </w:p>
          <w:p w14:paraId="329B666E" w14:textId="77777777" w:rsidR="00B74478" w:rsidRPr="00E84C40" w:rsidRDefault="00B74478" w:rsidP="000E3818">
            <w:pPr>
              <w:spacing w:line="240" w:lineRule="exact"/>
              <w:ind w:leftChars="20" w:left="40" w:rightChars="20" w:right="40"/>
              <w:jc w:val="distribute"/>
              <w:rPr>
                <w:rFonts w:ascii="標楷體" w:eastAsia="標楷體" w:hAnsi="標楷體"/>
                <w:spacing w:val="-12"/>
              </w:rPr>
            </w:pPr>
            <w:r w:rsidRPr="00E84C40">
              <w:rPr>
                <w:rFonts w:ascii="標楷體" w:eastAsia="標楷體" w:hAnsi="標楷體" w:hint="eastAsia"/>
                <w:lang w:eastAsia="zh-HK"/>
              </w:rPr>
              <w:t>（預收）款</w:t>
            </w:r>
          </w:p>
        </w:tc>
        <w:tc>
          <w:tcPr>
            <w:tcW w:w="597" w:type="pct"/>
            <w:tcBorders>
              <w:top w:val="single" w:sz="4" w:space="0" w:color="auto"/>
              <w:left w:val="single" w:sz="4" w:space="0" w:color="auto"/>
              <w:bottom w:val="single" w:sz="4" w:space="0" w:color="auto"/>
              <w:right w:val="single" w:sz="4" w:space="0" w:color="auto"/>
            </w:tcBorders>
            <w:vAlign w:val="center"/>
          </w:tcPr>
          <w:p w14:paraId="0EB54B87" w14:textId="77777777" w:rsidR="00B74478" w:rsidRPr="00E84C40" w:rsidRDefault="00B74478" w:rsidP="000E3818">
            <w:pPr>
              <w:snapToGrid w:val="0"/>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其他</w:t>
            </w:r>
          </w:p>
          <w:p w14:paraId="5C1F2B0B" w14:textId="77777777" w:rsidR="00B74478" w:rsidRPr="00E84C40" w:rsidRDefault="00B74478" w:rsidP="000E3818">
            <w:pPr>
              <w:snapToGrid w:val="0"/>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應收款</w:t>
            </w:r>
          </w:p>
        </w:tc>
        <w:tc>
          <w:tcPr>
            <w:tcW w:w="683" w:type="pct"/>
            <w:tcBorders>
              <w:top w:val="single" w:sz="4" w:space="0" w:color="auto"/>
              <w:left w:val="single" w:sz="4" w:space="0" w:color="auto"/>
              <w:bottom w:val="single" w:sz="4" w:space="0" w:color="auto"/>
              <w:right w:val="single" w:sz="4" w:space="0" w:color="auto"/>
            </w:tcBorders>
            <w:vAlign w:val="center"/>
          </w:tcPr>
          <w:p w14:paraId="32C33D42" w14:textId="77777777" w:rsidR="00B74478" w:rsidRPr="00E84C40" w:rsidRDefault="00B74478" w:rsidP="000E3818">
            <w:pPr>
              <w:snapToGrid w:val="0"/>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墊付數</w:t>
            </w:r>
          </w:p>
        </w:tc>
      </w:tr>
      <w:tr w:rsidR="00B74478" w:rsidRPr="00E84C40" w14:paraId="53E8E3C1" w14:textId="77777777" w:rsidTr="006F7959">
        <w:trPr>
          <w:trHeight w:hRule="exact" w:val="533"/>
        </w:trPr>
        <w:tc>
          <w:tcPr>
            <w:tcW w:w="841" w:type="pct"/>
            <w:tcBorders>
              <w:top w:val="single" w:sz="4" w:space="0" w:color="auto"/>
              <w:right w:val="single" w:sz="4" w:space="0" w:color="auto"/>
            </w:tcBorders>
            <w:vAlign w:val="center"/>
          </w:tcPr>
          <w:p w14:paraId="5221B081" w14:textId="77777777" w:rsidR="00B74478" w:rsidRPr="00E84C40" w:rsidRDefault="00B74478" w:rsidP="00484D12">
            <w:pPr>
              <w:ind w:leftChars="10" w:left="20" w:rightChars="10" w:right="20"/>
              <w:jc w:val="distribute"/>
              <w:rPr>
                <w:rFonts w:ascii="標楷體" w:eastAsia="標楷體" w:hAnsi="標楷體"/>
                <w:b/>
                <w:bCs/>
              </w:rPr>
            </w:pPr>
            <w:r w:rsidRPr="00E84C40">
              <w:rPr>
                <w:rFonts w:ascii="標楷體" w:eastAsia="標楷體" w:hAnsi="標楷體"/>
                <w:b/>
                <w:bCs/>
              </w:rPr>
              <w:t>支出合計</w:t>
            </w:r>
            <w:r w:rsidRPr="00E84C40">
              <w:rPr>
                <w:rFonts w:ascii="標楷體" w:eastAsia="標楷體" w:hAnsi="標楷體" w:hint="eastAsia"/>
                <w:b/>
                <w:bCs/>
              </w:rPr>
              <w:t>數</w:t>
            </w:r>
          </w:p>
        </w:tc>
        <w:tc>
          <w:tcPr>
            <w:tcW w:w="830" w:type="pct"/>
            <w:tcBorders>
              <w:top w:val="single" w:sz="4" w:space="0" w:color="auto"/>
              <w:left w:val="nil"/>
              <w:right w:val="single" w:sz="4" w:space="0" w:color="auto"/>
            </w:tcBorders>
            <w:shd w:val="clear" w:color="auto" w:fill="auto"/>
            <w:vAlign w:val="center"/>
          </w:tcPr>
          <w:p w14:paraId="717D381A"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156,83</w:t>
            </w:r>
            <w:r w:rsidRPr="00E84C40">
              <w:rPr>
                <w:rFonts w:ascii="標楷體" w:eastAsia="標楷體" w:hAnsi="標楷體" w:hint="eastAsia"/>
                <w:b/>
              </w:rPr>
              <w:t>5</w:t>
            </w:r>
            <w:r w:rsidRPr="00E84C40">
              <w:rPr>
                <w:rFonts w:ascii="標楷體" w:eastAsia="標楷體" w:hAnsi="標楷體"/>
                <w:b/>
              </w:rPr>
              <w:t>,</w:t>
            </w:r>
            <w:r w:rsidRPr="00E84C40">
              <w:rPr>
                <w:rFonts w:ascii="標楷體" w:eastAsia="標楷體" w:hAnsi="標楷體" w:hint="eastAsia"/>
                <w:b/>
              </w:rPr>
              <w:t>281</w:t>
            </w:r>
            <w:r w:rsidRPr="00E84C40">
              <w:rPr>
                <w:rFonts w:ascii="標楷體" w:eastAsia="標楷體" w:hAnsi="標楷體"/>
                <w:b/>
              </w:rPr>
              <w:t>,</w:t>
            </w:r>
            <w:r w:rsidRPr="00E84C40">
              <w:rPr>
                <w:rFonts w:ascii="標楷體" w:eastAsia="標楷體" w:hAnsi="標楷體" w:hint="eastAsia"/>
                <w:b/>
              </w:rPr>
              <w:t>873</w:t>
            </w:r>
          </w:p>
        </w:tc>
        <w:tc>
          <w:tcPr>
            <w:tcW w:w="730" w:type="pct"/>
            <w:tcBorders>
              <w:top w:val="single" w:sz="4" w:space="0" w:color="auto"/>
              <w:left w:val="nil"/>
              <w:right w:val="single" w:sz="4" w:space="0" w:color="auto"/>
            </w:tcBorders>
            <w:shd w:val="clear" w:color="auto" w:fill="auto"/>
            <w:vAlign w:val="center"/>
          </w:tcPr>
          <w:p w14:paraId="6BDE2538"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2,782,892,959</w:t>
            </w:r>
          </w:p>
        </w:tc>
        <w:tc>
          <w:tcPr>
            <w:tcW w:w="581" w:type="pct"/>
            <w:tcBorders>
              <w:top w:val="nil"/>
              <w:left w:val="single" w:sz="4" w:space="0" w:color="auto"/>
              <w:bottom w:val="nil"/>
              <w:right w:val="single" w:sz="4" w:space="0" w:color="auto"/>
            </w:tcBorders>
            <w:shd w:val="clear" w:color="auto" w:fill="auto"/>
            <w:vAlign w:val="center"/>
          </w:tcPr>
          <w:p w14:paraId="4446C536"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463,900</w:t>
            </w:r>
          </w:p>
        </w:tc>
        <w:tc>
          <w:tcPr>
            <w:tcW w:w="738" w:type="pct"/>
            <w:tcBorders>
              <w:top w:val="single" w:sz="4" w:space="0" w:color="auto"/>
              <w:left w:val="nil"/>
              <w:right w:val="single" w:sz="4" w:space="0" w:color="auto"/>
            </w:tcBorders>
            <w:shd w:val="clear" w:color="auto" w:fill="auto"/>
            <w:vAlign w:val="center"/>
          </w:tcPr>
          <w:p w14:paraId="6A0889CC"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8,084,039,565</w:t>
            </w:r>
          </w:p>
        </w:tc>
        <w:tc>
          <w:tcPr>
            <w:tcW w:w="597" w:type="pct"/>
            <w:tcBorders>
              <w:top w:val="single" w:sz="4" w:space="0" w:color="auto"/>
              <w:left w:val="nil"/>
              <w:right w:val="single" w:sz="4" w:space="0" w:color="auto"/>
            </w:tcBorders>
            <w:vAlign w:val="center"/>
          </w:tcPr>
          <w:p w14:paraId="649B4780"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21,629,458</w:t>
            </w:r>
          </w:p>
        </w:tc>
        <w:tc>
          <w:tcPr>
            <w:tcW w:w="683" w:type="pct"/>
            <w:tcBorders>
              <w:top w:val="single" w:sz="4" w:space="0" w:color="auto"/>
              <w:left w:val="nil"/>
              <w:right w:val="single" w:sz="4" w:space="0" w:color="auto"/>
            </w:tcBorders>
            <w:vAlign w:val="center"/>
          </w:tcPr>
          <w:p w14:paraId="3412E506"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4,195,226,017</w:t>
            </w:r>
          </w:p>
        </w:tc>
      </w:tr>
      <w:tr w:rsidR="00B74478" w:rsidRPr="00E84C40" w14:paraId="4C68AE5A" w14:textId="77777777" w:rsidTr="006F7959">
        <w:trPr>
          <w:trHeight w:hRule="exact" w:val="533"/>
        </w:trPr>
        <w:tc>
          <w:tcPr>
            <w:tcW w:w="841" w:type="pct"/>
            <w:tcBorders>
              <w:right w:val="single" w:sz="4" w:space="0" w:color="auto"/>
            </w:tcBorders>
            <w:vAlign w:val="center"/>
          </w:tcPr>
          <w:p w14:paraId="28765561" w14:textId="77777777" w:rsidR="00B74478" w:rsidRPr="00E84C40" w:rsidRDefault="00B74478" w:rsidP="00484D12">
            <w:pPr>
              <w:ind w:leftChars="50" w:left="100" w:rightChars="10" w:right="20"/>
              <w:jc w:val="distribute"/>
              <w:rPr>
                <w:rFonts w:ascii="標楷體" w:eastAsia="標楷體" w:hAnsi="標楷體"/>
                <w:b/>
              </w:rPr>
            </w:pPr>
            <w:r w:rsidRPr="00E84C40">
              <w:rPr>
                <w:rFonts w:ascii="標楷體" w:eastAsia="標楷體" w:hAnsi="標楷體" w:hint="eastAsia"/>
                <w:b/>
                <w:bCs/>
              </w:rPr>
              <w:t>111</w:t>
            </w:r>
            <w:r w:rsidRPr="00E84C40">
              <w:rPr>
                <w:rFonts w:ascii="標楷體" w:eastAsia="標楷體" w:hAnsi="標楷體" w:hint="eastAsia"/>
                <w:b/>
                <w:bCs/>
                <w:lang w:eastAsia="zh-HK"/>
              </w:rPr>
              <w:t>年度支出</w:t>
            </w:r>
          </w:p>
        </w:tc>
        <w:tc>
          <w:tcPr>
            <w:tcW w:w="830" w:type="pct"/>
            <w:tcBorders>
              <w:left w:val="nil"/>
              <w:right w:val="single" w:sz="4" w:space="0" w:color="auto"/>
            </w:tcBorders>
            <w:shd w:val="clear" w:color="auto" w:fill="auto"/>
            <w:vAlign w:val="center"/>
          </w:tcPr>
          <w:p w14:paraId="5EB64427"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122,4</w:t>
            </w:r>
            <w:r w:rsidRPr="00E84C40">
              <w:rPr>
                <w:rFonts w:ascii="標楷體" w:eastAsia="標楷體" w:hAnsi="標楷體" w:hint="eastAsia"/>
                <w:b/>
              </w:rPr>
              <w:t>21</w:t>
            </w:r>
            <w:r w:rsidRPr="00E84C40">
              <w:rPr>
                <w:rFonts w:ascii="標楷體" w:eastAsia="標楷體" w:hAnsi="標楷體"/>
                <w:b/>
              </w:rPr>
              <w:t>,</w:t>
            </w:r>
            <w:r w:rsidRPr="00E84C40">
              <w:rPr>
                <w:rFonts w:ascii="標楷體" w:eastAsia="標楷體" w:hAnsi="標楷體" w:hint="eastAsia"/>
                <w:b/>
              </w:rPr>
              <w:t>895</w:t>
            </w:r>
            <w:r w:rsidRPr="00E84C40">
              <w:rPr>
                <w:rFonts w:ascii="標楷體" w:eastAsia="標楷體" w:hAnsi="標楷體"/>
                <w:b/>
              </w:rPr>
              <w:t>,</w:t>
            </w:r>
            <w:r w:rsidRPr="00E84C40">
              <w:rPr>
                <w:rFonts w:ascii="標楷體" w:eastAsia="標楷體" w:hAnsi="標楷體" w:hint="eastAsia"/>
                <w:b/>
              </w:rPr>
              <w:t>177</w:t>
            </w:r>
          </w:p>
        </w:tc>
        <w:tc>
          <w:tcPr>
            <w:tcW w:w="730" w:type="pct"/>
            <w:tcBorders>
              <w:left w:val="nil"/>
              <w:right w:val="single" w:sz="4" w:space="0" w:color="auto"/>
            </w:tcBorders>
            <w:shd w:val="clear" w:color="auto" w:fill="auto"/>
            <w:vAlign w:val="center"/>
          </w:tcPr>
          <w:p w14:paraId="116164D0"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2,204,790,932</w:t>
            </w:r>
          </w:p>
        </w:tc>
        <w:tc>
          <w:tcPr>
            <w:tcW w:w="581" w:type="pct"/>
            <w:tcBorders>
              <w:top w:val="nil"/>
              <w:left w:val="single" w:sz="4" w:space="0" w:color="auto"/>
              <w:bottom w:val="nil"/>
              <w:right w:val="single" w:sz="4" w:space="0" w:color="auto"/>
            </w:tcBorders>
            <w:shd w:val="clear" w:color="auto" w:fill="auto"/>
            <w:vAlign w:val="center"/>
          </w:tcPr>
          <w:p w14:paraId="60652E77"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463,900</w:t>
            </w:r>
          </w:p>
        </w:tc>
        <w:tc>
          <w:tcPr>
            <w:tcW w:w="738" w:type="pct"/>
            <w:tcBorders>
              <w:left w:val="nil"/>
              <w:right w:val="single" w:sz="4" w:space="0" w:color="auto"/>
            </w:tcBorders>
            <w:shd w:val="clear" w:color="auto" w:fill="auto"/>
            <w:vAlign w:val="center"/>
          </w:tcPr>
          <w:p w14:paraId="24B48032"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hint="eastAsia"/>
                <w:b/>
              </w:rPr>
              <w:t>－</w:t>
            </w:r>
          </w:p>
        </w:tc>
        <w:tc>
          <w:tcPr>
            <w:tcW w:w="597" w:type="pct"/>
            <w:tcBorders>
              <w:left w:val="nil"/>
              <w:right w:val="single" w:sz="4" w:space="0" w:color="auto"/>
            </w:tcBorders>
            <w:vAlign w:val="center"/>
          </w:tcPr>
          <w:p w14:paraId="3BA6C665"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b/>
              </w:rPr>
              <w:t>19,180,301</w:t>
            </w:r>
          </w:p>
        </w:tc>
        <w:tc>
          <w:tcPr>
            <w:tcW w:w="683" w:type="pct"/>
            <w:tcBorders>
              <w:left w:val="nil"/>
              <w:right w:val="single" w:sz="4" w:space="0" w:color="auto"/>
            </w:tcBorders>
            <w:vAlign w:val="center"/>
          </w:tcPr>
          <w:p w14:paraId="0815EE6E" w14:textId="77777777" w:rsidR="00B74478" w:rsidRPr="00E84C40" w:rsidRDefault="00B74478" w:rsidP="006F7959">
            <w:pPr>
              <w:ind w:leftChars="10" w:left="20" w:rightChars="10" w:right="20"/>
              <w:jc w:val="right"/>
              <w:rPr>
                <w:rFonts w:ascii="標楷體" w:eastAsia="標楷體" w:hAnsi="標楷體"/>
                <w:b/>
              </w:rPr>
            </w:pPr>
            <w:r w:rsidRPr="00E84C40">
              <w:rPr>
                <w:rFonts w:ascii="標楷體" w:eastAsia="標楷體" w:hAnsi="標楷體" w:hint="eastAsia"/>
                <w:b/>
              </w:rPr>
              <w:t>－</w:t>
            </w:r>
          </w:p>
        </w:tc>
      </w:tr>
      <w:tr w:rsidR="00B74478" w:rsidRPr="00E84C40" w14:paraId="3533D90C" w14:textId="77777777" w:rsidTr="006F7959">
        <w:trPr>
          <w:trHeight w:hRule="exact" w:val="533"/>
        </w:trPr>
        <w:tc>
          <w:tcPr>
            <w:tcW w:w="841" w:type="pct"/>
            <w:tcBorders>
              <w:right w:val="single" w:sz="4" w:space="0" w:color="auto"/>
            </w:tcBorders>
            <w:vAlign w:val="center"/>
          </w:tcPr>
          <w:p w14:paraId="66F59BF8" w14:textId="77777777" w:rsidR="00B74478" w:rsidRPr="00E84C40" w:rsidRDefault="00B74478" w:rsidP="00484D12">
            <w:pPr>
              <w:ind w:leftChars="100" w:left="200" w:rightChars="10" w:right="20"/>
              <w:jc w:val="distribute"/>
              <w:rPr>
                <w:rFonts w:ascii="標楷體" w:eastAsia="標楷體" w:hAnsi="標楷體" w:cs="新細明體"/>
              </w:rPr>
            </w:pPr>
            <w:r w:rsidRPr="00E84C40">
              <w:rPr>
                <w:rFonts w:ascii="標楷體" w:eastAsia="標楷體" w:hAnsi="標楷體" w:hint="eastAsia"/>
              </w:rPr>
              <w:t>市議會主管</w:t>
            </w:r>
          </w:p>
        </w:tc>
        <w:tc>
          <w:tcPr>
            <w:tcW w:w="830" w:type="pct"/>
            <w:tcBorders>
              <w:left w:val="nil"/>
              <w:right w:val="single" w:sz="4" w:space="0" w:color="auto"/>
            </w:tcBorders>
            <w:shd w:val="clear" w:color="auto" w:fill="auto"/>
            <w:vAlign w:val="center"/>
          </w:tcPr>
          <w:p w14:paraId="776D5AC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611,234,946</w:t>
            </w:r>
          </w:p>
        </w:tc>
        <w:tc>
          <w:tcPr>
            <w:tcW w:w="730" w:type="pct"/>
            <w:tcBorders>
              <w:left w:val="nil"/>
              <w:right w:val="single" w:sz="4" w:space="0" w:color="auto"/>
            </w:tcBorders>
            <w:shd w:val="clear" w:color="auto" w:fill="auto"/>
            <w:vAlign w:val="center"/>
          </w:tcPr>
          <w:p w14:paraId="39413EE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17178C2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7D67576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0091EC7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792901B8"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0E714E33" w14:textId="77777777" w:rsidTr="006F7959">
        <w:trPr>
          <w:trHeight w:hRule="exact" w:val="533"/>
        </w:trPr>
        <w:tc>
          <w:tcPr>
            <w:tcW w:w="841" w:type="pct"/>
            <w:tcBorders>
              <w:right w:val="single" w:sz="4" w:space="0" w:color="auto"/>
            </w:tcBorders>
            <w:vAlign w:val="center"/>
          </w:tcPr>
          <w:p w14:paraId="211A6147" w14:textId="77777777" w:rsidR="00B74478" w:rsidRPr="00E84C40" w:rsidRDefault="00B74478" w:rsidP="00484D12">
            <w:pPr>
              <w:ind w:leftChars="100" w:left="200" w:rightChars="10" w:right="20"/>
              <w:jc w:val="distribute"/>
              <w:rPr>
                <w:rFonts w:ascii="標楷體" w:eastAsia="標楷體" w:hAnsi="標楷體" w:cs="新細明體"/>
              </w:rPr>
            </w:pPr>
            <w:r w:rsidRPr="00E84C40">
              <w:rPr>
                <w:rFonts w:ascii="標楷體" w:eastAsia="標楷體" w:hAnsi="標楷體" w:hint="eastAsia"/>
              </w:rPr>
              <w:t>市政府主管</w:t>
            </w:r>
          </w:p>
        </w:tc>
        <w:tc>
          <w:tcPr>
            <w:tcW w:w="830" w:type="pct"/>
            <w:tcBorders>
              <w:left w:val="nil"/>
              <w:right w:val="single" w:sz="4" w:space="0" w:color="auto"/>
            </w:tcBorders>
            <w:shd w:val="clear" w:color="auto" w:fill="auto"/>
            <w:vAlign w:val="center"/>
          </w:tcPr>
          <w:p w14:paraId="0C1291F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7,047,132,323</w:t>
            </w:r>
          </w:p>
        </w:tc>
        <w:tc>
          <w:tcPr>
            <w:tcW w:w="730" w:type="pct"/>
            <w:tcBorders>
              <w:left w:val="nil"/>
              <w:right w:val="single" w:sz="4" w:space="0" w:color="auto"/>
            </w:tcBorders>
            <w:shd w:val="clear" w:color="auto" w:fill="auto"/>
            <w:vAlign w:val="center"/>
          </w:tcPr>
          <w:p w14:paraId="3F75D0BF"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245,350,902</w:t>
            </w:r>
          </w:p>
        </w:tc>
        <w:tc>
          <w:tcPr>
            <w:tcW w:w="581" w:type="pct"/>
            <w:tcBorders>
              <w:top w:val="nil"/>
              <w:left w:val="single" w:sz="4" w:space="0" w:color="auto"/>
              <w:bottom w:val="nil"/>
              <w:right w:val="single" w:sz="4" w:space="0" w:color="auto"/>
            </w:tcBorders>
            <w:shd w:val="clear" w:color="auto" w:fill="auto"/>
            <w:vAlign w:val="center"/>
          </w:tcPr>
          <w:p w14:paraId="25D6157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210152A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4ACD0997"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726,587</w:t>
            </w:r>
          </w:p>
        </w:tc>
        <w:tc>
          <w:tcPr>
            <w:tcW w:w="683" w:type="pct"/>
            <w:tcBorders>
              <w:left w:val="nil"/>
              <w:right w:val="single" w:sz="4" w:space="0" w:color="auto"/>
            </w:tcBorders>
            <w:vAlign w:val="center"/>
          </w:tcPr>
          <w:p w14:paraId="36F5CAC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4D26D506" w14:textId="77777777" w:rsidTr="006F7959">
        <w:trPr>
          <w:trHeight w:hRule="exact" w:val="533"/>
        </w:trPr>
        <w:tc>
          <w:tcPr>
            <w:tcW w:w="841" w:type="pct"/>
            <w:tcBorders>
              <w:right w:val="single" w:sz="4" w:space="0" w:color="auto"/>
            </w:tcBorders>
            <w:vAlign w:val="center"/>
          </w:tcPr>
          <w:p w14:paraId="2BD1B174" w14:textId="77777777" w:rsidR="00B74478" w:rsidRPr="00E84C40" w:rsidRDefault="00B74478" w:rsidP="00484D12">
            <w:pPr>
              <w:ind w:leftChars="100" w:left="200" w:rightChars="10" w:right="20"/>
              <w:jc w:val="distribute"/>
              <w:rPr>
                <w:rFonts w:ascii="標楷體" w:eastAsia="標楷體" w:hAnsi="標楷體" w:cs="新細明體"/>
                <w:spacing w:val="-8"/>
              </w:rPr>
            </w:pPr>
            <w:r w:rsidRPr="00E84C40">
              <w:rPr>
                <w:rFonts w:ascii="標楷體" w:eastAsia="標楷體" w:hAnsi="標楷體" w:hint="eastAsia"/>
                <w:spacing w:val="-8"/>
              </w:rPr>
              <w:t>民政局主管</w:t>
            </w:r>
          </w:p>
        </w:tc>
        <w:tc>
          <w:tcPr>
            <w:tcW w:w="830" w:type="pct"/>
            <w:tcBorders>
              <w:left w:val="nil"/>
              <w:right w:val="single" w:sz="4" w:space="0" w:color="auto"/>
            </w:tcBorders>
            <w:shd w:val="clear" w:color="auto" w:fill="auto"/>
            <w:vAlign w:val="center"/>
          </w:tcPr>
          <w:p w14:paraId="26916817"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1,112,238,257</w:t>
            </w:r>
          </w:p>
        </w:tc>
        <w:tc>
          <w:tcPr>
            <w:tcW w:w="730" w:type="pct"/>
            <w:tcBorders>
              <w:left w:val="nil"/>
              <w:right w:val="single" w:sz="4" w:space="0" w:color="auto"/>
            </w:tcBorders>
            <w:shd w:val="clear" w:color="auto" w:fill="auto"/>
            <w:vAlign w:val="center"/>
          </w:tcPr>
          <w:p w14:paraId="3352EFA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189,865,783</w:t>
            </w:r>
          </w:p>
        </w:tc>
        <w:tc>
          <w:tcPr>
            <w:tcW w:w="581" w:type="pct"/>
            <w:tcBorders>
              <w:top w:val="nil"/>
              <w:left w:val="single" w:sz="4" w:space="0" w:color="auto"/>
              <w:bottom w:val="nil"/>
              <w:right w:val="single" w:sz="4" w:space="0" w:color="auto"/>
            </w:tcBorders>
            <w:shd w:val="clear" w:color="auto" w:fill="auto"/>
            <w:vAlign w:val="center"/>
          </w:tcPr>
          <w:p w14:paraId="0FBFD2F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1,000</w:t>
            </w:r>
          </w:p>
        </w:tc>
        <w:tc>
          <w:tcPr>
            <w:tcW w:w="738" w:type="pct"/>
            <w:tcBorders>
              <w:left w:val="nil"/>
              <w:right w:val="single" w:sz="4" w:space="0" w:color="auto"/>
            </w:tcBorders>
            <w:shd w:val="clear" w:color="auto" w:fill="auto"/>
            <w:vAlign w:val="center"/>
          </w:tcPr>
          <w:p w14:paraId="4D0C777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7250CDA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20ED5D7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1B197FE0" w14:textId="77777777" w:rsidTr="006F7959">
        <w:trPr>
          <w:trHeight w:hRule="exact" w:val="533"/>
        </w:trPr>
        <w:tc>
          <w:tcPr>
            <w:tcW w:w="841" w:type="pct"/>
            <w:tcBorders>
              <w:right w:val="single" w:sz="4" w:space="0" w:color="auto"/>
            </w:tcBorders>
            <w:vAlign w:val="center"/>
          </w:tcPr>
          <w:p w14:paraId="65C7359F" w14:textId="77777777" w:rsidR="00B74478" w:rsidRPr="00E84C40" w:rsidRDefault="00B74478" w:rsidP="00484D12">
            <w:pPr>
              <w:ind w:leftChars="100" w:left="200" w:rightChars="10" w:right="20"/>
              <w:jc w:val="distribute"/>
              <w:rPr>
                <w:rFonts w:ascii="標楷體" w:eastAsia="標楷體" w:hAnsi="標楷體" w:cs="新細明體"/>
                <w:spacing w:val="-8"/>
              </w:rPr>
            </w:pPr>
            <w:r w:rsidRPr="00E84C40">
              <w:rPr>
                <w:rFonts w:ascii="標楷體" w:eastAsia="標楷體" w:hAnsi="標楷體" w:hint="eastAsia"/>
                <w:spacing w:val="-8"/>
              </w:rPr>
              <w:t>地政局主管</w:t>
            </w:r>
          </w:p>
        </w:tc>
        <w:tc>
          <w:tcPr>
            <w:tcW w:w="830" w:type="pct"/>
            <w:tcBorders>
              <w:left w:val="nil"/>
              <w:right w:val="single" w:sz="4" w:space="0" w:color="auto"/>
            </w:tcBorders>
            <w:shd w:val="clear" w:color="auto" w:fill="auto"/>
            <w:vAlign w:val="center"/>
          </w:tcPr>
          <w:p w14:paraId="26610AE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1,220,981,579</w:t>
            </w:r>
          </w:p>
        </w:tc>
        <w:tc>
          <w:tcPr>
            <w:tcW w:w="730" w:type="pct"/>
            <w:tcBorders>
              <w:left w:val="nil"/>
              <w:right w:val="single" w:sz="4" w:space="0" w:color="auto"/>
            </w:tcBorders>
            <w:shd w:val="clear" w:color="auto" w:fill="auto"/>
            <w:vAlign w:val="center"/>
          </w:tcPr>
          <w:p w14:paraId="73ECEAB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62F5F07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1016A15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4F37F1C6"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3043261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74BE8985" w14:textId="77777777" w:rsidTr="006F7959">
        <w:trPr>
          <w:trHeight w:hRule="exact" w:val="533"/>
        </w:trPr>
        <w:tc>
          <w:tcPr>
            <w:tcW w:w="841" w:type="pct"/>
            <w:tcBorders>
              <w:right w:val="single" w:sz="4" w:space="0" w:color="auto"/>
            </w:tcBorders>
            <w:vAlign w:val="center"/>
          </w:tcPr>
          <w:p w14:paraId="3C4B7257" w14:textId="77777777" w:rsidR="00B74478" w:rsidRPr="00E84C40" w:rsidRDefault="00B74478" w:rsidP="00484D12">
            <w:pPr>
              <w:ind w:leftChars="100" w:left="200" w:rightChars="10" w:right="20"/>
              <w:jc w:val="distribute"/>
              <w:rPr>
                <w:rFonts w:ascii="標楷體" w:eastAsia="標楷體" w:hAnsi="標楷體" w:cs="新細明體"/>
                <w:spacing w:val="-8"/>
              </w:rPr>
            </w:pPr>
            <w:r w:rsidRPr="00E84C40">
              <w:rPr>
                <w:rFonts w:ascii="標楷體" w:eastAsia="標楷體" w:hAnsi="標楷體" w:hint="eastAsia"/>
                <w:spacing w:val="-8"/>
              </w:rPr>
              <w:t>消防局主管</w:t>
            </w:r>
          </w:p>
        </w:tc>
        <w:tc>
          <w:tcPr>
            <w:tcW w:w="830" w:type="pct"/>
            <w:tcBorders>
              <w:left w:val="nil"/>
              <w:right w:val="single" w:sz="4" w:space="0" w:color="auto"/>
            </w:tcBorders>
            <w:shd w:val="clear" w:color="auto" w:fill="auto"/>
            <w:vAlign w:val="center"/>
          </w:tcPr>
          <w:p w14:paraId="356E55C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2,779,957,852</w:t>
            </w:r>
          </w:p>
        </w:tc>
        <w:tc>
          <w:tcPr>
            <w:tcW w:w="730" w:type="pct"/>
            <w:tcBorders>
              <w:left w:val="nil"/>
              <w:right w:val="single" w:sz="4" w:space="0" w:color="auto"/>
            </w:tcBorders>
            <w:shd w:val="clear" w:color="auto" w:fill="auto"/>
            <w:vAlign w:val="center"/>
          </w:tcPr>
          <w:p w14:paraId="64DCF1B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60,000,000</w:t>
            </w:r>
          </w:p>
        </w:tc>
        <w:tc>
          <w:tcPr>
            <w:tcW w:w="581" w:type="pct"/>
            <w:tcBorders>
              <w:top w:val="nil"/>
              <w:left w:val="single" w:sz="4" w:space="0" w:color="auto"/>
              <w:bottom w:val="nil"/>
              <w:right w:val="single" w:sz="4" w:space="0" w:color="auto"/>
            </w:tcBorders>
            <w:shd w:val="clear" w:color="auto" w:fill="auto"/>
            <w:vAlign w:val="center"/>
          </w:tcPr>
          <w:p w14:paraId="0B326F4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28E29556"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1787C8B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4F2C6228"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318DF9DB" w14:textId="77777777" w:rsidTr="006F7959">
        <w:trPr>
          <w:trHeight w:hRule="exact" w:val="533"/>
        </w:trPr>
        <w:tc>
          <w:tcPr>
            <w:tcW w:w="841" w:type="pct"/>
            <w:tcBorders>
              <w:right w:val="single" w:sz="4" w:space="0" w:color="auto"/>
            </w:tcBorders>
            <w:vAlign w:val="center"/>
          </w:tcPr>
          <w:p w14:paraId="4CAEB039" w14:textId="77777777" w:rsidR="00B74478" w:rsidRPr="00E84C40" w:rsidRDefault="00B74478" w:rsidP="00484D12">
            <w:pPr>
              <w:ind w:leftChars="100" w:left="200" w:rightChars="10" w:right="20"/>
              <w:jc w:val="distribute"/>
              <w:rPr>
                <w:rFonts w:ascii="標楷體" w:eastAsia="標楷體" w:hAnsi="標楷體" w:cs="新細明體"/>
                <w:spacing w:val="-8"/>
              </w:rPr>
            </w:pPr>
            <w:r w:rsidRPr="00E84C40">
              <w:rPr>
                <w:rFonts w:ascii="標楷體" w:eastAsia="標楷體" w:hAnsi="標楷體" w:hint="eastAsia"/>
                <w:spacing w:val="-8"/>
              </w:rPr>
              <w:t>地方稅務局主管</w:t>
            </w:r>
          </w:p>
        </w:tc>
        <w:tc>
          <w:tcPr>
            <w:tcW w:w="830" w:type="pct"/>
            <w:tcBorders>
              <w:left w:val="nil"/>
              <w:right w:val="single" w:sz="4" w:space="0" w:color="auto"/>
            </w:tcBorders>
            <w:shd w:val="clear" w:color="auto" w:fill="auto"/>
            <w:vAlign w:val="center"/>
          </w:tcPr>
          <w:p w14:paraId="64AB4CC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635,950,083</w:t>
            </w:r>
          </w:p>
        </w:tc>
        <w:tc>
          <w:tcPr>
            <w:tcW w:w="730" w:type="pct"/>
            <w:tcBorders>
              <w:left w:val="nil"/>
              <w:right w:val="single" w:sz="4" w:space="0" w:color="auto"/>
            </w:tcBorders>
            <w:shd w:val="clear" w:color="auto" w:fill="auto"/>
            <w:vAlign w:val="center"/>
          </w:tcPr>
          <w:p w14:paraId="1AAC5DF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619E462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0FF6AD4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05612A9F"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7BACDC57"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5458299D" w14:textId="77777777" w:rsidTr="006F7959">
        <w:trPr>
          <w:trHeight w:hRule="exact" w:val="533"/>
        </w:trPr>
        <w:tc>
          <w:tcPr>
            <w:tcW w:w="841" w:type="pct"/>
            <w:tcBorders>
              <w:right w:val="single" w:sz="4" w:space="0" w:color="auto"/>
            </w:tcBorders>
            <w:vAlign w:val="center"/>
          </w:tcPr>
          <w:p w14:paraId="2EB710F7" w14:textId="77777777" w:rsidR="00B74478" w:rsidRPr="00E84C40" w:rsidRDefault="00B74478" w:rsidP="00484D12">
            <w:pPr>
              <w:ind w:leftChars="100" w:left="200" w:rightChars="10" w:right="20"/>
              <w:jc w:val="distribute"/>
              <w:rPr>
                <w:rFonts w:ascii="標楷體" w:eastAsia="標楷體" w:hAnsi="標楷體" w:cs="新細明體"/>
                <w:spacing w:val="-8"/>
              </w:rPr>
            </w:pPr>
            <w:r w:rsidRPr="00E84C40">
              <w:rPr>
                <w:rFonts w:ascii="標楷體" w:eastAsia="標楷體" w:hAnsi="標楷體" w:hint="eastAsia"/>
                <w:spacing w:val="-8"/>
              </w:rPr>
              <w:t>教育局主管</w:t>
            </w:r>
          </w:p>
        </w:tc>
        <w:tc>
          <w:tcPr>
            <w:tcW w:w="830" w:type="pct"/>
            <w:tcBorders>
              <w:left w:val="nil"/>
              <w:right w:val="single" w:sz="4" w:space="0" w:color="auto"/>
            </w:tcBorders>
            <w:shd w:val="clear" w:color="auto" w:fill="auto"/>
            <w:vAlign w:val="center"/>
          </w:tcPr>
          <w:p w14:paraId="4012955E"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46,116,634,044</w:t>
            </w:r>
          </w:p>
        </w:tc>
        <w:tc>
          <w:tcPr>
            <w:tcW w:w="730" w:type="pct"/>
            <w:tcBorders>
              <w:left w:val="nil"/>
              <w:right w:val="single" w:sz="4" w:space="0" w:color="auto"/>
            </w:tcBorders>
            <w:shd w:val="clear" w:color="auto" w:fill="auto"/>
            <w:vAlign w:val="center"/>
          </w:tcPr>
          <w:p w14:paraId="23F9157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25BA03D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6C317DF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41BA04B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1853726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5500D6CD" w14:textId="77777777" w:rsidTr="006F7959">
        <w:trPr>
          <w:trHeight w:hRule="exact" w:val="533"/>
        </w:trPr>
        <w:tc>
          <w:tcPr>
            <w:tcW w:w="841" w:type="pct"/>
            <w:tcBorders>
              <w:right w:val="single" w:sz="4" w:space="0" w:color="auto"/>
            </w:tcBorders>
            <w:vAlign w:val="center"/>
          </w:tcPr>
          <w:p w14:paraId="55414A38" w14:textId="77777777" w:rsidR="00B74478" w:rsidRPr="00E84C40" w:rsidRDefault="00B74478" w:rsidP="00484D12">
            <w:pPr>
              <w:ind w:leftChars="100" w:left="200" w:rightChars="10" w:right="20"/>
              <w:jc w:val="distribute"/>
              <w:rPr>
                <w:rFonts w:ascii="標楷體" w:eastAsia="標楷體" w:hAnsi="標楷體" w:cs="新細明體"/>
                <w:spacing w:val="-8"/>
              </w:rPr>
            </w:pPr>
            <w:r w:rsidRPr="00E84C40">
              <w:rPr>
                <w:rFonts w:ascii="標楷體" w:eastAsia="標楷體" w:hAnsi="標楷體" w:hint="eastAsia"/>
                <w:spacing w:val="-8"/>
              </w:rPr>
              <w:t>文化局主管</w:t>
            </w:r>
          </w:p>
        </w:tc>
        <w:tc>
          <w:tcPr>
            <w:tcW w:w="830" w:type="pct"/>
            <w:tcBorders>
              <w:left w:val="nil"/>
              <w:right w:val="single" w:sz="4" w:space="0" w:color="auto"/>
            </w:tcBorders>
            <w:shd w:val="clear" w:color="auto" w:fill="auto"/>
            <w:vAlign w:val="center"/>
          </w:tcPr>
          <w:p w14:paraId="44C92C8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3,681,913,979</w:t>
            </w:r>
          </w:p>
        </w:tc>
        <w:tc>
          <w:tcPr>
            <w:tcW w:w="730" w:type="pct"/>
            <w:tcBorders>
              <w:left w:val="nil"/>
              <w:right w:val="single" w:sz="4" w:space="0" w:color="auto"/>
            </w:tcBorders>
            <w:shd w:val="clear" w:color="auto" w:fill="auto"/>
            <w:vAlign w:val="center"/>
          </w:tcPr>
          <w:p w14:paraId="74BEC768"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809,215,185</w:t>
            </w:r>
          </w:p>
        </w:tc>
        <w:tc>
          <w:tcPr>
            <w:tcW w:w="581" w:type="pct"/>
            <w:tcBorders>
              <w:top w:val="nil"/>
              <w:left w:val="single" w:sz="4" w:space="0" w:color="auto"/>
              <w:bottom w:val="nil"/>
              <w:right w:val="single" w:sz="4" w:space="0" w:color="auto"/>
            </w:tcBorders>
            <w:shd w:val="clear" w:color="auto" w:fill="auto"/>
            <w:vAlign w:val="center"/>
          </w:tcPr>
          <w:p w14:paraId="55F4C4B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240,000</w:t>
            </w:r>
          </w:p>
        </w:tc>
        <w:tc>
          <w:tcPr>
            <w:tcW w:w="738" w:type="pct"/>
            <w:tcBorders>
              <w:left w:val="nil"/>
              <w:right w:val="single" w:sz="4" w:space="0" w:color="auto"/>
            </w:tcBorders>
            <w:shd w:val="clear" w:color="auto" w:fill="auto"/>
            <w:vAlign w:val="center"/>
          </w:tcPr>
          <w:p w14:paraId="2A2C462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7F8B0DB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5,785,612</w:t>
            </w:r>
          </w:p>
        </w:tc>
        <w:tc>
          <w:tcPr>
            <w:tcW w:w="683" w:type="pct"/>
            <w:tcBorders>
              <w:left w:val="nil"/>
              <w:right w:val="single" w:sz="4" w:space="0" w:color="auto"/>
            </w:tcBorders>
            <w:vAlign w:val="center"/>
          </w:tcPr>
          <w:p w14:paraId="149937D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2AFD0AB6" w14:textId="77777777" w:rsidTr="006F7959">
        <w:trPr>
          <w:trHeight w:hRule="exact" w:val="533"/>
        </w:trPr>
        <w:tc>
          <w:tcPr>
            <w:tcW w:w="841" w:type="pct"/>
            <w:tcBorders>
              <w:right w:val="single" w:sz="4" w:space="0" w:color="auto"/>
            </w:tcBorders>
            <w:vAlign w:val="center"/>
          </w:tcPr>
          <w:p w14:paraId="1C3D552F"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農業局主管</w:t>
            </w:r>
          </w:p>
        </w:tc>
        <w:tc>
          <w:tcPr>
            <w:tcW w:w="830" w:type="pct"/>
            <w:tcBorders>
              <w:left w:val="nil"/>
              <w:right w:val="single" w:sz="4" w:space="0" w:color="auto"/>
            </w:tcBorders>
            <w:shd w:val="clear" w:color="auto" w:fill="auto"/>
            <w:vAlign w:val="center"/>
          </w:tcPr>
          <w:p w14:paraId="77F9B65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1,870,703,911</w:t>
            </w:r>
          </w:p>
        </w:tc>
        <w:tc>
          <w:tcPr>
            <w:tcW w:w="730" w:type="pct"/>
            <w:tcBorders>
              <w:left w:val="nil"/>
              <w:right w:val="single" w:sz="4" w:space="0" w:color="auto"/>
            </w:tcBorders>
            <w:shd w:val="clear" w:color="auto" w:fill="auto"/>
            <w:vAlign w:val="center"/>
          </w:tcPr>
          <w:p w14:paraId="41D48E9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15,981,270</w:t>
            </w:r>
          </w:p>
        </w:tc>
        <w:tc>
          <w:tcPr>
            <w:tcW w:w="581" w:type="pct"/>
            <w:tcBorders>
              <w:top w:val="nil"/>
              <w:left w:val="single" w:sz="4" w:space="0" w:color="auto"/>
              <w:bottom w:val="nil"/>
              <w:right w:val="single" w:sz="4" w:space="0" w:color="auto"/>
            </w:tcBorders>
            <w:shd w:val="clear" w:color="auto" w:fill="auto"/>
            <w:vAlign w:val="center"/>
          </w:tcPr>
          <w:p w14:paraId="126EAA7F"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50,000</w:t>
            </w:r>
          </w:p>
        </w:tc>
        <w:tc>
          <w:tcPr>
            <w:tcW w:w="738" w:type="pct"/>
            <w:tcBorders>
              <w:left w:val="nil"/>
              <w:right w:val="single" w:sz="4" w:space="0" w:color="auto"/>
            </w:tcBorders>
            <w:shd w:val="clear" w:color="auto" w:fill="auto"/>
            <w:vAlign w:val="center"/>
          </w:tcPr>
          <w:p w14:paraId="3A8F7EB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2DFDDFC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1,235,759</w:t>
            </w:r>
          </w:p>
        </w:tc>
        <w:tc>
          <w:tcPr>
            <w:tcW w:w="683" w:type="pct"/>
            <w:tcBorders>
              <w:left w:val="nil"/>
              <w:right w:val="single" w:sz="4" w:space="0" w:color="auto"/>
            </w:tcBorders>
            <w:vAlign w:val="center"/>
          </w:tcPr>
          <w:p w14:paraId="7F7E4A8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4FD32A4C" w14:textId="77777777" w:rsidTr="006F7959">
        <w:trPr>
          <w:trHeight w:hRule="exact" w:val="533"/>
        </w:trPr>
        <w:tc>
          <w:tcPr>
            <w:tcW w:w="841" w:type="pct"/>
            <w:tcBorders>
              <w:right w:val="single" w:sz="4" w:space="0" w:color="auto"/>
            </w:tcBorders>
            <w:vAlign w:val="center"/>
          </w:tcPr>
          <w:p w14:paraId="4890A57C"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交通局主管</w:t>
            </w:r>
          </w:p>
        </w:tc>
        <w:tc>
          <w:tcPr>
            <w:tcW w:w="830" w:type="pct"/>
            <w:tcBorders>
              <w:left w:val="nil"/>
              <w:right w:val="single" w:sz="4" w:space="0" w:color="auto"/>
            </w:tcBorders>
            <w:shd w:val="clear" w:color="auto" w:fill="auto"/>
            <w:vAlign w:val="center"/>
          </w:tcPr>
          <w:p w14:paraId="702956D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1,581,576,416</w:t>
            </w:r>
          </w:p>
        </w:tc>
        <w:tc>
          <w:tcPr>
            <w:tcW w:w="730" w:type="pct"/>
            <w:tcBorders>
              <w:left w:val="nil"/>
              <w:right w:val="single" w:sz="4" w:space="0" w:color="auto"/>
            </w:tcBorders>
            <w:shd w:val="clear" w:color="auto" w:fill="auto"/>
            <w:vAlign w:val="center"/>
          </w:tcPr>
          <w:p w14:paraId="7CF488C8"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4C30606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76EF6A7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59D36A22"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4,311,628</w:t>
            </w:r>
          </w:p>
        </w:tc>
        <w:tc>
          <w:tcPr>
            <w:tcW w:w="683" w:type="pct"/>
            <w:tcBorders>
              <w:left w:val="nil"/>
              <w:right w:val="single" w:sz="4" w:space="0" w:color="auto"/>
            </w:tcBorders>
            <w:vAlign w:val="center"/>
          </w:tcPr>
          <w:p w14:paraId="1E9B889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19084149" w14:textId="77777777" w:rsidTr="006F7959">
        <w:trPr>
          <w:trHeight w:hRule="exact" w:val="533"/>
        </w:trPr>
        <w:tc>
          <w:tcPr>
            <w:tcW w:w="841" w:type="pct"/>
            <w:tcBorders>
              <w:right w:val="single" w:sz="4" w:space="0" w:color="auto"/>
            </w:tcBorders>
            <w:vAlign w:val="center"/>
          </w:tcPr>
          <w:p w14:paraId="730A769B"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觀光旅遊局主管</w:t>
            </w:r>
          </w:p>
        </w:tc>
        <w:tc>
          <w:tcPr>
            <w:tcW w:w="830" w:type="pct"/>
            <w:tcBorders>
              <w:left w:val="nil"/>
              <w:right w:val="single" w:sz="4" w:space="0" w:color="auto"/>
            </w:tcBorders>
            <w:shd w:val="clear" w:color="auto" w:fill="auto"/>
            <w:vAlign w:val="center"/>
          </w:tcPr>
          <w:p w14:paraId="7374FFB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517,147,174</w:t>
            </w:r>
          </w:p>
        </w:tc>
        <w:tc>
          <w:tcPr>
            <w:tcW w:w="730" w:type="pct"/>
            <w:tcBorders>
              <w:left w:val="nil"/>
              <w:right w:val="single" w:sz="4" w:space="0" w:color="auto"/>
            </w:tcBorders>
            <w:shd w:val="clear" w:color="auto" w:fill="auto"/>
            <w:vAlign w:val="center"/>
          </w:tcPr>
          <w:p w14:paraId="6A82B61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338F98FF"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26ED3AE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75F9F966"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11E1A875"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7678A95A" w14:textId="77777777" w:rsidTr="006F7959">
        <w:trPr>
          <w:trHeight w:hRule="exact" w:val="533"/>
        </w:trPr>
        <w:tc>
          <w:tcPr>
            <w:tcW w:w="841" w:type="pct"/>
            <w:tcBorders>
              <w:right w:val="single" w:sz="4" w:space="0" w:color="auto"/>
            </w:tcBorders>
            <w:vAlign w:val="center"/>
          </w:tcPr>
          <w:p w14:paraId="6CBD4A82"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衛生局主管</w:t>
            </w:r>
          </w:p>
        </w:tc>
        <w:tc>
          <w:tcPr>
            <w:tcW w:w="830" w:type="pct"/>
            <w:tcBorders>
              <w:left w:val="nil"/>
              <w:right w:val="single" w:sz="4" w:space="0" w:color="auto"/>
            </w:tcBorders>
            <w:shd w:val="clear" w:color="auto" w:fill="auto"/>
            <w:vAlign w:val="center"/>
          </w:tcPr>
          <w:p w14:paraId="34E057E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1,967,530,225</w:t>
            </w:r>
          </w:p>
        </w:tc>
        <w:tc>
          <w:tcPr>
            <w:tcW w:w="730" w:type="pct"/>
            <w:tcBorders>
              <w:left w:val="nil"/>
              <w:right w:val="single" w:sz="4" w:space="0" w:color="auto"/>
            </w:tcBorders>
            <w:shd w:val="clear" w:color="auto" w:fill="auto"/>
            <w:vAlign w:val="center"/>
          </w:tcPr>
          <w:p w14:paraId="1D986048"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27,539,993</w:t>
            </w:r>
          </w:p>
        </w:tc>
        <w:tc>
          <w:tcPr>
            <w:tcW w:w="581" w:type="pct"/>
            <w:tcBorders>
              <w:top w:val="nil"/>
              <w:left w:val="single" w:sz="4" w:space="0" w:color="auto"/>
              <w:bottom w:val="nil"/>
              <w:right w:val="single" w:sz="4" w:space="0" w:color="auto"/>
            </w:tcBorders>
            <w:shd w:val="clear" w:color="auto" w:fill="auto"/>
            <w:vAlign w:val="center"/>
          </w:tcPr>
          <w:p w14:paraId="79B2623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4B6E39A2"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5EA5E67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1D879C02"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4D84D4F6" w14:textId="77777777" w:rsidTr="006F7959">
        <w:trPr>
          <w:trHeight w:hRule="exact" w:val="533"/>
        </w:trPr>
        <w:tc>
          <w:tcPr>
            <w:tcW w:w="841" w:type="pct"/>
            <w:tcBorders>
              <w:right w:val="single" w:sz="4" w:space="0" w:color="auto"/>
            </w:tcBorders>
            <w:vAlign w:val="center"/>
          </w:tcPr>
          <w:p w14:paraId="0E05DD7B"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環境保護局主管</w:t>
            </w:r>
          </w:p>
        </w:tc>
        <w:tc>
          <w:tcPr>
            <w:tcW w:w="830" w:type="pct"/>
            <w:tcBorders>
              <w:left w:val="nil"/>
              <w:right w:val="single" w:sz="4" w:space="0" w:color="auto"/>
            </w:tcBorders>
            <w:shd w:val="clear" w:color="auto" w:fill="auto"/>
            <w:vAlign w:val="center"/>
          </w:tcPr>
          <w:p w14:paraId="120E6DD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5,376,752,591</w:t>
            </w:r>
          </w:p>
        </w:tc>
        <w:tc>
          <w:tcPr>
            <w:tcW w:w="730" w:type="pct"/>
            <w:tcBorders>
              <w:left w:val="nil"/>
              <w:right w:val="single" w:sz="4" w:space="0" w:color="auto"/>
            </w:tcBorders>
            <w:shd w:val="clear" w:color="auto" w:fill="auto"/>
            <w:vAlign w:val="center"/>
          </w:tcPr>
          <w:p w14:paraId="4E9950E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38,595,200</w:t>
            </w:r>
          </w:p>
        </w:tc>
        <w:tc>
          <w:tcPr>
            <w:tcW w:w="581" w:type="pct"/>
            <w:tcBorders>
              <w:top w:val="nil"/>
              <w:left w:val="single" w:sz="4" w:space="0" w:color="auto"/>
              <w:bottom w:val="nil"/>
              <w:right w:val="single" w:sz="4" w:space="0" w:color="auto"/>
            </w:tcBorders>
            <w:shd w:val="clear" w:color="auto" w:fill="auto"/>
            <w:vAlign w:val="center"/>
          </w:tcPr>
          <w:p w14:paraId="6AC1D92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50,000</w:t>
            </w:r>
          </w:p>
        </w:tc>
        <w:tc>
          <w:tcPr>
            <w:tcW w:w="738" w:type="pct"/>
            <w:tcBorders>
              <w:left w:val="nil"/>
              <w:right w:val="single" w:sz="4" w:space="0" w:color="auto"/>
            </w:tcBorders>
            <w:shd w:val="clear" w:color="auto" w:fill="auto"/>
            <w:vAlign w:val="center"/>
          </w:tcPr>
          <w:p w14:paraId="29B3A2B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6B75937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right w:val="single" w:sz="4" w:space="0" w:color="auto"/>
            </w:tcBorders>
            <w:vAlign w:val="center"/>
          </w:tcPr>
          <w:p w14:paraId="18A6AE9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7E1FA4CA" w14:textId="77777777" w:rsidTr="006F7959">
        <w:trPr>
          <w:trHeight w:hRule="exact" w:val="533"/>
        </w:trPr>
        <w:tc>
          <w:tcPr>
            <w:tcW w:w="841" w:type="pct"/>
            <w:tcBorders>
              <w:right w:val="single" w:sz="4" w:space="0" w:color="auto"/>
            </w:tcBorders>
            <w:vAlign w:val="center"/>
          </w:tcPr>
          <w:p w14:paraId="7BEAAFBD"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警察局主管</w:t>
            </w:r>
          </w:p>
        </w:tc>
        <w:tc>
          <w:tcPr>
            <w:tcW w:w="830" w:type="pct"/>
            <w:tcBorders>
              <w:left w:val="nil"/>
              <w:right w:val="single" w:sz="4" w:space="0" w:color="auto"/>
            </w:tcBorders>
            <w:shd w:val="clear" w:color="auto" w:fill="auto"/>
            <w:vAlign w:val="center"/>
          </w:tcPr>
          <w:p w14:paraId="7564E5B6"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8,640,140,154</w:t>
            </w:r>
          </w:p>
        </w:tc>
        <w:tc>
          <w:tcPr>
            <w:tcW w:w="730" w:type="pct"/>
            <w:tcBorders>
              <w:left w:val="nil"/>
              <w:right w:val="single" w:sz="4" w:space="0" w:color="auto"/>
            </w:tcBorders>
            <w:shd w:val="clear" w:color="auto" w:fill="auto"/>
            <w:vAlign w:val="center"/>
          </w:tcPr>
          <w:p w14:paraId="3ACD614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280,487,603</w:t>
            </w:r>
          </w:p>
        </w:tc>
        <w:tc>
          <w:tcPr>
            <w:tcW w:w="581" w:type="pct"/>
            <w:tcBorders>
              <w:top w:val="nil"/>
              <w:left w:val="single" w:sz="4" w:space="0" w:color="auto"/>
              <w:bottom w:val="nil"/>
              <w:right w:val="single" w:sz="4" w:space="0" w:color="auto"/>
            </w:tcBorders>
            <w:shd w:val="clear" w:color="auto" w:fill="auto"/>
            <w:vAlign w:val="center"/>
          </w:tcPr>
          <w:p w14:paraId="741A3C8E"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2D920A46"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56A0EE7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5,000</w:t>
            </w:r>
          </w:p>
        </w:tc>
        <w:tc>
          <w:tcPr>
            <w:tcW w:w="683" w:type="pct"/>
            <w:tcBorders>
              <w:left w:val="nil"/>
              <w:right w:val="single" w:sz="4" w:space="0" w:color="auto"/>
            </w:tcBorders>
            <w:vAlign w:val="center"/>
          </w:tcPr>
          <w:p w14:paraId="76E9B05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41CCB389" w14:textId="77777777" w:rsidTr="006F7959">
        <w:trPr>
          <w:trHeight w:hRule="exact" w:val="533"/>
        </w:trPr>
        <w:tc>
          <w:tcPr>
            <w:tcW w:w="841" w:type="pct"/>
            <w:tcBorders>
              <w:right w:val="single" w:sz="4" w:space="0" w:color="auto"/>
            </w:tcBorders>
            <w:vAlign w:val="center"/>
          </w:tcPr>
          <w:p w14:paraId="1F01E4D4"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社會局主管</w:t>
            </w:r>
          </w:p>
        </w:tc>
        <w:tc>
          <w:tcPr>
            <w:tcW w:w="830" w:type="pct"/>
            <w:tcBorders>
              <w:left w:val="nil"/>
              <w:right w:val="single" w:sz="4" w:space="0" w:color="auto"/>
            </w:tcBorders>
            <w:shd w:val="clear" w:color="auto" w:fill="auto"/>
            <w:vAlign w:val="center"/>
          </w:tcPr>
          <w:p w14:paraId="26B44DD8"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17,21</w:t>
            </w:r>
            <w:r w:rsidRPr="00E84C40">
              <w:rPr>
                <w:rFonts w:ascii="標楷體" w:eastAsia="標楷體" w:hAnsi="標楷體" w:hint="eastAsia"/>
              </w:rPr>
              <w:t>4</w:t>
            </w:r>
            <w:r w:rsidRPr="00E84C40">
              <w:rPr>
                <w:rFonts w:ascii="標楷體" w:eastAsia="標楷體" w:hAnsi="標楷體"/>
              </w:rPr>
              <w:t>,</w:t>
            </w:r>
            <w:r w:rsidRPr="00E84C40">
              <w:rPr>
                <w:rFonts w:ascii="標楷體" w:eastAsia="標楷體" w:hAnsi="標楷體" w:hint="eastAsia"/>
              </w:rPr>
              <w:t>240</w:t>
            </w:r>
            <w:r w:rsidRPr="00E84C40">
              <w:rPr>
                <w:rFonts w:ascii="標楷體" w:eastAsia="標楷體" w:hAnsi="標楷體"/>
              </w:rPr>
              <w:t>,</w:t>
            </w:r>
            <w:r w:rsidRPr="00E84C40">
              <w:rPr>
                <w:rFonts w:ascii="標楷體" w:eastAsia="標楷體" w:hAnsi="標楷體" w:hint="eastAsia"/>
              </w:rPr>
              <w:t>558</w:t>
            </w:r>
          </w:p>
        </w:tc>
        <w:tc>
          <w:tcPr>
            <w:tcW w:w="730" w:type="pct"/>
            <w:tcBorders>
              <w:left w:val="nil"/>
              <w:right w:val="single" w:sz="4" w:space="0" w:color="auto"/>
            </w:tcBorders>
            <w:shd w:val="clear" w:color="auto" w:fill="auto"/>
            <w:vAlign w:val="center"/>
          </w:tcPr>
          <w:p w14:paraId="6E1B0D1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37,742,185</w:t>
            </w:r>
          </w:p>
        </w:tc>
        <w:tc>
          <w:tcPr>
            <w:tcW w:w="581" w:type="pct"/>
            <w:tcBorders>
              <w:top w:val="nil"/>
              <w:left w:val="single" w:sz="4" w:space="0" w:color="auto"/>
              <w:bottom w:val="nil"/>
              <w:right w:val="single" w:sz="4" w:space="0" w:color="auto"/>
            </w:tcBorders>
            <w:shd w:val="clear" w:color="auto" w:fill="auto"/>
            <w:vAlign w:val="center"/>
          </w:tcPr>
          <w:p w14:paraId="1ED313D6"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20,000</w:t>
            </w:r>
          </w:p>
        </w:tc>
        <w:tc>
          <w:tcPr>
            <w:tcW w:w="738" w:type="pct"/>
            <w:tcBorders>
              <w:left w:val="nil"/>
              <w:right w:val="single" w:sz="4" w:space="0" w:color="auto"/>
            </w:tcBorders>
            <w:shd w:val="clear" w:color="auto" w:fill="auto"/>
            <w:vAlign w:val="center"/>
          </w:tcPr>
          <w:p w14:paraId="22ACCDC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5A5F781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6,816,249</w:t>
            </w:r>
          </w:p>
        </w:tc>
        <w:tc>
          <w:tcPr>
            <w:tcW w:w="683" w:type="pct"/>
            <w:tcBorders>
              <w:left w:val="nil"/>
              <w:right w:val="single" w:sz="4" w:space="0" w:color="auto"/>
            </w:tcBorders>
            <w:vAlign w:val="center"/>
          </w:tcPr>
          <w:p w14:paraId="1B8E6BD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1B22ADA8" w14:textId="77777777" w:rsidTr="006F7959">
        <w:trPr>
          <w:trHeight w:hRule="exact" w:val="533"/>
        </w:trPr>
        <w:tc>
          <w:tcPr>
            <w:tcW w:w="841" w:type="pct"/>
            <w:tcBorders>
              <w:right w:val="single" w:sz="4" w:space="0" w:color="auto"/>
            </w:tcBorders>
            <w:vAlign w:val="center"/>
          </w:tcPr>
          <w:p w14:paraId="651055BA" w14:textId="77777777" w:rsidR="00B74478" w:rsidRPr="00E84C40" w:rsidRDefault="00B74478" w:rsidP="00484D12">
            <w:pPr>
              <w:ind w:leftChars="100" w:left="200" w:rightChars="10" w:right="20"/>
              <w:rPr>
                <w:rFonts w:ascii="標楷體" w:eastAsia="標楷體" w:hAnsi="標楷體"/>
                <w:spacing w:val="-2"/>
              </w:rPr>
            </w:pPr>
            <w:r w:rsidRPr="00E84C40">
              <w:rPr>
                <w:rFonts w:ascii="標楷體" w:eastAsia="標楷體" w:hAnsi="標楷體" w:hint="eastAsia"/>
                <w:w w:val="80"/>
                <w:kern w:val="0"/>
                <w:fitText w:val="1445" w:id="-1502882811"/>
              </w:rPr>
              <w:t>原住民族行政局主</w:t>
            </w:r>
            <w:r w:rsidRPr="00E84C40">
              <w:rPr>
                <w:rFonts w:ascii="標楷體" w:eastAsia="標楷體" w:hAnsi="標楷體" w:hint="eastAsia"/>
                <w:spacing w:val="3"/>
                <w:w w:val="80"/>
                <w:kern w:val="0"/>
                <w:fitText w:val="1445" w:id="-1502882811"/>
              </w:rPr>
              <w:t>管</w:t>
            </w:r>
          </w:p>
        </w:tc>
        <w:tc>
          <w:tcPr>
            <w:tcW w:w="830" w:type="pct"/>
            <w:tcBorders>
              <w:left w:val="nil"/>
              <w:right w:val="single" w:sz="4" w:space="0" w:color="auto"/>
            </w:tcBorders>
            <w:shd w:val="clear" w:color="auto" w:fill="auto"/>
            <w:vAlign w:val="center"/>
          </w:tcPr>
          <w:p w14:paraId="3EB59AEF"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1,011,081,881</w:t>
            </w:r>
          </w:p>
        </w:tc>
        <w:tc>
          <w:tcPr>
            <w:tcW w:w="730" w:type="pct"/>
            <w:tcBorders>
              <w:left w:val="nil"/>
              <w:right w:val="single" w:sz="4" w:space="0" w:color="auto"/>
            </w:tcBorders>
            <w:shd w:val="clear" w:color="auto" w:fill="auto"/>
            <w:vAlign w:val="center"/>
          </w:tcPr>
          <w:p w14:paraId="58059EE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2,000,000</w:t>
            </w:r>
          </w:p>
        </w:tc>
        <w:tc>
          <w:tcPr>
            <w:tcW w:w="581" w:type="pct"/>
            <w:tcBorders>
              <w:top w:val="nil"/>
              <w:left w:val="single" w:sz="4" w:space="0" w:color="auto"/>
              <w:bottom w:val="nil"/>
              <w:right w:val="single" w:sz="4" w:space="0" w:color="auto"/>
            </w:tcBorders>
            <w:shd w:val="clear" w:color="auto" w:fill="auto"/>
            <w:vAlign w:val="center"/>
          </w:tcPr>
          <w:p w14:paraId="6AAE338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37FC7912"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6BBD810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211,976</w:t>
            </w:r>
          </w:p>
        </w:tc>
        <w:tc>
          <w:tcPr>
            <w:tcW w:w="683" w:type="pct"/>
            <w:tcBorders>
              <w:left w:val="nil"/>
              <w:right w:val="single" w:sz="4" w:space="0" w:color="auto"/>
            </w:tcBorders>
            <w:vAlign w:val="center"/>
          </w:tcPr>
          <w:p w14:paraId="600AD88E"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6F6CE797" w14:textId="77777777" w:rsidTr="006F7959">
        <w:trPr>
          <w:trHeight w:hRule="exact" w:val="533"/>
        </w:trPr>
        <w:tc>
          <w:tcPr>
            <w:tcW w:w="841" w:type="pct"/>
            <w:tcBorders>
              <w:right w:val="single" w:sz="4" w:space="0" w:color="auto"/>
            </w:tcBorders>
            <w:vAlign w:val="center"/>
          </w:tcPr>
          <w:p w14:paraId="1C6CD95B"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財政局主管</w:t>
            </w:r>
          </w:p>
        </w:tc>
        <w:tc>
          <w:tcPr>
            <w:tcW w:w="830" w:type="pct"/>
            <w:tcBorders>
              <w:left w:val="single" w:sz="4" w:space="0" w:color="auto"/>
              <w:right w:val="single" w:sz="4" w:space="0" w:color="auto"/>
            </w:tcBorders>
            <w:shd w:val="clear" w:color="auto" w:fill="auto"/>
            <w:vAlign w:val="center"/>
          </w:tcPr>
          <w:p w14:paraId="16DB2AF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411,846,645</w:t>
            </w:r>
          </w:p>
        </w:tc>
        <w:tc>
          <w:tcPr>
            <w:tcW w:w="730" w:type="pct"/>
            <w:tcBorders>
              <w:left w:val="single" w:sz="4" w:space="0" w:color="auto"/>
              <w:right w:val="single" w:sz="4" w:space="0" w:color="auto"/>
            </w:tcBorders>
            <w:shd w:val="clear" w:color="auto" w:fill="auto"/>
            <w:vAlign w:val="center"/>
          </w:tcPr>
          <w:p w14:paraId="710AF979"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81" w:type="pct"/>
            <w:tcBorders>
              <w:top w:val="nil"/>
              <w:left w:val="single" w:sz="4" w:space="0" w:color="auto"/>
              <w:bottom w:val="nil"/>
              <w:right w:val="single" w:sz="4" w:space="0" w:color="auto"/>
            </w:tcBorders>
            <w:shd w:val="clear" w:color="auto" w:fill="auto"/>
            <w:vAlign w:val="center"/>
          </w:tcPr>
          <w:p w14:paraId="4D119151"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single" w:sz="4" w:space="0" w:color="auto"/>
              <w:right w:val="single" w:sz="4" w:space="0" w:color="auto"/>
            </w:tcBorders>
            <w:shd w:val="clear" w:color="auto" w:fill="auto"/>
            <w:vAlign w:val="center"/>
          </w:tcPr>
          <w:p w14:paraId="36009BB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single" w:sz="4" w:space="0" w:color="auto"/>
              <w:right w:val="single" w:sz="4" w:space="0" w:color="auto"/>
            </w:tcBorders>
            <w:vAlign w:val="center"/>
          </w:tcPr>
          <w:p w14:paraId="50631D77"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single" w:sz="4" w:space="0" w:color="auto"/>
              <w:right w:val="single" w:sz="4" w:space="0" w:color="auto"/>
            </w:tcBorders>
            <w:vAlign w:val="center"/>
          </w:tcPr>
          <w:p w14:paraId="056E317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6609BBBA" w14:textId="77777777" w:rsidTr="006F7959">
        <w:trPr>
          <w:trHeight w:hRule="exact" w:val="533"/>
        </w:trPr>
        <w:tc>
          <w:tcPr>
            <w:tcW w:w="841" w:type="pct"/>
            <w:tcBorders>
              <w:right w:val="single" w:sz="4" w:space="0" w:color="auto"/>
            </w:tcBorders>
            <w:vAlign w:val="center"/>
          </w:tcPr>
          <w:p w14:paraId="3FFD76A1"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水務局主管</w:t>
            </w:r>
          </w:p>
        </w:tc>
        <w:tc>
          <w:tcPr>
            <w:tcW w:w="830" w:type="pct"/>
            <w:tcBorders>
              <w:left w:val="single" w:sz="4" w:space="0" w:color="auto"/>
              <w:right w:val="single" w:sz="4" w:space="0" w:color="auto"/>
            </w:tcBorders>
            <w:shd w:val="clear" w:color="auto" w:fill="auto"/>
            <w:vAlign w:val="center"/>
          </w:tcPr>
          <w:p w14:paraId="79BCD22E"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3,928,620,780</w:t>
            </w:r>
          </w:p>
        </w:tc>
        <w:tc>
          <w:tcPr>
            <w:tcW w:w="730" w:type="pct"/>
            <w:tcBorders>
              <w:left w:val="single" w:sz="4" w:space="0" w:color="auto"/>
              <w:right w:val="single" w:sz="4" w:space="0" w:color="auto"/>
            </w:tcBorders>
            <w:shd w:val="clear" w:color="auto" w:fill="auto"/>
            <w:vAlign w:val="center"/>
          </w:tcPr>
          <w:p w14:paraId="5BD82AC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17,194,010</w:t>
            </w:r>
          </w:p>
        </w:tc>
        <w:tc>
          <w:tcPr>
            <w:tcW w:w="581" w:type="pct"/>
            <w:tcBorders>
              <w:top w:val="nil"/>
              <w:left w:val="single" w:sz="4" w:space="0" w:color="auto"/>
              <w:bottom w:val="nil"/>
              <w:right w:val="single" w:sz="4" w:space="0" w:color="auto"/>
            </w:tcBorders>
            <w:shd w:val="clear" w:color="auto" w:fill="auto"/>
            <w:vAlign w:val="center"/>
          </w:tcPr>
          <w:p w14:paraId="0EEE7FCC"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102,500</w:t>
            </w:r>
          </w:p>
        </w:tc>
        <w:tc>
          <w:tcPr>
            <w:tcW w:w="738" w:type="pct"/>
            <w:tcBorders>
              <w:left w:val="single" w:sz="4" w:space="0" w:color="auto"/>
              <w:right w:val="single" w:sz="4" w:space="0" w:color="auto"/>
            </w:tcBorders>
            <w:shd w:val="clear" w:color="auto" w:fill="auto"/>
            <w:vAlign w:val="center"/>
          </w:tcPr>
          <w:p w14:paraId="6EA9649D"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single" w:sz="4" w:space="0" w:color="auto"/>
              <w:right w:val="single" w:sz="4" w:space="0" w:color="auto"/>
            </w:tcBorders>
            <w:vAlign w:val="center"/>
          </w:tcPr>
          <w:p w14:paraId="7385BB0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single" w:sz="4" w:space="0" w:color="auto"/>
              <w:right w:val="single" w:sz="4" w:space="0" w:color="auto"/>
            </w:tcBorders>
            <w:vAlign w:val="center"/>
          </w:tcPr>
          <w:p w14:paraId="6C647C8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4A7E9CD1" w14:textId="77777777" w:rsidTr="006F7959">
        <w:trPr>
          <w:trHeight w:hRule="exact" w:val="533"/>
        </w:trPr>
        <w:tc>
          <w:tcPr>
            <w:tcW w:w="841" w:type="pct"/>
            <w:tcBorders>
              <w:right w:val="single" w:sz="4" w:space="0" w:color="auto"/>
            </w:tcBorders>
            <w:vAlign w:val="center"/>
          </w:tcPr>
          <w:p w14:paraId="1E73BE71"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工務局主管</w:t>
            </w:r>
          </w:p>
        </w:tc>
        <w:tc>
          <w:tcPr>
            <w:tcW w:w="830" w:type="pct"/>
            <w:tcBorders>
              <w:left w:val="nil"/>
              <w:right w:val="single" w:sz="4" w:space="0" w:color="auto"/>
            </w:tcBorders>
            <w:shd w:val="clear" w:color="auto" w:fill="auto"/>
            <w:vAlign w:val="center"/>
          </w:tcPr>
          <w:p w14:paraId="595DAFC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3,863,459,591</w:t>
            </w:r>
          </w:p>
        </w:tc>
        <w:tc>
          <w:tcPr>
            <w:tcW w:w="730" w:type="pct"/>
            <w:tcBorders>
              <w:left w:val="nil"/>
              <w:right w:val="single" w:sz="4" w:space="0" w:color="auto"/>
            </w:tcBorders>
            <w:shd w:val="clear" w:color="auto" w:fill="auto"/>
            <w:vAlign w:val="center"/>
          </w:tcPr>
          <w:p w14:paraId="7A2DE82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28,896,875</w:t>
            </w:r>
          </w:p>
        </w:tc>
        <w:tc>
          <w:tcPr>
            <w:tcW w:w="581" w:type="pct"/>
            <w:tcBorders>
              <w:top w:val="nil"/>
              <w:left w:val="single" w:sz="4" w:space="0" w:color="auto"/>
              <w:bottom w:val="nil"/>
              <w:right w:val="single" w:sz="4" w:space="0" w:color="auto"/>
            </w:tcBorders>
            <w:shd w:val="clear" w:color="auto" w:fill="auto"/>
            <w:vAlign w:val="center"/>
          </w:tcPr>
          <w:p w14:paraId="4E30A94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738" w:type="pct"/>
            <w:tcBorders>
              <w:left w:val="nil"/>
              <w:right w:val="single" w:sz="4" w:space="0" w:color="auto"/>
            </w:tcBorders>
            <w:shd w:val="clear" w:color="auto" w:fill="auto"/>
            <w:vAlign w:val="center"/>
          </w:tcPr>
          <w:p w14:paraId="3BDA620E"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right w:val="single" w:sz="4" w:space="0" w:color="auto"/>
            </w:tcBorders>
            <w:vAlign w:val="center"/>
          </w:tcPr>
          <w:p w14:paraId="43F09072"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87,490</w:t>
            </w:r>
          </w:p>
        </w:tc>
        <w:tc>
          <w:tcPr>
            <w:tcW w:w="683" w:type="pct"/>
            <w:tcBorders>
              <w:left w:val="nil"/>
              <w:right w:val="single" w:sz="4" w:space="0" w:color="auto"/>
            </w:tcBorders>
            <w:vAlign w:val="center"/>
          </w:tcPr>
          <w:p w14:paraId="7EE24BB0"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r w:rsidR="00B74478" w:rsidRPr="00E84C40" w14:paraId="594A5609" w14:textId="77777777" w:rsidTr="006F7959">
        <w:trPr>
          <w:trHeight w:hRule="exact" w:val="533"/>
        </w:trPr>
        <w:tc>
          <w:tcPr>
            <w:tcW w:w="841" w:type="pct"/>
            <w:tcBorders>
              <w:bottom w:val="single" w:sz="4" w:space="0" w:color="auto"/>
              <w:right w:val="single" w:sz="4" w:space="0" w:color="auto"/>
            </w:tcBorders>
            <w:vAlign w:val="center"/>
          </w:tcPr>
          <w:p w14:paraId="7652DDC2" w14:textId="77777777" w:rsidR="00B74478" w:rsidRPr="00E84C40" w:rsidRDefault="00B74478" w:rsidP="00484D12">
            <w:pPr>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經濟發展局主管</w:t>
            </w:r>
          </w:p>
        </w:tc>
        <w:tc>
          <w:tcPr>
            <w:tcW w:w="830" w:type="pct"/>
            <w:tcBorders>
              <w:left w:val="nil"/>
              <w:bottom w:val="single" w:sz="4" w:space="0" w:color="auto"/>
              <w:right w:val="single" w:sz="4" w:space="0" w:color="auto"/>
            </w:tcBorders>
            <w:shd w:val="clear" w:color="auto" w:fill="auto"/>
            <w:vAlign w:val="center"/>
          </w:tcPr>
          <w:p w14:paraId="64124187"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796,464,748</w:t>
            </w:r>
          </w:p>
        </w:tc>
        <w:tc>
          <w:tcPr>
            <w:tcW w:w="730" w:type="pct"/>
            <w:tcBorders>
              <w:left w:val="nil"/>
              <w:bottom w:val="single" w:sz="4" w:space="0" w:color="auto"/>
              <w:right w:val="single" w:sz="4" w:space="0" w:color="auto"/>
            </w:tcBorders>
            <w:shd w:val="clear" w:color="auto" w:fill="auto"/>
            <w:vAlign w:val="center"/>
          </w:tcPr>
          <w:p w14:paraId="2B68C12B"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130,184,612</w:t>
            </w:r>
          </w:p>
        </w:tc>
        <w:tc>
          <w:tcPr>
            <w:tcW w:w="581" w:type="pct"/>
            <w:tcBorders>
              <w:top w:val="nil"/>
              <w:left w:val="single" w:sz="4" w:space="0" w:color="auto"/>
              <w:bottom w:val="single" w:sz="4" w:space="0" w:color="auto"/>
              <w:right w:val="single" w:sz="4" w:space="0" w:color="auto"/>
            </w:tcBorders>
            <w:shd w:val="clear" w:color="auto" w:fill="auto"/>
            <w:vAlign w:val="center"/>
          </w:tcPr>
          <w:p w14:paraId="6CC76263"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rPr>
              <w:t>400</w:t>
            </w:r>
          </w:p>
        </w:tc>
        <w:tc>
          <w:tcPr>
            <w:tcW w:w="738" w:type="pct"/>
            <w:tcBorders>
              <w:left w:val="nil"/>
              <w:bottom w:val="single" w:sz="4" w:space="0" w:color="auto"/>
              <w:right w:val="single" w:sz="4" w:space="0" w:color="auto"/>
            </w:tcBorders>
            <w:shd w:val="clear" w:color="auto" w:fill="auto"/>
            <w:vAlign w:val="center"/>
          </w:tcPr>
          <w:p w14:paraId="3816730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597" w:type="pct"/>
            <w:tcBorders>
              <w:left w:val="nil"/>
              <w:bottom w:val="single" w:sz="4" w:space="0" w:color="auto"/>
              <w:right w:val="single" w:sz="4" w:space="0" w:color="auto"/>
            </w:tcBorders>
            <w:vAlign w:val="center"/>
          </w:tcPr>
          <w:p w14:paraId="50472E74"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c>
          <w:tcPr>
            <w:tcW w:w="683" w:type="pct"/>
            <w:tcBorders>
              <w:left w:val="nil"/>
              <w:bottom w:val="single" w:sz="4" w:space="0" w:color="auto"/>
              <w:right w:val="single" w:sz="4" w:space="0" w:color="auto"/>
            </w:tcBorders>
            <w:vAlign w:val="center"/>
          </w:tcPr>
          <w:p w14:paraId="55CDF55A" w14:textId="77777777" w:rsidR="00B74478" w:rsidRPr="00E84C40" w:rsidRDefault="00B74478" w:rsidP="006F7959">
            <w:pPr>
              <w:ind w:leftChars="10" w:left="20" w:rightChars="10" w:right="20"/>
              <w:jc w:val="right"/>
              <w:rPr>
                <w:rFonts w:ascii="標楷體" w:eastAsia="標楷體" w:hAnsi="標楷體"/>
              </w:rPr>
            </w:pPr>
            <w:r w:rsidRPr="00E84C40">
              <w:rPr>
                <w:rFonts w:ascii="標楷體" w:eastAsia="標楷體" w:hAnsi="標楷體" w:hint="eastAsia"/>
              </w:rPr>
              <w:t>－</w:t>
            </w:r>
          </w:p>
        </w:tc>
      </w:tr>
    </w:tbl>
    <w:p w14:paraId="13D37708" w14:textId="77777777" w:rsidR="00B74478" w:rsidRPr="00E84C40" w:rsidRDefault="00B74478" w:rsidP="0075465F">
      <w:pPr>
        <w:spacing w:before="100" w:beforeAutospacing="1" w:line="20" w:lineRule="exact"/>
        <w:jc w:val="both"/>
        <w:textAlignment w:val="top"/>
        <w:rPr>
          <w:rFonts w:ascii="標楷體" w:eastAsia="標楷體" w:hAnsi="標楷體"/>
          <w:b/>
          <w:bCs/>
          <w:spacing w:val="20"/>
          <w:sz w:val="32"/>
          <w:szCs w:val="32"/>
          <w:u w:val="single"/>
          <w:lang w:eastAsia="zh-HK"/>
        </w:rPr>
      </w:pPr>
    </w:p>
    <w:tbl>
      <w:tblPr>
        <w:tblW w:w="5001" w:type="pct"/>
        <w:tblCellMar>
          <w:left w:w="0" w:type="dxa"/>
          <w:right w:w="0" w:type="dxa"/>
        </w:tblCellMar>
        <w:tblLook w:val="0000" w:firstRow="0" w:lastRow="0" w:firstColumn="0" w:lastColumn="0" w:noHBand="0" w:noVBand="0"/>
      </w:tblPr>
      <w:tblGrid>
        <w:gridCol w:w="1473"/>
        <w:gridCol w:w="1675"/>
        <w:gridCol w:w="1729"/>
        <w:gridCol w:w="1635"/>
        <w:gridCol w:w="1671"/>
        <w:gridCol w:w="195"/>
        <w:gridCol w:w="1536"/>
        <w:gridCol w:w="10"/>
      </w:tblGrid>
      <w:tr w:rsidR="00B74478" w:rsidRPr="00E84C40" w14:paraId="78F8B538" w14:textId="77777777" w:rsidTr="00B96B84">
        <w:trPr>
          <w:trHeight w:hRule="exact" w:val="567"/>
        </w:trPr>
        <w:tc>
          <w:tcPr>
            <w:tcW w:w="5000" w:type="pct"/>
            <w:gridSpan w:val="8"/>
            <w:tcBorders>
              <w:right w:val="nil"/>
            </w:tcBorders>
            <w:noWrap/>
            <w:vAlign w:val="bottom"/>
          </w:tcPr>
          <w:p w14:paraId="328A26A1" w14:textId="77777777" w:rsidR="00B74478" w:rsidRPr="00E84C40" w:rsidRDefault="00B74478" w:rsidP="008C0164">
            <w:pPr>
              <w:spacing w:line="480" w:lineRule="exact"/>
              <w:jc w:val="both"/>
              <w:textAlignment w:val="top"/>
              <w:rPr>
                <w:rFonts w:ascii="標楷體" w:eastAsia="標楷體" w:hAnsi="標楷體"/>
                <w:spacing w:val="20"/>
                <w:sz w:val="36"/>
                <w:szCs w:val="36"/>
              </w:rPr>
            </w:pPr>
            <w:r w:rsidRPr="00E84C40">
              <w:rPr>
                <w:rFonts w:ascii="標楷體" w:eastAsia="標楷體" w:hAnsi="標楷體" w:hint="eastAsia"/>
                <w:b/>
                <w:bCs/>
                <w:spacing w:val="20"/>
                <w:sz w:val="36"/>
                <w:szCs w:val="36"/>
                <w:u w:val="single"/>
                <w:lang w:eastAsia="zh-HK"/>
              </w:rPr>
              <w:t>公庫撥入數分析表</w:t>
            </w:r>
          </w:p>
        </w:tc>
      </w:tr>
      <w:tr w:rsidR="00B74478" w:rsidRPr="00E84C40" w14:paraId="53C5C17B" w14:textId="77777777" w:rsidTr="00B96B84">
        <w:trPr>
          <w:trHeight w:hRule="exact" w:val="533"/>
        </w:trPr>
        <w:tc>
          <w:tcPr>
            <w:tcW w:w="4221" w:type="pct"/>
            <w:gridSpan w:val="6"/>
            <w:tcBorders>
              <w:top w:val="nil"/>
              <w:bottom w:val="single" w:sz="4" w:space="0" w:color="auto"/>
            </w:tcBorders>
            <w:noWrap/>
            <w:vAlign w:val="center"/>
          </w:tcPr>
          <w:p w14:paraId="784D112A" w14:textId="77777777" w:rsidR="00B74478" w:rsidRPr="00E84C40" w:rsidRDefault="00B74478" w:rsidP="00275CA7">
            <w:pPr>
              <w:pStyle w:val="afc"/>
              <w:spacing w:line="280" w:lineRule="exact"/>
              <w:jc w:val="both"/>
              <w:rPr>
                <w:rFonts w:ascii="標楷體" w:hAnsi="標楷體"/>
                <w:sz w:val="20"/>
                <w:shd w:val="pct15" w:color="auto" w:fill="FFFFFF"/>
              </w:rPr>
            </w:pPr>
            <w:r w:rsidRPr="00E84C40">
              <w:rPr>
                <w:rFonts w:ascii="標楷體" w:hAnsi="標楷體" w:hint="eastAsia"/>
              </w:rPr>
              <w:t>111</w:t>
            </w:r>
            <w:r w:rsidRPr="00E84C40">
              <w:rPr>
                <w:rFonts w:ascii="標楷體" w:hAnsi="標楷體"/>
              </w:rPr>
              <w:t>年度</w:t>
            </w:r>
          </w:p>
        </w:tc>
        <w:tc>
          <w:tcPr>
            <w:tcW w:w="779" w:type="pct"/>
            <w:gridSpan w:val="2"/>
            <w:tcBorders>
              <w:top w:val="nil"/>
              <w:left w:val="nil"/>
              <w:bottom w:val="single" w:sz="4" w:space="0" w:color="auto"/>
              <w:right w:val="nil"/>
            </w:tcBorders>
            <w:vAlign w:val="bottom"/>
          </w:tcPr>
          <w:p w14:paraId="3F9860C8" w14:textId="77777777" w:rsidR="00B74478" w:rsidRPr="00E84C40" w:rsidRDefault="00B74478" w:rsidP="00B96B84">
            <w:pPr>
              <w:pStyle w:val="afc"/>
              <w:spacing w:beforeLines="30" w:before="72" w:line="320" w:lineRule="exact"/>
              <w:rPr>
                <w:rFonts w:ascii="標楷體" w:hAnsi="標楷體"/>
                <w:sz w:val="20"/>
                <w:shd w:val="pct15" w:color="auto" w:fill="FFFFFF"/>
              </w:rPr>
            </w:pPr>
            <w:r w:rsidRPr="00E84C40">
              <w:rPr>
                <w:rFonts w:ascii="標楷體" w:hAnsi="標楷體"/>
                <w:sz w:val="20"/>
              </w:rPr>
              <w:t>單位：新臺幣元</w:t>
            </w:r>
          </w:p>
        </w:tc>
      </w:tr>
      <w:tr w:rsidR="00B74478" w:rsidRPr="00E84C40" w14:paraId="3494632E" w14:textId="77777777" w:rsidTr="005553E7">
        <w:trPr>
          <w:gridAfter w:val="1"/>
          <w:wAfter w:w="5" w:type="pct"/>
          <w:trHeight w:hRule="exact" w:val="510"/>
        </w:trPr>
        <w:tc>
          <w:tcPr>
            <w:tcW w:w="1586" w:type="pct"/>
            <w:gridSpan w:val="2"/>
            <w:tcBorders>
              <w:top w:val="single" w:sz="4" w:space="0" w:color="auto"/>
              <w:right w:val="single" w:sz="4" w:space="0" w:color="auto"/>
            </w:tcBorders>
            <w:noWrap/>
            <w:vAlign w:val="center"/>
          </w:tcPr>
          <w:p w14:paraId="649C69F1" w14:textId="77777777" w:rsidR="00B74478" w:rsidRPr="00E84C40" w:rsidRDefault="00B74478" w:rsidP="001F42C0">
            <w:pPr>
              <w:ind w:leftChars="20" w:left="40" w:rightChars="20" w:right="40"/>
              <w:jc w:val="center"/>
              <w:rPr>
                <w:rFonts w:ascii="標楷體" w:eastAsia="標楷體" w:hAnsi="標楷體"/>
              </w:rPr>
            </w:pPr>
            <w:r w:rsidRPr="00E84C40">
              <w:rPr>
                <w:rFonts w:ascii="標楷體" w:eastAsia="標楷體" w:hAnsi="標楷體"/>
              </w:rPr>
              <w:t>項</w:t>
            </w:r>
          </w:p>
        </w:tc>
        <w:tc>
          <w:tcPr>
            <w:tcW w:w="2537" w:type="pct"/>
            <w:gridSpan w:val="3"/>
            <w:tcBorders>
              <w:top w:val="single" w:sz="4" w:space="0" w:color="auto"/>
              <w:left w:val="nil"/>
              <w:right w:val="single" w:sz="4" w:space="0" w:color="auto"/>
            </w:tcBorders>
            <w:noWrap/>
            <w:vAlign w:val="center"/>
          </w:tcPr>
          <w:p w14:paraId="5F992FB8" w14:textId="77777777" w:rsidR="00B74478" w:rsidRPr="00E84C40" w:rsidRDefault="00B74478" w:rsidP="001F42C0">
            <w:pPr>
              <w:ind w:leftChars="20" w:left="40" w:rightChars="20" w:right="40"/>
              <w:jc w:val="center"/>
              <w:rPr>
                <w:rFonts w:ascii="標楷體" w:eastAsia="標楷體" w:hAnsi="標楷體"/>
              </w:rPr>
            </w:pPr>
            <w:r w:rsidRPr="00E84C40">
              <w:rPr>
                <w:rFonts w:ascii="標楷體" w:eastAsia="標楷體" w:hAnsi="標楷體"/>
              </w:rPr>
              <w:t>減</w:t>
            </w:r>
            <w:r w:rsidRPr="00E84C40">
              <w:rPr>
                <w:rFonts w:ascii="標楷體" w:eastAsia="標楷體" w:hAnsi="標楷體" w:hint="eastAsia"/>
              </w:rPr>
              <w:t xml:space="preserve">                 </w:t>
            </w:r>
            <w:r w:rsidRPr="00E84C40">
              <w:rPr>
                <w:rFonts w:ascii="標楷體" w:eastAsia="標楷體" w:hAnsi="標楷體"/>
              </w:rPr>
              <w:t>項</w:t>
            </w:r>
          </w:p>
        </w:tc>
        <w:tc>
          <w:tcPr>
            <w:tcW w:w="872" w:type="pct"/>
            <w:gridSpan w:val="2"/>
            <w:vMerge w:val="restart"/>
            <w:tcBorders>
              <w:top w:val="single" w:sz="4" w:space="0" w:color="auto"/>
              <w:left w:val="single" w:sz="4" w:space="0" w:color="auto"/>
              <w:bottom w:val="single" w:sz="4" w:space="0" w:color="auto"/>
            </w:tcBorders>
            <w:noWrap/>
            <w:vAlign w:val="center"/>
          </w:tcPr>
          <w:p w14:paraId="12C898A3" w14:textId="77777777" w:rsidR="00B74478" w:rsidRPr="00E84C40" w:rsidRDefault="00B74478" w:rsidP="00284173">
            <w:pPr>
              <w:spacing w:line="240" w:lineRule="exact"/>
              <w:ind w:leftChars="10" w:left="20" w:rightChars="10" w:right="20"/>
              <w:jc w:val="distribute"/>
              <w:rPr>
                <w:rFonts w:ascii="標楷體" w:eastAsia="標楷體" w:hAnsi="標楷體"/>
              </w:rPr>
            </w:pPr>
            <w:r w:rsidRPr="00E84C40">
              <w:rPr>
                <w:rFonts w:ascii="標楷體" w:eastAsia="標楷體" w:hAnsi="標楷體" w:hint="eastAsia"/>
                <w:lang w:eastAsia="zh-HK"/>
              </w:rPr>
              <w:t>公</w:t>
            </w:r>
            <w:r w:rsidRPr="00E84C40">
              <w:rPr>
                <w:rFonts w:ascii="標楷體" w:eastAsia="標楷體" w:hAnsi="標楷體"/>
              </w:rPr>
              <w:t>庫</w:t>
            </w:r>
            <w:r w:rsidRPr="00E84C40">
              <w:rPr>
                <w:rFonts w:ascii="標楷體" w:eastAsia="標楷體" w:hAnsi="標楷體" w:hint="eastAsia"/>
                <w:lang w:eastAsia="zh-HK"/>
              </w:rPr>
              <w:t>撥入數</w:t>
            </w:r>
          </w:p>
        </w:tc>
      </w:tr>
      <w:tr w:rsidR="00B74478" w:rsidRPr="00E84C40" w14:paraId="45B07706" w14:textId="77777777" w:rsidTr="005553E7">
        <w:trPr>
          <w:gridAfter w:val="1"/>
          <w:wAfter w:w="5" w:type="pct"/>
          <w:trHeight w:val="288"/>
        </w:trPr>
        <w:tc>
          <w:tcPr>
            <w:tcW w:w="742" w:type="pct"/>
            <w:vMerge w:val="restart"/>
            <w:tcBorders>
              <w:top w:val="single" w:sz="4" w:space="0" w:color="auto"/>
              <w:right w:val="single" w:sz="4" w:space="0" w:color="auto"/>
            </w:tcBorders>
            <w:noWrap/>
            <w:vAlign w:val="center"/>
          </w:tcPr>
          <w:p w14:paraId="3BADBDDE" w14:textId="77777777" w:rsidR="00B74478" w:rsidRPr="00E84C40" w:rsidRDefault="00B74478" w:rsidP="00817960">
            <w:pPr>
              <w:spacing w:line="240" w:lineRule="exact"/>
              <w:ind w:leftChars="20" w:left="40" w:rightChars="20" w:right="40"/>
              <w:jc w:val="distribute"/>
              <w:rPr>
                <w:rFonts w:ascii="標楷體" w:eastAsia="標楷體" w:hAnsi="標楷體"/>
              </w:rPr>
            </w:pPr>
            <w:r w:rsidRPr="00E84C40">
              <w:rPr>
                <w:rFonts w:ascii="標楷體" w:eastAsia="標楷體" w:hAnsi="標楷體" w:hint="eastAsia"/>
              </w:rPr>
              <w:t>修正數</w:t>
            </w:r>
          </w:p>
        </w:tc>
        <w:tc>
          <w:tcPr>
            <w:tcW w:w="844" w:type="pct"/>
            <w:vMerge w:val="restart"/>
            <w:tcBorders>
              <w:top w:val="single" w:sz="4" w:space="0" w:color="auto"/>
              <w:left w:val="nil"/>
              <w:right w:val="single" w:sz="4" w:space="0" w:color="auto"/>
            </w:tcBorders>
            <w:vAlign w:val="center"/>
          </w:tcPr>
          <w:p w14:paraId="1359C58B" w14:textId="77777777" w:rsidR="00B74478" w:rsidRPr="00E84C40" w:rsidRDefault="00B74478" w:rsidP="00817960">
            <w:pPr>
              <w:spacing w:line="240" w:lineRule="exact"/>
              <w:ind w:leftChars="20" w:left="40" w:rightChars="20" w:right="40"/>
              <w:jc w:val="distribute"/>
              <w:rPr>
                <w:rFonts w:ascii="標楷體" w:eastAsia="標楷體" w:hAnsi="標楷體"/>
              </w:rPr>
            </w:pPr>
            <w:r w:rsidRPr="00E84C40">
              <w:rPr>
                <w:rFonts w:ascii="標楷體" w:eastAsia="標楷體" w:hAnsi="標楷體" w:hint="eastAsia"/>
              </w:rPr>
              <w:t>小計</w:t>
            </w:r>
          </w:p>
        </w:tc>
        <w:tc>
          <w:tcPr>
            <w:tcW w:w="1695" w:type="pct"/>
            <w:gridSpan w:val="2"/>
            <w:tcBorders>
              <w:top w:val="single" w:sz="4" w:space="0" w:color="auto"/>
              <w:left w:val="nil"/>
              <w:bottom w:val="single" w:sz="4" w:space="0" w:color="auto"/>
              <w:right w:val="single" w:sz="4" w:space="0" w:color="auto"/>
            </w:tcBorders>
            <w:noWrap/>
            <w:vAlign w:val="center"/>
          </w:tcPr>
          <w:p w14:paraId="75FC1B71" w14:textId="77777777" w:rsidR="00B74478" w:rsidRPr="00E84C40" w:rsidRDefault="00B74478" w:rsidP="000E3818">
            <w:pPr>
              <w:spacing w:line="240" w:lineRule="exact"/>
              <w:ind w:leftChars="10" w:left="20" w:rightChars="10" w:right="20"/>
              <w:jc w:val="distribute"/>
              <w:rPr>
                <w:rFonts w:ascii="標楷體" w:eastAsia="標楷體" w:hAnsi="標楷體"/>
              </w:rPr>
            </w:pPr>
            <w:r w:rsidRPr="00E84C40">
              <w:rPr>
                <w:rFonts w:ascii="標楷體" w:eastAsia="標楷體" w:hAnsi="標楷體" w:hint="eastAsia"/>
                <w:lang w:eastAsia="zh-HK"/>
              </w:rPr>
              <w:t>以前年度撥款</w:t>
            </w:r>
          </w:p>
        </w:tc>
        <w:tc>
          <w:tcPr>
            <w:tcW w:w="842" w:type="pct"/>
            <w:vMerge w:val="restart"/>
            <w:tcBorders>
              <w:top w:val="single" w:sz="4" w:space="0" w:color="auto"/>
              <w:left w:val="nil"/>
              <w:right w:val="single" w:sz="4" w:space="0" w:color="auto"/>
            </w:tcBorders>
            <w:vAlign w:val="center"/>
          </w:tcPr>
          <w:p w14:paraId="63B5B5DC" w14:textId="77777777" w:rsidR="00B74478" w:rsidRPr="00E84C40" w:rsidRDefault="00B74478" w:rsidP="00817960">
            <w:pPr>
              <w:spacing w:line="240" w:lineRule="exact"/>
              <w:ind w:leftChars="20" w:left="40" w:rightChars="20" w:right="40"/>
              <w:jc w:val="distribute"/>
              <w:rPr>
                <w:rFonts w:ascii="標楷體" w:eastAsia="標楷體" w:hAnsi="標楷體"/>
              </w:rPr>
            </w:pPr>
            <w:r w:rsidRPr="00E84C40">
              <w:rPr>
                <w:rFonts w:ascii="標楷體" w:eastAsia="標楷體" w:hAnsi="標楷體" w:hint="eastAsia"/>
              </w:rPr>
              <w:t>小計</w:t>
            </w:r>
          </w:p>
        </w:tc>
        <w:tc>
          <w:tcPr>
            <w:tcW w:w="872" w:type="pct"/>
            <w:gridSpan w:val="2"/>
            <w:vMerge/>
            <w:tcBorders>
              <w:left w:val="single" w:sz="4" w:space="0" w:color="auto"/>
              <w:bottom w:val="single" w:sz="4" w:space="0" w:color="auto"/>
            </w:tcBorders>
          </w:tcPr>
          <w:p w14:paraId="4D0EA3D8" w14:textId="77777777" w:rsidR="00B74478" w:rsidRPr="00E84C40" w:rsidRDefault="00B74478" w:rsidP="00C10134">
            <w:pPr>
              <w:spacing w:line="240" w:lineRule="exact"/>
              <w:jc w:val="both"/>
              <w:rPr>
                <w:rFonts w:ascii="標楷體" w:eastAsia="標楷體" w:hAnsi="標楷體"/>
                <w:sz w:val="16"/>
                <w:szCs w:val="16"/>
              </w:rPr>
            </w:pPr>
          </w:p>
        </w:tc>
      </w:tr>
      <w:tr w:rsidR="00B74478" w:rsidRPr="00E84C40" w14:paraId="059142F8" w14:textId="77777777" w:rsidTr="005553E7">
        <w:trPr>
          <w:gridAfter w:val="1"/>
          <w:wAfter w:w="5" w:type="pct"/>
          <w:trHeight w:hRule="exact" w:val="288"/>
        </w:trPr>
        <w:tc>
          <w:tcPr>
            <w:tcW w:w="742" w:type="pct"/>
            <w:vMerge/>
            <w:tcBorders>
              <w:bottom w:val="single" w:sz="4" w:space="0" w:color="auto"/>
              <w:right w:val="single" w:sz="4" w:space="0" w:color="auto"/>
            </w:tcBorders>
            <w:noWrap/>
            <w:vAlign w:val="center"/>
          </w:tcPr>
          <w:p w14:paraId="1DD30E0E" w14:textId="77777777" w:rsidR="00B74478" w:rsidRPr="00E84C40" w:rsidRDefault="00B74478" w:rsidP="00817960">
            <w:pPr>
              <w:spacing w:line="240" w:lineRule="exact"/>
              <w:ind w:leftChars="20" w:left="40" w:rightChars="20" w:right="40"/>
              <w:jc w:val="distribute"/>
              <w:rPr>
                <w:rFonts w:ascii="標楷體" w:eastAsia="標楷體" w:hAnsi="標楷體"/>
              </w:rPr>
            </w:pPr>
          </w:p>
        </w:tc>
        <w:tc>
          <w:tcPr>
            <w:tcW w:w="844" w:type="pct"/>
            <w:vMerge/>
            <w:tcBorders>
              <w:left w:val="nil"/>
              <w:bottom w:val="single" w:sz="4" w:space="0" w:color="auto"/>
              <w:right w:val="single" w:sz="4" w:space="0" w:color="auto"/>
            </w:tcBorders>
            <w:vAlign w:val="center"/>
          </w:tcPr>
          <w:p w14:paraId="44CEDFA4" w14:textId="77777777" w:rsidR="00B74478" w:rsidRPr="00E84C40" w:rsidRDefault="00B74478" w:rsidP="00817960">
            <w:pPr>
              <w:spacing w:line="240" w:lineRule="exact"/>
              <w:ind w:rightChars="20" w:right="40"/>
              <w:rPr>
                <w:rFonts w:ascii="標楷體" w:eastAsia="標楷體" w:hAnsi="標楷體"/>
              </w:rPr>
            </w:pPr>
          </w:p>
        </w:tc>
        <w:tc>
          <w:tcPr>
            <w:tcW w:w="871" w:type="pct"/>
            <w:tcBorders>
              <w:top w:val="single" w:sz="4" w:space="0" w:color="auto"/>
              <w:left w:val="nil"/>
              <w:bottom w:val="single" w:sz="4" w:space="0" w:color="auto"/>
              <w:right w:val="single" w:sz="4" w:space="0" w:color="auto"/>
            </w:tcBorders>
            <w:noWrap/>
            <w:vAlign w:val="center"/>
          </w:tcPr>
          <w:p w14:paraId="4F666507" w14:textId="77777777" w:rsidR="00B74478" w:rsidRPr="00E84C40" w:rsidRDefault="00B74478" w:rsidP="000E3818">
            <w:pPr>
              <w:spacing w:line="240" w:lineRule="exact"/>
              <w:ind w:leftChars="10" w:left="20" w:rightChars="10" w:right="20"/>
              <w:jc w:val="distribute"/>
              <w:rPr>
                <w:rFonts w:ascii="標楷體" w:eastAsia="標楷體" w:hAnsi="標楷體"/>
                <w:lang w:eastAsia="zh-HK"/>
              </w:rPr>
            </w:pPr>
            <w:r w:rsidRPr="00E84C40">
              <w:rPr>
                <w:rFonts w:ascii="標楷體" w:eastAsia="標楷體" w:hAnsi="標楷體" w:hint="eastAsia"/>
                <w:lang w:eastAsia="zh-HK"/>
              </w:rPr>
              <w:t>於11</w:t>
            </w:r>
            <w:r w:rsidRPr="00E84C40">
              <w:rPr>
                <w:rFonts w:ascii="標楷體" w:eastAsia="標楷體" w:hAnsi="標楷體" w:hint="eastAsia"/>
              </w:rPr>
              <w:t>1</w:t>
            </w:r>
            <w:r w:rsidRPr="00E84C40">
              <w:rPr>
                <w:rFonts w:ascii="標楷體" w:eastAsia="標楷體" w:hAnsi="標楷體" w:hint="eastAsia"/>
                <w:lang w:eastAsia="zh-HK"/>
              </w:rPr>
              <w:t>年度實現數</w:t>
            </w:r>
          </w:p>
        </w:tc>
        <w:tc>
          <w:tcPr>
            <w:tcW w:w="824" w:type="pct"/>
            <w:tcBorders>
              <w:left w:val="nil"/>
              <w:bottom w:val="single" w:sz="4" w:space="0" w:color="auto"/>
              <w:right w:val="single" w:sz="4" w:space="0" w:color="auto"/>
            </w:tcBorders>
            <w:noWrap/>
            <w:vAlign w:val="center"/>
          </w:tcPr>
          <w:p w14:paraId="263E9E34" w14:textId="77777777" w:rsidR="00B74478" w:rsidRPr="00E84C40" w:rsidRDefault="00B74478" w:rsidP="000E3818">
            <w:pPr>
              <w:spacing w:line="240" w:lineRule="exact"/>
              <w:ind w:leftChars="10" w:left="20" w:rightChars="10" w:right="20"/>
              <w:jc w:val="distribute"/>
              <w:rPr>
                <w:rFonts w:ascii="標楷體" w:eastAsia="標楷體" w:hAnsi="標楷體"/>
                <w:lang w:eastAsia="zh-HK"/>
              </w:rPr>
            </w:pPr>
            <w:r w:rsidRPr="00E84C40">
              <w:rPr>
                <w:rFonts w:ascii="標楷體" w:eastAsia="標楷體" w:hAnsi="標楷體" w:hint="eastAsia"/>
                <w:lang w:eastAsia="zh-HK"/>
              </w:rPr>
              <w:t>墊付轉正數</w:t>
            </w:r>
          </w:p>
        </w:tc>
        <w:tc>
          <w:tcPr>
            <w:tcW w:w="842" w:type="pct"/>
            <w:vMerge/>
            <w:tcBorders>
              <w:left w:val="nil"/>
              <w:bottom w:val="single" w:sz="4" w:space="0" w:color="auto"/>
              <w:right w:val="single" w:sz="4" w:space="0" w:color="auto"/>
            </w:tcBorders>
          </w:tcPr>
          <w:p w14:paraId="4B47F081" w14:textId="77777777" w:rsidR="00B74478" w:rsidRPr="00E84C40" w:rsidRDefault="00B74478" w:rsidP="00817960">
            <w:pPr>
              <w:spacing w:line="240" w:lineRule="exact"/>
              <w:ind w:rightChars="20" w:right="40"/>
              <w:rPr>
                <w:rFonts w:ascii="標楷體" w:eastAsia="標楷體" w:hAnsi="標楷體"/>
              </w:rPr>
            </w:pPr>
          </w:p>
        </w:tc>
        <w:tc>
          <w:tcPr>
            <w:tcW w:w="872" w:type="pct"/>
            <w:gridSpan w:val="2"/>
            <w:vMerge/>
            <w:tcBorders>
              <w:left w:val="single" w:sz="4" w:space="0" w:color="auto"/>
              <w:bottom w:val="single" w:sz="4" w:space="0" w:color="auto"/>
            </w:tcBorders>
            <w:vAlign w:val="center"/>
          </w:tcPr>
          <w:p w14:paraId="21E266DF" w14:textId="77777777" w:rsidR="00B74478" w:rsidRPr="00E84C40" w:rsidRDefault="00B74478" w:rsidP="00817960">
            <w:pPr>
              <w:spacing w:line="240" w:lineRule="exact"/>
              <w:rPr>
                <w:rFonts w:ascii="標楷體" w:eastAsia="標楷體" w:hAnsi="標楷體"/>
                <w:sz w:val="16"/>
                <w:szCs w:val="16"/>
              </w:rPr>
            </w:pPr>
          </w:p>
        </w:tc>
      </w:tr>
      <w:tr w:rsidR="00B74478" w:rsidRPr="00E84C40" w14:paraId="55720BAA" w14:textId="77777777" w:rsidTr="006F7959">
        <w:trPr>
          <w:gridAfter w:val="1"/>
          <w:wAfter w:w="5" w:type="pct"/>
          <w:trHeight w:hRule="exact" w:val="533"/>
        </w:trPr>
        <w:tc>
          <w:tcPr>
            <w:tcW w:w="742" w:type="pct"/>
            <w:tcBorders>
              <w:top w:val="single" w:sz="4" w:space="0" w:color="auto"/>
              <w:right w:val="single" w:sz="4" w:space="0" w:color="auto"/>
            </w:tcBorders>
            <w:vAlign w:val="center"/>
          </w:tcPr>
          <w:p w14:paraId="30C2E249"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hint="eastAsia"/>
                <w:b/>
              </w:rPr>
              <w:t>1</w:t>
            </w:r>
            <w:r w:rsidRPr="00E84C40">
              <w:rPr>
                <w:rFonts w:ascii="標楷體" w:eastAsia="標楷體" w:hAnsi="標楷體"/>
                <w:b/>
              </w:rPr>
              <w:t>,</w:t>
            </w:r>
            <w:r w:rsidRPr="00E84C40">
              <w:rPr>
                <w:rFonts w:ascii="標楷體" w:eastAsia="標楷體" w:hAnsi="標楷體" w:hint="eastAsia"/>
                <w:b/>
              </w:rPr>
              <w:t>249</w:t>
            </w:r>
            <w:r w:rsidRPr="00E84C40">
              <w:rPr>
                <w:rFonts w:ascii="標楷體" w:eastAsia="標楷體" w:hAnsi="標楷體"/>
                <w:b/>
              </w:rPr>
              <w:t>,</w:t>
            </w:r>
            <w:r w:rsidRPr="00E84C40">
              <w:rPr>
                <w:rFonts w:ascii="標楷體" w:eastAsia="標楷體" w:hAnsi="標楷體" w:hint="eastAsia"/>
                <w:b/>
              </w:rPr>
              <w:t>649</w:t>
            </w:r>
          </w:p>
        </w:tc>
        <w:tc>
          <w:tcPr>
            <w:tcW w:w="844" w:type="pct"/>
            <w:tcBorders>
              <w:top w:val="nil"/>
              <w:left w:val="single" w:sz="4" w:space="0" w:color="auto"/>
              <w:bottom w:val="nil"/>
              <w:right w:val="single" w:sz="4" w:space="0" w:color="auto"/>
            </w:tcBorders>
            <w:shd w:val="clear" w:color="auto" w:fill="auto"/>
            <w:vAlign w:val="center"/>
          </w:tcPr>
          <w:p w14:paraId="3F6FDB38"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15,085,501,548</w:t>
            </w:r>
          </w:p>
        </w:tc>
        <w:tc>
          <w:tcPr>
            <w:tcW w:w="871" w:type="pct"/>
            <w:tcBorders>
              <w:top w:val="single" w:sz="4" w:space="0" w:color="auto"/>
              <w:left w:val="nil"/>
              <w:right w:val="single" w:sz="4" w:space="0" w:color="auto"/>
            </w:tcBorders>
            <w:shd w:val="clear" w:color="auto" w:fill="auto"/>
            <w:vAlign w:val="center"/>
          </w:tcPr>
          <w:p w14:paraId="4139BEDF"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2,010,314,792</w:t>
            </w:r>
          </w:p>
        </w:tc>
        <w:tc>
          <w:tcPr>
            <w:tcW w:w="824" w:type="pct"/>
            <w:tcBorders>
              <w:top w:val="single" w:sz="4" w:space="0" w:color="auto"/>
              <w:left w:val="nil"/>
              <w:right w:val="single" w:sz="4" w:space="0" w:color="auto"/>
            </w:tcBorders>
            <w:vAlign w:val="center"/>
          </w:tcPr>
          <w:p w14:paraId="5F5C4E72"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5,747,645,434</w:t>
            </w:r>
          </w:p>
        </w:tc>
        <w:tc>
          <w:tcPr>
            <w:tcW w:w="842" w:type="pct"/>
            <w:tcBorders>
              <w:top w:val="single" w:sz="4" w:space="0" w:color="auto"/>
              <w:left w:val="nil"/>
              <w:right w:val="single" w:sz="4" w:space="0" w:color="auto"/>
            </w:tcBorders>
            <w:vAlign w:val="center"/>
          </w:tcPr>
          <w:p w14:paraId="733A58A8"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7,757,960,226</w:t>
            </w:r>
          </w:p>
        </w:tc>
        <w:tc>
          <w:tcPr>
            <w:tcW w:w="872" w:type="pct"/>
            <w:gridSpan w:val="2"/>
            <w:tcBorders>
              <w:top w:val="single" w:sz="4" w:space="0" w:color="auto"/>
              <w:left w:val="nil"/>
            </w:tcBorders>
            <w:vAlign w:val="center"/>
          </w:tcPr>
          <w:p w14:paraId="20681ECB"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164,162,823,195</w:t>
            </w:r>
          </w:p>
        </w:tc>
      </w:tr>
      <w:tr w:rsidR="00B74478" w:rsidRPr="00E84C40" w14:paraId="00AB4979" w14:textId="77777777" w:rsidTr="006F7959">
        <w:trPr>
          <w:gridAfter w:val="1"/>
          <w:wAfter w:w="5" w:type="pct"/>
          <w:trHeight w:hRule="exact" w:val="533"/>
        </w:trPr>
        <w:tc>
          <w:tcPr>
            <w:tcW w:w="742" w:type="pct"/>
            <w:tcBorders>
              <w:right w:val="single" w:sz="4" w:space="0" w:color="auto"/>
            </w:tcBorders>
            <w:vAlign w:val="center"/>
          </w:tcPr>
          <w:p w14:paraId="13366243"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hint="eastAsia"/>
                <w:b/>
              </w:rPr>
              <w:t>1</w:t>
            </w:r>
            <w:r w:rsidRPr="00E84C40">
              <w:rPr>
                <w:rFonts w:ascii="標楷體" w:eastAsia="標楷體" w:hAnsi="標楷體"/>
                <w:b/>
              </w:rPr>
              <w:t>,</w:t>
            </w:r>
            <w:r w:rsidRPr="00E84C40">
              <w:rPr>
                <w:rFonts w:ascii="標楷體" w:eastAsia="標楷體" w:hAnsi="標楷體" w:hint="eastAsia"/>
                <w:b/>
              </w:rPr>
              <w:t>249</w:t>
            </w:r>
            <w:r w:rsidRPr="00E84C40">
              <w:rPr>
                <w:rFonts w:ascii="標楷體" w:eastAsia="標楷體" w:hAnsi="標楷體"/>
                <w:b/>
              </w:rPr>
              <w:t>,</w:t>
            </w:r>
            <w:r w:rsidRPr="00E84C40">
              <w:rPr>
                <w:rFonts w:ascii="標楷體" w:eastAsia="標楷體" w:hAnsi="標楷體" w:hint="eastAsia"/>
                <w:b/>
              </w:rPr>
              <w:t>649</w:t>
            </w:r>
          </w:p>
        </w:tc>
        <w:tc>
          <w:tcPr>
            <w:tcW w:w="844" w:type="pct"/>
            <w:tcBorders>
              <w:top w:val="nil"/>
              <w:left w:val="single" w:sz="4" w:space="0" w:color="auto"/>
              <w:bottom w:val="nil"/>
              <w:right w:val="single" w:sz="4" w:space="0" w:color="auto"/>
            </w:tcBorders>
            <w:shd w:val="clear" w:color="auto" w:fill="auto"/>
            <w:vAlign w:val="center"/>
          </w:tcPr>
          <w:p w14:paraId="28644E3A"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2,225,684,782</w:t>
            </w:r>
          </w:p>
        </w:tc>
        <w:tc>
          <w:tcPr>
            <w:tcW w:w="871" w:type="pct"/>
            <w:tcBorders>
              <w:left w:val="nil"/>
              <w:right w:val="single" w:sz="4" w:space="0" w:color="auto"/>
            </w:tcBorders>
            <w:shd w:val="clear" w:color="auto" w:fill="auto"/>
            <w:vAlign w:val="center"/>
          </w:tcPr>
          <w:p w14:paraId="2B19CF27"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hint="eastAsia"/>
                <w:b/>
              </w:rPr>
              <w:t>－</w:t>
            </w:r>
          </w:p>
        </w:tc>
        <w:tc>
          <w:tcPr>
            <w:tcW w:w="824" w:type="pct"/>
            <w:tcBorders>
              <w:left w:val="nil"/>
              <w:right w:val="single" w:sz="4" w:space="0" w:color="auto"/>
            </w:tcBorders>
            <w:vAlign w:val="center"/>
          </w:tcPr>
          <w:p w14:paraId="182CDAF8"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hint="eastAsia"/>
                <w:b/>
              </w:rPr>
              <w:t>－</w:t>
            </w:r>
          </w:p>
        </w:tc>
        <w:tc>
          <w:tcPr>
            <w:tcW w:w="842" w:type="pct"/>
            <w:tcBorders>
              <w:left w:val="nil"/>
              <w:right w:val="single" w:sz="4" w:space="0" w:color="auto"/>
            </w:tcBorders>
            <w:vAlign w:val="center"/>
          </w:tcPr>
          <w:p w14:paraId="0BD920BB"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hint="eastAsia"/>
                <w:b/>
              </w:rPr>
              <w:t>－</w:t>
            </w:r>
          </w:p>
        </w:tc>
        <w:tc>
          <w:tcPr>
            <w:tcW w:w="872" w:type="pct"/>
            <w:gridSpan w:val="2"/>
            <w:tcBorders>
              <w:left w:val="nil"/>
            </w:tcBorders>
            <w:vAlign w:val="center"/>
          </w:tcPr>
          <w:p w14:paraId="23C96819" w14:textId="77777777" w:rsidR="00B74478" w:rsidRPr="00E84C40" w:rsidRDefault="00B74478" w:rsidP="006F7959">
            <w:pPr>
              <w:ind w:rightChars="10" w:right="20"/>
              <w:jc w:val="right"/>
              <w:rPr>
                <w:rFonts w:ascii="標楷體" w:eastAsia="標楷體" w:hAnsi="標楷體"/>
                <w:b/>
              </w:rPr>
            </w:pPr>
            <w:r w:rsidRPr="00E84C40">
              <w:rPr>
                <w:rFonts w:ascii="標楷體" w:eastAsia="標楷體" w:hAnsi="標楷體"/>
                <w:b/>
              </w:rPr>
              <w:t>124,647,579,959</w:t>
            </w:r>
          </w:p>
        </w:tc>
      </w:tr>
      <w:tr w:rsidR="00B74478" w:rsidRPr="00E84C40" w14:paraId="3CDE3F4A" w14:textId="77777777" w:rsidTr="006F7959">
        <w:trPr>
          <w:gridAfter w:val="1"/>
          <w:wAfter w:w="5" w:type="pct"/>
          <w:trHeight w:hRule="exact" w:val="533"/>
        </w:trPr>
        <w:tc>
          <w:tcPr>
            <w:tcW w:w="742" w:type="pct"/>
            <w:tcBorders>
              <w:right w:val="single" w:sz="4" w:space="0" w:color="auto"/>
            </w:tcBorders>
            <w:vAlign w:val="center"/>
          </w:tcPr>
          <w:p w14:paraId="462E57E3"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7AEE6A64"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hint="eastAsia"/>
              </w:rPr>
              <w:t>－</w:t>
            </w:r>
          </w:p>
        </w:tc>
        <w:tc>
          <w:tcPr>
            <w:tcW w:w="871" w:type="pct"/>
            <w:tcBorders>
              <w:left w:val="nil"/>
              <w:right w:val="single" w:sz="4" w:space="0" w:color="auto"/>
            </w:tcBorders>
            <w:shd w:val="clear" w:color="auto" w:fill="auto"/>
            <w:vAlign w:val="center"/>
          </w:tcPr>
          <w:p w14:paraId="27747C3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3ACDDD1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06A77B0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62283DF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611,234,946</w:t>
            </w:r>
          </w:p>
        </w:tc>
      </w:tr>
      <w:tr w:rsidR="00B74478" w:rsidRPr="00E84C40" w14:paraId="7C881C2B" w14:textId="77777777" w:rsidTr="006F7959">
        <w:trPr>
          <w:gridAfter w:val="1"/>
          <w:wAfter w:w="5" w:type="pct"/>
          <w:trHeight w:hRule="exact" w:val="533"/>
        </w:trPr>
        <w:tc>
          <w:tcPr>
            <w:tcW w:w="742" w:type="pct"/>
            <w:tcBorders>
              <w:right w:val="single" w:sz="4" w:space="0" w:color="auto"/>
            </w:tcBorders>
            <w:vAlign w:val="center"/>
          </w:tcPr>
          <w:p w14:paraId="352EDED0"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2269EBD"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246,077,489</w:t>
            </w:r>
          </w:p>
        </w:tc>
        <w:tc>
          <w:tcPr>
            <w:tcW w:w="871" w:type="pct"/>
            <w:tcBorders>
              <w:left w:val="nil"/>
              <w:right w:val="single" w:sz="4" w:space="0" w:color="auto"/>
            </w:tcBorders>
            <w:shd w:val="clear" w:color="auto" w:fill="auto"/>
            <w:vAlign w:val="center"/>
          </w:tcPr>
          <w:p w14:paraId="7EA495F1"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0B19443A"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635B1A5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390E816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7,293,209,812</w:t>
            </w:r>
          </w:p>
        </w:tc>
      </w:tr>
      <w:tr w:rsidR="00B74478" w:rsidRPr="00E84C40" w14:paraId="4E643CDA" w14:textId="77777777" w:rsidTr="006F7959">
        <w:trPr>
          <w:gridAfter w:val="1"/>
          <w:wAfter w:w="5" w:type="pct"/>
          <w:trHeight w:hRule="exact" w:val="533"/>
        </w:trPr>
        <w:tc>
          <w:tcPr>
            <w:tcW w:w="742" w:type="pct"/>
            <w:tcBorders>
              <w:right w:val="single" w:sz="4" w:space="0" w:color="auto"/>
            </w:tcBorders>
            <w:vAlign w:val="center"/>
          </w:tcPr>
          <w:p w14:paraId="0CAD9B34"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7B27DDD9"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189,866,783</w:t>
            </w:r>
          </w:p>
        </w:tc>
        <w:tc>
          <w:tcPr>
            <w:tcW w:w="871" w:type="pct"/>
            <w:tcBorders>
              <w:left w:val="nil"/>
              <w:right w:val="single" w:sz="4" w:space="0" w:color="auto"/>
            </w:tcBorders>
            <w:vAlign w:val="center"/>
          </w:tcPr>
          <w:p w14:paraId="4376C45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3E5831C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587A5AC9"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68F9B36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1,302,105,040</w:t>
            </w:r>
          </w:p>
        </w:tc>
      </w:tr>
      <w:tr w:rsidR="00B74478" w:rsidRPr="00E84C40" w14:paraId="0C54DC7A" w14:textId="77777777" w:rsidTr="006F7959">
        <w:trPr>
          <w:gridAfter w:val="1"/>
          <w:wAfter w:w="5" w:type="pct"/>
          <w:trHeight w:hRule="exact" w:val="533"/>
        </w:trPr>
        <w:tc>
          <w:tcPr>
            <w:tcW w:w="742" w:type="pct"/>
            <w:tcBorders>
              <w:right w:val="single" w:sz="4" w:space="0" w:color="auto"/>
            </w:tcBorders>
            <w:vAlign w:val="center"/>
          </w:tcPr>
          <w:p w14:paraId="767F4724"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0BD92904"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hint="eastAsia"/>
              </w:rPr>
              <w:t>－</w:t>
            </w:r>
          </w:p>
        </w:tc>
        <w:tc>
          <w:tcPr>
            <w:tcW w:w="871" w:type="pct"/>
            <w:tcBorders>
              <w:left w:val="nil"/>
              <w:right w:val="single" w:sz="4" w:space="0" w:color="auto"/>
            </w:tcBorders>
            <w:shd w:val="clear" w:color="auto" w:fill="auto"/>
            <w:vAlign w:val="center"/>
          </w:tcPr>
          <w:p w14:paraId="2507388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21103DC1"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071DDD20"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1FB8B71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1,220,981,579</w:t>
            </w:r>
          </w:p>
        </w:tc>
      </w:tr>
      <w:tr w:rsidR="00B74478" w:rsidRPr="00E84C40" w14:paraId="550732B5" w14:textId="77777777" w:rsidTr="006F7959">
        <w:trPr>
          <w:gridAfter w:val="1"/>
          <w:wAfter w:w="5" w:type="pct"/>
          <w:trHeight w:hRule="exact" w:val="533"/>
        </w:trPr>
        <w:tc>
          <w:tcPr>
            <w:tcW w:w="742" w:type="pct"/>
            <w:tcBorders>
              <w:right w:val="single" w:sz="4" w:space="0" w:color="auto"/>
            </w:tcBorders>
            <w:vAlign w:val="center"/>
          </w:tcPr>
          <w:p w14:paraId="2E9AF61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09E05615"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60,000,000</w:t>
            </w:r>
          </w:p>
        </w:tc>
        <w:tc>
          <w:tcPr>
            <w:tcW w:w="871" w:type="pct"/>
            <w:tcBorders>
              <w:left w:val="nil"/>
              <w:right w:val="single" w:sz="4" w:space="0" w:color="auto"/>
            </w:tcBorders>
            <w:shd w:val="clear" w:color="auto" w:fill="auto"/>
            <w:vAlign w:val="center"/>
          </w:tcPr>
          <w:p w14:paraId="7E532929"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575EF950"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718F4FC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21F527D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2,839,957,852</w:t>
            </w:r>
          </w:p>
        </w:tc>
      </w:tr>
      <w:tr w:rsidR="00B74478" w:rsidRPr="00E84C40" w14:paraId="34196F0A" w14:textId="77777777" w:rsidTr="006F7959">
        <w:trPr>
          <w:gridAfter w:val="1"/>
          <w:wAfter w:w="5" w:type="pct"/>
          <w:trHeight w:hRule="exact" w:val="533"/>
        </w:trPr>
        <w:tc>
          <w:tcPr>
            <w:tcW w:w="742" w:type="pct"/>
            <w:tcBorders>
              <w:right w:val="single" w:sz="4" w:space="0" w:color="auto"/>
            </w:tcBorders>
            <w:vAlign w:val="center"/>
          </w:tcPr>
          <w:p w14:paraId="1031396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4B73CA42"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hint="eastAsia"/>
              </w:rPr>
              <w:t>－</w:t>
            </w:r>
          </w:p>
        </w:tc>
        <w:tc>
          <w:tcPr>
            <w:tcW w:w="871" w:type="pct"/>
            <w:tcBorders>
              <w:left w:val="nil"/>
              <w:right w:val="single" w:sz="4" w:space="0" w:color="auto"/>
            </w:tcBorders>
            <w:vAlign w:val="center"/>
          </w:tcPr>
          <w:p w14:paraId="3423156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40F8D893"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2599562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068B9680"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635,950,083</w:t>
            </w:r>
          </w:p>
        </w:tc>
      </w:tr>
      <w:tr w:rsidR="00B74478" w:rsidRPr="00E84C40" w14:paraId="6AF4D853" w14:textId="77777777" w:rsidTr="006F7959">
        <w:trPr>
          <w:gridAfter w:val="1"/>
          <w:wAfter w:w="5" w:type="pct"/>
          <w:trHeight w:hRule="exact" w:val="533"/>
        </w:trPr>
        <w:tc>
          <w:tcPr>
            <w:tcW w:w="742" w:type="pct"/>
            <w:tcBorders>
              <w:right w:val="single" w:sz="4" w:space="0" w:color="auto"/>
            </w:tcBorders>
            <w:vAlign w:val="center"/>
          </w:tcPr>
          <w:p w14:paraId="4EC5917F"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0C6B9E31"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hint="eastAsia"/>
              </w:rPr>
              <w:t>－</w:t>
            </w:r>
          </w:p>
        </w:tc>
        <w:tc>
          <w:tcPr>
            <w:tcW w:w="871" w:type="pct"/>
            <w:tcBorders>
              <w:left w:val="nil"/>
              <w:right w:val="single" w:sz="4" w:space="0" w:color="auto"/>
            </w:tcBorders>
            <w:shd w:val="clear" w:color="auto" w:fill="auto"/>
            <w:vAlign w:val="center"/>
          </w:tcPr>
          <w:p w14:paraId="17A0643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7F3258F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498BEFA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187566C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46,116,634,044</w:t>
            </w:r>
          </w:p>
        </w:tc>
      </w:tr>
      <w:tr w:rsidR="00B74478" w:rsidRPr="00E84C40" w14:paraId="1A876B1D" w14:textId="77777777" w:rsidTr="006F7959">
        <w:trPr>
          <w:gridAfter w:val="1"/>
          <w:wAfter w:w="5" w:type="pct"/>
          <w:trHeight w:hRule="exact" w:val="533"/>
        </w:trPr>
        <w:tc>
          <w:tcPr>
            <w:tcW w:w="742" w:type="pct"/>
            <w:tcBorders>
              <w:right w:val="single" w:sz="4" w:space="0" w:color="auto"/>
            </w:tcBorders>
            <w:vAlign w:val="center"/>
          </w:tcPr>
          <w:p w14:paraId="4E1BE7E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1F9C7D95"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815,240,797</w:t>
            </w:r>
          </w:p>
        </w:tc>
        <w:tc>
          <w:tcPr>
            <w:tcW w:w="871" w:type="pct"/>
            <w:tcBorders>
              <w:left w:val="nil"/>
              <w:right w:val="single" w:sz="4" w:space="0" w:color="auto"/>
            </w:tcBorders>
            <w:vAlign w:val="center"/>
          </w:tcPr>
          <w:p w14:paraId="518A8FD9"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4BBD660D"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3C00E1FB"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08EA2B2F"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4,497,154,776</w:t>
            </w:r>
          </w:p>
        </w:tc>
      </w:tr>
      <w:tr w:rsidR="00B74478" w:rsidRPr="00E84C40" w14:paraId="3A7EA00E" w14:textId="77777777" w:rsidTr="006F7959">
        <w:trPr>
          <w:gridAfter w:val="1"/>
          <w:wAfter w:w="5" w:type="pct"/>
          <w:trHeight w:hRule="exact" w:val="533"/>
        </w:trPr>
        <w:tc>
          <w:tcPr>
            <w:tcW w:w="742" w:type="pct"/>
            <w:tcBorders>
              <w:right w:val="single" w:sz="4" w:space="0" w:color="auto"/>
            </w:tcBorders>
            <w:vAlign w:val="center"/>
          </w:tcPr>
          <w:p w14:paraId="5825047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1F29F7CB"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17,267,029</w:t>
            </w:r>
          </w:p>
        </w:tc>
        <w:tc>
          <w:tcPr>
            <w:tcW w:w="871" w:type="pct"/>
            <w:tcBorders>
              <w:left w:val="nil"/>
              <w:right w:val="single" w:sz="4" w:space="0" w:color="auto"/>
            </w:tcBorders>
            <w:shd w:val="clear" w:color="auto" w:fill="auto"/>
            <w:vAlign w:val="center"/>
          </w:tcPr>
          <w:p w14:paraId="2813EC0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1F53AF9A"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68846A9A"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3AFA96F9"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1,887,970,940</w:t>
            </w:r>
          </w:p>
        </w:tc>
      </w:tr>
      <w:tr w:rsidR="00B74478" w:rsidRPr="00E84C40" w14:paraId="541FC281" w14:textId="77777777" w:rsidTr="006F7959">
        <w:trPr>
          <w:gridAfter w:val="1"/>
          <w:wAfter w:w="5" w:type="pct"/>
          <w:trHeight w:hRule="exact" w:val="533"/>
        </w:trPr>
        <w:tc>
          <w:tcPr>
            <w:tcW w:w="742" w:type="pct"/>
            <w:tcBorders>
              <w:right w:val="single" w:sz="4" w:space="0" w:color="auto"/>
            </w:tcBorders>
            <w:vAlign w:val="center"/>
          </w:tcPr>
          <w:p w14:paraId="26CF0B82"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FF94C92"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4,311,628</w:t>
            </w:r>
          </w:p>
        </w:tc>
        <w:tc>
          <w:tcPr>
            <w:tcW w:w="871" w:type="pct"/>
            <w:tcBorders>
              <w:left w:val="nil"/>
              <w:right w:val="single" w:sz="4" w:space="0" w:color="auto"/>
            </w:tcBorders>
            <w:shd w:val="clear" w:color="auto" w:fill="auto"/>
            <w:vAlign w:val="center"/>
          </w:tcPr>
          <w:p w14:paraId="49FB6EC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4DD5BE4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1BF2936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440D7A7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1,585,888,044</w:t>
            </w:r>
          </w:p>
        </w:tc>
      </w:tr>
      <w:tr w:rsidR="00B74478" w:rsidRPr="00E84C40" w14:paraId="2959650F" w14:textId="77777777" w:rsidTr="006F7959">
        <w:trPr>
          <w:gridAfter w:val="1"/>
          <w:wAfter w:w="5" w:type="pct"/>
          <w:trHeight w:hRule="exact" w:val="533"/>
        </w:trPr>
        <w:tc>
          <w:tcPr>
            <w:tcW w:w="742" w:type="pct"/>
            <w:tcBorders>
              <w:right w:val="single" w:sz="4" w:space="0" w:color="auto"/>
            </w:tcBorders>
            <w:vAlign w:val="center"/>
          </w:tcPr>
          <w:p w14:paraId="6175AD32"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7A824B4D"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hint="eastAsia"/>
              </w:rPr>
              <w:t>－</w:t>
            </w:r>
          </w:p>
        </w:tc>
        <w:tc>
          <w:tcPr>
            <w:tcW w:w="871" w:type="pct"/>
            <w:tcBorders>
              <w:left w:val="nil"/>
              <w:right w:val="single" w:sz="4" w:space="0" w:color="auto"/>
            </w:tcBorders>
            <w:shd w:val="clear" w:color="auto" w:fill="auto"/>
            <w:vAlign w:val="center"/>
          </w:tcPr>
          <w:p w14:paraId="738FB7A4"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6B84F35B"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6678CFB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43C64BD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517,147,174</w:t>
            </w:r>
          </w:p>
        </w:tc>
      </w:tr>
      <w:tr w:rsidR="00B74478" w:rsidRPr="00E84C40" w14:paraId="3619F519" w14:textId="77777777" w:rsidTr="006F7959">
        <w:trPr>
          <w:gridAfter w:val="1"/>
          <w:wAfter w:w="5" w:type="pct"/>
          <w:trHeight w:hRule="exact" w:val="533"/>
        </w:trPr>
        <w:tc>
          <w:tcPr>
            <w:tcW w:w="742" w:type="pct"/>
            <w:tcBorders>
              <w:right w:val="single" w:sz="4" w:space="0" w:color="auto"/>
            </w:tcBorders>
            <w:vAlign w:val="center"/>
          </w:tcPr>
          <w:p w14:paraId="6586A90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7A0F03F9"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27,539,993</w:t>
            </w:r>
          </w:p>
        </w:tc>
        <w:tc>
          <w:tcPr>
            <w:tcW w:w="871" w:type="pct"/>
            <w:tcBorders>
              <w:left w:val="nil"/>
              <w:right w:val="single" w:sz="4" w:space="0" w:color="auto"/>
            </w:tcBorders>
            <w:vAlign w:val="center"/>
          </w:tcPr>
          <w:p w14:paraId="2D185B8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1A7BE51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1E10932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vAlign w:val="center"/>
          </w:tcPr>
          <w:p w14:paraId="7CE9F2F1"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1,995,070,218</w:t>
            </w:r>
          </w:p>
        </w:tc>
      </w:tr>
      <w:tr w:rsidR="00B74478" w:rsidRPr="00E84C40" w14:paraId="0FE1ADD9" w14:textId="77777777" w:rsidTr="006F7959">
        <w:trPr>
          <w:gridAfter w:val="1"/>
          <w:wAfter w:w="5" w:type="pct"/>
          <w:trHeight w:hRule="exact" w:val="533"/>
        </w:trPr>
        <w:tc>
          <w:tcPr>
            <w:tcW w:w="742" w:type="pct"/>
            <w:tcBorders>
              <w:right w:val="single" w:sz="4" w:space="0" w:color="auto"/>
            </w:tcBorders>
            <w:vAlign w:val="center"/>
          </w:tcPr>
          <w:p w14:paraId="1CDC8924"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5385E160"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38,645,200</w:t>
            </w:r>
          </w:p>
        </w:tc>
        <w:tc>
          <w:tcPr>
            <w:tcW w:w="871" w:type="pct"/>
            <w:tcBorders>
              <w:left w:val="nil"/>
              <w:right w:val="single" w:sz="4" w:space="0" w:color="auto"/>
            </w:tcBorders>
            <w:vAlign w:val="center"/>
          </w:tcPr>
          <w:p w14:paraId="5223FBA9"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497A6FCA"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791F79B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shd w:val="clear" w:color="auto" w:fill="auto"/>
            <w:vAlign w:val="center"/>
          </w:tcPr>
          <w:p w14:paraId="478D3972"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5,415,397,791</w:t>
            </w:r>
          </w:p>
        </w:tc>
      </w:tr>
      <w:tr w:rsidR="00B74478" w:rsidRPr="00E84C40" w14:paraId="5C33D7FA" w14:textId="77777777" w:rsidTr="006F7959">
        <w:trPr>
          <w:gridAfter w:val="1"/>
          <w:wAfter w:w="5" w:type="pct"/>
          <w:trHeight w:hRule="exact" w:val="533"/>
        </w:trPr>
        <w:tc>
          <w:tcPr>
            <w:tcW w:w="742" w:type="pct"/>
            <w:tcBorders>
              <w:right w:val="single" w:sz="4" w:space="0" w:color="auto"/>
            </w:tcBorders>
            <w:vAlign w:val="center"/>
          </w:tcPr>
          <w:p w14:paraId="5FD712BB"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58F672EA"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280,492,603</w:t>
            </w:r>
          </w:p>
        </w:tc>
        <w:tc>
          <w:tcPr>
            <w:tcW w:w="871" w:type="pct"/>
            <w:tcBorders>
              <w:left w:val="nil"/>
              <w:right w:val="single" w:sz="4" w:space="0" w:color="auto"/>
            </w:tcBorders>
            <w:vAlign w:val="center"/>
          </w:tcPr>
          <w:p w14:paraId="01A352D4"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71AD3DF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1E30353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shd w:val="clear" w:color="auto" w:fill="auto"/>
            <w:vAlign w:val="center"/>
          </w:tcPr>
          <w:p w14:paraId="3A7601E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8,920,632,757</w:t>
            </w:r>
          </w:p>
        </w:tc>
      </w:tr>
      <w:tr w:rsidR="00B74478" w:rsidRPr="00E84C40" w14:paraId="777A8B03" w14:textId="77777777" w:rsidTr="006F7959">
        <w:trPr>
          <w:gridAfter w:val="1"/>
          <w:wAfter w:w="5" w:type="pct"/>
          <w:trHeight w:hRule="exact" w:val="533"/>
        </w:trPr>
        <w:tc>
          <w:tcPr>
            <w:tcW w:w="742" w:type="pct"/>
            <w:tcBorders>
              <w:right w:val="single" w:sz="4" w:space="0" w:color="auto"/>
            </w:tcBorders>
            <w:vAlign w:val="center"/>
          </w:tcPr>
          <w:p w14:paraId="4BF1829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w:t>
            </w:r>
            <w:r w:rsidRPr="00E84C40">
              <w:rPr>
                <w:rFonts w:ascii="標楷體" w:eastAsia="標楷體" w:hAnsi="標楷體" w:hint="eastAsia"/>
              </w:rPr>
              <w:t>249</w:t>
            </w:r>
            <w:r w:rsidRPr="00E84C40">
              <w:rPr>
                <w:rFonts w:ascii="標楷體" w:eastAsia="標楷體" w:hAnsi="標楷體"/>
              </w:rPr>
              <w:t>,</w:t>
            </w:r>
            <w:r w:rsidRPr="00E84C40">
              <w:rPr>
                <w:rFonts w:ascii="標楷體" w:eastAsia="標楷體" w:hAnsi="標楷體" w:hint="eastAsia"/>
              </w:rPr>
              <w:t>649</w:t>
            </w:r>
          </w:p>
        </w:tc>
        <w:tc>
          <w:tcPr>
            <w:tcW w:w="844" w:type="pct"/>
            <w:tcBorders>
              <w:left w:val="nil"/>
              <w:right w:val="single" w:sz="4" w:space="0" w:color="auto"/>
            </w:tcBorders>
            <w:shd w:val="clear" w:color="auto" w:fill="auto"/>
            <w:vAlign w:val="center"/>
          </w:tcPr>
          <w:p w14:paraId="0B2B9C7F"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45,828,083</w:t>
            </w:r>
          </w:p>
        </w:tc>
        <w:tc>
          <w:tcPr>
            <w:tcW w:w="871" w:type="pct"/>
            <w:tcBorders>
              <w:left w:val="nil"/>
              <w:right w:val="single" w:sz="4" w:space="0" w:color="auto"/>
            </w:tcBorders>
            <w:shd w:val="clear" w:color="auto" w:fill="auto"/>
            <w:vAlign w:val="center"/>
          </w:tcPr>
          <w:p w14:paraId="231F6C1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07833BF4"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509FA19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shd w:val="clear" w:color="auto" w:fill="auto"/>
            <w:vAlign w:val="center"/>
          </w:tcPr>
          <w:p w14:paraId="1706B5D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17,260,068,641</w:t>
            </w:r>
          </w:p>
        </w:tc>
      </w:tr>
      <w:tr w:rsidR="00B74478" w:rsidRPr="00E84C40" w14:paraId="4D66A2C8" w14:textId="77777777" w:rsidTr="006F7959">
        <w:trPr>
          <w:gridAfter w:val="1"/>
          <w:wAfter w:w="5" w:type="pct"/>
          <w:trHeight w:hRule="exact" w:val="533"/>
        </w:trPr>
        <w:tc>
          <w:tcPr>
            <w:tcW w:w="742" w:type="pct"/>
            <w:tcBorders>
              <w:right w:val="single" w:sz="4" w:space="0" w:color="auto"/>
            </w:tcBorders>
            <w:vAlign w:val="center"/>
          </w:tcPr>
          <w:p w14:paraId="3333DBBD"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781BFFE"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2,211,976</w:t>
            </w:r>
          </w:p>
        </w:tc>
        <w:tc>
          <w:tcPr>
            <w:tcW w:w="871" w:type="pct"/>
            <w:tcBorders>
              <w:left w:val="nil"/>
              <w:right w:val="single" w:sz="4" w:space="0" w:color="auto"/>
            </w:tcBorders>
            <w:vAlign w:val="center"/>
          </w:tcPr>
          <w:p w14:paraId="77AF6769"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1F1F15D1"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0694B158"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tcBorders>
            <w:shd w:val="clear" w:color="auto" w:fill="auto"/>
            <w:vAlign w:val="center"/>
          </w:tcPr>
          <w:p w14:paraId="11643C3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1,013,293,857</w:t>
            </w:r>
          </w:p>
        </w:tc>
      </w:tr>
      <w:tr w:rsidR="00B74478" w:rsidRPr="00E84C40" w14:paraId="042931C0" w14:textId="77777777" w:rsidTr="006F7959">
        <w:trPr>
          <w:gridAfter w:val="1"/>
          <w:wAfter w:w="5" w:type="pct"/>
          <w:trHeight w:hRule="exact" w:val="533"/>
        </w:trPr>
        <w:tc>
          <w:tcPr>
            <w:tcW w:w="742" w:type="pct"/>
            <w:tcBorders>
              <w:top w:val="nil"/>
              <w:right w:val="single" w:sz="4" w:space="0" w:color="auto"/>
            </w:tcBorders>
            <w:vAlign w:val="center"/>
          </w:tcPr>
          <w:p w14:paraId="757FB13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top w:val="nil"/>
              <w:left w:val="single" w:sz="4" w:space="0" w:color="auto"/>
              <w:right w:val="single" w:sz="4" w:space="0" w:color="auto"/>
            </w:tcBorders>
            <w:shd w:val="clear" w:color="auto" w:fill="auto"/>
            <w:vAlign w:val="center"/>
          </w:tcPr>
          <w:p w14:paraId="3EBE6DA9"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hint="eastAsia"/>
              </w:rPr>
              <w:t>－</w:t>
            </w:r>
          </w:p>
        </w:tc>
        <w:tc>
          <w:tcPr>
            <w:tcW w:w="871" w:type="pct"/>
            <w:tcBorders>
              <w:top w:val="nil"/>
              <w:left w:val="single" w:sz="4" w:space="0" w:color="auto"/>
              <w:right w:val="single" w:sz="4" w:space="0" w:color="auto"/>
            </w:tcBorders>
            <w:vAlign w:val="center"/>
          </w:tcPr>
          <w:p w14:paraId="2A81CEC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50E66EBA"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3332A58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top w:val="nil"/>
              <w:left w:val="single" w:sz="4" w:space="0" w:color="auto"/>
            </w:tcBorders>
            <w:shd w:val="clear" w:color="auto" w:fill="auto"/>
            <w:vAlign w:val="center"/>
          </w:tcPr>
          <w:p w14:paraId="3904B1E3"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411,846,645</w:t>
            </w:r>
          </w:p>
        </w:tc>
      </w:tr>
      <w:tr w:rsidR="00B74478" w:rsidRPr="00E84C40" w14:paraId="41F1E432" w14:textId="77777777" w:rsidTr="006F7959">
        <w:trPr>
          <w:gridAfter w:val="1"/>
          <w:wAfter w:w="5" w:type="pct"/>
          <w:trHeight w:hRule="exact" w:val="533"/>
        </w:trPr>
        <w:tc>
          <w:tcPr>
            <w:tcW w:w="742" w:type="pct"/>
            <w:tcBorders>
              <w:right w:val="single" w:sz="4" w:space="0" w:color="auto"/>
            </w:tcBorders>
            <w:vAlign w:val="center"/>
          </w:tcPr>
          <w:p w14:paraId="3B6655E3"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single" w:sz="4" w:space="0" w:color="auto"/>
              <w:right w:val="single" w:sz="4" w:space="0" w:color="auto"/>
            </w:tcBorders>
            <w:shd w:val="clear" w:color="auto" w:fill="auto"/>
            <w:vAlign w:val="center"/>
          </w:tcPr>
          <w:p w14:paraId="5FF9B5B6"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17,296,510</w:t>
            </w:r>
          </w:p>
        </w:tc>
        <w:tc>
          <w:tcPr>
            <w:tcW w:w="871" w:type="pct"/>
            <w:tcBorders>
              <w:left w:val="single" w:sz="4" w:space="0" w:color="auto"/>
              <w:right w:val="single" w:sz="4" w:space="0" w:color="auto"/>
            </w:tcBorders>
            <w:vAlign w:val="center"/>
          </w:tcPr>
          <w:p w14:paraId="09BCF591"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3125651D"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02A4CE2C"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single" w:sz="4" w:space="0" w:color="auto"/>
            </w:tcBorders>
            <w:shd w:val="clear" w:color="auto" w:fill="auto"/>
            <w:vAlign w:val="center"/>
          </w:tcPr>
          <w:p w14:paraId="07863026"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3,945,917,290</w:t>
            </w:r>
          </w:p>
        </w:tc>
      </w:tr>
      <w:tr w:rsidR="00B74478" w:rsidRPr="00E84C40" w14:paraId="30573FA7" w14:textId="77777777" w:rsidTr="006F7959">
        <w:trPr>
          <w:gridAfter w:val="1"/>
          <w:wAfter w:w="5" w:type="pct"/>
          <w:trHeight w:hRule="exact" w:val="533"/>
        </w:trPr>
        <w:tc>
          <w:tcPr>
            <w:tcW w:w="742" w:type="pct"/>
            <w:tcBorders>
              <w:right w:val="single" w:sz="4" w:space="0" w:color="auto"/>
            </w:tcBorders>
            <w:vAlign w:val="center"/>
          </w:tcPr>
          <w:p w14:paraId="77CC1A15"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C1196EE"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28,984,365</w:t>
            </w:r>
          </w:p>
        </w:tc>
        <w:tc>
          <w:tcPr>
            <w:tcW w:w="871" w:type="pct"/>
            <w:tcBorders>
              <w:left w:val="nil"/>
              <w:right w:val="single" w:sz="4" w:space="0" w:color="auto"/>
            </w:tcBorders>
            <w:vAlign w:val="center"/>
          </w:tcPr>
          <w:p w14:paraId="79D819AD"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right w:val="single" w:sz="4" w:space="0" w:color="auto"/>
            </w:tcBorders>
            <w:vAlign w:val="center"/>
          </w:tcPr>
          <w:p w14:paraId="725DED5E"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right w:val="single" w:sz="4" w:space="0" w:color="auto"/>
            </w:tcBorders>
            <w:vAlign w:val="center"/>
          </w:tcPr>
          <w:p w14:paraId="1868222B"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right w:val="nil"/>
            </w:tcBorders>
            <w:shd w:val="clear" w:color="auto" w:fill="auto"/>
            <w:vAlign w:val="center"/>
          </w:tcPr>
          <w:p w14:paraId="6DF37833"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3,892,443,956</w:t>
            </w:r>
          </w:p>
        </w:tc>
      </w:tr>
      <w:tr w:rsidR="00B74478" w:rsidRPr="00E84C40" w14:paraId="762F0641" w14:textId="77777777" w:rsidTr="006F7959">
        <w:trPr>
          <w:gridAfter w:val="1"/>
          <w:wAfter w:w="5" w:type="pct"/>
          <w:trHeight w:hRule="exact" w:val="533"/>
        </w:trPr>
        <w:tc>
          <w:tcPr>
            <w:tcW w:w="742" w:type="pct"/>
            <w:tcBorders>
              <w:bottom w:val="single" w:sz="4" w:space="0" w:color="auto"/>
              <w:right w:val="single" w:sz="4" w:space="0" w:color="auto"/>
            </w:tcBorders>
            <w:vAlign w:val="center"/>
          </w:tcPr>
          <w:p w14:paraId="1E31BEB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4" w:type="pct"/>
            <w:tcBorders>
              <w:left w:val="nil"/>
              <w:bottom w:val="single" w:sz="4" w:space="0" w:color="auto"/>
              <w:right w:val="single" w:sz="4" w:space="0" w:color="auto"/>
            </w:tcBorders>
            <w:shd w:val="clear" w:color="auto" w:fill="auto"/>
            <w:vAlign w:val="center"/>
          </w:tcPr>
          <w:p w14:paraId="756E2C2C" w14:textId="77777777" w:rsidR="00B74478" w:rsidRPr="00416AEE" w:rsidRDefault="00B74478" w:rsidP="006F7959">
            <w:pPr>
              <w:ind w:rightChars="10" w:right="20"/>
              <w:jc w:val="right"/>
              <w:rPr>
                <w:rFonts w:ascii="標楷體" w:eastAsia="標楷體" w:hAnsi="標楷體"/>
              </w:rPr>
            </w:pPr>
            <w:r w:rsidRPr="00416AEE">
              <w:rPr>
                <w:rFonts w:ascii="標楷體" w:eastAsia="標楷體" w:hAnsi="標楷體"/>
              </w:rPr>
              <w:t>130,185,012</w:t>
            </w:r>
          </w:p>
        </w:tc>
        <w:tc>
          <w:tcPr>
            <w:tcW w:w="871" w:type="pct"/>
            <w:tcBorders>
              <w:left w:val="nil"/>
              <w:bottom w:val="single" w:sz="4" w:space="0" w:color="auto"/>
              <w:right w:val="single" w:sz="4" w:space="0" w:color="auto"/>
            </w:tcBorders>
            <w:vAlign w:val="center"/>
          </w:tcPr>
          <w:p w14:paraId="1EA18EF2"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24" w:type="pct"/>
            <w:tcBorders>
              <w:left w:val="nil"/>
              <w:bottom w:val="single" w:sz="4" w:space="0" w:color="auto"/>
              <w:right w:val="single" w:sz="4" w:space="0" w:color="auto"/>
            </w:tcBorders>
            <w:vAlign w:val="center"/>
          </w:tcPr>
          <w:p w14:paraId="36F5903D"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42" w:type="pct"/>
            <w:tcBorders>
              <w:left w:val="nil"/>
              <w:bottom w:val="single" w:sz="4" w:space="0" w:color="auto"/>
              <w:right w:val="single" w:sz="4" w:space="0" w:color="auto"/>
            </w:tcBorders>
            <w:vAlign w:val="center"/>
          </w:tcPr>
          <w:p w14:paraId="05AB4217"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hint="eastAsia"/>
              </w:rPr>
              <w:t>－</w:t>
            </w:r>
          </w:p>
        </w:tc>
        <w:tc>
          <w:tcPr>
            <w:tcW w:w="872" w:type="pct"/>
            <w:gridSpan w:val="2"/>
            <w:tcBorders>
              <w:left w:val="nil"/>
              <w:bottom w:val="single" w:sz="4" w:space="0" w:color="auto"/>
              <w:right w:val="nil"/>
            </w:tcBorders>
            <w:shd w:val="clear" w:color="auto" w:fill="auto"/>
            <w:vAlign w:val="center"/>
          </w:tcPr>
          <w:p w14:paraId="16131C3D" w14:textId="77777777" w:rsidR="00B74478" w:rsidRPr="00E84C40" w:rsidRDefault="00B74478" w:rsidP="006F7959">
            <w:pPr>
              <w:ind w:rightChars="10" w:right="20"/>
              <w:jc w:val="right"/>
              <w:rPr>
                <w:rFonts w:ascii="標楷體" w:eastAsia="標楷體" w:hAnsi="標楷體"/>
              </w:rPr>
            </w:pPr>
            <w:r w:rsidRPr="00E84C40">
              <w:rPr>
                <w:rFonts w:ascii="標楷體" w:eastAsia="標楷體" w:hAnsi="標楷體"/>
              </w:rPr>
              <w:t>926,649,760</w:t>
            </w:r>
          </w:p>
        </w:tc>
      </w:tr>
    </w:tbl>
    <w:p w14:paraId="050FF15D" w14:textId="77777777" w:rsidR="00B74478" w:rsidRPr="00E84C40" w:rsidRDefault="00B74478" w:rsidP="0075465F">
      <w:pPr>
        <w:snapToGrid w:val="0"/>
        <w:spacing w:before="100" w:beforeAutospacing="1" w:line="20" w:lineRule="exact"/>
        <w:jc w:val="right"/>
        <w:rPr>
          <w:rFonts w:ascii="標楷體" w:eastAsia="標楷體" w:hAnsi="標楷體"/>
          <w:sz w:val="32"/>
          <w:szCs w:val="32"/>
          <w:shd w:val="pct15" w:color="auto" w:fill="FFFFFF"/>
        </w:rPr>
      </w:pPr>
    </w:p>
    <w:tbl>
      <w:tblPr>
        <w:tblW w:w="5005" w:type="pct"/>
        <w:tblCellMar>
          <w:left w:w="0" w:type="dxa"/>
          <w:right w:w="0" w:type="dxa"/>
        </w:tblCellMar>
        <w:tblLook w:val="0000" w:firstRow="0" w:lastRow="0" w:firstColumn="0" w:lastColumn="0" w:noHBand="0" w:noVBand="0"/>
      </w:tblPr>
      <w:tblGrid>
        <w:gridCol w:w="2221"/>
        <w:gridCol w:w="1532"/>
        <w:gridCol w:w="1303"/>
        <w:gridCol w:w="1019"/>
        <w:gridCol w:w="1416"/>
        <w:gridCol w:w="1019"/>
        <w:gridCol w:w="1412"/>
        <w:gridCol w:w="10"/>
      </w:tblGrid>
      <w:tr w:rsidR="00B74478" w:rsidRPr="00E84C40" w14:paraId="76BA7CC0" w14:textId="77777777" w:rsidTr="0063652A">
        <w:trPr>
          <w:gridAfter w:val="1"/>
          <w:wAfter w:w="5" w:type="pct"/>
          <w:trHeight w:hRule="exact" w:val="567"/>
        </w:trPr>
        <w:tc>
          <w:tcPr>
            <w:tcW w:w="4995" w:type="pct"/>
            <w:gridSpan w:val="7"/>
            <w:noWrap/>
            <w:vAlign w:val="bottom"/>
          </w:tcPr>
          <w:p w14:paraId="4FAB391A" w14:textId="77777777" w:rsidR="00B74478" w:rsidRPr="00E84C40" w:rsidRDefault="00B74478" w:rsidP="001F42C0">
            <w:pPr>
              <w:snapToGrid w:val="0"/>
              <w:jc w:val="right"/>
              <w:rPr>
                <w:rFonts w:ascii="標楷體" w:eastAsia="標楷體" w:hAnsi="標楷體"/>
                <w:sz w:val="36"/>
                <w:szCs w:val="36"/>
                <w:shd w:val="pct15" w:color="auto" w:fill="FFFFFF"/>
              </w:rPr>
            </w:pPr>
            <w:r w:rsidRPr="00E84C40">
              <w:rPr>
                <w:rFonts w:ascii="標楷體" w:eastAsia="標楷體" w:hAnsi="標楷體"/>
                <w:sz w:val="36"/>
                <w:szCs w:val="36"/>
                <w:shd w:val="pct15" w:color="auto" w:fill="FFFFFF"/>
              </w:rPr>
              <w:br w:type="page"/>
            </w:r>
            <w:r w:rsidRPr="00E84C40">
              <w:rPr>
                <w:rFonts w:ascii="標楷體" w:eastAsia="標楷體" w:hAnsi="標楷體"/>
                <w:b/>
                <w:bCs/>
                <w:spacing w:val="20"/>
                <w:sz w:val="36"/>
                <w:szCs w:val="36"/>
                <w:u w:val="single"/>
              </w:rPr>
              <w:t>支出實</w:t>
            </w:r>
            <w:r w:rsidRPr="00E84C40">
              <w:rPr>
                <w:rFonts w:ascii="標楷體" w:eastAsia="標楷體" w:hAnsi="標楷體" w:hint="eastAsia"/>
                <w:b/>
                <w:bCs/>
                <w:spacing w:val="20"/>
                <w:sz w:val="36"/>
                <w:szCs w:val="36"/>
                <w:u w:val="single"/>
              </w:rPr>
              <w:t>現審定數與</w:t>
            </w:r>
          </w:p>
        </w:tc>
      </w:tr>
      <w:tr w:rsidR="00B74478" w:rsidRPr="00E84C40" w14:paraId="129F7CEA" w14:textId="77777777" w:rsidTr="0063652A">
        <w:trPr>
          <w:gridAfter w:val="1"/>
          <w:wAfter w:w="5" w:type="pct"/>
          <w:trHeight w:hRule="exact" w:val="567"/>
        </w:trPr>
        <w:tc>
          <w:tcPr>
            <w:tcW w:w="4995" w:type="pct"/>
            <w:gridSpan w:val="7"/>
            <w:tcBorders>
              <w:top w:val="nil"/>
              <w:bottom w:val="single" w:sz="4" w:space="0" w:color="auto"/>
              <w:right w:val="nil"/>
            </w:tcBorders>
            <w:vAlign w:val="center"/>
          </w:tcPr>
          <w:p w14:paraId="6B50B793" w14:textId="77777777" w:rsidR="00B74478" w:rsidRPr="00E84C40" w:rsidRDefault="00B74478" w:rsidP="004E4598">
            <w:pPr>
              <w:pStyle w:val="afc"/>
              <w:rPr>
                <w:rFonts w:ascii="標楷體" w:hAnsi="標楷體"/>
              </w:rPr>
            </w:pPr>
            <w:r w:rsidRPr="00E84C40">
              <w:rPr>
                <w:rFonts w:ascii="標楷體" w:hAnsi="標楷體"/>
              </w:rPr>
              <w:t>中華民國</w:t>
            </w:r>
          </w:p>
        </w:tc>
      </w:tr>
      <w:tr w:rsidR="00B74478" w:rsidRPr="00E84C40" w14:paraId="3686AC7A" w14:textId="77777777" w:rsidTr="0063652A">
        <w:trPr>
          <w:gridAfter w:val="1"/>
          <w:wAfter w:w="5" w:type="pct"/>
          <w:trHeight w:hRule="exact" w:val="544"/>
        </w:trPr>
        <w:tc>
          <w:tcPr>
            <w:tcW w:w="1118" w:type="pct"/>
            <w:vMerge w:val="restart"/>
            <w:tcBorders>
              <w:top w:val="single" w:sz="4" w:space="0" w:color="auto"/>
              <w:bottom w:val="single" w:sz="4" w:space="0" w:color="auto"/>
              <w:right w:val="single" w:sz="4" w:space="0" w:color="auto"/>
            </w:tcBorders>
            <w:vAlign w:val="center"/>
          </w:tcPr>
          <w:p w14:paraId="0B87CFE3" w14:textId="77777777" w:rsidR="00B74478" w:rsidRPr="00E84C40" w:rsidRDefault="00B74478" w:rsidP="001F42C0">
            <w:pPr>
              <w:ind w:leftChars="20" w:left="40" w:rightChars="20" w:right="40"/>
              <w:jc w:val="distribute"/>
              <w:rPr>
                <w:rFonts w:ascii="標楷體" w:eastAsia="標楷體" w:hAnsi="標楷體"/>
              </w:rPr>
            </w:pPr>
            <w:r w:rsidRPr="00E84C40">
              <w:rPr>
                <w:rFonts w:ascii="標楷體" w:eastAsia="標楷體" w:hAnsi="標楷體" w:hint="eastAsia"/>
              </w:rPr>
              <w:t>項目</w:t>
            </w:r>
          </w:p>
        </w:tc>
        <w:tc>
          <w:tcPr>
            <w:tcW w:w="771" w:type="pct"/>
            <w:vMerge w:val="restart"/>
            <w:tcBorders>
              <w:top w:val="single" w:sz="4" w:space="0" w:color="auto"/>
              <w:left w:val="nil"/>
              <w:right w:val="single" w:sz="4" w:space="0" w:color="auto"/>
            </w:tcBorders>
            <w:vAlign w:val="center"/>
          </w:tcPr>
          <w:p w14:paraId="743EF7C0" w14:textId="77777777" w:rsidR="00B74478" w:rsidRPr="00E84C40" w:rsidRDefault="00B74478" w:rsidP="00AA6A55">
            <w:pPr>
              <w:ind w:leftChars="20" w:left="40" w:rightChars="20" w:right="40"/>
              <w:jc w:val="distribute"/>
              <w:rPr>
                <w:rFonts w:ascii="標楷體" w:eastAsia="標楷體" w:hAnsi="標楷體"/>
              </w:rPr>
            </w:pPr>
            <w:r w:rsidRPr="00E84C40">
              <w:rPr>
                <w:rFonts w:ascii="標楷體" w:eastAsia="標楷體" w:hAnsi="標楷體" w:hint="eastAsia"/>
              </w:rPr>
              <w:t>支出</w:t>
            </w:r>
            <w:r w:rsidRPr="00E84C40">
              <w:rPr>
                <w:rFonts w:ascii="標楷體" w:eastAsia="標楷體" w:hAnsi="標楷體"/>
              </w:rPr>
              <w:t>實現審定數</w:t>
            </w:r>
          </w:p>
        </w:tc>
        <w:tc>
          <w:tcPr>
            <w:tcW w:w="3106" w:type="pct"/>
            <w:gridSpan w:val="5"/>
            <w:tcBorders>
              <w:top w:val="single" w:sz="4" w:space="0" w:color="auto"/>
              <w:left w:val="nil"/>
              <w:bottom w:val="single" w:sz="4" w:space="0" w:color="auto"/>
            </w:tcBorders>
            <w:noWrap/>
            <w:vAlign w:val="center"/>
          </w:tcPr>
          <w:p w14:paraId="2EB37B1C" w14:textId="77777777" w:rsidR="00B74478" w:rsidRPr="00E84C40" w:rsidRDefault="00B74478" w:rsidP="001F42C0">
            <w:pPr>
              <w:ind w:leftChars="20" w:left="40" w:rightChars="20" w:right="40"/>
              <w:jc w:val="center"/>
              <w:rPr>
                <w:rFonts w:ascii="標楷體" w:eastAsia="標楷體" w:hAnsi="標楷體"/>
              </w:rPr>
            </w:pPr>
            <w:r w:rsidRPr="00E84C40">
              <w:rPr>
                <w:rFonts w:ascii="標楷體" w:eastAsia="標楷體" w:hAnsi="標楷體"/>
              </w:rPr>
              <w:t>加</w:t>
            </w:r>
          </w:p>
        </w:tc>
      </w:tr>
      <w:tr w:rsidR="00B74478" w:rsidRPr="00E84C40" w14:paraId="66525F05" w14:textId="77777777" w:rsidTr="0063652A">
        <w:trPr>
          <w:trHeight w:hRule="exact" w:val="567"/>
        </w:trPr>
        <w:tc>
          <w:tcPr>
            <w:tcW w:w="1118" w:type="pct"/>
            <w:vMerge/>
            <w:tcBorders>
              <w:top w:val="single" w:sz="4" w:space="0" w:color="auto"/>
              <w:bottom w:val="single" w:sz="4" w:space="0" w:color="auto"/>
              <w:right w:val="single" w:sz="4" w:space="0" w:color="auto"/>
            </w:tcBorders>
            <w:vAlign w:val="center"/>
          </w:tcPr>
          <w:p w14:paraId="67938CD9" w14:textId="77777777" w:rsidR="00B74478" w:rsidRPr="00E84C40" w:rsidRDefault="00B74478" w:rsidP="001F42C0">
            <w:pPr>
              <w:ind w:leftChars="20" w:left="40" w:rightChars="20" w:right="40"/>
              <w:jc w:val="distribute"/>
              <w:rPr>
                <w:rFonts w:ascii="標楷體" w:eastAsia="標楷體" w:hAnsi="標楷體"/>
              </w:rPr>
            </w:pPr>
          </w:p>
        </w:tc>
        <w:tc>
          <w:tcPr>
            <w:tcW w:w="771" w:type="pct"/>
            <w:vMerge/>
            <w:tcBorders>
              <w:left w:val="nil"/>
              <w:bottom w:val="single" w:sz="4" w:space="0" w:color="auto"/>
              <w:right w:val="single" w:sz="4" w:space="0" w:color="auto"/>
            </w:tcBorders>
            <w:vAlign w:val="center"/>
          </w:tcPr>
          <w:p w14:paraId="228F5A71" w14:textId="77777777" w:rsidR="00B74478" w:rsidRPr="00E84C40" w:rsidRDefault="00B74478" w:rsidP="001F42C0">
            <w:pPr>
              <w:ind w:leftChars="20" w:left="40" w:rightChars="20" w:right="40"/>
              <w:jc w:val="distribute"/>
              <w:rPr>
                <w:rFonts w:ascii="標楷體" w:eastAsia="標楷體" w:hAnsi="標楷體"/>
              </w:rPr>
            </w:pPr>
          </w:p>
        </w:tc>
        <w:tc>
          <w:tcPr>
            <w:tcW w:w="656" w:type="pct"/>
            <w:tcBorders>
              <w:top w:val="single" w:sz="4" w:space="0" w:color="auto"/>
              <w:left w:val="nil"/>
              <w:bottom w:val="single" w:sz="4" w:space="0" w:color="auto"/>
              <w:right w:val="single" w:sz="4" w:space="0" w:color="auto"/>
            </w:tcBorders>
            <w:noWrap/>
            <w:vAlign w:val="center"/>
          </w:tcPr>
          <w:p w14:paraId="708D7352" w14:textId="77777777" w:rsidR="00B74478" w:rsidRPr="00E84C40" w:rsidRDefault="00B74478" w:rsidP="001F42C0">
            <w:pPr>
              <w:snapToGrid w:val="0"/>
              <w:ind w:leftChars="20" w:left="40" w:rightChars="20" w:right="40"/>
              <w:jc w:val="distribute"/>
              <w:rPr>
                <w:rFonts w:ascii="標楷體" w:eastAsia="標楷體" w:hAnsi="標楷體"/>
              </w:rPr>
            </w:pPr>
            <w:r w:rsidRPr="00E84C40">
              <w:rPr>
                <w:rFonts w:ascii="標楷體" w:eastAsia="標楷體" w:hAnsi="標楷體" w:hint="eastAsia"/>
                <w:lang w:eastAsia="zh-HK"/>
              </w:rPr>
              <w:t>預付款</w:t>
            </w:r>
          </w:p>
        </w:tc>
        <w:tc>
          <w:tcPr>
            <w:tcW w:w="513" w:type="pct"/>
            <w:tcBorders>
              <w:top w:val="single" w:sz="4" w:space="0" w:color="auto"/>
              <w:left w:val="nil"/>
              <w:bottom w:val="single" w:sz="4" w:space="0" w:color="auto"/>
              <w:right w:val="single" w:sz="4" w:space="0" w:color="auto"/>
            </w:tcBorders>
            <w:noWrap/>
            <w:vAlign w:val="center"/>
          </w:tcPr>
          <w:p w14:paraId="7D8DFB8F" w14:textId="77777777" w:rsidR="00B74478" w:rsidRPr="0063652A" w:rsidRDefault="00B74478" w:rsidP="0063652A">
            <w:pPr>
              <w:snapToGrid w:val="0"/>
              <w:jc w:val="distribute"/>
              <w:rPr>
                <w:rFonts w:ascii="標楷體" w:eastAsia="標楷體" w:hAnsi="標楷體"/>
                <w:spacing w:val="-10"/>
              </w:rPr>
            </w:pPr>
            <w:r w:rsidRPr="0063652A">
              <w:rPr>
                <w:rFonts w:ascii="標楷體" w:eastAsia="標楷體" w:hAnsi="標楷體" w:hint="eastAsia"/>
                <w:spacing w:val="-10"/>
                <w:lang w:eastAsia="zh-HK"/>
              </w:rPr>
              <w:t>存出保證金</w:t>
            </w:r>
          </w:p>
        </w:tc>
        <w:tc>
          <w:tcPr>
            <w:tcW w:w="713" w:type="pct"/>
            <w:tcBorders>
              <w:top w:val="single" w:sz="4" w:space="0" w:color="auto"/>
              <w:left w:val="single" w:sz="4" w:space="0" w:color="auto"/>
              <w:bottom w:val="single" w:sz="4" w:space="0" w:color="auto"/>
              <w:right w:val="single" w:sz="4" w:space="0" w:color="auto"/>
            </w:tcBorders>
            <w:noWrap/>
            <w:vAlign w:val="center"/>
          </w:tcPr>
          <w:p w14:paraId="4AF89702" w14:textId="77777777" w:rsidR="00B74478" w:rsidRPr="00E84C40" w:rsidRDefault="00B74478" w:rsidP="001F42C0">
            <w:pPr>
              <w:spacing w:line="240" w:lineRule="exact"/>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退還收入</w:t>
            </w:r>
          </w:p>
          <w:p w14:paraId="3DC5FD85" w14:textId="77777777" w:rsidR="00B74478" w:rsidRPr="00E84C40" w:rsidRDefault="00B74478" w:rsidP="001F42C0">
            <w:pPr>
              <w:spacing w:line="240" w:lineRule="exact"/>
              <w:ind w:leftChars="20" w:left="40" w:rightChars="20" w:right="40"/>
              <w:jc w:val="distribute"/>
              <w:rPr>
                <w:rFonts w:ascii="標楷體" w:eastAsia="標楷體" w:hAnsi="標楷體"/>
                <w:spacing w:val="-12"/>
              </w:rPr>
            </w:pPr>
            <w:r w:rsidRPr="00E84C40">
              <w:rPr>
                <w:rFonts w:ascii="標楷體" w:eastAsia="標楷體" w:hAnsi="標楷體" w:hint="eastAsia"/>
                <w:lang w:eastAsia="zh-HK"/>
              </w:rPr>
              <w:t>（預收）款</w:t>
            </w:r>
          </w:p>
        </w:tc>
        <w:tc>
          <w:tcPr>
            <w:tcW w:w="513" w:type="pct"/>
            <w:tcBorders>
              <w:top w:val="single" w:sz="4" w:space="0" w:color="auto"/>
              <w:left w:val="single" w:sz="4" w:space="0" w:color="auto"/>
              <w:bottom w:val="single" w:sz="4" w:space="0" w:color="auto"/>
              <w:right w:val="single" w:sz="4" w:space="0" w:color="auto"/>
            </w:tcBorders>
            <w:vAlign w:val="center"/>
          </w:tcPr>
          <w:p w14:paraId="6F9BB054" w14:textId="77777777" w:rsidR="00B74478" w:rsidRPr="00E84C40" w:rsidRDefault="00B74478" w:rsidP="0075465F">
            <w:pPr>
              <w:snapToGrid w:val="0"/>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其他</w:t>
            </w:r>
          </w:p>
          <w:p w14:paraId="42C87EA0" w14:textId="77777777" w:rsidR="00B74478" w:rsidRPr="00E84C40" w:rsidRDefault="00B74478" w:rsidP="0075465F">
            <w:pPr>
              <w:snapToGrid w:val="0"/>
              <w:ind w:leftChars="20" w:left="40" w:rightChars="20" w:right="40"/>
              <w:jc w:val="distribute"/>
              <w:rPr>
                <w:rFonts w:ascii="標楷體" w:eastAsia="標楷體" w:hAnsi="標楷體"/>
                <w:lang w:eastAsia="zh-HK"/>
              </w:rPr>
            </w:pPr>
            <w:r w:rsidRPr="00E84C40">
              <w:rPr>
                <w:rFonts w:ascii="標楷體" w:eastAsia="標楷體" w:hAnsi="標楷體" w:hint="eastAsia"/>
                <w:lang w:eastAsia="zh-HK"/>
              </w:rPr>
              <w:t>應收款</w:t>
            </w:r>
          </w:p>
        </w:tc>
        <w:tc>
          <w:tcPr>
            <w:tcW w:w="714" w:type="pct"/>
            <w:gridSpan w:val="2"/>
            <w:tcBorders>
              <w:top w:val="single" w:sz="4" w:space="0" w:color="auto"/>
              <w:left w:val="single" w:sz="4" w:space="0" w:color="auto"/>
              <w:bottom w:val="single" w:sz="4" w:space="0" w:color="auto"/>
              <w:right w:val="single" w:sz="4" w:space="0" w:color="auto"/>
            </w:tcBorders>
            <w:vAlign w:val="center"/>
          </w:tcPr>
          <w:p w14:paraId="20AEA08F" w14:textId="77777777" w:rsidR="00B74478" w:rsidRPr="00E84C40" w:rsidRDefault="00B74478" w:rsidP="0075465F">
            <w:pPr>
              <w:snapToGrid w:val="0"/>
              <w:ind w:leftChars="20" w:left="40" w:rightChars="20" w:right="40"/>
              <w:jc w:val="distribute"/>
              <w:rPr>
                <w:rFonts w:ascii="標楷體" w:eastAsia="標楷體" w:hAnsi="標楷體"/>
                <w:lang w:eastAsia="zh-HK"/>
              </w:rPr>
            </w:pPr>
            <w:r w:rsidRPr="00E84C40">
              <w:rPr>
                <w:rFonts w:ascii="標楷體" w:eastAsia="標楷體" w:hAnsi="標楷體" w:hint="eastAsia"/>
              </w:rPr>
              <w:t>墊付數</w:t>
            </w:r>
          </w:p>
        </w:tc>
      </w:tr>
      <w:tr w:rsidR="00B74478" w:rsidRPr="00E84C40" w14:paraId="3B97DA50" w14:textId="77777777" w:rsidTr="0063652A">
        <w:trPr>
          <w:trHeight w:val="544"/>
        </w:trPr>
        <w:tc>
          <w:tcPr>
            <w:tcW w:w="1118" w:type="pct"/>
            <w:tcBorders>
              <w:top w:val="single" w:sz="4" w:space="0" w:color="auto"/>
              <w:right w:val="single" w:sz="4" w:space="0" w:color="auto"/>
            </w:tcBorders>
          </w:tcPr>
          <w:p w14:paraId="01143131" w14:textId="77777777" w:rsidR="00B74478" w:rsidRPr="00E84C40" w:rsidRDefault="00B74478" w:rsidP="00CD0B2E">
            <w:pPr>
              <w:spacing w:beforeLines="70" w:before="168"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勞動局主管</w:t>
            </w:r>
          </w:p>
        </w:tc>
        <w:tc>
          <w:tcPr>
            <w:tcW w:w="771" w:type="pct"/>
            <w:tcBorders>
              <w:top w:val="single" w:sz="4" w:space="0" w:color="auto"/>
              <w:left w:val="nil"/>
              <w:right w:val="single" w:sz="4" w:space="0" w:color="auto"/>
            </w:tcBorders>
            <w:shd w:val="clear" w:color="auto" w:fill="auto"/>
            <w:vAlign w:val="center"/>
          </w:tcPr>
          <w:p w14:paraId="7EAFC744"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rPr>
              <w:t>494,629,526</w:t>
            </w:r>
          </w:p>
        </w:tc>
        <w:tc>
          <w:tcPr>
            <w:tcW w:w="656" w:type="pct"/>
            <w:tcBorders>
              <w:top w:val="nil"/>
              <w:left w:val="single" w:sz="4" w:space="0" w:color="auto"/>
              <w:bottom w:val="nil"/>
              <w:right w:val="single" w:sz="4" w:space="0" w:color="auto"/>
            </w:tcBorders>
            <w:shd w:val="clear" w:color="auto" w:fill="auto"/>
            <w:vAlign w:val="center"/>
          </w:tcPr>
          <w:p w14:paraId="387C6AD3" w14:textId="77777777" w:rsidR="00B74478" w:rsidRPr="00E84C40" w:rsidRDefault="00B74478" w:rsidP="00002506">
            <w:pPr>
              <w:spacing w:line="240" w:lineRule="exact"/>
              <w:ind w:rightChars="10" w:right="20"/>
              <w:jc w:val="right"/>
              <w:rPr>
                <w:rFonts w:ascii="標楷體" w:eastAsia="標楷體" w:hAnsi="標楷體"/>
              </w:rPr>
            </w:pPr>
            <w:r w:rsidRPr="00E84C40">
              <w:rPr>
                <w:rFonts w:ascii="標楷體" w:eastAsia="標楷體" w:hAnsi="標楷體" w:hint="eastAsia"/>
              </w:rPr>
              <w:t>2,898,075</w:t>
            </w:r>
          </w:p>
        </w:tc>
        <w:tc>
          <w:tcPr>
            <w:tcW w:w="513" w:type="pct"/>
            <w:tcBorders>
              <w:top w:val="single" w:sz="4" w:space="0" w:color="auto"/>
              <w:left w:val="nil"/>
              <w:right w:val="single" w:sz="4" w:space="0" w:color="auto"/>
            </w:tcBorders>
            <w:shd w:val="clear" w:color="auto" w:fill="auto"/>
            <w:vAlign w:val="center"/>
          </w:tcPr>
          <w:p w14:paraId="181AEE0E"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3" w:type="pct"/>
            <w:tcBorders>
              <w:top w:val="single" w:sz="4" w:space="0" w:color="auto"/>
              <w:left w:val="nil"/>
              <w:right w:val="single" w:sz="4" w:space="0" w:color="auto"/>
            </w:tcBorders>
            <w:shd w:val="clear" w:color="auto" w:fill="auto"/>
            <w:vAlign w:val="center"/>
          </w:tcPr>
          <w:p w14:paraId="5C2B5AE9" w14:textId="77777777" w:rsidR="00B74478" w:rsidRPr="00E84C40" w:rsidRDefault="00B74478" w:rsidP="00CD0B2E">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top w:val="single" w:sz="4" w:space="0" w:color="auto"/>
              <w:left w:val="nil"/>
              <w:right w:val="single" w:sz="4" w:space="0" w:color="auto"/>
            </w:tcBorders>
            <w:vAlign w:val="center"/>
          </w:tcPr>
          <w:p w14:paraId="064B95F5"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top w:val="single" w:sz="4" w:space="0" w:color="auto"/>
              <w:left w:val="nil"/>
              <w:right w:val="single" w:sz="4" w:space="0" w:color="auto"/>
            </w:tcBorders>
            <w:vAlign w:val="center"/>
          </w:tcPr>
          <w:p w14:paraId="1CC48E68"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60EC9E46" w14:textId="77777777" w:rsidTr="0063652A">
        <w:trPr>
          <w:trHeight w:val="544"/>
        </w:trPr>
        <w:tc>
          <w:tcPr>
            <w:tcW w:w="1118" w:type="pct"/>
            <w:tcBorders>
              <w:right w:val="single" w:sz="4" w:space="0" w:color="auto"/>
            </w:tcBorders>
          </w:tcPr>
          <w:p w14:paraId="4B9F012F" w14:textId="77777777" w:rsidR="00B74478" w:rsidRPr="00E84C40" w:rsidRDefault="00B74478" w:rsidP="00CD0B2E">
            <w:pPr>
              <w:spacing w:beforeLines="70" w:before="168"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都市發展局主管</w:t>
            </w:r>
          </w:p>
        </w:tc>
        <w:tc>
          <w:tcPr>
            <w:tcW w:w="771" w:type="pct"/>
            <w:tcBorders>
              <w:left w:val="nil"/>
              <w:right w:val="single" w:sz="4" w:space="0" w:color="auto"/>
            </w:tcBorders>
            <w:shd w:val="clear" w:color="auto" w:fill="auto"/>
            <w:vAlign w:val="center"/>
          </w:tcPr>
          <w:p w14:paraId="2DFD44E9"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rPr>
              <w:t>1,203,955,984</w:t>
            </w:r>
          </w:p>
        </w:tc>
        <w:tc>
          <w:tcPr>
            <w:tcW w:w="656" w:type="pct"/>
            <w:tcBorders>
              <w:top w:val="nil"/>
              <w:left w:val="single" w:sz="4" w:space="0" w:color="auto"/>
              <w:bottom w:val="nil"/>
              <w:right w:val="single" w:sz="4" w:space="0" w:color="auto"/>
            </w:tcBorders>
            <w:shd w:val="clear" w:color="auto" w:fill="auto"/>
            <w:vAlign w:val="center"/>
          </w:tcPr>
          <w:p w14:paraId="68497A81" w14:textId="77777777" w:rsidR="00B74478" w:rsidRPr="00E84C40" w:rsidRDefault="00B74478" w:rsidP="00002506">
            <w:pPr>
              <w:spacing w:line="240" w:lineRule="exact"/>
              <w:ind w:rightChars="10" w:right="20"/>
              <w:jc w:val="right"/>
              <w:rPr>
                <w:rFonts w:ascii="標楷體" w:eastAsia="標楷體" w:hAnsi="標楷體"/>
              </w:rPr>
            </w:pPr>
            <w:r w:rsidRPr="00E84C40">
              <w:rPr>
                <w:rFonts w:ascii="標楷體" w:eastAsia="標楷體" w:hAnsi="標楷體" w:hint="eastAsia"/>
              </w:rPr>
              <w:t>400,000</w:t>
            </w:r>
          </w:p>
        </w:tc>
        <w:tc>
          <w:tcPr>
            <w:tcW w:w="513" w:type="pct"/>
            <w:tcBorders>
              <w:left w:val="nil"/>
              <w:right w:val="single" w:sz="4" w:space="0" w:color="auto"/>
            </w:tcBorders>
            <w:shd w:val="clear" w:color="auto" w:fill="auto"/>
            <w:vAlign w:val="center"/>
          </w:tcPr>
          <w:p w14:paraId="65ED9B3A"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6768DD47" w14:textId="77777777" w:rsidR="00B74478" w:rsidRPr="00E84C40" w:rsidRDefault="00B74478" w:rsidP="00CD0B2E">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3CFDEB7F"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744046E4"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2434453B" w14:textId="77777777" w:rsidTr="0063652A">
        <w:trPr>
          <w:trHeight w:val="544"/>
        </w:trPr>
        <w:tc>
          <w:tcPr>
            <w:tcW w:w="1118" w:type="pct"/>
            <w:tcBorders>
              <w:right w:val="single" w:sz="4" w:space="0" w:color="auto"/>
            </w:tcBorders>
          </w:tcPr>
          <w:p w14:paraId="7080D099" w14:textId="77777777" w:rsidR="00B74478" w:rsidRPr="00E84C40" w:rsidRDefault="00B74478" w:rsidP="00CD0B2E">
            <w:pPr>
              <w:spacing w:beforeLines="70" w:before="168"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客家事務局主管</w:t>
            </w:r>
          </w:p>
        </w:tc>
        <w:tc>
          <w:tcPr>
            <w:tcW w:w="771" w:type="pct"/>
            <w:tcBorders>
              <w:left w:val="nil"/>
              <w:right w:val="single" w:sz="4" w:space="0" w:color="auto"/>
            </w:tcBorders>
            <w:shd w:val="clear" w:color="auto" w:fill="auto"/>
            <w:vAlign w:val="center"/>
          </w:tcPr>
          <w:p w14:paraId="18CF7060"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rPr>
              <w:t>560,224,481</w:t>
            </w:r>
          </w:p>
        </w:tc>
        <w:tc>
          <w:tcPr>
            <w:tcW w:w="656" w:type="pct"/>
            <w:tcBorders>
              <w:top w:val="nil"/>
              <w:left w:val="single" w:sz="4" w:space="0" w:color="auto"/>
              <w:bottom w:val="nil"/>
              <w:right w:val="single" w:sz="4" w:space="0" w:color="auto"/>
            </w:tcBorders>
            <w:shd w:val="clear" w:color="auto" w:fill="auto"/>
            <w:vAlign w:val="center"/>
          </w:tcPr>
          <w:p w14:paraId="6916D0D7" w14:textId="77777777" w:rsidR="00B74478" w:rsidRPr="00E84C40" w:rsidRDefault="00B74478" w:rsidP="00002506">
            <w:pPr>
              <w:spacing w:line="240" w:lineRule="exact"/>
              <w:ind w:rightChars="10" w:right="20"/>
              <w:jc w:val="right"/>
              <w:rPr>
                <w:rFonts w:ascii="標楷體" w:eastAsia="標楷體" w:hAnsi="標楷體"/>
              </w:rPr>
            </w:pPr>
            <w:r w:rsidRPr="00E84C40">
              <w:rPr>
                <w:rFonts w:ascii="標楷體" w:eastAsia="標楷體" w:hAnsi="標楷體" w:hint="eastAsia"/>
              </w:rPr>
              <w:t>163,013,121</w:t>
            </w:r>
          </w:p>
        </w:tc>
        <w:tc>
          <w:tcPr>
            <w:tcW w:w="513" w:type="pct"/>
            <w:tcBorders>
              <w:left w:val="nil"/>
              <w:right w:val="single" w:sz="4" w:space="0" w:color="auto"/>
            </w:tcBorders>
            <w:shd w:val="clear" w:color="auto" w:fill="auto"/>
            <w:vAlign w:val="center"/>
          </w:tcPr>
          <w:p w14:paraId="2B56AA43"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36CEA43B" w14:textId="77777777" w:rsidR="00B74478" w:rsidRPr="00E84C40" w:rsidRDefault="00B74478" w:rsidP="00CD0B2E">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307F47BF"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1DF03BD6"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3DA5AA0C" w14:textId="77777777" w:rsidTr="0063652A">
        <w:trPr>
          <w:trHeight w:val="544"/>
        </w:trPr>
        <w:tc>
          <w:tcPr>
            <w:tcW w:w="1118" w:type="pct"/>
            <w:tcBorders>
              <w:right w:val="single" w:sz="4" w:space="0" w:color="auto"/>
            </w:tcBorders>
          </w:tcPr>
          <w:p w14:paraId="04509CAA" w14:textId="77777777" w:rsidR="00B74478" w:rsidRPr="00E84C40" w:rsidRDefault="00B74478" w:rsidP="00CD0B2E">
            <w:pPr>
              <w:spacing w:beforeLines="70" w:before="168"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體育局主管</w:t>
            </w:r>
          </w:p>
        </w:tc>
        <w:tc>
          <w:tcPr>
            <w:tcW w:w="771" w:type="pct"/>
            <w:tcBorders>
              <w:left w:val="nil"/>
              <w:right w:val="single" w:sz="4" w:space="0" w:color="auto"/>
            </w:tcBorders>
            <w:shd w:val="clear" w:color="auto" w:fill="auto"/>
            <w:vAlign w:val="center"/>
          </w:tcPr>
          <w:p w14:paraId="2396CA06"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rPr>
              <w:t>562,550,883</w:t>
            </w:r>
          </w:p>
        </w:tc>
        <w:tc>
          <w:tcPr>
            <w:tcW w:w="656" w:type="pct"/>
            <w:tcBorders>
              <w:top w:val="nil"/>
              <w:left w:val="single" w:sz="4" w:space="0" w:color="auto"/>
              <w:bottom w:val="nil"/>
              <w:right w:val="single" w:sz="4" w:space="0" w:color="auto"/>
            </w:tcBorders>
            <w:shd w:val="clear" w:color="auto" w:fill="auto"/>
            <w:vAlign w:val="center"/>
          </w:tcPr>
          <w:p w14:paraId="6AD11EB8" w14:textId="77777777" w:rsidR="00B74478" w:rsidRPr="00E84C40" w:rsidRDefault="00B74478" w:rsidP="00002506">
            <w:pPr>
              <w:spacing w:line="240" w:lineRule="exact"/>
              <w:ind w:rightChars="10" w:right="20"/>
              <w:jc w:val="right"/>
              <w:rPr>
                <w:rFonts w:ascii="標楷體" w:eastAsia="標楷體" w:hAnsi="標楷體"/>
              </w:rPr>
            </w:pPr>
            <w:r w:rsidRPr="00E84C40">
              <w:rPr>
                <w:rFonts w:ascii="標楷體" w:eastAsia="標楷體" w:hAnsi="標楷體" w:hint="eastAsia"/>
              </w:rPr>
              <w:t>155,426,118</w:t>
            </w:r>
          </w:p>
        </w:tc>
        <w:tc>
          <w:tcPr>
            <w:tcW w:w="513" w:type="pct"/>
            <w:tcBorders>
              <w:left w:val="nil"/>
              <w:right w:val="single" w:sz="4" w:space="0" w:color="auto"/>
            </w:tcBorders>
            <w:shd w:val="clear" w:color="auto" w:fill="auto"/>
            <w:vAlign w:val="center"/>
          </w:tcPr>
          <w:p w14:paraId="7394712D"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20C6C0C3" w14:textId="77777777" w:rsidR="00B74478" w:rsidRPr="00E84C40" w:rsidRDefault="00B74478" w:rsidP="00CD0B2E">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03DDC499"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6DCBC732" w14:textId="77777777" w:rsidR="00B74478" w:rsidRPr="00E84C40" w:rsidRDefault="00B74478" w:rsidP="00CD0B2E">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02DCCE62" w14:textId="77777777" w:rsidTr="0063652A">
        <w:trPr>
          <w:trHeight w:val="544"/>
        </w:trPr>
        <w:tc>
          <w:tcPr>
            <w:tcW w:w="1118" w:type="pct"/>
            <w:tcBorders>
              <w:right w:val="single" w:sz="4" w:space="0" w:color="auto"/>
            </w:tcBorders>
          </w:tcPr>
          <w:p w14:paraId="177962F5" w14:textId="77777777" w:rsidR="00B74478" w:rsidRPr="00E84C40" w:rsidRDefault="00B74478" w:rsidP="007C518E">
            <w:pPr>
              <w:spacing w:beforeLines="70" w:before="168"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青年事務局主管</w:t>
            </w:r>
          </w:p>
        </w:tc>
        <w:tc>
          <w:tcPr>
            <w:tcW w:w="771" w:type="pct"/>
            <w:tcBorders>
              <w:left w:val="nil"/>
              <w:right w:val="single" w:sz="4" w:space="0" w:color="auto"/>
            </w:tcBorders>
            <w:shd w:val="clear" w:color="auto" w:fill="auto"/>
            <w:vAlign w:val="center"/>
          </w:tcPr>
          <w:p w14:paraId="26D60741"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198,778,885</w:t>
            </w:r>
          </w:p>
        </w:tc>
        <w:tc>
          <w:tcPr>
            <w:tcW w:w="656" w:type="pct"/>
            <w:tcBorders>
              <w:left w:val="nil"/>
              <w:right w:val="single" w:sz="4" w:space="0" w:color="auto"/>
            </w:tcBorders>
            <w:shd w:val="clear" w:color="auto" w:fill="auto"/>
            <w:vAlign w:val="center"/>
          </w:tcPr>
          <w:p w14:paraId="7BE10F91"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shd w:val="clear" w:color="auto" w:fill="auto"/>
            <w:vAlign w:val="center"/>
          </w:tcPr>
          <w:p w14:paraId="041F2E68"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3B4401A8"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3B005483"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16B6EE33"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618BFEBE" w14:textId="77777777" w:rsidTr="0063652A">
        <w:trPr>
          <w:trHeight w:val="544"/>
        </w:trPr>
        <w:tc>
          <w:tcPr>
            <w:tcW w:w="1118" w:type="pct"/>
            <w:tcBorders>
              <w:right w:val="single" w:sz="4" w:space="0" w:color="auto"/>
            </w:tcBorders>
            <w:vAlign w:val="center"/>
          </w:tcPr>
          <w:p w14:paraId="6BE62D63" w14:textId="77777777" w:rsidR="00B74478" w:rsidRPr="00E84C40" w:rsidRDefault="00B74478" w:rsidP="007C518E">
            <w:pPr>
              <w:spacing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lang w:eastAsia="zh-HK"/>
              </w:rPr>
              <w:t>資訊科技</w:t>
            </w:r>
            <w:r w:rsidRPr="00E84C40">
              <w:rPr>
                <w:rFonts w:ascii="標楷體" w:eastAsia="標楷體" w:hAnsi="標楷體" w:hint="eastAsia"/>
                <w:spacing w:val="-2"/>
              </w:rPr>
              <w:t>局主管</w:t>
            </w:r>
          </w:p>
        </w:tc>
        <w:tc>
          <w:tcPr>
            <w:tcW w:w="771" w:type="pct"/>
            <w:tcBorders>
              <w:left w:val="nil"/>
              <w:right w:val="single" w:sz="4" w:space="0" w:color="auto"/>
            </w:tcBorders>
            <w:shd w:val="clear" w:color="auto" w:fill="auto"/>
            <w:vAlign w:val="center"/>
          </w:tcPr>
          <w:p w14:paraId="78681A1D"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217,580,420</w:t>
            </w:r>
          </w:p>
        </w:tc>
        <w:tc>
          <w:tcPr>
            <w:tcW w:w="656" w:type="pct"/>
            <w:tcBorders>
              <w:left w:val="nil"/>
              <w:right w:val="single" w:sz="4" w:space="0" w:color="auto"/>
            </w:tcBorders>
            <w:shd w:val="clear" w:color="auto" w:fill="auto"/>
            <w:vAlign w:val="center"/>
          </w:tcPr>
          <w:p w14:paraId="4CBEB1B6"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shd w:val="clear" w:color="auto" w:fill="auto"/>
            <w:vAlign w:val="center"/>
          </w:tcPr>
          <w:p w14:paraId="4AB4719A"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0776FCA9"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7AC79F74"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573D30F5"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30BF49CD" w14:textId="77777777" w:rsidTr="0063652A">
        <w:trPr>
          <w:trHeight w:val="544"/>
        </w:trPr>
        <w:tc>
          <w:tcPr>
            <w:tcW w:w="1118" w:type="pct"/>
            <w:tcBorders>
              <w:right w:val="single" w:sz="4" w:space="0" w:color="auto"/>
            </w:tcBorders>
            <w:vAlign w:val="center"/>
          </w:tcPr>
          <w:p w14:paraId="52B8B3C3" w14:textId="77777777" w:rsidR="00B74478" w:rsidRPr="00E84C40" w:rsidRDefault="00B74478" w:rsidP="007C518E">
            <w:pPr>
              <w:spacing w:line="240" w:lineRule="exact"/>
              <w:ind w:leftChars="100" w:left="200" w:rightChars="10" w:right="20"/>
              <w:jc w:val="distribute"/>
              <w:rPr>
                <w:rFonts w:ascii="標楷體" w:eastAsia="標楷體" w:hAnsi="標楷體"/>
                <w:spacing w:val="-2"/>
              </w:rPr>
            </w:pPr>
            <w:r w:rsidRPr="00E84C40">
              <w:rPr>
                <w:rFonts w:ascii="標楷體" w:eastAsia="標楷體" w:hAnsi="標楷體" w:hint="eastAsia"/>
                <w:spacing w:val="-2"/>
              </w:rPr>
              <w:t>捷</w:t>
            </w:r>
            <w:r w:rsidRPr="00E84C40">
              <w:rPr>
                <w:rFonts w:ascii="標楷體" w:eastAsia="標楷體" w:hAnsi="標楷體" w:hint="eastAsia"/>
                <w:spacing w:val="-2"/>
                <w:lang w:eastAsia="zh-HK"/>
              </w:rPr>
              <w:t>運工程局主管</w:t>
            </w:r>
          </w:p>
        </w:tc>
        <w:tc>
          <w:tcPr>
            <w:tcW w:w="771" w:type="pct"/>
            <w:tcBorders>
              <w:left w:val="nil"/>
              <w:right w:val="single" w:sz="4" w:space="0" w:color="auto"/>
            </w:tcBorders>
            <w:shd w:val="clear" w:color="auto" w:fill="auto"/>
            <w:vAlign w:val="center"/>
          </w:tcPr>
          <w:p w14:paraId="12D51988"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6,498,866,770</w:t>
            </w:r>
          </w:p>
        </w:tc>
        <w:tc>
          <w:tcPr>
            <w:tcW w:w="656" w:type="pct"/>
            <w:tcBorders>
              <w:left w:val="nil"/>
              <w:right w:val="single" w:sz="4" w:space="0" w:color="auto"/>
            </w:tcBorders>
            <w:shd w:val="clear" w:color="auto" w:fill="auto"/>
            <w:vAlign w:val="center"/>
          </w:tcPr>
          <w:p w14:paraId="14413A25"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shd w:val="clear" w:color="auto" w:fill="auto"/>
            <w:vAlign w:val="center"/>
          </w:tcPr>
          <w:p w14:paraId="256058B6"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7C380B97"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0D219905"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5CF7FD5A"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198BB5C8" w14:textId="77777777" w:rsidTr="0063652A">
        <w:trPr>
          <w:trHeight w:val="544"/>
        </w:trPr>
        <w:tc>
          <w:tcPr>
            <w:tcW w:w="1118" w:type="pct"/>
            <w:tcBorders>
              <w:right w:val="single" w:sz="4" w:space="0" w:color="auto"/>
            </w:tcBorders>
            <w:vAlign w:val="center"/>
          </w:tcPr>
          <w:p w14:paraId="357F0ABA" w14:textId="77777777" w:rsidR="00B74478" w:rsidRPr="00E84C40" w:rsidRDefault="00B74478" w:rsidP="007C518E">
            <w:pPr>
              <w:spacing w:line="240" w:lineRule="exact"/>
              <w:ind w:leftChars="100" w:left="200" w:rightChars="10" w:right="20"/>
              <w:jc w:val="distribute"/>
              <w:rPr>
                <w:rFonts w:ascii="標楷體" w:eastAsia="標楷體" w:hAnsi="標楷體" w:cs="新細明體"/>
              </w:rPr>
            </w:pPr>
            <w:r w:rsidRPr="00E84C40">
              <w:rPr>
                <w:rFonts w:ascii="標楷體" w:eastAsia="標楷體" w:hAnsi="標楷體" w:hint="eastAsia"/>
              </w:rPr>
              <w:t>統籌支撥科目</w:t>
            </w:r>
          </w:p>
        </w:tc>
        <w:tc>
          <w:tcPr>
            <w:tcW w:w="771" w:type="pct"/>
            <w:tcBorders>
              <w:left w:val="nil"/>
              <w:right w:val="single" w:sz="4" w:space="0" w:color="auto"/>
            </w:tcBorders>
            <w:shd w:val="clear" w:color="auto" w:fill="auto"/>
            <w:vAlign w:val="center"/>
          </w:tcPr>
          <w:p w14:paraId="65CB3F76"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2,299,700,491</w:t>
            </w:r>
          </w:p>
        </w:tc>
        <w:tc>
          <w:tcPr>
            <w:tcW w:w="656" w:type="pct"/>
            <w:tcBorders>
              <w:left w:val="nil"/>
              <w:right w:val="single" w:sz="4" w:space="0" w:color="auto"/>
            </w:tcBorders>
            <w:shd w:val="clear" w:color="auto" w:fill="auto"/>
            <w:vAlign w:val="center"/>
          </w:tcPr>
          <w:p w14:paraId="414E6D0E"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shd w:val="clear" w:color="auto" w:fill="auto"/>
            <w:vAlign w:val="center"/>
          </w:tcPr>
          <w:p w14:paraId="78BA8E18"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27EA3105"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5E6761DC"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3F2214FB"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7A6A7D4B" w14:textId="77777777" w:rsidTr="0063652A">
        <w:trPr>
          <w:trHeight w:val="544"/>
        </w:trPr>
        <w:tc>
          <w:tcPr>
            <w:tcW w:w="1118" w:type="pct"/>
            <w:tcBorders>
              <w:right w:val="single" w:sz="4" w:space="0" w:color="auto"/>
            </w:tcBorders>
            <w:vAlign w:val="center"/>
          </w:tcPr>
          <w:p w14:paraId="1FC96FE8" w14:textId="77777777" w:rsidR="00B74478" w:rsidRPr="00E84C40" w:rsidRDefault="00B74478" w:rsidP="007C518E">
            <w:pPr>
              <w:spacing w:line="240" w:lineRule="exact"/>
              <w:ind w:leftChars="50" w:left="100" w:rightChars="10" w:right="20"/>
              <w:jc w:val="distribute"/>
              <w:rPr>
                <w:rFonts w:ascii="標楷體" w:eastAsia="標楷體" w:hAnsi="標楷體"/>
                <w:b/>
              </w:rPr>
            </w:pPr>
            <w:r w:rsidRPr="00E84C40">
              <w:rPr>
                <w:rFonts w:ascii="標楷體" w:eastAsia="標楷體" w:hAnsi="標楷體" w:hint="eastAsia"/>
                <w:b/>
              </w:rPr>
              <w:t>以前年度支出</w:t>
            </w:r>
          </w:p>
        </w:tc>
        <w:tc>
          <w:tcPr>
            <w:tcW w:w="771" w:type="pct"/>
            <w:tcBorders>
              <w:left w:val="nil"/>
              <w:right w:val="single" w:sz="4" w:space="0" w:color="auto"/>
            </w:tcBorders>
            <w:shd w:val="clear" w:color="auto" w:fill="auto"/>
            <w:vAlign w:val="center"/>
          </w:tcPr>
          <w:p w14:paraId="0DD6DE3E"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7,913,386,696</w:t>
            </w:r>
          </w:p>
        </w:tc>
        <w:tc>
          <w:tcPr>
            <w:tcW w:w="656" w:type="pct"/>
            <w:tcBorders>
              <w:left w:val="nil"/>
              <w:right w:val="single" w:sz="4" w:space="0" w:color="auto"/>
            </w:tcBorders>
            <w:shd w:val="clear" w:color="auto" w:fill="auto"/>
            <w:vAlign w:val="center"/>
          </w:tcPr>
          <w:p w14:paraId="0718A487"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526,970,739</w:t>
            </w:r>
          </w:p>
        </w:tc>
        <w:tc>
          <w:tcPr>
            <w:tcW w:w="513" w:type="pct"/>
            <w:tcBorders>
              <w:left w:val="nil"/>
              <w:right w:val="single" w:sz="4" w:space="0" w:color="auto"/>
            </w:tcBorders>
            <w:shd w:val="clear" w:color="auto" w:fill="auto"/>
            <w:vAlign w:val="center"/>
          </w:tcPr>
          <w:p w14:paraId="576C84C4" w14:textId="77777777" w:rsidR="00B74478" w:rsidRPr="000725AC" w:rsidRDefault="00B74478" w:rsidP="006F7959">
            <w:pPr>
              <w:spacing w:line="240" w:lineRule="exact"/>
              <w:ind w:rightChars="10" w:right="20"/>
              <w:jc w:val="right"/>
              <w:rPr>
                <w:rFonts w:ascii="標楷體" w:eastAsia="標楷體" w:hAnsi="標楷體"/>
                <w:b/>
                <w:bCs/>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792E361B"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8,084,039,565</w:t>
            </w:r>
          </w:p>
        </w:tc>
        <w:tc>
          <w:tcPr>
            <w:tcW w:w="513" w:type="pct"/>
            <w:tcBorders>
              <w:left w:val="nil"/>
              <w:right w:val="single" w:sz="4" w:space="0" w:color="auto"/>
            </w:tcBorders>
            <w:vAlign w:val="center"/>
          </w:tcPr>
          <w:p w14:paraId="7CDEA104"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2,449,157</w:t>
            </w:r>
          </w:p>
        </w:tc>
        <w:tc>
          <w:tcPr>
            <w:tcW w:w="714" w:type="pct"/>
            <w:gridSpan w:val="2"/>
            <w:tcBorders>
              <w:left w:val="nil"/>
              <w:right w:val="single" w:sz="4" w:space="0" w:color="auto"/>
            </w:tcBorders>
            <w:vAlign w:val="center"/>
          </w:tcPr>
          <w:p w14:paraId="03D4165C"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587058E9" w14:textId="77777777" w:rsidTr="0063652A">
        <w:trPr>
          <w:trHeight w:val="544"/>
        </w:trPr>
        <w:tc>
          <w:tcPr>
            <w:tcW w:w="1118" w:type="pct"/>
            <w:tcBorders>
              <w:right w:val="single" w:sz="4" w:space="0" w:color="auto"/>
            </w:tcBorders>
            <w:vAlign w:val="center"/>
          </w:tcPr>
          <w:p w14:paraId="62559716" w14:textId="77777777" w:rsidR="00B74478" w:rsidRPr="00E84C40" w:rsidRDefault="00B74478" w:rsidP="007C518E">
            <w:pPr>
              <w:spacing w:line="240" w:lineRule="exact"/>
              <w:ind w:leftChars="100" w:left="200" w:rightChars="10" w:right="20"/>
              <w:jc w:val="distribute"/>
              <w:rPr>
                <w:rFonts w:ascii="標楷體" w:eastAsia="標楷體" w:hAnsi="標楷體"/>
                <w:b/>
                <w:kern w:val="0"/>
              </w:rPr>
            </w:pPr>
            <w:r w:rsidRPr="00E84C40">
              <w:rPr>
                <w:rFonts w:ascii="標楷體" w:eastAsia="標楷體" w:hAnsi="標楷體" w:hint="eastAsia"/>
                <w:spacing w:val="-8"/>
              </w:rPr>
              <w:t>以前年度應</w:t>
            </w:r>
            <w:r w:rsidRPr="00E84C40">
              <w:rPr>
                <w:rFonts w:ascii="標楷體" w:eastAsia="標楷體" w:hAnsi="標楷體" w:cs="新細明體" w:hint="eastAsia"/>
                <w:kern w:val="0"/>
              </w:rPr>
              <w:t>付（保留）數</w:t>
            </w:r>
          </w:p>
        </w:tc>
        <w:tc>
          <w:tcPr>
            <w:tcW w:w="771" w:type="pct"/>
            <w:tcBorders>
              <w:left w:val="nil"/>
              <w:right w:val="single" w:sz="4" w:space="0" w:color="auto"/>
            </w:tcBorders>
            <w:shd w:val="clear" w:color="auto" w:fill="auto"/>
            <w:vAlign w:val="center"/>
          </w:tcPr>
          <w:p w14:paraId="0892161D"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7,913,386,696</w:t>
            </w:r>
          </w:p>
        </w:tc>
        <w:tc>
          <w:tcPr>
            <w:tcW w:w="656" w:type="pct"/>
            <w:tcBorders>
              <w:left w:val="nil"/>
              <w:right w:val="single" w:sz="4" w:space="0" w:color="auto"/>
            </w:tcBorders>
            <w:shd w:val="clear" w:color="auto" w:fill="auto"/>
            <w:vAlign w:val="center"/>
          </w:tcPr>
          <w:p w14:paraId="67671852"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526,970,739</w:t>
            </w:r>
          </w:p>
        </w:tc>
        <w:tc>
          <w:tcPr>
            <w:tcW w:w="513" w:type="pct"/>
            <w:tcBorders>
              <w:left w:val="nil"/>
              <w:right w:val="single" w:sz="4" w:space="0" w:color="auto"/>
            </w:tcBorders>
            <w:shd w:val="clear" w:color="auto" w:fill="auto"/>
            <w:vAlign w:val="center"/>
          </w:tcPr>
          <w:p w14:paraId="791CEE0F" w14:textId="77777777" w:rsidR="00B74478" w:rsidRPr="00E84C40" w:rsidRDefault="00B74478" w:rsidP="000725AC">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65E5A158"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vAlign w:val="center"/>
          </w:tcPr>
          <w:p w14:paraId="356B9C63"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rPr>
              <w:t>2,449,157</w:t>
            </w:r>
          </w:p>
        </w:tc>
        <w:tc>
          <w:tcPr>
            <w:tcW w:w="714" w:type="pct"/>
            <w:gridSpan w:val="2"/>
            <w:tcBorders>
              <w:left w:val="nil"/>
              <w:right w:val="single" w:sz="4" w:space="0" w:color="auto"/>
            </w:tcBorders>
            <w:vAlign w:val="center"/>
          </w:tcPr>
          <w:p w14:paraId="7C5B5F9F"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3F6FE16E" w14:textId="77777777" w:rsidTr="0063652A">
        <w:trPr>
          <w:trHeight w:val="544"/>
        </w:trPr>
        <w:tc>
          <w:tcPr>
            <w:tcW w:w="1118" w:type="pct"/>
            <w:tcBorders>
              <w:right w:val="single" w:sz="4" w:space="0" w:color="auto"/>
            </w:tcBorders>
            <w:vAlign w:val="center"/>
          </w:tcPr>
          <w:p w14:paraId="690FD01D" w14:textId="77777777" w:rsidR="00B74478" w:rsidRPr="00E84C40" w:rsidRDefault="00B74478" w:rsidP="007C518E">
            <w:pPr>
              <w:spacing w:line="240" w:lineRule="exact"/>
              <w:ind w:leftChars="100" w:left="200" w:rightChars="10" w:right="20"/>
              <w:jc w:val="distribute"/>
              <w:rPr>
                <w:rFonts w:ascii="標楷體" w:eastAsia="標楷體" w:hAnsi="標楷體" w:cs="新細明體"/>
              </w:rPr>
            </w:pPr>
            <w:r w:rsidRPr="00E84C40">
              <w:rPr>
                <w:rFonts w:ascii="標楷體" w:eastAsia="標楷體" w:hAnsi="標楷體" w:hint="eastAsia"/>
              </w:rPr>
              <w:t>退還以前年度收入數</w:t>
            </w:r>
          </w:p>
        </w:tc>
        <w:tc>
          <w:tcPr>
            <w:tcW w:w="771" w:type="pct"/>
            <w:tcBorders>
              <w:left w:val="nil"/>
              <w:right w:val="single" w:sz="4" w:space="0" w:color="auto"/>
            </w:tcBorders>
            <w:shd w:val="clear" w:color="auto" w:fill="auto"/>
            <w:vAlign w:val="center"/>
          </w:tcPr>
          <w:p w14:paraId="1EAFD0D6"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656" w:type="pct"/>
            <w:tcBorders>
              <w:left w:val="nil"/>
              <w:right w:val="single" w:sz="4" w:space="0" w:color="auto"/>
            </w:tcBorders>
            <w:shd w:val="clear" w:color="auto" w:fill="auto"/>
            <w:vAlign w:val="center"/>
          </w:tcPr>
          <w:p w14:paraId="59EB7596"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shd w:val="clear" w:color="auto" w:fill="auto"/>
            <w:vAlign w:val="center"/>
          </w:tcPr>
          <w:p w14:paraId="390ADF26" w14:textId="77777777" w:rsidR="00B74478" w:rsidRPr="000725AC"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711F7E9B"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8,084,039,565</w:t>
            </w:r>
          </w:p>
        </w:tc>
        <w:tc>
          <w:tcPr>
            <w:tcW w:w="513" w:type="pct"/>
            <w:tcBorders>
              <w:left w:val="nil"/>
              <w:right w:val="single" w:sz="4" w:space="0" w:color="auto"/>
            </w:tcBorders>
            <w:vAlign w:val="center"/>
          </w:tcPr>
          <w:p w14:paraId="6048FD4A"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6B29D8D2"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195DFFE5" w14:textId="77777777" w:rsidTr="0063652A">
        <w:trPr>
          <w:trHeight w:val="544"/>
        </w:trPr>
        <w:tc>
          <w:tcPr>
            <w:tcW w:w="1118" w:type="pct"/>
            <w:tcBorders>
              <w:right w:val="single" w:sz="4" w:space="0" w:color="auto"/>
            </w:tcBorders>
            <w:vAlign w:val="center"/>
          </w:tcPr>
          <w:p w14:paraId="42281D97" w14:textId="77777777" w:rsidR="00B74478" w:rsidRPr="00E84C40" w:rsidRDefault="00B74478" w:rsidP="007C518E">
            <w:pPr>
              <w:spacing w:line="240" w:lineRule="exact"/>
              <w:ind w:leftChars="50" w:left="100" w:rightChars="10" w:right="20"/>
              <w:jc w:val="distribute"/>
              <w:rPr>
                <w:rFonts w:ascii="標楷體" w:eastAsia="標楷體" w:hAnsi="標楷體" w:cs="新細明體"/>
                <w:b/>
              </w:rPr>
            </w:pPr>
            <w:r w:rsidRPr="00E84C40">
              <w:rPr>
                <w:rFonts w:ascii="標楷體" w:eastAsia="標楷體" w:hAnsi="標楷體" w:hint="eastAsia"/>
                <w:b/>
              </w:rPr>
              <w:t>墊付款</w:t>
            </w:r>
          </w:p>
        </w:tc>
        <w:tc>
          <w:tcPr>
            <w:tcW w:w="771" w:type="pct"/>
            <w:tcBorders>
              <w:left w:val="nil"/>
              <w:right w:val="single" w:sz="4" w:space="0" w:color="auto"/>
            </w:tcBorders>
            <w:shd w:val="clear" w:color="auto" w:fill="auto"/>
            <w:vAlign w:val="center"/>
          </w:tcPr>
          <w:p w14:paraId="18040186"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right w:val="single" w:sz="4" w:space="0" w:color="auto"/>
            </w:tcBorders>
            <w:shd w:val="clear" w:color="auto" w:fill="auto"/>
            <w:vAlign w:val="center"/>
          </w:tcPr>
          <w:p w14:paraId="6CBB3915"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51,131,288</w:t>
            </w:r>
          </w:p>
        </w:tc>
        <w:tc>
          <w:tcPr>
            <w:tcW w:w="513" w:type="pct"/>
            <w:tcBorders>
              <w:left w:val="nil"/>
              <w:right w:val="single" w:sz="4" w:space="0" w:color="auto"/>
            </w:tcBorders>
            <w:shd w:val="clear" w:color="auto" w:fill="auto"/>
            <w:vAlign w:val="center"/>
          </w:tcPr>
          <w:p w14:paraId="6589DECD"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75354832" w14:textId="77777777" w:rsidR="00B74478" w:rsidRPr="000725AC" w:rsidRDefault="00B74478" w:rsidP="006F7959">
            <w:pPr>
              <w:spacing w:line="240" w:lineRule="exact"/>
              <w:ind w:rightChars="10" w:right="20"/>
              <w:jc w:val="right"/>
              <w:rPr>
                <w:rFonts w:ascii="標楷體" w:eastAsia="標楷體" w:hAnsi="標楷體"/>
                <w:b/>
                <w:bCs/>
              </w:rPr>
            </w:pPr>
            <w:r w:rsidRPr="000725AC">
              <w:rPr>
                <w:rFonts w:ascii="標楷體" w:eastAsia="標楷體" w:hAnsi="標楷體" w:hint="eastAsia"/>
                <w:b/>
              </w:rPr>
              <w:t>－</w:t>
            </w:r>
          </w:p>
        </w:tc>
        <w:tc>
          <w:tcPr>
            <w:tcW w:w="513" w:type="pct"/>
            <w:tcBorders>
              <w:left w:val="nil"/>
              <w:right w:val="single" w:sz="4" w:space="0" w:color="auto"/>
            </w:tcBorders>
            <w:vAlign w:val="center"/>
          </w:tcPr>
          <w:p w14:paraId="181F8B52"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0D3084A9"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4,195,226,017</w:t>
            </w:r>
          </w:p>
        </w:tc>
      </w:tr>
      <w:tr w:rsidR="00B74478" w:rsidRPr="00E84C40" w14:paraId="46A8D720" w14:textId="77777777" w:rsidTr="0063652A">
        <w:trPr>
          <w:trHeight w:val="544"/>
        </w:trPr>
        <w:tc>
          <w:tcPr>
            <w:tcW w:w="1118" w:type="pct"/>
            <w:tcBorders>
              <w:right w:val="single" w:sz="4" w:space="0" w:color="auto"/>
            </w:tcBorders>
            <w:vAlign w:val="center"/>
          </w:tcPr>
          <w:p w14:paraId="462EA605" w14:textId="77777777" w:rsidR="00B74478" w:rsidRPr="00E84C40" w:rsidRDefault="00B74478" w:rsidP="007C518E">
            <w:pPr>
              <w:spacing w:line="240" w:lineRule="exact"/>
              <w:ind w:leftChars="100" w:left="200" w:rightChars="10" w:right="20"/>
              <w:jc w:val="distribute"/>
              <w:rPr>
                <w:rFonts w:ascii="標楷體" w:eastAsia="標楷體" w:hAnsi="標楷體"/>
              </w:rPr>
            </w:pPr>
            <w:r w:rsidRPr="00E84C40">
              <w:rPr>
                <w:rFonts w:ascii="標楷體" w:eastAsia="標楷體" w:hAnsi="標楷體" w:hint="eastAsia"/>
              </w:rPr>
              <w:t>墊付款</w:t>
            </w:r>
          </w:p>
        </w:tc>
        <w:tc>
          <w:tcPr>
            <w:tcW w:w="771" w:type="pct"/>
            <w:tcBorders>
              <w:left w:val="nil"/>
              <w:right w:val="single" w:sz="4" w:space="0" w:color="auto"/>
            </w:tcBorders>
            <w:shd w:val="clear" w:color="auto" w:fill="auto"/>
            <w:vAlign w:val="center"/>
          </w:tcPr>
          <w:p w14:paraId="06A3DFA4"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656" w:type="pct"/>
            <w:tcBorders>
              <w:left w:val="nil"/>
              <w:right w:val="single" w:sz="4" w:space="0" w:color="auto"/>
            </w:tcBorders>
            <w:shd w:val="clear" w:color="auto" w:fill="auto"/>
            <w:vAlign w:val="center"/>
          </w:tcPr>
          <w:p w14:paraId="57C7578A"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51,131,288</w:t>
            </w:r>
          </w:p>
        </w:tc>
        <w:tc>
          <w:tcPr>
            <w:tcW w:w="513" w:type="pct"/>
            <w:tcBorders>
              <w:left w:val="nil"/>
              <w:right w:val="single" w:sz="4" w:space="0" w:color="auto"/>
            </w:tcBorders>
            <w:shd w:val="clear" w:color="auto" w:fill="auto"/>
            <w:vAlign w:val="center"/>
          </w:tcPr>
          <w:p w14:paraId="1576357B" w14:textId="77777777" w:rsidR="00B74478" w:rsidRPr="000725AC"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72EE7C2F" w14:textId="77777777" w:rsidR="00B74478" w:rsidRPr="00E84C40" w:rsidRDefault="00B74478" w:rsidP="006F7959">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513" w:type="pct"/>
            <w:tcBorders>
              <w:left w:val="nil"/>
              <w:right w:val="single" w:sz="4" w:space="0" w:color="auto"/>
            </w:tcBorders>
            <w:vAlign w:val="center"/>
          </w:tcPr>
          <w:p w14:paraId="421F025F"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3AAAD48C"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4,195,226,017</w:t>
            </w:r>
          </w:p>
        </w:tc>
      </w:tr>
      <w:tr w:rsidR="00B74478" w:rsidRPr="00E84C40" w14:paraId="46F4A522" w14:textId="77777777" w:rsidTr="0063652A">
        <w:trPr>
          <w:trHeight w:val="544"/>
        </w:trPr>
        <w:tc>
          <w:tcPr>
            <w:tcW w:w="1118" w:type="pct"/>
            <w:tcBorders>
              <w:right w:val="single" w:sz="4" w:space="0" w:color="auto"/>
            </w:tcBorders>
            <w:vAlign w:val="center"/>
          </w:tcPr>
          <w:p w14:paraId="5651BF6A" w14:textId="77777777" w:rsidR="00B74478" w:rsidRPr="00E84C40" w:rsidRDefault="00B74478" w:rsidP="007C518E">
            <w:pPr>
              <w:spacing w:line="240" w:lineRule="exact"/>
              <w:ind w:leftChars="50" w:left="100" w:rightChars="10" w:right="20"/>
              <w:jc w:val="distribute"/>
              <w:rPr>
                <w:rFonts w:ascii="標楷體" w:eastAsia="標楷體" w:hAnsi="標楷體"/>
                <w:b/>
              </w:rPr>
            </w:pPr>
            <w:r w:rsidRPr="00E84C40">
              <w:rPr>
                <w:rFonts w:ascii="標楷體" w:eastAsia="標楷體" w:hAnsi="標楷體" w:hint="eastAsia"/>
                <w:b/>
              </w:rPr>
              <w:t>債務償還支出</w:t>
            </w:r>
          </w:p>
        </w:tc>
        <w:tc>
          <w:tcPr>
            <w:tcW w:w="771" w:type="pct"/>
            <w:tcBorders>
              <w:left w:val="nil"/>
              <w:right w:val="single" w:sz="4" w:space="0" w:color="auto"/>
            </w:tcBorders>
            <w:shd w:val="clear" w:color="auto" w:fill="auto"/>
            <w:vAlign w:val="center"/>
          </w:tcPr>
          <w:p w14:paraId="192928B7" w14:textId="77777777" w:rsidR="00B74478" w:rsidRPr="000725AC" w:rsidRDefault="00B74478" w:rsidP="006F7959">
            <w:pPr>
              <w:spacing w:line="240" w:lineRule="exact"/>
              <w:ind w:rightChars="10" w:right="20"/>
              <w:jc w:val="right"/>
              <w:rPr>
                <w:rFonts w:ascii="標楷體" w:eastAsia="標楷體" w:hAnsi="標楷體"/>
                <w:b/>
              </w:rPr>
            </w:pPr>
            <w:r w:rsidRPr="000725AC">
              <w:rPr>
                <w:rFonts w:ascii="標楷體" w:eastAsia="標楷體" w:hAnsi="標楷體"/>
                <w:b/>
              </w:rPr>
              <w:t>26,500,000,000</w:t>
            </w:r>
          </w:p>
        </w:tc>
        <w:tc>
          <w:tcPr>
            <w:tcW w:w="656" w:type="pct"/>
            <w:tcBorders>
              <w:left w:val="nil"/>
              <w:right w:val="single" w:sz="4" w:space="0" w:color="auto"/>
            </w:tcBorders>
            <w:shd w:val="clear" w:color="auto" w:fill="auto"/>
            <w:vAlign w:val="center"/>
          </w:tcPr>
          <w:p w14:paraId="5B0BBAD6"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shd w:val="clear" w:color="auto" w:fill="auto"/>
            <w:vAlign w:val="center"/>
          </w:tcPr>
          <w:p w14:paraId="6C0B9315"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131689B0"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vAlign w:val="center"/>
          </w:tcPr>
          <w:p w14:paraId="62ACDE8E"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1CE2E194"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3A5745D2" w14:textId="77777777" w:rsidTr="0063652A">
        <w:trPr>
          <w:trHeight w:val="544"/>
        </w:trPr>
        <w:tc>
          <w:tcPr>
            <w:tcW w:w="1118" w:type="pct"/>
            <w:tcBorders>
              <w:right w:val="single" w:sz="4" w:space="0" w:color="auto"/>
            </w:tcBorders>
            <w:vAlign w:val="center"/>
          </w:tcPr>
          <w:p w14:paraId="326FF64C" w14:textId="77777777" w:rsidR="00B74478" w:rsidRPr="00E84C40" w:rsidRDefault="00B74478" w:rsidP="007C518E">
            <w:pPr>
              <w:spacing w:line="240" w:lineRule="exact"/>
              <w:ind w:leftChars="100" w:left="200" w:rightChars="10" w:right="20"/>
              <w:jc w:val="distribute"/>
              <w:rPr>
                <w:rFonts w:ascii="標楷體" w:eastAsia="標楷體" w:hAnsi="標楷體" w:cs="新細明體"/>
              </w:rPr>
            </w:pPr>
            <w:r w:rsidRPr="00E84C40">
              <w:rPr>
                <w:rFonts w:ascii="標楷體" w:eastAsia="標楷體" w:hAnsi="標楷體" w:hint="eastAsia"/>
              </w:rPr>
              <w:t>債務償還支出</w:t>
            </w:r>
          </w:p>
        </w:tc>
        <w:tc>
          <w:tcPr>
            <w:tcW w:w="771" w:type="pct"/>
            <w:tcBorders>
              <w:left w:val="nil"/>
              <w:right w:val="single" w:sz="4" w:space="0" w:color="auto"/>
            </w:tcBorders>
            <w:shd w:val="clear" w:color="auto" w:fill="auto"/>
            <w:vAlign w:val="center"/>
          </w:tcPr>
          <w:p w14:paraId="0C489F7F" w14:textId="77777777" w:rsidR="00B74478" w:rsidRPr="00E84C40" w:rsidRDefault="00B74478" w:rsidP="006F7959">
            <w:pPr>
              <w:spacing w:line="240" w:lineRule="exact"/>
              <w:ind w:rightChars="10" w:right="20"/>
              <w:jc w:val="right"/>
              <w:rPr>
                <w:rFonts w:ascii="標楷體" w:eastAsia="標楷體" w:hAnsi="標楷體"/>
              </w:rPr>
            </w:pPr>
            <w:r w:rsidRPr="00E84C40">
              <w:rPr>
                <w:rFonts w:ascii="標楷體" w:eastAsia="標楷體" w:hAnsi="標楷體"/>
              </w:rPr>
              <w:t>26,500,000,000</w:t>
            </w:r>
          </w:p>
        </w:tc>
        <w:tc>
          <w:tcPr>
            <w:tcW w:w="656" w:type="pct"/>
            <w:tcBorders>
              <w:left w:val="nil"/>
              <w:right w:val="single" w:sz="4" w:space="0" w:color="auto"/>
            </w:tcBorders>
            <w:shd w:val="clear" w:color="auto" w:fill="auto"/>
            <w:vAlign w:val="center"/>
          </w:tcPr>
          <w:p w14:paraId="591B9577"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shd w:val="clear" w:color="auto" w:fill="auto"/>
            <w:vAlign w:val="center"/>
          </w:tcPr>
          <w:p w14:paraId="1241D744" w14:textId="77777777" w:rsidR="00B74478" w:rsidRPr="000725AC" w:rsidRDefault="00B74478" w:rsidP="000725AC">
            <w:pPr>
              <w:spacing w:line="240" w:lineRule="exact"/>
              <w:ind w:rightChars="10" w:right="20"/>
              <w:jc w:val="right"/>
              <w:rPr>
                <w:rFonts w:ascii="標楷體" w:eastAsia="標楷體" w:hAnsi="標楷體"/>
              </w:rPr>
            </w:pPr>
            <w:r w:rsidRPr="000725AC">
              <w:rPr>
                <w:rFonts w:ascii="標楷體" w:eastAsia="標楷體" w:hAnsi="標楷體" w:hint="eastAsia"/>
              </w:rPr>
              <w:t>－</w:t>
            </w:r>
          </w:p>
        </w:tc>
        <w:tc>
          <w:tcPr>
            <w:tcW w:w="713" w:type="pct"/>
            <w:tcBorders>
              <w:left w:val="nil"/>
              <w:right w:val="single" w:sz="4" w:space="0" w:color="auto"/>
            </w:tcBorders>
            <w:shd w:val="clear" w:color="auto" w:fill="auto"/>
            <w:vAlign w:val="center"/>
          </w:tcPr>
          <w:p w14:paraId="02EC07CD" w14:textId="77777777" w:rsidR="00B74478" w:rsidRPr="000725AC"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513" w:type="pct"/>
            <w:tcBorders>
              <w:left w:val="nil"/>
              <w:right w:val="single" w:sz="4" w:space="0" w:color="auto"/>
            </w:tcBorders>
            <w:vAlign w:val="center"/>
          </w:tcPr>
          <w:p w14:paraId="33F3EA83"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714" w:type="pct"/>
            <w:gridSpan w:val="2"/>
            <w:tcBorders>
              <w:left w:val="nil"/>
              <w:right w:val="single" w:sz="4" w:space="0" w:color="auto"/>
            </w:tcBorders>
            <w:vAlign w:val="center"/>
          </w:tcPr>
          <w:p w14:paraId="2F786F6C" w14:textId="77777777" w:rsidR="00B74478" w:rsidRPr="00E84C40" w:rsidRDefault="00B74478" w:rsidP="000725AC">
            <w:pPr>
              <w:spacing w:line="240" w:lineRule="exact"/>
              <w:ind w:rightChars="10" w:right="20"/>
              <w:jc w:val="right"/>
              <w:rPr>
                <w:rFonts w:ascii="標楷體" w:eastAsia="標楷體" w:hAnsi="標楷體"/>
              </w:rPr>
            </w:pPr>
            <w:r w:rsidRPr="00E84C40">
              <w:rPr>
                <w:rFonts w:ascii="標楷體" w:eastAsia="標楷體" w:hAnsi="標楷體" w:hint="eastAsia"/>
              </w:rPr>
              <w:t>－</w:t>
            </w:r>
          </w:p>
        </w:tc>
      </w:tr>
      <w:tr w:rsidR="00B74478" w:rsidRPr="00E84C40" w14:paraId="60801A6B" w14:textId="77777777" w:rsidTr="0063652A">
        <w:trPr>
          <w:trHeight w:val="544"/>
        </w:trPr>
        <w:tc>
          <w:tcPr>
            <w:tcW w:w="1118" w:type="pct"/>
            <w:tcBorders>
              <w:right w:val="single" w:sz="4" w:space="0" w:color="auto"/>
            </w:tcBorders>
            <w:vAlign w:val="center"/>
          </w:tcPr>
          <w:p w14:paraId="411E5CFC" w14:textId="77777777" w:rsidR="00B74478" w:rsidRPr="00E84C40" w:rsidRDefault="00B74478" w:rsidP="0075465F">
            <w:pPr>
              <w:spacing w:line="240" w:lineRule="exact"/>
              <w:ind w:leftChars="50" w:left="100" w:rightChars="10" w:right="20"/>
              <w:jc w:val="distribute"/>
              <w:rPr>
                <w:rFonts w:ascii="標楷體" w:eastAsia="標楷體" w:hAnsi="標楷體" w:cs="新細明體"/>
                <w:b/>
              </w:rPr>
            </w:pPr>
            <w:r w:rsidRPr="00E84C40">
              <w:rPr>
                <w:rFonts w:ascii="標楷體" w:eastAsia="標楷體" w:hAnsi="標楷體" w:hint="eastAsia"/>
                <w:b/>
              </w:rPr>
              <w:t>收支餘絀</w:t>
            </w:r>
          </w:p>
        </w:tc>
        <w:tc>
          <w:tcPr>
            <w:tcW w:w="771" w:type="pct"/>
            <w:tcBorders>
              <w:left w:val="nil"/>
              <w:right w:val="single" w:sz="4" w:space="0" w:color="auto"/>
            </w:tcBorders>
            <w:shd w:val="clear" w:color="auto" w:fill="auto"/>
            <w:vAlign w:val="center"/>
          </w:tcPr>
          <w:p w14:paraId="44E20544"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right w:val="single" w:sz="4" w:space="0" w:color="auto"/>
            </w:tcBorders>
            <w:shd w:val="clear" w:color="auto" w:fill="auto"/>
            <w:vAlign w:val="center"/>
          </w:tcPr>
          <w:p w14:paraId="2DF0D3C0"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shd w:val="clear" w:color="auto" w:fill="auto"/>
            <w:vAlign w:val="center"/>
          </w:tcPr>
          <w:p w14:paraId="0AF8429F"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71208761"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vAlign w:val="center"/>
          </w:tcPr>
          <w:p w14:paraId="07F6883B"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17D4F9CE"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2AB49B8E" w14:textId="77777777" w:rsidTr="0063652A">
        <w:trPr>
          <w:trHeight w:val="544"/>
        </w:trPr>
        <w:tc>
          <w:tcPr>
            <w:tcW w:w="1118" w:type="pct"/>
            <w:tcBorders>
              <w:right w:val="single" w:sz="4" w:space="0" w:color="auto"/>
            </w:tcBorders>
            <w:vAlign w:val="center"/>
          </w:tcPr>
          <w:p w14:paraId="2D8258C2" w14:textId="77777777" w:rsidR="00B74478" w:rsidRPr="00E84C40" w:rsidRDefault="00B74478" w:rsidP="0075465F">
            <w:pPr>
              <w:spacing w:line="240" w:lineRule="exact"/>
              <w:ind w:leftChars="50" w:left="100" w:rightChars="10" w:right="20"/>
              <w:jc w:val="distribute"/>
              <w:rPr>
                <w:rFonts w:ascii="標楷體" w:eastAsia="標楷體" w:hAnsi="標楷體"/>
                <w:b/>
                <w:bCs/>
              </w:rPr>
            </w:pPr>
            <w:r w:rsidRPr="00E84C40">
              <w:rPr>
                <w:rFonts w:ascii="標楷體" w:eastAsia="標楷體" w:hAnsi="標楷體" w:hint="eastAsia"/>
                <w:b/>
                <w:bCs/>
              </w:rPr>
              <w:t>110年度市庫結存</w:t>
            </w:r>
          </w:p>
        </w:tc>
        <w:tc>
          <w:tcPr>
            <w:tcW w:w="771" w:type="pct"/>
            <w:tcBorders>
              <w:left w:val="nil"/>
              <w:right w:val="single" w:sz="4" w:space="0" w:color="auto"/>
            </w:tcBorders>
            <w:shd w:val="clear" w:color="auto" w:fill="auto"/>
            <w:vAlign w:val="center"/>
          </w:tcPr>
          <w:p w14:paraId="7C93D4CD"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right w:val="single" w:sz="4" w:space="0" w:color="auto"/>
            </w:tcBorders>
            <w:shd w:val="clear" w:color="auto" w:fill="auto"/>
            <w:vAlign w:val="center"/>
          </w:tcPr>
          <w:p w14:paraId="4E57C3DE"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shd w:val="clear" w:color="auto" w:fill="auto"/>
            <w:vAlign w:val="center"/>
          </w:tcPr>
          <w:p w14:paraId="1801FE2F"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1F80FF15"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vAlign w:val="center"/>
          </w:tcPr>
          <w:p w14:paraId="32C69056"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069C0691"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356FF58D" w14:textId="77777777" w:rsidTr="0063652A">
        <w:trPr>
          <w:trHeight w:val="527"/>
        </w:trPr>
        <w:tc>
          <w:tcPr>
            <w:tcW w:w="1118" w:type="pct"/>
            <w:tcBorders>
              <w:right w:val="single" w:sz="4" w:space="0" w:color="auto"/>
            </w:tcBorders>
            <w:vAlign w:val="center"/>
          </w:tcPr>
          <w:p w14:paraId="6DC056DF" w14:textId="77777777" w:rsidR="00B74478" w:rsidRPr="00E84C40" w:rsidRDefault="00B74478" w:rsidP="00E414BE">
            <w:pPr>
              <w:spacing w:line="240" w:lineRule="exact"/>
              <w:ind w:leftChars="50" w:left="100" w:rightChars="10" w:right="20"/>
              <w:jc w:val="distribute"/>
              <w:rPr>
                <w:rFonts w:ascii="標楷體" w:eastAsia="標楷體" w:hAnsi="標楷體"/>
                <w:b/>
                <w:bCs/>
                <w:w w:val="80"/>
              </w:rPr>
            </w:pPr>
            <w:r w:rsidRPr="00E84C40">
              <w:rPr>
                <w:rFonts w:ascii="標楷體" w:eastAsia="標楷體" w:hAnsi="標楷體" w:hint="eastAsia"/>
                <w:b/>
                <w:bCs/>
                <w:w w:val="80"/>
              </w:rPr>
              <w:t>特種基金淨增保管款存放餘額</w:t>
            </w:r>
          </w:p>
        </w:tc>
        <w:tc>
          <w:tcPr>
            <w:tcW w:w="771" w:type="pct"/>
            <w:tcBorders>
              <w:left w:val="nil"/>
              <w:right w:val="single" w:sz="4" w:space="0" w:color="auto"/>
            </w:tcBorders>
            <w:shd w:val="clear" w:color="auto" w:fill="auto"/>
            <w:vAlign w:val="center"/>
          </w:tcPr>
          <w:p w14:paraId="06D1A360"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right w:val="single" w:sz="4" w:space="0" w:color="auto"/>
            </w:tcBorders>
            <w:shd w:val="clear" w:color="auto" w:fill="auto"/>
            <w:vAlign w:val="center"/>
          </w:tcPr>
          <w:p w14:paraId="33753ED1"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shd w:val="clear" w:color="auto" w:fill="auto"/>
            <w:vAlign w:val="center"/>
          </w:tcPr>
          <w:p w14:paraId="33F7A075"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3DD37BC0"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vAlign w:val="center"/>
          </w:tcPr>
          <w:p w14:paraId="753F4705"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17947598"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46F6A3F3" w14:textId="77777777" w:rsidTr="0063652A">
        <w:trPr>
          <w:trHeight w:val="527"/>
        </w:trPr>
        <w:tc>
          <w:tcPr>
            <w:tcW w:w="1118" w:type="pct"/>
            <w:tcBorders>
              <w:right w:val="single" w:sz="4" w:space="0" w:color="auto"/>
            </w:tcBorders>
            <w:vAlign w:val="center"/>
          </w:tcPr>
          <w:p w14:paraId="232BF7F1" w14:textId="77777777" w:rsidR="00B74478" w:rsidRPr="00E84C40" w:rsidRDefault="00B74478" w:rsidP="00E414BE">
            <w:pPr>
              <w:spacing w:line="240" w:lineRule="exact"/>
              <w:ind w:leftChars="50" w:left="100" w:rightChars="10" w:right="20"/>
              <w:jc w:val="distribute"/>
              <w:rPr>
                <w:rFonts w:ascii="標楷體" w:eastAsia="標楷體" w:hAnsi="標楷體"/>
                <w:b/>
                <w:bCs/>
                <w:w w:val="80"/>
              </w:rPr>
            </w:pPr>
            <w:r w:rsidRPr="00E84C40">
              <w:rPr>
                <w:rFonts w:ascii="標楷體" w:eastAsia="標楷體" w:hAnsi="標楷體" w:hint="eastAsia"/>
                <w:b/>
                <w:bCs/>
                <w:w w:val="80"/>
              </w:rPr>
              <w:t>各機關淨減保管款存放餘額</w:t>
            </w:r>
          </w:p>
        </w:tc>
        <w:tc>
          <w:tcPr>
            <w:tcW w:w="771" w:type="pct"/>
            <w:tcBorders>
              <w:left w:val="nil"/>
              <w:right w:val="single" w:sz="4" w:space="0" w:color="auto"/>
            </w:tcBorders>
            <w:shd w:val="clear" w:color="auto" w:fill="auto"/>
            <w:vAlign w:val="center"/>
          </w:tcPr>
          <w:p w14:paraId="68D3AA98"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right w:val="single" w:sz="4" w:space="0" w:color="auto"/>
            </w:tcBorders>
            <w:shd w:val="clear" w:color="auto" w:fill="auto"/>
            <w:vAlign w:val="center"/>
          </w:tcPr>
          <w:p w14:paraId="1B448574"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shd w:val="clear" w:color="auto" w:fill="auto"/>
            <w:vAlign w:val="center"/>
          </w:tcPr>
          <w:p w14:paraId="2EC06CC3"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27194278"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vAlign w:val="center"/>
          </w:tcPr>
          <w:p w14:paraId="0F17AFF7"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1AC65D51"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225DF8B1" w14:textId="77777777" w:rsidTr="0063652A">
        <w:trPr>
          <w:trHeight w:val="527"/>
        </w:trPr>
        <w:tc>
          <w:tcPr>
            <w:tcW w:w="1118" w:type="pct"/>
            <w:tcBorders>
              <w:right w:val="single" w:sz="4" w:space="0" w:color="auto"/>
            </w:tcBorders>
            <w:vAlign w:val="center"/>
          </w:tcPr>
          <w:p w14:paraId="7EFC6B9A" w14:textId="77777777" w:rsidR="00B74478" w:rsidRPr="00E84C40" w:rsidRDefault="00B74478" w:rsidP="00E414BE">
            <w:pPr>
              <w:spacing w:line="240" w:lineRule="exact"/>
              <w:ind w:leftChars="50" w:left="100" w:rightChars="10" w:right="20"/>
              <w:jc w:val="distribute"/>
              <w:rPr>
                <w:rFonts w:ascii="標楷體" w:eastAsia="標楷體" w:hAnsi="標楷體"/>
                <w:b/>
                <w:bCs/>
                <w:w w:val="80"/>
              </w:rPr>
            </w:pPr>
            <w:r w:rsidRPr="00E84C40">
              <w:rPr>
                <w:rFonts w:ascii="標楷體" w:eastAsia="標楷體" w:hAnsi="標楷體" w:hint="eastAsia"/>
                <w:b/>
                <w:bCs/>
                <w:w w:val="80"/>
              </w:rPr>
              <w:t>111年度短期借款淨增舉借數</w:t>
            </w:r>
          </w:p>
        </w:tc>
        <w:tc>
          <w:tcPr>
            <w:tcW w:w="771" w:type="pct"/>
            <w:tcBorders>
              <w:left w:val="nil"/>
              <w:right w:val="single" w:sz="4" w:space="0" w:color="auto"/>
            </w:tcBorders>
            <w:shd w:val="clear" w:color="auto" w:fill="auto"/>
            <w:vAlign w:val="center"/>
          </w:tcPr>
          <w:p w14:paraId="34B8FA57"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right w:val="single" w:sz="4" w:space="0" w:color="auto"/>
            </w:tcBorders>
            <w:shd w:val="clear" w:color="auto" w:fill="auto"/>
            <w:vAlign w:val="center"/>
          </w:tcPr>
          <w:p w14:paraId="3768BE23"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shd w:val="clear" w:color="auto" w:fill="auto"/>
            <w:vAlign w:val="center"/>
          </w:tcPr>
          <w:p w14:paraId="48531915"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right w:val="single" w:sz="4" w:space="0" w:color="auto"/>
            </w:tcBorders>
            <w:shd w:val="clear" w:color="auto" w:fill="auto"/>
            <w:vAlign w:val="center"/>
          </w:tcPr>
          <w:p w14:paraId="36F628B3"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right w:val="single" w:sz="4" w:space="0" w:color="auto"/>
            </w:tcBorders>
            <w:vAlign w:val="center"/>
          </w:tcPr>
          <w:p w14:paraId="1C842E5A"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right w:val="single" w:sz="4" w:space="0" w:color="auto"/>
            </w:tcBorders>
            <w:vAlign w:val="center"/>
          </w:tcPr>
          <w:p w14:paraId="15F2E593"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3EB1BE1E" w14:textId="77777777" w:rsidTr="0063652A">
        <w:trPr>
          <w:trHeight w:val="527"/>
        </w:trPr>
        <w:tc>
          <w:tcPr>
            <w:tcW w:w="1118" w:type="pct"/>
            <w:tcBorders>
              <w:bottom w:val="single" w:sz="4" w:space="0" w:color="auto"/>
              <w:right w:val="single" w:sz="4" w:space="0" w:color="auto"/>
            </w:tcBorders>
            <w:vAlign w:val="center"/>
          </w:tcPr>
          <w:p w14:paraId="0A1A724D" w14:textId="77777777" w:rsidR="00B74478" w:rsidRPr="00E84C40" w:rsidRDefault="00B74478" w:rsidP="0075465F">
            <w:pPr>
              <w:spacing w:line="240" w:lineRule="exact"/>
              <w:ind w:leftChars="50" w:left="100" w:rightChars="10" w:right="20"/>
              <w:jc w:val="distribute"/>
              <w:rPr>
                <w:rFonts w:ascii="標楷體" w:eastAsia="標楷體" w:hAnsi="標楷體"/>
                <w:b/>
                <w:bCs/>
                <w:spacing w:val="-12"/>
              </w:rPr>
            </w:pPr>
            <w:r w:rsidRPr="00E84C40">
              <w:rPr>
                <w:rFonts w:ascii="標楷體" w:eastAsia="標楷體" w:hAnsi="標楷體" w:hint="eastAsia"/>
                <w:b/>
                <w:bCs/>
                <w:spacing w:val="-12"/>
              </w:rPr>
              <w:t>111年度結存轉入112年度</w:t>
            </w:r>
          </w:p>
        </w:tc>
        <w:tc>
          <w:tcPr>
            <w:tcW w:w="771" w:type="pct"/>
            <w:tcBorders>
              <w:left w:val="nil"/>
              <w:bottom w:val="single" w:sz="4" w:space="0" w:color="auto"/>
              <w:right w:val="single" w:sz="4" w:space="0" w:color="auto"/>
            </w:tcBorders>
            <w:shd w:val="clear" w:color="auto" w:fill="auto"/>
            <w:vAlign w:val="center"/>
          </w:tcPr>
          <w:p w14:paraId="339F98D7"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656" w:type="pct"/>
            <w:tcBorders>
              <w:left w:val="nil"/>
              <w:bottom w:val="single" w:sz="4" w:space="0" w:color="auto"/>
              <w:right w:val="single" w:sz="4" w:space="0" w:color="auto"/>
            </w:tcBorders>
            <w:shd w:val="clear" w:color="auto" w:fill="auto"/>
            <w:vAlign w:val="center"/>
          </w:tcPr>
          <w:p w14:paraId="0CB731AC"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bottom w:val="single" w:sz="4" w:space="0" w:color="auto"/>
              <w:right w:val="single" w:sz="4" w:space="0" w:color="auto"/>
            </w:tcBorders>
            <w:shd w:val="clear" w:color="auto" w:fill="auto"/>
            <w:vAlign w:val="center"/>
          </w:tcPr>
          <w:p w14:paraId="6AF9447C" w14:textId="77777777" w:rsidR="00B74478" w:rsidRPr="000725AC" w:rsidRDefault="00B74478" w:rsidP="004F04D6">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3" w:type="pct"/>
            <w:tcBorders>
              <w:left w:val="nil"/>
              <w:bottom w:val="single" w:sz="4" w:space="0" w:color="auto"/>
              <w:right w:val="single" w:sz="4" w:space="0" w:color="auto"/>
            </w:tcBorders>
            <w:shd w:val="clear" w:color="auto" w:fill="auto"/>
            <w:vAlign w:val="center"/>
          </w:tcPr>
          <w:p w14:paraId="77C5414E"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513" w:type="pct"/>
            <w:tcBorders>
              <w:left w:val="nil"/>
              <w:bottom w:val="single" w:sz="4" w:space="0" w:color="auto"/>
              <w:right w:val="single" w:sz="4" w:space="0" w:color="auto"/>
            </w:tcBorders>
            <w:vAlign w:val="center"/>
          </w:tcPr>
          <w:p w14:paraId="65673BB4"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c>
          <w:tcPr>
            <w:tcW w:w="714" w:type="pct"/>
            <w:gridSpan w:val="2"/>
            <w:tcBorders>
              <w:left w:val="nil"/>
              <w:bottom w:val="single" w:sz="4" w:space="0" w:color="auto"/>
              <w:right w:val="single" w:sz="4" w:space="0" w:color="auto"/>
            </w:tcBorders>
            <w:vAlign w:val="center"/>
          </w:tcPr>
          <w:p w14:paraId="446A57A9" w14:textId="77777777" w:rsidR="00B74478" w:rsidRPr="000725AC" w:rsidRDefault="00B74478" w:rsidP="000725AC">
            <w:pPr>
              <w:spacing w:line="240" w:lineRule="exact"/>
              <w:ind w:rightChars="10" w:right="20"/>
              <w:jc w:val="right"/>
              <w:rPr>
                <w:rFonts w:ascii="標楷體" w:eastAsia="標楷體" w:hAnsi="標楷體"/>
                <w:b/>
              </w:rPr>
            </w:pPr>
            <w:r w:rsidRPr="000725AC">
              <w:rPr>
                <w:rFonts w:ascii="標楷體" w:eastAsia="標楷體" w:hAnsi="標楷體" w:hint="eastAsia"/>
                <w:b/>
              </w:rPr>
              <w:t>－</w:t>
            </w:r>
          </w:p>
        </w:tc>
      </w:tr>
      <w:tr w:rsidR="00B74478" w:rsidRPr="00E84C40" w14:paraId="104AB967" w14:textId="77777777" w:rsidTr="0063652A">
        <w:trPr>
          <w:gridAfter w:val="1"/>
          <w:wAfter w:w="5" w:type="pct"/>
          <w:trHeight w:hRule="exact" w:val="327"/>
        </w:trPr>
        <w:tc>
          <w:tcPr>
            <w:tcW w:w="4995" w:type="pct"/>
            <w:gridSpan w:val="7"/>
            <w:tcBorders>
              <w:top w:val="single" w:sz="4" w:space="0" w:color="auto"/>
            </w:tcBorders>
            <w:vAlign w:val="center"/>
          </w:tcPr>
          <w:p w14:paraId="43D768EE" w14:textId="77777777" w:rsidR="00B74478" w:rsidRPr="00E84C40" w:rsidRDefault="00B74478" w:rsidP="00811191">
            <w:pPr>
              <w:spacing w:beforeLines="10" w:before="24"/>
              <w:jc w:val="both"/>
              <w:rPr>
                <w:rFonts w:ascii="標楷體" w:eastAsia="標楷體" w:hAnsi="標楷體"/>
                <w:bCs/>
                <w:sz w:val="18"/>
                <w:szCs w:val="18"/>
              </w:rPr>
            </w:pPr>
            <w:r w:rsidRPr="00E84C40">
              <w:rPr>
                <w:rFonts w:ascii="標楷體" w:eastAsia="標楷體" w:hAnsi="標楷體" w:hint="eastAsia"/>
                <w:bCs/>
                <w:sz w:val="18"/>
                <w:szCs w:val="18"/>
              </w:rPr>
              <w:t>註：截至111年度止市庫分別向特種基金及各機關保管款調度</w:t>
            </w:r>
            <w:r w:rsidRPr="00E84C40">
              <w:rPr>
                <w:rFonts w:ascii="標楷體" w:eastAsia="標楷體" w:hAnsi="標楷體"/>
                <w:bCs/>
                <w:sz w:val="18"/>
                <w:szCs w:val="18"/>
              </w:rPr>
              <w:t>220</w:t>
            </w:r>
            <w:r w:rsidRPr="00E84C40">
              <w:rPr>
                <w:rFonts w:ascii="標楷體" w:eastAsia="標楷體" w:hAnsi="標楷體" w:hint="eastAsia"/>
                <w:bCs/>
                <w:sz w:val="18"/>
                <w:szCs w:val="18"/>
              </w:rPr>
              <w:t>億</w:t>
            </w:r>
            <w:r w:rsidRPr="00E84C40">
              <w:rPr>
                <w:rFonts w:ascii="標楷體" w:eastAsia="標楷體" w:hAnsi="標楷體"/>
                <w:bCs/>
                <w:sz w:val="18"/>
                <w:szCs w:val="18"/>
              </w:rPr>
              <w:t>5,227</w:t>
            </w:r>
            <w:r w:rsidRPr="00E84C40">
              <w:rPr>
                <w:rFonts w:ascii="標楷體" w:eastAsia="標楷體" w:hAnsi="標楷體" w:hint="eastAsia"/>
                <w:bCs/>
                <w:sz w:val="18"/>
                <w:szCs w:val="18"/>
              </w:rPr>
              <w:t>萬</w:t>
            </w:r>
            <w:r w:rsidRPr="00E84C40">
              <w:rPr>
                <w:rFonts w:ascii="標楷體" w:eastAsia="標楷體" w:hAnsi="標楷體"/>
                <w:bCs/>
                <w:sz w:val="18"/>
                <w:szCs w:val="18"/>
              </w:rPr>
              <w:t>5,353</w:t>
            </w:r>
            <w:r w:rsidRPr="00E84C40">
              <w:rPr>
                <w:rFonts w:ascii="標楷體" w:eastAsia="標楷體" w:hAnsi="標楷體" w:hint="eastAsia"/>
                <w:bCs/>
                <w:sz w:val="18"/>
                <w:szCs w:val="18"/>
              </w:rPr>
              <w:t>元及</w:t>
            </w:r>
            <w:r w:rsidRPr="00E84C40">
              <w:rPr>
                <w:rFonts w:ascii="標楷體" w:eastAsia="標楷體" w:hAnsi="標楷體"/>
                <w:bCs/>
                <w:sz w:val="18"/>
                <w:szCs w:val="18"/>
              </w:rPr>
              <w:t>122</w:t>
            </w:r>
            <w:r w:rsidRPr="00E84C40">
              <w:rPr>
                <w:rFonts w:ascii="標楷體" w:eastAsia="標楷體" w:hAnsi="標楷體" w:hint="eastAsia"/>
                <w:bCs/>
                <w:sz w:val="18"/>
                <w:szCs w:val="18"/>
              </w:rPr>
              <w:t>億1</w:t>
            </w:r>
            <w:r w:rsidRPr="00E84C40">
              <w:rPr>
                <w:rFonts w:ascii="標楷體" w:eastAsia="標楷體" w:hAnsi="標楷體"/>
                <w:bCs/>
                <w:sz w:val="18"/>
                <w:szCs w:val="18"/>
              </w:rPr>
              <w:t>,357</w:t>
            </w:r>
            <w:r w:rsidRPr="00E84C40">
              <w:rPr>
                <w:rFonts w:ascii="標楷體" w:eastAsia="標楷體" w:hAnsi="標楷體" w:hint="eastAsia"/>
                <w:bCs/>
                <w:sz w:val="18"/>
                <w:szCs w:val="18"/>
              </w:rPr>
              <w:t>萬</w:t>
            </w:r>
            <w:r w:rsidRPr="00E84C40">
              <w:rPr>
                <w:rFonts w:ascii="標楷體" w:eastAsia="標楷體" w:hAnsi="標楷體"/>
                <w:bCs/>
                <w:sz w:val="18"/>
                <w:szCs w:val="18"/>
              </w:rPr>
              <w:t>7,134</w:t>
            </w:r>
            <w:r w:rsidRPr="00E84C40">
              <w:rPr>
                <w:rFonts w:ascii="標楷體" w:eastAsia="標楷體" w:hAnsi="標楷體" w:hint="eastAsia"/>
                <w:bCs/>
                <w:sz w:val="18"/>
                <w:szCs w:val="18"/>
              </w:rPr>
              <w:t>元，合計</w:t>
            </w:r>
            <w:r w:rsidRPr="00E84C40">
              <w:rPr>
                <w:rFonts w:ascii="標楷體" w:eastAsia="標楷體" w:hAnsi="標楷體"/>
                <w:bCs/>
                <w:sz w:val="18"/>
                <w:szCs w:val="18"/>
              </w:rPr>
              <w:t>342</w:t>
            </w:r>
          </w:p>
          <w:p w14:paraId="39E138BF" w14:textId="77777777" w:rsidR="00B74478" w:rsidRPr="00E84C40" w:rsidRDefault="00B74478" w:rsidP="00811191">
            <w:pPr>
              <w:spacing w:beforeLines="10" w:before="24"/>
              <w:jc w:val="both"/>
              <w:rPr>
                <w:rFonts w:ascii="標楷體" w:eastAsia="標楷體" w:hAnsi="標楷體"/>
                <w:bCs/>
                <w:sz w:val="18"/>
                <w:szCs w:val="18"/>
              </w:rPr>
            </w:pPr>
          </w:p>
        </w:tc>
      </w:tr>
    </w:tbl>
    <w:p w14:paraId="1DB758DF" w14:textId="77777777" w:rsidR="00B74478" w:rsidRPr="00E84C40" w:rsidRDefault="00B74478" w:rsidP="0075465F">
      <w:pPr>
        <w:spacing w:before="100" w:beforeAutospacing="1" w:line="20" w:lineRule="exact"/>
        <w:jc w:val="both"/>
        <w:rPr>
          <w:rFonts w:ascii="標楷體" w:eastAsia="標楷體" w:hAnsi="標楷體"/>
          <w:b/>
          <w:bCs/>
          <w:spacing w:val="20"/>
          <w:sz w:val="32"/>
          <w:szCs w:val="32"/>
          <w:u w:val="single"/>
          <w:lang w:eastAsia="zh-HK"/>
        </w:rPr>
      </w:pPr>
    </w:p>
    <w:tbl>
      <w:tblPr>
        <w:tblW w:w="5000" w:type="pct"/>
        <w:tblCellMar>
          <w:left w:w="0" w:type="dxa"/>
          <w:right w:w="0" w:type="dxa"/>
        </w:tblCellMar>
        <w:tblLook w:val="0000" w:firstRow="0" w:lastRow="0" w:firstColumn="0" w:lastColumn="0" w:noHBand="0" w:noVBand="0"/>
      </w:tblPr>
      <w:tblGrid>
        <w:gridCol w:w="1115"/>
        <w:gridCol w:w="1972"/>
        <w:gridCol w:w="1691"/>
        <w:gridCol w:w="1687"/>
        <w:gridCol w:w="1689"/>
        <w:gridCol w:w="248"/>
        <w:gridCol w:w="1520"/>
      </w:tblGrid>
      <w:tr w:rsidR="00B74478" w:rsidRPr="00E84C40" w14:paraId="2D1B0141" w14:textId="77777777" w:rsidTr="00036FB0">
        <w:trPr>
          <w:trHeight w:hRule="exact" w:val="567"/>
        </w:trPr>
        <w:tc>
          <w:tcPr>
            <w:tcW w:w="5000" w:type="pct"/>
            <w:gridSpan w:val="7"/>
            <w:tcBorders>
              <w:right w:val="nil"/>
            </w:tcBorders>
            <w:noWrap/>
            <w:vAlign w:val="bottom"/>
          </w:tcPr>
          <w:p w14:paraId="1DD91C2F" w14:textId="77777777" w:rsidR="00B74478" w:rsidRPr="00E84C40" w:rsidRDefault="00B74478" w:rsidP="001B2572">
            <w:pPr>
              <w:jc w:val="both"/>
              <w:rPr>
                <w:rFonts w:ascii="標楷體" w:eastAsia="標楷體" w:hAnsi="標楷體"/>
                <w:bCs/>
                <w:spacing w:val="20"/>
                <w:sz w:val="36"/>
                <w:szCs w:val="36"/>
                <w:u w:val="single"/>
              </w:rPr>
            </w:pPr>
            <w:r w:rsidRPr="00E84C40">
              <w:rPr>
                <w:rFonts w:ascii="標楷體" w:eastAsia="標楷體" w:hAnsi="標楷體" w:hint="eastAsia"/>
                <w:b/>
                <w:bCs/>
                <w:spacing w:val="20"/>
                <w:sz w:val="36"/>
                <w:szCs w:val="36"/>
                <w:u w:val="single"/>
                <w:lang w:eastAsia="zh-HK"/>
              </w:rPr>
              <w:t>公庫撥入數分析表</w:t>
            </w:r>
            <w:r w:rsidRPr="00E84C40">
              <w:rPr>
                <w:rFonts w:ascii="標楷體" w:eastAsia="標楷體" w:hAnsi="標楷體" w:hint="eastAsia"/>
                <w:bCs/>
                <w:spacing w:val="20"/>
                <w:sz w:val="28"/>
                <w:szCs w:val="28"/>
              </w:rPr>
              <w:t>（續）</w:t>
            </w:r>
          </w:p>
        </w:tc>
      </w:tr>
      <w:tr w:rsidR="00B74478" w:rsidRPr="00E84C40" w14:paraId="147BE5CC" w14:textId="77777777" w:rsidTr="00036FB0">
        <w:trPr>
          <w:trHeight w:hRule="exact" w:val="567"/>
        </w:trPr>
        <w:tc>
          <w:tcPr>
            <w:tcW w:w="4234" w:type="pct"/>
            <w:gridSpan w:val="6"/>
            <w:tcBorders>
              <w:top w:val="nil"/>
              <w:bottom w:val="single" w:sz="4" w:space="0" w:color="auto"/>
            </w:tcBorders>
            <w:noWrap/>
            <w:vAlign w:val="center"/>
          </w:tcPr>
          <w:p w14:paraId="000BEDB7" w14:textId="77777777" w:rsidR="00B74478" w:rsidRPr="00E84C40" w:rsidRDefault="00B74478" w:rsidP="0063652A">
            <w:pPr>
              <w:pStyle w:val="afc"/>
              <w:jc w:val="both"/>
              <w:rPr>
                <w:rFonts w:ascii="標楷體" w:hAnsi="標楷體"/>
                <w:sz w:val="20"/>
                <w:shd w:val="pct15" w:color="auto" w:fill="FFFFFF"/>
              </w:rPr>
            </w:pPr>
            <w:r w:rsidRPr="00E84C40">
              <w:rPr>
                <w:rFonts w:ascii="標楷體" w:hAnsi="標楷體" w:hint="eastAsia"/>
              </w:rPr>
              <w:t>111</w:t>
            </w:r>
            <w:r w:rsidRPr="00E84C40">
              <w:rPr>
                <w:rFonts w:ascii="標楷體" w:hAnsi="標楷體"/>
              </w:rPr>
              <w:t>年度</w:t>
            </w:r>
          </w:p>
        </w:tc>
        <w:tc>
          <w:tcPr>
            <w:tcW w:w="766" w:type="pct"/>
            <w:tcBorders>
              <w:top w:val="nil"/>
              <w:left w:val="nil"/>
              <w:bottom w:val="single" w:sz="4" w:space="0" w:color="auto"/>
              <w:right w:val="nil"/>
            </w:tcBorders>
            <w:vAlign w:val="bottom"/>
          </w:tcPr>
          <w:p w14:paraId="64AB2373" w14:textId="77777777" w:rsidR="00B74478" w:rsidRPr="00E84C40" w:rsidRDefault="00B74478" w:rsidP="001B2572">
            <w:pPr>
              <w:pStyle w:val="afc"/>
              <w:spacing w:beforeLines="50" w:before="120"/>
              <w:rPr>
                <w:rFonts w:ascii="標楷體" w:hAnsi="標楷體"/>
                <w:sz w:val="20"/>
                <w:shd w:val="pct15" w:color="auto" w:fill="FFFFFF"/>
              </w:rPr>
            </w:pPr>
            <w:r w:rsidRPr="00E84C40">
              <w:rPr>
                <w:rFonts w:ascii="標楷體" w:hAnsi="標楷體"/>
                <w:sz w:val="20"/>
              </w:rPr>
              <w:t>單位：新臺幣元</w:t>
            </w:r>
          </w:p>
        </w:tc>
      </w:tr>
      <w:tr w:rsidR="00B74478" w:rsidRPr="00E84C40" w14:paraId="66D87E72" w14:textId="77777777" w:rsidTr="007204B7">
        <w:trPr>
          <w:cantSplit/>
          <w:trHeight w:hRule="exact" w:val="544"/>
        </w:trPr>
        <w:tc>
          <w:tcPr>
            <w:tcW w:w="1556" w:type="pct"/>
            <w:gridSpan w:val="2"/>
            <w:tcBorders>
              <w:top w:val="single" w:sz="4" w:space="0" w:color="auto"/>
              <w:right w:val="single" w:sz="4" w:space="0" w:color="auto"/>
            </w:tcBorders>
            <w:noWrap/>
            <w:vAlign w:val="center"/>
          </w:tcPr>
          <w:p w14:paraId="702B7D40" w14:textId="77777777" w:rsidR="00B74478" w:rsidRPr="00E84C40" w:rsidRDefault="00B74478" w:rsidP="001B2572">
            <w:pPr>
              <w:ind w:leftChars="20" w:left="40" w:rightChars="20" w:right="40"/>
              <w:jc w:val="center"/>
              <w:rPr>
                <w:rFonts w:ascii="標楷體" w:eastAsia="標楷體" w:hAnsi="標楷體"/>
              </w:rPr>
            </w:pPr>
            <w:r w:rsidRPr="00E84C40">
              <w:rPr>
                <w:rFonts w:ascii="標楷體" w:eastAsia="標楷體" w:hAnsi="標楷體"/>
              </w:rPr>
              <w:t>項</w:t>
            </w:r>
          </w:p>
        </w:tc>
        <w:tc>
          <w:tcPr>
            <w:tcW w:w="2553" w:type="pct"/>
            <w:gridSpan w:val="3"/>
            <w:tcBorders>
              <w:top w:val="single" w:sz="4" w:space="0" w:color="auto"/>
              <w:left w:val="nil"/>
              <w:right w:val="single" w:sz="4" w:space="0" w:color="000000"/>
            </w:tcBorders>
            <w:noWrap/>
            <w:vAlign w:val="center"/>
          </w:tcPr>
          <w:p w14:paraId="4F70FEA7" w14:textId="77777777" w:rsidR="00B74478" w:rsidRPr="00E84C40" w:rsidRDefault="00B74478" w:rsidP="001B2572">
            <w:pPr>
              <w:ind w:leftChars="20" w:left="40" w:rightChars="20" w:right="40"/>
              <w:jc w:val="center"/>
              <w:rPr>
                <w:rFonts w:ascii="標楷體" w:eastAsia="標楷體" w:hAnsi="標楷體"/>
              </w:rPr>
            </w:pPr>
            <w:r w:rsidRPr="00E84C40">
              <w:rPr>
                <w:rFonts w:ascii="標楷體" w:eastAsia="標楷體" w:hAnsi="標楷體"/>
              </w:rPr>
              <w:t>減</w:t>
            </w:r>
            <w:r w:rsidRPr="00E84C40">
              <w:rPr>
                <w:rFonts w:ascii="標楷體" w:eastAsia="標楷體" w:hAnsi="標楷體" w:hint="eastAsia"/>
              </w:rPr>
              <w:t xml:space="preserve">                 </w:t>
            </w:r>
            <w:r w:rsidRPr="00E84C40">
              <w:rPr>
                <w:rFonts w:ascii="標楷體" w:eastAsia="標楷體" w:hAnsi="標楷體"/>
              </w:rPr>
              <w:t>項</w:t>
            </w:r>
          </w:p>
        </w:tc>
        <w:tc>
          <w:tcPr>
            <w:tcW w:w="891" w:type="pct"/>
            <w:gridSpan w:val="2"/>
            <w:vMerge w:val="restart"/>
            <w:tcBorders>
              <w:top w:val="single" w:sz="4" w:space="0" w:color="auto"/>
              <w:left w:val="single" w:sz="4" w:space="0" w:color="auto"/>
              <w:right w:val="nil"/>
            </w:tcBorders>
            <w:noWrap/>
            <w:vAlign w:val="center"/>
          </w:tcPr>
          <w:p w14:paraId="3CE636FE" w14:textId="77777777" w:rsidR="00B74478" w:rsidRPr="00E84C40" w:rsidRDefault="00B74478" w:rsidP="001B2572">
            <w:pPr>
              <w:ind w:leftChars="20" w:left="40" w:rightChars="20" w:right="40"/>
              <w:jc w:val="distribute"/>
              <w:rPr>
                <w:rFonts w:ascii="標楷體" w:eastAsia="標楷體" w:hAnsi="標楷體"/>
              </w:rPr>
            </w:pPr>
            <w:r w:rsidRPr="00E84C40">
              <w:rPr>
                <w:rFonts w:ascii="標楷體" w:eastAsia="標楷體" w:hAnsi="標楷體" w:hint="eastAsia"/>
              </w:rPr>
              <w:t>公庫撥入</w:t>
            </w:r>
            <w:r w:rsidRPr="00E84C40">
              <w:rPr>
                <w:rFonts w:ascii="標楷體" w:eastAsia="標楷體" w:hAnsi="標楷體"/>
              </w:rPr>
              <w:t>數</w:t>
            </w:r>
          </w:p>
        </w:tc>
      </w:tr>
      <w:tr w:rsidR="00B74478" w:rsidRPr="00E84C40" w14:paraId="6172790B" w14:textId="77777777" w:rsidTr="00F82AC6">
        <w:trPr>
          <w:cantSplit/>
          <w:trHeight w:val="276"/>
        </w:trPr>
        <w:tc>
          <w:tcPr>
            <w:tcW w:w="562" w:type="pct"/>
            <w:vMerge w:val="restart"/>
            <w:tcBorders>
              <w:top w:val="single" w:sz="4" w:space="0" w:color="auto"/>
              <w:right w:val="single" w:sz="4" w:space="0" w:color="auto"/>
            </w:tcBorders>
            <w:noWrap/>
            <w:vAlign w:val="center"/>
          </w:tcPr>
          <w:p w14:paraId="1A77C2E5" w14:textId="77777777" w:rsidR="00B74478" w:rsidRPr="00E84C40" w:rsidRDefault="00B74478" w:rsidP="0075465F">
            <w:pPr>
              <w:ind w:leftChars="20" w:left="40" w:rightChars="20" w:right="40"/>
              <w:jc w:val="distribute"/>
              <w:rPr>
                <w:rFonts w:ascii="標楷體" w:eastAsia="標楷體" w:hAnsi="標楷體"/>
              </w:rPr>
            </w:pPr>
            <w:r w:rsidRPr="00E84C40">
              <w:rPr>
                <w:rFonts w:ascii="標楷體" w:eastAsia="標楷體" w:hAnsi="標楷體" w:hint="eastAsia"/>
              </w:rPr>
              <w:t>修</w:t>
            </w:r>
            <w:r w:rsidRPr="00E84C40">
              <w:rPr>
                <w:rFonts w:ascii="標楷體" w:eastAsia="標楷體" w:hAnsi="標楷體"/>
              </w:rPr>
              <w:t>正</w:t>
            </w:r>
            <w:r w:rsidRPr="00E84C40">
              <w:rPr>
                <w:rFonts w:ascii="標楷體" w:eastAsia="標楷體" w:hAnsi="標楷體" w:hint="eastAsia"/>
              </w:rPr>
              <w:t>數</w:t>
            </w:r>
          </w:p>
        </w:tc>
        <w:tc>
          <w:tcPr>
            <w:tcW w:w="994" w:type="pct"/>
            <w:vMerge w:val="restart"/>
            <w:tcBorders>
              <w:top w:val="single" w:sz="4" w:space="0" w:color="auto"/>
              <w:left w:val="nil"/>
              <w:right w:val="single" w:sz="4" w:space="0" w:color="auto"/>
            </w:tcBorders>
            <w:vAlign w:val="center"/>
          </w:tcPr>
          <w:p w14:paraId="7F7C78BF" w14:textId="77777777" w:rsidR="00B74478" w:rsidRPr="00E84C40" w:rsidRDefault="00B74478" w:rsidP="001B2572">
            <w:pPr>
              <w:ind w:leftChars="20" w:left="40" w:rightChars="20" w:right="40"/>
              <w:jc w:val="distribute"/>
              <w:rPr>
                <w:rFonts w:ascii="標楷體" w:eastAsia="標楷體" w:hAnsi="標楷體"/>
              </w:rPr>
            </w:pPr>
            <w:r w:rsidRPr="00E84C40">
              <w:rPr>
                <w:rFonts w:ascii="標楷體" w:eastAsia="標楷體" w:hAnsi="標楷體" w:hint="eastAsia"/>
              </w:rPr>
              <w:t>小計</w:t>
            </w:r>
          </w:p>
        </w:tc>
        <w:tc>
          <w:tcPr>
            <w:tcW w:w="1702" w:type="pct"/>
            <w:gridSpan w:val="2"/>
            <w:tcBorders>
              <w:top w:val="single" w:sz="4" w:space="0" w:color="auto"/>
              <w:left w:val="nil"/>
              <w:bottom w:val="single" w:sz="4" w:space="0" w:color="auto"/>
              <w:right w:val="single" w:sz="4" w:space="0" w:color="auto"/>
            </w:tcBorders>
            <w:noWrap/>
            <w:vAlign w:val="center"/>
          </w:tcPr>
          <w:p w14:paraId="65312202" w14:textId="77777777" w:rsidR="00B74478" w:rsidRPr="00E84C40" w:rsidRDefault="00B74478" w:rsidP="001B2572">
            <w:pPr>
              <w:ind w:leftChars="20" w:left="40" w:rightChars="20" w:right="40"/>
              <w:jc w:val="distribute"/>
              <w:rPr>
                <w:rFonts w:ascii="標楷體" w:eastAsia="標楷體" w:hAnsi="標楷體"/>
              </w:rPr>
            </w:pPr>
            <w:r w:rsidRPr="00E84C40">
              <w:rPr>
                <w:rFonts w:ascii="標楷體" w:eastAsia="標楷體" w:hAnsi="標楷體" w:hint="eastAsia"/>
                <w:spacing w:val="-6"/>
                <w:lang w:eastAsia="zh-HK"/>
              </w:rPr>
              <w:t>以前</w:t>
            </w:r>
            <w:r w:rsidRPr="00E84C40">
              <w:rPr>
                <w:rFonts w:ascii="標楷體" w:eastAsia="標楷體" w:hAnsi="標楷體"/>
                <w:spacing w:val="-6"/>
              </w:rPr>
              <w:t>年度</w:t>
            </w:r>
            <w:r w:rsidRPr="00E84C40">
              <w:rPr>
                <w:rFonts w:ascii="標楷體" w:eastAsia="標楷體" w:hAnsi="標楷體" w:hint="eastAsia"/>
                <w:spacing w:val="-6"/>
                <w:lang w:eastAsia="zh-HK"/>
              </w:rPr>
              <w:t>撥款</w:t>
            </w:r>
          </w:p>
        </w:tc>
        <w:tc>
          <w:tcPr>
            <w:tcW w:w="851" w:type="pct"/>
            <w:vMerge w:val="restart"/>
            <w:tcBorders>
              <w:top w:val="single" w:sz="4" w:space="0" w:color="auto"/>
              <w:left w:val="nil"/>
              <w:right w:val="single" w:sz="4" w:space="0" w:color="auto"/>
            </w:tcBorders>
            <w:vAlign w:val="center"/>
          </w:tcPr>
          <w:p w14:paraId="28F292DA" w14:textId="77777777" w:rsidR="00B74478" w:rsidRPr="00E84C40" w:rsidRDefault="00B74478" w:rsidP="001B2572">
            <w:pPr>
              <w:ind w:leftChars="20" w:left="40" w:rightChars="20" w:right="40"/>
              <w:jc w:val="distribute"/>
              <w:rPr>
                <w:rFonts w:ascii="標楷體" w:eastAsia="標楷體" w:hAnsi="標楷體"/>
              </w:rPr>
            </w:pPr>
            <w:r w:rsidRPr="00E84C40">
              <w:rPr>
                <w:rFonts w:ascii="標楷體" w:eastAsia="標楷體" w:hAnsi="標楷體" w:hint="eastAsia"/>
              </w:rPr>
              <w:t>小計</w:t>
            </w:r>
          </w:p>
        </w:tc>
        <w:tc>
          <w:tcPr>
            <w:tcW w:w="891" w:type="pct"/>
            <w:gridSpan w:val="2"/>
            <w:vMerge/>
            <w:tcBorders>
              <w:left w:val="single" w:sz="4" w:space="0" w:color="auto"/>
              <w:right w:val="nil"/>
            </w:tcBorders>
            <w:vAlign w:val="center"/>
          </w:tcPr>
          <w:p w14:paraId="7CF86CCA" w14:textId="77777777" w:rsidR="00B74478" w:rsidRPr="00E84C40" w:rsidRDefault="00B74478" w:rsidP="001B2572">
            <w:pPr>
              <w:rPr>
                <w:rFonts w:ascii="標楷體" w:eastAsia="標楷體" w:hAnsi="標楷體"/>
                <w:sz w:val="16"/>
                <w:szCs w:val="16"/>
              </w:rPr>
            </w:pPr>
          </w:p>
        </w:tc>
      </w:tr>
      <w:tr w:rsidR="00B74478" w:rsidRPr="00E84C40" w14:paraId="69F8AB69" w14:textId="77777777" w:rsidTr="00F82AC6">
        <w:trPr>
          <w:cantSplit/>
          <w:trHeight w:hRule="exact" w:val="276"/>
        </w:trPr>
        <w:tc>
          <w:tcPr>
            <w:tcW w:w="562" w:type="pct"/>
            <w:vMerge/>
            <w:tcBorders>
              <w:bottom w:val="single" w:sz="4" w:space="0" w:color="auto"/>
              <w:right w:val="single" w:sz="4" w:space="0" w:color="auto"/>
            </w:tcBorders>
            <w:noWrap/>
            <w:vAlign w:val="center"/>
          </w:tcPr>
          <w:p w14:paraId="7F9A77FB" w14:textId="77777777" w:rsidR="00B74478" w:rsidRPr="00E84C40" w:rsidRDefault="00B74478" w:rsidP="0075465F">
            <w:pPr>
              <w:ind w:leftChars="20" w:left="40" w:rightChars="20" w:right="40"/>
              <w:jc w:val="distribute"/>
              <w:rPr>
                <w:rFonts w:ascii="標楷體" w:eastAsia="標楷體" w:hAnsi="標楷體"/>
              </w:rPr>
            </w:pPr>
          </w:p>
        </w:tc>
        <w:tc>
          <w:tcPr>
            <w:tcW w:w="994" w:type="pct"/>
            <w:vMerge/>
            <w:tcBorders>
              <w:left w:val="nil"/>
              <w:bottom w:val="single" w:sz="4" w:space="0" w:color="auto"/>
              <w:right w:val="single" w:sz="4" w:space="0" w:color="auto"/>
            </w:tcBorders>
            <w:vAlign w:val="center"/>
          </w:tcPr>
          <w:p w14:paraId="63F9C1FB" w14:textId="77777777" w:rsidR="00B74478" w:rsidRPr="00E84C40" w:rsidRDefault="00B74478" w:rsidP="001B2572">
            <w:pPr>
              <w:ind w:leftChars="20" w:left="40" w:rightChars="20" w:right="40"/>
              <w:jc w:val="distribute"/>
              <w:rPr>
                <w:rFonts w:ascii="標楷體" w:eastAsia="標楷體" w:hAnsi="標楷體"/>
              </w:rPr>
            </w:pPr>
          </w:p>
        </w:tc>
        <w:tc>
          <w:tcPr>
            <w:tcW w:w="852" w:type="pct"/>
            <w:tcBorders>
              <w:top w:val="single" w:sz="4" w:space="0" w:color="auto"/>
              <w:left w:val="nil"/>
              <w:bottom w:val="single" w:sz="4" w:space="0" w:color="auto"/>
              <w:right w:val="single" w:sz="4" w:space="0" w:color="auto"/>
            </w:tcBorders>
            <w:noWrap/>
            <w:vAlign w:val="center"/>
          </w:tcPr>
          <w:p w14:paraId="7F93A64D" w14:textId="77777777" w:rsidR="00B74478" w:rsidRPr="00E84C40" w:rsidRDefault="00B74478" w:rsidP="0075465F">
            <w:pPr>
              <w:ind w:leftChars="20" w:left="40" w:rightChars="20" w:right="40"/>
              <w:jc w:val="distribute"/>
              <w:rPr>
                <w:rFonts w:ascii="標楷體" w:eastAsia="標楷體" w:hAnsi="標楷體"/>
                <w:spacing w:val="-6"/>
                <w:lang w:eastAsia="zh-HK"/>
              </w:rPr>
            </w:pPr>
            <w:r w:rsidRPr="00E84C40">
              <w:rPr>
                <w:rFonts w:ascii="標楷體" w:eastAsia="標楷體" w:hAnsi="標楷體" w:hint="eastAsia"/>
              </w:rPr>
              <w:t>於111年度實現數</w:t>
            </w:r>
          </w:p>
        </w:tc>
        <w:tc>
          <w:tcPr>
            <w:tcW w:w="850" w:type="pct"/>
            <w:tcBorders>
              <w:left w:val="nil"/>
              <w:bottom w:val="single" w:sz="4" w:space="0" w:color="auto"/>
              <w:right w:val="single" w:sz="4" w:space="0" w:color="auto"/>
            </w:tcBorders>
            <w:noWrap/>
            <w:vAlign w:val="center"/>
          </w:tcPr>
          <w:p w14:paraId="5E5FDC4B" w14:textId="77777777" w:rsidR="00B74478" w:rsidRPr="00E84C40" w:rsidRDefault="00B74478" w:rsidP="001B2572">
            <w:pPr>
              <w:ind w:leftChars="20" w:left="40" w:rightChars="20" w:right="40"/>
              <w:jc w:val="distribute"/>
              <w:rPr>
                <w:rFonts w:ascii="標楷體" w:eastAsia="標楷體" w:hAnsi="標楷體"/>
              </w:rPr>
            </w:pPr>
            <w:r w:rsidRPr="00E84C40">
              <w:rPr>
                <w:rFonts w:ascii="標楷體" w:eastAsia="標楷體" w:hAnsi="標楷體" w:hint="eastAsia"/>
              </w:rPr>
              <w:t>墊付轉正數</w:t>
            </w:r>
          </w:p>
        </w:tc>
        <w:tc>
          <w:tcPr>
            <w:tcW w:w="851" w:type="pct"/>
            <w:vMerge/>
            <w:tcBorders>
              <w:left w:val="nil"/>
              <w:bottom w:val="single" w:sz="4" w:space="0" w:color="auto"/>
              <w:right w:val="single" w:sz="4" w:space="0" w:color="auto"/>
            </w:tcBorders>
            <w:vAlign w:val="center"/>
          </w:tcPr>
          <w:p w14:paraId="1E93210F" w14:textId="77777777" w:rsidR="00B74478" w:rsidRPr="00E84C40" w:rsidRDefault="00B74478" w:rsidP="001B2572">
            <w:pPr>
              <w:ind w:leftChars="20" w:left="40" w:rightChars="20" w:right="40"/>
              <w:jc w:val="distribute"/>
              <w:rPr>
                <w:rFonts w:ascii="標楷體" w:eastAsia="標楷體" w:hAnsi="標楷體"/>
              </w:rPr>
            </w:pPr>
          </w:p>
        </w:tc>
        <w:tc>
          <w:tcPr>
            <w:tcW w:w="891" w:type="pct"/>
            <w:gridSpan w:val="2"/>
            <w:vMerge/>
            <w:tcBorders>
              <w:left w:val="single" w:sz="4" w:space="0" w:color="auto"/>
              <w:bottom w:val="single" w:sz="4" w:space="0" w:color="auto"/>
              <w:right w:val="nil"/>
            </w:tcBorders>
            <w:vAlign w:val="center"/>
          </w:tcPr>
          <w:p w14:paraId="0D6800F0" w14:textId="77777777" w:rsidR="00B74478" w:rsidRPr="00E84C40" w:rsidRDefault="00B74478" w:rsidP="001B2572">
            <w:pPr>
              <w:rPr>
                <w:rFonts w:ascii="標楷體" w:eastAsia="標楷體" w:hAnsi="標楷體"/>
                <w:sz w:val="16"/>
                <w:szCs w:val="16"/>
              </w:rPr>
            </w:pPr>
          </w:p>
        </w:tc>
      </w:tr>
      <w:tr w:rsidR="00B74478" w:rsidRPr="00E84C40" w14:paraId="33E3CE79" w14:textId="77777777" w:rsidTr="00E73240">
        <w:trPr>
          <w:cantSplit/>
          <w:trHeight w:hRule="exact" w:val="539"/>
        </w:trPr>
        <w:tc>
          <w:tcPr>
            <w:tcW w:w="562" w:type="pct"/>
            <w:tcBorders>
              <w:top w:val="single" w:sz="4" w:space="0" w:color="auto"/>
              <w:right w:val="single" w:sz="4" w:space="0" w:color="auto"/>
            </w:tcBorders>
            <w:vAlign w:val="center"/>
          </w:tcPr>
          <w:p w14:paraId="03D4CC24"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top w:val="single" w:sz="4" w:space="0" w:color="auto"/>
              <w:left w:val="nil"/>
              <w:right w:val="single" w:sz="4" w:space="0" w:color="auto"/>
            </w:tcBorders>
            <w:shd w:val="clear" w:color="auto" w:fill="auto"/>
            <w:vAlign w:val="center"/>
          </w:tcPr>
          <w:p w14:paraId="15A83143"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2,898,075</w:t>
            </w:r>
          </w:p>
        </w:tc>
        <w:tc>
          <w:tcPr>
            <w:tcW w:w="852" w:type="pct"/>
            <w:tcBorders>
              <w:top w:val="single" w:sz="4" w:space="0" w:color="auto"/>
              <w:left w:val="nil"/>
              <w:right w:val="single" w:sz="4" w:space="0" w:color="auto"/>
            </w:tcBorders>
            <w:shd w:val="clear" w:color="auto" w:fill="auto"/>
            <w:vAlign w:val="center"/>
          </w:tcPr>
          <w:p w14:paraId="707682F2"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top w:val="single" w:sz="4" w:space="0" w:color="auto"/>
              <w:left w:val="nil"/>
              <w:right w:val="single" w:sz="4" w:space="0" w:color="auto"/>
            </w:tcBorders>
            <w:vAlign w:val="center"/>
          </w:tcPr>
          <w:p w14:paraId="0D8A732E"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top w:val="single" w:sz="4" w:space="0" w:color="auto"/>
              <w:left w:val="nil"/>
              <w:right w:val="single" w:sz="4" w:space="0" w:color="auto"/>
            </w:tcBorders>
            <w:vAlign w:val="center"/>
          </w:tcPr>
          <w:p w14:paraId="13716988"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top w:val="single" w:sz="4" w:space="0" w:color="auto"/>
              <w:left w:val="nil"/>
            </w:tcBorders>
            <w:vAlign w:val="center"/>
          </w:tcPr>
          <w:p w14:paraId="00EA3444"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497,527,601</w:t>
            </w:r>
          </w:p>
        </w:tc>
      </w:tr>
      <w:tr w:rsidR="00B74478" w:rsidRPr="00E84C40" w14:paraId="692C128A" w14:textId="77777777" w:rsidTr="00E73240">
        <w:trPr>
          <w:cantSplit/>
          <w:trHeight w:hRule="exact" w:val="539"/>
        </w:trPr>
        <w:tc>
          <w:tcPr>
            <w:tcW w:w="562" w:type="pct"/>
            <w:tcBorders>
              <w:right w:val="single" w:sz="4" w:space="0" w:color="auto"/>
            </w:tcBorders>
            <w:vAlign w:val="center"/>
          </w:tcPr>
          <w:p w14:paraId="4574D385"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2DE3794F"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400,000</w:t>
            </w:r>
          </w:p>
        </w:tc>
        <w:tc>
          <w:tcPr>
            <w:tcW w:w="852" w:type="pct"/>
            <w:tcBorders>
              <w:left w:val="nil"/>
              <w:right w:val="single" w:sz="4" w:space="0" w:color="auto"/>
            </w:tcBorders>
            <w:shd w:val="clear" w:color="auto" w:fill="auto"/>
            <w:vAlign w:val="center"/>
          </w:tcPr>
          <w:p w14:paraId="0AB1A1B8"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5B95D766"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1E754FCE"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15834CF5"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1,204,355,984</w:t>
            </w:r>
          </w:p>
        </w:tc>
      </w:tr>
      <w:tr w:rsidR="00B74478" w:rsidRPr="00E84C40" w14:paraId="0C46FE27" w14:textId="77777777" w:rsidTr="00E73240">
        <w:trPr>
          <w:cantSplit/>
          <w:trHeight w:hRule="exact" w:val="539"/>
        </w:trPr>
        <w:tc>
          <w:tcPr>
            <w:tcW w:w="562" w:type="pct"/>
            <w:tcBorders>
              <w:right w:val="single" w:sz="4" w:space="0" w:color="auto"/>
            </w:tcBorders>
            <w:vAlign w:val="center"/>
          </w:tcPr>
          <w:p w14:paraId="5AD03988"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013C0AD9"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163,013,121</w:t>
            </w:r>
          </w:p>
        </w:tc>
        <w:tc>
          <w:tcPr>
            <w:tcW w:w="852" w:type="pct"/>
            <w:tcBorders>
              <w:left w:val="nil"/>
              <w:right w:val="single" w:sz="4" w:space="0" w:color="auto"/>
            </w:tcBorders>
            <w:shd w:val="clear" w:color="auto" w:fill="auto"/>
            <w:vAlign w:val="center"/>
          </w:tcPr>
          <w:p w14:paraId="7778E4A5"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73E88886"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3ACA685A"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02121F4A"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723,237,602</w:t>
            </w:r>
          </w:p>
        </w:tc>
      </w:tr>
      <w:tr w:rsidR="00B74478" w:rsidRPr="00E84C40" w14:paraId="7985417F" w14:textId="77777777" w:rsidTr="00E73240">
        <w:trPr>
          <w:cantSplit/>
          <w:trHeight w:hRule="exact" w:val="539"/>
        </w:trPr>
        <w:tc>
          <w:tcPr>
            <w:tcW w:w="562" w:type="pct"/>
            <w:tcBorders>
              <w:right w:val="single" w:sz="4" w:space="0" w:color="auto"/>
            </w:tcBorders>
            <w:vAlign w:val="center"/>
          </w:tcPr>
          <w:p w14:paraId="1A90CE5A"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4049154C" w14:textId="77777777" w:rsidR="00B74478" w:rsidRPr="00E84C40" w:rsidRDefault="00B74478" w:rsidP="00E73240">
            <w:pPr>
              <w:spacing w:line="240" w:lineRule="exact"/>
              <w:ind w:rightChars="10" w:right="20"/>
              <w:jc w:val="right"/>
              <w:rPr>
                <w:rFonts w:ascii="標楷體" w:eastAsia="標楷體" w:hAnsi="標楷體"/>
              </w:rPr>
            </w:pPr>
            <w:r>
              <w:rPr>
                <w:rFonts w:ascii="標楷體" w:eastAsia="標楷體" w:hAnsi="標楷體" w:hint="eastAsia"/>
              </w:rPr>
              <w:t>155</w:t>
            </w:r>
            <w:r>
              <w:rPr>
                <w:rFonts w:ascii="標楷體" w:eastAsia="標楷體" w:hAnsi="標楷體"/>
              </w:rPr>
              <w:t>,426,118</w:t>
            </w:r>
          </w:p>
        </w:tc>
        <w:tc>
          <w:tcPr>
            <w:tcW w:w="852" w:type="pct"/>
            <w:tcBorders>
              <w:left w:val="nil"/>
              <w:right w:val="single" w:sz="4" w:space="0" w:color="auto"/>
            </w:tcBorders>
            <w:shd w:val="clear" w:color="auto" w:fill="auto"/>
            <w:vAlign w:val="center"/>
          </w:tcPr>
          <w:p w14:paraId="4EC2E18F"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2553FE1F"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2248B691"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5A90A134"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717,977,001</w:t>
            </w:r>
          </w:p>
        </w:tc>
      </w:tr>
      <w:tr w:rsidR="00B74478" w:rsidRPr="00E84C40" w14:paraId="21203470" w14:textId="77777777" w:rsidTr="00E73240">
        <w:trPr>
          <w:cantSplit/>
          <w:trHeight w:hRule="exact" w:val="539"/>
        </w:trPr>
        <w:tc>
          <w:tcPr>
            <w:tcW w:w="562" w:type="pct"/>
            <w:tcBorders>
              <w:right w:val="single" w:sz="4" w:space="0" w:color="auto"/>
            </w:tcBorders>
            <w:vAlign w:val="center"/>
          </w:tcPr>
          <w:p w14:paraId="082E9DC6"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7F67797C"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852" w:type="pct"/>
            <w:tcBorders>
              <w:left w:val="nil"/>
              <w:right w:val="single" w:sz="4" w:space="0" w:color="auto"/>
            </w:tcBorders>
            <w:shd w:val="clear" w:color="auto" w:fill="auto"/>
            <w:vAlign w:val="center"/>
          </w:tcPr>
          <w:p w14:paraId="3FAC91F8"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5A689DC0"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7A78B39A"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038F0785"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198,778,885</w:t>
            </w:r>
          </w:p>
        </w:tc>
      </w:tr>
      <w:tr w:rsidR="00B74478" w:rsidRPr="00E84C40" w14:paraId="5A128CDC" w14:textId="77777777" w:rsidTr="00E73240">
        <w:trPr>
          <w:cantSplit/>
          <w:trHeight w:hRule="exact" w:val="539"/>
        </w:trPr>
        <w:tc>
          <w:tcPr>
            <w:tcW w:w="562" w:type="pct"/>
            <w:tcBorders>
              <w:right w:val="single" w:sz="4" w:space="0" w:color="auto"/>
            </w:tcBorders>
            <w:vAlign w:val="center"/>
          </w:tcPr>
          <w:p w14:paraId="6B886C39"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6BACC81B"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852" w:type="pct"/>
            <w:tcBorders>
              <w:left w:val="nil"/>
              <w:right w:val="single" w:sz="4" w:space="0" w:color="auto"/>
            </w:tcBorders>
            <w:shd w:val="clear" w:color="auto" w:fill="auto"/>
            <w:vAlign w:val="center"/>
          </w:tcPr>
          <w:p w14:paraId="5E85A852"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48973D03"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6D0C7327"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11AAA1EC"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217,580,420</w:t>
            </w:r>
          </w:p>
        </w:tc>
      </w:tr>
      <w:tr w:rsidR="00B74478" w:rsidRPr="00E84C40" w14:paraId="713E5938" w14:textId="77777777" w:rsidTr="00E73240">
        <w:trPr>
          <w:cantSplit/>
          <w:trHeight w:hRule="exact" w:val="539"/>
        </w:trPr>
        <w:tc>
          <w:tcPr>
            <w:tcW w:w="562" w:type="pct"/>
            <w:tcBorders>
              <w:right w:val="single" w:sz="4" w:space="0" w:color="auto"/>
            </w:tcBorders>
            <w:vAlign w:val="center"/>
          </w:tcPr>
          <w:p w14:paraId="14B2C19F"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28BAA13E"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852" w:type="pct"/>
            <w:tcBorders>
              <w:left w:val="nil"/>
              <w:right w:val="single" w:sz="4" w:space="0" w:color="auto"/>
            </w:tcBorders>
            <w:shd w:val="clear" w:color="auto" w:fill="auto"/>
            <w:vAlign w:val="center"/>
          </w:tcPr>
          <w:p w14:paraId="1AC88F02"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1B22FE25"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287C90AF"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4DC748BD"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6,498,866,770</w:t>
            </w:r>
          </w:p>
        </w:tc>
      </w:tr>
      <w:tr w:rsidR="00B74478" w:rsidRPr="00E84C40" w14:paraId="6B4F948A" w14:textId="77777777" w:rsidTr="00E73240">
        <w:trPr>
          <w:cantSplit/>
          <w:trHeight w:hRule="exact" w:val="539"/>
        </w:trPr>
        <w:tc>
          <w:tcPr>
            <w:tcW w:w="562" w:type="pct"/>
            <w:tcBorders>
              <w:right w:val="single" w:sz="4" w:space="0" w:color="auto"/>
            </w:tcBorders>
            <w:vAlign w:val="center"/>
          </w:tcPr>
          <w:p w14:paraId="7FF19C05"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72FB748F"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852" w:type="pct"/>
            <w:tcBorders>
              <w:left w:val="nil"/>
              <w:right w:val="single" w:sz="4" w:space="0" w:color="auto"/>
            </w:tcBorders>
            <w:shd w:val="clear" w:color="auto" w:fill="auto"/>
            <w:vAlign w:val="center"/>
          </w:tcPr>
          <w:p w14:paraId="33B37ED2"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0" w:type="pct"/>
            <w:tcBorders>
              <w:left w:val="nil"/>
              <w:right w:val="single" w:sz="4" w:space="0" w:color="auto"/>
            </w:tcBorders>
            <w:vAlign w:val="center"/>
          </w:tcPr>
          <w:p w14:paraId="08151549"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2BDE4093"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086023F1"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2,299,700,491</w:t>
            </w:r>
          </w:p>
        </w:tc>
      </w:tr>
      <w:tr w:rsidR="00B74478" w:rsidRPr="00E84C40" w14:paraId="1490900C" w14:textId="77777777" w:rsidTr="00E73240">
        <w:trPr>
          <w:cantSplit/>
          <w:trHeight w:hRule="exact" w:val="539"/>
        </w:trPr>
        <w:tc>
          <w:tcPr>
            <w:tcW w:w="562" w:type="pct"/>
            <w:tcBorders>
              <w:right w:val="single" w:sz="4" w:space="0" w:color="auto"/>
            </w:tcBorders>
            <w:vAlign w:val="center"/>
          </w:tcPr>
          <w:p w14:paraId="6702509E"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994" w:type="pct"/>
            <w:tcBorders>
              <w:left w:val="nil"/>
              <w:right w:val="single" w:sz="4" w:space="0" w:color="auto"/>
            </w:tcBorders>
            <w:shd w:val="clear" w:color="auto" w:fill="auto"/>
            <w:vAlign w:val="center"/>
          </w:tcPr>
          <w:p w14:paraId="5EDB992F"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8,613,459,461</w:t>
            </w:r>
          </w:p>
        </w:tc>
        <w:tc>
          <w:tcPr>
            <w:tcW w:w="852" w:type="pct"/>
            <w:tcBorders>
              <w:left w:val="nil"/>
              <w:right w:val="single" w:sz="4" w:space="0" w:color="auto"/>
            </w:tcBorders>
            <w:shd w:val="clear" w:color="auto" w:fill="auto"/>
            <w:vAlign w:val="center"/>
          </w:tcPr>
          <w:p w14:paraId="29908D79"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2,010,314,792</w:t>
            </w:r>
          </w:p>
        </w:tc>
        <w:tc>
          <w:tcPr>
            <w:tcW w:w="850" w:type="pct"/>
            <w:tcBorders>
              <w:left w:val="nil"/>
              <w:right w:val="single" w:sz="4" w:space="0" w:color="auto"/>
            </w:tcBorders>
            <w:vAlign w:val="center"/>
          </w:tcPr>
          <w:p w14:paraId="299015ED"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rPr>
              <w:t>－</w:t>
            </w:r>
          </w:p>
        </w:tc>
        <w:tc>
          <w:tcPr>
            <w:tcW w:w="851" w:type="pct"/>
            <w:tcBorders>
              <w:left w:val="nil"/>
              <w:right w:val="single" w:sz="4" w:space="0" w:color="auto"/>
            </w:tcBorders>
            <w:shd w:val="clear" w:color="auto" w:fill="auto"/>
            <w:vAlign w:val="center"/>
          </w:tcPr>
          <w:p w14:paraId="17A5FD11"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b/>
              </w:rPr>
              <w:t>2,010,314,792</w:t>
            </w:r>
          </w:p>
        </w:tc>
        <w:tc>
          <w:tcPr>
            <w:tcW w:w="891" w:type="pct"/>
            <w:gridSpan w:val="2"/>
            <w:tcBorders>
              <w:left w:val="nil"/>
            </w:tcBorders>
            <w:vAlign w:val="center"/>
          </w:tcPr>
          <w:p w14:paraId="55EA3217"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14,516,531,365</w:t>
            </w:r>
          </w:p>
        </w:tc>
      </w:tr>
      <w:tr w:rsidR="00B74478" w:rsidRPr="00E84C40" w14:paraId="616357FA" w14:textId="77777777" w:rsidTr="00E73240">
        <w:trPr>
          <w:cantSplit/>
          <w:trHeight w:hRule="exact" w:val="539"/>
        </w:trPr>
        <w:tc>
          <w:tcPr>
            <w:tcW w:w="562" w:type="pct"/>
            <w:tcBorders>
              <w:right w:val="single" w:sz="4" w:space="0" w:color="auto"/>
            </w:tcBorders>
            <w:vAlign w:val="center"/>
          </w:tcPr>
          <w:p w14:paraId="08F2E139"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68B6F869"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529,419,896</w:t>
            </w:r>
          </w:p>
        </w:tc>
        <w:tc>
          <w:tcPr>
            <w:tcW w:w="852" w:type="pct"/>
            <w:tcBorders>
              <w:left w:val="nil"/>
              <w:right w:val="single" w:sz="4" w:space="0" w:color="auto"/>
            </w:tcBorders>
            <w:shd w:val="clear" w:color="auto" w:fill="auto"/>
            <w:vAlign w:val="center"/>
          </w:tcPr>
          <w:p w14:paraId="4E64B088"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rPr>
              <w:t>2,010,314,792</w:t>
            </w:r>
          </w:p>
        </w:tc>
        <w:tc>
          <w:tcPr>
            <w:tcW w:w="850" w:type="pct"/>
            <w:tcBorders>
              <w:left w:val="nil"/>
              <w:right w:val="single" w:sz="4" w:space="0" w:color="auto"/>
            </w:tcBorders>
            <w:vAlign w:val="center"/>
          </w:tcPr>
          <w:p w14:paraId="07D529D3"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shd w:val="clear" w:color="auto" w:fill="auto"/>
            <w:vAlign w:val="center"/>
          </w:tcPr>
          <w:p w14:paraId="17B24405"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rPr>
              <w:t>2,010,314,792</w:t>
            </w:r>
          </w:p>
        </w:tc>
        <w:tc>
          <w:tcPr>
            <w:tcW w:w="891" w:type="pct"/>
            <w:gridSpan w:val="2"/>
            <w:tcBorders>
              <w:left w:val="nil"/>
            </w:tcBorders>
            <w:vAlign w:val="center"/>
          </w:tcPr>
          <w:p w14:paraId="2CE8286B"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6,432,491,800</w:t>
            </w:r>
          </w:p>
        </w:tc>
      </w:tr>
      <w:tr w:rsidR="00B74478" w:rsidRPr="00E84C40" w14:paraId="38B7398F" w14:textId="77777777" w:rsidTr="00E73240">
        <w:trPr>
          <w:cantSplit/>
          <w:trHeight w:hRule="exact" w:val="544"/>
        </w:trPr>
        <w:tc>
          <w:tcPr>
            <w:tcW w:w="562" w:type="pct"/>
            <w:tcBorders>
              <w:right w:val="single" w:sz="4" w:space="0" w:color="auto"/>
            </w:tcBorders>
            <w:vAlign w:val="center"/>
          </w:tcPr>
          <w:p w14:paraId="3B32FA1F"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994" w:type="pct"/>
            <w:tcBorders>
              <w:left w:val="nil"/>
              <w:right w:val="single" w:sz="4" w:space="0" w:color="auto"/>
            </w:tcBorders>
            <w:shd w:val="clear" w:color="auto" w:fill="auto"/>
            <w:vAlign w:val="center"/>
          </w:tcPr>
          <w:p w14:paraId="2DB24B1C"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8,084,039,565</w:t>
            </w:r>
          </w:p>
        </w:tc>
        <w:tc>
          <w:tcPr>
            <w:tcW w:w="852" w:type="pct"/>
            <w:tcBorders>
              <w:left w:val="nil"/>
              <w:right w:val="single" w:sz="4" w:space="0" w:color="auto"/>
            </w:tcBorders>
            <w:vAlign w:val="center"/>
          </w:tcPr>
          <w:p w14:paraId="2BF82E77"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850" w:type="pct"/>
            <w:tcBorders>
              <w:left w:val="nil"/>
              <w:right w:val="single" w:sz="4" w:space="0" w:color="auto"/>
            </w:tcBorders>
            <w:vAlign w:val="center"/>
          </w:tcPr>
          <w:p w14:paraId="6B1B5508"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51" w:type="pct"/>
            <w:tcBorders>
              <w:left w:val="nil"/>
              <w:right w:val="single" w:sz="4" w:space="0" w:color="auto"/>
            </w:tcBorders>
            <w:vAlign w:val="center"/>
          </w:tcPr>
          <w:p w14:paraId="129A10E4"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891" w:type="pct"/>
            <w:gridSpan w:val="2"/>
            <w:tcBorders>
              <w:left w:val="nil"/>
            </w:tcBorders>
            <w:vAlign w:val="center"/>
          </w:tcPr>
          <w:p w14:paraId="3B86AD68"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8,084,039,565</w:t>
            </w:r>
          </w:p>
        </w:tc>
      </w:tr>
      <w:tr w:rsidR="00B74478" w:rsidRPr="00E84C40" w14:paraId="67936DE7" w14:textId="77777777" w:rsidTr="00E73240">
        <w:trPr>
          <w:cantSplit/>
          <w:trHeight w:hRule="exact" w:val="544"/>
        </w:trPr>
        <w:tc>
          <w:tcPr>
            <w:tcW w:w="562" w:type="pct"/>
            <w:tcBorders>
              <w:right w:val="single" w:sz="4" w:space="0" w:color="auto"/>
            </w:tcBorders>
            <w:vAlign w:val="center"/>
          </w:tcPr>
          <w:p w14:paraId="6828076D"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994" w:type="pct"/>
            <w:tcBorders>
              <w:left w:val="nil"/>
              <w:right w:val="single" w:sz="4" w:space="0" w:color="auto"/>
            </w:tcBorders>
            <w:shd w:val="clear" w:color="auto" w:fill="auto"/>
            <w:vAlign w:val="center"/>
          </w:tcPr>
          <w:p w14:paraId="62B1D0B0"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4,246,357,305</w:t>
            </w:r>
          </w:p>
        </w:tc>
        <w:tc>
          <w:tcPr>
            <w:tcW w:w="852" w:type="pct"/>
            <w:tcBorders>
              <w:left w:val="nil"/>
              <w:right w:val="single" w:sz="4" w:space="0" w:color="auto"/>
            </w:tcBorders>
            <w:shd w:val="clear" w:color="auto" w:fill="auto"/>
            <w:vAlign w:val="center"/>
          </w:tcPr>
          <w:p w14:paraId="5A9FE5F3"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right w:val="single" w:sz="4" w:space="0" w:color="auto"/>
            </w:tcBorders>
            <w:vAlign w:val="center"/>
          </w:tcPr>
          <w:p w14:paraId="43457857"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5,747,645,434</w:t>
            </w:r>
          </w:p>
        </w:tc>
        <w:tc>
          <w:tcPr>
            <w:tcW w:w="851" w:type="pct"/>
            <w:tcBorders>
              <w:left w:val="nil"/>
              <w:right w:val="single" w:sz="4" w:space="0" w:color="auto"/>
            </w:tcBorders>
            <w:vAlign w:val="center"/>
          </w:tcPr>
          <w:p w14:paraId="5B266C02"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5,747,645,434</w:t>
            </w:r>
          </w:p>
        </w:tc>
        <w:tc>
          <w:tcPr>
            <w:tcW w:w="891" w:type="pct"/>
            <w:gridSpan w:val="2"/>
            <w:tcBorders>
              <w:left w:val="nil"/>
            </w:tcBorders>
            <w:vAlign w:val="center"/>
          </w:tcPr>
          <w:p w14:paraId="6C0A70BA"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- 1,501,288,129</w:t>
            </w:r>
          </w:p>
        </w:tc>
      </w:tr>
      <w:tr w:rsidR="00B74478" w:rsidRPr="00E84C40" w14:paraId="6ED0818F" w14:textId="77777777" w:rsidTr="00E73240">
        <w:trPr>
          <w:cantSplit/>
          <w:trHeight w:hRule="exact" w:val="544"/>
        </w:trPr>
        <w:tc>
          <w:tcPr>
            <w:tcW w:w="562" w:type="pct"/>
            <w:tcBorders>
              <w:right w:val="single" w:sz="4" w:space="0" w:color="auto"/>
            </w:tcBorders>
            <w:vAlign w:val="center"/>
          </w:tcPr>
          <w:p w14:paraId="1DEC2B22"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994" w:type="pct"/>
            <w:tcBorders>
              <w:left w:val="nil"/>
              <w:right w:val="single" w:sz="4" w:space="0" w:color="auto"/>
            </w:tcBorders>
            <w:shd w:val="clear" w:color="auto" w:fill="auto"/>
            <w:vAlign w:val="center"/>
          </w:tcPr>
          <w:p w14:paraId="083F86A1"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4,246,357,305</w:t>
            </w:r>
          </w:p>
        </w:tc>
        <w:tc>
          <w:tcPr>
            <w:tcW w:w="852" w:type="pct"/>
            <w:tcBorders>
              <w:left w:val="nil"/>
              <w:right w:val="single" w:sz="4" w:space="0" w:color="auto"/>
            </w:tcBorders>
            <w:shd w:val="clear" w:color="auto" w:fill="auto"/>
            <w:vAlign w:val="center"/>
          </w:tcPr>
          <w:p w14:paraId="081C88B6"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850" w:type="pct"/>
            <w:tcBorders>
              <w:left w:val="nil"/>
              <w:right w:val="single" w:sz="4" w:space="0" w:color="auto"/>
            </w:tcBorders>
            <w:vAlign w:val="center"/>
          </w:tcPr>
          <w:p w14:paraId="49B566C3"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5,747,645,434</w:t>
            </w:r>
          </w:p>
        </w:tc>
        <w:tc>
          <w:tcPr>
            <w:tcW w:w="851" w:type="pct"/>
            <w:tcBorders>
              <w:left w:val="nil"/>
              <w:right w:val="single" w:sz="4" w:space="0" w:color="auto"/>
            </w:tcBorders>
            <w:vAlign w:val="center"/>
          </w:tcPr>
          <w:p w14:paraId="4F342CF7"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5,747,645,434</w:t>
            </w:r>
          </w:p>
        </w:tc>
        <w:tc>
          <w:tcPr>
            <w:tcW w:w="891" w:type="pct"/>
            <w:gridSpan w:val="2"/>
            <w:tcBorders>
              <w:left w:val="nil"/>
            </w:tcBorders>
            <w:vAlign w:val="center"/>
          </w:tcPr>
          <w:p w14:paraId="1FADEFAD"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- 1,501,288,129</w:t>
            </w:r>
          </w:p>
        </w:tc>
      </w:tr>
      <w:tr w:rsidR="00B74478" w:rsidRPr="00E84C40" w14:paraId="6EC2979A" w14:textId="77777777" w:rsidTr="00E73240">
        <w:trPr>
          <w:cantSplit/>
          <w:trHeight w:hRule="exact" w:val="544"/>
        </w:trPr>
        <w:tc>
          <w:tcPr>
            <w:tcW w:w="562" w:type="pct"/>
            <w:tcBorders>
              <w:right w:val="single" w:sz="4" w:space="0" w:color="auto"/>
            </w:tcBorders>
            <w:vAlign w:val="center"/>
          </w:tcPr>
          <w:p w14:paraId="50073040" w14:textId="77777777" w:rsidR="00B74478" w:rsidRPr="004F04D6" w:rsidRDefault="00B74478" w:rsidP="00E73240">
            <w:pPr>
              <w:spacing w:line="240" w:lineRule="exact"/>
              <w:ind w:rightChars="10" w:right="20"/>
              <w:jc w:val="right"/>
              <w:rPr>
                <w:rFonts w:ascii="標楷體" w:eastAsia="標楷體" w:hAnsi="標楷體"/>
                <w:b/>
                <w:bCs/>
              </w:rPr>
            </w:pPr>
            <w:r w:rsidRPr="004F04D6">
              <w:rPr>
                <w:rFonts w:ascii="標楷體" w:eastAsia="標楷體" w:hAnsi="標楷體" w:hint="eastAsia"/>
                <w:b/>
                <w:bCs/>
              </w:rPr>
              <w:t>－</w:t>
            </w:r>
          </w:p>
        </w:tc>
        <w:tc>
          <w:tcPr>
            <w:tcW w:w="994" w:type="pct"/>
            <w:tcBorders>
              <w:left w:val="nil"/>
              <w:right w:val="single" w:sz="4" w:space="0" w:color="auto"/>
            </w:tcBorders>
            <w:shd w:val="clear" w:color="auto" w:fill="auto"/>
            <w:vAlign w:val="center"/>
          </w:tcPr>
          <w:p w14:paraId="3ED2F745" w14:textId="77777777" w:rsidR="00B74478" w:rsidRPr="004F04D6" w:rsidRDefault="00B74478" w:rsidP="00E73240">
            <w:pPr>
              <w:spacing w:line="240" w:lineRule="exact"/>
              <w:ind w:rightChars="10" w:right="20"/>
              <w:jc w:val="right"/>
              <w:rPr>
                <w:rFonts w:ascii="標楷體" w:eastAsia="標楷體" w:hAnsi="標楷體"/>
                <w:b/>
              </w:rPr>
            </w:pPr>
            <w:r w:rsidRPr="004F04D6">
              <w:rPr>
                <w:rFonts w:ascii="標楷體" w:eastAsia="標楷體" w:hAnsi="標楷體" w:hint="eastAsia"/>
                <w:b/>
              </w:rPr>
              <w:t>－</w:t>
            </w:r>
          </w:p>
        </w:tc>
        <w:tc>
          <w:tcPr>
            <w:tcW w:w="852" w:type="pct"/>
            <w:tcBorders>
              <w:left w:val="nil"/>
              <w:right w:val="single" w:sz="4" w:space="0" w:color="auto"/>
            </w:tcBorders>
            <w:shd w:val="clear" w:color="auto" w:fill="auto"/>
            <w:vAlign w:val="center"/>
          </w:tcPr>
          <w:p w14:paraId="3E64DABF" w14:textId="77777777" w:rsidR="00B74478" w:rsidRPr="004F04D6" w:rsidRDefault="00B74478" w:rsidP="00E73240">
            <w:pPr>
              <w:spacing w:line="240" w:lineRule="exact"/>
              <w:ind w:rightChars="10" w:right="20"/>
              <w:jc w:val="right"/>
              <w:rPr>
                <w:rFonts w:ascii="標楷體" w:eastAsia="標楷體" w:hAnsi="標楷體"/>
                <w:b/>
                <w:bCs/>
              </w:rPr>
            </w:pPr>
            <w:r w:rsidRPr="004F04D6">
              <w:rPr>
                <w:rFonts w:ascii="標楷體" w:eastAsia="標楷體" w:hAnsi="標楷體" w:hint="eastAsia"/>
                <w:b/>
                <w:bCs/>
              </w:rPr>
              <w:t>－</w:t>
            </w:r>
          </w:p>
        </w:tc>
        <w:tc>
          <w:tcPr>
            <w:tcW w:w="850" w:type="pct"/>
            <w:tcBorders>
              <w:left w:val="nil"/>
              <w:right w:val="single" w:sz="4" w:space="0" w:color="auto"/>
            </w:tcBorders>
            <w:vAlign w:val="center"/>
          </w:tcPr>
          <w:p w14:paraId="3E28B292" w14:textId="77777777" w:rsidR="00B74478" w:rsidRPr="004F04D6" w:rsidRDefault="00B74478" w:rsidP="00E73240">
            <w:pPr>
              <w:spacing w:line="240" w:lineRule="exact"/>
              <w:ind w:rightChars="10" w:right="20"/>
              <w:jc w:val="right"/>
              <w:rPr>
                <w:rFonts w:ascii="標楷體" w:eastAsia="標楷體" w:hAnsi="標楷體"/>
                <w:b/>
                <w:bCs/>
              </w:rPr>
            </w:pPr>
            <w:r w:rsidRPr="004F04D6">
              <w:rPr>
                <w:rFonts w:ascii="標楷體" w:eastAsia="標楷體" w:hAnsi="標楷體" w:hint="eastAsia"/>
                <w:b/>
                <w:bCs/>
              </w:rPr>
              <w:t>－</w:t>
            </w:r>
          </w:p>
        </w:tc>
        <w:tc>
          <w:tcPr>
            <w:tcW w:w="851" w:type="pct"/>
            <w:tcBorders>
              <w:left w:val="nil"/>
              <w:right w:val="single" w:sz="4" w:space="0" w:color="auto"/>
            </w:tcBorders>
            <w:vAlign w:val="center"/>
          </w:tcPr>
          <w:p w14:paraId="3A575512" w14:textId="77777777" w:rsidR="00B74478" w:rsidRPr="004F04D6" w:rsidRDefault="00B74478" w:rsidP="00E73240">
            <w:pPr>
              <w:spacing w:line="240" w:lineRule="exact"/>
              <w:ind w:rightChars="10" w:right="20"/>
              <w:jc w:val="right"/>
              <w:rPr>
                <w:rFonts w:ascii="標楷體" w:eastAsia="標楷體" w:hAnsi="標楷體"/>
                <w:b/>
                <w:bCs/>
              </w:rPr>
            </w:pPr>
            <w:r w:rsidRPr="004F04D6">
              <w:rPr>
                <w:rFonts w:ascii="標楷體" w:eastAsia="標楷體" w:hAnsi="標楷體" w:hint="eastAsia"/>
                <w:b/>
              </w:rPr>
              <w:t>－</w:t>
            </w:r>
          </w:p>
        </w:tc>
        <w:tc>
          <w:tcPr>
            <w:tcW w:w="891" w:type="pct"/>
            <w:gridSpan w:val="2"/>
            <w:tcBorders>
              <w:left w:val="nil"/>
            </w:tcBorders>
            <w:vAlign w:val="center"/>
          </w:tcPr>
          <w:p w14:paraId="436758B3" w14:textId="77777777" w:rsidR="00B74478" w:rsidRPr="004F04D6" w:rsidRDefault="00B74478" w:rsidP="00E73240">
            <w:pPr>
              <w:spacing w:line="240" w:lineRule="exact"/>
              <w:ind w:rightChars="10" w:right="20"/>
              <w:jc w:val="right"/>
              <w:rPr>
                <w:rFonts w:ascii="標楷體" w:eastAsia="標楷體" w:hAnsi="標楷體"/>
                <w:b/>
              </w:rPr>
            </w:pPr>
            <w:r w:rsidRPr="004F04D6">
              <w:rPr>
                <w:rFonts w:ascii="標楷體" w:eastAsia="標楷體" w:hAnsi="標楷體"/>
                <w:b/>
              </w:rPr>
              <w:t>26,500,000,000</w:t>
            </w:r>
          </w:p>
        </w:tc>
      </w:tr>
      <w:tr w:rsidR="00B74478" w:rsidRPr="00E84C40" w14:paraId="6057E922" w14:textId="77777777" w:rsidTr="00E73240">
        <w:trPr>
          <w:cantSplit/>
          <w:trHeight w:hRule="exact" w:val="544"/>
        </w:trPr>
        <w:tc>
          <w:tcPr>
            <w:tcW w:w="562" w:type="pct"/>
            <w:tcBorders>
              <w:right w:val="single" w:sz="4" w:space="0" w:color="auto"/>
            </w:tcBorders>
            <w:vAlign w:val="center"/>
          </w:tcPr>
          <w:p w14:paraId="3A3EE136"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994" w:type="pct"/>
            <w:tcBorders>
              <w:left w:val="nil"/>
              <w:right w:val="single" w:sz="4" w:space="0" w:color="auto"/>
            </w:tcBorders>
            <w:shd w:val="clear" w:color="auto" w:fill="auto"/>
            <w:vAlign w:val="center"/>
          </w:tcPr>
          <w:p w14:paraId="1952AE9C"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hint="eastAsia"/>
              </w:rPr>
              <w:t>－</w:t>
            </w:r>
          </w:p>
        </w:tc>
        <w:tc>
          <w:tcPr>
            <w:tcW w:w="852" w:type="pct"/>
            <w:tcBorders>
              <w:left w:val="nil"/>
              <w:right w:val="single" w:sz="4" w:space="0" w:color="auto"/>
            </w:tcBorders>
            <w:shd w:val="clear" w:color="auto" w:fill="auto"/>
            <w:vAlign w:val="center"/>
          </w:tcPr>
          <w:p w14:paraId="14014FEC"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850" w:type="pct"/>
            <w:tcBorders>
              <w:left w:val="nil"/>
              <w:right w:val="single" w:sz="4" w:space="0" w:color="auto"/>
            </w:tcBorders>
            <w:vAlign w:val="center"/>
          </w:tcPr>
          <w:p w14:paraId="1163BB86"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bCs/>
              </w:rPr>
              <w:t>－</w:t>
            </w:r>
          </w:p>
        </w:tc>
        <w:tc>
          <w:tcPr>
            <w:tcW w:w="851" w:type="pct"/>
            <w:tcBorders>
              <w:left w:val="nil"/>
              <w:right w:val="single" w:sz="4" w:space="0" w:color="auto"/>
            </w:tcBorders>
            <w:vAlign w:val="center"/>
          </w:tcPr>
          <w:p w14:paraId="3A1DAC4B" w14:textId="77777777" w:rsidR="00B74478" w:rsidRPr="00E84C40" w:rsidRDefault="00B74478" w:rsidP="00E73240">
            <w:pPr>
              <w:spacing w:line="240" w:lineRule="exact"/>
              <w:ind w:rightChars="10" w:right="20"/>
              <w:jc w:val="right"/>
              <w:rPr>
                <w:rFonts w:ascii="標楷體" w:eastAsia="標楷體" w:hAnsi="標楷體"/>
                <w:bCs/>
              </w:rPr>
            </w:pPr>
            <w:r w:rsidRPr="00E84C40">
              <w:rPr>
                <w:rFonts w:ascii="標楷體" w:eastAsia="標楷體" w:hAnsi="標楷體" w:hint="eastAsia"/>
              </w:rPr>
              <w:t>－</w:t>
            </w:r>
          </w:p>
        </w:tc>
        <w:tc>
          <w:tcPr>
            <w:tcW w:w="891" w:type="pct"/>
            <w:gridSpan w:val="2"/>
            <w:tcBorders>
              <w:left w:val="nil"/>
            </w:tcBorders>
            <w:vAlign w:val="center"/>
          </w:tcPr>
          <w:p w14:paraId="1F677DF5" w14:textId="77777777" w:rsidR="00B74478" w:rsidRPr="00E84C40" w:rsidRDefault="00B74478" w:rsidP="00E73240">
            <w:pPr>
              <w:spacing w:line="240" w:lineRule="exact"/>
              <w:ind w:rightChars="10" w:right="20"/>
              <w:jc w:val="right"/>
              <w:rPr>
                <w:rFonts w:ascii="標楷體" w:eastAsia="標楷體" w:hAnsi="標楷體"/>
              </w:rPr>
            </w:pPr>
            <w:r w:rsidRPr="00E84C40">
              <w:rPr>
                <w:rFonts w:ascii="標楷體" w:eastAsia="標楷體" w:hAnsi="標楷體"/>
              </w:rPr>
              <w:t>26,500,000,000</w:t>
            </w:r>
          </w:p>
        </w:tc>
      </w:tr>
      <w:tr w:rsidR="00B74478" w:rsidRPr="00E84C40" w14:paraId="0BE6027B" w14:textId="77777777" w:rsidTr="00E73240">
        <w:trPr>
          <w:cantSplit/>
          <w:trHeight w:hRule="exact" w:val="544"/>
        </w:trPr>
        <w:tc>
          <w:tcPr>
            <w:tcW w:w="562" w:type="pct"/>
            <w:tcBorders>
              <w:right w:val="single" w:sz="4" w:space="0" w:color="auto"/>
            </w:tcBorders>
            <w:vAlign w:val="center"/>
          </w:tcPr>
          <w:p w14:paraId="2797A1FB"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994" w:type="pct"/>
            <w:tcBorders>
              <w:left w:val="nil"/>
              <w:right w:val="single" w:sz="4" w:space="0" w:color="auto"/>
            </w:tcBorders>
            <w:shd w:val="clear" w:color="auto" w:fill="auto"/>
            <w:vAlign w:val="center"/>
          </w:tcPr>
          <w:p w14:paraId="7F2DF1D9"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bCs/>
              </w:rPr>
              <w:t>－</w:t>
            </w:r>
          </w:p>
        </w:tc>
        <w:tc>
          <w:tcPr>
            <w:tcW w:w="852" w:type="pct"/>
            <w:tcBorders>
              <w:left w:val="nil"/>
              <w:right w:val="single" w:sz="4" w:space="0" w:color="auto"/>
            </w:tcBorders>
            <w:shd w:val="clear" w:color="auto" w:fill="auto"/>
            <w:vAlign w:val="center"/>
          </w:tcPr>
          <w:p w14:paraId="20A3FF9B"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right w:val="single" w:sz="4" w:space="0" w:color="auto"/>
            </w:tcBorders>
            <w:vAlign w:val="center"/>
          </w:tcPr>
          <w:p w14:paraId="4E9194D4"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1" w:type="pct"/>
            <w:tcBorders>
              <w:left w:val="nil"/>
              <w:right w:val="single" w:sz="4" w:space="0" w:color="auto"/>
            </w:tcBorders>
            <w:vAlign w:val="center"/>
          </w:tcPr>
          <w:p w14:paraId="420779B5"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891" w:type="pct"/>
            <w:gridSpan w:val="2"/>
            <w:tcBorders>
              <w:left w:val="nil"/>
            </w:tcBorders>
            <w:vAlign w:val="center"/>
          </w:tcPr>
          <w:p w14:paraId="33D4F5CA"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- 6,500,135,336</w:t>
            </w:r>
          </w:p>
        </w:tc>
      </w:tr>
      <w:tr w:rsidR="00B74478" w:rsidRPr="00E84C40" w14:paraId="0A80128B" w14:textId="77777777" w:rsidTr="00E73240">
        <w:trPr>
          <w:cantSplit/>
          <w:trHeight w:hRule="exact" w:val="544"/>
        </w:trPr>
        <w:tc>
          <w:tcPr>
            <w:tcW w:w="562" w:type="pct"/>
            <w:tcBorders>
              <w:right w:val="single" w:sz="4" w:space="0" w:color="auto"/>
            </w:tcBorders>
            <w:vAlign w:val="center"/>
          </w:tcPr>
          <w:p w14:paraId="11F9CFB9"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994" w:type="pct"/>
            <w:tcBorders>
              <w:left w:val="nil"/>
              <w:right w:val="single" w:sz="4" w:space="0" w:color="auto"/>
            </w:tcBorders>
            <w:shd w:val="clear" w:color="auto" w:fill="auto"/>
            <w:vAlign w:val="center"/>
          </w:tcPr>
          <w:p w14:paraId="37A2B809"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bCs/>
              </w:rPr>
              <w:t>－</w:t>
            </w:r>
          </w:p>
        </w:tc>
        <w:tc>
          <w:tcPr>
            <w:tcW w:w="852" w:type="pct"/>
            <w:tcBorders>
              <w:left w:val="nil"/>
              <w:right w:val="single" w:sz="4" w:space="0" w:color="auto"/>
            </w:tcBorders>
            <w:vAlign w:val="center"/>
          </w:tcPr>
          <w:p w14:paraId="787B0436"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right w:val="single" w:sz="4" w:space="0" w:color="auto"/>
            </w:tcBorders>
            <w:vAlign w:val="center"/>
          </w:tcPr>
          <w:p w14:paraId="225D8EBE"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1" w:type="pct"/>
            <w:tcBorders>
              <w:left w:val="nil"/>
              <w:right w:val="single" w:sz="4" w:space="0" w:color="auto"/>
            </w:tcBorders>
            <w:vAlign w:val="center"/>
          </w:tcPr>
          <w:p w14:paraId="7A39E410"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891" w:type="pct"/>
            <w:gridSpan w:val="2"/>
            <w:tcBorders>
              <w:left w:val="nil"/>
            </w:tcBorders>
            <w:vAlign w:val="center"/>
          </w:tcPr>
          <w:p w14:paraId="19EF403D"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rPr>
              <w:t>－</w:t>
            </w:r>
          </w:p>
        </w:tc>
      </w:tr>
      <w:tr w:rsidR="00B74478" w:rsidRPr="00E84C40" w14:paraId="40B45360" w14:textId="77777777" w:rsidTr="00E73240">
        <w:trPr>
          <w:cantSplit/>
          <w:trHeight w:hRule="exact" w:val="544"/>
        </w:trPr>
        <w:tc>
          <w:tcPr>
            <w:tcW w:w="562" w:type="pct"/>
            <w:tcBorders>
              <w:right w:val="single" w:sz="4" w:space="0" w:color="auto"/>
            </w:tcBorders>
            <w:vAlign w:val="center"/>
          </w:tcPr>
          <w:p w14:paraId="6E5422AE"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994" w:type="pct"/>
            <w:tcBorders>
              <w:left w:val="nil"/>
              <w:right w:val="single" w:sz="4" w:space="0" w:color="auto"/>
            </w:tcBorders>
            <w:shd w:val="clear" w:color="auto" w:fill="auto"/>
            <w:vAlign w:val="center"/>
          </w:tcPr>
          <w:p w14:paraId="2CC3524A"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bCs/>
              </w:rPr>
              <w:t>－</w:t>
            </w:r>
          </w:p>
        </w:tc>
        <w:tc>
          <w:tcPr>
            <w:tcW w:w="852" w:type="pct"/>
            <w:tcBorders>
              <w:left w:val="nil"/>
              <w:right w:val="single" w:sz="4" w:space="0" w:color="auto"/>
            </w:tcBorders>
            <w:shd w:val="clear" w:color="auto" w:fill="auto"/>
            <w:vAlign w:val="center"/>
          </w:tcPr>
          <w:p w14:paraId="5C38BC12"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right w:val="single" w:sz="4" w:space="0" w:color="auto"/>
            </w:tcBorders>
            <w:vAlign w:val="center"/>
          </w:tcPr>
          <w:p w14:paraId="0793DA8E"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1" w:type="pct"/>
            <w:tcBorders>
              <w:left w:val="nil"/>
              <w:right w:val="single" w:sz="4" w:space="0" w:color="auto"/>
            </w:tcBorders>
            <w:vAlign w:val="center"/>
          </w:tcPr>
          <w:p w14:paraId="4E342F29"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891" w:type="pct"/>
            <w:gridSpan w:val="2"/>
            <w:tcBorders>
              <w:left w:val="nil"/>
            </w:tcBorders>
            <w:vAlign w:val="center"/>
          </w:tcPr>
          <w:p w14:paraId="43020CDD"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3,439,088,319</w:t>
            </w:r>
          </w:p>
        </w:tc>
      </w:tr>
      <w:tr w:rsidR="00B74478" w:rsidRPr="00E84C40" w14:paraId="101432CE" w14:textId="77777777" w:rsidTr="00E73240">
        <w:trPr>
          <w:cantSplit/>
          <w:trHeight w:hRule="exact" w:val="544"/>
        </w:trPr>
        <w:tc>
          <w:tcPr>
            <w:tcW w:w="562" w:type="pct"/>
            <w:tcBorders>
              <w:right w:val="single" w:sz="4" w:space="0" w:color="auto"/>
            </w:tcBorders>
            <w:vAlign w:val="center"/>
          </w:tcPr>
          <w:p w14:paraId="60EF6297"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994" w:type="pct"/>
            <w:tcBorders>
              <w:left w:val="nil"/>
              <w:right w:val="single" w:sz="4" w:space="0" w:color="auto"/>
            </w:tcBorders>
            <w:shd w:val="clear" w:color="auto" w:fill="auto"/>
            <w:vAlign w:val="center"/>
          </w:tcPr>
          <w:p w14:paraId="5AA61717"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bCs/>
              </w:rPr>
              <w:t>－</w:t>
            </w:r>
          </w:p>
        </w:tc>
        <w:tc>
          <w:tcPr>
            <w:tcW w:w="852" w:type="pct"/>
            <w:tcBorders>
              <w:left w:val="nil"/>
              <w:right w:val="single" w:sz="4" w:space="0" w:color="auto"/>
            </w:tcBorders>
            <w:vAlign w:val="center"/>
          </w:tcPr>
          <w:p w14:paraId="30D0BE33"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right w:val="single" w:sz="4" w:space="0" w:color="auto"/>
            </w:tcBorders>
            <w:vAlign w:val="center"/>
          </w:tcPr>
          <w:p w14:paraId="531D7322"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1" w:type="pct"/>
            <w:tcBorders>
              <w:left w:val="nil"/>
              <w:right w:val="single" w:sz="4" w:space="0" w:color="auto"/>
            </w:tcBorders>
            <w:vAlign w:val="center"/>
          </w:tcPr>
          <w:p w14:paraId="2BD6B991"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891" w:type="pct"/>
            <w:gridSpan w:val="2"/>
            <w:tcBorders>
              <w:left w:val="nil"/>
            </w:tcBorders>
            <w:vAlign w:val="center"/>
          </w:tcPr>
          <w:p w14:paraId="6799BDD3"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- 1,196,576,547</w:t>
            </w:r>
          </w:p>
        </w:tc>
      </w:tr>
      <w:tr w:rsidR="00B74478" w:rsidRPr="00E84C40" w14:paraId="0A11D7FB" w14:textId="77777777" w:rsidTr="00E73240">
        <w:trPr>
          <w:cantSplit/>
          <w:trHeight w:hRule="exact" w:val="544"/>
        </w:trPr>
        <w:tc>
          <w:tcPr>
            <w:tcW w:w="562" w:type="pct"/>
            <w:tcBorders>
              <w:right w:val="single" w:sz="4" w:space="0" w:color="auto"/>
            </w:tcBorders>
            <w:vAlign w:val="center"/>
          </w:tcPr>
          <w:p w14:paraId="71EDB291"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994" w:type="pct"/>
            <w:tcBorders>
              <w:left w:val="nil"/>
              <w:right w:val="single" w:sz="4" w:space="0" w:color="auto"/>
            </w:tcBorders>
            <w:shd w:val="clear" w:color="auto" w:fill="auto"/>
            <w:vAlign w:val="center"/>
          </w:tcPr>
          <w:p w14:paraId="46E86B8C"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bCs/>
              </w:rPr>
              <w:t>－</w:t>
            </w:r>
          </w:p>
        </w:tc>
        <w:tc>
          <w:tcPr>
            <w:tcW w:w="852" w:type="pct"/>
            <w:tcBorders>
              <w:left w:val="nil"/>
              <w:right w:val="single" w:sz="4" w:space="0" w:color="auto"/>
            </w:tcBorders>
            <w:shd w:val="clear" w:color="auto" w:fill="auto"/>
            <w:vAlign w:val="center"/>
          </w:tcPr>
          <w:p w14:paraId="5D72B1E6"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right w:val="single" w:sz="4" w:space="0" w:color="auto"/>
            </w:tcBorders>
            <w:vAlign w:val="center"/>
          </w:tcPr>
          <w:p w14:paraId="141FAECE"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1" w:type="pct"/>
            <w:tcBorders>
              <w:left w:val="nil"/>
              <w:right w:val="single" w:sz="4" w:space="0" w:color="auto"/>
            </w:tcBorders>
            <w:vAlign w:val="center"/>
          </w:tcPr>
          <w:p w14:paraId="1E81DE0B"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891" w:type="pct"/>
            <w:gridSpan w:val="2"/>
            <w:tcBorders>
              <w:left w:val="nil"/>
            </w:tcBorders>
            <w:vAlign w:val="center"/>
          </w:tcPr>
          <w:p w14:paraId="7730113A"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b/>
              </w:rPr>
              <w:t>4,257,623,564</w:t>
            </w:r>
          </w:p>
        </w:tc>
      </w:tr>
      <w:tr w:rsidR="00B74478" w:rsidRPr="00E84C40" w14:paraId="673B560A" w14:textId="77777777" w:rsidTr="00E73240">
        <w:trPr>
          <w:cantSplit/>
          <w:trHeight w:hRule="exact" w:val="544"/>
        </w:trPr>
        <w:tc>
          <w:tcPr>
            <w:tcW w:w="562" w:type="pct"/>
            <w:tcBorders>
              <w:bottom w:val="single" w:sz="4" w:space="0" w:color="auto"/>
              <w:right w:val="single" w:sz="4" w:space="0" w:color="auto"/>
            </w:tcBorders>
            <w:vAlign w:val="center"/>
          </w:tcPr>
          <w:p w14:paraId="6997800A"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994" w:type="pct"/>
            <w:tcBorders>
              <w:left w:val="nil"/>
              <w:bottom w:val="single" w:sz="4" w:space="0" w:color="auto"/>
              <w:right w:val="single" w:sz="4" w:space="0" w:color="auto"/>
            </w:tcBorders>
            <w:shd w:val="clear" w:color="auto" w:fill="auto"/>
            <w:vAlign w:val="center"/>
          </w:tcPr>
          <w:p w14:paraId="7417E0E3"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bCs/>
              </w:rPr>
              <w:t>－</w:t>
            </w:r>
          </w:p>
        </w:tc>
        <w:tc>
          <w:tcPr>
            <w:tcW w:w="852" w:type="pct"/>
            <w:tcBorders>
              <w:left w:val="nil"/>
              <w:bottom w:val="single" w:sz="4" w:space="0" w:color="auto"/>
              <w:right w:val="single" w:sz="4" w:space="0" w:color="auto"/>
            </w:tcBorders>
            <w:shd w:val="clear" w:color="auto" w:fill="auto"/>
            <w:vAlign w:val="center"/>
          </w:tcPr>
          <w:p w14:paraId="531B5BD3"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0" w:type="pct"/>
            <w:tcBorders>
              <w:left w:val="nil"/>
              <w:bottom w:val="single" w:sz="4" w:space="0" w:color="auto"/>
              <w:right w:val="single" w:sz="4" w:space="0" w:color="auto"/>
            </w:tcBorders>
            <w:vAlign w:val="center"/>
          </w:tcPr>
          <w:p w14:paraId="5B9E9521"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bCs/>
              </w:rPr>
              <w:t>－</w:t>
            </w:r>
          </w:p>
        </w:tc>
        <w:tc>
          <w:tcPr>
            <w:tcW w:w="851" w:type="pct"/>
            <w:tcBorders>
              <w:left w:val="nil"/>
              <w:bottom w:val="single" w:sz="4" w:space="0" w:color="auto"/>
              <w:right w:val="single" w:sz="4" w:space="0" w:color="auto"/>
            </w:tcBorders>
            <w:vAlign w:val="center"/>
          </w:tcPr>
          <w:p w14:paraId="6DCBE6E8" w14:textId="77777777" w:rsidR="00B74478" w:rsidRPr="00E84C40" w:rsidRDefault="00B74478" w:rsidP="00E73240">
            <w:pPr>
              <w:spacing w:line="240" w:lineRule="exact"/>
              <w:ind w:rightChars="10" w:right="20"/>
              <w:jc w:val="right"/>
              <w:rPr>
                <w:rFonts w:ascii="標楷體" w:eastAsia="標楷體" w:hAnsi="標楷體"/>
                <w:b/>
                <w:bCs/>
              </w:rPr>
            </w:pPr>
            <w:r w:rsidRPr="00E84C40">
              <w:rPr>
                <w:rFonts w:ascii="標楷體" w:eastAsia="標楷體" w:hAnsi="標楷體" w:hint="eastAsia"/>
                <w:b/>
              </w:rPr>
              <w:t>－</w:t>
            </w:r>
          </w:p>
        </w:tc>
        <w:tc>
          <w:tcPr>
            <w:tcW w:w="891" w:type="pct"/>
            <w:gridSpan w:val="2"/>
            <w:tcBorders>
              <w:left w:val="nil"/>
              <w:bottom w:val="single" w:sz="4" w:space="0" w:color="auto"/>
            </w:tcBorders>
            <w:vAlign w:val="center"/>
          </w:tcPr>
          <w:p w14:paraId="42663CE8" w14:textId="77777777" w:rsidR="00B74478" w:rsidRPr="00E84C40" w:rsidRDefault="00B74478" w:rsidP="00E73240">
            <w:pPr>
              <w:spacing w:line="240" w:lineRule="exact"/>
              <w:ind w:rightChars="10" w:right="20"/>
              <w:jc w:val="right"/>
              <w:rPr>
                <w:rFonts w:ascii="標楷體" w:eastAsia="標楷體" w:hAnsi="標楷體"/>
                <w:b/>
              </w:rPr>
            </w:pPr>
            <w:r w:rsidRPr="00E84C40">
              <w:rPr>
                <w:rFonts w:ascii="標楷體" w:eastAsia="標楷體" w:hAnsi="標楷體" w:hint="eastAsia"/>
                <w:b/>
              </w:rPr>
              <w:t>－</w:t>
            </w:r>
          </w:p>
        </w:tc>
      </w:tr>
      <w:tr w:rsidR="00B74478" w:rsidRPr="00E84C40" w14:paraId="173DE785" w14:textId="77777777" w:rsidTr="00036FB0">
        <w:trPr>
          <w:cantSplit/>
          <w:trHeight w:hRule="exact" w:val="327"/>
        </w:trPr>
        <w:tc>
          <w:tcPr>
            <w:tcW w:w="5000" w:type="pct"/>
            <w:gridSpan w:val="7"/>
            <w:tcBorders>
              <w:top w:val="single" w:sz="4" w:space="0" w:color="auto"/>
            </w:tcBorders>
            <w:vAlign w:val="center"/>
          </w:tcPr>
          <w:p w14:paraId="6A609B97" w14:textId="77777777" w:rsidR="00B74478" w:rsidRPr="00E84C40" w:rsidRDefault="00B74478" w:rsidP="00CF309A">
            <w:pPr>
              <w:jc w:val="both"/>
              <w:rPr>
                <w:rFonts w:ascii="標楷體" w:eastAsia="標楷體" w:hAnsi="標楷體"/>
                <w:bCs/>
                <w:sz w:val="18"/>
                <w:szCs w:val="18"/>
              </w:rPr>
            </w:pPr>
            <w:r w:rsidRPr="00E84C40">
              <w:rPr>
                <w:rFonts w:ascii="標楷體" w:eastAsia="標楷體" w:hAnsi="標楷體" w:hint="eastAsia"/>
                <w:bCs/>
                <w:sz w:val="18"/>
                <w:szCs w:val="18"/>
              </w:rPr>
              <w:t>億</w:t>
            </w:r>
            <w:r w:rsidRPr="00E84C40">
              <w:rPr>
                <w:rFonts w:ascii="標楷體" w:eastAsia="標楷體" w:hAnsi="標楷體"/>
                <w:bCs/>
                <w:sz w:val="18"/>
                <w:szCs w:val="18"/>
              </w:rPr>
              <w:t>6,585</w:t>
            </w:r>
            <w:r w:rsidRPr="00E84C40">
              <w:rPr>
                <w:rFonts w:ascii="標楷體" w:eastAsia="標楷體" w:hAnsi="標楷體" w:hint="eastAsia"/>
                <w:bCs/>
                <w:sz w:val="18"/>
                <w:szCs w:val="18"/>
              </w:rPr>
              <w:t>萬</w:t>
            </w:r>
            <w:r w:rsidRPr="00E84C40">
              <w:rPr>
                <w:rFonts w:ascii="標楷體" w:eastAsia="標楷體" w:hAnsi="標楷體"/>
                <w:bCs/>
                <w:sz w:val="18"/>
                <w:szCs w:val="18"/>
              </w:rPr>
              <w:t>2,487</w:t>
            </w:r>
            <w:r w:rsidRPr="00E84C40">
              <w:rPr>
                <w:rFonts w:ascii="標楷體" w:eastAsia="標楷體" w:hAnsi="標楷體" w:hint="eastAsia"/>
                <w:bCs/>
                <w:sz w:val="18"/>
                <w:szCs w:val="18"/>
              </w:rPr>
              <w:t>元（不含地方教育發展基金調度95億8</w:t>
            </w:r>
            <w:r w:rsidRPr="00E84C40">
              <w:rPr>
                <w:rFonts w:ascii="標楷體" w:eastAsia="標楷體" w:hAnsi="標楷體"/>
                <w:bCs/>
                <w:sz w:val="18"/>
                <w:szCs w:val="18"/>
              </w:rPr>
              <w:t>,</w:t>
            </w:r>
            <w:r w:rsidRPr="00E84C40">
              <w:rPr>
                <w:rFonts w:ascii="標楷體" w:eastAsia="標楷體" w:hAnsi="標楷體" w:hint="eastAsia"/>
                <w:bCs/>
                <w:sz w:val="18"/>
                <w:szCs w:val="18"/>
              </w:rPr>
              <w:t>413萬3</w:t>
            </w:r>
            <w:r w:rsidRPr="00E84C40">
              <w:rPr>
                <w:rFonts w:ascii="標楷體" w:eastAsia="標楷體" w:hAnsi="標楷體"/>
                <w:bCs/>
                <w:sz w:val="18"/>
                <w:szCs w:val="18"/>
              </w:rPr>
              <w:t>,</w:t>
            </w:r>
            <w:r w:rsidRPr="00E84C40">
              <w:rPr>
                <w:rFonts w:ascii="標楷體" w:eastAsia="標楷體" w:hAnsi="標楷體" w:hint="eastAsia"/>
                <w:bCs/>
                <w:sz w:val="18"/>
                <w:szCs w:val="18"/>
              </w:rPr>
              <w:t>790元）。</w:t>
            </w:r>
          </w:p>
        </w:tc>
      </w:tr>
    </w:tbl>
    <w:p w14:paraId="3CE78FDD" w14:textId="77777777" w:rsidR="00B74478" w:rsidRPr="00E84C40" w:rsidRDefault="00B74478" w:rsidP="001F42C0">
      <w:pPr>
        <w:snapToGrid w:val="0"/>
        <w:ind w:leftChars="-59" w:left="-118" w:rightChars="58" w:right="116" w:firstLineChars="44" w:firstLine="169"/>
        <w:jc w:val="center"/>
        <w:rPr>
          <w:rFonts w:ascii="標楷體" w:eastAsia="標楷體" w:hAnsi="標楷體"/>
          <w:b/>
          <w:spacing w:val="12"/>
          <w:sz w:val="36"/>
          <w:szCs w:val="36"/>
          <w:u w:val="single"/>
        </w:rPr>
      </w:pPr>
      <w:r w:rsidRPr="00E84C40">
        <w:rPr>
          <w:rFonts w:ascii="標楷體" w:eastAsia="標楷體" w:hAnsi="標楷體" w:hint="eastAsia"/>
          <w:b/>
          <w:spacing w:val="12"/>
          <w:sz w:val="36"/>
          <w:szCs w:val="36"/>
          <w:u w:val="single"/>
          <w:lang w:eastAsia="zh-HK"/>
        </w:rPr>
        <w:lastRenderedPageBreak/>
        <w:t>市</w:t>
      </w:r>
      <w:r w:rsidRPr="00E84C40">
        <w:rPr>
          <w:rFonts w:ascii="標楷體" w:eastAsia="標楷體" w:hAnsi="標楷體" w:hint="eastAsia"/>
          <w:b/>
          <w:spacing w:val="12"/>
          <w:sz w:val="36"/>
          <w:szCs w:val="36"/>
          <w:u w:val="single"/>
        </w:rPr>
        <w:t>庫餘絀與總決算餘絀審定數分析</w:t>
      </w:r>
      <w:r w:rsidRPr="00E84C40">
        <w:rPr>
          <w:rFonts w:ascii="標楷體" w:eastAsia="標楷體" w:hAnsi="標楷體" w:hint="eastAsia"/>
          <w:b/>
          <w:spacing w:val="12"/>
          <w:sz w:val="36"/>
          <w:szCs w:val="36"/>
          <w:u w:val="single"/>
          <w:lang w:eastAsia="zh-HK"/>
        </w:rPr>
        <w:t>表</w:t>
      </w:r>
    </w:p>
    <w:p w14:paraId="1A86F41E" w14:textId="77777777" w:rsidR="00B74478" w:rsidRPr="00E84C40" w:rsidRDefault="00B74478" w:rsidP="00F3645E">
      <w:pPr>
        <w:snapToGrid w:val="0"/>
        <w:spacing w:line="360" w:lineRule="exact"/>
        <w:jc w:val="center"/>
        <w:rPr>
          <w:rFonts w:ascii="標楷體" w:eastAsia="標楷體" w:hAnsi="標楷體"/>
          <w:bCs/>
          <w:sz w:val="28"/>
        </w:rPr>
      </w:pPr>
      <w:r w:rsidRPr="00E84C40">
        <w:rPr>
          <w:rFonts w:ascii="標楷體" w:eastAsia="標楷體" w:hAnsi="標楷體" w:hint="eastAsia"/>
          <w:bCs/>
          <w:sz w:val="24"/>
          <w:lang w:eastAsia="zh-HK"/>
        </w:rPr>
        <w:t>中華民國</w:t>
      </w:r>
      <w:r w:rsidRPr="00E84C40">
        <w:rPr>
          <w:rFonts w:ascii="標楷體" w:eastAsia="標楷體" w:hAnsi="標楷體" w:hint="eastAsia"/>
          <w:bCs/>
          <w:sz w:val="24"/>
        </w:rPr>
        <w:t>111年度</w:t>
      </w:r>
    </w:p>
    <w:p w14:paraId="464FECC7" w14:textId="77777777" w:rsidR="00B74478" w:rsidRPr="00E84C40" w:rsidRDefault="00B74478" w:rsidP="001F42C0">
      <w:pPr>
        <w:ind w:leftChars="30" w:left="60" w:firstLineChars="1464" w:firstLine="2635"/>
        <w:jc w:val="right"/>
        <w:rPr>
          <w:rFonts w:ascii="標楷體" w:eastAsia="標楷體" w:hAnsi="標楷體"/>
        </w:rPr>
      </w:pPr>
      <w:r w:rsidRPr="00E84C40">
        <w:rPr>
          <w:rFonts w:ascii="標楷體" w:eastAsia="標楷體" w:hAnsi="標楷體"/>
          <w:sz w:val="18"/>
        </w:rPr>
        <w:t xml:space="preserve">  </w:t>
      </w:r>
      <w:r w:rsidRPr="00E84C40">
        <w:rPr>
          <w:rFonts w:ascii="標楷體" w:eastAsia="標楷體" w:hAnsi="標楷體" w:hint="eastAsia"/>
          <w:sz w:val="18"/>
        </w:rPr>
        <w:t xml:space="preserve">   </w:t>
      </w:r>
      <w:r w:rsidRPr="00E84C40">
        <w:rPr>
          <w:rFonts w:ascii="標楷體" w:eastAsia="標楷體" w:hAnsi="標楷體" w:hint="eastAsia"/>
        </w:rPr>
        <w:t>單位：新臺幣元</w:t>
      </w:r>
    </w:p>
    <w:tbl>
      <w:tblPr>
        <w:tblW w:w="5000" w:type="pct"/>
        <w:tblBorders>
          <w:top w:val="single" w:sz="4" w:space="0" w:color="auto"/>
          <w:left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240"/>
        <w:gridCol w:w="1560"/>
        <w:gridCol w:w="1560"/>
        <w:gridCol w:w="1562"/>
      </w:tblGrid>
      <w:tr w:rsidR="00B74478" w:rsidRPr="00E84C40" w14:paraId="2079181B" w14:textId="77777777" w:rsidTr="00BB1CCC">
        <w:trPr>
          <w:cantSplit/>
          <w:trHeight w:val="547"/>
        </w:trPr>
        <w:tc>
          <w:tcPr>
            <w:tcW w:w="2641" w:type="pct"/>
            <w:vMerge w:val="restart"/>
            <w:tcBorders>
              <w:left w:val="nil"/>
            </w:tcBorders>
            <w:vAlign w:val="center"/>
          </w:tcPr>
          <w:p w14:paraId="033B6BE2" w14:textId="77777777" w:rsidR="00B74478" w:rsidRPr="00E84C40" w:rsidRDefault="00B74478" w:rsidP="001F42C0">
            <w:pPr>
              <w:spacing w:line="280" w:lineRule="exact"/>
              <w:ind w:left="72" w:right="72"/>
              <w:jc w:val="distribute"/>
              <w:rPr>
                <w:rFonts w:ascii="標楷體" w:eastAsia="標楷體" w:hAnsi="標楷體"/>
                <w:spacing w:val="4"/>
              </w:rPr>
            </w:pPr>
            <w:r w:rsidRPr="00E84C40">
              <w:rPr>
                <w:rFonts w:ascii="標楷體" w:eastAsia="標楷體" w:hAnsi="標楷體" w:hint="eastAsia"/>
                <w:spacing w:val="4"/>
                <w:kern w:val="0"/>
              </w:rPr>
              <w:t>項目</w:t>
            </w:r>
          </w:p>
        </w:tc>
        <w:tc>
          <w:tcPr>
            <w:tcW w:w="2359" w:type="pct"/>
            <w:gridSpan w:val="3"/>
            <w:vAlign w:val="center"/>
          </w:tcPr>
          <w:p w14:paraId="19A66B8F" w14:textId="77777777" w:rsidR="00B74478" w:rsidRPr="00E84C40" w:rsidRDefault="00B74478" w:rsidP="001F42C0">
            <w:pPr>
              <w:spacing w:line="280" w:lineRule="exact"/>
              <w:ind w:left="74" w:right="74"/>
              <w:jc w:val="distribute"/>
              <w:rPr>
                <w:rFonts w:ascii="標楷體" w:eastAsia="標楷體" w:hAnsi="標楷體"/>
                <w:spacing w:val="4"/>
              </w:rPr>
            </w:pPr>
            <w:r w:rsidRPr="00E84C40">
              <w:rPr>
                <w:rFonts w:ascii="標楷體" w:eastAsia="標楷體" w:hAnsi="標楷體" w:hint="eastAsia"/>
                <w:spacing w:val="4"/>
                <w:kern w:val="0"/>
              </w:rPr>
              <w:t>金額</w:t>
            </w:r>
          </w:p>
        </w:tc>
      </w:tr>
      <w:tr w:rsidR="00B74478" w:rsidRPr="00E84C40" w14:paraId="11E442A3" w14:textId="77777777" w:rsidTr="00F71346">
        <w:trPr>
          <w:cantSplit/>
          <w:trHeight w:val="635"/>
        </w:trPr>
        <w:tc>
          <w:tcPr>
            <w:tcW w:w="2641" w:type="pct"/>
            <w:vMerge/>
            <w:tcBorders>
              <w:left w:val="nil"/>
              <w:bottom w:val="single" w:sz="4" w:space="0" w:color="auto"/>
            </w:tcBorders>
            <w:vAlign w:val="center"/>
          </w:tcPr>
          <w:p w14:paraId="609E9567" w14:textId="77777777" w:rsidR="00B74478" w:rsidRPr="00E84C40" w:rsidRDefault="00B74478" w:rsidP="001F42C0">
            <w:pPr>
              <w:spacing w:line="280" w:lineRule="exact"/>
              <w:ind w:left="72" w:right="72"/>
              <w:jc w:val="both"/>
              <w:rPr>
                <w:rFonts w:ascii="標楷體" w:eastAsia="標楷體" w:hAnsi="標楷體"/>
                <w:spacing w:val="4"/>
              </w:rPr>
            </w:pPr>
          </w:p>
        </w:tc>
        <w:tc>
          <w:tcPr>
            <w:tcW w:w="786" w:type="pct"/>
            <w:tcBorders>
              <w:bottom w:val="single" w:sz="4" w:space="0" w:color="auto"/>
            </w:tcBorders>
            <w:vAlign w:val="center"/>
          </w:tcPr>
          <w:p w14:paraId="3ED68934" w14:textId="77777777" w:rsidR="00B74478" w:rsidRPr="00E84C40" w:rsidRDefault="00B74478" w:rsidP="001F42C0">
            <w:pPr>
              <w:spacing w:line="280" w:lineRule="exact"/>
              <w:ind w:left="74" w:right="74"/>
              <w:jc w:val="distribute"/>
              <w:rPr>
                <w:rFonts w:ascii="標楷體" w:eastAsia="標楷體" w:hAnsi="標楷體"/>
                <w:spacing w:val="4"/>
              </w:rPr>
            </w:pPr>
            <w:r w:rsidRPr="00E84C40">
              <w:rPr>
                <w:rFonts w:ascii="標楷體" w:eastAsia="標楷體" w:hAnsi="標楷體" w:hint="eastAsia"/>
                <w:spacing w:val="4"/>
                <w:kern w:val="0"/>
              </w:rPr>
              <w:t>小計</w:t>
            </w:r>
          </w:p>
        </w:tc>
        <w:tc>
          <w:tcPr>
            <w:tcW w:w="786" w:type="pct"/>
            <w:tcBorders>
              <w:bottom w:val="single" w:sz="4" w:space="0" w:color="auto"/>
            </w:tcBorders>
            <w:vAlign w:val="center"/>
          </w:tcPr>
          <w:p w14:paraId="475A623D" w14:textId="77777777" w:rsidR="00B74478" w:rsidRPr="00E84C40" w:rsidRDefault="00B74478" w:rsidP="001F42C0">
            <w:pPr>
              <w:spacing w:line="280" w:lineRule="exact"/>
              <w:ind w:left="72" w:right="72"/>
              <w:jc w:val="distribute"/>
              <w:rPr>
                <w:rFonts w:ascii="標楷體" w:eastAsia="標楷體" w:hAnsi="標楷體"/>
                <w:spacing w:val="4"/>
              </w:rPr>
            </w:pPr>
            <w:r w:rsidRPr="00E84C40">
              <w:rPr>
                <w:rFonts w:ascii="標楷體" w:eastAsia="標楷體" w:hAnsi="標楷體" w:hint="eastAsia"/>
                <w:spacing w:val="4"/>
                <w:kern w:val="0"/>
              </w:rPr>
              <w:t>合計</w:t>
            </w:r>
          </w:p>
        </w:tc>
        <w:tc>
          <w:tcPr>
            <w:tcW w:w="787" w:type="pct"/>
            <w:tcBorders>
              <w:bottom w:val="single" w:sz="4" w:space="0" w:color="auto"/>
            </w:tcBorders>
            <w:vAlign w:val="center"/>
          </w:tcPr>
          <w:p w14:paraId="71778989" w14:textId="77777777" w:rsidR="00B74478" w:rsidRPr="00E84C40" w:rsidRDefault="00B74478" w:rsidP="001F42C0">
            <w:pPr>
              <w:spacing w:line="280" w:lineRule="exact"/>
              <w:ind w:left="72" w:right="72"/>
              <w:jc w:val="distribute"/>
              <w:rPr>
                <w:rFonts w:ascii="標楷體" w:eastAsia="標楷體" w:hAnsi="標楷體"/>
                <w:spacing w:val="4"/>
              </w:rPr>
            </w:pPr>
            <w:r w:rsidRPr="00E84C40">
              <w:rPr>
                <w:rFonts w:ascii="標楷體" w:eastAsia="標楷體" w:hAnsi="標楷體" w:hint="eastAsia"/>
                <w:spacing w:val="4"/>
                <w:kern w:val="0"/>
              </w:rPr>
              <w:t>總計</w:t>
            </w:r>
          </w:p>
        </w:tc>
      </w:tr>
      <w:tr w:rsidR="00B74478" w:rsidRPr="00E84C40" w14:paraId="1FFCD9CE" w14:textId="77777777" w:rsidTr="003E26FE">
        <w:trPr>
          <w:cantSplit/>
          <w:trHeight w:val="584"/>
        </w:trPr>
        <w:tc>
          <w:tcPr>
            <w:tcW w:w="2641" w:type="pct"/>
            <w:tcBorders>
              <w:left w:val="nil"/>
              <w:bottom w:val="nil"/>
            </w:tcBorders>
            <w:vAlign w:val="center"/>
          </w:tcPr>
          <w:p w14:paraId="7CDD100C" w14:textId="77777777" w:rsidR="00B74478" w:rsidRPr="00E84C40" w:rsidRDefault="00B74478" w:rsidP="0082569C">
            <w:pPr>
              <w:spacing w:beforeLines="50" w:before="120" w:line="240" w:lineRule="exact"/>
              <w:jc w:val="both"/>
              <w:rPr>
                <w:rFonts w:ascii="標楷體" w:eastAsia="標楷體" w:hAnsi="標楷體" w:cs="Arial Unicode MS"/>
                <w:b/>
                <w:bCs/>
              </w:rPr>
            </w:pPr>
            <w:r w:rsidRPr="00E84C40">
              <w:rPr>
                <w:rFonts w:ascii="標楷體" w:eastAsia="標楷體" w:hAnsi="標楷體" w:hint="eastAsia"/>
                <w:b/>
                <w:bCs/>
              </w:rPr>
              <w:t>甲、111年度市庫收支餘絀</w:t>
            </w:r>
          </w:p>
        </w:tc>
        <w:tc>
          <w:tcPr>
            <w:tcW w:w="786" w:type="pct"/>
            <w:tcBorders>
              <w:bottom w:val="nil"/>
            </w:tcBorders>
            <w:vAlign w:val="center"/>
          </w:tcPr>
          <w:p w14:paraId="47BD9C56" w14:textId="77777777" w:rsidR="00B74478" w:rsidRPr="00E84C40" w:rsidRDefault="00B74478" w:rsidP="008D3A85">
            <w:pPr>
              <w:spacing w:beforeLines="50" w:before="120" w:line="240" w:lineRule="exact"/>
              <w:jc w:val="right"/>
              <w:rPr>
                <w:rFonts w:ascii="標楷體" w:eastAsia="標楷體" w:hAnsi="標楷體"/>
                <w:spacing w:val="-8"/>
              </w:rPr>
            </w:pPr>
          </w:p>
        </w:tc>
        <w:tc>
          <w:tcPr>
            <w:tcW w:w="786" w:type="pct"/>
            <w:tcBorders>
              <w:bottom w:val="nil"/>
            </w:tcBorders>
            <w:vAlign w:val="center"/>
          </w:tcPr>
          <w:p w14:paraId="5023725F" w14:textId="77777777" w:rsidR="00B74478" w:rsidRPr="00E84C40" w:rsidRDefault="00B74478" w:rsidP="008D3A85">
            <w:pPr>
              <w:spacing w:beforeLines="50" w:before="120" w:line="240" w:lineRule="exact"/>
              <w:jc w:val="right"/>
              <w:rPr>
                <w:rFonts w:ascii="標楷體" w:eastAsia="標楷體" w:hAnsi="標楷體"/>
                <w:spacing w:val="-8"/>
              </w:rPr>
            </w:pPr>
          </w:p>
        </w:tc>
        <w:tc>
          <w:tcPr>
            <w:tcW w:w="787" w:type="pct"/>
            <w:tcBorders>
              <w:bottom w:val="nil"/>
            </w:tcBorders>
            <w:vAlign w:val="center"/>
          </w:tcPr>
          <w:p w14:paraId="7AE78C43" w14:textId="77777777" w:rsidR="00B74478" w:rsidRPr="00E84C40" w:rsidRDefault="00B74478" w:rsidP="008D3A85">
            <w:pPr>
              <w:spacing w:beforeLines="50" w:before="120" w:line="240" w:lineRule="exact"/>
              <w:jc w:val="right"/>
              <w:rPr>
                <w:rFonts w:ascii="標楷體" w:eastAsia="標楷體" w:hAnsi="標楷體"/>
                <w:b/>
                <w:spacing w:val="-14"/>
              </w:rPr>
            </w:pPr>
            <w:r w:rsidRPr="00E84C40">
              <w:rPr>
                <w:rFonts w:ascii="標楷體" w:eastAsia="標楷體" w:hAnsi="標楷體"/>
                <w:b/>
                <w:spacing w:val="-14"/>
              </w:rPr>
              <w:t>-</w:t>
            </w:r>
            <w:r w:rsidRPr="00E84C40">
              <w:rPr>
                <w:rFonts w:ascii="標楷體" w:eastAsia="標楷體" w:hAnsi="標楷體" w:hint="eastAsia"/>
                <w:b/>
                <w:spacing w:val="-14"/>
              </w:rPr>
              <w:t xml:space="preserve"> 6</w:t>
            </w:r>
            <w:r w:rsidRPr="00E84C40">
              <w:rPr>
                <w:rFonts w:ascii="標楷體" w:eastAsia="標楷體" w:hAnsi="標楷體"/>
                <w:b/>
                <w:spacing w:val="-14"/>
              </w:rPr>
              <w:t>,</w:t>
            </w:r>
            <w:r w:rsidRPr="00E84C40">
              <w:rPr>
                <w:rFonts w:ascii="標楷體" w:eastAsia="標楷體" w:hAnsi="標楷體" w:hint="eastAsia"/>
                <w:b/>
                <w:spacing w:val="-14"/>
              </w:rPr>
              <w:t>500</w:t>
            </w:r>
            <w:r w:rsidRPr="00E84C40">
              <w:rPr>
                <w:rFonts w:ascii="標楷體" w:eastAsia="標楷體" w:hAnsi="標楷體"/>
                <w:b/>
                <w:spacing w:val="-14"/>
              </w:rPr>
              <w:t>,</w:t>
            </w:r>
            <w:r w:rsidRPr="00E84C40">
              <w:rPr>
                <w:rFonts w:ascii="標楷體" w:eastAsia="標楷體" w:hAnsi="標楷體" w:hint="eastAsia"/>
                <w:b/>
                <w:spacing w:val="-14"/>
              </w:rPr>
              <w:t>135</w:t>
            </w:r>
            <w:r w:rsidRPr="00E84C40">
              <w:rPr>
                <w:rFonts w:ascii="標楷體" w:eastAsia="標楷體" w:hAnsi="標楷體"/>
                <w:b/>
                <w:spacing w:val="-14"/>
              </w:rPr>
              <w:t>,</w:t>
            </w:r>
            <w:r w:rsidRPr="00E84C40">
              <w:rPr>
                <w:rFonts w:ascii="標楷體" w:eastAsia="標楷體" w:hAnsi="標楷體" w:hint="eastAsia"/>
                <w:b/>
                <w:spacing w:val="-14"/>
              </w:rPr>
              <w:t>336</w:t>
            </w:r>
          </w:p>
        </w:tc>
      </w:tr>
      <w:tr w:rsidR="00B74478" w:rsidRPr="00E84C40" w14:paraId="23FDE0F7" w14:textId="77777777" w:rsidTr="003E26FE">
        <w:trPr>
          <w:cantSplit/>
          <w:trHeight w:val="584"/>
        </w:trPr>
        <w:tc>
          <w:tcPr>
            <w:tcW w:w="2641" w:type="pct"/>
            <w:tcBorders>
              <w:top w:val="nil"/>
              <w:left w:val="nil"/>
              <w:bottom w:val="nil"/>
            </w:tcBorders>
            <w:vAlign w:val="center"/>
          </w:tcPr>
          <w:p w14:paraId="423C8A3A" w14:textId="77777777" w:rsidR="00B74478" w:rsidRPr="00E84C40" w:rsidRDefault="00B74478" w:rsidP="001F42C0">
            <w:pPr>
              <w:spacing w:line="240" w:lineRule="exact"/>
              <w:jc w:val="both"/>
              <w:rPr>
                <w:rFonts w:ascii="標楷體" w:eastAsia="標楷體" w:hAnsi="標楷體" w:cs="Arial Unicode MS"/>
                <w:b/>
                <w:bCs/>
              </w:rPr>
            </w:pPr>
            <w:r w:rsidRPr="00E84C40">
              <w:rPr>
                <w:rFonts w:ascii="標楷體" w:eastAsia="標楷體" w:hAnsi="標楷體" w:hint="eastAsia"/>
                <w:b/>
                <w:bCs/>
              </w:rPr>
              <w:t>乙、加項</w:t>
            </w:r>
          </w:p>
        </w:tc>
        <w:tc>
          <w:tcPr>
            <w:tcW w:w="786" w:type="pct"/>
            <w:tcBorders>
              <w:top w:val="nil"/>
              <w:bottom w:val="nil"/>
            </w:tcBorders>
            <w:vAlign w:val="center"/>
          </w:tcPr>
          <w:p w14:paraId="278FBD78" w14:textId="77777777" w:rsidR="00B74478" w:rsidRPr="00E84C40" w:rsidRDefault="00B74478" w:rsidP="008D3A85">
            <w:pPr>
              <w:spacing w:line="240" w:lineRule="exact"/>
              <w:jc w:val="right"/>
              <w:rPr>
                <w:rFonts w:ascii="標楷體" w:eastAsia="標楷體" w:hAnsi="標楷體"/>
                <w:spacing w:val="-8"/>
              </w:rPr>
            </w:pPr>
          </w:p>
        </w:tc>
        <w:tc>
          <w:tcPr>
            <w:tcW w:w="786" w:type="pct"/>
            <w:tcBorders>
              <w:top w:val="nil"/>
              <w:bottom w:val="nil"/>
            </w:tcBorders>
            <w:vAlign w:val="center"/>
          </w:tcPr>
          <w:p w14:paraId="50647BBC" w14:textId="77777777" w:rsidR="00B74478" w:rsidRPr="00E84C40" w:rsidRDefault="00B74478" w:rsidP="008D3A85">
            <w:pPr>
              <w:spacing w:line="240" w:lineRule="exact"/>
              <w:jc w:val="right"/>
              <w:rPr>
                <w:rFonts w:ascii="標楷體" w:eastAsia="標楷體" w:hAnsi="標楷體"/>
                <w:spacing w:val="-8"/>
              </w:rPr>
            </w:pPr>
          </w:p>
        </w:tc>
        <w:tc>
          <w:tcPr>
            <w:tcW w:w="787" w:type="pct"/>
            <w:tcBorders>
              <w:top w:val="nil"/>
              <w:bottom w:val="nil"/>
            </w:tcBorders>
            <w:vAlign w:val="center"/>
          </w:tcPr>
          <w:p w14:paraId="39EBBEA7" w14:textId="77777777" w:rsidR="00B74478" w:rsidRPr="00E84C40" w:rsidRDefault="00B74478" w:rsidP="008D3A85">
            <w:pPr>
              <w:spacing w:line="240" w:lineRule="exact"/>
              <w:jc w:val="right"/>
              <w:rPr>
                <w:rFonts w:ascii="標楷體" w:eastAsia="標楷體" w:hAnsi="標楷體"/>
                <w:b/>
                <w:spacing w:val="-14"/>
              </w:rPr>
            </w:pPr>
            <w:r w:rsidRPr="00E84C40">
              <w:rPr>
                <w:rFonts w:ascii="標楷體" w:eastAsia="標楷體" w:hAnsi="標楷體"/>
                <w:b/>
                <w:spacing w:val="-14"/>
              </w:rPr>
              <w:t>46,1</w:t>
            </w:r>
            <w:r w:rsidRPr="00E84C40">
              <w:rPr>
                <w:rFonts w:ascii="標楷體" w:eastAsia="標楷體" w:hAnsi="標楷體" w:hint="eastAsia"/>
                <w:b/>
                <w:spacing w:val="-14"/>
              </w:rPr>
              <w:t>30</w:t>
            </w:r>
            <w:r w:rsidRPr="00E84C40">
              <w:rPr>
                <w:rFonts w:ascii="標楷體" w:eastAsia="標楷體" w:hAnsi="標楷體"/>
                <w:b/>
                <w:spacing w:val="-14"/>
              </w:rPr>
              <w:t>,</w:t>
            </w:r>
            <w:r w:rsidRPr="00E84C40">
              <w:rPr>
                <w:rFonts w:ascii="標楷體" w:eastAsia="標楷體" w:hAnsi="標楷體" w:hint="eastAsia"/>
                <w:b/>
                <w:spacing w:val="-14"/>
              </w:rPr>
              <w:t>232</w:t>
            </w:r>
            <w:r w:rsidRPr="00E84C40">
              <w:rPr>
                <w:rFonts w:ascii="標楷體" w:eastAsia="標楷體" w:hAnsi="標楷體"/>
                <w:b/>
                <w:spacing w:val="-14"/>
              </w:rPr>
              <w:t>,</w:t>
            </w:r>
            <w:r w:rsidRPr="00E84C40">
              <w:rPr>
                <w:rFonts w:ascii="標楷體" w:eastAsia="標楷體" w:hAnsi="標楷體" w:hint="eastAsia"/>
                <w:b/>
                <w:spacing w:val="-14"/>
              </w:rPr>
              <w:t>3</w:t>
            </w:r>
            <w:r w:rsidRPr="00E84C40">
              <w:rPr>
                <w:rFonts w:ascii="標楷體" w:eastAsia="標楷體" w:hAnsi="標楷體"/>
                <w:b/>
                <w:spacing w:val="-14"/>
              </w:rPr>
              <w:t>95</w:t>
            </w:r>
          </w:p>
        </w:tc>
      </w:tr>
      <w:tr w:rsidR="00B74478" w:rsidRPr="00E84C40" w14:paraId="657E7C47" w14:textId="77777777" w:rsidTr="003E26FE">
        <w:trPr>
          <w:cantSplit/>
          <w:trHeight w:val="584"/>
        </w:trPr>
        <w:tc>
          <w:tcPr>
            <w:tcW w:w="2641" w:type="pct"/>
            <w:tcBorders>
              <w:top w:val="nil"/>
              <w:left w:val="nil"/>
              <w:bottom w:val="nil"/>
            </w:tcBorders>
            <w:vAlign w:val="center"/>
          </w:tcPr>
          <w:p w14:paraId="5DAC2478" w14:textId="77777777" w:rsidR="00B74478" w:rsidRPr="00E84C40" w:rsidRDefault="00B74478" w:rsidP="001F42C0">
            <w:pPr>
              <w:spacing w:line="240" w:lineRule="exact"/>
              <w:ind w:firstLineChars="100" w:firstLine="200"/>
              <w:jc w:val="both"/>
              <w:rPr>
                <w:rFonts w:ascii="標楷體" w:eastAsia="標楷體" w:hAnsi="標楷體" w:cs="Arial Unicode MS"/>
                <w:b/>
                <w:bCs/>
              </w:rPr>
            </w:pPr>
            <w:r w:rsidRPr="00E84C40">
              <w:rPr>
                <w:rFonts w:ascii="標楷體" w:eastAsia="標楷體" w:hAnsi="標楷體" w:hint="eastAsia"/>
                <w:b/>
                <w:bCs/>
              </w:rPr>
              <w:t>一、111年度市庫列支而不屬111年度總決算歲出部分</w:t>
            </w:r>
          </w:p>
        </w:tc>
        <w:tc>
          <w:tcPr>
            <w:tcW w:w="786" w:type="pct"/>
            <w:tcBorders>
              <w:top w:val="nil"/>
              <w:bottom w:val="nil"/>
            </w:tcBorders>
            <w:vAlign w:val="center"/>
          </w:tcPr>
          <w:p w14:paraId="2FFFE709" w14:textId="77777777" w:rsidR="00B74478" w:rsidRPr="00E84C40" w:rsidRDefault="00B74478" w:rsidP="008D3A85">
            <w:pPr>
              <w:spacing w:line="240" w:lineRule="exact"/>
              <w:jc w:val="right"/>
              <w:rPr>
                <w:rFonts w:ascii="標楷體" w:eastAsia="標楷體" w:hAnsi="標楷體"/>
                <w:b/>
                <w:spacing w:val="-10"/>
              </w:rPr>
            </w:pPr>
          </w:p>
        </w:tc>
        <w:tc>
          <w:tcPr>
            <w:tcW w:w="786" w:type="pct"/>
            <w:tcBorders>
              <w:top w:val="nil"/>
              <w:bottom w:val="nil"/>
            </w:tcBorders>
            <w:vAlign w:val="center"/>
          </w:tcPr>
          <w:p w14:paraId="074F1D23"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41,016,531,365</w:t>
            </w:r>
          </w:p>
        </w:tc>
        <w:tc>
          <w:tcPr>
            <w:tcW w:w="787" w:type="pct"/>
            <w:tcBorders>
              <w:top w:val="nil"/>
              <w:bottom w:val="nil"/>
            </w:tcBorders>
            <w:vAlign w:val="center"/>
          </w:tcPr>
          <w:p w14:paraId="011D8B87" w14:textId="77777777" w:rsidR="00B74478" w:rsidRPr="00E84C40" w:rsidRDefault="00B74478" w:rsidP="008D3A85">
            <w:pPr>
              <w:spacing w:line="240" w:lineRule="exact"/>
              <w:jc w:val="right"/>
              <w:rPr>
                <w:rFonts w:ascii="標楷體" w:eastAsia="標楷體" w:hAnsi="標楷體"/>
                <w:b/>
                <w:spacing w:val="-14"/>
              </w:rPr>
            </w:pPr>
          </w:p>
        </w:tc>
      </w:tr>
      <w:tr w:rsidR="00B74478" w:rsidRPr="00E84C40" w14:paraId="108870BB" w14:textId="77777777" w:rsidTr="003E26FE">
        <w:trPr>
          <w:cantSplit/>
          <w:trHeight w:val="584"/>
        </w:trPr>
        <w:tc>
          <w:tcPr>
            <w:tcW w:w="2641" w:type="pct"/>
            <w:tcBorders>
              <w:top w:val="nil"/>
              <w:left w:val="nil"/>
              <w:bottom w:val="nil"/>
            </w:tcBorders>
            <w:vAlign w:val="center"/>
          </w:tcPr>
          <w:p w14:paraId="40729F83" w14:textId="77777777" w:rsidR="00B74478" w:rsidRPr="00E84C40" w:rsidRDefault="00B74478" w:rsidP="001F42C0">
            <w:pPr>
              <w:spacing w:line="240" w:lineRule="exact"/>
              <w:ind w:firstLineChars="222" w:firstLine="444"/>
              <w:jc w:val="both"/>
              <w:rPr>
                <w:rFonts w:ascii="標楷體" w:eastAsia="標楷體" w:hAnsi="標楷體"/>
              </w:rPr>
            </w:pPr>
            <w:r w:rsidRPr="00E84C40">
              <w:rPr>
                <w:rFonts w:ascii="標楷體" w:eastAsia="標楷體" w:hAnsi="標楷體" w:hint="eastAsia"/>
              </w:rPr>
              <w:t>（一）支付各機關以前年度支出</w:t>
            </w:r>
          </w:p>
        </w:tc>
        <w:tc>
          <w:tcPr>
            <w:tcW w:w="786" w:type="pct"/>
            <w:tcBorders>
              <w:top w:val="nil"/>
              <w:bottom w:val="nil"/>
            </w:tcBorders>
            <w:vAlign w:val="center"/>
          </w:tcPr>
          <w:p w14:paraId="085E433A"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6,432,491,800</w:t>
            </w:r>
          </w:p>
        </w:tc>
        <w:tc>
          <w:tcPr>
            <w:tcW w:w="786" w:type="pct"/>
            <w:tcBorders>
              <w:top w:val="nil"/>
              <w:bottom w:val="nil"/>
            </w:tcBorders>
            <w:vAlign w:val="center"/>
          </w:tcPr>
          <w:p w14:paraId="2345CB5C"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4797403E"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53744AAA" w14:textId="77777777" w:rsidTr="003E26FE">
        <w:trPr>
          <w:cantSplit/>
          <w:trHeight w:val="584"/>
        </w:trPr>
        <w:tc>
          <w:tcPr>
            <w:tcW w:w="2641" w:type="pct"/>
            <w:tcBorders>
              <w:top w:val="nil"/>
              <w:left w:val="nil"/>
              <w:bottom w:val="nil"/>
            </w:tcBorders>
            <w:vAlign w:val="center"/>
          </w:tcPr>
          <w:p w14:paraId="5D59601E" w14:textId="77777777" w:rsidR="00B74478" w:rsidRPr="00E84C40" w:rsidRDefault="00B74478" w:rsidP="003E26FE">
            <w:pPr>
              <w:spacing w:line="240" w:lineRule="exact"/>
              <w:ind w:firstLineChars="222" w:firstLine="444"/>
              <w:jc w:val="both"/>
              <w:rPr>
                <w:rFonts w:ascii="標楷體" w:eastAsia="標楷體" w:hAnsi="標楷體"/>
              </w:rPr>
            </w:pPr>
            <w:r w:rsidRPr="00E84C40">
              <w:rPr>
                <w:rFonts w:ascii="標楷體" w:eastAsia="標楷體" w:hAnsi="標楷體" w:hint="eastAsia"/>
              </w:rPr>
              <w:t>（二）退還以前年度歲入</w:t>
            </w:r>
          </w:p>
        </w:tc>
        <w:tc>
          <w:tcPr>
            <w:tcW w:w="786" w:type="pct"/>
            <w:tcBorders>
              <w:top w:val="nil"/>
              <w:bottom w:val="nil"/>
            </w:tcBorders>
            <w:vAlign w:val="center"/>
          </w:tcPr>
          <w:p w14:paraId="48C942DA"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734,286,000</w:t>
            </w:r>
          </w:p>
        </w:tc>
        <w:tc>
          <w:tcPr>
            <w:tcW w:w="786" w:type="pct"/>
            <w:tcBorders>
              <w:top w:val="nil"/>
              <w:bottom w:val="nil"/>
            </w:tcBorders>
            <w:vAlign w:val="center"/>
          </w:tcPr>
          <w:p w14:paraId="6C168ADF"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37DA7982"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722919FE" w14:textId="77777777" w:rsidTr="003E26FE">
        <w:trPr>
          <w:cantSplit/>
          <w:trHeight w:val="584"/>
        </w:trPr>
        <w:tc>
          <w:tcPr>
            <w:tcW w:w="2641" w:type="pct"/>
            <w:tcBorders>
              <w:top w:val="nil"/>
              <w:left w:val="nil"/>
              <w:bottom w:val="nil"/>
            </w:tcBorders>
            <w:vAlign w:val="center"/>
          </w:tcPr>
          <w:p w14:paraId="2F613ED0" w14:textId="77777777" w:rsidR="00B74478" w:rsidRPr="00E84C40" w:rsidRDefault="00B74478" w:rsidP="003E26FE">
            <w:pPr>
              <w:spacing w:line="240" w:lineRule="exact"/>
              <w:ind w:firstLineChars="222" w:firstLine="444"/>
              <w:jc w:val="both"/>
              <w:rPr>
                <w:rFonts w:ascii="標楷體" w:eastAsia="標楷體" w:hAnsi="標楷體"/>
              </w:rPr>
            </w:pPr>
            <w:r w:rsidRPr="00E84C40">
              <w:rPr>
                <w:rFonts w:ascii="標楷體" w:eastAsia="標楷體" w:hAnsi="標楷體" w:hint="eastAsia"/>
              </w:rPr>
              <w:t>（三）退還預收款</w:t>
            </w:r>
          </w:p>
        </w:tc>
        <w:tc>
          <w:tcPr>
            <w:tcW w:w="786" w:type="pct"/>
            <w:tcBorders>
              <w:top w:val="nil"/>
              <w:bottom w:val="nil"/>
            </w:tcBorders>
            <w:vAlign w:val="center"/>
          </w:tcPr>
          <w:p w14:paraId="40B39059"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7,349,753,565</w:t>
            </w:r>
          </w:p>
        </w:tc>
        <w:tc>
          <w:tcPr>
            <w:tcW w:w="786" w:type="pct"/>
            <w:tcBorders>
              <w:top w:val="nil"/>
              <w:bottom w:val="nil"/>
            </w:tcBorders>
            <w:vAlign w:val="center"/>
          </w:tcPr>
          <w:p w14:paraId="43B5778E"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23B85888"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57A2E70F" w14:textId="77777777" w:rsidTr="003E26FE">
        <w:trPr>
          <w:cantSplit/>
          <w:trHeight w:val="584"/>
        </w:trPr>
        <w:tc>
          <w:tcPr>
            <w:tcW w:w="2641" w:type="pct"/>
            <w:tcBorders>
              <w:top w:val="nil"/>
              <w:left w:val="nil"/>
              <w:bottom w:val="nil"/>
            </w:tcBorders>
            <w:vAlign w:val="center"/>
          </w:tcPr>
          <w:p w14:paraId="2DD71525" w14:textId="77777777" w:rsidR="00B74478" w:rsidRPr="00E84C40" w:rsidRDefault="00B74478" w:rsidP="0075465F">
            <w:pPr>
              <w:spacing w:line="240" w:lineRule="exact"/>
              <w:ind w:firstLineChars="222" w:firstLine="444"/>
              <w:jc w:val="both"/>
              <w:rPr>
                <w:rFonts w:ascii="標楷體" w:eastAsia="標楷體" w:hAnsi="標楷體"/>
              </w:rPr>
            </w:pPr>
            <w:r>
              <w:rPr>
                <w:rFonts w:ascii="標楷體" w:eastAsia="標楷體" w:hAnsi="標楷體" w:hint="eastAsia"/>
              </w:rPr>
              <w:t>（四</w:t>
            </w:r>
            <w:r w:rsidRPr="00E84C40">
              <w:rPr>
                <w:rFonts w:ascii="標楷體" w:eastAsia="標楷體" w:hAnsi="標楷體" w:hint="eastAsia"/>
              </w:rPr>
              <w:t>）111年度總決算債務償還支出</w:t>
            </w:r>
          </w:p>
        </w:tc>
        <w:tc>
          <w:tcPr>
            <w:tcW w:w="786" w:type="pct"/>
            <w:tcBorders>
              <w:top w:val="nil"/>
              <w:bottom w:val="nil"/>
            </w:tcBorders>
            <w:vAlign w:val="center"/>
          </w:tcPr>
          <w:p w14:paraId="2F52E743"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26,500,000,000</w:t>
            </w:r>
          </w:p>
        </w:tc>
        <w:tc>
          <w:tcPr>
            <w:tcW w:w="786" w:type="pct"/>
            <w:tcBorders>
              <w:top w:val="nil"/>
              <w:bottom w:val="nil"/>
            </w:tcBorders>
            <w:vAlign w:val="center"/>
          </w:tcPr>
          <w:p w14:paraId="1A7EBF5F"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0B8064AD"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3F5AD768" w14:textId="77777777" w:rsidTr="003E26FE">
        <w:trPr>
          <w:cantSplit/>
          <w:trHeight w:val="584"/>
        </w:trPr>
        <w:tc>
          <w:tcPr>
            <w:tcW w:w="2641" w:type="pct"/>
            <w:tcBorders>
              <w:top w:val="nil"/>
              <w:left w:val="nil"/>
              <w:bottom w:val="nil"/>
            </w:tcBorders>
            <w:vAlign w:val="center"/>
          </w:tcPr>
          <w:p w14:paraId="1F871CB8" w14:textId="77777777" w:rsidR="00B74478" w:rsidRPr="00E84C40" w:rsidRDefault="00B74478" w:rsidP="001F42C0">
            <w:pPr>
              <w:spacing w:line="240" w:lineRule="exact"/>
              <w:ind w:firstLineChars="100" w:firstLine="200"/>
              <w:jc w:val="both"/>
              <w:rPr>
                <w:rFonts w:ascii="標楷體" w:eastAsia="標楷體" w:hAnsi="標楷體" w:cs="Arial Unicode MS"/>
                <w:b/>
                <w:bCs/>
              </w:rPr>
            </w:pPr>
            <w:r w:rsidRPr="00E84C40">
              <w:rPr>
                <w:rFonts w:ascii="標楷體" w:eastAsia="標楷體" w:hAnsi="標楷體" w:hint="eastAsia"/>
                <w:b/>
                <w:bCs/>
              </w:rPr>
              <w:t>二、總決算列市庫尚未收到之應收歲入款</w:t>
            </w:r>
          </w:p>
        </w:tc>
        <w:tc>
          <w:tcPr>
            <w:tcW w:w="786" w:type="pct"/>
            <w:tcBorders>
              <w:top w:val="nil"/>
              <w:bottom w:val="nil"/>
            </w:tcBorders>
            <w:vAlign w:val="center"/>
          </w:tcPr>
          <w:p w14:paraId="1D657266"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5,094,056,829</w:t>
            </w:r>
          </w:p>
        </w:tc>
        <w:tc>
          <w:tcPr>
            <w:tcW w:w="786" w:type="pct"/>
            <w:tcBorders>
              <w:top w:val="nil"/>
              <w:bottom w:val="nil"/>
            </w:tcBorders>
            <w:vAlign w:val="center"/>
          </w:tcPr>
          <w:p w14:paraId="57E26555"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5,094,056,829</w:t>
            </w:r>
          </w:p>
        </w:tc>
        <w:tc>
          <w:tcPr>
            <w:tcW w:w="787" w:type="pct"/>
            <w:tcBorders>
              <w:top w:val="nil"/>
              <w:bottom w:val="nil"/>
            </w:tcBorders>
            <w:vAlign w:val="center"/>
          </w:tcPr>
          <w:p w14:paraId="23564326"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482BBFCB" w14:textId="77777777" w:rsidTr="003E26FE">
        <w:trPr>
          <w:cantSplit/>
          <w:trHeight w:val="584"/>
        </w:trPr>
        <w:tc>
          <w:tcPr>
            <w:tcW w:w="2641" w:type="pct"/>
            <w:tcBorders>
              <w:top w:val="nil"/>
              <w:left w:val="nil"/>
              <w:bottom w:val="nil"/>
            </w:tcBorders>
            <w:vAlign w:val="center"/>
          </w:tcPr>
          <w:p w14:paraId="1B067904" w14:textId="77777777" w:rsidR="00B74478" w:rsidRPr="00E84C40" w:rsidRDefault="00B74478" w:rsidP="001F42C0">
            <w:pPr>
              <w:spacing w:line="240" w:lineRule="exact"/>
              <w:ind w:firstLineChars="100" w:firstLine="200"/>
              <w:jc w:val="both"/>
              <w:rPr>
                <w:rFonts w:ascii="標楷體" w:eastAsia="標楷體" w:hAnsi="標楷體" w:cs="Arial Unicode MS"/>
                <w:b/>
                <w:bCs/>
              </w:rPr>
            </w:pPr>
            <w:r w:rsidRPr="00E84C40">
              <w:rPr>
                <w:rFonts w:ascii="標楷體" w:eastAsia="標楷體" w:hAnsi="標楷體" w:hint="eastAsia"/>
                <w:b/>
                <w:bCs/>
              </w:rPr>
              <w:t>三、各機關尚未繳庫款</w:t>
            </w:r>
          </w:p>
        </w:tc>
        <w:tc>
          <w:tcPr>
            <w:tcW w:w="786" w:type="pct"/>
            <w:tcBorders>
              <w:top w:val="nil"/>
              <w:bottom w:val="nil"/>
            </w:tcBorders>
            <w:vAlign w:val="center"/>
          </w:tcPr>
          <w:p w14:paraId="625D45D3" w14:textId="77777777" w:rsidR="00B74478" w:rsidRPr="00E84C40" w:rsidRDefault="00B74478" w:rsidP="008D3A85">
            <w:pPr>
              <w:spacing w:line="240" w:lineRule="exact"/>
              <w:jc w:val="right"/>
              <w:rPr>
                <w:rFonts w:ascii="標楷體" w:eastAsia="標楷體" w:hAnsi="標楷體"/>
                <w:b/>
                <w:spacing w:val="-10"/>
              </w:rPr>
            </w:pPr>
          </w:p>
        </w:tc>
        <w:tc>
          <w:tcPr>
            <w:tcW w:w="786" w:type="pct"/>
            <w:tcBorders>
              <w:top w:val="nil"/>
              <w:bottom w:val="nil"/>
            </w:tcBorders>
            <w:vAlign w:val="center"/>
          </w:tcPr>
          <w:p w14:paraId="2F4C9269"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19,644,201</w:t>
            </w:r>
          </w:p>
        </w:tc>
        <w:tc>
          <w:tcPr>
            <w:tcW w:w="787" w:type="pct"/>
            <w:tcBorders>
              <w:top w:val="nil"/>
              <w:bottom w:val="nil"/>
            </w:tcBorders>
            <w:vAlign w:val="center"/>
          </w:tcPr>
          <w:p w14:paraId="2799890F"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2AEEB898" w14:textId="77777777" w:rsidTr="003E26FE">
        <w:trPr>
          <w:cantSplit/>
          <w:trHeight w:val="584"/>
        </w:trPr>
        <w:tc>
          <w:tcPr>
            <w:tcW w:w="2641" w:type="pct"/>
            <w:tcBorders>
              <w:top w:val="nil"/>
              <w:left w:val="nil"/>
              <w:bottom w:val="nil"/>
            </w:tcBorders>
            <w:vAlign w:val="center"/>
          </w:tcPr>
          <w:p w14:paraId="5169A331" w14:textId="77777777" w:rsidR="00B74478" w:rsidRPr="00E84C40" w:rsidRDefault="00B74478" w:rsidP="00DE4FB5">
            <w:pPr>
              <w:spacing w:line="240" w:lineRule="exact"/>
              <w:ind w:firstLineChars="300" w:firstLine="600"/>
              <w:jc w:val="both"/>
              <w:rPr>
                <w:rFonts w:ascii="標楷體" w:eastAsia="標楷體" w:hAnsi="標楷體" w:cs="Arial Unicode MS"/>
              </w:rPr>
            </w:pPr>
            <w:r w:rsidRPr="00E84C40">
              <w:rPr>
                <w:rFonts w:ascii="標楷體" w:eastAsia="標楷體" w:hAnsi="標楷體" w:hint="eastAsia"/>
              </w:rPr>
              <w:t>111年度支出賸餘尚未繳庫部分</w:t>
            </w:r>
          </w:p>
        </w:tc>
        <w:tc>
          <w:tcPr>
            <w:tcW w:w="786" w:type="pct"/>
            <w:tcBorders>
              <w:top w:val="nil"/>
              <w:bottom w:val="nil"/>
            </w:tcBorders>
            <w:vAlign w:val="center"/>
          </w:tcPr>
          <w:p w14:paraId="5CA65D79"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hint="eastAsia"/>
                <w:spacing w:val="-10"/>
              </w:rPr>
              <w:t>1</w:t>
            </w:r>
            <w:r w:rsidRPr="00E84C40">
              <w:rPr>
                <w:rFonts w:ascii="標楷體" w:eastAsia="標楷體" w:hAnsi="標楷體"/>
                <w:spacing w:val="-10"/>
              </w:rPr>
              <w:t>9,644,201</w:t>
            </w:r>
          </w:p>
        </w:tc>
        <w:tc>
          <w:tcPr>
            <w:tcW w:w="786" w:type="pct"/>
            <w:tcBorders>
              <w:top w:val="nil"/>
              <w:bottom w:val="nil"/>
            </w:tcBorders>
            <w:vAlign w:val="center"/>
          </w:tcPr>
          <w:p w14:paraId="755CE084"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071E27EF"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29EF33B1" w14:textId="77777777" w:rsidTr="003E26FE">
        <w:trPr>
          <w:cantSplit/>
          <w:trHeight w:val="584"/>
        </w:trPr>
        <w:tc>
          <w:tcPr>
            <w:tcW w:w="2641" w:type="pct"/>
            <w:tcBorders>
              <w:top w:val="nil"/>
              <w:left w:val="nil"/>
              <w:bottom w:val="nil"/>
            </w:tcBorders>
            <w:vAlign w:val="center"/>
          </w:tcPr>
          <w:p w14:paraId="232C5E9C" w14:textId="77777777" w:rsidR="00B74478" w:rsidRPr="00E84C40" w:rsidRDefault="00B74478" w:rsidP="001F42C0">
            <w:pPr>
              <w:spacing w:line="240" w:lineRule="exact"/>
              <w:jc w:val="both"/>
              <w:rPr>
                <w:rFonts w:ascii="標楷體" w:eastAsia="標楷體" w:hAnsi="標楷體" w:cs="Arial Unicode MS"/>
                <w:b/>
                <w:bCs/>
              </w:rPr>
            </w:pPr>
            <w:r w:rsidRPr="00E84C40">
              <w:rPr>
                <w:rFonts w:ascii="標楷體" w:eastAsia="標楷體" w:hAnsi="標楷體" w:hint="eastAsia"/>
                <w:b/>
                <w:bCs/>
              </w:rPr>
              <w:t>丙、減項</w:t>
            </w:r>
          </w:p>
        </w:tc>
        <w:tc>
          <w:tcPr>
            <w:tcW w:w="786" w:type="pct"/>
            <w:tcBorders>
              <w:top w:val="nil"/>
              <w:bottom w:val="nil"/>
            </w:tcBorders>
            <w:vAlign w:val="center"/>
          </w:tcPr>
          <w:p w14:paraId="783653C5" w14:textId="77777777" w:rsidR="00B74478" w:rsidRPr="00E84C40" w:rsidRDefault="00B74478" w:rsidP="008D3A85">
            <w:pPr>
              <w:spacing w:line="240" w:lineRule="exact"/>
              <w:jc w:val="right"/>
              <w:rPr>
                <w:rFonts w:ascii="標楷體" w:eastAsia="標楷體" w:hAnsi="標楷體"/>
                <w:b/>
                <w:spacing w:val="-10"/>
              </w:rPr>
            </w:pPr>
          </w:p>
        </w:tc>
        <w:tc>
          <w:tcPr>
            <w:tcW w:w="786" w:type="pct"/>
            <w:tcBorders>
              <w:top w:val="nil"/>
              <w:bottom w:val="nil"/>
            </w:tcBorders>
            <w:vAlign w:val="center"/>
          </w:tcPr>
          <w:p w14:paraId="5738A93F" w14:textId="77777777" w:rsidR="00B74478" w:rsidRPr="00E84C40" w:rsidRDefault="00B74478" w:rsidP="008D3A85">
            <w:pPr>
              <w:spacing w:line="240" w:lineRule="exact"/>
              <w:jc w:val="right"/>
              <w:rPr>
                <w:rFonts w:ascii="標楷體" w:eastAsia="標楷體" w:hAnsi="標楷體"/>
                <w:b/>
                <w:spacing w:val="-10"/>
              </w:rPr>
            </w:pPr>
          </w:p>
        </w:tc>
        <w:tc>
          <w:tcPr>
            <w:tcW w:w="787" w:type="pct"/>
            <w:tcBorders>
              <w:top w:val="nil"/>
              <w:bottom w:val="nil"/>
            </w:tcBorders>
            <w:vAlign w:val="center"/>
          </w:tcPr>
          <w:p w14:paraId="33C1B951" w14:textId="77777777" w:rsidR="00B74478" w:rsidRPr="00E84C40" w:rsidRDefault="00B74478" w:rsidP="008D3A85">
            <w:pPr>
              <w:spacing w:line="240" w:lineRule="exact"/>
              <w:jc w:val="right"/>
              <w:rPr>
                <w:rFonts w:ascii="標楷體" w:eastAsia="標楷體" w:hAnsi="標楷體"/>
                <w:b/>
                <w:spacing w:val="-14"/>
              </w:rPr>
            </w:pPr>
            <w:r w:rsidRPr="00E84C40">
              <w:rPr>
                <w:rFonts w:ascii="標楷體" w:eastAsia="標楷體" w:hAnsi="標楷體"/>
                <w:b/>
                <w:spacing w:val="-14"/>
              </w:rPr>
              <w:t>39,32</w:t>
            </w:r>
            <w:r w:rsidRPr="00E84C40">
              <w:rPr>
                <w:rFonts w:ascii="標楷體" w:eastAsia="標楷體" w:hAnsi="標楷體" w:hint="eastAsia"/>
                <w:b/>
                <w:spacing w:val="-14"/>
              </w:rPr>
              <w:t>9</w:t>
            </w:r>
            <w:r w:rsidRPr="00E84C40">
              <w:rPr>
                <w:rFonts w:ascii="標楷體" w:eastAsia="標楷體" w:hAnsi="標楷體"/>
                <w:b/>
                <w:spacing w:val="-14"/>
              </w:rPr>
              <w:t>,</w:t>
            </w:r>
            <w:r w:rsidRPr="00E84C40">
              <w:rPr>
                <w:rFonts w:ascii="標楷體" w:eastAsia="標楷體" w:hAnsi="標楷體" w:hint="eastAsia"/>
                <w:b/>
                <w:spacing w:val="-14"/>
              </w:rPr>
              <w:t>090</w:t>
            </w:r>
            <w:r w:rsidRPr="00E84C40">
              <w:rPr>
                <w:rFonts w:ascii="標楷體" w:eastAsia="標楷體" w:hAnsi="標楷體"/>
                <w:b/>
                <w:spacing w:val="-14"/>
              </w:rPr>
              <w:t>,</w:t>
            </w:r>
            <w:r w:rsidRPr="00E84C40">
              <w:rPr>
                <w:rFonts w:ascii="標楷體" w:eastAsia="標楷體" w:hAnsi="標楷體" w:hint="eastAsia"/>
                <w:b/>
                <w:spacing w:val="-14"/>
              </w:rPr>
              <w:t>67</w:t>
            </w:r>
            <w:r w:rsidRPr="00E84C40">
              <w:rPr>
                <w:rFonts w:ascii="標楷體" w:eastAsia="標楷體" w:hAnsi="標楷體"/>
                <w:b/>
                <w:spacing w:val="-14"/>
              </w:rPr>
              <w:t>0</w:t>
            </w:r>
          </w:p>
        </w:tc>
      </w:tr>
      <w:tr w:rsidR="00B74478" w:rsidRPr="00E84C40" w14:paraId="2686652F" w14:textId="77777777" w:rsidTr="003E26FE">
        <w:trPr>
          <w:cantSplit/>
          <w:trHeight w:val="584"/>
        </w:trPr>
        <w:tc>
          <w:tcPr>
            <w:tcW w:w="2641" w:type="pct"/>
            <w:tcBorders>
              <w:top w:val="nil"/>
              <w:left w:val="nil"/>
              <w:bottom w:val="nil"/>
            </w:tcBorders>
            <w:vAlign w:val="center"/>
          </w:tcPr>
          <w:p w14:paraId="589EC9EB" w14:textId="77777777" w:rsidR="00B74478" w:rsidRPr="00E84C40" w:rsidRDefault="00B74478" w:rsidP="001F42C0">
            <w:pPr>
              <w:spacing w:line="240" w:lineRule="exact"/>
              <w:ind w:firstLineChars="100" w:firstLine="200"/>
              <w:jc w:val="both"/>
              <w:rPr>
                <w:rFonts w:ascii="標楷體" w:eastAsia="標楷體" w:hAnsi="標楷體" w:cs="Arial Unicode MS"/>
                <w:b/>
                <w:bCs/>
              </w:rPr>
            </w:pPr>
            <w:r w:rsidRPr="00E84C40">
              <w:rPr>
                <w:rFonts w:ascii="標楷體" w:eastAsia="標楷體" w:hAnsi="標楷體" w:hint="eastAsia"/>
                <w:b/>
                <w:bCs/>
              </w:rPr>
              <w:t>一、111年度市庫列收而不屬111年度總決算歲入部分</w:t>
            </w:r>
          </w:p>
        </w:tc>
        <w:tc>
          <w:tcPr>
            <w:tcW w:w="786" w:type="pct"/>
            <w:tcBorders>
              <w:top w:val="nil"/>
              <w:bottom w:val="nil"/>
            </w:tcBorders>
            <w:vAlign w:val="center"/>
          </w:tcPr>
          <w:p w14:paraId="5EB5142F" w14:textId="77777777" w:rsidR="00B74478" w:rsidRPr="00E84C40" w:rsidRDefault="00B74478" w:rsidP="008D3A85">
            <w:pPr>
              <w:spacing w:line="240" w:lineRule="exact"/>
              <w:jc w:val="right"/>
              <w:rPr>
                <w:rFonts w:ascii="標楷體" w:eastAsia="標楷體" w:hAnsi="標楷體"/>
                <w:b/>
                <w:spacing w:val="-10"/>
              </w:rPr>
            </w:pPr>
          </w:p>
        </w:tc>
        <w:tc>
          <w:tcPr>
            <w:tcW w:w="786" w:type="pct"/>
            <w:tcBorders>
              <w:top w:val="nil"/>
              <w:bottom w:val="nil"/>
            </w:tcBorders>
            <w:vAlign w:val="center"/>
          </w:tcPr>
          <w:p w14:paraId="63D44AC7"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29,270,803,703</w:t>
            </w:r>
          </w:p>
        </w:tc>
        <w:tc>
          <w:tcPr>
            <w:tcW w:w="787" w:type="pct"/>
            <w:tcBorders>
              <w:top w:val="nil"/>
              <w:bottom w:val="nil"/>
            </w:tcBorders>
            <w:vAlign w:val="center"/>
          </w:tcPr>
          <w:p w14:paraId="6245B039" w14:textId="77777777" w:rsidR="00B74478" w:rsidRPr="00E84C40" w:rsidRDefault="00B74478" w:rsidP="008D3A85">
            <w:pPr>
              <w:spacing w:line="240" w:lineRule="exact"/>
              <w:jc w:val="right"/>
              <w:rPr>
                <w:rFonts w:ascii="標楷體" w:eastAsia="標楷體" w:hAnsi="標楷體"/>
                <w:b/>
                <w:spacing w:val="-14"/>
              </w:rPr>
            </w:pPr>
          </w:p>
        </w:tc>
      </w:tr>
      <w:tr w:rsidR="00B74478" w:rsidRPr="00E84C40" w14:paraId="79A50FD7" w14:textId="77777777" w:rsidTr="003E26FE">
        <w:trPr>
          <w:cantSplit/>
          <w:trHeight w:val="584"/>
        </w:trPr>
        <w:tc>
          <w:tcPr>
            <w:tcW w:w="2641" w:type="pct"/>
            <w:tcBorders>
              <w:top w:val="nil"/>
              <w:left w:val="nil"/>
              <w:bottom w:val="nil"/>
            </w:tcBorders>
            <w:vAlign w:val="center"/>
          </w:tcPr>
          <w:p w14:paraId="0CE473D3" w14:textId="77777777" w:rsidR="00B74478" w:rsidRPr="00E84C40" w:rsidRDefault="00B74478" w:rsidP="001F42C0">
            <w:pPr>
              <w:spacing w:line="240" w:lineRule="exact"/>
              <w:ind w:leftChars="158" w:left="1116" w:hangingChars="400" w:hanging="800"/>
              <w:jc w:val="both"/>
              <w:rPr>
                <w:rFonts w:ascii="標楷體" w:eastAsia="標楷體" w:hAnsi="標楷體"/>
              </w:rPr>
            </w:pPr>
            <w:r w:rsidRPr="00E84C40">
              <w:rPr>
                <w:rFonts w:ascii="標楷體" w:eastAsia="標楷體" w:hAnsi="標楷體" w:hint="eastAsia"/>
              </w:rPr>
              <w:t>（一）各機關解繳以前年度歲入</w:t>
            </w:r>
          </w:p>
        </w:tc>
        <w:tc>
          <w:tcPr>
            <w:tcW w:w="786" w:type="pct"/>
            <w:tcBorders>
              <w:top w:val="nil"/>
              <w:bottom w:val="nil"/>
            </w:tcBorders>
            <w:vAlign w:val="center"/>
          </w:tcPr>
          <w:p w14:paraId="333C1E86"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1,837,469,182</w:t>
            </w:r>
          </w:p>
        </w:tc>
        <w:tc>
          <w:tcPr>
            <w:tcW w:w="786" w:type="pct"/>
            <w:tcBorders>
              <w:top w:val="nil"/>
              <w:bottom w:val="nil"/>
            </w:tcBorders>
            <w:vAlign w:val="center"/>
          </w:tcPr>
          <w:p w14:paraId="246BCF5A"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56FE6CE9"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74F05BE6" w14:textId="77777777" w:rsidTr="003E26FE">
        <w:trPr>
          <w:cantSplit/>
          <w:trHeight w:val="584"/>
        </w:trPr>
        <w:tc>
          <w:tcPr>
            <w:tcW w:w="2641" w:type="pct"/>
            <w:tcBorders>
              <w:top w:val="nil"/>
              <w:left w:val="nil"/>
              <w:bottom w:val="nil"/>
            </w:tcBorders>
            <w:vAlign w:val="center"/>
          </w:tcPr>
          <w:p w14:paraId="4C5DAC35" w14:textId="77777777" w:rsidR="00B74478" w:rsidRPr="00E84C40" w:rsidRDefault="00B74478" w:rsidP="00DE4FB5">
            <w:pPr>
              <w:spacing w:line="240" w:lineRule="exact"/>
              <w:ind w:leftChars="158" w:left="1116" w:hangingChars="400" w:hanging="800"/>
              <w:jc w:val="both"/>
              <w:rPr>
                <w:rFonts w:ascii="標楷體" w:eastAsia="標楷體" w:hAnsi="標楷體"/>
              </w:rPr>
            </w:pPr>
            <w:r w:rsidRPr="00E84C40">
              <w:rPr>
                <w:rFonts w:ascii="標楷體" w:eastAsia="標楷體" w:hAnsi="標楷體" w:hint="eastAsia"/>
              </w:rPr>
              <w:t>（</w:t>
            </w:r>
            <w:r w:rsidRPr="00E84C40">
              <w:rPr>
                <w:rFonts w:ascii="標楷體" w:eastAsia="標楷體" w:hAnsi="標楷體" w:hint="eastAsia"/>
                <w:lang w:eastAsia="zh-HK"/>
              </w:rPr>
              <w:t>二</w:t>
            </w:r>
            <w:r w:rsidRPr="00E84C40">
              <w:rPr>
                <w:rFonts w:ascii="標楷體" w:eastAsia="標楷體" w:hAnsi="標楷體" w:hint="eastAsia"/>
              </w:rPr>
              <w:t>）各機關解繳以前年度歲出賸餘</w:t>
            </w:r>
          </w:p>
        </w:tc>
        <w:tc>
          <w:tcPr>
            <w:tcW w:w="786" w:type="pct"/>
            <w:tcBorders>
              <w:top w:val="nil"/>
              <w:bottom w:val="nil"/>
            </w:tcBorders>
            <w:vAlign w:val="center"/>
          </w:tcPr>
          <w:p w14:paraId="40A445E5"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49,475,101</w:t>
            </w:r>
          </w:p>
        </w:tc>
        <w:tc>
          <w:tcPr>
            <w:tcW w:w="786" w:type="pct"/>
            <w:tcBorders>
              <w:top w:val="nil"/>
              <w:bottom w:val="nil"/>
            </w:tcBorders>
            <w:vAlign w:val="center"/>
          </w:tcPr>
          <w:p w14:paraId="791A3775"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7DCE7877"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1D34C83C" w14:textId="77777777" w:rsidTr="003E26FE">
        <w:trPr>
          <w:cantSplit/>
          <w:trHeight w:val="584"/>
        </w:trPr>
        <w:tc>
          <w:tcPr>
            <w:tcW w:w="2641" w:type="pct"/>
            <w:tcBorders>
              <w:top w:val="nil"/>
              <w:left w:val="nil"/>
              <w:bottom w:val="nil"/>
            </w:tcBorders>
            <w:vAlign w:val="center"/>
          </w:tcPr>
          <w:p w14:paraId="44026B55" w14:textId="77777777" w:rsidR="00B74478" w:rsidRPr="00E84C40" w:rsidRDefault="00B74478" w:rsidP="00DE4FB5">
            <w:pPr>
              <w:spacing w:line="240" w:lineRule="exact"/>
              <w:ind w:leftChars="158" w:left="1116" w:hangingChars="400" w:hanging="800"/>
              <w:jc w:val="both"/>
              <w:rPr>
                <w:rFonts w:ascii="標楷體" w:eastAsia="標楷體" w:hAnsi="標楷體"/>
              </w:rPr>
            </w:pPr>
            <w:r w:rsidRPr="00E84C40">
              <w:rPr>
                <w:rFonts w:ascii="標楷體" w:eastAsia="標楷體" w:hAnsi="標楷體" w:hint="eastAsia"/>
              </w:rPr>
              <w:t>（</w:t>
            </w:r>
            <w:r w:rsidRPr="00E84C40">
              <w:rPr>
                <w:rFonts w:ascii="標楷體" w:eastAsia="標楷體" w:hAnsi="標楷體" w:hint="eastAsia"/>
                <w:lang w:eastAsia="zh-HK"/>
              </w:rPr>
              <w:t>三</w:t>
            </w:r>
            <w:r w:rsidRPr="00E84C40">
              <w:rPr>
                <w:rFonts w:ascii="標楷體" w:eastAsia="標楷體" w:hAnsi="標楷體" w:hint="eastAsia"/>
              </w:rPr>
              <w:t>）預收款</w:t>
            </w:r>
          </w:p>
        </w:tc>
        <w:tc>
          <w:tcPr>
            <w:tcW w:w="786" w:type="pct"/>
            <w:tcBorders>
              <w:top w:val="nil"/>
              <w:bottom w:val="nil"/>
            </w:tcBorders>
            <w:vAlign w:val="center"/>
          </w:tcPr>
          <w:p w14:paraId="2BDC818F"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10,382,571,291</w:t>
            </w:r>
          </w:p>
        </w:tc>
        <w:tc>
          <w:tcPr>
            <w:tcW w:w="786" w:type="pct"/>
            <w:tcBorders>
              <w:top w:val="nil"/>
              <w:bottom w:val="nil"/>
            </w:tcBorders>
            <w:vAlign w:val="center"/>
          </w:tcPr>
          <w:p w14:paraId="45631115"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04932D12"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4551E133" w14:textId="77777777" w:rsidTr="003E26FE">
        <w:trPr>
          <w:cantSplit/>
          <w:trHeight w:val="584"/>
        </w:trPr>
        <w:tc>
          <w:tcPr>
            <w:tcW w:w="2641" w:type="pct"/>
            <w:tcBorders>
              <w:top w:val="nil"/>
              <w:left w:val="nil"/>
              <w:bottom w:val="nil"/>
            </w:tcBorders>
            <w:vAlign w:val="center"/>
          </w:tcPr>
          <w:p w14:paraId="0CF25E39" w14:textId="77777777" w:rsidR="00B74478" w:rsidRPr="00E84C40" w:rsidRDefault="00B74478" w:rsidP="00DE4FB5">
            <w:pPr>
              <w:spacing w:line="240" w:lineRule="exact"/>
              <w:ind w:leftChars="158" w:left="1116" w:hangingChars="400" w:hanging="800"/>
              <w:jc w:val="both"/>
              <w:rPr>
                <w:rFonts w:ascii="標楷體" w:eastAsia="標楷體" w:hAnsi="標楷體"/>
              </w:rPr>
            </w:pPr>
            <w:r w:rsidRPr="00E84C40">
              <w:rPr>
                <w:rFonts w:ascii="標楷體" w:eastAsia="標楷體" w:hAnsi="標楷體" w:hint="eastAsia"/>
              </w:rPr>
              <w:t>（</w:t>
            </w:r>
            <w:r w:rsidRPr="00E84C40">
              <w:rPr>
                <w:rFonts w:ascii="標楷體" w:eastAsia="標楷體" w:hAnsi="標楷體" w:hint="eastAsia"/>
                <w:lang w:eastAsia="zh-HK"/>
              </w:rPr>
              <w:t>四</w:t>
            </w:r>
            <w:r w:rsidRPr="00E84C40">
              <w:rPr>
                <w:rFonts w:ascii="標楷體" w:eastAsia="標楷體" w:hAnsi="標楷體" w:hint="eastAsia"/>
              </w:rPr>
              <w:t>）111年度總決算債務舉借收入</w:t>
            </w:r>
          </w:p>
        </w:tc>
        <w:tc>
          <w:tcPr>
            <w:tcW w:w="786" w:type="pct"/>
            <w:tcBorders>
              <w:top w:val="nil"/>
              <w:bottom w:val="nil"/>
            </w:tcBorders>
            <w:vAlign w:val="center"/>
          </w:tcPr>
          <w:p w14:paraId="49155B91"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15,500,000,000</w:t>
            </w:r>
          </w:p>
        </w:tc>
        <w:tc>
          <w:tcPr>
            <w:tcW w:w="786" w:type="pct"/>
            <w:tcBorders>
              <w:top w:val="nil"/>
              <w:bottom w:val="nil"/>
            </w:tcBorders>
            <w:vAlign w:val="center"/>
          </w:tcPr>
          <w:p w14:paraId="53669F9E"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2306575A"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72E89D1F" w14:textId="77777777" w:rsidTr="003E26FE">
        <w:trPr>
          <w:cantSplit/>
          <w:trHeight w:val="584"/>
        </w:trPr>
        <w:tc>
          <w:tcPr>
            <w:tcW w:w="2641" w:type="pct"/>
            <w:tcBorders>
              <w:top w:val="nil"/>
              <w:left w:val="nil"/>
              <w:bottom w:val="nil"/>
            </w:tcBorders>
            <w:vAlign w:val="center"/>
          </w:tcPr>
          <w:p w14:paraId="713942A2" w14:textId="77777777" w:rsidR="00B74478" w:rsidRPr="00E84C40" w:rsidRDefault="00B74478" w:rsidP="0075465F">
            <w:pPr>
              <w:spacing w:line="240" w:lineRule="exact"/>
              <w:ind w:leftChars="158" w:left="1116" w:hangingChars="400" w:hanging="800"/>
              <w:jc w:val="both"/>
              <w:rPr>
                <w:rFonts w:ascii="標楷體" w:eastAsia="標楷體" w:hAnsi="標楷體"/>
              </w:rPr>
            </w:pPr>
            <w:r w:rsidRPr="00E84C40">
              <w:rPr>
                <w:rFonts w:ascii="標楷體" w:eastAsia="標楷體" w:hAnsi="標楷體" w:hint="eastAsia"/>
              </w:rPr>
              <w:t>（五）墊付款</w:t>
            </w:r>
          </w:p>
        </w:tc>
        <w:tc>
          <w:tcPr>
            <w:tcW w:w="786" w:type="pct"/>
            <w:tcBorders>
              <w:top w:val="nil"/>
              <w:bottom w:val="nil"/>
            </w:tcBorders>
            <w:vAlign w:val="center"/>
          </w:tcPr>
          <w:p w14:paraId="3CBE2A47" w14:textId="77777777" w:rsidR="00B74478" w:rsidRPr="00E84C40" w:rsidRDefault="00B74478" w:rsidP="008D3A85">
            <w:pPr>
              <w:spacing w:line="240" w:lineRule="exact"/>
              <w:jc w:val="right"/>
              <w:rPr>
                <w:rFonts w:ascii="標楷體" w:eastAsia="標楷體" w:hAnsi="標楷體"/>
                <w:spacing w:val="-10"/>
              </w:rPr>
            </w:pPr>
            <w:r w:rsidRPr="00E84C40">
              <w:rPr>
                <w:rFonts w:ascii="標楷體" w:eastAsia="標楷體" w:hAnsi="標楷體"/>
                <w:spacing w:val="-10"/>
              </w:rPr>
              <w:t>1,501,288,129</w:t>
            </w:r>
          </w:p>
        </w:tc>
        <w:tc>
          <w:tcPr>
            <w:tcW w:w="786" w:type="pct"/>
            <w:tcBorders>
              <w:top w:val="nil"/>
              <w:bottom w:val="nil"/>
            </w:tcBorders>
            <w:vAlign w:val="center"/>
          </w:tcPr>
          <w:p w14:paraId="6668AF25" w14:textId="77777777" w:rsidR="00B74478" w:rsidRPr="00E84C40" w:rsidRDefault="00B74478" w:rsidP="008D3A85">
            <w:pPr>
              <w:spacing w:line="240" w:lineRule="exact"/>
              <w:jc w:val="right"/>
              <w:rPr>
                <w:rFonts w:ascii="標楷體" w:eastAsia="標楷體" w:hAnsi="標楷體"/>
                <w:spacing w:val="-10"/>
              </w:rPr>
            </w:pPr>
          </w:p>
        </w:tc>
        <w:tc>
          <w:tcPr>
            <w:tcW w:w="787" w:type="pct"/>
            <w:tcBorders>
              <w:top w:val="nil"/>
              <w:bottom w:val="nil"/>
            </w:tcBorders>
            <w:vAlign w:val="center"/>
          </w:tcPr>
          <w:p w14:paraId="591417F9" w14:textId="77777777" w:rsidR="00B74478" w:rsidRPr="00E84C40" w:rsidRDefault="00B74478" w:rsidP="008D3A85">
            <w:pPr>
              <w:spacing w:line="240" w:lineRule="exact"/>
              <w:jc w:val="right"/>
              <w:rPr>
                <w:rFonts w:ascii="標楷體" w:eastAsia="標楷體" w:hAnsi="標楷體"/>
                <w:spacing w:val="-14"/>
              </w:rPr>
            </w:pPr>
          </w:p>
        </w:tc>
      </w:tr>
      <w:tr w:rsidR="00B74478" w:rsidRPr="00E84C40" w14:paraId="5532489C" w14:textId="77777777" w:rsidTr="003E26FE">
        <w:trPr>
          <w:cantSplit/>
          <w:trHeight w:val="584"/>
        </w:trPr>
        <w:tc>
          <w:tcPr>
            <w:tcW w:w="2641" w:type="pct"/>
            <w:tcBorders>
              <w:top w:val="nil"/>
              <w:left w:val="nil"/>
              <w:bottom w:val="nil"/>
            </w:tcBorders>
            <w:vAlign w:val="center"/>
          </w:tcPr>
          <w:p w14:paraId="60E09D27" w14:textId="77777777" w:rsidR="00B74478" w:rsidRPr="00E84C40" w:rsidRDefault="00B74478" w:rsidP="001F42C0">
            <w:pPr>
              <w:spacing w:line="240" w:lineRule="exact"/>
              <w:ind w:firstLineChars="100" w:firstLine="200"/>
              <w:jc w:val="both"/>
              <w:rPr>
                <w:rFonts w:ascii="標楷體" w:eastAsia="標楷體" w:hAnsi="標楷體" w:cs="Arial Unicode MS"/>
                <w:b/>
                <w:bCs/>
              </w:rPr>
            </w:pPr>
            <w:r w:rsidRPr="00E84C40">
              <w:rPr>
                <w:rFonts w:ascii="標楷體" w:eastAsia="標楷體" w:hAnsi="標楷體" w:hint="eastAsia"/>
                <w:b/>
                <w:bCs/>
              </w:rPr>
              <w:t>二、總決算列市庫尚未撥付之應付歲出款</w:t>
            </w:r>
          </w:p>
        </w:tc>
        <w:tc>
          <w:tcPr>
            <w:tcW w:w="786" w:type="pct"/>
            <w:tcBorders>
              <w:top w:val="nil"/>
              <w:bottom w:val="nil"/>
            </w:tcBorders>
            <w:vAlign w:val="center"/>
          </w:tcPr>
          <w:p w14:paraId="23F9DAC7"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10,056,738,097</w:t>
            </w:r>
          </w:p>
        </w:tc>
        <w:tc>
          <w:tcPr>
            <w:tcW w:w="786" w:type="pct"/>
            <w:tcBorders>
              <w:top w:val="nil"/>
              <w:bottom w:val="nil"/>
            </w:tcBorders>
            <w:vAlign w:val="center"/>
          </w:tcPr>
          <w:p w14:paraId="434AD690"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10,056,738,097</w:t>
            </w:r>
          </w:p>
        </w:tc>
        <w:tc>
          <w:tcPr>
            <w:tcW w:w="787" w:type="pct"/>
            <w:tcBorders>
              <w:top w:val="nil"/>
              <w:bottom w:val="nil"/>
            </w:tcBorders>
            <w:vAlign w:val="center"/>
          </w:tcPr>
          <w:p w14:paraId="29163D16" w14:textId="77777777" w:rsidR="00B74478" w:rsidRPr="00E84C40" w:rsidRDefault="00B74478" w:rsidP="008D3A85">
            <w:pPr>
              <w:spacing w:line="240" w:lineRule="exact"/>
              <w:jc w:val="right"/>
              <w:rPr>
                <w:rFonts w:ascii="標楷體" w:eastAsia="標楷體" w:hAnsi="標楷體"/>
                <w:b/>
                <w:spacing w:val="-14"/>
              </w:rPr>
            </w:pPr>
          </w:p>
        </w:tc>
      </w:tr>
      <w:tr w:rsidR="00B74478" w:rsidRPr="00E84C40" w14:paraId="5F71AAF6" w14:textId="77777777" w:rsidTr="003E26FE">
        <w:trPr>
          <w:cantSplit/>
          <w:trHeight w:val="584"/>
        </w:trPr>
        <w:tc>
          <w:tcPr>
            <w:tcW w:w="2641" w:type="pct"/>
            <w:tcBorders>
              <w:top w:val="nil"/>
              <w:left w:val="nil"/>
              <w:bottom w:val="nil"/>
            </w:tcBorders>
            <w:vAlign w:val="center"/>
          </w:tcPr>
          <w:p w14:paraId="05187DCA" w14:textId="77777777" w:rsidR="00B74478" w:rsidRPr="00E84C40" w:rsidRDefault="00B74478" w:rsidP="00F71346">
            <w:pPr>
              <w:spacing w:line="240" w:lineRule="exact"/>
              <w:ind w:firstLineChars="100" w:firstLine="200"/>
              <w:jc w:val="both"/>
              <w:rPr>
                <w:rFonts w:ascii="標楷體" w:eastAsia="標楷體" w:hAnsi="標楷體"/>
                <w:b/>
                <w:bCs/>
              </w:rPr>
            </w:pPr>
            <w:r w:rsidRPr="00E84C40">
              <w:rPr>
                <w:rFonts w:ascii="標楷體" w:eastAsia="標楷體" w:hAnsi="標楷體" w:hint="eastAsia"/>
                <w:b/>
                <w:bCs/>
              </w:rPr>
              <w:t>三、修正數</w:t>
            </w:r>
          </w:p>
        </w:tc>
        <w:tc>
          <w:tcPr>
            <w:tcW w:w="786" w:type="pct"/>
            <w:tcBorders>
              <w:top w:val="nil"/>
              <w:bottom w:val="nil"/>
            </w:tcBorders>
            <w:vAlign w:val="center"/>
          </w:tcPr>
          <w:p w14:paraId="179E5E31"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1,548,870</w:t>
            </w:r>
          </w:p>
        </w:tc>
        <w:tc>
          <w:tcPr>
            <w:tcW w:w="786" w:type="pct"/>
            <w:tcBorders>
              <w:top w:val="nil"/>
              <w:bottom w:val="nil"/>
            </w:tcBorders>
            <w:vAlign w:val="center"/>
          </w:tcPr>
          <w:p w14:paraId="31902CEF" w14:textId="77777777" w:rsidR="00B74478" w:rsidRPr="00E84C40" w:rsidRDefault="00B74478" w:rsidP="008D3A85">
            <w:pPr>
              <w:spacing w:line="240" w:lineRule="exact"/>
              <w:jc w:val="right"/>
              <w:rPr>
                <w:rFonts w:ascii="標楷體" w:eastAsia="標楷體" w:hAnsi="標楷體"/>
                <w:b/>
                <w:spacing w:val="-10"/>
              </w:rPr>
            </w:pPr>
            <w:r w:rsidRPr="00E84C40">
              <w:rPr>
                <w:rFonts w:ascii="標楷體" w:eastAsia="標楷體" w:hAnsi="標楷體"/>
                <w:b/>
                <w:spacing w:val="-10"/>
              </w:rPr>
              <w:t>1,548,870</w:t>
            </w:r>
          </w:p>
        </w:tc>
        <w:tc>
          <w:tcPr>
            <w:tcW w:w="787" w:type="pct"/>
            <w:tcBorders>
              <w:top w:val="nil"/>
              <w:bottom w:val="nil"/>
            </w:tcBorders>
            <w:vAlign w:val="center"/>
          </w:tcPr>
          <w:p w14:paraId="031889F8" w14:textId="77777777" w:rsidR="00B74478" w:rsidRPr="00E84C40" w:rsidRDefault="00B74478" w:rsidP="008D3A85">
            <w:pPr>
              <w:spacing w:line="240" w:lineRule="exact"/>
              <w:jc w:val="right"/>
              <w:rPr>
                <w:rFonts w:ascii="標楷體" w:eastAsia="標楷體" w:hAnsi="標楷體"/>
                <w:b/>
                <w:spacing w:val="-14"/>
              </w:rPr>
            </w:pPr>
          </w:p>
        </w:tc>
      </w:tr>
      <w:tr w:rsidR="00B74478" w:rsidRPr="00E84C40" w14:paraId="5F7021F0" w14:textId="77777777" w:rsidTr="003E26FE">
        <w:trPr>
          <w:cantSplit/>
          <w:trHeight w:val="584"/>
        </w:trPr>
        <w:tc>
          <w:tcPr>
            <w:tcW w:w="2641" w:type="pct"/>
            <w:tcBorders>
              <w:top w:val="nil"/>
              <w:left w:val="nil"/>
              <w:bottom w:val="single" w:sz="4" w:space="0" w:color="auto"/>
            </w:tcBorders>
            <w:vAlign w:val="center"/>
          </w:tcPr>
          <w:p w14:paraId="26B87E3B" w14:textId="77777777" w:rsidR="00B74478" w:rsidRPr="00E84C40" w:rsidRDefault="00B74478" w:rsidP="001F42C0">
            <w:pPr>
              <w:spacing w:line="240" w:lineRule="exact"/>
              <w:jc w:val="both"/>
              <w:rPr>
                <w:rFonts w:ascii="標楷體" w:eastAsia="標楷體" w:hAnsi="標楷體" w:cs="Arial Unicode MS"/>
                <w:b/>
                <w:bCs/>
              </w:rPr>
            </w:pPr>
            <w:r w:rsidRPr="00E84C40">
              <w:rPr>
                <w:rFonts w:ascii="標楷體" w:eastAsia="標楷體" w:hAnsi="標楷體" w:hint="eastAsia"/>
                <w:b/>
                <w:bCs/>
              </w:rPr>
              <w:t>丁、111年度歲入歲出餘絀審定數（</w:t>
            </w:r>
            <w:r w:rsidRPr="00E84C40">
              <w:rPr>
                <w:rFonts w:ascii="標楷體" w:eastAsia="標楷體" w:hAnsi="標楷體"/>
                <w:b/>
                <w:bCs/>
              </w:rPr>
              <w:t>甲＋乙－丙</w:t>
            </w:r>
            <w:r w:rsidRPr="00E84C40">
              <w:rPr>
                <w:rFonts w:ascii="標楷體" w:eastAsia="標楷體" w:hAnsi="標楷體" w:hint="eastAsia"/>
                <w:b/>
                <w:bCs/>
              </w:rPr>
              <w:t>）</w:t>
            </w:r>
          </w:p>
        </w:tc>
        <w:tc>
          <w:tcPr>
            <w:tcW w:w="786" w:type="pct"/>
            <w:tcBorders>
              <w:top w:val="nil"/>
              <w:bottom w:val="single" w:sz="4" w:space="0" w:color="auto"/>
            </w:tcBorders>
            <w:vAlign w:val="center"/>
          </w:tcPr>
          <w:p w14:paraId="0ECF6644" w14:textId="77777777" w:rsidR="00B74478" w:rsidRPr="00E84C40" w:rsidRDefault="00B74478" w:rsidP="008D3A85">
            <w:pPr>
              <w:spacing w:line="240" w:lineRule="exact"/>
              <w:jc w:val="right"/>
              <w:rPr>
                <w:rFonts w:ascii="標楷體" w:eastAsia="標楷體" w:hAnsi="標楷體"/>
                <w:b/>
                <w:spacing w:val="-8"/>
              </w:rPr>
            </w:pPr>
          </w:p>
        </w:tc>
        <w:tc>
          <w:tcPr>
            <w:tcW w:w="786" w:type="pct"/>
            <w:tcBorders>
              <w:top w:val="nil"/>
              <w:bottom w:val="single" w:sz="4" w:space="0" w:color="auto"/>
            </w:tcBorders>
            <w:vAlign w:val="center"/>
          </w:tcPr>
          <w:p w14:paraId="45930775" w14:textId="77777777" w:rsidR="00B74478" w:rsidRPr="00E84C40" w:rsidRDefault="00B74478" w:rsidP="008D3A85">
            <w:pPr>
              <w:spacing w:line="240" w:lineRule="exact"/>
              <w:jc w:val="right"/>
              <w:rPr>
                <w:rFonts w:ascii="標楷體" w:eastAsia="標楷體" w:hAnsi="標楷體"/>
                <w:b/>
                <w:spacing w:val="-8"/>
              </w:rPr>
            </w:pPr>
          </w:p>
        </w:tc>
        <w:tc>
          <w:tcPr>
            <w:tcW w:w="787" w:type="pct"/>
            <w:tcBorders>
              <w:top w:val="nil"/>
              <w:bottom w:val="single" w:sz="4" w:space="0" w:color="auto"/>
            </w:tcBorders>
            <w:vAlign w:val="center"/>
          </w:tcPr>
          <w:p w14:paraId="3491FBA8" w14:textId="77777777" w:rsidR="00B74478" w:rsidRPr="00E84C40" w:rsidRDefault="00B74478" w:rsidP="008D3A85">
            <w:pPr>
              <w:spacing w:line="240" w:lineRule="exact"/>
              <w:jc w:val="right"/>
              <w:rPr>
                <w:rFonts w:ascii="標楷體" w:eastAsia="標楷體" w:hAnsi="標楷體"/>
                <w:b/>
                <w:spacing w:val="-14"/>
              </w:rPr>
            </w:pPr>
            <w:r w:rsidRPr="00E84C40">
              <w:rPr>
                <w:rFonts w:ascii="標楷體" w:eastAsia="標楷體" w:hAnsi="標楷體" w:hint="eastAsia"/>
                <w:b/>
                <w:spacing w:val="-14"/>
              </w:rPr>
              <w:t>301</w:t>
            </w:r>
            <w:r w:rsidRPr="00E84C40">
              <w:rPr>
                <w:rFonts w:ascii="標楷體" w:eastAsia="標楷體" w:hAnsi="標楷體"/>
                <w:b/>
                <w:spacing w:val="-14"/>
              </w:rPr>
              <w:t>,</w:t>
            </w:r>
            <w:r w:rsidRPr="00E84C40">
              <w:rPr>
                <w:rFonts w:ascii="標楷體" w:eastAsia="標楷體" w:hAnsi="標楷體" w:hint="eastAsia"/>
                <w:b/>
                <w:spacing w:val="-14"/>
              </w:rPr>
              <w:t>006</w:t>
            </w:r>
            <w:r w:rsidRPr="00E84C40">
              <w:rPr>
                <w:rFonts w:ascii="標楷體" w:eastAsia="標楷體" w:hAnsi="標楷體"/>
                <w:b/>
                <w:spacing w:val="-14"/>
              </w:rPr>
              <w:t>,</w:t>
            </w:r>
            <w:r w:rsidRPr="00E84C40">
              <w:rPr>
                <w:rFonts w:ascii="標楷體" w:eastAsia="標楷體" w:hAnsi="標楷體" w:hint="eastAsia"/>
                <w:b/>
                <w:spacing w:val="-14"/>
              </w:rPr>
              <w:t>389</w:t>
            </w:r>
          </w:p>
        </w:tc>
      </w:tr>
    </w:tbl>
    <w:p w14:paraId="4A5F1B28" w14:textId="77777777" w:rsidR="00044B5C" w:rsidRPr="00AB6052" w:rsidRDefault="00044B5C" w:rsidP="0075465F">
      <w:pPr>
        <w:pStyle w:val="afffffffff1"/>
        <w:spacing w:line="520" w:lineRule="exact"/>
      </w:pPr>
      <w:r w:rsidRPr="00AB6052">
        <w:rPr>
          <w:rFonts w:ascii="標楷體" w:hAnsi="標楷體" w:hint="eastAsia"/>
          <w:spacing w:val="10"/>
        </w:rPr>
        <w:lastRenderedPageBreak/>
        <w:t>貳、平衡表之查核</w:t>
      </w:r>
    </w:p>
    <w:p w14:paraId="3DA1B7EE" w14:textId="77777777" w:rsidR="00044B5C" w:rsidRPr="00B23C76" w:rsidRDefault="00044B5C" w:rsidP="00023E27">
      <w:pPr>
        <w:pStyle w:val="afff"/>
        <w:spacing w:beforeLines="100" w:before="240" w:afterLines="50" w:after="120" w:line="520" w:lineRule="exact"/>
        <w:ind w:firstLine="480"/>
        <w:rPr>
          <w:highlight w:val="yellow"/>
        </w:rPr>
      </w:pPr>
      <w:r>
        <w:rPr>
          <w:rFonts w:hint="eastAsia"/>
        </w:rPr>
        <w:t>111年度桃園市政府</w:t>
      </w:r>
      <w:r w:rsidRPr="00B23C76">
        <w:rPr>
          <w:rFonts w:hint="eastAsia"/>
        </w:rPr>
        <w:t>總決算平衡表（</w:t>
      </w:r>
      <w:r>
        <w:rPr>
          <w:rFonts w:hint="eastAsia"/>
        </w:rPr>
        <w:t>111</w:t>
      </w:r>
      <w:r w:rsidRPr="00B23C76">
        <w:rPr>
          <w:rFonts w:hint="eastAsia"/>
        </w:rPr>
        <w:t>年12月31日）係依</w:t>
      </w:r>
      <w:r>
        <w:rPr>
          <w:rFonts w:hint="eastAsia"/>
        </w:rPr>
        <w:t>109年</w:t>
      </w:r>
      <w:r w:rsidRPr="00B23C76">
        <w:rPr>
          <w:rFonts w:hint="eastAsia"/>
        </w:rPr>
        <w:t>12月3</w:t>
      </w:r>
      <w:r>
        <w:rPr>
          <w:rFonts w:hint="eastAsia"/>
        </w:rPr>
        <w:t>0</w:t>
      </w:r>
      <w:r w:rsidRPr="00B23C76">
        <w:rPr>
          <w:rFonts w:hint="eastAsia"/>
        </w:rPr>
        <w:t>日修正後</w:t>
      </w:r>
      <w:r>
        <w:rPr>
          <w:rFonts w:hint="eastAsia"/>
        </w:rPr>
        <w:t>桃園市</w:t>
      </w:r>
      <w:r w:rsidRPr="00B23C76">
        <w:rPr>
          <w:rFonts w:hint="eastAsia"/>
        </w:rPr>
        <w:t>總會計制度之規定編製，計列資產</w:t>
      </w:r>
      <w:r w:rsidRPr="007111C8">
        <w:t>4</w:t>
      </w:r>
      <w:r>
        <w:t>,</w:t>
      </w:r>
      <w:r w:rsidRPr="007111C8">
        <w:t>654</w:t>
      </w:r>
      <w:r>
        <w:rPr>
          <w:rFonts w:hint="eastAsia"/>
        </w:rPr>
        <w:t>億</w:t>
      </w:r>
      <w:r w:rsidRPr="007111C8">
        <w:t>1</w:t>
      </w:r>
      <w:r>
        <w:rPr>
          <w:rFonts w:hint="eastAsia"/>
        </w:rPr>
        <w:t>,</w:t>
      </w:r>
      <w:r w:rsidRPr="007111C8">
        <w:t>218</w:t>
      </w:r>
      <w:r w:rsidRPr="00B23C76">
        <w:rPr>
          <w:rFonts w:hint="eastAsia"/>
        </w:rPr>
        <w:t>萬餘元、負債</w:t>
      </w:r>
      <w:r w:rsidRPr="007111C8">
        <w:t>1,211</w:t>
      </w:r>
      <w:r>
        <w:rPr>
          <w:rFonts w:hint="eastAsia"/>
        </w:rPr>
        <w:t>億</w:t>
      </w:r>
      <w:r w:rsidRPr="007111C8">
        <w:t>7,691</w:t>
      </w:r>
      <w:r w:rsidRPr="00B23C76">
        <w:rPr>
          <w:rFonts w:hint="eastAsia"/>
        </w:rPr>
        <w:t>萬餘元、淨資產</w:t>
      </w:r>
      <w:r w:rsidRPr="00EA4818">
        <w:t>3,</w:t>
      </w:r>
      <w:r>
        <w:t>442</w:t>
      </w:r>
      <w:r>
        <w:rPr>
          <w:rFonts w:hint="eastAsia"/>
        </w:rPr>
        <w:t>億3</w:t>
      </w:r>
      <w:r w:rsidRPr="00EA4818">
        <w:t>,</w:t>
      </w:r>
      <w:r>
        <w:t>527</w:t>
      </w:r>
      <w:r w:rsidRPr="00B23C76">
        <w:rPr>
          <w:rFonts w:hint="eastAsia"/>
        </w:rPr>
        <w:t>萬餘元。</w:t>
      </w:r>
      <w:r>
        <w:rPr>
          <w:rFonts w:hint="eastAsia"/>
        </w:rPr>
        <w:t>茲將桃園市政府原列平衡表科目之主要增減及變化說明如次</w:t>
      </w:r>
      <w:r w:rsidRPr="00B23C76">
        <w:rPr>
          <w:rFonts w:hint="eastAsia"/>
        </w:rPr>
        <w:t>：</w:t>
      </w:r>
    </w:p>
    <w:p w14:paraId="0019FC9B" w14:textId="77777777" w:rsidR="00044B5C" w:rsidRPr="00C07AC7" w:rsidRDefault="00044B5C" w:rsidP="00CC5F8D">
      <w:pPr>
        <w:pStyle w:val="afffffffff4"/>
        <w:spacing w:beforeLines="150" w:before="360" w:afterLines="35" w:after="84" w:line="510" w:lineRule="exact"/>
        <w:ind w:left="873" w:hanging="673"/>
      </w:pPr>
      <w:r w:rsidRPr="00C07AC7">
        <w:rPr>
          <w:rFonts w:hint="eastAsia"/>
        </w:rPr>
        <w:t>一、資產類</w:t>
      </w:r>
    </w:p>
    <w:p w14:paraId="7FFC834C" w14:textId="77777777" w:rsidR="00044B5C" w:rsidRPr="00FB282B" w:rsidRDefault="00044B5C" w:rsidP="00CC5F8D">
      <w:pPr>
        <w:pStyle w:val="afff"/>
        <w:spacing w:beforeLines="100" w:before="240" w:line="530" w:lineRule="exact"/>
        <w:ind w:firstLine="472"/>
        <w:rPr>
          <w:spacing w:val="2"/>
        </w:rPr>
      </w:pPr>
      <w:r w:rsidRPr="00220451">
        <w:rPr>
          <w:rFonts w:hint="eastAsia"/>
          <w:b/>
          <w:spacing w:val="-2"/>
        </w:rPr>
        <w:t>（一）流動資產：</w:t>
      </w:r>
      <w:r w:rsidRPr="00FB282B">
        <w:rPr>
          <w:rFonts w:hint="eastAsia"/>
          <w:spacing w:val="2"/>
        </w:rPr>
        <w:t>包括現金、應收款項、應收其他政府款、預付款、預付其他政府款，合計</w:t>
      </w:r>
      <w:r w:rsidRPr="007111C8">
        <w:rPr>
          <w:spacing w:val="2"/>
        </w:rPr>
        <w:t>187</w:t>
      </w:r>
      <w:r w:rsidRPr="007111C8">
        <w:rPr>
          <w:rFonts w:hint="eastAsia"/>
          <w:spacing w:val="2"/>
        </w:rPr>
        <w:t>億</w:t>
      </w:r>
      <w:r w:rsidRPr="007111C8">
        <w:rPr>
          <w:spacing w:val="2"/>
        </w:rPr>
        <w:t>9,705</w:t>
      </w:r>
      <w:r w:rsidRPr="00FB282B">
        <w:rPr>
          <w:rFonts w:hint="eastAsia"/>
          <w:spacing w:val="2"/>
        </w:rPr>
        <w:t>萬餘元，較</w:t>
      </w:r>
      <w:r>
        <w:rPr>
          <w:rFonts w:hint="eastAsia"/>
          <w:spacing w:val="2"/>
        </w:rPr>
        <w:t>110年</w:t>
      </w:r>
      <w:r w:rsidRPr="00FB282B">
        <w:rPr>
          <w:rFonts w:hint="eastAsia"/>
          <w:spacing w:val="2"/>
        </w:rPr>
        <w:t>底之</w:t>
      </w:r>
      <w:r w:rsidRPr="007111C8">
        <w:rPr>
          <w:rFonts w:hint="eastAsia"/>
          <w:spacing w:val="2"/>
        </w:rPr>
        <w:t>184億7,584萬餘元</w:t>
      </w:r>
      <w:r w:rsidRPr="00FB282B">
        <w:rPr>
          <w:rFonts w:hint="eastAsia"/>
          <w:spacing w:val="2"/>
        </w:rPr>
        <w:t>，</w:t>
      </w:r>
      <w:r>
        <w:rPr>
          <w:rFonts w:hint="eastAsia"/>
          <w:spacing w:val="2"/>
        </w:rPr>
        <w:t>增加</w:t>
      </w:r>
      <w:r w:rsidRPr="007111C8">
        <w:rPr>
          <w:spacing w:val="2"/>
        </w:rPr>
        <w:t>3</w:t>
      </w:r>
      <w:r w:rsidRPr="007111C8">
        <w:rPr>
          <w:rFonts w:hint="eastAsia"/>
          <w:spacing w:val="2"/>
        </w:rPr>
        <w:t>億</w:t>
      </w:r>
      <w:r w:rsidRPr="007111C8">
        <w:rPr>
          <w:spacing w:val="2"/>
        </w:rPr>
        <w:t>2,120</w:t>
      </w:r>
      <w:r w:rsidRPr="00FB282B">
        <w:rPr>
          <w:rFonts w:hint="eastAsia"/>
          <w:spacing w:val="2"/>
        </w:rPr>
        <w:t>萬餘元，茲分析如次：</w:t>
      </w:r>
    </w:p>
    <w:p w14:paraId="1545F545" w14:textId="77777777" w:rsidR="00044B5C" w:rsidRPr="00C06A5E" w:rsidRDefault="00044B5C" w:rsidP="00023E27">
      <w:pPr>
        <w:pStyle w:val="1f1"/>
        <w:spacing w:beforeLines="30" w:before="72" w:line="530" w:lineRule="exact"/>
        <w:ind w:firstLineChars="354" w:firstLine="850"/>
        <w:rPr>
          <w:rFonts w:hAnsi="標楷體"/>
          <w:b w:val="0"/>
          <w:color w:val="000000" w:themeColor="text1"/>
        </w:rPr>
      </w:pPr>
      <w:r w:rsidRPr="00C06A5E">
        <w:rPr>
          <w:rFonts w:hint="eastAsia"/>
          <w:b w:val="0"/>
          <w:color w:val="000000" w:themeColor="text1"/>
        </w:rPr>
        <w:t>1.</w:t>
      </w:r>
      <w:r w:rsidRPr="00C06A5E">
        <w:rPr>
          <w:rFonts w:hAnsi="標楷體" w:hint="eastAsia"/>
          <w:b w:val="0"/>
          <w:color w:val="000000" w:themeColor="text1"/>
        </w:rPr>
        <w:t>「應收款項」</w:t>
      </w:r>
      <w:r w:rsidRPr="00C06A5E">
        <w:rPr>
          <w:rFonts w:hint="eastAsia"/>
          <w:b w:val="0"/>
          <w:color w:val="000000" w:themeColor="text1"/>
        </w:rPr>
        <w:t>科目</w:t>
      </w:r>
      <w:r w:rsidRPr="00C06A5E">
        <w:rPr>
          <w:b w:val="0"/>
          <w:color w:val="000000" w:themeColor="text1"/>
        </w:rPr>
        <w:t>36</w:t>
      </w:r>
      <w:r w:rsidRPr="00C06A5E">
        <w:rPr>
          <w:rFonts w:hint="eastAsia"/>
          <w:b w:val="0"/>
          <w:color w:val="000000" w:themeColor="text1"/>
        </w:rPr>
        <w:t>億</w:t>
      </w:r>
      <w:r w:rsidRPr="00C06A5E">
        <w:rPr>
          <w:b w:val="0"/>
          <w:color w:val="000000" w:themeColor="text1"/>
        </w:rPr>
        <w:t>2,681</w:t>
      </w:r>
      <w:r w:rsidRPr="00C06A5E">
        <w:rPr>
          <w:rFonts w:hint="eastAsia"/>
          <w:b w:val="0"/>
          <w:color w:val="000000" w:themeColor="text1"/>
        </w:rPr>
        <w:t>萬餘元，較110年底增加</w:t>
      </w:r>
      <w:r w:rsidRPr="00C06A5E">
        <w:rPr>
          <w:b w:val="0"/>
          <w:color w:val="000000" w:themeColor="text1"/>
        </w:rPr>
        <w:t>11</w:t>
      </w:r>
      <w:r w:rsidRPr="00C06A5E">
        <w:rPr>
          <w:rFonts w:hint="eastAsia"/>
          <w:b w:val="0"/>
          <w:color w:val="000000" w:themeColor="text1"/>
        </w:rPr>
        <w:t>億</w:t>
      </w:r>
      <w:r w:rsidRPr="00C06A5E">
        <w:rPr>
          <w:b w:val="0"/>
          <w:color w:val="000000" w:themeColor="text1"/>
        </w:rPr>
        <w:t>1,558</w:t>
      </w:r>
      <w:r w:rsidRPr="00C06A5E">
        <w:rPr>
          <w:rFonts w:hint="eastAsia"/>
          <w:b w:val="0"/>
          <w:color w:val="000000" w:themeColor="text1"/>
        </w:rPr>
        <w:t>萬餘元，主要係</w:t>
      </w:r>
      <w:r w:rsidRPr="00C06A5E">
        <w:rPr>
          <w:rFonts w:hint="eastAsia"/>
          <w:b w:val="0"/>
          <w:color w:val="000000" w:themeColor="text1"/>
          <w:spacing w:val="2"/>
        </w:rPr>
        <w:t>地方稅務局尚未徵起之稅課收入及罰金罰鍰</w:t>
      </w:r>
      <w:r>
        <w:rPr>
          <w:rFonts w:hint="eastAsia"/>
          <w:b w:val="0"/>
          <w:color w:val="000000" w:themeColor="text1"/>
          <w:spacing w:val="2"/>
        </w:rPr>
        <w:t>依規定改列</w:t>
      </w:r>
      <w:r w:rsidRPr="00C06A5E">
        <w:rPr>
          <w:rFonts w:hint="eastAsia"/>
          <w:b w:val="0"/>
          <w:color w:val="000000" w:themeColor="text1"/>
          <w:spacing w:val="2"/>
        </w:rPr>
        <w:t>應收款項</w:t>
      </w:r>
      <w:r>
        <w:rPr>
          <w:rFonts w:hint="eastAsia"/>
          <w:b w:val="0"/>
          <w:color w:val="000000" w:themeColor="text1"/>
          <w:spacing w:val="2"/>
        </w:rPr>
        <w:t>等</w:t>
      </w:r>
      <w:r w:rsidRPr="00C06A5E">
        <w:rPr>
          <w:rFonts w:hint="eastAsia"/>
          <w:b w:val="0"/>
          <w:color w:val="000000" w:themeColor="text1"/>
          <w:spacing w:val="2"/>
        </w:rPr>
        <w:t>所致</w:t>
      </w:r>
      <w:r w:rsidRPr="00C06A5E">
        <w:rPr>
          <w:rFonts w:hAnsi="標楷體" w:hint="eastAsia"/>
          <w:b w:val="0"/>
          <w:color w:val="000000" w:themeColor="text1"/>
        </w:rPr>
        <w:t>。</w:t>
      </w:r>
    </w:p>
    <w:p w14:paraId="37DF2684" w14:textId="77777777" w:rsidR="00044B5C" w:rsidRPr="007111C8" w:rsidRDefault="00044B5C" w:rsidP="005373CF">
      <w:pPr>
        <w:pStyle w:val="1f1"/>
        <w:spacing w:beforeLines="50" w:before="120" w:line="530" w:lineRule="exact"/>
        <w:ind w:firstLineChars="354" w:firstLine="850"/>
        <w:rPr>
          <w:rFonts w:hAnsi="標楷體"/>
          <w:b w:val="0"/>
          <w:color w:val="FF0000"/>
          <w:spacing w:val="2"/>
        </w:rPr>
      </w:pPr>
      <w:r w:rsidRPr="00C06A5E">
        <w:rPr>
          <w:rFonts w:hAnsi="標楷體" w:hint="eastAsia"/>
          <w:b w:val="0"/>
          <w:color w:val="000000" w:themeColor="text1"/>
        </w:rPr>
        <w:t>2.</w:t>
      </w:r>
      <w:r w:rsidRPr="00C06A5E">
        <w:rPr>
          <w:rFonts w:hAnsi="標楷體" w:hint="eastAsia"/>
          <w:b w:val="0"/>
          <w:color w:val="000000" w:themeColor="text1"/>
          <w:spacing w:val="2"/>
        </w:rPr>
        <w:t>「應收</w:t>
      </w:r>
      <w:r w:rsidRPr="005373CF">
        <w:rPr>
          <w:rFonts w:hint="eastAsia"/>
          <w:b w:val="0"/>
          <w:color w:val="000000" w:themeColor="text1"/>
        </w:rPr>
        <w:t>其他</w:t>
      </w:r>
      <w:r w:rsidRPr="00C06A5E">
        <w:rPr>
          <w:rFonts w:hAnsi="標楷體" w:hint="eastAsia"/>
          <w:b w:val="0"/>
          <w:color w:val="000000" w:themeColor="text1"/>
          <w:spacing w:val="2"/>
        </w:rPr>
        <w:t>政府款」</w:t>
      </w:r>
      <w:r w:rsidRPr="00C06A5E">
        <w:rPr>
          <w:rFonts w:hint="eastAsia"/>
          <w:b w:val="0"/>
          <w:color w:val="000000" w:themeColor="text1"/>
          <w:spacing w:val="2"/>
        </w:rPr>
        <w:t>科目</w:t>
      </w:r>
      <w:r w:rsidRPr="00C06A5E">
        <w:rPr>
          <w:b w:val="0"/>
          <w:color w:val="000000" w:themeColor="text1"/>
          <w:spacing w:val="2"/>
        </w:rPr>
        <w:t>42</w:t>
      </w:r>
      <w:r w:rsidRPr="00C06A5E">
        <w:rPr>
          <w:rFonts w:hint="eastAsia"/>
          <w:b w:val="0"/>
          <w:color w:val="000000" w:themeColor="text1"/>
          <w:spacing w:val="2"/>
        </w:rPr>
        <w:t>億</w:t>
      </w:r>
      <w:r w:rsidRPr="00C06A5E">
        <w:rPr>
          <w:b w:val="0"/>
          <w:color w:val="000000" w:themeColor="text1"/>
          <w:spacing w:val="2"/>
        </w:rPr>
        <w:t>8,831</w:t>
      </w:r>
      <w:r w:rsidRPr="00C06A5E">
        <w:rPr>
          <w:rFonts w:hint="eastAsia"/>
          <w:b w:val="0"/>
          <w:color w:val="000000" w:themeColor="text1"/>
          <w:spacing w:val="2"/>
        </w:rPr>
        <w:t>萬餘元，較110年底增加</w:t>
      </w:r>
      <w:r w:rsidRPr="00C06A5E">
        <w:rPr>
          <w:b w:val="0"/>
          <w:color w:val="000000" w:themeColor="text1"/>
          <w:spacing w:val="2"/>
        </w:rPr>
        <w:t>25</w:t>
      </w:r>
      <w:r w:rsidRPr="00C06A5E">
        <w:rPr>
          <w:rFonts w:hint="eastAsia"/>
          <w:b w:val="0"/>
          <w:color w:val="000000" w:themeColor="text1"/>
          <w:spacing w:val="2"/>
        </w:rPr>
        <w:t>億</w:t>
      </w:r>
      <w:r w:rsidRPr="00C06A5E">
        <w:rPr>
          <w:b w:val="0"/>
          <w:color w:val="000000" w:themeColor="text1"/>
          <w:spacing w:val="2"/>
        </w:rPr>
        <w:t>292</w:t>
      </w:r>
      <w:r w:rsidRPr="00C06A5E">
        <w:rPr>
          <w:rFonts w:hint="eastAsia"/>
          <w:b w:val="0"/>
          <w:color w:val="000000" w:themeColor="text1"/>
          <w:spacing w:val="2"/>
        </w:rPr>
        <w:t>萬餘元，主要係捷運工程局辦理桃園都會區大眾捷運系統航空城捷運線暨土地整合發展計畫，及桃園捷運綠線延伸至中壢</w:t>
      </w:r>
      <w:r>
        <w:rPr>
          <w:rFonts w:hAnsi="標楷體" w:hint="eastAsia"/>
          <w:b w:val="0"/>
          <w:color w:val="000000" w:themeColor="text1"/>
          <w:spacing w:val="2"/>
        </w:rPr>
        <w:t>（</w:t>
      </w:r>
      <w:r w:rsidRPr="00C06A5E">
        <w:rPr>
          <w:rFonts w:hint="eastAsia"/>
          <w:b w:val="0"/>
          <w:color w:val="000000" w:themeColor="text1"/>
          <w:spacing w:val="2"/>
        </w:rPr>
        <w:t>綜合規劃階段作業</w:t>
      </w:r>
      <w:r>
        <w:rPr>
          <w:rFonts w:hAnsi="標楷體" w:hint="eastAsia"/>
          <w:b w:val="0"/>
          <w:color w:val="000000" w:themeColor="text1"/>
          <w:spacing w:val="2"/>
        </w:rPr>
        <w:t xml:space="preserve">） </w:t>
      </w:r>
      <w:r w:rsidRPr="00C06A5E">
        <w:rPr>
          <w:rFonts w:hint="eastAsia"/>
          <w:b w:val="0"/>
          <w:color w:val="000000" w:themeColor="text1"/>
          <w:spacing w:val="2"/>
        </w:rPr>
        <w:t>計畫等應收其他政府款增加所致。</w:t>
      </w:r>
    </w:p>
    <w:p w14:paraId="06D5769D" w14:textId="77777777" w:rsidR="00044B5C" w:rsidRPr="00AF6257" w:rsidRDefault="00044B5C" w:rsidP="00CC5F8D">
      <w:pPr>
        <w:pStyle w:val="afff"/>
        <w:spacing w:beforeLines="100" w:before="240" w:line="530" w:lineRule="exact"/>
        <w:ind w:firstLine="480"/>
        <w:rPr>
          <w:color w:val="000000" w:themeColor="text1"/>
        </w:rPr>
      </w:pPr>
      <w:r w:rsidRPr="00AF6257">
        <w:rPr>
          <w:rFonts w:hint="eastAsia"/>
          <w:b/>
          <w:color w:val="000000" w:themeColor="text1"/>
        </w:rPr>
        <w:t>（二）長期投資：</w:t>
      </w:r>
      <w:r w:rsidRPr="00AF6257">
        <w:rPr>
          <w:rFonts w:hint="eastAsia"/>
          <w:color w:val="000000" w:themeColor="text1"/>
        </w:rPr>
        <w:t>包括採權益法之投資、其他長期投資，合計</w:t>
      </w:r>
      <w:r w:rsidRPr="00AF6257">
        <w:rPr>
          <w:color w:val="000000" w:themeColor="text1"/>
        </w:rPr>
        <w:t>718</w:t>
      </w:r>
      <w:r w:rsidRPr="00AF6257">
        <w:rPr>
          <w:rFonts w:hint="eastAsia"/>
          <w:color w:val="000000" w:themeColor="text1"/>
        </w:rPr>
        <w:t>億</w:t>
      </w:r>
      <w:r w:rsidRPr="00AF6257">
        <w:rPr>
          <w:color w:val="000000" w:themeColor="text1"/>
        </w:rPr>
        <w:t>6,848</w:t>
      </w:r>
      <w:r w:rsidRPr="00AF6257">
        <w:rPr>
          <w:rFonts w:hint="eastAsia"/>
          <w:color w:val="000000" w:themeColor="text1"/>
        </w:rPr>
        <w:t>萬餘元，較110年底之734億4,971萬餘元，減少</w:t>
      </w:r>
      <w:r w:rsidRPr="00AF6257">
        <w:rPr>
          <w:color w:val="000000" w:themeColor="text1"/>
        </w:rPr>
        <w:t>15</w:t>
      </w:r>
      <w:r w:rsidRPr="00AF6257">
        <w:rPr>
          <w:rFonts w:hint="eastAsia"/>
          <w:color w:val="000000" w:themeColor="text1"/>
        </w:rPr>
        <w:t>億</w:t>
      </w:r>
      <w:r w:rsidRPr="00AF6257">
        <w:rPr>
          <w:color w:val="000000" w:themeColor="text1"/>
        </w:rPr>
        <w:t>8,122</w:t>
      </w:r>
      <w:r w:rsidRPr="00AF6257">
        <w:rPr>
          <w:rFonts w:hint="eastAsia"/>
          <w:color w:val="000000" w:themeColor="text1"/>
        </w:rPr>
        <w:t>萬餘元，主要係實施平均地權基金賸餘分配繳庫</w:t>
      </w:r>
      <w:r>
        <w:rPr>
          <w:rFonts w:hint="eastAsia"/>
          <w:color w:val="000000" w:themeColor="text1"/>
        </w:rPr>
        <w:t>，採權益法之投資評價調整減少</w:t>
      </w:r>
      <w:r w:rsidRPr="00AF6257">
        <w:rPr>
          <w:rFonts w:hint="eastAsia"/>
          <w:color w:val="000000" w:themeColor="text1"/>
        </w:rPr>
        <w:t>所致。</w:t>
      </w:r>
    </w:p>
    <w:p w14:paraId="463424A6" w14:textId="77777777" w:rsidR="00044B5C" w:rsidRPr="00C07AC7" w:rsidRDefault="00044B5C" w:rsidP="00CC5F8D">
      <w:pPr>
        <w:pStyle w:val="afff"/>
        <w:spacing w:beforeLines="100" w:before="240" w:line="530" w:lineRule="exact"/>
        <w:ind w:firstLine="480"/>
      </w:pPr>
      <w:r w:rsidRPr="00C07AC7">
        <w:rPr>
          <w:rFonts w:hint="eastAsia"/>
          <w:b/>
        </w:rPr>
        <w:t>（三）固定資產：</w:t>
      </w:r>
      <w:r w:rsidRPr="00C07AC7">
        <w:rPr>
          <w:rFonts w:hint="eastAsia"/>
        </w:rPr>
        <w:t>包括土地、土地改良物、房屋建築及設備、機械及設備、交通及運輸設備、雜項設備、租賃資產、收藏品及傳承資產、購建中固定資產，合計</w:t>
      </w:r>
      <w:r w:rsidRPr="007111C8">
        <w:t>3</w:t>
      </w:r>
      <w:r>
        <w:t>,</w:t>
      </w:r>
      <w:r w:rsidRPr="007111C8">
        <w:t>513</w:t>
      </w:r>
      <w:r>
        <w:rPr>
          <w:rFonts w:hint="eastAsia"/>
          <w:spacing w:val="-6"/>
        </w:rPr>
        <w:t>億</w:t>
      </w:r>
      <w:r w:rsidRPr="007111C8">
        <w:t>2,922</w:t>
      </w:r>
      <w:r w:rsidRPr="0016407C">
        <w:rPr>
          <w:rFonts w:hint="eastAsia"/>
          <w:spacing w:val="-6"/>
        </w:rPr>
        <w:t>萬餘元，較</w:t>
      </w:r>
      <w:r>
        <w:rPr>
          <w:rFonts w:hint="eastAsia"/>
          <w:spacing w:val="-6"/>
        </w:rPr>
        <w:t>110年底</w:t>
      </w:r>
      <w:r w:rsidRPr="0016407C">
        <w:rPr>
          <w:rFonts w:hint="eastAsia"/>
          <w:spacing w:val="-6"/>
        </w:rPr>
        <w:t>之</w:t>
      </w:r>
      <w:r w:rsidRPr="007111C8">
        <w:rPr>
          <w:rFonts w:hint="eastAsia"/>
          <w:spacing w:val="-6"/>
        </w:rPr>
        <w:t>3,321億6,446萬餘元</w:t>
      </w:r>
      <w:r w:rsidRPr="0016407C">
        <w:rPr>
          <w:rFonts w:hint="eastAsia"/>
          <w:spacing w:val="-6"/>
        </w:rPr>
        <w:t>，</w:t>
      </w:r>
      <w:r>
        <w:rPr>
          <w:rFonts w:hint="eastAsia"/>
          <w:spacing w:val="-6"/>
        </w:rPr>
        <w:t>增加</w:t>
      </w:r>
      <w:r w:rsidRPr="00656621">
        <w:rPr>
          <w:spacing w:val="-6"/>
        </w:rPr>
        <w:t>1</w:t>
      </w:r>
      <w:r>
        <w:rPr>
          <w:spacing w:val="-6"/>
        </w:rPr>
        <w:t>9</w:t>
      </w:r>
      <w:r w:rsidRPr="00656621">
        <w:rPr>
          <w:spacing w:val="-6"/>
        </w:rPr>
        <w:t>1</w:t>
      </w:r>
      <w:r>
        <w:rPr>
          <w:rFonts w:hint="eastAsia"/>
          <w:spacing w:val="-6"/>
        </w:rPr>
        <w:t>億6</w:t>
      </w:r>
      <w:r>
        <w:rPr>
          <w:spacing w:val="-6"/>
        </w:rPr>
        <w:t>,476</w:t>
      </w:r>
      <w:r w:rsidRPr="0016407C">
        <w:rPr>
          <w:rFonts w:hint="eastAsia"/>
          <w:spacing w:val="-6"/>
        </w:rPr>
        <w:t>萬餘元，茲分析如次：</w:t>
      </w:r>
    </w:p>
    <w:p w14:paraId="596ED64F" w14:textId="77777777" w:rsidR="00044B5C" w:rsidRPr="009F589D" w:rsidRDefault="00044B5C" w:rsidP="005373CF">
      <w:pPr>
        <w:pStyle w:val="1f1"/>
        <w:spacing w:beforeLines="50" w:before="120" w:line="530" w:lineRule="exact"/>
        <w:ind w:firstLineChars="354" w:firstLine="850"/>
        <w:rPr>
          <w:b w:val="0"/>
          <w:color w:val="000000" w:themeColor="text1"/>
        </w:rPr>
      </w:pPr>
      <w:r w:rsidRPr="009F589D">
        <w:rPr>
          <w:rFonts w:hint="eastAsia"/>
          <w:b w:val="0"/>
          <w:color w:val="000000" w:themeColor="text1"/>
        </w:rPr>
        <w:t>1.「土地」科目</w:t>
      </w:r>
      <w:r w:rsidRPr="009F589D">
        <w:rPr>
          <w:b w:val="0"/>
          <w:color w:val="000000" w:themeColor="text1"/>
        </w:rPr>
        <w:t>2,866</w:t>
      </w:r>
      <w:r w:rsidRPr="009F589D">
        <w:rPr>
          <w:rFonts w:hint="eastAsia"/>
          <w:b w:val="0"/>
          <w:color w:val="000000" w:themeColor="text1"/>
        </w:rPr>
        <w:t>億</w:t>
      </w:r>
      <w:r w:rsidRPr="009F589D">
        <w:rPr>
          <w:b w:val="0"/>
          <w:color w:val="000000" w:themeColor="text1"/>
        </w:rPr>
        <w:t>5,949</w:t>
      </w:r>
      <w:r w:rsidRPr="009F589D">
        <w:rPr>
          <w:rFonts w:hint="eastAsia"/>
          <w:b w:val="0"/>
          <w:color w:val="000000" w:themeColor="text1"/>
        </w:rPr>
        <w:t>萬餘元，較110年底增加</w:t>
      </w:r>
      <w:r w:rsidRPr="009F589D">
        <w:rPr>
          <w:b w:val="0"/>
          <w:color w:val="000000" w:themeColor="text1"/>
        </w:rPr>
        <w:t>117</w:t>
      </w:r>
      <w:r w:rsidRPr="009F589D">
        <w:rPr>
          <w:rFonts w:hint="eastAsia"/>
          <w:b w:val="0"/>
          <w:color w:val="000000" w:themeColor="text1"/>
        </w:rPr>
        <w:t>億</w:t>
      </w:r>
      <w:r w:rsidRPr="009F589D">
        <w:rPr>
          <w:b w:val="0"/>
          <w:color w:val="000000" w:themeColor="text1"/>
        </w:rPr>
        <w:t>2,156</w:t>
      </w:r>
      <w:r w:rsidRPr="009F589D">
        <w:rPr>
          <w:rFonts w:hint="eastAsia"/>
          <w:b w:val="0"/>
          <w:color w:val="000000" w:themeColor="text1"/>
        </w:rPr>
        <w:t>萬餘元，主要係地政局、養護工程處等經管之土地公告地價增值，及工務局購置通行道路用地等所致。</w:t>
      </w:r>
    </w:p>
    <w:p w14:paraId="0C208505" w14:textId="77777777" w:rsidR="00044B5C" w:rsidRPr="009F589D" w:rsidRDefault="00044B5C" w:rsidP="005373CF">
      <w:pPr>
        <w:pStyle w:val="1f1"/>
        <w:spacing w:beforeLines="50" w:before="120" w:line="530" w:lineRule="exact"/>
        <w:ind w:firstLineChars="354" w:firstLine="850"/>
        <w:rPr>
          <w:b w:val="0"/>
          <w:color w:val="000000" w:themeColor="text1"/>
        </w:rPr>
      </w:pPr>
      <w:r w:rsidRPr="009F589D">
        <w:rPr>
          <w:b w:val="0"/>
          <w:color w:val="000000" w:themeColor="text1"/>
        </w:rPr>
        <w:t>2</w:t>
      </w:r>
      <w:r w:rsidRPr="009F589D">
        <w:rPr>
          <w:rFonts w:hint="eastAsia"/>
          <w:b w:val="0"/>
          <w:color w:val="000000" w:themeColor="text1"/>
        </w:rPr>
        <w:t>.「購建中固定資產」科目</w:t>
      </w:r>
      <w:r w:rsidRPr="009F589D">
        <w:rPr>
          <w:b w:val="0"/>
          <w:color w:val="000000" w:themeColor="text1"/>
        </w:rPr>
        <w:t>231</w:t>
      </w:r>
      <w:r w:rsidRPr="009F589D">
        <w:rPr>
          <w:rFonts w:hint="eastAsia"/>
          <w:b w:val="0"/>
          <w:color w:val="000000" w:themeColor="text1"/>
        </w:rPr>
        <w:t>億</w:t>
      </w:r>
      <w:r w:rsidRPr="009F589D">
        <w:rPr>
          <w:b w:val="0"/>
          <w:color w:val="000000" w:themeColor="text1"/>
        </w:rPr>
        <w:t>5,727</w:t>
      </w:r>
      <w:r w:rsidRPr="009F589D">
        <w:rPr>
          <w:rFonts w:hint="eastAsia"/>
          <w:b w:val="0"/>
          <w:color w:val="000000" w:themeColor="text1"/>
        </w:rPr>
        <w:t>萬餘元，較110年底增加</w:t>
      </w:r>
      <w:r w:rsidRPr="009F589D">
        <w:rPr>
          <w:b w:val="0"/>
          <w:color w:val="000000" w:themeColor="text1"/>
        </w:rPr>
        <w:t>47</w:t>
      </w:r>
      <w:r w:rsidRPr="009F589D">
        <w:rPr>
          <w:rFonts w:hint="eastAsia"/>
          <w:b w:val="0"/>
          <w:color w:val="000000" w:themeColor="text1"/>
        </w:rPr>
        <w:t>億3</w:t>
      </w:r>
      <w:r w:rsidRPr="009F589D">
        <w:rPr>
          <w:b w:val="0"/>
          <w:color w:val="000000" w:themeColor="text1"/>
        </w:rPr>
        <w:t>,227</w:t>
      </w:r>
      <w:r w:rsidRPr="009F589D">
        <w:rPr>
          <w:rFonts w:hint="eastAsia"/>
          <w:b w:val="0"/>
          <w:color w:val="000000" w:themeColor="text1"/>
        </w:rPr>
        <w:t>萬餘元，主要係水務局、市立美術館，及市立圖書館辦理之未完工程增加等所致。</w:t>
      </w:r>
    </w:p>
    <w:p w14:paraId="569BCF01" w14:textId="77777777" w:rsidR="00044B5C" w:rsidRPr="00B34A57" w:rsidRDefault="00044B5C" w:rsidP="005373CF">
      <w:pPr>
        <w:pStyle w:val="afff"/>
        <w:spacing w:beforeLines="50" w:before="120" w:line="530" w:lineRule="exact"/>
        <w:ind w:firstLine="480"/>
        <w:rPr>
          <w:rFonts w:cs="新細明體"/>
          <w:bCs/>
          <w:color w:val="000000" w:themeColor="text1"/>
        </w:rPr>
      </w:pPr>
      <w:r w:rsidRPr="00C07AC7">
        <w:rPr>
          <w:rFonts w:hint="eastAsia"/>
          <w:b/>
        </w:rPr>
        <w:lastRenderedPageBreak/>
        <w:t>（四）無形資產：</w:t>
      </w:r>
      <w:r w:rsidRPr="00C07AC7">
        <w:rPr>
          <w:rFonts w:hint="eastAsia"/>
        </w:rPr>
        <w:t>該科目金額</w:t>
      </w:r>
      <w:r w:rsidRPr="009F589D">
        <w:t>8</w:t>
      </w:r>
      <w:r>
        <w:rPr>
          <w:rFonts w:hint="eastAsia"/>
        </w:rPr>
        <w:t>億</w:t>
      </w:r>
      <w:r w:rsidRPr="009F589D">
        <w:t>7</w:t>
      </w:r>
      <w:r>
        <w:t>,</w:t>
      </w:r>
      <w:r w:rsidRPr="009F589D">
        <w:t>539</w:t>
      </w:r>
      <w:r w:rsidRPr="00C07AC7">
        <w:rPr>
          <w:rFonts w:hint="eastAsia"/>
        </w:rPr>
        <w:t>萬餘元，較</w:t>
      </w:r>
      <w:r>
        <w:rPr>
          <w:rFonts w:hint="eastAsia"/>
        </w:rPr>
        <w:t>110年底</w:t>
      </w:r>
      <w:r w:rsidRPr="00C07AC7">
        <w:rPr>
          <w:rFonts w:hint="eastAsia"/>
        </w:rPr>
        <w:t>之</w:t>
      </w:r>
      <w:r w:rsidRPr="007111C8">
        <w:rPr>
          <w:rFonts w:hint="eastAsia"/>
        </w:rPr>
        <w:t>9億7,642萬餘元</w:t>
      </w:r>
      <w:r w:rsidRPr="00C07AC7">
        <w:rPr>
          <w:rFonts w:hint="eastAsia"/>
        </w:rPr>
        <w:t>，</w:t>
      </w:r>
      <w:r>
        <w:rPr>
          <w:rFonts w:hint="eastAsia"/>
        </w:rPr>
        <w:t>減少1億103萬餘元，</w:t>
      </w:r>
      <w:r w:rsidRPr="00B34A57">
        <w:rPr>
          <w:rFonts w:cs="新細明體" w:hint="eastAsia"/>
          <w:bCs/>
          <w:color w:val="000000" w:themeColor="text1"/>
        </w:rPr>
        <w:t>主要係人事處註銷</w:t>
      </w:r>
      <w:r>
        <w:rPr>
          <w:rFonts w:cs="新細明體" w:hint="eastAsia"/>
          <w:bCs/>
          <w:color w:val="000000" w:themeColor="text1"/>
        </w:rPr>
        <w:t>已</w:t>
      </w:r>
      <w:r w:rsidRPr="00B34A57">
        <w:rPr>
          <w:rFonts w:cs="新細明體" w:hint="eastAsia"/>
          <w:bCs/>
          <w:color w:val="000000" w:themeColor="text1"/>
        </w:rPr>
        <w:t>清償公教人員住宅貸款</w:t>
      </w:r>
      <w:r>
        <w:rPr>
          <w:rFonts w:cs="新細明體" w:hint="eastAsia"/>
          <w:bCs/>
          <w:color w:val="000000" w:themeColor="text1"/>
        </w:rPr>
        <w:t>之</w:t>
      </w:r>
      <w:r w:rsidRPr="00B34A57">
        <w:rPr>
          <w:rFonts w:cs="新細明體" w:hint="eastAsia"/>
          <w:bCs/>
          <w:color w:val="000000" w:themeColor="text1"/>
        </w:rPr>
        <w:t>房貸抵押權所致。</w:t>
      </w:r>
    </w:p>
    <w:p w14:paraId="3261506D" w14:textId="77777777" w:rsidR="00044B5C" w:rsidRPr="00C07AC7" w:rsidRDefault="00044B5C" w:rsidP="005373CF">
      <w:pPr>
        <w:pStyle w:val="afff"/>
        <w:spacing w:beforeLines="50" w:before="120" w:line="530" w:lineRule="exact"/>
        <w:ind w:firstLine="480"/>
      </w:pPr>
      <w:r w:rsidRPr="00C07AC7">
        <w:rPr>
          <w:rFonts w:hint="eastAsia"/>
          <w:b/>
        </w:rPr>
        <w:t>（五）其他資產：</w:t>
      </w:r>
      <w:r w:rsidRPr="00C07AC7">
        <w:rPr>
          <w:rFonts w:hint="eastAsia"/>
        </w:rPr>
        <w:t>包括暫付款、存出保證金，合計</w:t>
      </w:r>
      <w:r>
        <w:rPr>
          <w:rFonts w:hint="eastAsia"/>
        </w:rPr>
        <w:t>225億4</w:t>
      </w:r>
      <w:r w:rsidRPr="001D2B2F">
        <w:t>,</w:t>
      </w:r>
      <w:r>
        <w:rPr>
          <w:rFonts w:hint="eastAsia"/>
        </w:rPr>
        <w:t>203</w:t>
      </w:r>
      <w:r w:rsidRPr="00C07AC7">
        <w:rPr>
          <w:rFonts w:hint="eastAsia"/>
        </w:rPr>
        <w:t>萬餘元，較</w:t>
      </w:r>
      <w:r>
        <w:rPr>
          <w:rFonts w:hint="eastAsia"/>
        </w:rPr>
        <w:t>110年底</w:t>
      </w:r>
      <w:r w:rsidRPr="00C07AC7">
        <w:rPr>
          <w:rFonts w:hint="eastAsia"/>
        </w:rPr>
        <w:t>之</w:t>
      </w:r>
      <w:r w:rsidRPr="007111C8">
        <w:rPr>
          <w:rFonts w:hint="eastAsia"/>
        </w:rPr>
        <w:t>104億623萬餘元</w:t>
      </w:r>
      <w:r w:rsidRPr="00C07AC7">
        <w:rPr>
          <w:rFonts w:hint="eastAsia"/>
        </w:rPr>
        <w:t>，增加</w:t>
      </w:r>
      <w:r w:rsidRPr="00B34A57">
        <w:t>121</w:t>
      </w:r>
      <w:r>
        <w:rPr>
          <w:rFonts w:hint="eastAsia"/>
        </w:rPr>
        <w:t>億</w:t>
      </w:r>
      <w:r w:rsidRPr="00B34A57">
        <w:t>3</w:t>
      </w:r>
      <w:r>
        <w:t>,57</w:t>
      </w:r>
      <w:r w:rsidRPr="00B34A57">
        <w:t>9</w:t>
      </w:r>
      <w:r w:rsidRPr="00C07AC7">
        <w:rPr>
          <w:rFonts w:hint="eastAsia"/>
        </w:rPr>
        <w:t>萬餘元，</w:t>
      </w:r>
      <w:r w:rsidRPr="00B34A57">
        <w:rPr>
          <w:rFonts w:hint="eastAsia"/>
          <w:color w:val="000000" w:themeColor="text1"/>
        </w:rPr>
        <w:t>主要係地政局支付桃園航空城機場園區區段徵收案其他搬遷區土地改良物補償費</w:t>
      </w:r>
      <w:r>
        <w:rPr>
          <w:rFonts w:hint="eastAsia"/>
          <w:color w:val="000000" w:themeColor="text1"/>
        </w:rPr>
        <w:t>，</w:t>
      </w:r>
      <w:r w:rsidRPr="00B34A57">
        <w:rPr>
          <w:rFonts w:hint="eastAsia"/>
          <w:color w:val="000000" w:themeColor="text1"/>
        </w:rPr>
        <w:t>及自動拆遷相關獎勵金等暫付款增加所致。</w:t>
      </w:r>
    </w:p>
    <w:p w14:paraId="5A573120" w14:textId="77777777" w:rsidR="00044B5C" w:rsidRPr="00966129" w:rsidRDefault="00044B5C" w:rsidP="00602763">
      <w:pPr>
        <w:pStyle w:val="afffffffff4"/>
        <w:spacing w:beforeLines="110" w:before="264" w:afterLines="35" w:after="84" w:line="520" w:lineRule="exact"/>
        <w:ind w:left="873" w:hanging="673"/>
      </w:pPr>
      <w:r w:rsidRPr="00966129">
        <w:rPr>
          <w:rFonts w:hint="eastAsia"/>
        </w:rPr>
        <w:t>二、負債類</w:t>
      </w:r>
    </w:p>
    <w:p w14:paraId="5E04760F" w14:textId="77777777" w:rsidR="00044B5C" w:rsidRDefault="00044B5C" w:rsidP="00602763">
      <w:pPr>
        <w:pStyle w:val="afff"/>
        <w:spacing w:beforeLines="50" w:before="120" w:line="520" w:lineRule="exact"/>
        <w:ind w:firstLine="480"/>
        <w:rPr>
          <w:spacing w:val="-6"/>
        </w:rPr>
      </w:pPr>
      <w:r w:rsidRPr="00966129">
        <w:rPr>
          <w:rFonts w:hint="eastAsia"/>
          <w:b/>
        </w:rPr>
        <w:t>（一）流動負債：</w:t>
      </w:r>
      <w:r w:rsidRPr="00966129">
        <w:rPr>
          <w:rFonts w:hint="eastAsia"/>
        </w:rPr>
        <w:t>包括短期債務、應付款項、預收款、預收其他政府款，合計</w:t>
      </w:r>
      <w:r>
        <w:rPr>
          <w:rFonts w:hint="eastAsia"/>
        </w:rPr>
        <w:t>596億5</w:t>
      </w:r>
      <w:r w:rsidRPr="001D2B2F">
        <w:t>,</w:t>
      </w:r>
      <w:r>
        <w:rPr>
          <w:rFonts w:hint="eastAsia"/>
        </w:rPr>
        <w:t>708</w:t>
      </w:r>
      <w:r w:rsidRPr="00966129">
        <w:rPr>
          <w:rFonts w:hint="eastAsia"/>
        </w:rPr>
        <w:t>萬餘元，較</w:t>
      </w:r>
      <w:r>
        <w:rPr>
          <w:rFonts w:hint="eastAsia"/>
        </w:rPr>
        <w:t>110年</w:t>
      </w:r>
      <w:r w:rsidRPr="00966129">
        <w:rPr>
          <w:rFonts w:hint="eastAsia"/>
        </w:rPr>
        <w:t>底之</w:t>
      </w:r>
      <w:r w:rsidRPr="007111C8">
        <w:rPr>
          <w:rFonts w:hint="eastAsia"/>
        </w:rPr>
        <w:t>407億3,136萬餘元</w:t>
      </w:r>
      <w:r w:rsidRPr="00966129">
        <w:rPr>
          <w:rFonts w:hint="eastAsia"/>
        </w:rPr>
        <w:t>，</w:t>
      </w:r>
      <w:r>
        <w:rPr>
          <w:rFonts w:hint="eastAsia"/>
        </w:rPr>
        <w:t>增加</w:t>
      </w:r>
      <w:r w:rsidRPr="001D2B2F">
        <w:t>189</w:t>
      </w:r>
      <w:r>
        <w:rPr>
          <w:rFonts w:hint="eastAsia"/>
        </w:rPr>
        <w:t>億</w:t>
      </w:r>
      <w:r w:rsidRPr="001D2B2F">
        <w:t>2</w:t>
      </w:r>
      <w:r>
        <w:t>,</w:t>
      </w:r>
      <w:r w:rsidRPr="001D2B2F">
        <w:t>571</w:t>
      </w:r>
      <w:r w:rsidRPr="00966129">
        <w:rPr>
          <w:rFonts w:hint="eastAsia"/>
        </w:rPr>
        <w:t>萬餘元</w:t>
      </w:r>
      <w:r w:rsidRPr="0016407C">
        <w:rPr>
          <w:rFonts w:hint="eastAsia"/>
          <w:spacing w:val="-6"/>
        </w:rPr>
        <w:t>，茲分析如次：</w:t>
      </w:r>
    </w:p>
    <w:p w14:paraId="6C320AB1" w14:textId="77777777" w:rsidR="00044B5C" w:rsidRDefault="00044B5C" w:rsidP="005373CF">
      <w:pPr>
        <w:pStyle w:val="1f1"/>
        <w:spacing w:beforeLines="50" w:before="120" w:line="520" w:lineRule="exact"/>
        <w:ind w:firstLineChars="354" w:firstLine="850"/>
        <w:rPr>
          <w:b w:val="0"/>
          <w:color w:val="000000" w:themeColor="text1"/>
        </w:rPr>
      </w:pPr>
      <w:r>
        <w:rPr>
          <w:rFonts w:hint="eastAsia"/>
          <w:b w:val="0"/>
          <w:color w:val="000000" w:themeColor="text1"/>
        </w:rPr>
        <w:t>1</w:t>
      </w:r>
      <w:r w:rsidRPr="008A4FA1">
        <w:rPr>
          <w:rFonts w:hint="eastAsia"/>
          <w:b w:val="0"/>
          <w:color w:val="000000" w:themeColor="text1"/>
        </w:rPr>
        <w:t>.「短期債務」科目</w:t>
      </w:r>
      <w:r w:rsidRPr="008A4FA1">
        <w:rPr>
          <w:b w:val="0"/>
          <w:color w:val="000000" w:themeColor="text1"/>
        </w:rPr>
        <w:t>132</w:t>
      </w:r>
      <w:r w:rsidRPr="008A4FA1">
        <w:rPr>
          <w:rFonts w:hint="eastAsia"/>
          <w:b w:val="0"/>
          <w:color w:val="000000" w:themeColor="text1"/>
        </w:rPr>
        <w:t>億</w:t>
      </w:r>
      <w:r w:rsidRPr="008A4FA1">
        <w:rPr>
          <w:b w:val="0"/>
          <w:color w:val="000000" w:themeColor="text1"/>
        </w:rPr>
        <w:t>5,762</w:t>
      </w:r>
      <w:r w:rsidRPr="008A4FA1">
        <w:rPr>
          <w:rFonts w:hint="eastAsia"/>
          <w:b w:val="0"/>
          <w:color w:val="000000" w:themeColor="text1"/>
        </w:rPr>
        <w:t>萬餘元，較110年底增加</w:t>
      </w:r>
      <w:r w:rsidRPr="008A4FA1">
        <w:rPr>
          <w:b w:val="0"/>
          <w:color w:val="000000" w:themeColor="text1"/>
        </w:rPr>
        <w:t>42</w:t>
      </w:r>
      <w:r w:rsidRPr="008A4FA1">
        <w:rPr>
          <w:rFonts w:hint="eastAsia"/>
          <w:b w:val="0"/>
          <w:color w:val="000000" w:themeColor="text1"/>
        </w:rPr>
        <w:t>億</w:t>
      </w:r>
      <w:r w:rsidRPr="008A4FA1">
        <w:rPr>
          <w:b w:val="0"/>
          <w:color w:val="000000" w:themeColor="text1"/>
        </w:rPr>
        <w:t>5,762</w:t>
      </w:r>
      <w:r w:rsidRPr="008A4FA1">
        <w:rPr>
          <w:rFonts w:hint="eastAsia"/>
          <w:b w:val="0"/>
          <w:color w:val="000000" w:themeColor="text1"/>
        </w:rPr>
        <w:t>萬餘元，主要係配合市庫短期資金調度需求所致。</w:t>
      </w:r>
    </w:p>
    <w:p w14:paraId="56D1220F" w14:textId="77777777" w:rsidR="00044B5C" w:rsidRPr="003F531A" w:rsidRDefault="00044B5C" w:rsidP="005373CF">
      <w:pPr>
        <w:pStyle w:val="1f1"/>
        <w:spacing w:beforeLines="50" w:before="120" w:line="520" w:lineRule="exact"/>
        <w:ind w:firstLineChars="354" w:firstLine="850"/>
        <w:rPr>
          <w:b w:val="0"/>
          <w:color w:val="000000" w:themeColor="text1"/>
        </w:rPr>
      </w:pPr>
      <w:r>
        <w:rPr>
          <w:rFonts w:hint="eastAsia"/>
          <w:b w:val="0"/>
          <w:color w:val="000000" w:themeColor="text1"/>
        </w:rPr>
        <w:t>2</w:t>
      </w:r>
      <w:r w:rsidRPr="003F531A">
        <w:rPr>
          <w:rFonts w:hint="eastAsia"/>
          <w:b w:val="0"/>
          <w:color w:val="000000" w:themeColor="text1"/>
        </w:rPr>
        <w:t>.「應付款項」科目347億1,055萬餘元，較110年底增加116億3,527萬餘元，主要係地政局辦理桃園航空城機場園區區段徵收補償費、桃園科技工業區第二期及沙崙開發案取得用地費用等應付款項增加所致。</w:t>
      </w:r>
    </w:p>
    <w:p w14:paraId="301479BC" w14:textId="77777777" w:rsidR="00044B5C" w:rsidRPr="00500DBE" w:rsidRDefault="00044B5C" w:rsidP="00602763">
      <w:pPr>
        <w:pStyle w:val="afff"/>
        <w:spacing w:beforeLines="50" w:before="120" w:line="520" w:lineRule="exact"/>
        <w:ind w:firstLine="480"/>
        <w:rPr>
          <w:spacing w:val="4"/>
        </w:rPr>
      </w:pPr>
      <w:r w:rsidRPr="00966129">
        <w:rPr>
          <w:rFonts w:hint="eastAsia"/>
          <w:b/>
        </w:rPr>
        <w:t>（二）長期負債：</w:t>
      </w:r>
      <w:r w:rsidRPr="00966129">
        <w:rPr>
          <w:rFonts w:hint="eastAsia"/>
        </w:rPr>
        <w:t>包括長期借款、應付租賃款，合計</w:t>
      </w:r>
      <w:r w:rsidRPr="001D2B2F">
        <w:t>196</w:t>
      </w:r>
      <w:r>
        <w:rPr>
          <w:rFonts w:hint="eastAsia"/>
        </w:rPr>
        <w:t>億</w:t>
      </w:r>
      <w:r w:rsidRPr="001D2B2F">
        <w:t>4</w:t>
      </w:r>
      <w:r>
        <w:t>,</w:t>
      </w:r>
      <w:r w:rsidRPr="001D2B2F">
        <w:t>403</w:t>
      </w:r>
      <w:r w:rsidRPr="00966129">
        <w:rPr>
          <w:rFonts w:hint="eastAsia"/>
        </w:rPr>
        <w:t>萬餘元，較</w:t>
      </w:r>
      <w:r>
        <w:rPr>
          <w:rFonts w:hint="eastAsia"/>
        </w:rPr>
        <w:t>110年</w:t>
      </w:r>
      <w:r w:rsidRPr="00966129">
        <w:rPr>
          <w:rFonts w:hint="eastAsia"/>
        </w:rPr>
        <w:t>底之</w:t>
      </w:r>
      <w:r w:rsidRPr="007111C8">
        <w:rPr>
          <w:rFonts w:hint="eastAsia"/>
        </w:rPr>
        <w:t>305億7,964</w:t>
      </w:r>
      <w:r w:rsidRPr="00500DBE">
        <w:rPr>
          <w:rFonts w:hint="eastAsia"/>
          <w:spacing w:val="6"/>
        </w:rPr>
        <w:t>萬餘元</w:t>
      </w:r>
      <w:r w:rsidRPr="00966129">
        <w:rPr>
          <w:rFonts w:hint="eastAsia"/>
        </w:rPr>
        <w:t>，減少</w:t>
      </w:r>
      <w:r w:rsidRPr="001D2B2F">
        <w:t>109</w:t>
      </w:r>
      <w:r>
        <w:rPr>
          <w:rFonts w:hint="eastAsia"/>
        </w:rPr>
        <w:t>億</w:t>
      </w:r>
      <w:r w:rsidRPr="001D2B2F">
        <w:t>3</w:t>
      </w:r>
      <w:r>
        <w:t>,</w:t>
      </w:r>
      <w:r w:rsidRPr="001D2B2F">
        <w:t>560</w:t>
      </w:r>
      <w:r w:rsidRPr="00500DBE">
        <w:rPr>
          <w:rFonts w:hint="eastAsia"/>
          <w:spacing w:val="6"/>
        </w:rPr>
        <w:t>萬餘元，主要係長期借款舉借數較到期償還數減少所致。</w:t>
      </w:r>
    </w:p>
    <w:p w14:paraId="1C8EE46F" w14:textId="3C961006" w:rsidR="00044B5C" w:rsidRPr="00470314" w:rsidRDefault="00044B5C" w:rsidP="00602763">
      <w:pPr>
        <w:pStyle w:val="afff"/>
        <w:spacing w:beforeLines="50" w:before="120" w:line="520" w:lineRule="exact"/>
        <w:ind w:firstLine="480"/>
        <w:rPr>
          <w:b/>
          <w:color w:val="FF0000"/>
        </w:rPr>
      </w:pPr>
      <w:r w:rsidRPr="00966129">
        <w:rPr>
          <w:rFonts w:hint="eastAsia"/>
          <w:b/>
        </w:rPr>
        <w:t>（三）其他負</w:t>
      </w:r>
      <w:r w:rsidRPr="008A4FA1">
        <w:rPr>
          <w:rFonts w:hint="eastAsia"/>
          <w:b/>
          <w:color w:val="000000" w:themeColor="text1"/>
        </w:rPr>
        <w:t>債：</w:t>
      </w:r>
      <w:r w:rsidRPr="008A4FA1">
        <w:rPr>
          <w:rFonts w:hint="eastAsia"/>
          <w:color w:val="000000" w:themeColor="text1"/>
        </w:rPr>
        <w:t>包括</w:t>
      </w:r>
      <w:r>
        <w:rPr>
          <w:rFonts w:hint="eastAsia"/>
          <w:color w:val="000000" w:themeColor="text1"/>
        </w:rPr>
        <w:t>遞延收入、</w:t>
      </w:r>
      <w:r w:rsidRPr="008A4FA1">
        <w:rPr>
          <w:rFonts w:hint="eastAsia"/>
          <w:color w:val="000000" w:themeColor="text1"/>
        </w:rPr>
        <w:t>存入保證金、應付保管款、暫收款，合計</w:t>
      </w:r>
      <w:r w:rsidRPr="008A4FA1">
        <w:rPr>
          <w:color w:val="000000" w:themeColor="text1"/>
        </w:rPr>
        <w:t>418</w:t>
      </w:r>
      <w:r w:rsidRPr="008A4FA1">
        <w:rPr>
          <w:rFonts w:hint="eastAsia"/>
          <w:color w:val="000000" w:themeColor="text1"/>
        </w:rPr>
        <w:t>億</w:t>
      </w:r>
      <w:r w:rsidRPr="008A4FA1">
        <w:rPr>
          <w:color w:val="000000" w:themeColor="text1"/>
        </w:rPr>
        <w:t>7,579</w:t>
      </w:r>
      <w:r w:rsidRPr="008A4FA1">
        <w:rPr>
          <w:rFonts w:hint="eastAsia"/>
          <w:color w:val="000000" w:themeColor="text1"/>
        </w:rPr>
        <w:t>萬餘元，較110年底之386億1,058萬餘元，增加</w:t>
      </w:r>
      <w:r w:rsidRPr="008A4FA1">
        <w:rPr>
          <w:color w:val="000000" w:themeColor="text1"/>
        </w:rPr>
        <w:t>32</w:t>
      </w:r>
      <w:r w:rsidRPr="008A4FA1">
        <w:rPr>
          <w:rFonts w:hint="eastAsia"/>
          <w:color w:val="000000" w:themeColor="text1"/>
        </w:rPr>
        <w:t>億</w:t>
      </w:r>
      <w:r w:rsidRPr="008A4FA1">
        <w:rPr>
          <w:color w:val="000000" w:themeColor="text1"/>
        </w:rPr>
        <w:t>6,520</w:t>
      </w:r>
      <w:r w:rsidRPr="008A4FA1">
        <w:rPr>
          <w:rFonts w:hint="eastAsia"/>
          <w:color w:val="000000" w:themeColor="text1"/>
        </w:rPr>
        <w:t>萬餘元，主要係</w:t>
      </w:r>
      <w:r w:rsidR="00591349">
        <w:rPr>
          <w:rFonts w:hint="eastAsia"/>
          <w:color w:val="000000" w:themeColor="text1"/>
        </w:rPr>
        <w:t>市庫向特種基金或專戶調度</w:t>
      </w:r>
      <w:r w:rsidRPr="008A4FA1">
        <w:rPr>
          <w:rFonts w:hint="eastAsia"/>
          <w:color w:val="000000" w:themeColor="text1"/>
        </w:rPr>
        <w:t>，及地方稅務局應收稅款遞延於以後年度認列</w:t>
      </w:r>
      <w:r>
        <w:rPr>
          <w:rFonts w:hint="eastAsia"/>
          <w:color w:val="000000" w:themeColor="text1"/>
        </w:rPr>
        <w:t>收入</w:t>
      </w:r>
      <w:r w:rsidRPr="008A4FA1">
        <w:rPr>
          <w:rFonts w:hint="eastAsia"/>
          <w:color w:val="000000" w:themeColor="text1"/>
        </w:rPr>
        <w:t>等增加所致。</w:t>
      </w:r>
    </w:p>
    <w:p w14:paraId="30DE4693" w14:textId="77777777" w:rsidR="00044B5C" w:rsidRPr="00C07AC7" w:rsidRDefault="00044B5C" w:rsidP="00602763">
      <w:pPr>
        <w:pStyle w:val="afffffffff4"/>
        <w:spacing w:beforeLines="110" w:before="264" w:afterLines="35" w:after="84" w:line="520" w:lineRule="exact"/>
        <w:ind w:left="873" w:hanging="673"/>
      </w:pPr>
      <w:r w:rsidRPr="00C07AC7">
        <w:rPr>
          <w:rFonts w:hint="eastAsia"/>
        </w:rPr>
        <w:t>三、淨資產類</w:t>
      </w:r>
    </w:p>
    <w:p w14:paraId="5A463D7B" w14:textId="77777777" w:rsidR="00044B5C" w:rsidRPr="00657BAC" w:rsidRDefault="00044B5C" w:rsidP="00602763">
      <w:pPr>
        <w:pStyle w:val="afff"/>
        <w:spacing w:line="520" w:lineRule="exact"/>
        <w:ind w:firstLine="480"/>
        <w:rPr>
          <w:b/>
          <w:bCs/>
        </w:rPr>
      </w:pPr>
      <w:r w:rsidRPr="00657BAC">
        <w:rPr>
          <w:rFonts w:hint="eastAsia"/>
        </w:rPr>
        <w:t>表達資產減除負債後餘額之「淨資產」科目</w:t>
      </w:r>
      <w:r w:rsidRPr="001D2B2F">
        <w:t>3,442</w:t>
      </w:r>
      <w:r>
        <w:rPr>
          <w:rFonts w:hint="eastAsia"/>
        </w:rPr>
        <w:t>億</w:t>
      </w:r>
      <w:r w:rsidRPr="001D2B2F">
        <w:t>3,527</w:t>
      </w:r>
      <w:r>
        <w:rPr>
          <w:rFonts w:hint="eastAsia"/>
        </w:rPr>
        <w:t>萬餘元，</w:t>
      </w:r>
      <w:r w:rsidRPr="00657BAC">
        <w:rPr>
          <w:rFonts w:hint="eastAsia"/>
        </w:rPr>
        <w:t>較</w:t>
      </w:r>
      <w:r>
        <w:rPr>
          <w:rFonts w:hint="eastAsia"/>
        </w:rPr>
        <w:t>110年底</w:t>
      </w:r>
      <w:r w:rsidRPr="00657BAC">
        <w:rPr>
          <w:rFonts w:hint="eastAsia"/>
        </w:rPr>
        <w:t>之</w:t>
      </w:r>
      <w:r w:rsidRPr="007111C8">
        <w:rPr>
          <w:rFonts w:hint="eastAsia"/>
        </w:rPr>
        <w:t>3,255億5,108萬餘元</w:t>
      </w:r>
      <w:r>
        <w:rPr>
          <w:rFonts w:hint="eastAsia"/>
        </w:rPr>
        <w:t>，增加</w:t>
      </w:r>
      <w:r w:rsidRPr="001D2B2F">
        <w:t>186</w:t>
      </w:r>
      <w:r>
        <w:rPr>
          <w:rFonts w:hint="eastAsia"/>
        </w:rPr>
        <w:t>億</w:t>
      </w:r>
      <w:r w:rsidRPr="001D2B2F">
        <w:t>8</w:t>
      </w:r>
      <w:r>
        <w:t>,</w:t>
      </w:r>
      <w:r w:rsidRPr="001D2B2F">
        <w:t>419</w:t>
      </w:r>
      <w:r>
        <w:rPr>
          <w:rFonts w:hint="eastAsia"/>
        </w:rPr>
        <w:t>萬餘元，主要原因詳「一、資產類」、「二、負債類」科目金額增減</w:t>
      </w:r>
      <w:r w:rsidRPr="008A0C0A">
        <w:rPr>
          <w:rFonts w:hint="eastAsia"/>
        </w:rPr>
        <w:t>之說明</w:t>
      </w:r>
      <w:r>
        <w:rPr>
          <w:rFonts w:hint="eastAsia"/>
        </w:rPr>
        <w:t>。</w:t>
      </w:r>
    </w:p>
    <w:p w14:paraId="53B18DD8" w14:textId="77777777" w:rsidR="00044B5C" w:rsidRDefault="00044B5C" w:rsidP="005373CF">
      <w:pPr>
        <w:pStyle w:val="afff"/>
        <w:spacing w:beforeLines="50" w:before="120" w:line="520" w:lineRule="exact"/>
        <w:ind w:firstLine="480"/>
      </w:pPr>
      <w:r w:rsidRPr="008A0C0A">
        <w:rPr>
          <w:rFonts w:hint="eastAsia"/>
        </w:rPr>
        <w:t>茲將</w:t>
      </w:r>
      <w:r>
        <w:rPr>
          <w:rFonts w:hint="eastAsia"/>
        </w:rPr>
        <w:t>111年度</w:t>
      </w:r>
      <w:r w:rsidRPr="008A0C0A">
        <w:rPr>
          <w:rFonts w:hint="eastAsia"/>
        </w:rPr>
        <w:t>資產、負債、淨資產各科目增減變化明細情形，詳列如下表：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92"/>
        <w:gridCol w:w="1853"/>
        <w:gridCol w:w="800"/>
        <w:gridCol w:w="1853"/>
        <w:gridCol w:w="800"/>
        <w:gridCol w:w="1822"/>
        <w:gridCol w:w="802"/>
      </w:tblGrid>
      <w:tr w:rsidR="00044B5C" w:rsidRPr="00E460CD" w14:paraId="31E8F7C2" w14:textId="77777777" w:rsidTr="004D4B1C">
        <w:trPr>
          <w:trHeight w:val="20"/>
          <w:jc w:val="center"/>
        </w:trPr>
        <w:tc>
          <w:tcPr>
            <w:tcW w:w="5000" w:type="pct"/>
            <w:gridSpan w:val="7"/>
            <w:tcBorders>
              <w:top w:val="nil"/>
              <w:left w:val="nil"/>
              <w:bottom w:val="nil"/>
              <w:right w:val="nil"/>
            </w:tcBorders>
            <w:vAlign w:val="center"/>
          </w:tcPr>
          <w:p w14:paraId="5D9B8277" w14:textId="77777777" w:rsidR="00044B5C" w:rsidRPr="00E460CD" w:rsidRDefault="00044B5C" w:rsidP="0075465F">
            <w:pPr>
              <w:autoSpaceDE w:val="0"/>
              <w:autoSpaceDN w:val="0"/>
              <w:adjustRightInd w:val="0"/>
              <w:snapToGrid w:val="0"/>
              <w:spacing w:line="320" w:lineRule="atLeast"/>
              <w:jc w:val="center"/>
              <w:rPr>
                <w:rFonts w:ascii="標楷體" w:eastAsia="標楷體" w:hAnsi="標楷體"/>
                <w:b/>
                <w:sz w:val="36"/>
                <w:szCs w:val="36"/>
              </w:rPr>
            </w:pPr>
            <w:r w:rsidRPr="00E460CD">
              <w:rPr>
                <w:rFonts w:ascii="標楷體" w:eastAsia="標楷體" w:hAnsi="標楷體"/>
                <w:sz w:val="36"/>
                <w:szCs w:val="36"/>
              </w:rPr>
              <w:lastRenderedPageBreak/>
              <w:br w:type="page"/>
            </w:r>
            <w:r w:rsidRPr="00E460CD">
              <w:rPr>
                <w:rFonts w:hAnsi="標楷體"/>
                <w:sz w:val="36"/>
                <w:szCs w:val="36"/>
              </w:rPr>
              <w:br w:type="page"/>
            </w:r>
            <w:r w:rsidRPr="00E460CD">
              <w:rPr>
                <w:rFonts w:ascii="標楷體" w:eastAsia="標楷體" w:hAnsi="標楷體" w:hint="eastAsia"/>
                <w:b/>
                <w:spacing w:val="60"/>
                <w:sz w:val="36"/>
                <w:szCs w:val="36"/>
                <w:u w:val="single"/>
              </w:rPr>
              <w:t>桃園市總決算平衡表</w:t>
            </w:r>
          </w:p>
        </w:tc>
      </w:tr>
      <w:tr w:rsidR="00044B5C" w:rsidRPr="00DD48D0" w14:paraId="261CE894" w14:textId="77777777" w:rsidTr="004D4B1C">
        <w:trPr>
          <w:trHeight w:val="20"/>
          <w:jc w:val="center"/>
        </w:trPr>
        <w:tc>
          <w:tcPr>
            <w:tcW w:w="5000" w:type="pct"/>
            <w:gridSpan w:val="7"/>
            <w:tcBorders>
              <w:top w:val="nil"/>
              <w:left w:val="nil"/>
              <w:bottom w:val="nil"/>
              <w:right w:val="nil"/>
            </w:tcBorders>
            <w:vAlign w:val="center"/>
          </w:tcPr>
          <w:p w14:paraId="51758FDD" w14:textId="77777777" w:rsidR="00044B5C" w:rsidRPr="00DD48D0" w:rsidRDefault="00044B5C" w:rsidP="0075465F">
            <w:pPr>
              <w:autoSpaceDE w:val="0"/>
              <w:autoSpaceDN w:val="0"/>
              <w:adjustRightInd w:val="0"/>
              <w:snapToGrid w:val="0"/>
              <w:spacing w:line="320" w:lineRule="atLeast"/>
              <w:jc w:val="center"/>
              <w:rPr>
                <w:rFonts w:ascii="標楷體" w:eastAsia="標楷體" w:hAnsi="標楷體"/>
                <w:sz w:val="22"/>
              </w:rPr>
            </w:pPr>
            <w:r w:rsidRPr="00DD48D0">
              <w:rPr>
                <w:rFonts w:ascii="標楷體" w:eastAsia="標楷體" w:hAnsi="標楷體" w:hint="eastAsia"/>
                <w:sz w:val="22"/>
              </w:rPr>
              <w:t>中華民國11</w:t>
            </w:r>
            <w:r>
              <w:rPr>
                <w:rFonts w:ascii="標楷體" w:eastAsia="標楷體" w:hAnsi="標楷體" w:hint="eastAsia"/>
                <w:sz w:val="22"/>
              </w:rPr>
              <w:t>1</w:t>
            </w:r>
            <w:r w:rsidRPr="00DD48D0">
              <w:rPr>
                <w:rFonts w:ascii="標楷體" w:eastAsia="標楷體" w:hAnsi="標楷體" w:hint="eastAsia"/>
                <w:sz w:val="22"/>
              </w:rPr>
              <w:t>年12月31日</w:t>
            </w:r>
          </w:p>
        </w:tc>
      </w:tr>
      <w:tr w:rsidR="00044B5C" w:rsidRPr="00D149D7" w14:paraId="03A5B8B8" w14:textId="77777777" w:rsidTr="004D4B1C">
        <w:trPr>
          <w:trHeight w:val="20"/>
          <w:jc w:val="center"/>
        </w:trPr>
        <w:tc>
          <w:tcPr>
            <w:tcW w:w="5000" w:type="pct"/>
            <w:gridSpan w:val="7"/>
            <w:tcBorders>
              <w:top w:val="nil"/>
              <w:left w:val="nil"/>
              <w:right w:val="nil"/>
            </w:tcBorders>
            <w:vAlign w:val="center"/>
          </w:tcPr>
          <w:p w14:paraId="3E1340B2" w14:textId="77777777" w:rsidR="00044B5C" w:rsidRPr="0092143F" w:rsidRDefault="00044B5C" w:rsidP="0075465F">
            <w:pPr>
              <w:tabs>
                <w:tab w:val="left" w:pos="10393"/>
              </w:tabs>
              <w:snapToGrid w:val="0"/>
              <w:spacing w:line="240" w:lineRule="exact"/>
              <w:jc w:val="right"/>
              <w:rPr>
                <w:rFonts w:ascii="標楷體" w:eastAsia="標楷體" w:hAnsi="標楷體"/>
                <w:w w:val="95"/>
              </w:rPr>
            </w:pPr>
            <w:r w:rsidRPr="0092143F">
              <w:rPr>
                <w:rFonts w:ascii="標楷體" w:eastAsia="標楷體" w:hAnsi="標楷體" w:hint="eastAsia"/>
                <w:w w:val="95"/>
              </w:rPr>
              <w:t>單位：新臺幣元</w:t>
            </w:r>
          </w:p>
        </w:tc>
      </w:tr>
      <w:tr w:rsidR="00044B5C" w:rsidRPr="0092143F" w14:paraId="1EC95FA6" w14:textId="77777777" w:rsidTr="004D4B1C">
        <w:trPr>
          <w:trHeight w:val="20"/>
          <w:jc w:val="center"/>
        </w:trPr>
        <w:tc>
          <w:tcPr>
            <w:tcW w:w="1004" w:type="pct"/>
            <w:vMerge w:val="restart"/>
            <w:tcBorders>
              <w:left w:val="nil"/>
            </w:tcBorders>
            <w:vAlign w:val="center"/>
          </w:tcPr>
          <w:p w14:paraId="07AC2C56" w14:textId="77777777" w:rsidR="00044B5C" w:rsidRPr="0092143F" w:rsidRDefault="00044B5C" w:rsidP="0075465F">
            <w:pPr>
              <w:snapToGrid w:val="0"/>
              <w:spacing w:line="320" w:lineRule="atLeast"/>
              <w:jc w:val="distribute"/>
              <w:rPr>
                <w:rFonts w:ascii="標楷體" w:eastAsia="標楷體" w:hAnsi="標楷體"/>
              </w:rPr>
            </w:pPr>
            <w:r w:rsidRPr="0092143F">
              <w:rPr>
                <w:rFonts w:ascii="標楷體" w:eastAsia="標楷體" w:hAnsi="標楷體" w:hint="eastAsia"/>
              </w:rPr>
              <w:t>科目</w:t>
            </w:r>
          </w:p>
        </w:tc>
        <w:tc>
          <w:tcPr>
            <w:tcW w:w="1337" w:type="pct"/>
            <w:gridSpan w:val="2"/>
            <w:tcBorders>
              <w:bottom w:val="single" w:sz="4" w:space="0" w:color="auto"/>
            </w:tcBorders>
            <w:vAlign w:val="center"/>
          </w:tcPr>
          <w:p w14:paraId="732D8946" w14:textId="77777777" w:rsidR="00044B5C" w:rsidRPr="0092143F" w:rsidRDefault="00044B5C" w:rsidP="00D80BBC">
            <w:pPr>
              <w:snapToGrid w:val="0"/>
              <w:spacing w:line="240" w:lineRule="exact"/>
              <w:ind w:leftChars="10" w:left="20"/>
              <w:jc w:val="distribute"/>
              <w:rPr>
                <w:rFonts w:ascii="標楷體" w:eastAsia="標楷體" w:hAnsi="標楷體"/>
              </w:rPr>
            </w:pPr>
            <w:r>
              <w:rPr>
                <w:rFonts w:ascii="標楷體" w:eastAsia="標楷體" w:hAnsi="標楷體" w:hint="eastAsia"/>
              </w:rPr>
              <w:t>111</w:t>
            </w:r>
            <w:r w:rsidRPr="0092143F">
              <w:rPr>
                <w:rFonts w:ascii="標楷體" w:eastAsia="標楷體" w:hAnsi="標楷體" w:hint="eastAsia"/>
              </w:rPr>
              <w:t>年12月31日</w:t>
            </w:r>
          </w:p>
        </w:tc>
        <w:tc>
          <w:tcPr>
            <w:tcW w:w="1337" w:type="pct"/>
            <w:gridSpan w:val="2"/>
            <w:tcBorders>
              <w:bottom w:val="single" w:sz="4" w:space="0" w:color="auto"/>
            </w:tcBorders>
            <w:vAlign w:val="center"/>
          </w:tcPr>
          <w:p w14:paraId="34F83ED0" w14:textId="77777777" w:rsidR="00044B5C" w:rsidRPr="0092143F" w:rsidRDefault="00044B5C" w:rsidP="00D80BBC">
            <w:pPr>
              <w:snapToGrid w:val="0"/>
              <w:spacing w:line="240" w:lineRule="exact"/>
              <w:ind w:leftChars="10" w:left="20"/>
              <w:jc w:val="distribute"/>
              <w:rPr>
                <w:rFonts w:ascii="標楷體" w:eastAsia="標楷體" w:hAnsi="標楷體"/>
              </w:rPr>
            </w:pPr>
            <w:r>
              <w:rPr>
                <w:rFonts w:ascii="標楷體" w:eastAsia="標楷體" w:hAnsi="標楷體" w:hint="eastAsia"/>
              </w:rPr>
              <w:t>110年</w:t>
            </w:r>
            <w:r w:rsidRPr="0092143F">
              <w:rPr>
                <w:rFonts w:ascii="標楷體" w:eastAsia="標楷體" w:hAnsi="標楷體" w:hint="eastAsia"/>
              </w:rPr>
              <w:t>12月31日</w:t>
            </w:r>
          </w:p>
        </w:tc>
        <w:tc>
          <w:tcPr>
            <w:tcW w:w="1322" w:type="pct"/>
            <w:gridSpan w:val="2"/>
            <w:tcBorders>
              <w:bottom w:val="single" w:sz="4" w:space="0" w:color="auto"/>
              <w:right w:val="nil"/>
            </w:tcBorders>
            <w:vAlign w:val="center"/>
          </w:tcPr>
          <w:p w14:paraId="328E791F"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比較增減</w:t>
            </w:r>
          </w:p>
        </w:tc>
      </w:tr>
      <w:tr w:rsidR="00044B5C" w:rsidRPr="0092143F" w14:paraId="4CABA9F8" w14:textId="77777777" w:rsidTr="004D4B1C">
        <w:trPr>
          <w:trHeight w:val="20"/>
          <w:jc w:val="center"/>
        </w:trPr>
        <w:tc>
          <w:tcPr>
            <w:tcW w:w="1004" w:type="pct"/>
            <w:vMerge/>
            <w:tcBorders>
              <w:left w:val="nil"/>
              <w:bottom w:val="single" w:sz="4" w:space="0" w:color="auto"/>
            </w:tcBorders>
            <w:vAlign w:val="center"/>
          </w:tcPr>
          <w:p w14:paraId="2E671E6D" w14:textId="77777777" w:rsidR="00044B5C" w:rsidRPr="0092143F" w:rsidRDefault="00044B5C" w:rsidP="0075465F">
            <w:pPr>
              <w:snapToGrid w:val="0"/>
              <w:spacing w:line="320" w:lineRule="atLeast"/>
              <w:jc w:val="distribute"/>
              <w:rPr>
                <w:rFonts w:ascii="標楷體" w:eastAsia="標楷體" w:hAnsi="標楷體"/>
              </w:rPr>
            </w:pPr>
          </w:p>
        </w:tc>
        <w:tc>
          <w:tcPr>
            <w:tcW w:w="934" w:type="pct"/>
            <w:tcBorders>
              <w:bottom w:val="single" w:sz="4" w:space="0" w:color="auto"/>
            </w:tcBorders>
            <w:vAlign w:val="center"/>
          </w:tcPr>
          <w:p w14:paraId="4506FB23"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金額</w:t>
            </w:r>
          </w:p>
        </w:tc>
        <w:tc>
          <w:tcPr>
            <w:tcW w:w="403" w:type="pct"/>
            <w:tcBorders>
              <w:bottom w:val="single" w:sz="4" w:space="0" w:color="auto"/>
            </w:tcBorders>
            <w:vAlign w:val="center"/>
          </w:tcPr>
          <w:p w14:paraId="37DD48C1"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w:t>
            </w:r>
          </w:p>
        </w:tc>
        <w:tc>
          <w:tcPr>
            <w:tcW w:w="934" w:type="pct"/>
            <w:tcBorders>
              <w:bottom w:val="single" w:sz="4" w:space="0" w:color="auto"/>
            </w:tcBorders>
            <w:vAlign w:val="center"/>
          </w:tcPr>
          <w:p w14:paraId="3F3CE230"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金額</w:t>
            </w:r>
          </w:p>
        </w:tc>
        <w:tc>
          <w:tcPr>
            <w:tcW w:w="403" w:type="pct"/>
            <w:tcBorders>
              <w:bottom w:val="single" w:sz="4" w:space="0" w:color="auto"/>
            </w:tcBorders>
            <w:vAlign w:val="center"/>
          </w:tcPr>
          <w:p w14:paraId="1DBE2F9E"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w:t>
            </w:r>
          </w:p>
        </w:tc>
        <w:tc>
          <w:tcPr>
            <w:tcW w:w="918" w:type="pct"/>
            <w:tcBorders>
              <w:bottom w:val="single" w:sz="4" w:space="0" w:color="auto"/>
            </w:tcBorders>
            <w:vAlign w:val="center"/>
          </w:tcPr>
          <w:p w14:paraId="2435949F"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金額</w:t>
            </w:r>
          </w:p>
        </w:tc>
        <w:tc>
          <w:tcPr>
            <w:tcW w:w="404" w:type="pct"/>
            <w:tcBorders>
              <w:bottom w:val="single" w:sz="4" w:space="0" w:color="auto"/>
              <w:right w:val="nil"/>
            </w:tcBorders>
            <w:vAlign w:val="center"/>
          </w:tcPr>
          <w:p w14:paraId="36935188" w14:textId="77777777" w:rsidR="00044B5C" w:rsidRPr="0092143F" w:rsidRDefault="00044B5C" w:rsidP="0075465F">
            <w:pPr>
              <w:snapToGrid w:val="0"/>
              <w:spacing w:line="240" w:lineRule="exact"/>
              <w:jc w:val="distribute"/>
              <w:rPr>
                <w:rFonts w:ascii="標楷體" w:eastAsia="標楷體" w:hAnsi="標楷體"/>
              </w:rPr>
            </w:pPr>
            <w:r w:rsidRPr="0092143F">
              <w:rPr>
                <w:rFonts w:ascii="標楷體" w:eastAsia="標楷體" w:hAnsi="標楷體" w:hint="eastAsia"/>
              </w:rPr>
              <w:t>％</w:t>
            </w:r>
          </w:p>
        </w:tc>
      </w:tr>
      <w:tr w:rsidR="00044B5C" w:rsidRPr="006E5E94" w14:paraId="2E620C8C"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0A46795" w14:textId="77777777" w:rsidR="00044B5C" w:rsidRPr="008F7345" w:rsidRDefault="00044B5C" w:rsidP="00F50D13">
            <w:pPr>
              <w:spacing w:line="200" w:lineRule="exact"/>
              <w:jc w:val="distribute"/>
              <w:rPr>
                <w:rFonts w:ascii="標楷體" w:eastAsia="標楷體" w:hAnsi="標楷體" w:cs="新細明體"/>
                <w:b/>
                <w:color w:val="000000"/>
              </w:rPr>
            </w:pPr>
            <w:r w:rsidRPr="008F7345">
              <w:rPr>
                <w:rFonts w:ascii="標楷體" w:eastAsia="標楷體" w:hAnsi="標楷體" w:hint="eastAsia"/>
                <w:b/>
                <w:color w:val="000000"/>
              </w:rPr>
              <w:t>資產</w:t>
            </w:r>
          </w:p>
        </w:tc>
        <w:tc>
          <w:tcPr>
            <w:tcW w:w="934" w:type="pct"/>
            <w:tcBorders>
              <w:top w:val="nil"/>
              <w:left w:val="single" w:sz="4" w:space="0" w:color="auto"/>
              <w:bottom w:val="nil"/>
              <w:right w:val="single" w:sz="4" w:space="0" w:color="auto"/>
            </w:tcBorders>
            <w:shd w:val="clear" w:color="auto" w:fill="auto"/>
            <w:vAlign w:val="center"/>
          </w:tcPr>
          <w:p w14:paraId="6E26ACD2"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465,412,188,357</w:t>
            </w:r>
          </w:p>
        </w:tc>
        <w:tc>
          <w:tcPr>
            <w:tcW w:w="403" w:type="pct"/>
            <w:tcBorders>
              <w:top w:val="nil"/>
              <w:left w:val="single" w:sz="4" w:space="0" w:color="auto"/>
              <w:bottom w:val="nil"/>
              <w:right w:val="single" w:sz="4" w:space="0" w:color="auto"/>
            </w:tcBorders>
            <w:shd w:val="clear" w:color="auto" w:fill="auto"/>
            <w:vAlign w:val="center"/>
          </w:tcPr>
          <w:p w14:paraId="5CC0F17E" w14:textId="77777777" w:rsidR="00044B5C" w:rsidRPr="00470314" w:rsidRDefault="00044B5C" w:rsidP="00833EAA">
            <w:pPr>
              <w:widowControl/>
              <w:overflowPunct w:val="0"/>
              <w:spacing w:line="200" w:lineRule="exact"/>
              <w:jc w:val="right"/>
              <w:rPr>
                <w:rFonts w:ascii="標楷體" w:eastAsia="標楷體" w:hAnsi="標楷體"/>
                <w:b/>
                <w:bCs/>
                <w:sz w:val="18"/>
                <w:szCs w:val="18"/>
              </w:rPr>
            </w:pPr>
            <w:r w:rsidRPr="00470314">
              <w:rPr>
                <w:rFonts w:ascii="標楷體" w:eastAsia="標楷體" w:hAnsi="標楷體" w:hint="eastAsia"/>
                <w:b/>
                <w:noProof/>
                <w:sz w:val="18"/>
                <w:szCs w:val="18"/>
              </w:rPr>
              <w:t>100.00</w:t>
            </w:r>
          </w:p>
        </w:tc>
        <w:tc>
          <w:tcPr>
            <w:tcW w:w="934" w:type="pct"/>
            <w:tcBorders>
              <w:top w:val="single" w:sz="4" w:space="0" w:color="auto"/>
              <w:left w:val="single" w:sz="4" w:space="0" w:color="auto"/>
              <w:bottom w:val="nil"/>
              <w:right w:val="single" w:sz="4" w:space="0" w:color="auto"/>
            </w:tcBorders>
            <w:shd w:val="clear" w:color="auto" w:fill="auto"/>
            <w:vAlign w:val="center"/>
          </w:tcPr>
          <w:p w14:paraId="70FD5CB1" w14:textId="77777777" w:rsidR="00044B5C" w:rsidRPr="00470314" w:rsidRDefault="00044B5C" w:rsidP="00833EAA">
            <w:pPr>
              <w:widowControl/>
              <w:overflowPunct w:val="0"/>
              <w:spacing w:line="200" w:lineRule="exact"/>
              <w:jc w:val="right"/>
              <w:rPr>
                <w:rFonts w:ascii="標楷體" w:eastAsia="標楷體" w:hAnsi="標楷體"/>
                <w:b/>
                <w:bCs/>
                <w:sz w:val="18"/>
                <w:szCs w:val="18"/>
              </w:rPr>
            </w:pPr>
            <w:r w:rsidRPr="00470314">
              <w:rPr>
                <w:rFonts w:ascii="標楷體" w:eastAsia="標楷體" w:hAnsi="標楷體" w:hint="eastAsia"/>
                <w:b/>
                <w:noProof/>
                <w:sz w:val="18"/>
                <w:szCs w:val="18"/>
              </w:rPr>
              <w:t>435,472,673,502</w:t>
            </w:r>
          </w:p>
        </w:tc>
        <w:tc>
          <w:tcPr>
            <w:tcW w:w="403" w:type="pct"/>
            <w:tcBorders>
              <w:top w:val="single" w:sz="4" w:space="0" w:color="auto"/>
              <w:left w:val="nil"/>
              <w:bottom w:val="nil"/>
              <w:right w:val="single" w:sz="4" w:space="0" w:color="auto"/>
            </w:tcBorders>
            <w:shd w:val="clear" w:color="auto" w:fill="auto"/>
            <w:vAlign w:val="center"/>
          </w:tcPr>
          <w:p w14:paraId="42D9DE0C" w14:textId="77777777" w:rsidR="00044B5C" w:rsidRPr="00470314" w:rsidRDefault="00044B5C" w:rsidP="00833EAA">
            <w:pPr>
              <w:overflowPunct w:val="0"/>
              <w:spacing w:line="200" w:lineRule="exact"/>
              <w:jc w:val="right"/>
              <w:rPr>
                <w:rFonts w:ascii="標楷體" w:eastAsia="標楷體" w:hAnsi="標楷體"/>
                <w:b/>
                <w:bCs/>
                <w:sz w:val="18"/>
                <w:szCs w:val="18"/>
              </w:rPr>
            </w:pPr>
            <w:r w:rsidRPr="00470314">
              <w:rPr>
                <w:rFonts w:ascii="標楷體" w:eastAsia="標楷體" w:hAnsi="標楷體" w:hint="eastAsia"/>
                <w:b/>
                <w:noProof/>
                <w:sz w:val="18"/>
                <w:szCs w:val="18"/>
              </w:rPr>
              <w:t>100.00</w:t>
            </w:r>
          </w:p>
        </w:tc>
        <w:tc>
          <w:tcPr>
            <w:tcW w:w="918" w:type="pct"/>
            <w:tcBorders>
              <w:top w:val="single" w:sz="4" w:space="0" w:color="auto"/>
              <w:left w:val="nil"/>
              <w:bottom w:val="nil"/>
              <w:right w:val="single" w:sz="4" w:space="0" w:color="auto"/>
            </w:tcBorders>
            <w:shd w:val="clear" w:color="auto" w:fill="auto"/>
            <w:vAlign w:val="center"/>
          </w:tcPr>
          <w:p w14:paraId="3B2853FE"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29,939,514,855</w:t>
            </w:r>
          </w:p>
        </w:tc>
        <w:tc>
          <w:tcPr>
            <w:tcW w:w="404" w:type="pct"/>
            <w:tcBorders>
              <w:top w:val="single" w:sz="4" w:space="0" w:color="auto"/>
              <w:left w:val="nil"/>
              <w:bottom w:val="nil"/>
              <w:right w:val="nil"/>
            </w:tcBorders>
            <w:shd w:val="clear" w:color="auto" w:fill="auto"/>
            <w:vAlign w:val="center"/>
          </w:tcPr>
          <w:p w14:paraId="152B04C1"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6.88</w:t>
            </w:r>
          </w:p>
        </w:tc>
      </w:tr>
      <w:tr w:rsidR="00044B5C" w:rsidRPr="006E5E94" w14:paraId="61CBCDB7"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28825B0"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流動資產</w:t>
            </w:r>
          </w:p>
        </w:tc>
        <w:tc>
          <w:tcPr>
            <w:tcW w:w="934" w:type="pct"/>
            <w:tcBorders>
              <w:top w:val="nil"/>
              <w:left w:val="single" w:sz="4" w:space="0" w:color="auto"/>
              <w:bottom w:val="nil"/>
              <w:right w:val="single" w:sz="4" w:space="0" w:color="auto"/>
            </w:tcBorders>
            <w:shd w:val="clear" w:color="auto" w:fill="auto"/>
            <w:vAlign w:val="center"/>
          </w:tcPr>
          <w:p w14:paraId="3C1A87B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18,797,052,111</w:t>
            </w:r>
          </w:p>
        </w:tc>
        <w:tc>
          <w:tcPr>
            <w:tcW w:w="403" w:type="pct"/>
            <w:tcBorders>
              <w:top w:val="nil"/>
              <w:left w:val="nil"/>
              <w:bottom w:val="nil"/>
              <w:right w:val="single" w:sz="4" w:space="0" w:color="auto"/>
            </w:tcBorders>
            <w:shd w:val="clear" w:color="auto" w:fill="auto"/>
            <w:vAlign w:val="center"/>
          </w:tcPr>
          <w:p w14:paraId="60D5227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4.04</w:t>
            </w:r>
          </w:p>
        </w:tc>
        <w:tc>
          <w:tcPr>
            <w:tcW w:w="934" w:type="pct"/>
            <w:tcBorders>
              <w:top w:val="nil"/>
              <w:left w:val="single" w:sz="4" w:space="0" w:color="auto"/>
              <w:bottom w:val="nil"/>
              <w:right w:val="single" w:sz="4" w:space="0" w:color="auto"/>
            </w:tcBorders>
            <w:shd w:val="clear" w:color="auto" w:fill="auto"/>
            <w:vAlign w:val="center"/>
          </w:tcPr>
          <w:p w14:paraId="6B99104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18,475,845,003</w:t>
            </w:r>
          </w:p>
        </w:tc>
        <w:tc>
          <w:tcPr>
            <w:tcW w:w="403" w:type="pct"/>
            <w:tcBorders>
              <w:top w:val="nil"/>
              <w:left w:val="nil"/>
              <w:bottom w:val="nil"/>
              <w:right w:val="single" w:sz="4" w:space="0" w:color="auto"/>
            </w:tcBorders>
            <w:shd w:val="clear" w:color="auto" w:fill="auto"/>
            <w:vAlign w:val="center"/>
          </w:tcPr>
          <w:p w14:paraId="6A12E2E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4.24</w:t>
            </w:r>
          </w:p>
        </w:tc>
        <w:tc>
          <w:tcPr>
            <w:tcW w:w="918" w:type="pct"/>
            <w:tcBorders>
              <w:top w:val="nil"/>
              <w:left w:val="nil"/>
              <w:bottom w:val="nil"/>
              <w:right w:val="single" w:sz="4" w:space="0" w:color="auto"/>
            </w:tcBorders>
            <w:shd w:val="clear" w:color="auto" w:fill="auto"/>
            <w:vAlign w:val="center"/>
          </w:tcPr>
          <w:p w14:paraId="71970FF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321,207,108</w:t>
            </w:r>
          </w:p>
        </w:tc>
        <w:tc>
          <w:tcPr>
            <w:tcW w:w="404" w:type="pct"/>
            <w:tcBorders>
              <w:top w:val="nil"/>
              <w:left w:val="nil"/>
              <w:bottom w:val="nil"/>
              <w:right w:val="nil"/>
            </w:tcBorders>
            <w:shd w:val="clear" w:color="auto" w:fill="auto"/>
            <w:vAlign w:val="center"/>
          </w:tcPr>
          <w:p w14:paraId="4B4CF12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1.74</w:t>
            </w:r>
          </w:p>
        </w:tc>
      </w:tr>
      <w:tr w:rsidR="00044B5C" w:rsidRPr="006E5E94" w14:paraId="05ACD65E"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29FC4F0"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現金</w:t>
            </w:r>
          </w:p>
        </w:tc>
        <w:tc>
          <w:tcPr>
            <w:tcW w:w="934" w:type="pct"/>
            <w:tcBorders>
              <w:top w:val="nil"/>
              <w:left w:val="single" w:sz="4" w:space="0" w:color="auto"/>
              <w:bottom w:val="nil"/>
              <w:right w:val="single" w:sz="4" w:space="0" w:color="auto"/>
            </w:tcBorders>
            <w:shd w:val="clear" w:color="auto" w:fill="auto"/>
            <w:vAlign w:val="center"/>
          </w:tcPr>
          <w:p w14:paraId="265314C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7,375,022,728</w:t>
            </w:r>
          </w:p>
        </w:tc>
        <w:tc>
          <w:tcPr>
            <w:tcW w:w="403" w:type="pct"/>
            <w:tcBorders>
              <w:top w:val="nil"/>
              <w:left w:val="nil"/>
              <w:bottom w:val="nil"/>
              <w:right w:val="single" w:sz="4" w:space="0" w:color="auto"/>
            </w:tcBorders>
            <w:shd w:val="clear" w:color="auto" w:fill="auto"/>
            <w:vAlign w:val="center"/>
          </w:tcPr>
          <w:p w14:paraId="5C50540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1.58</w:t>
            </w:r>
          </w:p>
        </w:tc>
        <w:tc>
          <w:tcPr>
            <w:tcW w:w="934" w:type="pct"/>
            <w:tcBorders>
              <w:top w:val="nil"/>
              <w:left w:val="nil"/>
              <w:bottom w:val="nil"/>
              <w:right w:val="single" w:sz="4" w:space="0" w:color="auto"/>
            </w:tcBorders>
            <w:shd w:val="clear" w:color="auto" w:fill="auto"/>
            <w:vAlign w:val="center"/>
          </w:tcPr>
          <w:p w14:paraId="10B5876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9,457,721,744</w:t>
            </w:r>
          </w:p>
        </w:tc>
        <w:tc>
          <w:tcPr>
            <w:tcW w:w="403" w:type="pct"/>
            <w:tcBorders>
              <w:top w:val="nil"/>
              <w:left w:val="single" w:sz="4" w:space="0" w:color="auto"/>
              <w:bottom w:val="nil"/>
              <w:right w:val="single" w:sz="4" w:space="0" w:color="auto"/>
            </w:tcBorders>
            <w:shd w:val="clear" w:color="auto" w:fill="auto"/>
            <w:vAlign w:val="center"/>
          </w:tcPr>
          <w:p w14:paraId="1F18975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2.17</w:t>
            </w:r>
          </w:p>
        </w:tc>
        <w:tc>
          <w:tcPr>
            <w:tcW w:w="918" w:type="pct"/>
            <w:tcBorders>
              <w:top w:val="nil"/>
              <w:left w:val="nil"/>
              <w:bottom w:val="nil"/>
              <w:right w:val="single" w:sz="4" w:space="0" w:color="auto"/>
            </w:tcBorders>
            <w:shd w:val="clear" w:color="auto" w:fill="auto"/>
            <w:vAlign w:val="center"/>
          </w:tcPr>
          <w:p w14:paraId="0D71E5E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- 2,082,699,016</w:t>
            </w:r>
          </w:p>
        </w:tc>
        <w:tc>
          <w:tcPr>
            <w:tcW w:w="404" w:type="pct"/>
            <w:tcBorders>
              <w:top w:val="nil"/>
              <w:left w:val="nil"/>
              <w:bottom w:val="nil"/>
              <w:right w:val="nil"/>
            </w:tcBorders>
            <w:shd w:val="clear" w:color="auto" w:fill="auto"/>
            <w:vAlign w:val="center"/>
          </w:tcPr>
          <w:p w14:paraId="658DA2D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- 22.02</w:t>
            </w:r>
          </w:p>
        </w:tc>
      </w:tr>
      <w:tr w:rsidR="00044B5C" w:rsidRPr="006E5E94" w14:paraId="5381B1B7"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2A899D5"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應收款項</w:t>
            </w:r>
          </w:p>
        </w:tc>
        <w:tc>
          <w:tcPr>
            <w:tcW w:w="934" w:type="pct"/>
            <w:tcBorders>
              <w:top w:val="nil"/>
              <w:left w:val="single" w:sz="4" w:space="0" w:color="auto"/>
              <w:bottom w:val="nil"/>
              <w:right w:val="single" w:sz="4" w:space="0" w:color="auto"/>
            </w:tcBorders>
            <w:shd w:val="clear" w:color="auto" w:fill="auto"/>
            <w:vAlign w:val="center"/>
          </w:tcPr>
          <w:p w14:paraId="2922575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3,626,819,652</w:t>
            </w:r>
          </w:p>
        </w:tc>
        <w:tc>
          <w:tcPr>
            <w:tcW w:w="403" w:type="pct"/>
            <w:tcBorders>
              <w:top w:val="nil"/>
              <w:left w:val="nil"/>
              <w:bottom w:val="nil"/>
              <w:right w:val="single" w:sz="4" w:space="0" w:color="auto"/>
            </w:tcBorders>
            <w:shd w:val="clear" w:color="auto" w:fill="auto"/>
            <w:vAlign w:val="center"/>
          </w:tcPr>
          <w:p w14:paraId="257EACE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0.78</w:t>
            </w:r>
          </w:p>
        </w:tc>
        <w:tc>
          <w:tcPr>
            <w:tcW w:w="934" w:type="pct"/>
            <w:tcBorders>
              <w:top w:val="nil"/>
              <w:left w:val="nil"/>
              <w:bottom w:val="nil"/>
              <w:right w:val="single" w:sz="4" w:space="0" w:color="auto"/>
            </w:tcBorders>
            <w:shd w:val="clear" w:color="auto" w:fill="auto"/>
            <w:vAlign w:val="center"/>
          </w:tcPr>
          <w:p w14:paraId="07BD030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2,511,236,392</w:t>
            </w:r>
          </w:p>
        </w:tc>
        <w:tc>
          <w:tcPr>
            <w:tcW w:w="403" w:type="pct"/>
            <w:tcBorders>
              <w:top w:val="nil"/>
              <w:left w:val="single" w:sz="4" w:space="0" w:color="auto"/>
              <w:bottom w:val="nil"/>
              <w:right w:val="single" w:sz="4" w:space="0" w:color="auto"/>
            </w:tcBorders>
            <w:shd w:val="clear" w:color="auto" w:fill="auto"/>
            <w:vAlign w:val="center"/>
          </w:tcPr>
          <w:p w14:paraId="7928D6F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0.58</w:t>
            </w:r>
          </w:p>
        </w:tc>
        <w:tc>
          <w:tcPr>
            <w:tcW w:w="918" w:type="pct"/>
            <w:tcBorders>
              <w:top w:val="nil"/>
              <w:left w:val="nil"/>
              <w:bottom w:val="nil"/>
              <w:right w:val="single" w:sz="4" w:space="0" w:color="auto"/>
            </w:tcBorders>
            <w:shd w:val="clear" w:color="auto" w:fill="auto"/>
            <w:vAlign w:val="center"/>
          </w:tcPr>
          <w:p w14:paraId="2ECC866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1,115,583,260</w:t>
            </w:r>
          </w:p>
        </w:tc>
        <w:tc>
          <w:tcPr>
            <w:tcW w:w="404" w:type="pct"/>
            <w:tcBorders>
              <w:top w:val="nil"/>
              <w:left w:val="nil"/>
              <w:bottom w:val="nil"/>
              <w:right w:val="nil"/>
            </w:tcBorders>
            <w:shd w:val="clear" w:color="auto" w:fill="auto"/>
            <w:vAlign w:val="center"/>
          </w:tcPr>
          <w:p w14:paraId="774CAC7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44.42</w:t>
            </w:r>
          </w:p>
        </w:tc>
      </w:tr>
      <w:tr w:rsidR="00044B5C" w:rsidRPr="006E5E94" w14:paraId="19F91D85"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18B9AD0"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應收其他政府款</w:t>
            </w:r>
          </w:p>
        </w:tc>
        <w:tc>
          <w:tcPr>
            <w:tcW w:w="934" w:type="pct"/>
            <w:tcBorders>
              <w:top w:val="nil"/>
              <w:left w:val="single" w:sz="4" w:space="0" w:color="auto"/>
              <w:bottom w:val="nil"/>
              <w:right w:val="single" w:sz="4" w:space="0" w:color="auto"/>
            </w:tcBorders>
            <w:shd w:val="clear" w:color="auto" w:fill="auto"/>
            <w:vAlign w:val="center"/>
          </w:tcPr>
          <w:p w14:paraId="53BEF58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4,288,317,507</w:t>
            </w:r>
          </w:p>
        </w:tc>
        <w:tc>
          <w:tcPr>
            <w:tcW w:w="403" w:type="pct"/>
            <w:tcBorders>
              <w:top w:val="nil"/>
              <w:left w:val="nil"/>
              <w:bottom w:val="nil"/>
              <w:right w:val="single" w:sz="4" w:space="0" w:color="auto"/>
            </w:tcBorders>
            <w:shd w:val="clear" w:color="auto" w:fill="auto"/>
            <w:vAlign w:val="center"/>
          </w:tcPr>
          <w:p w14:paraId="5FDE1F5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0.92</w:t>
            </w:r>
          </w:p>
        </w:tc>
        <w:tc>
          <w:tcPr>
            <w:tcW w:w="934" w:type="pct"/>
            <w:tcBorders>
              <w:top w:val="nil"/>
              <w:left w:val="nil"/>
              <w:bottom w:val="nil"/>
              <w:right w:val="single" w:sz="4" w:space="0" w:color="auto"/>
            </w:tcBorders>
            <w:shd w:val="clear" w:color="auto" w:fill="auto"/>
            <w:vAlign w:val="center"/>
          </w:tcPr>
          <w:p w14:paraId="6764807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1,785,397,104</w:t>
            </w:r>
          </w:p>
        </w:tc>
        <w:tc>
          <w:tcPr>
            <w:tcW w:w="403" w:type="pct"/>
            <w:tcBorders>
              <w:top w:val="nil"/>
              <w:left w:val="single" w:sz="4" w:space="0" w:color="auto"/>
              <w:bottom w:val="nil"/>
              <w:right w:val="single" w:sz="4" w:space="0" w:color="auto"/>
            </w:tcBorders>
            <w:shd w:val="clear" w:color="auto" w:fill="auto"/>
            <w:vAlign w:val="center"/>
          </w:tcPr>
          <w:p w14:paraId="15A1B38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0.41</w:t>
            </w:r>
          </w:p>
        </w:tc>
        <w:tc>
          <w:tcPr>
            <w:tcW w:w="918" w:type="pct"/>
            <w:tcBorders>
              <w:top w:val="nil"/>
              <w:left w:val="nil"/>
              <w:bottom w:val="nil"/>
              <w:right w:val="single" w:sz="4" w:space="0" w:color="auto"/>
            </w:tcBorders>
            <w:shd w:val="clear" w:color="auto" w:fill="auto"/>
            <w:vAlign w:val="center"/>
          </w:tcPr>
          <w:p w14:paraId="7771B28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2,502,920,403</w:t>
            </w:r>
          </w:p>
        </w:tc>
        <w:tc>
          <w:tcPr>
            <w:tcW w:w="404" w:type="pct"/>
            <w:tcBorders>
              <w:top w:val="nil"/>
              <w:left w:val="nil"/>
              <w:bottom w:val="nil"/>
              <w:right w:val="nil"/>
            </w:tcBorders>
            <w:shd w:val="clear" w:color="auto" w:fill="auto"/>
            <w:vAlign w:val="center"/>
          </w:tcPr>
          <w:p w14:paraId="5FDC1AB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140.19</w:t>
            </w:r>
          </w:p>
        </w:tc>
      </w:tr>
      <w:tr w:rsidR="00044B5C" w:rsidRPr="006E5E94" w14:paraId="5C6855AE"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4EE3EA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預付款</w:t>
            </w:r>
          </w:p>
        </w:tc>
        <w:tc>
          <w:tcPr>
            <w:tcW w:w="934" w:type="pct"/>
            <w:tcBorders>
              <w:top w:val="nil"/>
              <w:left w:val="single" w:sz="4" w:space="0" w:color="auto"/>
              <w:bottom w:val="nil"/>
              <w:right w:val="single" w:sz="4" w:space="0" w:color="auto"/>
            </w:tcBorders>
            <w:shd w:val="clear" w:color="auto" w:fill="auto"/>
            <w:vAlign w:val="center"/>
          </w:tcPr>
          <w:p w14:paraId="42E63D2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3,481,161,860</w:t>
            </w:r>
          </w:p>
        </w:tc>
        <w:tc>
          <w:tcPr>
            <w:tcW w:w="403" w:type="pct"/>
            <w:tcBorders>
              <w:top w:val="nil"/>
              <w:left w:val="nil"/>
              <w:bottom w:val="nil"/>
              <w:right w:val="single" w:sz="4" w:space="0" w:color="auto"/>
            </w:tcBorders>
            <w:shd w:val="clear" w:color="auto" w:fill="auto"/>
            <w:vAlign w:val="center"/>
          </w:tcPr>
          <w:p w14:paraId="15C4A24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0.75</w:t>
            </w:r>
          </w:p>
        </w:tc>
        <w:tc>
          <w:tcPr>
            <w:tcW w:w="934" w:type="pct"/>
            <w:tcBorders>
              <w:top w:val="nil"/>
              <w:left w:val="nil"/>
              <w:bottom w:val="nil"/>
              <w:right w:val="single" w:sz="4" w:space="0" w:color="auto"/>
            </w:tcBorders>
            <w:shd w:val="clear" w:color="auto" w:fill="auto"/>
            <w:vAlign w:val="center"/>
          </w:tcPr>
          <w:p w14:paraId="3392AF4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4,654,329,064</w:t>
            </w:r>
          </w:p>
        </w:tc>
        <w:tc>
          <w:tcPr>
            <w:tcW w:w="403" w:type="pct"/>
            <w:tcBorders>
              <w:top w:val="nil"/>
              <w:left w:val="single" w:sz="4" w:space="0" w:color="auto"/>
              <w:bottom w:val="nil"/>
              <w:right w:val="single" w:sz="4" w:space="0" w:color="auto"/>
            </w:tcBorders>
            <w:shd w:val="clear" w:color="auto" w:fill="auto"/>
            <w:vAlign w:val="center"/>
          </w:tcPr>
          <w:p w14:paraId="1D5BDC3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1.07</w:t>
            </w:r>
          </w:p>
        </w:tc>
        <w:tc>
          <w:tcPr>
            <w:tcW w:w="918" w:type="pct"/>
            <w:tcBorders>
              <w:top w:val="nil"/>
              <w:left w:val="nil"/>
              <w:bottom w:val="nil"/>
              <w:right w:val="single" w:sz="4" w:space="0" w:color="auto"/>
            </w:tcBorders>
            <w:shd w:val="clear" w:color="auto" w:fill="auto"/>
            <w:vAlign w:val="center"/>
          </w:tcPr>
          <w:p w14:paraId="681BE92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- 1,173,167,204</w:t>
            </w:r>
          </w:p>
        </w:tc>
        <w:tc>
          <w:tcPr>
            <w:tcW w:w="404" w:type="pct"/>
            <w:tcBorders>
              <w:top w:val="nil"/>
              <w:left w:val="nil"/>
              <w:bottom w:val="nil"/>
              <w:right w:val="nil"/>
            </w:tcBorders>
            <w:shd w:val="clear" w:color="auto" w:fill="auto"/>
            <w:vAlign w:val="center"/>
          </w:tcPr>
          <w:p w14:paraId="11CC0F0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- 25.21</w:t>
            </w:r>
          </w:p>
        </w:tc>
      </w:tr>
      <w:tr w:rsidR="00044B5C" w:rsidRPr="006E5E94" w14:paraId="07096BF0"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9ABD685"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預付其他政府款</w:t>
            </w:r>
          </w:p>
        </w:tc>
        <w:tc>
          <w:tcPr>
            <w:tcW w:w="934" w:type="pct"/>
            <w:tcBorders>
              <w:top w:val="nil"/>
              <w:left w:val="single" w:sz="4" w:space="0" w:color="auto"/>
              <w:bottom w:val="nil"/>
              <w:right w:val="single" w:sz="4" w:space="0" w:color="auto"/>
            </w:tcBorders>
            <w:shd w:val="clear" w:color="auto" w:fill="auto"/>
            <w:vAlign w:val="center"/>
          </w:tcPr>
          <w:p w14:paraId="40516BC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25,730,364</w:t>
            </w:r>
          </w:p>
        </w:tc>
        <w:tc>
          <w:tcPr>
            <w:tcW w:w="403" w:type="pct"/>
            <w:tcBorders>
              <w:top w:val="nil"/>
              <w:left w:val="nil"/>
              <w:bottom w:val="nil"/>
              <w:right w:val="single" w:sz="4" w:space="0" w:color="auto"/>
            </w:tcBorders>
            <w:shd w:val="clear" w:color="auto" w:fill="auto"/>
            <w:vAlign w:val="center"/>
          </w:tcPr>
          <w:p w14:paraId="0EA0ABB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0.01</w:t>
            </w:r>
          </w:p>
        </w:tc>
        <w:tc>
          <w:tcPr>
            <w:tcW w:w="934" w:type="pct"/>
            <w:tcBorders>
              <w:top w:val="nil"/>
              <w:left w:val="nil"/>
              <w:bottom w:val="nil"/>
              <w:right w:val="single" w:sz="4" w:space="0" w:color="auto"/>
            </w:tcBorders>
            <w:shd w:val="clear" w:color="auto" w:fill="auto"/>
            <w:vAlign w:val="center"/>
          </w:tcPr>
          <w:p w14:paraId="44E8D0C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67,160,699</w:t>
            </w:r>
          </w:p>
        </w:tc>
        <w:tc>
          <w:tcPr>
            <w:tcW w:w="403" w:type="pct"/>
            <w:tcBorders>
              <w:top w:val="nil"/>
              <w:left w:val="single" w:sz="4" w:space="0" w:color="auto"/>
              <w:bottom w:val="nil"/>
              <w:right w:val="single" w:sz="4" w:space="0" w:color="auto"/>
            </w:tcBorders>
            <w:shd w:val="clear" w:color="auto" w:fill="auto"/>
            <w:vAlign w:val="center"/>
          </w:tcPr>
          <w:p w14:paraId="329DD30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0.02</w:t>
            </w:r>
          </w:p>
        </w:tc>
        <w:tc>
          <w:tcPr>
            <w:tcW w:w="918" w:type="pct"/>
            <w:tcBorders>
              <w:top w:val="nil"/>
              <w:left w:val="nil"/>
              <w:bottom w:val="nil"/>
              <w:right w:val="single" w:sz="4" w:space="0" w:color="auto"/>
            </w:tcBorders>
            <w:shd w:val="clear" w:color="auto" w:fill="auto"/>
            <w:vAlign w:val="center"/>
          </w:tcPr>
          <w:p w14:paraId="6BB4CB7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- 41,430,335</w:t>
            </w:r>
          </w:p>
        </w:tc>
        <w:tc>
          <w:tcPr>
            <w:tcW w:w="404" w:type="pct"/>
            <w:tcBorders>
              <w:top w:val="nil"/>
              <w:left w:val="nil"/>
              <w:bottom w:val="nil"/>
              <w:right w:val="nil"/>
            </w:tcBorders>
            <w:shd w:val="clear" w:color="auto" w:fill="auto"/>
            <w:vAlign w:val="center"/>
          </w:tcPr>
          <w:p w14:paraId="11EE88F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- 61.69</w:t>
            </w:r>
          </w:p>
        </w:tc>
      </w:tr>
      <w:tr w:rsidR="00044B5C" w:rsidRPr="006E5E94" w14:paraId="39A47BFC"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F7E8180"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長期投資</w:t>
            </w:r>
          </w:p>
        </w:tc>
        <w:tc>
          <w:tcPr>
            <w:tcW w:w="934" w:type="pct"/>
            <w:tcBorders>
              <w:top w:val="nil"/>
              <w:left w:val="single" w:sz="4" w:space="0" w:color="auto"/>
              <w:bottom w:val="nil"/>
              <w:right w:val="single" w:sz="4" w:space="0" w:color="auto"/>
            </w:tcBorders>
            <w:shd w:val="clear" w:color="auto" w:fill="auto"/>
            <w:vAlign w:val="center"/>
          </w:tcPr>
          <w:p w14:paraId="033ABE8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71,868,486,146</w:t>
            </w:r>
          </w:p>
        </w:tc>
        <w:tc>
          <w:tcPr>
            <w:tcW w:w="403" w:type="pct"/>
            <w:tcBorders>
              <w:top w:val="nil"/>
              <w:left w:val="nil"/>
              <w:bottom w:val="nil"/>
              <w:right w:val="single" w:sz="4" w:space="0" w:color="auto"/>
            </w:tcBorders>
            <w:shd w:val="clear" w:color="auto" w:fill="auto"/>
            <w:vAlign w:val="center"/>
          </w:tcPr>
          <w:p w14:paraId="7FAC0F4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15.44</w:t>
            </w:r>
          </w:p>
        </w:tc>
        <w:tc>
          <w:tcPr>
            <w:tcW w:w="934" w:type="pct"/>
            <w:tcBorders>
              <w:top w:val="nil"/>
              <w:left w:val="single" w:sz="4" w:space="0" w:color="auto"/>
              <w:bottom w:val="nil"/>
              <w:right w:val="single" w:sz="4" w:space="0" w:color="auto"/>
            </w:tcBorders>
            <w:shd w:val="clear" w:color="auto" w:fill="auto"/>
            <w:vAlign w:val="center"/>
          </w:tcPr>
          <w:p w14:paraId="06D295D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73,449,710,778</w:t>
            </w:r>
          </w:p>
        </w:tc>
        <w:tc>
          <w:tcPr>
            <w:tcW w:w="403" w:type="pct"/>
            <w:tcBorders>
              <w:top w:val="nil"/>
              <w:left w:val="nil"/>
              <w:bottom w:val="nil"/>
              <w:right w:val="single" w:sz="4" w:space="0" w:color="auto"/>
            </w:tcBorders>
            <w:shd w:val="clear" w:color="auto" w:fill="auto"/>
            <w:vAlign w:val="center"/>
          </w:tcPr>
          <w:p w14:paraId="57CA7C4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16.87</w:t>
            </w:r>
          </w:p>
        </w:tc>
        <w:tc>
          <w:tcPr>
            <w:tcW w:w="918" w:type="pct"/>
            <w:tcBorders>
              <w:top w:val="nil"/>
              <w:left w:val="nil"/>
              <w:bottom w:val="nil"/>
              <w:right w:val="single" w:sz="4" w:space="0" w:color="auto"/>
            </w:tcBorders>
            <w:shd w:val="clear" w:color="auto" w:fill="auto"/>
            <w:vAlign w:val="center"/>
          </w:tcPr>
          <w:p w14:paraId="0E0E3AE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- 1,581,224,632</w:t>
            </w:r>
          </w:p>
        </w:tc>
        <w:tc>
          <w:tcPr>
            <w:tcW w:w="404" w:type="pct"/>
            <w:tcBorders>
              <w:top w:val="nil"/>
              <w:left w:val="nil"/>
              <w:bottom w:val="nil"/>
              <w:right w:val="nil"/>
            </w:tcBorders>
            <w:shd w:val="clear" w:color="auto" w:fill="auto"/>
            <w:vAlign w:val="center"/>
          </w:tcPr>
          <w:p w14:paraId="52F5C57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- 2.15</w:t>
            </w:r>
          </w:p>
        </w:tc>
      </w:tr>
      <w:tr w:rsidR="00044B5C" w:rsidRPr="006E5E94" w14:paraId="3F105D34"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63536A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採權益法之投資</w:t>
            </w:r>
          </w:p>
        </w:tc>
        <w:tc>
          <w:tcPr>
            <w:tcW w:w="934" w:type="pct"/>
            <w:tcBorders>
              <w:top w:val="nil"/>
              <w:left w:val="single" w:sz="4" w:space="0" w:color="auto"/>
              <w:bottom w:val="nil"/>
              <w:right w:val="single" w:sz="4" w:space="0" w:color="auto"/>
            </w:tcBorders>
            <w:shd w:val="clear" w:color="auto" w:fill="auto"/>
            <w:vAlign w:val="center"/>
          </w:tcPr>
          <w:p w14:paraId="727EA92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71,161,918,333</w:t>
            </w:r>
          </w:p>
        </w:tc>
        <w:tc>
          <w:tcPr>
            <w:tcW w:w="403" w:type="pct"/>
            <w:tcBorders>
              <w:top w:val="nil"/>
              <w:left w:val="nil"/>
              <w:bottom w:val="nil"/>
              <w:right w:val="single" w:sz="4" w:space="0" w:color="auto"/>
            </w:tcBorders>
            <w:shd w:val="clear" w:color="auto" w:fill="auto"/>
            <w:vAlign w:val="center"/>
          </w:tcPr>
          <w:p w14:paraId="002BA95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15.29</w:t>
            </w:r>
          </w:p>
        </w:tc>
        <w:tc>
          <w:tcPr>
            <w:tcW w:w="934" w:type="pct"/>
            <w:tcBorders>
              <w:top w:val="nil"/>
              <w:left w:val="nil"/>
              <w:bottom w:val="nil"/>
              <w:right w:val="single" w:sz="4" w:space="0" w:color="auto"/>
            </w:tcBorders>
            <w:shd w:val="clear" w:color="auto" w:fill="auto"/>
            <w:vAlign w:val="center"/>
          </w:tcPr>
          <w:p w14:paraId="260B36C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72,743,142,965</w:t>
            </w:r>
          </w:p>
        </w:tc>
        <w:tc>
          <w:tcPr>
            <w:tcW w:w="403" w:type="pct"/>
            <w:tcBorders>
              <w:top w:val="nil"/>
              <w:left w:val="single" w:sz="4" w:space="0" w:color="auto"/>
              <w:bottom w:val="nil"/>
              <w:right w:val="single" w:sz="4" w:space="0" w:color="auto"/>
            </w:tcBorders>
            <w:shd w:val="clear" w:color="auto" w:fill="auto"/>
            <w:vAlign w:val="center"/>
          </w:tcPr>
          <w:p w14:paraId="1742676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16.70</w:t>
            </w:r>
          </w:p>
        </w:tc>
        <w:tc>
          <w:tcPr>
            <w:tcW w:w="918" w:type="pct"/>
            <w:tcBorders>
              <w:top w:val="nil"/>
              <w:left w:val="nil"/>
              <w:bottom w:val="nil"/>
              <w:right w:val="single" w:sz="4" w:space="0" w:color="auto"/>
            </w:tcBorders>
            <w:shd w:val="clear" w:color="auto" w:fill="auto"/>
            <w:vAlign w:val="center"/>
          </w:tcPr>
          <w:p w14:paraId="69850E1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- 1,581,224,632</w:t>
            </w:r>
          </w:p>
        </w:tc>
        <w:tc>
          <w:tcPr>
            <w:tcW w:w="404" w:type="pct"/>
            <w:tcBorders>
              <w:top w:val="nil"/>
              <w:left w:val="nil"/>
              <w:bottom w:val="nil"/>
              <w:right w:val="nil"/>
            </w:tcBorders>
            <w:shd w:val="clear" w:color="auto" w:fill="auto"/>
            <w:vAlign w:val="center"/>
          </w:tcPr>
          <w:p w14:paraId="3079787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- 2.17</w:t>
            </w:r>
          </w:p>
        </w:tc>
      </w:tr>
      <w:tr w:rsidR="00044B5C" w:rsidRPr="006E5E94" w14:paraId="6FEAD28F"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1D46F2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其他長期投資</w:t>
            </w:r>
          </w:p>
        </w:tc>
        <w:tc>
          <w:tcPr>
            <w:tcW w:w="934" w:type="pct"/>
            <w:tcBorders>
              <w:top w:val="nil"/>
              <w:left w:val="single" w:sz="4" w:space="0" w:color="auto"/>
              <w:bottom w:val="nil"/>
              <w:right w:val="single" w:sz="4" w:space="0" w:color="auto"/>
            </w:tcBorders>
            <w:shd w:val="clear" w:color="auto" w:fill="auto"/>
            <w:vAlign w:val="center"/>
          </w:tcPr>
          <w:p w14:paraId="7DB90E2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706,567,813</w:t>
            </w:r>
          </w:p>
        </w:tc>
        <w:tc>
          <w:tcPr>
            <w:tcW w:w="403" w:type="pct"/>
            <w:tcBorders>
              <w:top w:val="nil"/>
              <w:left w:val="nil"/>
              <w:bottom w:val="nil"/>
              <w:right w:val="single" w:sz="4" w:space="0" w:color="auto"/>
            </w:tcBorders>
            <w:shd w:val="clear" w:color="auto" w:fill="auto"/>
            <w:vAlign w:val="center"/>
          </w:tcPr>
          <w:p w14:paraId="3F609FB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0.15</w:t>
            </w:r>
          </w:p>
        </w:tc>
        <w:tc>
          <w:tcPr>
            <w:tcW w:w="934" w:type="pct"/>
            <w:tcBorders>
              <w:top w:val="nil"/>
              <w:left w:val="nil"/>
              <w:bottom w:val="nil"/>
              <w:right w:val="single" w:sz="4" w:space="0" w:color="auto"/>
            </w:tcBorders>
            <w:shd w:val="clear" w:color="auto" w:fill="auto"/>
            <w:vAlign w:val="center"/>
          </w:tcPr>
          <w:p w14:paraId="78DB4C0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706,567,813</w:t>
            </w:r>
          </w:p>
        </w:tc>
        <w:tc>
          <w:tcPr>
            <w:tcW w:w="403" w:type="pct"/>
            <w:tcBorders>
              <w:top w:val="nil"/>
              <w:left w:val="single" w:sz="4" w:space="0" w:color="auto"/>
              <w:bottom w:val="nil"/>
              <w:right w:val="single" w:sz="4" w:space="0" w:color="auto"/>
            </w:tcBorders>
            <w:shd w:val="clear" w:color="auto" w:fill="auto"/>
            <w:vAlign w:val="center"/>
          </w:tcPr>
          <w:p w14:paraId="1001672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0.16</w:t>
            </w:r>
          </w:p>
        </w:tc>
        <w:tc>
          <w:tcPr>
            <w:tcW w:w="918" w:type="pct"/>
            <w:tcBorders>
              <w:top w:val="nil"/>
              <w:left w:val="nil"/>
              <w:bottom w:val="nil"/>
              <w:right w:val="single" w:sz="4" w:space="0" w:color="auto"/>
            </w:tcBorders>
            <w:shd w:val="clear" w:color="auto" w:fill="auto"/>
            <w:vAlign w:val="center"/>
          </w:tcPr>
          <w:p w14:paraId="20DE907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w:t>
            </w:r>
          </w:p>
        </w:tc>
        <w:tc>
          <w:tcPr>
            <w:tcW w:w="404" w:type="pct"/>
            <w:tcBorders>
              <w:top w:val="nil"/>
              <w:left w:val="nil"/>
              <w:bottom w:val="nil"/>
              <w:right w:val="nil"/>
            </w:tcBorders>
            <w:shd w:val="clear" w:color="auto" w:fill="auto"/>
            <w:vAlign w:val="center"/>
          </w:tcPr>
          <w:p w14:paraId="15581A0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w:t>
            </w:r>
          </w:p>
        </w:tc>
      </w:tr>
      <w:tr w:rsidR="00044B5C" w:rsidRPr="006E5E94" w14:paraId="10D885E1"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E9CA040"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固定資產</w:t>
            </w:r>
          </w:p>
        </w:tc>
        <w:tc>
          <w:tcPr>
            <w:tcW w:w="934" w:type="pct"/>
            <w:tcBorders>
              <w:top w:val="nil"/>
              <w:left w:val="single" w:sz="4" w:space="0" w:color="auto"/>
              <w:bottom w:val="nil"/>
              <w:right w:val="single" w:sz="4" w:space="0" w:color="auto"/>
            </w:tcBorders>
            <w:shd w:val="clear" w:color="auto" w:fill="auto"/>
            <w:vAlign w:val="center"/>
          </w:tcPr>
          <w:p w14:paraId="79BC8B1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351,329,227,912</w:t>
            </w:r>
          </w:p>
        </w:tc>
        <w:tc>
          <w:tcPr>
            <w:tcW w:w="403" w:type="pct"/>
            <w:tcBorders>
              <w:top w:val="nil"/>
              <w:left w:val="nil"/>
              <w:bottom w:val="nil"/>
              <w:right w:val="single" w:sz="4" w:space="0" w:color="auto"/>
            </w:tcBorders>
            <w:shd w:val="clear" w:color="auto" w:fill="auto"/>
            <w:vAlign w:val="center"/>
          </w:tcPr>
          <w:p w14:paraId="5130FB5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75.49</w:t>
            </w:r>
          </w:p>
        </w:tc>
        <w:tc>
          <w:tcPr>
            <w:tcW w:w="934" w:type="pct"/>
            <w:tcBorders>
              <w:top w:val="nil"/>
              <w:left w:val="single" w:sz="4" w:space="0" w:color="auto"/>
              <w:bottom w:val="nil"/>
              <w:right w:val="single" w:sz="4" w:space="0" w:color="auto"/>
            </w:tcBorders>
            <w:shd w:val="clear" w:color="auto" w:fill="auto"/>
            <w:vAlign w:val="center"/>
          </w:tcPr>
          <w:p w14:paraId="5F285BD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332,164,463,394</w:t>
            </w:r>
          </w:p>
        </w:tc>
        <w:tc>
          <w:tcPr>
            <w:tcW w:w="403" w:type="pct"/>
            <w:tcBorders>
              <w:top w:val="nil"/>
              <w:left w:val="nil"/>
              <w:bottom w:val="nil"/>
              <w:right w:val="single" w:sz="4" w:space="0" w:color="auto"/>
            </w:tcBorders>
            <w:shd w:val="clear" w:color="auto" w:fill="auto"/>
            <w:vAlign w:val="center"/>
          </w:tcPr>
          <w:p w14:paraId="2A57B89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76.28</w:t>
            </w:r>
          </w:p>
        </w:tc>
        <w:tc>
          <w:tcPr>
            <w:tcW w:w="918" w:type="pct"/>
            <w:tcBorders>
              <w:top w:val="nil"/>
              <w:left w:val="nil"/>
              <w:bottom w:val="nil"/>
              <w:right w:val="single" w:sz="4" w:space="0" w:color="auto"/>
            </w:tcBorders>
            <w:shd w:val="clear" w:color="auto" w:fill="auto"/>
            <w:vAlign w:val="center"/>
          </w:tcPr>
          <w:p w14:paraId="025089B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19,164,764,518</w:t>
            </w:r>
          </w:p>
        </w:tc>
        <w:tc>
          <w:tcPr>
            <w:tcW w:w="404" w:type="pct"/>
            <w:tcBorders>
              <w:top w:val="nil"/>
              <w:left w:val="nil"/>
              <w:bottom w:val="nil"/>
              <w:right w:val="nil"/>
            </w:tcBorders>
            <w:shd w:val="clear" w:color="auto" w:fill="auto"/>
            <w:vAlign w:val="center"/>
          </w:tcPr>
          <w:p w14:paraId="66C0E33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5.77</w:t>
            </w:r>
          </w:p>
        </w:tc>
      </w:tr>
      <w:tr w:rsidR="00044B5C" w:rsidRPr="006E5E94" w14:paraId="2D0710C4"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D94C042"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Pr>
                <w:rFonts w:ascii="標楷體" w:eastAsia="標楷體" w:hAnsi="標楷體" w:hint="eastAsia"/>
                <w:color w:val="000000"/>
                <w:sz w:val="18"/>
                <w:szCs w:val="18"/>
              </w:rPr>
              <w:t>土      地</w:t>
            </w:r>
          </w:p>
        </w:tc>
        <w:tc>
          <w:tcPr>
            <w:tcW w:w="934" w:type="pct"/>
            <w:tcBorders>
              <w:top w:val="nil"/>
              <w:left w:val="single" w:sz="4" w:space="0" w:color="auto"/>
              <w:bottom w:val="nil"/>
              <w:right w:val="single" w:sz="4" w:space="0" w:color="auto"/>
            </w:tcBorders>
            <w:shd w:val="clear" w:color="auto" w:fill="auto"/>
            <w:vAlign w:val="center"/>
          </w:tcPr>
          <w:p w14:paraId="2EA094A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286,659,498,965</w:t>
            </w:r>
          </w:p>
        </w:tc>
        <w:tc>
          <w:tcPr>
            <w:tcW w:w="403" w:type="pct"/>
            <w:tcBorders>
              <w:top w:val="nil"/>
              <w:left w:val="nil"/>
              <w:bottom w:val="nil"/>
              <w:right w:val="single" w:sz="4" w:space="0" w:color="auto"/>
            </w:tcBorders>
            <w:shd w:val="clear" w:color="auto" w:fill="auto"/>
            <w:vAlign w:val="center"/>
          </w:tcPr>
          <w:p w14:paraId="6174452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61.59</w:t>
            </w:r>
          </w:p>
        </w:tc>
        <w:tc>
          <w:tcPr>
            <w:tcW w:w="934" w:type="pct"/>
            <w:tcBorders>
              <w:top w:val="nil"/>
              <w:left w:val="nil"/>
              <w:bottom w:val="nil"/>
              <w:right w:val="single" w:sz="4" w:space="0" w:color="auto"/>
            </w:tcBorders>
            <w:shd w:val="clear" w:color="auto" w:fill="auto"/>
            <w:vAlign w:val="center"/>
          </w:tcPr>
          <w:p w14:paraId="448DCBA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274,937,930,022</w:t>
            </w:r>
          </w:p>
        </w:tc>
        <w:tc>
          <w:tcPr>
            <w:tcW w:w="403" w:type="pct"/>
            <w:tcBorders>
              <w:top w:val="nil"/>
              <w:left w:val="single" w:sz="4" w:space="0" w:color="auto"/>
              <w:bottom w:val="nil"/>
              <w:right w:val="single" w:sz="4" w:space="0" w:color="auto"/>
            </w:tcBorders>
            <w:shd w:val="clear" w:color="auto" w:fill="auto"/>
            <w:vAlign w:val="center"/>
          </w:tcPr>
          <w:p w14:paraId="0EC9868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63.14</w:t>
            </w:r>
          </w:p>
        </w:tc>
        <w:tc>
          <w:tcPr>
            <w:tcW w:w="918" w:type="pct"/>
            <w:tcBorders>
              <w:top w:val="nil"/>
              <w:left w:val="nil"/>
              <w:bottom w:val="nil"/>
              <w:right w:val="single" w:sz="4" w:space="0" w:color="auto"/>
            </w:tcBorders>
            <w:shd w:val="clear" w:color="auto" w:fill="auto"/>
            <w:vAlign w:val="center"/>
          </w:tcPr>
          <w:p w14:paraId="643AB4D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11,721,568,943</w:t>
            </w:r>
          </w:p>
        </w:tc>
        <w:tc>
          <w:tcPr>
            <w:tcW w:w="404" w:type="pct"/>
            <w:tcBorders>
              <w:top w:val="nil"/>
              <w:left w:val="nil"/>
              <w:bottom w:val="nil"/>
              <w:right w:val="nil"/>
            </w:tcBorders>
            <w:shd w:val="clear" w:color="auto" w:fill="auto"/>
            <w:vAlign w:val="center"/>
          </w:tcPr>
          <w:p w14:paraId="3B39A1F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4.26</w:t>
            </w:r>
          </w:p>
        </w:tc>
      </w:tr>
      <w:tr w:rsidR="00044B5C" w:rsidRPr="006E5E94" w14:paraId="544A01AA"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31B041A"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土地改良物</w:t>
            </w:r>
          </w:p>
        </w:tc>
        <w:tc>
          <w:tcPr>
            <w:tcW w:w="934" w:type="pct"/>
            <w:tcBorders>
              <w:top w:val="nil"/>
              <w:left w:val="single" w:sz="4" w:space="0" w:color="auto"/>
              <w:bottom w:val="nil"/>
              <w:right w:val="single" w:sz="4" w:space="0" w:color="auto"/>
            </w:tcBorders>
            <w:shd w:val="clear" w:color="auto" w:fill="auto"/>
            <w:vAlign w:val="center"/>
          </w:tcPr>
          <w:p w14:paraId="3E79053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14,800,498,432</w:t>
            </w:r>
          </w:p>
        </w:tc>
        <w:tc>
          <w:tcPr>
            <w:tcW w:w="403" w:type="pct"/>
            <w:tcBorders>
              <w:top w:val="nil"/>
              <w:left w:val="nil"/>
              <w:bottom w:val="nil"/>
              <w:right w:val="single" w:sz="4" w:space="0" w:color="auto"/>
            </w:tcBorders>
            <w:shd w:val="clear" w:color="auto" w:fill="auto"/>
            <w:vAlign w:val="center"/>
          </w:tcPr>
          <w:p w14:paraId="43C978B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3.18</w:t>
            </w:r>
          </w:p>
        </w:tc>
        <w:tc>
          <w:tcPr>
            <w:tcW w:w="934" w:type="pct"/>
            <w:tcBorders>
              <w:top w:val="nil"/>
              <w:left w:val="nil"/>
              <w:bottom w:val="nil"/>
              <w:right w:val="single" w:sz="4" w:space="0" w:color="auto"/>
            </w:tcBorders>
            <w:shd w:val="clear" w:color="auto" w:fill="auto"/>
            <w:vAlign w:val="center"/>
          </w:tcPr>
          <w:p w14:paraId="23296A7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13,181,535,374</w:t>
            </w:r>
          </w:p>
        </w:tc>
        <w:tc>
          <w:tcPr>
            <w:tcW w:w="403" w:type="pct"/>
            <w:tcBorders>
              <w:top w:val="nil"/>
              <w:left w:val="single" w:sz="4" w:space="0" w:color="auto"/>
              <w:bottom w:val="nil"/>
              <w:right w:val="single" w:sz="4" w:space="0" w:color="auto"/>
            </w:tcBorders>
            <w:shd w:val="clear" w:color="auto" w:fill="auto"/>
            <w:vAlign w:val="center"/>
          </w:tcPr>
          <w:p w14:paraId="06E50FA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3.03</w:t>
            </w:r>
          </w:p>
        </w:tc>
        <w:tc>
          <w:tcPr>
            <w:tcW w:w="918" w:type="pct"/>
            <w:tcBorders>
              <w:top w:val="nil"/>
              <w:left w:val="nil"/>
              <w:bottom w:val="nil"/>
              <w:right w:val="single" w:sz="4" w:space="0" w:color="auto"/>
            </w:tcBorders>
            <w:shd w:val="clear" w:color="auto" w:fill="auto"/>
            <w:vAlign w:val="center"/>
          </w:tcPr>
          <w:p w14:paraId="1C9524C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1,618,963,058</w:t>
            </w:r>
          </w:p>
        </w:tc>
        <w:tc>
          <w:tcPr>
            <w:tcW w:w="404" w:type="pct"/>
            <w:tcBorders>
              <w:top w:val="nil"/>
              <w:left w:val="nil"/>
              <w:bottom w:val="nil"/>
              <w:right w:val="nil"/>
            </w:tcBorders>
            <w:shd w:val="clear" w:color="auto" w:fill="auto"/>
            <w:vAlign w:val="center"/>
          </w:tcPr>
          <w:p w14:paraId="20B17E6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12.28</w:t>
            </w:r>
          </w:p>
        </w:tc>
      </w:tr>
      <w:tr w:rsidR="00044B5C" w:rsidRPr="006E5E94" w14:paraId="2BB7A08D"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62EB9F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房屋建築及設備</w:t>
            </w:r>
          </w:p>
        </w:tc>
        <w:tc>
          <w:tcPr>
            <w:tcW w:w="934" w:type="pct"/>
            <w:tcBorders>
              <w:top w:val="nil"/>
              <w:left w:val="single" w:sz="4" w:space="0" w:color="auto"/>
              <w:bottom w:val="nil"/>
              <w:right w:val="single" w:sz="4" w:space="0" w:color="auto"/>
            </w:tcBorders>
            <w:shd w:val="clear" w:color="auto" w:fill="auto"/>
            <w:vAlign w:val="center"/>
          </w:tcPr>
          <w:p w14:paraId="39A0FF1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18,054,843,252</w:t>
            </w:r>
          </w:p>
        </w:tc>
        <w:tc>
          <w:tcPr>
            <w:tcW w:w="403" w:type="pct"/>
            <w:tcBorders>
              <w:top w:val="nil"/>
              <w:left w:val="nil"/>
              <w:bottom w:val="nil"/>
              <w:right w:val="single" w:sz="4" w:space="0" w:color="auto"/>
            </w:tcBorders>
            <w:shd w:val="clear" w:color="auto" w:fill="auto"/>
            <w:vAlign w:val="center"/>
          </w:tcPr>
          <w:p w14:paraId="7066DE5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3.88</w:t>
            </w:r>
          </w:p>
        </w:tc>
        <w:tc>
          <w:tcPr>
            <w:tcW w:w="934" w:type="pct"/>
            <w:tcBorders>
              <w:top w:val="nil"/>
              <w:left w:val="nil"/>
              <w:bottom w:val="nil"/>
              <w:right w:val="single" w:sz="4" w:space="0" w:color="auto"/>
            </w:tcBorders>
            <w:shd w:val="clear" w:color="auto" w:fill="auto"/>
            <w:vAlign w:val="center"/>
          </w:tcPr>
          <w:p w14:paraId="356C5FE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17,435,490,945</w:t>
            </w:r>
          </w:p>
        </w:tc>
        <w:tc>
          <w:tcPr>
            <w:tcW w:w="403" w:type="pct"/>
            <w:tcBorders>
              <w:top w:val="nil"/>
              <w:left w:val="single" w:sz="4" w:space="0" w:color="auto"/>
              <w:bottom w:val="nil"/>
              <w:right w:val="single" w:sz="4" w:space="0" w:color="auto"/>
            </w:tcBorders>
            <w:shd w:val="clear" w:color="auto" w:fill="auto"/>
            <w:vAlign w:val="center"/>
          </w:tcPr>
          <w:p w14:paraId="19A933C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4.00</w:t>
            </w:r>
          </w:p>
        </w:tc>
        <w:tc>
          <w:tcPr>
            <w:tcW w:w="918" w:type="pct"/>
            <w:tcBorders>
              <w:top w:val="nil"/>
              <w:left w:val="nil"/>
              <w:bottom w:val="nil"/>
              <w:right w:val="single" w:sz="4" w:space="0" w:color="auto"/>
            </w:tcBorders>
            <w:shd w:val="clear" w:color="auto" w:fill="auto"/>
            <w:vAlign w:val="center"/>
          </w:tcPr>
          <w:p w14:paraId="0B3559D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619,352,307</w:t>
            </w:r>
          </w:p>
        </w:tc>
        <w:tc>
          <w:tcPr>
            <w:tcW w:w="404" w:type="pct"/>
            <w:tcBorders>
              <w:top w:val="nil"/>
              <w:left w:val="nil"/>
              <w:bottom w:val="nil"/>
              <w:right w:val="nil"/>
            </w:tcBorders>
            <w:shd w:val="clear" w:color="auto" w:fill="auto"/>
            <w:vAlign w:val="center"/>
          </w:tcPr>
          <w:p w14:paraId="18C3D46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3.55</w:t>
            </w:r>
          </w:p>
        </w:tc>
      </w:tr>
      <w:tr w:rsidR="00044B5C" w:rsidRPr="006E5E94" w14:paraId="6BA3F6EF"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E96F8BF"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機械及設備</w:t>
            </w:r>
          </w:p>
        </w:tc>
        <w:tc>
          <w:tcPr>
            <w:tcW w:w="934" w:type="pct"/>
            <w:tcBorders>
              <w:top w:val="nil"/>
              <w:left w:val="single" w:sz="4" w:space="0" w:color="auto"/>
              <w:bottom w:val="nil"/>
              <w:right w:val="single" w:sz="4" w:space="0" w:color="auto"/>
            </w:tcBorders>
            <w:shd w:val="clear" w:color="auto" w:fill="auto"/>
            <w:vAlign w:val="center"/>
          </w:tcPr>
          <w:p w14:paraId="40D181B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3,220,103,925</w:t>
            </w:r>
          </w:p>
        </w:tc>
        <w:tc>
          <w:tcPr>
            <w:tcW w:w="403" w:type="pct"/>
            <w:tcBorders>
              <w:top w:val="nil"/>
              <w:left w:val="nil"/>
              <w:bottom w:val="nil"/>
              <w:right w:val="single" w:sz="4" w:space="0" w:color="auto"/>
            </w:tcBorders>
            <w:shd w:val="clear" w:color="auto" w:fill="auto"/>
            <w:vAlign w:val="center"/>
          </w:tcPr>
          <w:p w14:paraId="406A2A8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0.69</w:t>
            </w:r>
          </w:p>
        </w:tc>
        <w:tc>
          <w:tcPr>
            <w:tcW w:w="934" w:type="pct"/>
            <w:tcBorders>
              <w:top w:val="nil"/>
              <w:left w:val="nil"/>
              <w:bottom w:val="nil"/>
              <w:right w:val="single" w:sz="4" w:space="0" w:color="auto"/>
            </w:tcBorders>
            <w:shd w:val="clear" w:color="auto" w:fill="auto"/>
            <w:vAlign w:val="center"/>
          </w:tcPr>
          <w:p w14:paraId="43EDC60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2,775,188,722</w:t>
            </w:r>
          </w:p>
        </w:tc>
        <w:tc>
          <w:tcPr>
            <w:tcW w:w="403" w:type="pct"/>
            <w:tcBorders>
              <w:top w:val="nil"/>
              <w:left w:val="single" w:sz="4" w:space="0" w:color="auto"/>
              <w:bottom w:val="nil"/>
              <w:right w:val="single" w:sz="4" w:space="0" w:color="auto"/>
            </w:tcBorders>
            <w:shd w:val="clear" w:color="auto" w:fill="auto"/>
            <w:vAlign w:val="center"/>
          </w:tcPr>
          <w:p w14:paraId="13D387C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0.64</w:t>
            </w:r>
          </w:p>
        </w:tc>
        <w:tc>
          <w:tcPr>
            <w:tcW w:w="918" w:type="pct"/>
            <w:tcBorders>
              <w:top w:val="nil"/>
              <w:left w:val="nil"/>
              <w:bottom w:val="nil"/>
              <w:right w:val="single" w:sz="4" w:space="0" w:color="auto"/>
            </w:tcBorders>
            <w:shd w:val="clear" w:color="auto" w:fill="auto"/>
            <w:vAlign w:val="center"/>
          </w:tcPr>
          <w:p w14:paraId="350C0FA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444,915,203</w:t>
            </w:r>
          </w:p>
        </w:tc>
        <w:tc>
          <w:tcPr>
            <w:tcW w:w="404" w:type="pct"/>
            <w:tcBorders>
              <w:top w:val="nil"/>
              <w:left w:val="nil"/>
              <w:bottom w:val="nil"/>
              <w:right w:val="nil"/>
            </w:tcBorders>
            <w:shd w:val="clear" w:color="auto" w:fill="auto"/>
            <w:vAlign w:val="center"/>
          </w:tcPr>
          <w:p w14:paraId="2AC1E61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16.03</w:t>
            </w:r>
          </w:p>
        </w:tc>
      </w:tr>
      <w:tr w:rsidR="00044B5C" w:rsidRPr="006E5E94" w14:paraId="78AA5D35"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C452A16"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交通及運輸設備</w:t>
            </w:r>
          </w:p>
        </w:tc>
        <w:tc>
          <w:tcPr>
            <w:tcW w:w="934" w:type="pct"/>
            <w:tcBorders>
              <w:top w:val="nil"/>
              <w:left w:val="single" w:sz="4" w:space="0" w:color="auto"/>
              <w:bottom w:val="nil"/>
              <w:right w:val="single" w:sz="4" w:space="0" w:color="auto"/>
            </w:tcBorders>
            <w:shd w:val="clear" w:color="auto" w:fill="auto"/>
            <w:vAlign w:val="center"/>
          </w:tcPr>
          <w:p w14:paraId="546C39D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3,379,473,694</w:t>
            </w:r>
          </w:p>
        </w:tc>
        <w:tc>
          <w:tcPr>
            <w:tcW w:w="403" w:type="pct"/>
            <w:tcBorders>
              <w:top w:val="nil"/>
              <w:left w:val="nil"/>
              <w:bottom w:val="nil"/>
              <w:right w:val="single" w:sz="4" w:space="0" w:color="auto"/>
            </w:tcBorders>
            <w:shd w:val="clear" w:color="auto" w:fill="auto"/>
            <w:vAlign w:val="center"/>
          </w:tcPr>
          <w:p w14:paraId="56F3377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0.73</w:t>
            </w:r>
          </w:p>
        </w:tc>
        <w:tc>
          <w:tcPr>
            <w:tcW w:w="934" w:type="pct"/>
            <w:tcBorders>
              <w:top w:val="nil"/>
              <w:left w:val="nil"/>
              <w:bottom w:val="nil"/>
              <w:right w:val="single" w:sz="4" w:space="0" w:color="auto"/>
            </w:tcBorders>
            <w:shd w:val="clear" w:color="auto" w:fill="auto"/>
            <w:vAlign w:val="center"/>
          </w:tcPr>
          <w:p w14:paraId="4BA35B3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3,437,657,306</w:t>
            </w:r>
          </w:p>
        </w:tc>
        <w:tc>
          <w:tcPr>
            <w:tcW w:w="403" w:type="pct"/>
            <w:tcBorders>
              <w:top w:val="nil"/>
              <w:left w:val="single" w:sz="4" w:space="0" w:color="auto"/>
              <w:bottom w:val="nil"/>
              <w:right w:val="single" w:sz="4" w:space="0" w:color="auto"/>
            </w:tcBorders>
            <w:shd w:val="clear" w:color="auto" w:fill="auto"/>
            <w:vAlign w:val="center"/>
          </w:tcPr>
          <w:p w14:paraId="54F04E4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0.79</w:t>
            </w:r>
          </w:p>
        </w:tc>
        <w:tc>
          <w:tcPr>
            <w:tcW w:w="918" w:type="pct"/>
            <w:tcBorders>
              <w:top w:val="nil"/>
              <w:left w:val="nil"/>
              <w:bottom w:val="nil"/>
              <w:right w:val="single" w:sz="4" w:space="0" w:color="auto"/>
            </w:tcBorders>
            <w:shd w:val="clear" w:color="auto" w:fill="auto"/>
            <w:vAlign w:val="center"/>
          </w:tcPr>
          <w:p w14:paraId="21F73A0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- 58,183,612</w:t>
            </w:r>
          </w:p>
        </w:tc>
        <w:tc>
          <w:tcPr>
            <w:tcW w:w="404" w:type="pct"/>
            <w:tcBorders>
              <w:top w:val="nil"/>
              <w:left w:val="nil"/>
              <w:bottom w:val="nil"/>
              <w:right w:val="nil"/>
            </w:tcBorders>
            <w:shd w:val="clear" w:color="auto" w:fill="auto"/>
            <w:vAlign w:val="center"/>
          </w:tcPr>
          <w:p w14:paraId="247A08A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- 1.69</w:t>
            </w:r>
          </w:p>
        </w:tc>
      </w:tr>
      <w:tr w:rsidR="00044B5C" w:rsidRPr="006E5E94" w14:paraId="19984EBE"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AC6AE18"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雜項設備</w:t>
            </w:r>
          </w:p>
        </w:tc>
        <w:tc>
          <w:tcPr>
            <w:tcW w:w="934" w:type="pct"/>
            <w:tcBorders>
              <w:top w:val="nil"/>
              <w:left w:val="single" w:sz="4" w:space="0" w:color="auto"/>
              <w:bottom w:val="nil"/>
              <w:right w:val="single" w:sz="4" w:space="0" w:color="auto"/>
            </w:tcBorders>
            <w:shd w:val="clear" w:color="auto" w:fill="auto"/>
            <w:vAlign w:val="center"/>
          </w:tcPr>
          <w:p w14:paraId="7311A1A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1,068,748,848</w:t>
            </w:r>
          </w:p>
        </w:tc>
        <w:tc>
          <w:tcPr>
            <w:tcW w:w="403" w:type="pct"/>
            <w:tcBorders>
              <w:top w:val="nil"/>
              <w:left w:val="nil"/>
              <w:bottom w:val="nil"/>
              <w:right w:val="single" w:sz="4" w:space="0" w:color="auto"/>
            </w:tcBorders>
            <w:shd w:val="clear" w:color="auto" w:fill="auto"/>
            <w:vAlign w:val="center"/>
          </w:tcPr>
          <w:p w14:paraId="0673D38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0.23</w:t>
            </w:r>
          </w:p>
        </w:tc>
        <w:tc>
          <w:tcPr>
            <w:tcW w:w="934" w:type="pct"/>
            <w:tcBorders>
              <w:top w:val="nil"/>
              <w:left w:val="nil"/>
              <w:bottom w:val="nil"/>
              <w:right w:val="single" w:sz="4" w:space="0" w:color="auto"/>
            </w:tcBorders>
            <w:shd w:val="clear" w:color="auto" w:fill="auto"/>
            <w:vAlign w:val="center"/>
          </w:tcPr>
          <w:p w14:paraId="24866A5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1,070,715,513</w:t>
            </w:r>
          </w:p>
        </w:tc>
        <w:tc>
          <w:tcPr>
            <w:tcW w:w="403" w:type="pct"/>
            <w:tcBorders>
              <w:top w:val="nil"/>
              <w:left w:val="single" w:sz="4" w:space="0" w:color="auto"/>
              <w:bottom w:val="nil"/>
              <w:right w:val="single" w:sz="4" w:space="0" w:color="auto"/>
            </w:tcBorders>
            <w:shd w:val="clear" w:color="auto" w:fill="auto"/>
            <w:vAlign w:val="center"/>
          </w:tcPr>
          <w:p w14:paraId="53AB2B7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0.25</w:t>
            </w:r>
          </w:p>
        </w:tc>
        <w:tc>
          <w:tcPr>
            <w:tcW w:w="918" w:type="pct"/>
            <w:tcBorders>
              <w:top w:val="nil"/>
              <w:left w:val="nil"/>
              <w:bottom w:val="nil"/>
              <w:right w:val="single" w:sz="4" w:space="0" w:color="auto"/>
            </w:tcBorders>
            <w:shd w:val="clear" w:color="auto" w:fill="auto"/>
            <w:vAlign w:val="center"/>
          </w:tcPr>
          <w:p w14:paraId="68AFE24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- 1,966,665</w:t>
            </w:r>
          </w:p>
        </w:tc>
        <w:tc>
          <w:tcPr>
            <w:tcW w:w="404" w:type="pct"/>
            <w:tcBorders>
              <w:top w:val="nil"/>
              <w:left w:val="nil"/>
              <w:bottom w:val="nil"/>
              <w:right w:val="nil"/>
            </w:tcBorders>
            <w:shd w:val="clear" w:color="auto" w:fill="auto"/>
            <w:vAlign w:val="center"/>
          </w:tcPr>
          <w:p w14:paraId="3E889A6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- 0.18</w:t>
            </w:r>
          </w:p>
        </w:tc>
      </w:tr>
      <w:tr w:rsidR="00044B5C" w:rsidRPr="006E5E94" w14:paraId="41F562B9"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311830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租賃資產</w:t>
            </w:r>
          </w:p>
        </w:tc>
        <w:tc>
          <w:tcPr>
            <w:tcW w:w="934" w:type="pct"/>
            <w:tcBorders>
              <w:top w:val="nil"/>
              <w:left w:val="single" w:sz="4" w:space="0" w:color="auto"/>
              <w:bottom w:val="nil"/>
              <w:right w:val="single" w:sz="4" w:space="0" w:color="auto"/>
            </w:tcBorders>
            <w:shd w:val="clear" w:color="auto" w:fill="auto"/>
            <w:vAlign w:val="center"/>
          </w:tcPr>
          <w:p w14:paraId="51DC594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155,319,876</w:t>
            </w:r>
          </w:p>
        </w:tc>
        <w:tc>
          <w:tcPr>
            <w:tcW w:w="403" w:type="pct"/>
            <w:tcBorders>
              <w:top w:val="nil"/>
              <w:left w:val="nil"/>
              <w:bottom w:val="nil"/>
              <w:right w:val="single" w:sz="4" w:space="0" w:color="auto"/>
            </w:tcBorders>
            <w:shd w:val="clear" w:color="auto" w:fill="auto"/>
            <w:vAlign w:val="center"/>
          </w:tcPr>
          <w:p w14:paraId="0D59689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0.03</w:t>
            </w:r>
          </w:p>
        </w:tc>
        <w:tc>
          <w:tcPr>
            <w:tcW w:w="934" w:type="pct"/>
            <w:tcBorders>
              <w:top w:val="nil"/>
              <w:left w:val="nil"/>
              <w:bottom w:val="nil"/>
              <w:right w:val="single" w:sz="4" w:space="0" w:color="auto"/>
            </w:tcBorders>
            <w:shd w:val="clear" w:color="auto" w:fill="auto"/>
            <w:vAlign w:val="center"/>
          </w:tcPr>
          <w:p w14:paraId="3A0F108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90,190,955</w:t>
            </w:r>
          </w:p>
        </w:tc>
        <w:tc>
          <w:tcPr>
            <w:tcW w:w="403" w:type="pct"/>
            <w:tcBorders>
              <w:top w:val="nil"/>
              <w:left w:val="single" w:sz="4" w:space="0" w:color="auto"/>
              <w:bottom w:val="nil"/>
              <w:right w:val="single" w:sz="4" w:space="0" w:color="auto"/>
            </w:tcBorders>
            <w:shd w:val="clear" w:color="auto" w:fill="auto"/>
            <w:vAlign w:val="center"/>
          </w:tcPr>
          <w:p w14:paraId="6EF9B51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0.02</w:t>
            </w:r>
          </w:p>
        </w:tc>
        <w:tc>
          <w:tcPr>
            <w:tcW w:w="918" w:type="pct"/>
            <w:tcBorders>
              <w:top w:val="nil"/>
              <w:left w:val="nil"/>
              <w:bottom w:val="nil"/>
              <w:right w:val="single" w:sz="4" w:space="0" w:color="auto"/>
            </w:tcBorders>
            <w:shd w:val="clear" w:color="auto" w:fill="auto"/>
            <w:vAlign w:val="center"/>
          </w:tcPr>
          <w:p w14:paraId="7CA4964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65,128,921</w:t>
            </w:r>
          </w:p>
        </w:tc>
        <w:tc>
          <w:tcPr>
            <w:tcW w:w="404" w:type="pct"/>
            <w:tcBorders>
              <w:top w:val="nil"/>
              <w:left w:val="nil"/>
              <w:bottom w:val="nil"/>
              <w:right w:val="nil"/>
            </w:tcBorders>
            <w:shd w:val="clear" w:color="auto" w:fill="auto"/>
            <w:vAlign w:val="center"/>
          </w:tcPr>
          <w:p w14:paraId="5126361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72.21</w:t>
            </w:r>
          </w:p>
        </w:tc>
      </w:tr>
      <w:tr w:rsidR="00044B5C" w:rsidRPr="006E5E94" w14:paraId="18FEA54F"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DD93BA7" w14:textId="77777777" w:rsidR="00044B5C" w:rsidRPr="00107FEC" w:rsidRDefault="00044B5C" w:rsidP="00F50D13">
            <w:pPr>
              <w:spacing w:line="200" w:lineRule="exact"/>
              <w:ind w:firstLineChars="234" w:firstLine="346"/>
              <w:jc w:val="distribute"/>
              <w:rPr>
                <w:rFonts w:ascii="標楷體" w:eastAsia="標楷體" w:hAnsi="標楷體" w:cs="新細明體"/>
                <w:color w:val="000000"/>
                <w:spacing w:val="-16"/>
                <w:sz w:val="18"/>
                <w:szCs w:val="18"/>
              </w:rPr>
            </w:pPr>
            <w:r w:rsidRPr="00107FEC">
              <w:rPr>
                <w:rFonts w:ascii="標楷體" w:eastAsia="標楷體" w:hAnsi="標楷體" w:hint="eastAsia"/>
                <w:color w:val="000000"/>
                <w:spacing w:val="-16"/>
                <w:sz w:val="18"/>
                <w:szCs w:val="18"/>
              </w:rPr>
              <w:t>收藏品及傳承資產</w:t>
            </w:r>
          </w:p>
        </w:tc>
        <w:tc>
          <w:tcPr>
            <w:tcW w:w="934" w:type="pct"/>
            <w:tcBorders>
              <w:top w:val="nil"/>
              <w:left w:val="single" w:sz="4" w:space="0" w:color="auto"/>
              <w:bottom w:val="nil"/>
              <w:right w:val="single" w:sz="4" w:space="0" w:color="auto"/>
            </w:tcBorders>
            <w:shd w:val="clear" w:color="auto" w:fill="auto"/>
            <w:vAlign w:val="center"/>
          </w:tcPr>
          <w:p w14:paraId="11D27DD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833,468,383</w:t>
            </w:r>
          </w:p>
        </w:tc>
        <w:tc>
          <w:tcPr>
            <w:tcW w:w="403" w:type="pct"/>
            <w:tcBorders>
              <w:top w:val="nil"/>
              <w:left w:val="nil"/>
              <w:bottom w:val="nil"/>
              <w:right w:val="single" w:sz="4" w:space="0" w:color="auto"/>
            </w:tcBorders>
            <w:shd w:val="clear" w:color="auto" w:fill="auto"/>
            <w:vAlign w:val="center"/>
          </w:tcPr>
          <w:p w14:paraId="5331700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0.18</w:t>
            </w:r>
          </w:p>
        </w:tc>
        <w:tc>
          <w:tcPr>
            <w:tcW w:w="934" w:type="pct"/>
            <w:tcBorders>
              <w:top w:val="nil"/>
              <w:left w:val="nil"/>
              <w:bottom w:val="nil"/>
              <w:right w:val="single" w:sz="4" w:space="0" w:color="auto"/>
            </w:tcBorders>
            <w:shd w:val="clear" w:color="auto" w:fill="auto"/>
            <w:vAlign w:val="center"/>
          </w:tcPr>
          <w:p w14:paraId="2AA4743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810,752,105</w:t>
            </w:r>
          </w:p>
        </w:tc>
        <w:tc>
          <w:tcPr>
            <w:tcW w:w="403" w:type="pct"/>
            <w:tcBorders>
              <w:top w:val="nil"/>
              <w:left w:val="single" w:sz="4" w:space="0" w:color="auto"/>
              <w:bottom w:val="nil"/>
              <w:right w:val="single" w:sz="4" w:space="0" w:color="auto"/>
            </w:tcBorders>
            <w:shd w:val="clear" w:color="auto" w:fill="auto"/>
            <w:vAlign w:val="center"/>
          </w:tcPr>
          <w:p w14:paraId="020C605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0.19</w:t>
            </w:r>
          </w:p>
        </w:tc>
        <w:tc>
          <w:tcPr>
            <w:tcW w:w="918" w:type="pct"/>
            <w:tcBorders>
              <w:top w:val="nil"/>
              <w:left w:val="nil"/>
              <w:bottom w:val="nil"/>
              <w:right w:val="single" w:sz="4" w:space="0" w:color="auto"/>
            </w:tcBorders>
            <w:shd w:val="clear" w:color="auto" w:fill="auto"/>
            <w:vAlign w:val="center"/>
          </w:tcPr>
          <w:p w14:paraId="2FD8C01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22,716,278</w:t>
            </w:r>
          </w:p>
        </w:tc>
        <w:tc>
          <w:tcPr>
            <w:tcW w:w="404" w:type="pct"/>
            <w:tcBorders>
              <w:top w:val="nil"/>
              <w:left w:val="nil"/>
              <w:bottom w:val="nil"/>
              <w:right w:val="nil"/>
            </w:tcBorders>
            <w:shd w:val="clear" w:color="auto" w:fill="auto"/>
            <w:vAlign w:val="center"/>
          </w:tcPr>
          <w:p w14:paraId="294D63E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2.80</w:t>
            </w:r>
          </w:p>
        </w:tc>
      </w:tr>
      <w:tr w:rsidR="00044B5C" w:rsidRPr="006E5E94" w14:paraId="6387DC3B"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C187BFF"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購建中固定資產</w:t>
            </w:r>
          </w:p>
        </w:tc>
        <w:tc>
          <w:tcPr>
            <w:tcW w:w="934" w:type="pct"/>
            <w:tcBorders>
              <w:top w:val="nil"/>
              <w:left w:val="single" w:sz="4" w:space="0" w:color="auto"/>
              <w:bottom w:val="nil"/>
              <w:right w:val="single" w:sz="4" w:space="0" w:color="auto"/>
            </w:tcBorders>
            <w:shd w:val="clear" w:color="auto" w:fill="auto"/>
            <w:vAlign w:val="center"/>
          </w:tcPr>
          <w:p w14:paraId="5259DD9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23,157,272,537</w:t>
            </w:r>
          </w:p>
        </w:tc>
        <w:tc>
          <w:tcPr>
            <w:tcW w:w="403" w:type="pct"/>
            <w:tcBorders>
              <w:top w:val="nil"/>
              <w:left w:val="nil"/>
              <w:bottom w:val="nil"/>
              <w:right w:val="single" w:sz="4" w:space="0" w:color="auto"/>
            </w:tcBorders>
            <w:shd w:val="clear" w:color="auto" w:fill="auto"/>
            <w:vAlign w:val="center"/>
          </w:tcPr>
          <w:p w14:paraId="5C97091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4.98</w:t>
            </w:r>
          </w:p>
        </w:tc>
        <w:tc>
          <w:tcPr>
            <w:tcW w:w="934" w:type="pct"/>
            <w:tcBorders>
              <w:top w:val="nil"/>
              <w:left w:val="nil"/>
              <w:bottom w:val="nil"/>
              <w:right w:val="single" w:sz="4" w:space="0" w:color="auto"/>
            </w:tcBorders>
            <w:shd w:val="clear" w:color="auto" w:fill="auto"/>
            <w:vAlign w:val="center"/>
          </w:tcPr>
          <w:p w14:paraId="29441D9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18,425,002,452</w:t>
            </w:r>
          </w:p>
        </w:tc>
        <w:tc>
          <w:tcPr>
            <w:tcW w:w="403" w:type="pct"/>
            <w:tcBorders>
              <w:top w:val="nil"/>
              <w:left w:val="single" w:sz="4" w:space="0" w:color="auto"/>
              <w:bottom w:val="nil"/>
              <w:right w:val="single" w:sz="4" w:space="0" w:color="auto"/>
            </w:tcBorders>
            <w:shd w:val="clear" w:color="auto" w:fill="auto"/>
            <w:vAlign w:val="center"/>
          </w:tcPr>
          <w:p w14:paraId="352FA46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4.23</w:t>
            </w:r>
          </w:p>
        </w:tc>
        <w:tc>
          <w:tcPr>
            <w:tcW w:w="918" w:type="pct"/>
            <w:tcBorders>
              <w:top w:val="nil"/>
              <w:left w:val="nil"/>
              <w:bottom w:val="nil"/>
              <w:right w:val="single" w:sz="4" w:space="0" w:color="auto"/>
            </w:tcBorders>
            <w:shd w:val="clear" w:color="auto" w:fill="auto"/>
            <w:vAlign w:val="center"/>
          </w:tcPr>
          <w:p w14:paraId="7FC239D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4,732,270,085</w:t>
            </w:r>
          </w:p>
        </w:tc>
        <w:tc>
          <w:tcPr>
            <w:tcW w:w="404" w:type="pct"/>
            <w:tcBorders>
              <w:top w:val="nil"/>
              <w:left w:val="nil"/>
              <w:bottom w:val="nil"/>
              <w:right w:val="nil"/>
            </w:tcBorders>
            <w:shd w:val="clear" w:color="auto" w:fill="auto"/>
            <w:vAlign w:val="center"/>
          </w:tcPr>
          <w:p w14:paraId="5931B8B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25.68</w:t>
            </w:r>
          </w:p>
        </w:tc>
      </w:tr>
      <w:tr w:rsidR="00044B5C" w:rsidRPr="006E5E94" w14:paraId="1F59F91C"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E18B386"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無形資產</w:t>
            </w:r>
          </w:p>
        </w:tc>
        <w:tc>
          <w:tcPr>
            <w:tcW w:w="934" w:type="pct"/>
            <w:tcBorders>
              <w:top w:val="nil"/>
              <w:left w:val="single" w:sz="4" w:space="0" w:color="auto"/>
              <w:bottom w:val="nil"/>
              <w:right w:val="single" w:sz="4" w:space="0" w:color="auto"/>
            </w:tcBorders>
            <w:shd w:val="clear" w:color="auto" w:fill="auto"/>
            <w:vAlign w:val="center"/>
          </w:tcPr>
          <w:p w14:paraId="44AC11B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875,390,807</w:t>
            </w:r>
          </w:p>
        </w:tc>
        <w:tc>
          <w:tcPr>
            <w:tcW w:w="403" w:type="pct"/>
            <w:tcBorders>
              <w:top w:val="nil"/>
              <w:left w:val="nil"/>
              <w:bottom w:val="nil"/>
              <w:right w:val="single" w:sz="4" w:space="0" w:color="auto"/>
            </w:tcBorders>
            <w:shd w:val="clear" w:color="auto" w:fill="auto"/>
            <w:vAlign w:val="center"/>
          </w:tcPr>
          <w:p w14:paraId="182F907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0.19</w:t>
            </w:r>
          </w:p>
        </w:tc>
        <w:tc>
          <w:tcPr>
            <w:tcW w:w="934" w:type="pct"/>
            <w:tcBorders>
              <w:top w:val="nil"/>
              <w:left w:val="single" w:sz="4" w:space="0" w:color="auto"/>
              <w:bottom w:val="nil"/>
              <w:right w:val="single" w:sz="4" w:space="0" w:color="auto"/>
            </w:tcBorders>
            <w:shd w:val="clear" w:color="auto" w:fill="auto"/>
            <w:vAlign w:val="center"/>
          </w:tcPr>
          <w:p w14:paraId="73C4EA0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976,421,298</w:t>
            </w:r>
          </w:p>
        </w:tc>
        <w:tc>
          <w:tcPr>
            <w:tcW w:w="403" w:type="pct"/>
            <w:tcBorders>
              <w:top w:val="nil"/>
              <w:left w:val="nil"/>
              <w:bottom w:val="nil"/>
              <w:right w:val="single" w:sz="4" w:space="0" w:color="auto"/>
            </w:tcBorders>
            <w:shd w:val="clear" w:color="auto" w:fill="auto"/>
            <w:vAlign w:val="center"/>
          </w:tcPr>
          <w:p w14:paraId="6454255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0.22</w:t>
            </w:r>
          </w:p>
        </w:tc>
        <w:tc>
          <w:tcPr>
            <w:tcW w:w="918" w:type="pct"/>
            <w:tcBorders>
              <w:top w:val="nil"/>
              <w:left w:val="nil"/>
              <w:bottom w:val="nil"/>
              <w:right w:val="single" w:sz="4" w:space="0" w:color="auto"/>
            </w:tcBorders>
            <w:shd w:val="clear" w:color="auto" w:fill="auto"/>
            <w:vAlign w:val="center"/>
          </w:tcPr>
          <w:p w14:paraId="0B28E64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- 101,030,491</w:t>
            </w:r>
          </w:p>
        </w:tc>
        <w:tc>
          <w:tcPr>
            <w:tcW w:w="404" w:type="pct"/>
            <w:tcBorders>
              <w:top w:val="nil"/>
              <w:left w:val="nil"/>
              <w:bottom w:val="nil"/>
              <w:right w:val="nil"/>
            </w:tcBorders>
            <w:shd w:val="clear" w:color="auto" w:fill="auto"/>
            <w:vAlign w:val="center"/>
          </w:tcPr>
          <w:p w14:paraId="3B17E93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- 10.35</w:t>
            </w:r>
          </w:p>
        </w:tc>
      </w:tr>
      <w:tr w:rsidR="00044B5C" w:rsidRPr="006E5E94" w14:paraId="3498EC70"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9B667C2"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無形資產</w:t>
            </w:r>
          </w:p>
        </w:tc>
        <w:tc>
          <w:tcPr>
            <w:tcW w:w="934" w:type="pct"/>
            <w:tcBorders>
              <w:top w:val="nil"/>
              <w:left w:val="single" w:sz="4" w:space="0" w:color="auto"/>
              <w:bottom w:val="nil"/>
              <w:right w:val="single" w:sz="4" w:space="0" w:color="auto"/>
            </w:tcBorders>
            <w:shd w:val="clear" w:color="auto" w:fill="auto"/>
            <w:vAlign w:val="center"/>
          </w:tcPr>
          <w:p w14:paraId="45B76D5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875,390,807</w:t>
            </w:r>
          </w:p>
        </w:tc>
        <w:tc>
          <w:tcPr>
            <w:tcW w:w="403" w:type="pct"/>
            <w:tcBorders>
              <w:top w:val="nil"/>
              <w:left w:val="nil"/>
              <w:bottom w:val="nil"/>
              <w:right w:val="single" w:sz="4" w:space="0" w:color="auto"/>
            </w:tcBorders>
            <w:shd w:val="clear" w:color="auto" w:fill="auto"/>
            <w:vAlign w:val="center"/>
          </w:tcPr>
          <w:p w14:paraId="28EAAA1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0.19</w:t>
            </w:r>
          </w:p>
        </w:tc>
        <w:tc>
          <w:tcPr>
            <w:tcW w:w="934" w:type="pct"/>
            <w:tcBorders>
              <w:top w:val="nil"/>
              <w:left w:val="nil"/>
              <w:bottom w:val="nil"/>
              <w:right w:val="single" w:sz="4" w:space="0" w:color="auto"/>
            </w:tcBorders>
            <w:shd w:val="clear" w:color="auto" w:fill="auto"/>
            <w:vAlign w:val="center"/>
          </w:tcPr>
          <w:p w14:paraId="4D8B845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976,421,298</w:t>
            </w:r>
          </w:p>
        </w:tc>
        <w:tc>
          <w:tcPr>
            <w:tcW w:w="403" w:type="pct"/>
            <w:tcBorders>
              <w:top w:val="nil"/>
              <w:left w:val="single" w:sz="4" w:space="0" w:color="auto"/>
              <w:bottom w:val="nil"/>
              <w:right w:val="single" w:sz="4" w:space="0" w:color="auto"/>
            </w:tcBorders>
            <w:shd w:val="clear" w:color="auto" w:fill="auto"/>
            <w:vAlign w:val="center"/>
          </w:tcPr>
          <w:p w14:paraId="7C6053C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0.22</w:t>
            </w:r>
          </w:p>
        </w:tc>
        <w:tc>
          <w:tcPr>
            <w:tcW w:w="918" w:type="pct"/>
            <w:tcBorders>
              <w:top w:val="nil"/>
              <w:left w:val="nil"/>
              <w:bottom w:val="nil"/>
              <w:right w:val="single" w:sz="4" w:space="0" w:color="auto"/>
            </w:tcBorders>
            <w:shd w:val="clear" w:color="auto" w:fill="auto"/>
            <w:vAlign w:val="center"/>
          </w:tcPr>
          <w:p w14:paraId="167B855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- 101,030,491</w:t>
            </w:r>
          </w:p>
        </w:tc>
        <w:tc>
          <w:tcPr>
            <w:tcW w:w="404" w:type="pct"/>
            <w:tcBorders>
              <w:top w:val="nil"/>
              <w:left w:val="nil"/>
              <w:bottom w:val="nil"/>
              <w:right w:val="nil"/>
            </w:tcBorders>
            <w:shd w:val="clear" w:color="auto" w:fill="auto"/>
            <w:vAlign w:val="center"/>
          </w:tcPr>
          <w:p w14:paraId="1BB61D9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- 10.35</w:t>
            </w:r>
          </w:p>
        </w:tc>
      </w:tr>
      <w:tr w:rsidR="00044B5C" w:rsidRPr="006E5E94" w14:paraId="1C71BEDD"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9B35755"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其他資產</w:t>
            </w:r>
          </w:p>
        </w:tc>
        <w:tc>
          <w:tcPr>
            <w:tcW w:w="934" w:type="pct"/>
            <w:tcBorders>
              <w:top w:val="nil"/>
              <w:left w:val="single" w:sz="4" w:space="0" w:color="auto"/>
              <w:bottom w:val="nil"/>
              <w:right w:val="single" w:sz="4" w:space="0" w:color="auto"/>
            </w:tcBorders>
            <w:shd w:val="clear" w:color="auto" w:fill="auto"/>
            <w:vAlign w:val="center"/>
          </w:tcPr>
          <w:p w14:paraId="202A3F2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22,542,031,381</w:t>
            </w:r>
          </w:p>
        </w:tc>
        <w:tc>
          <w:tcPr>
            <w:tcW w:w="403" w:type="pct"/>
            <w:tcBorders>
              <w:top w:val="nil"/>
              <w:left w:val="nil"/>
              <w:bottom w:val="nil"/>
              <w:right w:val="single" w:sz="4" w:space="0" w:color="auto"/>
            </w:tcBorders>
            <w:shd w:val="clear" w:color="auto" w:fill="auto"/>
            <w:vAlign w:val="center"/>
          </w:tcPr>
          <w:p w14:paraId="0FC4BA5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4.84</w:t>
            </w:r>
          </w:p>
        </w:tc>
        <w:tc>
          <w:tcPr>
            <w:tcW w:w="934" w:type="pct"/>
            <w:tcBorders>
              <w:top w:val="nil"/>
              <w:left w:val="single" w:sz="4" w:space="0" w:color="auto"/>
              <w:bottom w:val="nil"/>
              <w:right w:val="single" w:sz="4" w:space="0" w:color="auto"/>
            </w:tcBorders>
            <w:shd w:val="clear" w:color="auto" w:fill="auto"/>
            <w:vAlign w:val="center"/>
          </w:tcPr>
          <w:p w14:paraId="092E78C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10,406,233,029</w:t>
            </w:r>
          </w:p>
        </w:tc>
        <w:tc>
          <w:tcPr>
            <w:tcW w:w="403" w:type="pct"/>
            <w:tcBorders>
              <w:top w:val="nil"/>
              <w:left w:val="nil"/>
              <w:bottom w:val="nil"/>
              <w:right w:val="single" w:sz="4" w:space="0" w:color="auto"/>
            </w:tcBorders>
            <w:shd w:val="clear" w:color="auto" w:fill="auto"/>
            <w:vAlign w:val="center"/>
          </w:tcPr>
          <w:p w14:paraId="56DC087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2.39</w:t>
            </w:r>
          </w:p>
        </w:tc>
        <w:tc>
          <w:tcPr>
            <w:tcW w:w="918" w:type="pct"/>
            <w:tcBorders>
              <w:top w:val="nil"/>
              <w:left w:val="nil"/>
              <w:bottom w:val="nil"/>
              <w:right w:val="single" w:sz="4" w:space="0" w:color="auto"/>
            </w:tcBorders>
            <w:shd w:val="clear" w:color="auto" w:fill="auto"/>
            <w:vAlign w:val="center"/>
          </w:tcPr>
          <w:p w14:paraId="523E84F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12,135,798,352</w:t>
            </w:r>
          </w:p>
        </w:tc>
        <w:tc>
          <w:tcPr>
            <w:tcW w:w="404" w:type="pct"/>
            <w:tcBorders>
              <w:top w:val="nil"/>
              <w:left w:val="nil"/>
              <w:bottom w:val="nil"/>
              <w:right w:val="nil"/>
            </w:tcBorders>
            <w:shd w:val="clear" w:color="auto" w:fill="auto"/>
            <w:vAlign w:val="center"/>
          </w:tcPr>
          <w:p w14:paraId="437FE49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116.62</w:t>
            </w:r>
          </w:p>
        </w:tc>
      </w:tr>
      <w:tr w:rsidR="00044B5C" w:rsidRPr="006E5E94" w14:paraId="4CD6F989"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2B3F2BC"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暫付款</w:t>
            </w:r>
          </w:p>
        </w:tc>
        <w:tc>
          <w:tcPr>
            <w:tcW w:w="934" w:type="pct"/>
            <w:tcBorders>
              <w:top w:val="nil"/>
              <w:left w:val="single" w:sz="4" w:space="0" w:color="auto"/>
              <w:bottom w:val="nil"/>
              <w:right w:val="single" w:sz="4" w:space="0" w:color="auto"/>
            </w:tcBorders>
            <w:shd w:val="clear" w:color="auto" w:fill="auto"/>
            <w:vAlign w:val="center"/>
          </w:tcPr>
          <w:p w14:paraId="5C73F6F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22,339,148,077</w:t>
            </w:r>
          </w:p>
        </w:tc>
        <w:tc>
          <w:tcPr>
            <w:tcW w:w="403" w:type="pct"/>
            <w:tcBorders>
              <w:top w:val="nil"/>
              <w:left w:val="nil"/>
              <w:bottom w:val="nil"/>
              <w:right w:val="single" w:sz="4" w:space="0" w:color="auto"/>
            </w:tcBorders>
            <w:shd w:val="clear" w:color="auto" w:fill="auto"/>
            <w:vAlign w:val="center"/>
          </w:tcPr>
          <w:p w14:paraId="67D5D49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4.80</w:t>
            </w:r>
          </w:p>
        </w:tc>
        <w:tc>
          <w:tcPr>
            <w:tcW w:w="934" w:type="pct"/>
            <w:tcBorders>
              <w:top w:val="nil"/>
              <w:left w:val="nil"/>
              <w:bottom w:val="nil"/>
              <w:right w:val="single" w:sz="4" w:space="0" w:color="auto"/>
            </w:tcBorders>
            <w:shd w:val="clear" w:color="auto" w:fill="auto"/>
            <w:vAlign w:val="center"/>
          </w:tcPr>
          <w:p w14:paraId="114A936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10,203,714,036</w:t>
            </w:r>
          </w:p>
        </w:tc>
        <w:tc>
          <w:tcPr>
            <w:tcW w:w="403" w:type="pct"/>
            <w:tcBorders>
              <w:top w:val="nil"/>
              <w:left w:val="single" w:sz="4" w:space="0" w:color="auto"/>
              <w:bottom w:val="nil"/>
              <w:right w:val="single" w:sz="4" w:space="0" w:color="auto"/>
            </w:tcBorders>
            <w:shd w:val="clear" w:color="auto" w:fill="auto"/>
            <w:vAlign w:val="center"/>
          </w:tcPr>
          <w:p w14:paraId="7505C6B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2.34</w:t>
            </w:r>
          </w:p>
        </w:tc>
        <w:tc>
          <w:tcPr>
            <w:tcW w:w="918" w:type="pct"/>
            <w:tcBorders>
              <w:top w:val="nil"/>
              <w:left w:val="nil"/>
              <w:bottom w:val="nil"/>
              <w:right w:val="single" w:sz="4" w:space="0" w:color="auto"/>
            </w:tcBorders>
            <w:shd w:val="clear" w:color="auto" w:fill="auto"/>
            <w:vAlign w:val="center"/>
          </w:tcPr>
          <w:p w14:paraId="79A5FED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12,135,434,041</w:t>
            </w:r>
          </w:p>
        </w:tc>
        <w:tc>
          <w:tcPr>
            <w:tcW w:w="404" w:type="pct"/>
            <w:tcBorders>
              <w:top w:val="nil"/>
              <w:left w:val="nil"/>
              <w:bottom w:val="nil"/>
              <w:right w:val="nil"/>
            </w:tcBorders>
            <w:shd w:val="clear" w:color="auto" w:fill="auto"/>
            <w:vAlign w:val="center"/>
          </w:tcPr>
          <w:p w14:paraId="702EC20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118.93</w:t>
            </w:r>
          </w:p>
        </w:tc>
      </w:tr>
      <w:tr w:rsidR="00044B5C" w:rsidRPr="006E5E94" w14:paraId="521F7972"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E2FD901"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存出保證金</w:t>
            </w:r>
          </w:p>
        </w:tc>
        <w:tc>
          <w:tcPr>
            <w:tcW w:w="934" w:type="pct"/>
            <w:tcBorders>
              <w:top w:val="nil"/>
              <w:left w:val="single" w:sz="4" w:space="0" w:color="auto"/>
              <w:bottom w:val="nil"/>
              <w:right w:val="single" w:sz="4" w:space="0" w:color="auto"/>
            </w:tcBorders>
            <w:shd w:val="clear" w:color="auto" w:fill="auto"/>
            <w:vAlign w:val="center"/>
          </w:tcPr>
          <w:p w14:paraId="3CA4EC3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202,883,304</w:t>
            </w:r>
          </w:p>
        </w:tc>
        <w:tc>
          <w:tcPr>
            <w:tcW w:w="403" w:type="pct"/>
            <w:tcBorders>
              <w:top w:val="nil"/>
              <w:left w:val="nil"/>
              <w:bottom w:val="nil"/>
              <w:right w:val="single" w:sz="4" w:space="0" w:color="auto"/>
            </w:tcBorders>
            <w:shd w:val="clear" w:color="auto" w:fill="auto"/>
            <w:vAlign w:val="center"/>
          </w:tcPr>
          <w:p w14:paraId="1E06760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0.04</w:t>
            </w:r>
          </w:p>
        </w:tc>
        <w:tc>
          <w:tcPr>
            <w:tcW w:w="934" w:type="pct"/>
            <w:tcBorders>
              <w:top w:val="nil"/>
              <w:left w:val="nil"/>
              <w:bottom w:val="nil"/>
              <w:right w:val="single" w:sz="4" w:space="0" w:color="auto"/>
            </w:tcBorders>
            <w:shd w:val="clear" w:color="auto" w:fill="auto"/>
            <w:vAlign w:val="center"/>
          </w:tcPr>
          <w:p w14:paraId="78EA12E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202,518,993</w:t>
            </w:r>
          </w:p>
        </w:tc>
        <w:tc>
          <w:tcPr>
            <w:tcW w:w="403" w:type="pct"/>
            <w:tcBorders>
              <w:top w:val="nil"/>
              <w:left w:val="single" w:sz="4" w:space="0" w:color="auto"/>
              <w:bottom w:val="nil"/>
              <w:right w:val="single" w:sz="4" w:space="0" w:color="auto"/>
            </w:tcBorders>
            <w:shd w:val="clear" w:color="auto" w:fill="auto"/>
            <w:vAlign w:val="center"/>
          </w:tcPr>
          <w:p w14:paraId="46E307A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0.05</w:t>
            </w:r>
          </w:p>
        </w:tc>
        <w:tc>
          <w:tcPr>
            <w:tcW w:w="918" w:type="pct"/>
            <w:tcBorders>
              <w:top w:val="nil"/>
              <w:left w:val="nil"/>
              <w:bottom w:val="nil"/>
              <w:right w:val="single" w:sz="4" w:space="0" w:color="auto"/>
            </w:tcBorders>
            <w:shd w:val="clear" w:color="auto" w:fill="auto"/>
            <w:vAlign w:val="center"/>
          </w:tcPr>
          <w:p w14:paraId="0EA930E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364,311</w:t>
            </w:r>
          </w:p>
        </w:tc>
        <w:tc>
          <w:tcPr>
            <w:tcW w:w="404" w:type="pct"/>
            <w:tcBorders>
              <w:top w:val="nil"/>
              <w:left w:val="nil"/>
              <w:bottom w:val="nil"/>
              <w:right w:val="nil"/>
            </w:tcBorders>
            <w:shd w:val="clear" w:color="auto" w:fill="auto"/>
            <w:vAlign w:val="center"/>
          </w:tcPr>
          <w:p w14:paraId="0BC6510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0.18</w:t>
            </w:r>
          </w:p>
        </w:tc>
      </w:tr>
      <w:tr w:rsidR="00044B5C" w:rsidRPr="006E5E94" w14:paraId="3582E65B"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C82E694" w14:textId="77777777" w:rsidR="00044B5C" w:rsidRPr="00D56730" w:rsidRDefault="00044B5C" w:rsidP="00F50D13">
            <w:pPr>
              <w:spacing w:line="200" w:lineRule="exact"/>
              <w:jc w:val="distribute"/>
              <w:rPr>
                <w:rFonts w:ascii="標楷體" w:eastAsia="標楷體" w:hAnsi="標楷體" w:cs="新細明體"/>
                <w:b/>
                <w:color w:val="000000"/>
              </w:rPr>
            </w:pPr>
            <w:r w:rsidRPr="00D56730">
              <w:rPr>
                <w:rFonts w:ascii="標楷體" w:eastAsia="標楷體" w:hAnsi="標楷體" w:hint="eastAsia"/>
                <w:b/>
                <w:color w:val="000000"/>
              </w:rPr>
              <w:t>負債</w:t>
            </w:r>
          </w:p>
        </w:tc>
        <w:tc>
          <w:tcPr>
            <w:tcW w:w="934" w:type="pct"/>
            <w:tcBorders>
              <w:top w:val="nil"/>
              <w:left w:val="nil"/>
              <w:bottom w:val="nil"/>
              <w:right w:val="single" w:sz="4" w:space="0" w:color="auto"/>
            </w:tcBorders>
            <w:shd w:val="clear" w:color="auto" w:fill="auto"/>
            <w:vAlign w:val="center"/>
          </w:tcPr>
          <w:p w14:paraId="64D47F46"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121,176,911,116</w:t>
            </w:r>
          </w:p>
        </w:tc>
        <w:tc>
          <w:tcPr>
            <w:tcW w:w="403" w:type="pct"/>
            <w:tcBorders>
              <w:top w:val="nil"/>
              <w:left w:val="single" w:sz="4" w:space="0" w:color="auto"/>
              <w:bottom w:val="nil"/>
              <w:right w:val="single" w:sz="4" w:space="0" w:color="auto"/>
            </w:tcBorders>
            <w:shd w:val="clear" w:color="auto" w:fill="auto"/>
            <w:vAlign w:val="center"/>
          </w:tcPr>
          <w:p w14:paraId="47239385"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26.04</w:t>
            </w:r>
          </w:p>
        </w:tc>
        <w:tc>
          <w:tcPr>
            <w:tcW w:w="934" w:type="pct"/>
            <w:tcBorders>
              <w:top w:val="nil"/>
              <w:left w:val="single" w:sz="4" w:space="0" w:color="auto"/>
              <w:bottom w:val="nil"/>
              <w:right w:val="single" w:sz="4" w:space="0" w:color="auto"/>
            </w:tcBorders>
            <w:shd w:val="clear" w:color="auto" w:fill="auto"/>
            <w:vAlign w:val="center"/>
          </w:tcPr>
          <w:p w14:paraId="3ADF2F28"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109,921,587,935</w:t>
            </w:r>
          </w:p>
        </w:tc>
        <w:tc>
          <w:tcPr>
            <w:tcW w:w="403" w:type="pct"/>
            <w:tcBorders>
              <w:top w:val="nil"/>
              <w:left w:val="single" w:sz="4" w:space="0" w:color="auto"/>
              <w:bottom w:val="nil"/>
              <w:right w:val="single" w:sz="4" w:space="0" w:color="auto"/>
            </w:tcBorders>
            <w:shd w:val="clear" w:color="auto" w:fill="auto"/>
            <w:vAlign w:val="center"/>
          </w:tcPr>
          <w:p w14:paraId="1F20E335"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25.24</w:t>
            </w:r>
          </w:p>
        </w:tc>
        <w:tc>
          <w:tcPr>
            <w:tcW w:w="918" w:type="pct"/>
            <w:tcBorders>
              <w:top w:val="nil"/>
              <w:left w:val="single" w:sz="4" w:space="0" w:color="auto"/>
              <w:bottom w:val="nil"/>
              <w:right w:val="single" w:sz="4" w:space="0" w:color="auto"/>
            </w:tcBorders>
            <w:shd w:val="clear" w:color="auto" w:fill="auto"/>
            <w:vAlign w:val="center"/>
          </w:tcPr>
          <w:p w14:paraId="4BB91B48"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11,255,323,181</w:t>
            </w:r>
          </w:p>
        </w:tc>
        <w:tc>
          <w:tcPr>
            <w:tcW w:w="404" w:type="pct"/>
            <w:tcBorders>
              <w:top w:val="nil"/>
              <w:left w:val="single" w:sz="4" w:space="0" w:color="auto"/>
              <w:bottom w:val="nil"/>
              <w:right w:val="nil"/>
            </w:tcBorders>
            <w:shd w:val="clear" w:color="auto" w:fill="auto"/>
            <w:vAlign w:val="center"/>
          </w:tcPr>
          <w:p w14:paraId="17586762"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10.24</w:t>
            </w:r>
          </w:p>
        </w:tc>
      </w:tr>
      <w:tr w:rsidR="00044B5C" w:rsidRPr="006E5E94" w14:paraId="23D594AB"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9CBFD08"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流動負債</w:t>
            </w:r>
          </w:p>
        </w:tc>
        <w:tc>
          <w:tcPr>
            <w:tcW w:w="934" w:type="pct"/>
            <w:tcBorders>
              <w:top w:val="nil"/>
              <w:left w:val="nil"/>
              <w:bottom w:val="nil"/>
              <w:right w:val="single" w:sz="4" w:space="0" w:color="auto"/>
            </w:tcBorders>
            <w:shd w:val="clear" w:color="auto" w:fill="auto"/>
            <w:vAlign w:val="center"/>
          </w:tcPr>
          <w:p w14:paraId="21B7232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59,657,081,444</w:t>
            </w:r>
          </w:p>
        </w:tc>
        <w:tc>
          <w:tcPr>
            <w:tcW w:w="403" w:type="pct"/>
            <w:tcBorders>
              <w:top w:val="nil"/>
              <w:left w:val="single" w:sz="4" w:space="0" w:color="auto"/>
              <w:bottom w:val="nil"/>
              <w:right w:val="single" w:sz="4" w:space="0" w:color="auto"/>
            </w:tcBorders>
            <w:shd w:val="clear" w:color="auto" w:fill="auto"/>
            <w:vAlign w:val="center"/>
          </w:tcPr>
          <w:p w14:paraId="09CC63C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12.82</w:t>
            </w:r>
          </w:p>
        </w:tc>
        <w:tc>
          <w:tcPr>
            <w:tcW w:w="934" w:type="pct"/>
            <w:tcBorders>
              <w:top w:val="nil"/>
              <w:left w:val="single" w:sz="4" w:space="0" w:color="auto"/>
              <w:bottom w:val="nil"/>
              <w:right w:val="single" w:sz="4" w:space="0" w:color="auto"/>
            </w:tcBorders>
            <w:shd w:val="clear" w:color="auto" w:fill="auto"/>
            <w:vAlign w:val="center"/>
          </w:tcPr>
          <w:p w14:paraId="011C0C7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40,731,362,703</w:t>
            </w:r>
          </w:p>
        </w:tc>
        <w:tc>
          <w:tcPr>
            <w:tcW w:w="403" w:type="pct"/>
            <w:tcBorders>
              <w:top w:val="nil"/>
              <w:left w:val="single" w:sz="4" w:space="0" w:color="auto"/>
              <w:bottom w:val="nil"/>
              <w:right w:val="single" w:sz="4" w:space="0" w:color="auto"/>
            </w:tcBorders>
            <w:shd w:val="clear" w:color="auto" w:fill="auto"/>
            <w:vAlign w:val="center"/>
          </w:tcPr>
          <w:p w14:paraId="2C16851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9.35</w:t>
            </w:r>
          </w:p>
        </w:tc>
        <w:tc>
          <w:tcPr>
            <w:tcW w:w="918" w:type="pct"/>
            <w:tcBorders>
              <w:top w:val="nil"/>
              <w:left w:val="single" w:sz="4" w:space="0" w:color="auto"/>
              <w:bottom w:val="nil"/>
              <w:right w:val="single" w:sz="4" w:space="0" w:color="auto"/>
            </w:tcBorders>
            <w:shd w:val="clear" w:color="auto" w:fill="auto"/>
            <w:vAlign w:val="center"/>
          </w:tcPr>
          <w:p w14:paraId="76FCEA7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18,925,718,741</w:t>
            </w:r>
          </w:p>
        </w:tc>
        <w:tc>
          <w:tcPr>
            <w:tcW w:w="404" w:type="pct"/>
            <w:tcBorders>
              <w:top w:val="nil"/>
              <w:left w:val="single" w:sz="4" w:space="0" w:color="auto"/>
              <w:bottom w:val="nil"/>
              <w:right w:val="nil"/>
            </w:tcBorders>
            <w:shd w:val="clear" w:color="auto" w:fill="auto"/>
            <w:vAlign w:val="center"/>
          </w:tcPr>
          <w:p w14:paraId="5FBAFF0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46.46</w:t>
            </w:r>
          </w:p>
        </w:tc>
      </w:tr>
      <w:tr w:rsidR="00044B5C" w:rsidRPr="006E5E94" w14:paraId="4BC82359"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3B52CA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短期債務</w:t>
            </w:r>
          </w:p>
        </w:tc>
        <w:tc>
          <w:tcPr>
            <w:tcW w:w="934" w:type="pct"/>
            <w:tcBorders>
              <w:top w:val="nil"/>
              <w:left w:val="nil"/>
              <w:bottom w:val="nil"/>
              <w:right w:val="single" w:sz="4" w:space="0" w:color="auto"/>
            </w:tcBorders>
            <w:shd w:val="clear" w:color="auto" w:fill="auto"/>
            <w:vAlign w:val="center"/>
          </w:tcPr>
          <w:p w14:paraId="687ED5E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13,257,623,564</w:t>
            </w:r>
          </w:p>
        </w:tc>
        <w:tc>
          <w:tcPr>
            <w:tcW w:w="403" w:type="pct"/>
            <w:tcBorders>
              <w:top w:val="nil"/>
              <w:left w:val="single" w:sz="4" w:space="0" w:color="auto"/>
              <w:bottom w:val="nil"/>
              <w:right w:val="single" w:sz="4" w:space="0" w:color="auto"/>
            </w:tcBorders>
            <w:shd w:val="clear" w:color="auto" w:fill="auto"/>
            <w:vAlign w:val="center"/>
          </w:tcPr>
          <w:p w14:paraId="64E1444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2.85</w:t>
            </w:r>
          </w:p>
        </w:tc>
        <w:tc>
          <w:tcPr>
            <w:tcW w:w="934" w:type="pct"/>
            <w:tcBorders>
              <w:top w:val="nil"/>
              <w:left w:val="single" w:sz="4" w:space="0" w:color="auto"/>
              <w:bottom w:val="nil"/>
              <w:right w:val="single" w:sz="4" w:space="0" w:color="auto"/>
            </w:tcBorders>
            <w:shd w:val="clear" w:color="auto" w:fill="auto"/>
            <w:vAlign w:val="center"/>
          </w:tcPr>
          <w:p w14:paraId="3105429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9,000,000,000</w:t>
            </w:r>
          </w:p>
        </w:tc>
        <w:tc>
          <w:tcPr>
            <w:tcW w:w="403" w:type="pct"/>
            <w:tcBorders>
              <w:top w:val="nil"/>
              <w:left w:val="single" w:sz="4" w:space="0" w:color="auto"/>
              <w:bottom w:val="nil"/>
              <w:right w:val="single" w:sz="4" w:space="0" w:color="auto"/>
            </w:tcBorders>
            <w:shd w:val="clear" w:color="auto" w:fill="auto"/>
            <w:vAlign w:val="center"/>
          </w:tcPr>
          <w:p w14:paraId="31D7884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2.07</w:t>
            </w:r>
          </w:p>
        </w:tc>
        <w:tc>
          <w:tcPr>
            <w:tcW w:w="918" w:type="pct"/>
            <w:tcBorders>
              <w:top w:val="nil"/>
              <w:left w:val="single" w:sz="4" w:space="0" w:color="auto"/>
              <w:bottom w:val="nil"/>
              <w:right w:val="single" w:sz="4" w:space="0" w:color="auto"/>
            </w:tcBorders>
            <w:shd w:val="clear" w:color="auto" w:fill="auto"/>
            <w:vAlign w:val="center"/>
          </w:tcPr>
          <w:p w14:paraId="34949A5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4,257,623,564</w:t>
            </w:r>
          </w:p>
        </w:tc>
        <w:tc>
          <w:tcPr>
            <w:tcW w:w="404" w:type="pct"/>
            <w:tcBorders>
              <w:top w:val="nil"/>
              <w:left w:val="single" w:sz="4" w:space="0" w:color="auto"/>
              <w:bottom w:val="nil"/>
              <w:right w:val="nil"/>
            </w:tcBorders>
            <w:shd w:val="clear" w:color="auto" w:fill="auto"/>
            <w:vAlign w:val="center"/>
          </w:tcPr>
          <w:p w14:paraId="43F2919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47.31</w:t>
            </w:r>
          </w:p>
        </w:tc>
      </w:tr>
      <w:tr w:rsidR="00044B5C" w:rsidRPr="006E5E94" w14:paraId="6694D8A7"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800F0D6"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應付款項</w:t>
            </w:r>
          </w:p>
        </w:tc>
        <w:tc>
          <w:tcPr>
            <w:tcW w:w="934" w:type="pct"/>
            <w:tcBorders>
              <w:top w:val="nil"/>
              <w:left w:val="nil"/>
              <w:bottom w:val="nil"/>
              <w:right w:val="single" w:sz="4" w:space="0" w:color="auto"/>
            </w:tcBorders>
            <w:shd w:val="clear" w:color="auto" w:fill="auto"/>
            <w:vAlign w:val="center"/>
          </w:tcPr>
          <w:p w14:paraId="372423F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34,710,551,251</w:t>
            </w:r>
          </w:p>
        </w:tc>
        <w:tc>
          <w:tcPr>
            <w:tcW w:w="403" w:type="pct"/>
            <w:tcBorders>
              <w:top w:val="nil"/>
              <w:left w:val="single" w:sz="4" w:space="0" w:color="auto"/>
              <w:bottom w:val="nil"/>
              <w:right w:val="single" w:sz="4" w:space="0" w:color="auto"/>
            </w:tcBorders>
            <w:shd w:val="clear" w:color="auto" w:fill="auto"/>
            <w:vAlign w:val="center"/>
          </w:tcPr>
          <w:p w14:paraId="0084E65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7.46</w:t>
            </w:r>
          </w:p>
        </w:tc>
        <w:tc>
          <w:tcPr>
            <w:tcW w:w="934" w:type="pct"/>
            <w:tcBorders>
              <w:top w:val="nil"/>
              <w:left w:val="single" w:sz="4" w:space="0" w:color="auto"/>
              <w:bottom w:val="nil"/>
              <w:right w:val="single" w:sz="4" w:space="0" w:color="auto"/>
            </w:tcBorders>
            <w:shd w:val="clear" w:color="auto" w:fill="auto"/>
            <w:vAlign w:val="center"/>
          </w:tcPr>
          <w:p w14:paraId="0584899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23,075,273,800</w:t>
            </w:r>
          </w:p>
        </w:tc>
        <w:tc>
          <w:tcPr>
            <w:tcW w:w="403" w:type="pct"/>
            <w:tcBorders>
              <w:top w:val="nil"/>
              <w:left w:val="single" w:sz="4" w:space="0" w:color="auto"/>
              <w:bottom w:val="nil"/>
              <w:right w:val="single" w:sz="4" w:space="0" w:color="auto"/>
            </w:tcBorders>
            <w:shd w:val="clear" w:color="auto" w:fill="auto"/>
            <w:vAlign w:val="center"/>
          </w:tcPr>
          <w:p w14:paraId="48A0443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5.30</w:t>
            </w:r>
          </w:p>
        </w:tc>
        <w:tc>
          <w:tcPr>
            <w:tcW w:w="918" w:type="pct"/>
            <w:tcBorders>
              <w:top w:val="nil"/>
              <w:left w:val="single" w:sz="4" w:space="0" w:color="auto"/>
              <w:bottom w:val="nil"/>
              <w:right w:val="single" w:sz="4" w:space="0" w:color="auto"/>
            </w:tcBorders>
            <w:shd w:val="clear" w:color="auto" w:fill="auto"/>
            <w:vAlign w:val="center"/>
          </w:tcPr>
          <w:p w14:paraId="47660B2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11,635,277,451</w:t>
            </w:r>
          </w:p>
        </w:tc>
        <w:tc>
          <w:tcPr>
            <w:tcW w:w="404" w:type="pct"/>
            <w:tcBorders>
              <w:top w:val="nil"/>
              <w:left w:val="single" w:sz="4" w:space="0" w:color="auto"/>
              <w:bottom w:val="nil"/>
              <w:right w:val="nil"/>
            </w:tcBorders>
            <w:shd w:val="clear" w:color="auto" w:fill="auto"/>
            <w:vAlign w:val="center"/>
          </w:tcPr>
          <w:p w14:paraId="30C73DA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50.42</w:t>
            </w:r>
          </w:p>
        </w:tc>
      </w:tr>
      <w:tr w:rsidR="00044B5C" w:rsidRPr="006E5E94" w14:paraId="79CA6DE7"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748663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預收款</w:t>
            </w:r>
          </w:p>
        </w:tc>
        <w:tc>
          <w:tcPr>
            <w:tcW w:w="934" w:type="pct"/>
            <w:tcBorders>
              <w:top w:val="nil"/>
              <w:left w:val="nil"/>
              <w:bottom w:val="nil"/>
              <w:right w:val="single" w:sz="4" w:space="0" w:color="auto"/>
            </w:tcBorders>
            <w:shd w:val="clear" w:color="auto" w:fill="auto"/>
            <w:vAlign w:val="center"/>
          </w:tcPr>
          <w:p w14:paraId="2F864D3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1,789,063,819</w:t>
            </w:r>
          </w:p>
        </w:tc>
        <w:tc>
          <w:tcPr>
            <w:tcW w:w="403" w:type="pct"/>
            <w:tcBorders>
              <w:top w:val="nil"/>
              <w:left w:val="single" w:sz="4" w:space="0" w:color="auto"/>
              <w:bottom w:val="nil"/>
              <w:right w:val="single" w:sz="4" w:space="0" w:color="auto"/>
            </w:tcBorders>
            <w:shd w:val="clear" w:color="auto" w:fill="auto"/>
            <w:vAlign w:val="center"/>
          </w:tcPr>
          <w:p w14:paraId="4E4DB70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0.38</w:t>
            </w:r>
          </w:p>
        </w:tc>
        <w:tc>
          <w:tcPr>
            <w:tcW w:w="934" w:type="pct"/>
            <w:tcBorders>
              <w:top w:val="nil"/>
              <w:left w:val="single" w:sz="4" w:space="0" w:color="auto"/>
              <w:bottom w:val="nil"/>
              <w:right w:val="single" w:sz="4" w:space="0" w:color="auto"/>
            </w:tcBorders>
            <w:shd w:val="clear" w:color="auto" w:fill="auto"/>
            <w:vAlign w:val="center"/>
          </w:tcPr>
          <w:p w14:paraId="1672BB1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533,681,609</w:t>
            </w:r>
          </w:p>
        </w:tc>
        <w:tc>
          <w:tcPr>
            <w:tcW w:w="403" w:type="pct"/>
            <w:tcBorders>
              <w:top w:val="nil"/>
              <w:left w:val="single" w:sz="4" w:space="0" w:color="auto"/>
              <w:bottom w:val="nil"/>
              <w:right w:val="single" w:sz="4" w:space="0" w:color="auto"/>
            </w:tcBorders>
            <w:shd w:val="clear" w:color="auto" w:fill="auto"/>
            <w:vAlign w:val="center"/>
          </w:tcPr>
          <w:p w14:paraId="4A813D3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0.12</w:t>
            </w:r>
          </w:p>
        </w:tc>
        <w:tc>
          <w:tcPr>
            <w:tcW w:w="918" w:type="pct"/>
            <w:tcBorders>
              <w:top w:val="nil"/>
              <w:left w:val="single" w:sz="4" w:space="0" w:color="auto"/>
              <w:bottom w:val="nil"/>
              <w:right w:val="single" w:sz="4" w:space="0" w:color="auto"/>
            </w:tcBorders>
            <w:shd w:val="clear" w:color="auto" w:fill="auto"/>
            <w:vAlign w:val="center"/>
          </w:tcPr>
          <w:p w14:paraId="5B17817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1,255,382,210</w:t>
            </w:r>
          </w:p>
        </w:tc>
        <w:tc>
          <w:tcPr>
            <w:tcW w:w="404" w:type="pct"/>
            <w:tcBorders>
              <w:top w:val="nil"/>
              <w:left w:val="single" w:sz="4" w:space="0" w:color="auto"/>
              <w:bottom w:val="nil"/>
              <w:right w:val="nil"/>
            </w:tcBorders>
            <w:shd w:val="clear" w:color="auto" w:fill="auto"/>
            <w:vAlign w:val="center"/>
          </w:tcPr>
          <w:p w14:paraId="2FCD809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235.23</w:t>
            </w:r>
          </w:p>
        </w:tc>
      </w:tr>
      <w:tr w:rsidR="00044B5C" w:rsidRPr="006E5E94" w14:paraId="36965F25"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5E72356"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rPr>
            </w:pPr>
            <w:r>
              <w:rPr>
                <w:rFonts w:ascii="標楷體" w:eastAsia="標楷體" w:hAnsi="標楷體" w:hint="eastAsia"/>
                <w:color w:val="000000"/>
                <w:sz w:val="18"/>
              </w:rPr>
              <w:t>預收</w:t>
            </w:r>
            <w:r w:rsidRPr="006E5E94">
              <w:rPr>
                <w:rFonts w:ascii="標楷體" w:eastAsia="標楷體" w:hAnsi="標楷體" w:hint="eastAsia"/>
                <w:color w:val="000000"/>
                <w:sz w:val="18"/>
              </w:rPr>
              <w:t>其他政府款</w:t>
            </w:r>
          </w:p>
        </w:tc>
        <w:tc>
          <w:tcPr>
            <w:tcW w:w="934" w:type="pct"/>
            <w:tcBorders>
              <w:top w:val="nil"/>
              <w:left w:val="nil"/>
              <w:bottom w:val="nil"/>
              <w:right w:val="single" w:sz="4" w:space="0" w:color="auto"/>
            </w:tcBorders>
            <w:shd w:val="clear" w:color="auto" w:fill="auto"/>
            <w:vAlign w:val="center"/>
          </w:tcPr>
          <w:p w14:paraId="6F43942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9,899,842,810</w:t>
            </w:r>
          </w:p>
        </w:tc>
        <w:tc>
          <w:tcPr>
            <w:tcW w:w="403" w:type="pct"/>
            <w:tcBorders>
              <w:top w:val="nil"/>
              <w:left w:val="single" w:sz="4" w:space="0" w:color="auto"/>
              <w:bottom w:val="nil"/>
              <w:right w:val="single" w:sz="4" w:space="0" w:color="auto"/>
            </w:tcBorders>
            <w:shd w:val="clear" w:color="auto" w:fill="auto"/>
            <w:vAlign w:val="center"/>
          </w:tcPr>
          <w:p w14:paraId="0E9763F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2.13</w:t>
            </w:r>
          </w:p>
        </w:tc>
        <w:tc>
          <w:tcPr>
            <w:tcW w:w="934" w:type="pct"/>
            <w:tcBorders>
              <w:top w:val="nil"/>
              <w:left w:val="single" w:sz="4" w:space="0" w:color="auto"/>
              <w:bottom w:val="nil"/>
              <w:right w:val="single" w:sz="4" w:space="0" w:color="auto"/>
            </w:tcBorders>
            <w:shd w:val="clear" w:color="auto" w:fill="auto"/>
            <w:vAlign w:val="center"/>
          </w:tcPr>
          <w:p w14:paraId="60E23BB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8,122,407,294</w:t>
            </w:r>
          </w:p>
        </w:tc>
        <w:tc>
          <w:tcPr>
            <w:tcW w:w="403" w:type="pct"/>
            <w:tcBorders>
              <w:top w:val="nil"/>
              <w:left w:val="single" w:sz="4" w:space="0" w:color="auto"/>
              <w:bottom w:val="nil"/>
              <w:right w:val="single" w:sz="4" w:space="0" w:color="auto"/>
            </w:tcBorders>
            <w:shd w:val="clear" w:color="auto" w:fill="auto"/>
            <w:vAlign w:val="center"/>
          </w:tcPr>
          <w:p w14:paraId="6219BE8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1.87</w:t>
            </w:r>
          </w:p>
        </w:tc>
        <w:tc>
          <w:tcPr>
            <w:tcW w:w="918" w:type="pct"/>
            <w:tcBorders>
              <w:top w:val="nil"/>
              <w:left w:val="single" w:sz="4" w:space="0" w:color="auto"/>
              <w:bottom w:val="nil"/>
              <w:right w:val="single" w:sz="4" w:space="0" w:color="auto"/>
            </w:tcBorders>
            <w:shd w:val="clear" w:color="auto" w:fill="auto"/>
            <w:vAlign w:val="center"/>
          </w:tcPr>
          <w:p w14:paraId="10AF6C8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1,777,435,516</w:t>
            </w:r>
          </w:p>
        </w:tc>
        <w:tc>
          <w:tcPr>
            <w:tcW w:w="404" w:type="pct"/>
            <w:tcBorders>
              <w:top w:val="nil"/>
              <w:left w:val="single" w:sz="4" w:space="0" w:color="auto"/>
              <w:bottom w:val="nil"/>
              <w:right w:val="nil"/>
            </w:tcBorders>
            <w:shd w:val="clear" w:color="auto" w:fill="auto"/>
            <w:vAlign w:val="center"/>
          </w:tcPr>
          <w:p w14:paraId="34E454C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21.88</w:t>
            </w:r>
          </w:p>
        </w:tc>
      </w:tr>
      <w:tr w:rsidR="00044B5C" w:rsidRPr="006E5E94" w14:paraId="57CDB019"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41CCCF08"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長期負債</w:t>
            </w:r>
          </w:p>
        </w:tc>
        <w:tc>
          <w:tcPr>
            <w:tcW w:w="934" w:type="pct"/>
            <w:tcBorders>
              <w:top w:val="nil"/>
              <w:left w:val="nil"/>
              <w:bottom w:val="nil"/>
              <w:right w:val="single" w:sz="4" w:space="0" w:color="auto"/>
            </w:tcBorders>
            <w:shd w:val="clear" w:color="auto" w:fill="auto"/>
            <w:vAlign w:val="center"/>
          </w:tcPr>
          <w:p w14:paraId="692F2F6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19,644,037,270</w:t>
            </w:r>
          </w:p>
        </w:tc>
        <w:tc>
          <w:tcPr>
            <w:tcW w:w="403" w:type="pct"/>
            <w:tcBorders>
              <w:top w:val="nil"/>
              <w:left w:val="single" w:sz="4" w:space="0" w:color="auto"/>
              <w:bottom w:val="nil"/>
              <w:right w:val="single" w:sz="4" w:space="0" w:color="auto"/>
            </w:tcBorders>
            <w:shd w:val="clear" w:color="auto" w:fill="auto"/>
            <w:vAlign w:val="center"/>
          </w:tcPr>
          <w:p w14:paraId="523AB04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4.22</w:t>
            </w:r>
          </w:p>
        </w:tc>
        <w:tc>
          <w:tcPr>
            <w:tcW w:w="934" w:type="pct"/>
            <w:tcBorders>
              <w:top w:val="nil"/>
              <w:left w:val="single" w:sz="4" w:space="0" w:color="auto"/>
              <w:bottom w:val="nil"/>
              <w:right w:val="single" w:sz="4" w:space="0" w:color="auto"/>
            </w:tcBorders>
            <w:shd w:val="clear" w:color="auto" w:fill="auto"/>
            <w:vAlign w:val="center"/>
          </w:tcPr>
          <w:p w14:paraId="308870A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30,579,640,231</w:t>
            </w:r>
          </w:p>
        </w:tc>
        <w:tc>
          <w:tcPr>
            <w:tcW w:w="403" w:type="pct"/>
            <w:tcBorders>
              <w:top w:val="nil"/>
              <w:left w:val="single" w:sz="4" w:space="0" w:color="auto"/>
              <w:bottom w:val="nil"/>
              <w:right w:val="single" w:sz="4" w:space="0" w:color="auto"/>
            </w:tcBorders>
            <w:shd w:val="clear" w:color="auto" w:fill="auto"/>
            <w:vAlign w:val="center"/>
          </w:tcPr>
          <w:p w14:paraId="7D57662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7.02</w:t>
            </w:r>
          </w:p>
        </w:tc>
        <w:tc>
          <w:tcPr>
            <w:tcW w:w="918" w:type="pct"/>
            <w:tcBorders>
              <w:top w:val="nil"/>
              <w:left w:val="single" w:sz="4" w:space="0" w:color="auto"/>
              <w:bottom w:val="nil"/>
              <w:right w:val="single" w:sz="4" w:space="0" w:color="auto"/>
            </w:tcBorders>
            <w:shd w:val="clear" w:color="auto" w:fill="auto"/>
            <w:vAlign w:val="center"/>
          </w:tcPr>
          <w:p w14:paraId="1CF5CC3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- 10,935,602,961</w:t>
            </w:r>
          </w:p>
        </w:tc>
        <w:tc>
          <w:tcPr>
            <w:tcW w:w="404" w:type="pct"/>
            <w:tcBorders>
              <w:top w:val="nil"/>
              <w:left w:val="single" w:sz="4" w:space="0" w:color="auto"/>
              <w:bottom w:val="nil"/>
              <w:right w:val="nil"/>
            </w:tcBorders>
            <w:shd w:val="clear" w:color="auto" w:fill="auto"/>
            <w:vAlign w:val="center"/>
          </w:tcPr>
          <w:p w14:paraId="1CA7434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- 35.76</w:t>
            </w:r>
          </w:p>
        </w:tc>
      </w:tr>
      <w:tr w:rsidR="00044B5C" w:rsidRPr="006E5E94" w14:paraId="7CBA7B62"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8E981BB"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長期借款</w:t>
            </w:r>
          </w:p>
        </w:tc>
        <w:tc>
          <w:tcPr>
            <w:tcW w:w="934" w:type="pct"/>
            <w:tcBorders>
              <w:top w:val="nil"/>
              <w:left w:val="nil"/>
              <w:bottom w:val="nil"/>
              <w:right w:val="single" w:sz="4" w:space="0" w:color="auto"/>
            </w:tcBorders>
            <w:shd w:val="clear" w:color="auto" w:fill="auto"/>
            <w:vAlign w:val="center"/>
          </w:tcPr>
          <w:p w14:paraId="0122A3D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19,500,000,000</w:t>
            </w:r>
          </w:p>
        </w:tc>
        <w:tc>
          <w:tcPr>
            <w:tcW w:w="403" w:type="pct"/>
            <w:tcBorders>
              <w:top w:val="nil"/>
              <w:left w:val="single" w:sz="4" w:space="0" w:color="auto"/>
              <w:bottom w:val="nil"/>
              <w:right w:val="single" w:sz="4" w:space="0" w:color="auto"/>
            </w:tcBorders>
            <w:shd w:val="clear" w:color="auto" w:fill="auto"/>
            <w:vAlign w:val="center"/>
          </w:tcPr>
          <w:p w14:paraId="28F394A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4.19</w:t>
            </w:r>
          </w:p>
        </w:tc>
        <w:tc>
          <w:tcPr>
            <w:tcW w:w="934" w:type="pct"/>
            <w:tcBorders>
              <w:top w:val="nil"/>
              <w:left w:val="single" w:sz="4" w:space="0" w:color="auto"/>
              <w:bottom w:val="nil"/>
              <w:right w:val="single" w:sz="4" w:space="0" w:color="auto"/>
            </w:tcBorders>
            <w:shd w:val="clear" w:color="auto" w:fill="auto"/>
            <w:vAlign w:val="center"/>
          </w:tcPr>
          <w:p w14:paraId="239B34B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30,500,000,000</w:t>
            </w:r>
          </w:p>
        </w:tc>
        <w:tc>
          <w:tcPr>
            <w:tcW w:w="403" w:type="pct"/>
            <w:tcBorders>
              <w:top w:val="nil"/>
              <w:left w:val="single" w:sz="4" w:space="0" w:color="auto"/>
              <w:bottom w:val="nil"/>
              <w:right w:val="single" w:sz="4" w:space="0" w:color="auto"/>
            </w:tcBorders>
            <w:shd w:val="clear" w:color="auto" w:fill="auto"/>
            <w:vAlign w:val="center"/>
          </w:tcPr>
          <w:p w14:paraId="14435373"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7.00</w:t>
            </w:r>
          </w:p>
        </w:tc>
        <w:tc>
          <w:tcPr>
            <w:tcW w:w="918" w:type="pct"/>
            <w:tcBorders>
              <w:top w:val="nil"/>
              <w:left w:val="single" w:sz="4" w:space="0" w:color="auto"/>
              <w:bottom w:val="nil"/>
              <w:right w:val="single" w:sz="4" w:space="0" w:color="auto"/>
            </w:tcBorders>
            <w:shd w:val="clear" w:color="auto" w:fill="auto"/>
            <w:vAlign w:val="center"/>
          </w:tcPr>
          <w:p w14:paraId="75E52C9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- 11,000,000,000</w:t>
            </w:r>
          </w:p>
        </w:tc>
        <w:tc>
          <w:tcPr>
            <w:tcW w:w="404" w:type="pct"/>
            <w:tcBorders>
              <w:top w:val="nil"/>
              <w:left w:val="single" w:sz="4" w:space="0" w:color="auto"/>
              <w:bottom w:val="nil"/>
              <w:right w:val="nil"/>
            </w:tcBorders>
            <w:shd w:val="clear" w:color="auto" w:fill="auto"/>
            <w:vAlign w:val="center"/>
          </w:tcPr>
          <w:p w14:paraId="73ED96A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- 36.07</w:t>
            </w:r>
          </w:p>
        </w:tc>
      </w:tr>
      <w:tr w:rsidR="00044B5C" w:rsidRPr="006E5E94" w14:paraId="7CB23C8C"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91C4747" w14:textId="77777777" w:rsidR="00044B5C" w:rsidRPr="006E5E94" w:rsidRDefault="00044B5C" w:rsidP="00F50D13">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應付租賃款</w:t>
            </w:r>
          </w:p>
        </w:tc>
        <w:tc>
          <w:tcPr>
            <w:tcW w:w="934" w:type="pct"/>
            <w:tcBorders>
              <w:top w:val="nil"/>
              <w:left w:val="nil"/>
              <w:bottom w:val="nil"/>
              <w:right w:val="single" w:sz="4" w:space="0" w:color="auto"/>
            </w:tcBorders>
            <w:shd w:val="clear" w:color="auto" w:fill="auto"/>
            <w:vAlign w:val="center"/>
          </w:tcPr>
          <w:p w14:paraId="6CE73F30"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144,037,270</w:t>
            </w:r>
          </w:p>
        </w:tc>
        <w:tc>
          <w:tcPr>
            <w:tcW w:w="403" w:type="pct"/>
            <w:tcBorders>
              <w:top w:val="nil"/>
              <w:left w:val="single" w:sz="4" w:space="0" w:color="auto"/>
              <w:bottom w:val="nil"/>
              <w:right w:val="single" w:sz="4" w:space="0" w:color="auto"/>
            </w:tcBorders>
            <w:shd w:val="clear" w:color="auto" w:fill="auto"/>
            <w:vAlign w:val="center"/>
          </w:tcPr>
          <w:p w14:paraId="7E7010D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0.03</w:t>
            </w:r>
          </w:p>
        </w:tc>
        <w:tc>
          <w:tcPr>
            <w:tcW w:w="934" w:type="pct"/>
            <w:tcBorders>
              <w:top w:val="nil"/>
              <w:left w:val="single" w:sz="4" w:space="0" w:color="auto"/>
              <w:bottom w:val="nil"/>
              <w:right w:val="single" w:sz="4" w:space="0" w:color="auto"/>
            </w:tcBorders>
            <w:shd w:val="clear" w:color="auto" w:fill="auto"/>
            <w:vAlign w:val="center"/>
          </w:tcPr>
          <w:p w14:paraId="2C420FD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79,640,231</w:t>
            </w:r>
          </w:p>
        </w:tc>
        <w:tc>
          <w:tcPr>
            <w:tcW w:w="403" w:type="pct"/>
            <w:tcBorders>
              <w:top w:val="nil"/>
              <w:left w:val="single" w:sz="4" w:space="0" w:color="auto"/>
              <w:bottom w:val="nil"/>
              <w:right w:val="single" w:sz="4" w:space="0" w:color="auto"/>
            </w:tcBorders>
            <w:shd w:val="clear" w:color="auto" w:fill="auto"/>
            <w:vAlign w:val="center"/>
          </w:tcPr>
          <w:p w14:paraId="7D66BD4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0.02</w:t>
            </w:r>
          </w:p>
        </w:tc>
        <w:tc>
          <w:tcPr>
            <w:tcW w:w="918" w:type="pct"/>
            <w:tcBorders>
              <w:top w:val="nil"/>
              <w:left w:val="single" w:sz="4" w:space="0" w:color="auto"/>
              <w:bottom w:val="nil"/>
              <w:right w:val="single" w:sz="4" w:space="0" w:color="auto"/>
            </w:tcBorders>
            <w:shd w:val="clear" w:color="auto" w:fill="auto"/>
            <w:vAlign w:val="center"/>
          </w:tcPr>
          <w:p w14:paraId="6978A85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64,397,039</w:t>
            </w:r>
          </w:p>
        </w:tc>
        <w:tc>
          <w:tcPr>
            <w:tcW w:w="404" w:type="pct"/>
            <w:tcBorders>
              <w:top w:val="nil"/>
              <w:left w:val="single" w:sz="4" w:space="0" w:color="auto"/>
              <w:bottom w:val="nil"/>
              <w:right w:val="nil"/>
            </w:tcBorders>
            <w:shd w:val="clear" w:color="auto" w:fill="auto"/>
            <w:vAlign w:val="center"/>
          </w:tcPr>
          <w:p w14:paraId="54DEA6C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80.86</w:t>
            </w:r>
          </w:p>
        </w:tc>
      </w:tr>
      <w:tr w:rsidR="00044B5C" w:rsidRPr="006E5E94" w14:paraId="1952EBCD"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CC9AF88" w14:textId="77777777" w:rsidR="00044B5C" w:rsidRPr="006E5E94" w:rsidRDefault="00044B5C" w:rsidP="00F50D13">
            <w:pPr>
              <w:spacing w:line="20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其他負債</w:t>
            </w:r>
          </w:p>
        </w:tc>
        <w:tc>
          <w:tcPr>
            <w:tcW w:w="934" w:type="pct"/>
            <w:tcBorders>
              <w:top w:val="nil"/>
              <w:left w:val="nil"/>
              <w:bottom w:val="nil"/>
              <w:right w:val="single" w:sz="4" w:space="0" w:color="auto"/>
            </w:tcBorders>
            <w:shd w:val="clear" w:color="auto" w:fill="auto"/>
            <w:vAlign w:val="center"/>
          </w:tcPr>
          <w:p w14:paraId="405FEB2B"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41,875,792,402</w:t>
            </w:r>
          </w:p>
        </w:tc>
        <w:tc>
          <w:tcPr>
            <w:tcW w:w="403" w:type="pct"/>
            <w:tcBorders>
              <w:top w:val="nil"/>
              <w:left w:val="single" w:sz="4" w:space="0" w:color="auto"/>
              <w:bottom w:val="nil"/>
              <w:right w:val="single" w:sz="4" w:space="0" w:color="auto"/>
            </w:tcBorders>
            <w:shd w:val="clear" w:color="auto" w:fill="auto"/>
            <w:vAlign w:val="center"/>
          </w:tcPr>
          <w:p w14:paraId="3ACDA6A4"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9.00</w:t>
            </w:r>
          </w:p>
        </w:tc>
        <w:tc>
          <w:tcPr>
            <w:tcW w:w="934" w:type="pct"/>
            <w:tcBorders>
              <w:top w:val="nil"/>
              <w:left w:val="single" w:sz="4" w:space="0" w:color="auto"/>
              <w:bottom w:val="nil"/>
              <w:right w:val="single" w:sz="4" w:space="0" w:color="auto"/>
            </w:tcBorders>
            <w:shd w:val="clear" w:color="auto" w:fill="auto"/>
            <w:vAlign w:val="center"/>
          </w:tcPr>
          <w:p w14:paraId="7E7EA92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38,610,585,001</w:t>
            </w:r>
          </w:p>
        </w:tc>
        <w:tc>
          <w:tcPr>
            <w:tcW w:w="403" w:type="pct"/>
            <w:tcBorders>
              <w:top w:val="nil"/>
              <w:left w:val="single" w:sz="4" w:space="0" w:color="auto"/>
              <w:bottom w:val="nil"/>
              <w:right w:val="single" w:sz="4" w:space="0" w:color="auto"/>
            </w:tcBorders>
            <w:shd w:val="clear" w:color="auto" w:fill="auto"/>
            <w:vAlign w:val="center"/>
          </w:tcPr>
          <w:p w14:paraId="5C2B691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8.87</w:t>
            </w:r>
          </w:p>
        </w:tc>
        <w:tc>
          <w:tcPr>
            <w:tcW w:w="918" w:type="pct"/>
            <w:tcBorders>
              <w:top w:val="nil"/>
              <w:left w:val="single" w:sz="4" w:space="0" w:color="auto"/>
              <w:bottom w:val="nil"/>
              <w:right w:val="single" w:sz="4" w:space="0" w:color="auto"/>
            </w:tcBorders>
            <w:shd w:val="clear" w:color="auto" w:fill="auto"/>
            <w:vAlign w:val="center"/>
          </w:tcPr>
          <w:p w14:paraId="086BC5B8"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3,265,207,401</w:t>
            </w:r>
          </w:p>
        </w:tc>
        <w:tc>
          <w:tcPr>
            <w:tcW w:w="404" w:type="pct"/>
            <w:tcBorders>
              <w:top w:val="nil"/>
              <w:left w:val="single" w:sz="4" w:space="0" w:color="auto"/>
              <w:bottom w:val="nil"/>
              <w:right w:val="nil"/>
            </w:tcBorders>
            <w:shd w:val="clear" w:color="auto" w:fill="auto"/>
            <w:vAlign w:val="center"/>
          </w:tcPr>
          <w:p w14:paraId="298CCAF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8.46</w:t>
            </w:r>
          </w:p>
        </w:tc>
      </w:tr>
      <w:tr w:rsidR="00044B5C" w:rsidRPr="006E5E94" w14:paraId="7B175D45"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D2CE64D" w14:textId="77777777" w:rsidR="00044B5C" w:rsidRPr="006E5E94" w:rsidRDefault="00044B5C" w:rsidP="00833EAA">
            <w:pPr>
              <w:spacing w:line="200" w:lineRule="exact"/>
              <w:ind w:firstLineChars="200" w:firstLine="360"/>
              <w:jc w:val="distribute"/>
              <w:rPr>
                <w:rFonts w:ascii="標楷體" w:eastAsia="標楷體" w:hAnsi="標楷體"/>
                <w:color w:val="000000"/>
                <w:sz w:val="18"/>
              </w:rPr>
            </w:pPr>
            <w:r>
              <w:rPr>
                <w:rFonts w:ascii="標楷體" w:eastAsia="標楷體" w:hAnsi="標楷體" w:hint="eastAsia"/>
                <w:color w:val="000000"/>
                <w:sz w:val="18"/>
              </w:rPr>
              <w:t>遞延收入</w:t>
            </w:r>
          </w:p>
        </w:tc>
        <w:tc>
          <w:tcPr>
            <w:tcW w:w="934" w:type="pct"/>
            <w:tcBorders>
              <w:top w:val="nil"/>
              <w:left w:val="nil"/>
              <w:bottom w:val="nil"/>
              <w:right w:val="single" w:sz="4" w:space="0" w:color="auto"/>
            </w:tcBorders>
            <w:shd w:val="clear" w:color="auto" w:fill="auto"/>
            <w:vAlign w:val="center"/>
          </w:tcPr>
          <w:p w14:paraId="5E8BCEBE" w14:textId="77777777" w:rsidR="00044B5C" w:rsidRPr="00470314" w:rsidRDefault="00044B5C" w:rsidP="00833EAA">
            <w:pPr>
              <w:pStyle w:val="36"/>
              <w:overflowPunct w:val="0"/>
              <w:spacing w:line="200" w:lineRule="exact"/>
              <w:rPr>
                <w:rFonts w:ascii="標楷體" w:eastAsia="標楷體" w:hAnsi="標楷體"/>
                <w:noProof/>
                <w:w w:val="100"/>
                <w:szCs w:val="18"/>
              </w:rPr>
            </w:pPr>
            <w:r w:rsidRPr="00470314">
              <w:rPr>
                <w:rFonts w:ascii="標楷體" w:eastAsia="標楷體" w:hAnsi="標楷體" w:hint="eastAsia"/>
                <w:noProof/>
                <w:w w:val="100"/>
                <w:szCs w:val="18"/>
              </w:rPr>
              <w:t>1,064,855,363</w:t>
            </w:r>
          </w:p>
        </w:tc>
        <w:tc>
          <w:tcPr>
            <w:tcW w:w="403" w:type="pct"/>
            <w:tcBorders>
              <w:top w:val="nil"/>
              <w:left w:val="single" w:sz="4" w:space="0" w:color="auto"/>
              <w:bottom w:val="nil"/>
              <w:right w:val="single" w:sz="4" w:space="0" w:color="auto"/>
            </w:tcBorders>
            <w:shd w:val="clear" w:color="auto" w:fill="auto"/>
            <w:vAlign w:val="center"/>
          </w:tcPr>
          <w:p w14:paraId="348746C3" w14:textId="77777777" w:rsidR="00044B5C" w:rsidRPr="00470314" w:rsidRDefault="00044B5C" w:rsidP="00833EAA">
            <w:pPr>
              <w:pStyle w:val="36"/>
              <w:overflowPunct w:val="0"/>
              <w:spacing w:line="200" w:lineRule="exact"/>
              <w:rPr>
                <w:rFonts w:ascii="標楷體" w:eastAsia="標楷體" w:hAnsi="標楷體"/>
                <w:noProof/>
                <w:w w:val="100"/>
                <w:szCs w:val="18"/>
              </w:rPr>
            </w:pPr>
            <w:r w:rsidRPr="00470314">
              <w:rPr>
                <w:rFonts w:ascii="標楷體" w:eastAsia="標楷體" w:hAnsi="標楷體" w:hint="eastAsia"/>
                <w:noProof/>
                <w:w w:val="100"/>
                <w:szCs w:val="18"/>
              </w:rPr>
              <w:t>0.23</w:t>
            </w:r>
          </w:p>
        </w:tc>
        <w:tc>
          <w:tcPr>
            <w:tcW w:w="934" w:type="pct"/>
            <w:tcBorders>
              <w:top w:val="nil"/>
              <w:left w:val="single" w:sz="4" w:space="0" w:color="auto"/>
              <w:bottom w:val="nil"/>
              <w:right w:val="single" w:sz="4" w:space="0" w:color="auto"/>
            </w:tcBorders>
            <w:shd w:val="clear" w:color="auto" w:fill="auto"/>
            <w:vAlign w:val="center"/>
          </w:tcPr>
          <w:p w14:paraId="44B2645B" w14:textId="77777777" w:rsidR="00044B5C" w:rsidRPr="00470314" w:rsidRDefault="00044B5C" w:rsidP="00833EAA">
            <w:pPr>
              <w:pStyle w:val="36"/>
              <w:overflowPunct w:val="0"/>
              <w:spacing w:line="200" w:lineRule="exact"/>
              <w:rPr>
                <w:rFonts w:ascii="標楷體" w:eastAsia="標楷體" w:hAnsi="標楷體"/>
                <w:noProof/>
                <w:w w:val="100"/>
                <w:szCs w:val="18"/>
              </w:rPr>
            </w:pPr>
            <w:r w:rsidRPr="00470314">
              <w:rPr>
                <w:rFonts w:ascii="標楷體" w:eastAsia="標楷體" w:hAnsi="標楷體" w:hint="eastAsia"/>
                <w:noProof/>
                <w:w w:val="100"/>
                <w:szCs w:val="18"/>
              </w:rPr>
              <w:t>—</w:t>
            </w:r>
          </w:p>
        </w:tc>
        <w:tc>
          <w:tcPr>
            <w:tcW w:w="403" w:type="pct"/>
            <w:tcBorders>
              <w:top w:val="nil"/>
              <w:left w:val="single" w:sz="4" w:space="0" w:color="auto"/>
              <w:bottom w:val="nil"/>
              <w:right w:val="single" w:sz="4" w:space="0" w:color="auto"/>
            </w:tcBorders>
            <w:shd w:val="clear" w:color="auto" w:fill="auto"/>
            <w:vAlign w:val="center"/>
          </w:tcPr>
          <w:p w14:paraId="0AC0D5C6" w14:textId="77777777" w:rsidR="00044B5C" w:rsidRPr="00470314" w:rsidRDefault="00044B5C" w:rsidP="00833EAA">
            <w:pPr>
              <w:pStyle w:val="36"/>
              <w:overflowPunct w:val="0"/>
              <w:spacing w:line="200" w:lineRule="exact"/>
              <w:rPr>
                <w:rFonts w:ascii="標楷體" w:eastAsia="標楷體" w:hAnsi="標楷體"/>
                <w:noProof/>
                <w:w w:val="100"/>
                <w:szCs w:val="18"/>
              </w:rPr>
            </w:pPr>
            <w:r w:rsidRPr="00470314">
              <w:rPr>
                <w:rFonts w:ascii="標楷體" w:eastAsia="標楷體" w:hAnsi="標楷體" w:hint="eastAsia"/>
                <w:noProof/>
                <w:w w:val="100"/>
                <w:szCs w:val="18"/>
              </w:rPr>
              <w:t>—</w:t>
            </w:r>
          </w:p>
        </w:tc>
        <w:tc>
          <w:tcPr>
            <w:tcW w:w="918" w:type="pct"/>
            <w:tcBorders>
              <w:top w:val="nil"/>
              <w:left w:val="single" w:sz="4" w:space="0" w:color="auto"/>
              <w:bottom w:val="nil"/>
              <w:right w:val="single" w:sz="4" w:space="0" w:color="auto"/>
            </w:tcBorders>
            <w:shd w:val="clear" w:color="auto" w:fill="auto"/>
            <w:vAlign w:val="center"/>
          </w:tcPr>
          <w:p w14:paraId="22D5B0D3" w14:textId="77777777" w:rsidR="00044B5C" w:rsidRPr="00470314" w:rsidRDefault="00044B5C" w:rsidP="00833EAA">
            <w:pPr>
              <w:pStyle w:val="36"/>
              <w:overflowPunct w:val="0"/>
              <w:spacing w:line="200" w:lineRule="exact"/>
              <w:rPr>
                <w:rFonts w:ascii="標楷體" w:eastAsia="標楷體" w:hAnsi="標楷體"/>
                <w:noProof/>
                <w:w w:val="100"/>
                <w:szCs w:val="18"/>
              </w:rPr>
            </w:pPr>
            <w:r w:rsidRPr="00470314">
              <w:rPr>
                <w:rFonts w:ascii="標楷體" w:eastAsia="標楷體" w:hAnsi="標楷體" w:hint="eastAsia"/>
                <w:noProof/>
                <w:w w:val="100"/>
                <w:szCs w:val="18"/>
              </w:rPr>
              <w:t>1,064,855,363</w:t>
            </w:r>
          </w:p>
        </w:tc>
        <w:tc>
          <w:tcPr>
            <w:tcW w:w="404" w:type="pct"/>
            <w:tcBorders>
              <w:top w:val="nil"/>
              <w:left w:val="single" w:sz="4" w:space="0" w:color="auto"/>
              <w:bottom w:val="nil"/>
              <w:right w:val="nil"/>
            </w:tcBorders>
            <w:shd w:val="clear" w:color="auto" w:fill="auto"/>
            <w:vAlign w:val="center"/>
          </w:tcPr>
          <w:p w14:paraId="7AED4259" w14:textId="77777777" w:rsidR="00044B5C" w:rsidRPr="00470314" w:rsidRDefault="00044B5C" w:rsidP="00833EAA">
            <w:pPr>
              <w:pStyle w:val="36"/>
              <w:overflowPunct w:val="0"/>
              <w:spacing w:line="200" w:lineRule="exact"/>
              <w:rPr>
                <w:rFonts w:ascii="標楷體" w:eastAsia="標楷體" w:hAnsi="標楷體"/>
                <w:noProof/>
                <w:w w:val="100"/>
                <w:szCs w:val="18"/>
              </w:rPr>
            </w:pPr>
            <w:r w:rsidRPr="00470314">
              <w:rPr>
                <w:rFonts w:ascii="標楷體" w:eastAsia="標楷體" w:hAnsi="標楷體" w:hint="eastAsia"/>
                <w:noProof/>
                <w:w w:val="100"/>
                <w:szCs w:val="18"/>
              </w:rPr>
              <w:t>--</w:t>
            </w:r>
          </w:p>
        </w:tc>
      </w:tr>
      <w:tr w:rsidR="00044B5C" w:rsidRPr="006E5E94" w14:paraId="0E1E094C"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4A621388" w14:textId="77777777" w:rsidR="00044B5C" w:rsidRPr="006E5E94" w:rsidRDefault="00044B5C" w:rsidP="00833EAA">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存入保證金</w:t>
            </w:r>
          </w:p>
        </w:tc>
        <w:tc>
          <w:tcPr>
            <w:tcW w:w="934" w:type="pct"/>
            <w:tcBorders>
              <w:top w:val="nil"/>
              <w:left w:val="nil"/>
              <w:bottom w:val="nil"/>
              <w:right w:val="single" w:sz="4" w:space="0" w:color="auto"/>
            </w:tcBorders>
            <w:shd w:val="clear" w:color="auto" w:fill="auto"/>
            <w:vAlign w:val="center"/>
          </w:tcPr>
          <w:p w14:paraId="2F941ECD"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2,627,983,804</w:t>
            </w:r>
          </w:p>
        </w:tc>
        <w:tc>
          <w:tcPr>
            <w:tcW w:w="403" w:type="pct"/>
            <w:tcBorders>
              <w:top w:val="nil"/>
              <w:left w:val="single" w:sz="4" w:space="0" w:color="auto"/>
              <w:bottom w:val="nil"/>
              <w:right w:val="single" w:sz="4" w:space="0" w:color="auto"/>
            </w:tcBorders>
            <w:shd w:val="clear" w:color="auto" w:fill="auto"/>
            <w:vAlign w:val="center"/>
          </w:tcPr>
          <w:p w14:paraId="606E628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0.56</w:t>
            </w:r>
          </w:p>
        </w:tc>
        <w:tc>
          <w:tcPr>
            <w:tcW w:w="934" w:type="pct"/>
            <w:tcBorders>
              <w:top w:val="nil"/>
              <w:left w:val="single" w:sz="4" w:space="0" w:color="auto"/>
              <w:bottom w:val="nil"/>
              <w:right w:val="single" w:sz="4" w:space="0" w:color="auto"/>
            </w:tcBorders>
            <w:shd w:val="clear" w:color="auto" w:fill="auto"/>
            <w:vAlign w:val="center"/>
          </w:tcPr>
          <w:p w14:paraId="05C5EC5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2,701,589,701</w:t>
            </w:r>
          </w:p>
        </w:tc>
        <w:tc>
          <w:tcPr>
            <w:tcW w:w="403" w:type="pct"/>
            <w:tcBorders>
              <w:top w:val="nil"/>
              <w:left w:val="single" w:sz="4" w:space="0" w:color="auto"/>
              <w:bottom w:val="nil"/>
              <w:right w:val="single" w:sz="4" w:space="0" w:color="auto"/>
            </w:tcBorders>
            <w:shd w:val="clear" w:color="auto" w:fill="auto"/>
            <w:vAlign w:val="center"/>
          </w:tcPr>
          <w:p w14:paraId="1509B58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0.62</w:t>
            </w:r>
          </w:p>
        </w:tc>
        <w:tc>
          <w:tcPr>
            <w:tcW w:w="918" w:type="pct"/>
            <w:tcBorders>
              <w:top w:val="nil"/>
              <w:left w:val="single" w:sz="4" w:space="0" w:color="auto"/>
              <w:bottom w:val="nil"/>
              <w:right w:val="single" w:sz="4" w:space="0" w:color="auto"/>
            </w:tcBorders>
            <w:shd w:val="clear" w:color="auto" w:fill="auto"/>
            <w:vAlign w:val="center"/>
          </w:tcPr>
          <w:p w14:paraId="3084EA29"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- 73,605,897</w:t>
            </w:r>
          </w:p>
        </w:tc>
        <w:tc>
          <w:tcPr>
            <w:tcW w:w="404" w:type="pct"/>
            <w:tcBorders>
              <w:top w:val="nil"/>
              <w:left w:val="single" w:sz="4" w:space="0" w:color="auto"/>
              <w:bottom w:val="nil"/>
              <w:right w:val="nil"/>
            </w:tcBorders>
            <w:shd w:val="clear" w:color="auto" w:fill="auto"/>
            <w:vAlign w:val="center"/>
          </w:tcPr>
          <w:p w14:paraId="7617E7A1"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- 2.72</w:t>
            </w:r>
          </w:p>
        </w:tc>
      </w:tr>
      <w:tr w:rsidR="00044B5C" w:rsidRPr="006E5E94" w14:paraId="6E6A4180"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1575B30" w14:textId="77777777" w:rsidR="00044B5C" w:rsidRPr="006E5E94" w:rsidRDefault="00044B5C" w:rsidP="00833EAA">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應付保管款</w:t>
            </w:r>
          </w:p>
        </w:tc>
        <w:tc>
          <w:tcPr>
            <w:tcW w:w="934" w:type="pct"/>
            <w:tcBorders>
              <w:top w:val="nil"/>
              <w:left w:val="nil"/>
              <w:bottom w:val="nil"/>
              <w:right w:val="single" w:sz="4" w:space="0" w:color="auto"/>
            </w:tcBorders>
            <w:shd w:val="clear" w:color="auto" w:fill="auto"/>
            <w:vAlign w:val="center"/>
          </w:tcPr>
          <w:p w14:paraId="7F520B36"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38,182,194,232</w:t>
            </w:r>
          </w:p>
        </w:tc>
        <w:tc>
          <w:tcPr>
            <w:tcW w:w="403" w:type="pct"/>
            <w:tcBorders>
              <w:top w:val="nil"/>
              <w:left w:val="single" w:sz="4" w:space="0" w:color="auto"/>
              <w:bottom w:val="nil"/>
              <w:right w:val="single" w:sz="4" w:space="0" w:color="auto"/>
            </w:tcBorders>
            <w:shd w:val="clear" w:color="auto" w:fill="auto"/>
            <w:vAlign w:val="center"/>
          </w:tcPr>
          <w:p w14:paraId="0985217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8.20</w:t>
            </w:r>
          </w:p>
        </w:tc>
        <w:tc>
          <w:tcPr>
            <w:tcW w:w="934" w:type="pct"/>
            <w:tcBorders>
              <w:top w:val="nil"/>
              <w:left w:val="single" w:sz="4" w:space="0" w:color="auto"/>
              <w:bottom w:val="nil"/>
              <w:right w:val="single" w:sz="4" w:space="0" w:color="auto"/>
            </w:tcBorders>
            <w:shd w:val="clear" w:color="auto" w:fill="auto"/>
            <w:vAlign w:val="center"/>
          </w:tcPr>
          <w:p w14:paraId="536175A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35,905,741,709</w:t>
            </w:r>
          </w:p>
        </w:tc>
        <w:tc>
          <w:tcPr>
            <w:tcW w:w="403" w:type="pct"/>
            <w:tcBorders>
              <w:top w:val="nil"/>
              <w:left w:val="single" w:sz="4" w:space="0" w:color="auto"/>
              <w:bottom w:val="nil"/>
              <w:right w:val="single" w:sz="4" w:space="0" w:color="auto"/>
            </w:tcBorders>
            <w:shd w:val="clear" w:color="auto" w:fill="auto"/>
            <w:vAlign w:val="center"/>
          </w:tcPr>
          <w:p w14:paraId="5CEC1E1A"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8.25</w:t>
            </w:r>
          </w:p>
        </w:tc>
        <w:tc>
          <w:tcPr>
            <w:tcW w:w="918" w:type="pct"/>
            <w:tcBorders>
              <w:top w:val="nil"/>
              <w:left w:val="single" w:sz="4" w:space="0" w:color="auto"/>
              <w:bottom w:val="nil"/>
              <w:right w:val="single" w:sz="4" w:space="0" w:color="auto"/>
            </w:tcBorders>
            <w:shd w:val="clear" w:color="auto" w:fill="auto"/>
            <w:vAlign w:val="center"/>
          </w:tcPr>
          <w:p w14:paraId="694BA462"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2,276,452,523</w:t>
            </w:r>
          </w:p>
        </w:tc>
        <w:tc>
          <w:tcPr>
            <w:tcW w:w="404" w:type="pct"/>
            <w:tcBorders>
              <w:top w:val="nil"/>
              <w:left w:val="single" w:sz="4" w:space="0" w:color="auto"/>
              <w:bottom w:val="nil"/>
              <w:right w:val="nil"/>
            </w:tcBorders>
            <w:shd w:val="clear" w:color="auto" w:fill="auto"/>
            <w:vAlign w:val="center"/>
          </w:tcPr>
          <w:p w14:paraId="15EE34BF"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6.34</w:t>
            </w:r>
          </w:p>
        </w:tc>
      </w:tr>
      <w:tr w:rsidR="00044B5C" w:rsidRPr="006E5E94" w14:paraId="1EE4779D"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D5FBB97" w14:textId="77777777" w:rsidR="00044B5C" w:rsidRPr="006E5E94" w:rsidRDefault="00044B5C" w:rsidP="00833EAA">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暫收款</w:t>
            </w:r>
          </w:p>
        </w:tc>
        <w:tc>
          <w:tcPr>
            <w:tcW w:w="934" w:type="pct"/>
            <w:tcBorders>
              <w:top w:val="nil"/>
              <w:left w:val="nil"/>
              <w:bottom w:val="nil"/>
              <w:right w:val="single" w:sz="4" w:space="0" w:color="auto"/>
            </w:tcBorders>
            <w:shd w:val="clear" w:color="auto" w:fill="auto"/>
            <w:vAlign w:val="center"/>
          </w:tcPr>
          <w:p w14:paraId="5CAC85DE"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759,003</w:t>
            </w:r>
          </w:p>
        </w:tc>
        <w:tc>
          <w:tcPr>
            <w:tcW w:w="403" w:type="pct"/>
            <w:tcBorders>
              <w:top w:val="nil"/>
              <w:left w:val="single" w:sz="4" w:space="0" w:color="auto"/>
              <w:bottom w:val="nil"/>
              <w:right w:val="single" w:sz="4" w:space="0" w:color="auto"/>
            </w:tcBorders>
            <w:shd w:val="clear" w:color="auto" w:fill="auto"/>
            <w:vAlign w:val="center"/>
          </w:tcPr>
          <w:p w14:paraId="619872C8" w14:textId="77777777" w:rsidR="00044B5C" w:rsidRPr="00470314" w:rsidRDefault="00044B5C" w:rsidP="00833EAA">
            <w:pPr>
              <w:pStyle w:val="36"/>
              <w:overflowPunct w:val="0"/>
              <w:spacing w:line="200" w:lineRule="exact"/>
              <w:rPr>
                <w:rFonts w:ascii="標楷體" w:eastAsia="標楷體" w:hAnsi="標楷體"/>
                <w:w w:val="100"/>
                <w:szCs w:val="18"/>
              </w:rPr>
            </w:pPr>
            <w:r>
              <w:rPr>
                <w:rFonts w:ascii="標楷體" w:eastAsia="標楷體" w:hAnsi="標楷體" w:hint="eastAsia"/>
                <w:w w:val="100"/>
                <w:szCs w:val="18"/>
              </w:rPr>
              <w:t>0.00</w:t>
            </w:r>
          </w:p>
        </w:tc>
        <w:tc>
          <w:tcPr>
            <w:tcW w:w="934" w:type="pct"/>
            <w:tcBorders>
              <w:top w:val="nil"/>
              <w:left w:val="single" w:sz="4" w:space="0" w:color="auto"/>
              <w:bottom w:val="nil"/>
              <w:right w:val="single" w:sz="4" w:space="0" w:color="auto"/>
            </w:tcBorders>
            <w:shd w:val="clear" w:color="auto" w:fill="auto"/>
            <w:vAlign w:val="center"/>
          </w:tcPr>
          <w:p w14:paraId="30785A65"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3,253,591</w:t>
            </w:r>
          </w:p>
        </w:tc>
        <w:tc>
          <w:tcPr>
            <w:tcW w:w="403" w:type="pct"/>
            <w:tcBorders>
              <w:top w:val="nil"/>
              <w:left w:val="single" w:sz="4" w:space="0" w:color="auto"/>
              <w:bottom w:val="nil"/>
              <w:right w:val="single" w:sz="4" w:space="0" w:color="auto"/>
            </w:tcBorders>
            <w:shd w:val="clear" w:color="auto" w:fill="auto"/>
            <w:vAlign w:val="center"/>
          </w:tcPr>
          <w:p w14:paraId="14309236" w14:textId="77777777" w:rsidR="00044B5C" w:rsidRPr="00470314" w:rsidRDefault="00044B5C" w:rsidP="00833EAA">
            <w:pPr>
              <w:pStyle w:val="36"/>
              <w:overflowPunct w:val="0"/>
              <w:spacing w:line="200" w:lineRule="exact"/>
              <w:rPr>
                <w:rFonts w:ascii="標楷體" w:eastAsia="標楷體" w:hAnsi="標楷體"/>
                <w:w w:val="100"/>
                <w:szCs w:val="18"/>
              </w:rPr>
            </w:pPr>
            <w:r>
              <w:rPr>
                <w:rFonts w:ascii="標楷體" w:eastAsia="標楷體" w:hAnsi="標楷體" w:hint="eastAsia"/>
                <w:w w:val="100"/>
                <w:szCs w:val="18"/>
              </w:rPr>
              <w:t>0.00</w:t>
            </w:r>
          </w:p>
        </w:tc>
        <w:tc>
          <w:tcPr>
            <w:tcW w:w="918" w:type="pct"/>
            <w:tcBorders>
              <w:top w:val="nil"/>
              <w:left w:val="single" w:sz="4" w:space="0" w:color="auto"/>
              <w:bottom w:val="nil"/>
              <w:right w:val="single" w:sz="4" w:space="0" w:color="auto"/>
            </w:tcBorders>
            <w:shd w:val="clear" w:color="auto" w:fill="auto"/>
            <w:vAlign w:val="center"/>
          </w:tcPr>
          <w:p w14:paraId="2665D9F7"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- 2,494,588</w:t>
            </w:r>
          </w:p>
        </w:tc>
        <w:tc>
          <w:tcPr>
            <w:tcW w:w="404" w:type="pct"/>
            <w:tcBorders>
              <w:top w:val="nil"/>
              <w:left w:val="single" w:sz="4" w:space="0" w:color="auto"/>
              <w:bottom w:val="nil"/>
              <w:right w:val="nil"/>
            </w:tcBorders>
            <w:shd w:val="clear" w:color="auto" w:fill="auto"/>
            <w:vAlign w:val="center"/>
          </w:tcPr>
          <w:p w14:paraId="2C67A2FC" w14:textId="77777777" w:rsidR="00044B5C" w:rsidRPr="00470314" w:rsidRDefault="00044B5C" w:rsidP="00833EAA">
            <w:pPr>
              <w:pStyle w:val="36"/>
              <w:overflowPunct w:val="0"/>
              <w:spacing w:line="200" w:lineRule="exact"/>
              <w:rPr>
                <w:rFonts w:ascii="標楷體" w:eastAsia="標楷體" w:hAnsi="標楷體"/>
                <w:w w:val="100"/>
                <w:szCs w:val="18"/>
              </w:rPr>
            </w:pPr>
            <w:r w:rsidRPr="00470314">
              <w:rPr>
                <w:rFonts w:ascii="標楷體" w:eastAsia="標楷體" w:hAnsi="標楷體" w:hint="eastAsia"/>
                <w:noProof/>
                <w:w w:val="100"/>
                <w:szCs w:val="18"/>
              </w:rPr>
              <w:t>- 76.67</w:t>
            </w:r>
          </w:p>
        </w:tc>
      </w:tr>
      <w:tr w:rsidR="00044B5C" w:rsidRPr="006E5E94" w14:paraId="26680F84"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DCD8240" w14:textId="77777777" w:rsidR="00044B5C" w:rsidRPr="00D56730" w:rsidRDefault="00044B5C" w:rsidP="00833EAA">
            <w:pPr>
              <w:spacing w:line="200" w:lineRule="exact"/>
              <w:jc w:val="distribute"/>
              <w:rPr>
                <w:rFonts w:ascii="標楷體" w:eastAsia="標楷體" w:hAnsi="標楷體" w:cs="新細明體"/>
                <w:b/>
                <w:color w:val="000000"/>
              </w:rPr>
            </w:pPr>
            <w:r w:rsidRPr="00D56730">
              <w:rPr>
                <w:rFonts w:ascii="標楷體" w:eastAsia="標楷體" w:hAnsi="標楷體" w:cs="新細明體" w:hint="eastAsia"/>
                <w:b/>
                <w:color w:val="000000"/>
              </w:rPr>
              <w:t>淨資產</w:t>
            </w:r>
          </w:p>
        </w:tc>
        <w:tc>
          <w:tcPr>
            <w:tcW w:w="934" w:type="pct"/>
            <w:tcBorders>
              <w:top w:val="nil"/>
              <w:left w:val="nil"/>
              <w:bottom w:val="nil"/>
              <w:right w:val="single" w:sz="4" w:space="0" w:color="auto"/>
            </w:tcBorders>
            <w:shd w:val="clear" w:color="auto" w:fill="auto"/>
            <w:vAlign w:val="center"/>
          </w:tcPr>
          <w:p w14:paraId="100A9E48"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344,235,277,241</w:t>
            </w:r>
          </w:p>
        </w:tc>
        <w:tc>
          <w:tcPr>
            <w:tcW w:w="403" w:type="pct"/>
            <w:tcBorders>
              <w:top w:val="nil"/>
              <w:left w:val="single" w:sz="4" w:space="0" w:color="auto"/>
              <w:bottom w:val="nil"/>
              <w:right w:val="single" w:sz="4" w:space="0" w:color="auto"/>
            </w:tcBorders>
            <w:shd w:val="clear" w:color="auto" w:fill="auto"/>
            <w:vAlign w:val="center"/>
          </w:tcPr>
          <w:p w14:paraId="0266D925"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szCs w:val="18"/>
              </w:rPr>
              <w:t>73.96</w:t>
            </w:r>
          </w:p>
        </w:tc>
        <w:tc>
          <w:tcPr>
            <w:tcW w:w="934" w:type="pct"/>
            <w:tcBorders>
              <w:top w:val="nil"/>
              <w:left w:val="single" w:sz="4" w:space="0" w:color="auto"/>
              <w:bottom w:val="nil"/>
              <w:right w:val="single" w:sz="4" w:space="0" w:color="auto"/>
            </w:tcBorders>
            <w:shd w:val="clear" w:color="auto" w:fill="auto"/>
            <w:vAlign w:val="center"/>
          </w:tcPr>
          <w:p w14:paraId="3EA521A1" w14:textId="77777777" w:rsidR="00044B5C" w:rsidRPr="00B5622C" w:rsidRDefault="00044B5C" w:rsidP="00833EAA">
            <w:pPr>
              <w:pStyle w:val="36"/>
              <w:overflowPunct w:val="0"/>
              <w:spacing w:line="200" w:lineRule="exact"/>
              <w:rPr>
                <w:rFonts w:ascii="標楷體" w:eastAsia="標楷體" w:hAnsi="標楷體"/>
                <w:b/>
                <w:w w:val="100"/>
                <w:szCs w:val="18"/>
              </w:rPr>
            </w:pPr>
            <w:r w:rsidRPr="00B5622C">
              <w:rPr>
                <w:rFonts w:ascii="標楷體" w:eastAsia="標楷體" w:hAnsi="標楷體" w:hint="eastAsia"/>
                <w:b/>
                <w:noProof/>
                <w:w w:val="100"/>
                <w:szCs w:val="18"/>
              </w:rPr>
              <w:t>325,551,085,567</w:t>
            </w:r>
          </w:p>
        </w:tc>
        <w:tc>
          <w:tcPr>
            <w:tcW w:w="403" w:type="pct"/>
            <w:tcBorders>
              <w:top w:val="nil"/>
              <w:left w:val="single" w:sz="4" w:space="0" w:color="auto"/>
              <w:bottom w:val="nil"/>
              <w:right w:val="single" w:sz="4" w:space="0" w:color="auto"/>
            </w:tcBorders>
            <w:shd w:val="clear" w:color="auto" w:fill="auto"/>
            <w:vAlign w:val="center"/>
          </w:tcPr>
          <w:p w14:paraId="6007F861"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szCs w:val="18"/>
              </w:rPr>
              <w:t>74.76</w:t>
            </w:r>
          </w:p>
        </w:tc>
        <w:tc>
          <w:tcPr>
            <w:tcW w:w="918" w:type="pct"/>
            <w:tcBorders>
              <w:top w:val="nil"/>
              <w:left w:val="single" w:sz="4" w:space="0" w:color="auto"/>
              <w:bottom w:val="nil"/>
              <w:right w:val="single" w:sz="4" w:space="0" w:color="auto"/>
            </w:tcBorders>
            <w:shd w:val="clear" w:color="auto" w:fill="auto"/>
            <w:vAlign w:val="center"/>
          </w:tcPr>
          <w:p w14:paraId="2CD07862"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18,684,191,674</w:t>
            </w:r>
          </w:p>
        </w:tc>
        <w:tc>
          <w:tcPr>
            <w:tcW w:w="404" w:type="pct"/>
            <w:tcBorders>
              <w:top w:val="nil"/>
              <w:left w:val="single" w:sz="4" w:space="0" w:color="auto"/>
              <w:bottom w:val="nil"/>
              <w:right w:val="nil"/>
            </w:tcBorders>
            <w:shd w:val="clear" w:color="auto" w:fill="auto"/>
            <w:vAlign w:val="center"/>
          </w:tcPr>
          <w:p w14:paraId="54A70498" w14:textId="77777777" w:rsidR="00044B5C" w:rsidRPr="00470314" w:rsidRDefault="00044B5C" w:rsidP="00833EAA">
            <w:pPr>
              <w:pStyle w:val="36"/>
              <w:overflowPunct w:val="0"/>
              <w:spacing w:line="200" w:lineRule="exact"/>
              <w:rPr>
                <w:rFonts w:ascii="標楷體" w:eastAsia="標楷體" w:hAnsi="標楷體"/>
                <w:b/>
                <w:w w:val="100"/>
                <w:szCs w:val="18"/>
              </w:rPr>
            </w:pPr>
            <w:r w:rsidRPr="00470314">
              <w:rPr>
                <w:rFonts w:ascii="標楷體" w:eastAsia="標楷體" w:hAnsi="標楷體" w:hint="eastAsia"/>
                <w:b/>
                <w:noProof/>
                <w:w w:val="100"/>
                <w:szCs w:val="18"/>
              </w:rPr>
              <w:t>5.74</w:t>
            </w:r>
          </w:p>
        </w:tc>
      </w:tr>
      <w:tr w:rsidR="00044B5C" w:rsidRPr="006E5E94" w14:paraId="33EF906F" w14:textId="77777777" w:rsidTr="00833EAA">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127FBB2" w14:textId="77777777" w:rsidR="00044B5C" w:rsidRPr="00D56730" w:rsidRDefault="00044B5C" w:rsidP="00833EAA">
            <w:pPr>
              <w:spacing w:line="200" w:lineRule="exact"/>
              <w:jc w:val="distribute"/>
              <w:rPr>
                <w:rFonts w:ascii="標楷體" w:eastAsia="標楷體" w:hAnsi="標楷體" w:cs="新細明體"/>
                <w:b/>
                <w:color w:val="000000"/>
              </w:rPr>
            </w:pPr>
            <w:r w:rsidRPr="00D56730">
              <w:rPr>
                <w:rFonts w:ascii="標楷體" w:eastAsia="標楷體" w:hAnsi="標楷體" w:cs="新細明體"/>
                <w:b/>
                <w:color w:val="000000"/>
              </w:rPr>
              <w:t>負債及淨資產合計</w:t>
            </w:r>
          </w:p>
        </w:tc>
        <w:tc>
          <w:tcPr>
            <w:tcW w:w="934" w:type="pct"/>
            <w:vAlign w:val="center"/>
          </w:tcPr>
          <w:p w14:paraId="75EF8CBD" w14:textId="77777777" w:rsidR="00044B5C" w:rsidRPr="00470314" w:rsidRDefault="00044B5C" w:rsidP="00833EAA">
            <w:pPr>
              <w:pStyle w:val="36"/>
              <w:overflowPunct w:val="0"/>
              <w:spacing w:line="200" w:lineRule="exact"/>
              <w:rPr>
                <w:rFonts w:ascii="標楷體" w:eastAsia="標楷體" w:hAnsi="標楷體"/>
                <w:b/>
                <w:noProof/>
                <w:w w:val="100"/>
                <w:szCs w:val="18"/>
              </w:rPr>
            </w:pPr>
            <w:r w:rsidRPr="00833EAA">
              <w:rPr>
                <w:rFonts w:ascii="標楷體" w:eastAsia="標楷體" w:hAnsi="標楷體"/>
                <w:b/>
                <w:noProof/>
                <w:w w:val="100"/>
                <w:szCs w:val="18"/>
              </w:rPr>
              <w:t>465,412,188,357</w:t>
            </w:r>
          </w:p>
        </w:tc>
        <w:tc>
          <w:tcPr>
            <w:tcW w:w="403" w:type="pct"/>
            <w:vAlign w:val="center"/>
          </w:tcPr>
          <w:p w14:paraId="01F72DE5" w14:textId="77777777" w:rsidR="00044B5C" w:rsidRPr="00470314" w:rsidRDefault="00044B5C" w:rsidP="00833EAA">
            <w:pPr>
              <w:widowControl/>
              <w:overflowPunct w:val="0"/>
              <w:spacing w:line="200" w:lineRule="exact"/>
              <w:jc w:val="right"/>
              <w:rPr>
                <w:rFonts w:ascii="標楷體" w:eastAsia="標楷體" w:hAnsi="標楷體"/>
                <w:b/>
                <w:bCs/>
                <w:noProof/>
                <w:sz w:val="18"/>
                <w:szCs w:val="18"/>
              </w:rPr>
            </w:pPr>
            <w:r w:rsidRPr="00833EAA">
              <w:rPr>
                <w:rFonts w:ascii="標楷體" w:eastAsia="標楷體" w:hAnsi="標楷體"/>
                <w:b/>
                <w:bCs/>
                <w:noProof/>
                <w:sz w:val="18"/>
                <w:szCs w:val="18"/>
              </w:rPr>
              <w:t>100.00</w:t>
            </w:r>
          </w:p>
        </w:tc>
        <w:tc>
          <w:tcPr>
            <w:tcW w:w="934" w:type="pct"/>
            <w:vAlign w:val="center"/>
          </w:tcPr>
          <w:p w14:paraId="02A8532E" w14:textId="77777777" w:rsidR="00044B5C" w:rsidRPr="00470314" w:rsidRDefault="00044B5C" w:rsidP="00833EAA">
            <w:pPr>
              <w:widowControl/>
              <w:overflowPunct w:val="0"/>
              <w:spacing w:line="200" w:lineRule="exact"/>
              <w:jc w:val="right"/>
              <w:rPr>
                <w:rFonts w:ascii="標楷體" w:eastAsia="標楷體" w:hAnsi="標楷體"/>
                <w:b/>
                <w:bCs/>
                <w:noProof/>
                <w:sz w:val="18"/>
                <w:szCs w:val="18"/>
              </w:rPr>
            </w:pPr>
            <w:r w:rsidRPr="00833EAA">
              <w:rPr>
                <w:rFonts w:ascii="標楷體" w:eastAsia="標楷體" w:hAnsi="標楷體"/>
                <w:b/>
                <w:bCs/>
                <w:noProof/>
                <w:sz w:val="18"/>
                <w:szCs w:val="18"/>
              </w:rPr>
              <w:t>435,472,673,502</w:t>
            </w:r>
          </w:p>
        </w:tc>
        <w:tc>
          <w:tcPr>
            <w:tcW w:w="403" w:type="pct"/>
            <w:vAlign w:val="center"/>
          </w:tcPr>
          <w:p w14:paraId="0E8BCCE7" w14:textId="77777777" w:rsidR="00044B5C" w:rsidRPr="00470314" w:rsidRDefault="00044B5C" w:rsidP="00833EAA">
            <w:pPr>
              <w:overflowPunct w:val="0"/>
              <w:spacing w:line="200" w:lineRule="exact"/>
              <w:jc w:val="right"/>
              <w:rPr>
                <w:rFonts w:ascii="標楷體" w:eastAsia="標楷體" w:hAnsi="標楷體"/>
                <w:b/>
                <w:bCs/>
                <w:noProof/>
                <w:sz w:val="18"/>
                <w:szCs w:val="18"/>
              </w:rPr>
            </w:pPr>
            <w:r w:rsidRPr="00833EAA">
              <w:rPr>
                <w:rFonts w:ascii="標楷體" w:eastAsia="標楷體" w:hAnsi="標楷體"/>
                <w:b/>
                <w:bCs/>
                <w:noProof/>
                <w:sz w:val="18"/>
                <w:szCs w:val="18"/>
              </w:rPr>
              <w:t>100.00</w:t>
            </w:r>
          </w:p>
        </w:tc>
        <w:tc>
          <w:tcPr>
            <w:tcW w:w="918" w:type="pct"/>
            <w:vAlign w:val="center"/>
          </w:tcPr>
          <w:p w14:paraId="24408571" w14:textId="77777777" w:rsidR="00044B5C" w:rsidRPr="00470314" w:rsidRDefault="00044B5C" w:rsidP="00833EAA">
            <w:pPr>
              <w:pStyle w:val="36"/>
              <w:overflowPunct w:val="0"/>
              <w:spacing w:line="200" w:lineRule="exact"/>
              <w:rPr>
                <w:rFonts w:ascii="標楷體" w:eastAsia="標楷體" w:hAnsi="標楷體"/>
                <w:b/>
                <w:noProof/>
                <w:w w:val="100"/>
                <w:szCs w:val="18"/>
              </w:rPr>
            </w:pPr>
            <w:r w:rsidRPr="00833EAA">
              <w:rPr>
                <w:rFonts w:ascii="標楷體" w:eastAsia="標楷體" w:hAnsi="標楷體"/>
                <w:b/>
                <w:noProof/>
                <w:w w:val="100"/>
                <w:szCs w:val="18"/>
              </w:rPr>
              <w:t>29,939,514,855</w:t>
            </w:r>
          </w:p>
        </w:tc>
        <w:tc>
          <w:tcPr>
            <w:tcW w:w="404" w:type="pct"/>
            <w:vAlign w:val="center"/>
          </w:tcPr>
          <w:p w14:paraId="5A4C15DC" w14:textId="77777777" w:rsidR="00044B5C" w:rsidRPr="00470314" w:rsidRDefault="00044B5C" w:rsidP="00833EAA">
            <w:pPr>
              <w:pStyle w:val="36"/>
              <w:overflowPunct w:val="0"/>
              <w:spacing w:line="200" w:lineRule="exact"/>
              <w:rPr>
                <w:rFonts w:ascii="標楷體" w:eastAsia="標楷體" w:hAnsi="標楷體"/>
                <w:b/>
                <w:noProof/>
                <w:w w:val="100"/>
                <w:szCs w:val="18"/>
              </w:rPr>
            </w:pPr>
            <w:r w:rsidRPr="00833EAA">
              <w:rPr>
                <w:rFonts w:ascii="標楷體" w:eastAsia="標楷體" w:hAnsi="標楷體"/>
                <w:b/>
                <w:noProof/>
                <w:w w:val="100"/>
                <w:szCs w:val="18"/>
              </w:rPr>
              <w:t>6.88</w:t>
            </w:r>
          </w:p>
        </w:tc>
      </w:tr>
    </w:tbl>
    <w:p w14:paraId="0884C14D" w14:textId="77777777" w:rsidR="00044B5C" w:rsidRDefault="00044B5C" w:rsidP="0095123E">
      <w:pPr>
        <w:snapToGrid w:val="0"/>
        <w:ind w:left="680" w:rightChars="-10" w:right="-20" w:hangingChars="378" w:hanging="680"/>
        <w:jc w:val="both"/>
        <w:rPr>
          <w:rFonts w:ascii="標楷體" w:eastAsia="標楷體" w:hAnsi="標楷體"/>
          <w:color w:val="000000" w:themeColor="text1"/>
          <w:spacing w:val="4"/>
          <w:sz w:val="18"/>
          <w:szCs w:val="18"/>
        </w:rPr>
      </w:pPr>
      <w:r w:rsidRPr="00B64727">
        <w:rPr>
          <w:rFonts w:ascii="標楷體" w:eastAsia="標楷體" w:hAnsi="標楷體" w:hint="eastAsia"/>
          <w:color w:val="000000" w:themeColor="text1"/>
          <w:sz w:val="18"/>
          <w:szCs w:val="18"/>
        </w:rPr>
        <w:t>註：</w:t>
      </w:r>
      <w:r w:rsidRPr="00B15BB7">
        <w:rPr>
          <w:rFonts w:ascii="標楷體" w:eastAsia="標楷體" w:hAnsi="標楷體" w:hint="eastAsia"/>
          <w:color w:val="000000" w:themeColor="text1"/>
          <w:spacing w:val="-4"/>
          <w:sz w:val="18"/>
          <w:szCs w:val="18"/>
        </w:rPr>
        <w:t>截至</w:t>
      </w:r>
      <w:r>
        <w:rPr>
          <w:rFonts w:ascii="標楷體" w:eastAsia="標楷體" w:hAnsi="標楷體" w:hint="eastAsia"/>
          <w:color w:val="000000" w:themeColor="text1"/>
          <w:spacing w:val="-4"/>
          <w:sz w:val="18"/>
          <w:szCs w:val="18"/>
        </w:rPr>
        <w:t>111年度</w:t>
      </w:r>
      <w:r w:rsidRPr="00B15BB7">
        <w:rPr>
          <w:rFonts w:ascii="標楷體" w:eastAsia="標楷體" w:hAnsi="標楷體" w:hint="eastAsia"/>
          <w:color w:val="000000" w:themeColor="text1"/>
          <w:spacing w:val="-4"/>
          <w:sz w:val="18"/>
          <w:szCs w:val="18"/>
        </w:rPr>
        <w:t>止「保證品」及「應付保證品」各為</w:t>
      </w:r>
      <w:r w:rsidRPr="00A914D1">
        <w:rPr>
          <w:rFonts w:ascii="標楷體" w:eastAsia="標楷體" w:hAnsi="標楷體"/>
          <w:color w:val="000000" w:themeColor="text1"/>
          <w:spacing w:val="-4"/>
          <w:sz w:val="18"/>
          <w:szCs w:val="18"/>
        </w:rPr>
        <w:t>12,192,077,320</w:t>
      </w:r>
      <w:r w:rsidRPr="00B15BB7">
        <w:rPr>
          <w:rFonts w:ascii="標楷體" w:eastAsia="標楷體" w:hAnsi="標楷體" w:hint="eastAsia"/>
          <w:color w:val="000000" w:themeColor="text1"/>
          <w:spacing w:val="-4"/>
          <w:sz w:val="18"/>
          <w:szCs w:val="18"/>
        </w:rPr>
        <w:t>元；「債權憑證」及「待抵銷債權憑證」各為</w:t>
      </w:r>
      <w:r w:rsidRPr="00A914D1">
        <w:rPr>
          <w:rFonts w:ascii="標楷體" w:eastAsia="標楷體" w:hAnsi="標楷體"/>
          <w:color w:val="000000" w:themeColor="text1"/>
          <w:spacing w:val="-4"/>
          <w:sz w:val="18"/>
          <w:szCs w:val="18"/>
        </w:rPr>
        <w:t>1,479,950</w:t>
      </w:r>
      <w:r w:rsidRPr="00B15BB7">
        <w:rPr>
          <w:rFonts w:ascii="標楷體" w:eastAsia="標楷體" w:hAnsi="標楷體" w:hint="eastAsia"/>
          <w:color w:val="000000" w:themeColor="text1"/>
          <w:spacing w:val="-4"/>
          <w:sz w:val="18"/>
          <w:szCs w:val="18"/>
        </w:rPr>
        <w:t>元。</w:t>
      </w:r>
    </w:p>
    <w:p w14:paraId="67F86BAE" w14:textId="77777777" w:rsidR="00044B5C" w:rsidRDefault="00044B5C" w:rsidP="00F8622E">
      <w:pPr>
        <w:pStyle w:val="afff"/>
        <w:spacing w:afterLines="100" w:after="240" w:line="520" w:lineRule="exact"/>
        <w:ind w:firstLine="480"/>
      </w:pPr>
      <w:r w:rsidRPr="006D5880">
        <w:rPr>
          <w:rFonts w:hint="eastAsia"/>
        </w:rPr>
        <w:t>本</w:t>
      </w:r>
      <w:r>
        <w:rPr>
          <w:rFonts w:hint="eastAsia"/>
        </w:rPr>
        <w:t>處</w:t>
      </w:r>
      <w:r w:rsidRPr="006D5880">
        <w:rPr>
          <w:rFonts w:hint="eastAsia"/>
        </w:rPr>
        <w:t>審核</w:t>
      </w:r>
      <w:r>
        <w:rPr>
          <w:rFonts w:hint="eastAsia"/>
        </w:rPr>
        <w:t>111年度桃園市</w:t>
      </w:r>
      <w:r w:rsidRPr="006D5880">
        <w:rPr>
          <w:rFonts w:hint="eastAsia"/>
        </w:rPr>
        <w:t>總決算、附屬單位決算及綜計表（營業及非營業部分）結果，經修正總決算</w:t>
      </w:r>
      <w:r>
        <w:rPr>
          <w:rFonts w:hint="eastAsia"/>
        </w:rPr>
        <w:t>淨減</w:t>
      </w:r>
      <w:r w:rsidRPr="006D5880">
        <w:rPr>
          <w:rFonts w:hint="eastAsia"/>
        </w:rPr>
        <w:t>列歲入決算實現</w:t>
      </w:r>
      <w:r>
        <w:rPr>
          <w:rFonts w:hint="eastAsia"/>
        </w:rPr>
        <w:t>數及應收數</w:t>
      </w:r>
      <w:r w:rsidRPr="00F8622E">
        <w:t>5,962,359</w:t>
      </w:r>
      <w:r w:rsidRPr="006D5880">
        <w:rPr>
          <w:rFonts w:hint="eastAsia"/>
        </w:rPr>
        <w:t>元、</w:t>
      </w:r>
      <w:r>
        <w:rPr>
          <w:rFonts w:hint="eastAsia"/>
        </w:rPr>
        <w:t>淨</w:t>
      </w:r>
      <w:r w:rsidRPr="006D5880">
        <w:rPr>
          <w:rFonts w:hint="eastAsia"/>
        </w:rPr>
        <w:t>減列歲出決算實現數</w:t>
      </w:r>
      <w:r w:rsidRPr="00F8622E">
        <w:t>1,249,649</w:t>
      </w:r>
      <w:r w:rsidRPr="006D5880">
        <w:rPr>
          <w:rFonts w:hint="eastAsia"/>
        </w:rPr>
        <w:t>元</w:t>
      </w:r>
      <w:r>
        <w:rPr>
          <w:rFonts w:hint="eastAsia"/>
        </w:rPr>
        <w:t>、淨</w:t>
      </w:r>
      <w:r w:rsidRPr="006D5880">
        <w:rPr>
          <w:rFonts w:hint="eastAsia"/>
        </w:rPr>
        <w:t>減列以前年度歲</w:t>
      </w:r>
      <w:r>
        <w:rPr>
          <w:rFonts w:hint="eastAsia"/>
        </w:rPr>
        <w:t>入未結清數</w:t>
      </w:r>
      <w:r w:rsidRPr="00F8622E">
        <w:t>834,755</w:t>
      </w:r>
      <w:r>
        <w:rPr>
          <w:rFonts w:hint="eastAsia"/>
        </w:rPr>
        <w:t>元；修正附屬單位決算及綜計表（營業及非營業部分），淨減少「長期投資」之評價調整</w:t>
      </w:r>
      <w:r w:rsidRPr="005A46C9">
        <w:t>6,151,829</w:t>
      </w:r>
      <w:r>
        <w:rPr>
          <w:rFonts w:hint="eastAsia"/>
        </w:rPr>
        <w:t>元後，</w:t>
      </w:r>
      <w:r w:rsidRPr="006D5880">
        <w:rPr>
          <w:rFonts w:hint="eastAsia"/>
        </w:rPr>
        <w:t>決算審核修正後之資產總額</w:t>
      </w:r>
      <w:r w:rsidRPr="00863F0C">
        <w:t>4</w:t>
      </w:r>
      <w:r>
        <w:t>,</w:t>
      </w:r>
      <w:r w:rsidRPr="00863F0C">
        <w:t>654</w:t>
      </w:r>
      <w:r>
        <w:rPr>
          <w:rFonts w:hint="eastAsia"/>
        </w:rPr>
        <w:t>億</w:t>
      </w:r>
      <w:r w:rsidRPr="00863F0C">
        <w:t>1</w:t>
      </w:r>
      <w:r>
        <w:t>,</w:t>
      </w:r>
      <w:r w:rsidRPr="00863F0C">
        <w:t>207</w:t>
      </w:r>
      <w:r w:rsidRPr="006D5880">
        <w:rPr>
          <w:rFonts w:hint="eastAsia"/>
        </w:rPr>
        <w:t>萬餘元、負債總額</w:t>
      </w:r>
      <w:r w:rsidRPr="0050622A">
        <w:t>1</w:t>
      </w:r>
      <w:r>
        <w:t>,</w:t>
      </w:r>
      <w:r w:rsidRPr="0050622A">
        <w:t>211</w:t>
      </w:r>
      <w:r>
        <w:rPr>
          <w:rFonts w:hint="eastAsia"/>
        </w:rPr>
        <w:t>億</w:t>
      </w:r>
      <w:r w:rsidRPr="0050622A">
        <w:t>8</w:t>
      </w:r>
      <w:r>
        <w:t>,</w:t>
      </w:r>
      <w:r w:rsidRPr="0050622A">
        <w:t>850</w:t>
      </w:r>
      <w:r w:rsidRPr="006D5880">
        <w:rPr>
          <w:rFonts w:hint="eastAsia"/>
        </w:rPr>
        <w:t>萬餘元、淨資產為</w:t>
      </w:r>
      <w:r w:rsidRPr="00863F0C">
        <w:t>3</w:t>
      </w:r>
      <w:r>
        <w:t>,</w:t>
      </w:r>
      <w:r w:rsidRPr="00863F0C">
        <w:t>442</w:t>
      </w:r>
      <w:r>
        <w:rPr>
          <w:rFonts w:hint="eastAsia"/>
        </w:rPr>
        <w:t>億</w:t>
      </w:r>
      <w:r w:rsidRPr="00863F0C">
        <w:t>2</w:t>
      </w:r>
      <w:r>
        <w:t>,</w:t>
      </w:r>
      <w:r w:rsidRPr="00863F0C">
        <w:t>357</w:t>
      </w:r>
      <w:r w:rsidRPr="006D5880">
        <w:rPr>
          <w:rFonts w:hint="eastAsia"/>
        </w:rPr>
        <w:t>萬餘元。</w:t>
      </w:r>
      <w:r w:rsidRPr="00E93BE0">
        <w:rPr>
          <w:rFonts w:hint="eastAsia"/>
        </w:rPr>
        <w:t>有關修正增減情形，列表提供參考如次：</w:t>
      </w:r>
    </w:p>
    <w:p w14:paraId="4047E1B4" w14:textId="77777777" w:rsidR="00044B5C" w:rsidRDefault="00044B5C" w:rsidP="009E5001">
      <w:pPr>
        <w:pStyle w:val="afff"/>
        <w:spacing w:line="16" w:lineRule="exact"/>
        <w:ind w:firstLine="48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13"/>
        <w:gridCol w:w="1178"/>
        <w:gridCol w:w="1221"/>
        <w:gridCol w:w="2650"/>
        <w:gridCol w:w="1179"/>
        <w:gridCol w:w="1181"/>
      </w:tblGrid>
      <w:tr w:rsidR="00044B5C" w:rsidRPr="00E460CD" w14:paraId="4C09E67B" w14:textId="77777777" w:rsidTr="00863F0C">
        <w:trPr>
          <w:cantSplit/>
          <w:trHeight w:val="397"/>
          <w:jc w:val="center"/>
        </w:trPr>
        <w:tc>
          <w:tcPr>
            <w:tcW w:w="5000" w:type="pct"/>
            <w:gridSpan w:val="6"/>
            <w:tcBorders>
              <w:top w:val="nil"/>
              <w:left w:val="nil"/>
              <w:bottom w:val="nil"/>
              <w:right w:val="nil"/>
            </w:tcBorders>
            <w:vAlign w:val="center"/>
          </w:tcPr>
          <w:p w14:paraId="20AA9B06" w14:textId="77777777" w:rsidR="00044B5C" w:rsidRPr="00E460CD" w:rsidRDefault="00044B5C" w:rsidP="0075465F">
            <w:pPr>
              <w:autoSpaceDE w:val="0"/>
              <w:autoSpaceDN w:val="0"/>
              <w:adjustRightInd w:val="0"/>
              <w:snapToGrid w:val="0"/>
              <w:spacing w:line="320" w:lineRule="atLeast"/>
              <w:jc w:val="center"/>
              <w:rPr>
                <w:rFonts w:ascii="標楷體" w:eastAsia="標楷體" w:hAnsi="標楷體"/>
                <w:b/>
                <w:sz w:val="36"/>
                <w:szCs w:val="36"/>
              </w:rPr>
            </w:pPr>
            <w:r w:rsidRPr="00E460CD">
              <w:rPr>
                <w:rFonts w:ascii="標楷體" w:eastAsia="標楷體" w:hAnsi="標楷體"/>
                <w:sz w:val="36"/>
                <w:szCs w:val="36"/>
              </w:rPr>
              <w:br w:type="page"/>
            </w:r>
            <w:r w:rsidRPr="00E460CD">
              <w:rPr>
                <w:rFonts w:hAnsi="標楷體"/>
                <w:sz w:val="36"/>
                <w:szCs w:val="36"/>
              </w:rPr>
              <w:br w:type="page"/>
            </w:r>
            <w:r w:rsidRPr="00E460CD">
              <w:rPr>
                <w:rFonts w:ascii="標楷體" w:eastAsia="標楷體" w:hAnsi="標楷體" w:hint="eastAsia"/>
                <w:b/>
                <w:spacing w:val="60"/>
                <w:sz w:val="36"/>
                <w:szCs w:val="36"/>
                <w:u w:val="single"/>
              </w:rPr>
              <w:t>桃園市總決算</w:t>
            </w:r>
            <w:r w:rsidRPr="00E460CD">
              <w:rPr>
                <w:rFonts w:ascii="標楷體" w:eastAsia="標楷體" w:hAnsi="標楷體" w:cs="新細明體" w:hint="eastAsia"/>
                <w:b/>
                <w:bCs/>
                <w:spacing w:val="40"/>
                <w:kern w:val="0"/>
                <w:sz w:val="36"/>
                <w:szCs w:val="36"/>
                <w:u w:val="single"/>
              </w:rPr>
              <w:t>審定後</w:t>
            </w:r>
            <w:r w:rsidRPr="00E460CD">
              <w:rPr>
                <w:rFonts w:ascii="標楷體" w:eastAsia="標楷體" w:hAnsi="標楷體" w:hint="eastAsia"/>
                <w:b/>
                <w:spacing w:val="60"/>
                <w:sz w:val="36"/>
                <w:szCs w:val="36"/>
                <w:u w:val="single"/>
              </w:rPr>
              <w:t>平衡表</w:t>
            </w:r>
          </w:p>
        </w:tc>
      </w:tr>
      <w:tr w:rsidR="00044B5C" w:rsidRPr="00DD48D0" w14:paraId="39BE41F4" w14:textId="77777777" w:rsidTr="00863F0C">
        <w:trPr>
          <w:cantSplit/>
          <w:trHeight w:val="20"/>
          <w:jc w:val="center"/>
        </w:trPr>
        <w:tc>
          <w:tcPr>
            <w:tcW w:w="5000" w:type="pct"/>
            <w:gridSpan w:val="6"/>
            <w:tcBorders>
              <w:top w:val="nil"/>
              <w:left w:val="nil"/>
              <w:bottom w:val="nil"/>
              <w:right w:val="nil"/>
            </w:tcBorders>
            <w:vAlign w:val="center"/>
          </w:tcPr>
          <w:p w14:paraId="32DBEA74" w14:textId="77777777" w:rsidR="00044B5C" w:rsidRPr="00DD48D0" w:rsidRDefault="00044B5C" w:rsidP="00863F0C">
            <w:pPr>
              <w:autoSpaceDE w:val="0"/>
              <w:autoSpaceDN w:val="0"/>
              <w:adjustRightInd w:val="0"/>
              <w:snapToGrid w:val="0"/>
              <w:spacing w:line="300" w:lineRule="exact"/>
              <w:jc w:val="center"/>
              <w:rPr>
                <w:rFonts w:ascii="標楷體" w:eastAsia="標楷體" w:hAnsi="標楷體"/>
                <w:sz w:val="22"/>
              </w:rPr>
            </w:pPr>
            <w:r w:rsidRPr="00DD48D0">
              <w:rPr>
                <w:rFonts w:ascii="標楷體" w:eastAsia="標楷體" w:hAnsi="標楷體" w:hint="eastAsia"/>
                <w:sz w:val="22"/>
              </w:rPr>
              <w:t>中華民國11</w:t>
            </w:r>
            <w:r>
              <w:rPr>
                <w:rFonts w:ascii="標楷體" w:eastAsia="標楷體" w:hAnsi="標楷體"/>
                <w:sz w:val="22"/>
              </w:rPr>
              <w:t>1</w:t>
            </w:r>
            <w:r w:rsidRPr="00DD48D0">
              <w:rPr>
                <w:rFonts w:ascii="標楷體" w:eastAsia="標楷體" w:hAnsi="標楷體" w:hint="eastAsia"/>
                <w:sz w:val="22"/>
              </w:rPr>
              <w:t>年12月31日</w:t>
            </w:r>
          </w:p>
        </w:tc>
      </w:tr>
      <w:tr w:rsidR="00044B5C" w:rsidRPr="0092143F" w14:paraId="19CE7228" w14:textId="77777777" w:rsidTr="00863F0C">
        <w:trPr>
          <w:cantSplit/>
          <w:trHeight w:val="20"/>
          <w:jc w:val="center"/>
        </w:trPr>
        <w:tc>
          <w:tcPr>
            <w:tcW w:w="5000" w:type="pct"/>
            <w:gridSpan w:val="6"/>
            <w:tcBorders>
              <w:top w:val="nil"/>
              <w:left w:val="nil"/>
              <w:right w:val="nil"/>
            </w:tcBorders>
            <w:vAlign w:val="center"/>
          </w:tcPr>
          <w:p w14:paraId="52F4F100" w14:textId="77777777" w:rsidR="00044B5C" w:rsidRPr="0092143F" w:rsidRDefault="00044B5C" w:rsidP="00863F0C">
            <w:pPr>
              <w:tabs>
                <w:tab w:val="left" w:pos="10393"/>
              </w:tabs>
              <w:snapToGrid w:val="0"/>
              <w:spacing w:line="300" w:lineRule="exact"/>
              <w:jc w:val="right"/>
              <w:rPr>
                <w:rFonts w:ascii="標楷體" w:eastAsia="標楷體" w:hAnsi="標楷體"/>
                <w:w w:val="95"/>
              </w:rPr>
            </w:pPr>
            <w:r w:rsidRPr="0092143F">
              <w:rPr>
                <w:rFonts w:ascii="標楷體" w:eastAsia="標楷體" w:hAnsi="標楷體" w:hint="eastAsia"/>
                <w:w w:val="95"/>
              </w:rPr>
              <w:t>單位：新臺幣元</w:t>
            </w:r>
          </w:p>
        </w:tc>
      </w:tr>
      <w:tr w:rsidR="00044B5C" w:rsidRPr="00DA3EAF" w14:paraId="066D64CB" w14:textId="77777777" w:rsidTr="004A0D35">
        <w:trPr>
          <w:trHeight w:val="284"/>
          <w:jc w:val="center"/>
        </w:trPr>
        <w:tc>
          <w:tcPr>
            <w:tcW w:w="1268" w:type="pct"/>
            <w:vMerge w:val="restart"/>
            <w:tcBorders>
              <w:left w:val="nil"/>
            </w:tcBorders>
            <w:vAlign w:val="center"/>
          </w:tcPr>
          <w:p w14:paraId="1FFE2440" w14:textId="77777777" w:rsidR="00044B5C" w:rsidRPr="0092143F" w:rsidRDefault="00044B5C" w:rsidP="0075465F">
            <w:pPr>
              <w:snapToGrid w:val="0"/>
              <w:spacing w:line="320" w:lineRule="atLeast"/>
              <w:jc w:val="distribute"/>
              <w:rPr>
                <w:rFonts w:ascii="標楷體" w:eastAsia="標楷體" w:hAnsi="標楷體"/>
              </w:rPr>
            </w:pPr>
            <w:r>
              <w:rPr>
                <w:rFonts w:ascii="標楷體" w:eastAsia="標楷體" w:hAnsi="標楷體" w:hint="eastAsia"/>
              </w:rPr>
              <w:t>借方科目</w:t>
            </w:r>
          </w:p>
        </w:tc>
        <w:tc>
          <w:tcPr>
            <w:tcW w:w="1205" w:type="pct"/>
            <w:gridSpan w:val="2"/>
            <w:tcBorders>
              <w:bottom w:val="single" w:sz="4" w:space="0" w:color="auto"/>
            </w:tcBorders>
            <w:vAlign w:val="center"/>
          </w:tcPr>
          <w:p w14:paraId="73C17C2B" w14:textId="77777777" w:rsidR="00044B5C" w:rsidRPr="0092143F" w:rsidRDefault="00044B5C" w:rsidP="0075465F">
            <w:pPr>
              <w:snapToGrid w:val="0"/>
              <w:spacing w:line="240" w:lineRule="exact"/>
              <w:jc w:val="distribute"/>
              <w:rPr>
                <w:rFonts w:ascii="標楷體" w:eastAsia="標楷體" w:hAnsi="標楷體"/>
              </w:rPr>
            </w:pPr>
            <w:r>
              <w:rPr>
                <w:rFonts w:ascii="標楷體" w:eastAsia="標楷體" w:hAnsi="標楷體" w:hint="eastAsia"/>
              </w:rPr>
              <w:t>金額</w:t>
            </w:r>
          </w:p>
        </w:tc>
        <w:tc>
          <w:tcPr>
            <w:tcW w:w="1337" w:type="pct"/>
            <w:vMerge w:val="restart"/>
            <w:vAlign w:val="center"/>
          </w:tcPr>
          <w:p w14:paraId="60C5846A" w14:textId="77777777" w:rsidR="00044B5C" w:rsidRPr="0092143F" w:rsidRDefault="00044B5C" w:rsidP="0075465F">
            <w:pPr>
              <w:snapToGrid w:val="0"/>
              <w:spacing w:line="240" w:lineRule="exact"/>
              <w:jc w:val="distribute"/>
              <w:rPr>
                <w:rFonts w:ascii="標楷體" w:eastAsia="標楷體" w:hAnsi="標楷體"/>
              </w:rPr>
            </w:pPr>
            <w:r>
              <w:rPr>
                <w:rFonts w:ascii="標楷體" w:eastAsia="標楷體" w:hAnsi="標楷體" w:hint="eastAsia"/>
              </w:rPr>
              <w:t>貸方科目</w:t>
            </w:r>
          </w:p>
        </w:tc>
        <w:tc>
          <w:tcPr>
            <w:tcW w:w="1190" w:type="pct"/>
            <w:gridSpan w:val="2"/>
            <w:tcBorders>
              <w:bottom w:val="single" w:sz="4" w:space="0" w:color="auto"/>
              <w:right w:val="nil"/>
            </w:tcBorders>
            <w:vAlign w:val="center"/>
          </w:tcPr>
          <w:p w14:paraId="1475CE05" w14:textId="77777777" w:rsidR="00044B5C" w:rsidRPr="00DA3EAF" w:rsidRDefault="00044B5C" w:rsidP="0075465F">
            <w:pPr>
              <w:snapToGrid w:val="0"/>
              <w:spacing w:line="240" w:lineRule="exact"/>
              <w:jc w:val="distribute"/>
              <w:rPr>
                <w:rFonts w:ascii="標楷體" w:eastAsia="標楷體" w:hAnsi="標楷體"/>
                <w:spacing w:val="-20"/>
              </w:rPr>
            </w:pPr>
            <w:r w:rsidRPr="00DA3EAF">
              <w:rPr>
                <w:rFonts w:ascii="標楷體" w:eastAsia="標楷體" w:hAnsi="標楷體" w:hint="eastAsia"/>
                <w:spacing w:val="-20"/>
              </w:rPr>
              <w:t>金額</w:t>
            </w:r>
          </w:p>
        </w:tc>
      </w:tr>
      <w:tr w:rsidR="00044B5C" w:rsidRPr="00DA3EAF" w14:paraId="3B0B101E" w14:textId="77777777" w:rsidTr="004A0D35">
        <w:trPr>
          <w:trHeight w:val="284"/>
          <w:jc w:val="center"/>
        </w:trPr>
        <w:tc>
          <w:tcPr>
            <w:tcW w:w="1268" w:type="pct"/>
            <w:vMerge/>
            <w:tcBorders>
              <w:left w:val="nil"/>
              <w:bottom w:val="single" w:sz="4" w:space="0" w:color="auto"/>
            </w:tcBorders>
            <w:vAlign w:val="center"/>
          </w:tcPr>
          <w:p w14:paraId="2DC08475" w14:textId="77777777" w:rsidR="00044B5C" w:rsidRPr="0092143F" w:rsidRDefault="00044B5C" w:rsidP="0075465F">
            <w:pPr>
              <w:snapToGrid w:val="0"/>
              <w:spacing w:line="320" w:lineRule="atLeast"/>
              <w:jc w:val="distribute"/>
              <w:rPr>
                <w:rFonts w:ascii="標楷體" w:eastAsia="標楷體" w:hAnsi="標楷體"/>
              </w:rPr>
            </w:pPr>
          </w:p>
        </w:tc>
        <w:tc>
          <w:tcPr>
            <w:tcW w:w="588" w:type="pct"/>
            <w:tcBorders>
              <w:bottom w:val="single" w:sz="4" w:space="0" w:color="auto"/>
            </w:tcBorders>
            <w:vAlign w:val="center"/>
          </w:tcPr>
          <w:p w14:paraId="4DA645A2" w14:textId="77777777" w:rsidR="00044B5C" w:rsidRPr="0092143F" w:rsidRDefault="00044B5C" w:rsidP="0075465F">
            <w:pPr>
              <w:snapToGrid w:val="0"/>
              <w:spacing w:line="240" w:lineRule="exact"/>
              <w:jc w:val="distribute"/>
              <w:rPr>
                <w:rFonts w:ascii="標楷體" w:eastAsia="標楷體" w:hAnsi="標楷體"/>
              </w:rPr>
            </w:pPr>
            <w:r>
              <w:rPr>
                <w:rFonts w:ascii="標楷體" w:eastAsia="標楷體" w:hAnsi="標楷體" w:hint="eastAsia"/>
              </w:rPr>
              <w:t>小計</w:t>
            </w:r>
          </w:p>
        </w:tc>
        <w:tc>
          <w:tcPr>
            <w:tcW w:w="617" w:type="pct"/>
            <w:tcBorders>
              <w:bottom w:val="single" w:sz="4" w:space="0" w:color="auto"/>
            </w:tcBorders>
            <w:vAlign w:val="center"/>
          </w:tcPr>
          <w:p w14:paraId="7ECA3C7A" w14:textId="77777777" w:rsidR="00044B5C" w:rsidRPr="0092143F" w:rsidRDefault="00044B5C" w:rsidP="0075465F">
            <w:pPr>
              <w:snapToGrid w:val="0"/>
              <w:spacing w:line="240" w:lineRule="exact"/>
              <w:jc w:val="distribute"/>
              <w:rPr>
                <w:rFonts w:ascii="標楷體" w:eastAsia="標楷體" w:hAnsi="標楷體"/>
              </w:rPr>
            </w:pPr>
            <w:r>
              <w:rPr>
                <w:rFonts w:ascii="標楷體" w:eastAsia="標楷體" w:hAnsi="標楷體" w:hint="eastAsia"/>
              </w:rPr>
              <w:t>合計</w:t>
            </w:r>
          </w:p>
        </w:tc>
        <w:tc>
          <w:tcPr>
            <w:tcW w:w="1337" w:type="pct"/>
            <w:vMerge/>
            <w:tcBorders>
              <w:bottom w:val="single" w:sz="4" w:space="0" w:color="auto"/>
            </w:tcBorders>
            <w:vAlign w:val="center"/>
          </w:tcPr>
          <w:p w14:paraId="2F7F125A" w14:textId="77777777" w:rsidR="00044B5C" w:rsidRPr="0092143F" w:rsidRDefault="00044B5C" w:rsidP="0075465F">
            <w:pPr>
              <w:snapToGrid w:val="0"/>
              <w:spacing w:line="240" w:lineRule="exact"/>
              <w:jc w:val="distribute"/>
              <w:rPr>
                <w:rFonts w:ascii="標楷體" w:eastAsia="標楷體" w:hAnsi="標楷體"/>
              </w:rPr>
            </w:pPr>
          </w:p>
        </w:tc>
        <w:tc>
          <w:tcPr>
            <w:tcW w:w="595" w:type="pct"/>
            <w:tcBorders>
              <w:bottom w:val="single" w:sz="4" w:space="0" w:color="auto"/>
            </w:tcBorders>
            <w:vAlign w:val="center"/>
          </w:tcPr>
          <w:p w14:paraId="38EFCE41" w14:textId="77777777" w:rsidR="00044B5C" w:rsidRPr="00DA3EAF" w:rsidRDefault="00044B5C" w:rsidP="0075465F">
            <w:pPr>
              <w:snapToGrid w:val="0"/>
              <w:spacing w:line="240" w:lineRule="exact"/>
              <w:jc w:val="distribute"/>
              <w:rPr>
                <w:rFonts w:ascii="標楷體" w:eastAsia="標楷體" w:hAnsi="標楷體"/>
                <w:spacing w:val="-20"/>
              </w:rPr>
            </w:pPr>
            <w:r w:rsidRPr="00DA3EAF">
              <w:rPr>
                <w:rFonts w:ascii="標楷體" w:eastAsia="標楷體" w:hAnsi="標楷體" w:hint="eastAsia"/>
                <w:spacing w:val="-20"/>
              </w:rPr>
              <w:t>小計</w:t>
            </w:r>
          </w:p>
        </w:tc>
        <w:tc>
          <w:tcPr>
            <w:tcW w:w="595" w:type="pct"/>
            <w:tcBorders>
              <w:bottom w:val="single" w:sz="4" w:space="0" w:color="auto"/>
              <w:right w:val="nil"/>
            </w:tcBorders>
            <w:vAlign w:val="center"/>
          </w:tcPr>
          <w:p w14:paraId="62C858FF" w14:textId="77777777" w:rsidR="00044B5C" w:rsidRPr="00DA3EAF" w:rsidRDefault="00044B5C" w:rsidP="0075465F">
            <w:pPr>
              <w:snapToGrid w:val="0"/>
              <w:spacing w:line="240" w:lineRule="exact"/>
              <w:jc w:val="distribute"/>
              <w:rPr>
                <w:rFonts w:ascii="標楷體" w:eastAsia="標楷體" w:hAnsi="標楷體"/>
                <w:spacing w:val="-20"/>
              </w:rPr>
            </w:pPr>
            <w:r w:rsidRPr="00DA3EAF">
              <w:rPr>
                <w:rFonts w:ascii="標楷體" w:eastAsia="標楷體" w:hAnsi="標楷體" w:hint="eastAsia"/>
                <w:spacing w:val="-20"/>
              </w:rPr>
              <w:t>合計</w:t>
            </w:r>
          </w:p>
        </w:tc>
      </w:tr>
      <w:tr w:rsidR="00044B5C" w:rsidRPr="00DA3EAF" w14:paraId="4F4D0BFA" w14:textId="77777777" w:rsidTr="004162E2">
        <w:tblPrEx>
          <w:tblBorders>
            <w:left w:val="none" w:sz="0" w:space="0" w:color="auto"/>
            <w:right w:val="none" w:sz="0" w:space="0" w:color="auto"/>
            <w:insideH w:val="none" w:sz="0" w:space="0" w:color="auto"/>
          </w:tblBorders>
        </w:tblPrEx>
        <w:trPr>
          <w:trHeight w:val="397"/>
          <w:jc w:val="center"/>
        </w:trPr>
        <w:tc>
          <w:tcPr>
            <w:tcW w:w="1268" w:type="pct"/>
            <w:vAlign w:val="center"/>
          </w:tcPr>
          <w:p w14:paraId="327634CD" w14:textId="77777777" w:rsidR="00044B5C" w:rsidRPr="008F7345" w:rsidRDefault="00044B5C" w:rsidP="004162E2">
            <w:pPr>
              <w:spacing w:beforeLines="10" w:before="24" w:line="240" w:lineRule="exact"/>
              <w:jc w:val="distribute"/>
              <w:rPr>
                <w:rFonts w:ascii="標楷體" w:eastAsia="標楷體" w:hAnsi="標楷體" w:cs="新細明體"/>
                <w:b/>
                <w:color w:val="000000"/>
              </w:rPr>
            </w:pPr>
            <w:r w:rsidRPr="008F7345">
              <w:rPr>
                <w:rFonts w:ascii="標楷體" w:eastAsia="標楷體" w:hAnsi="標楷體" w:hint="eastAsia"/>
                <w:b/>
                <w:color w:val="000000"/>
              </w:rPr>
              <w:t>資產</w:t>
            </w:r>
            <w:r>
              <w:rPr>
                <w:rFonts w:ascii="標楷體" w:eastAsia="標楷體" w:hAnsi="標楷體" w:hint="eastAsia"/>
                <w:b/>
                <w:color w:val="000000"/>
              </w:rPr>
              <w:t>部分</w:t>
            </w:r>
          </w:p>
        </w:tc>
        <w:tc>
          <w:tcPr>
            <w:tcW w:w="588" w:type="pct"/>
            <w:tcBorders>
              <w:top w:val="nil"/>
              <w:left w:val="single" w:sz="4" w:space="0" w:color="auto"/>
              <w:bottom w:val="nil"/>
              <w:right w:val="single" w:sz="4" w:space="0" w:color="auto"/>
            </w:tcBorders>
            <w:shd w:val="clear" w:color="auto" w:fill="auto"/>
            <w:vAlign w:val="center"/>
          </w:tcPr>
          <w:p w14:paraId="7BD47782" w14:textId="77777777" w:rsidR="00044B5C" w:rsidRPr="0008104F" w:rsidRDefault="00044B5C" w:rsidP="004162E2">
            <w:pPr>
              <w:pStyle w:val="36"/>
              <w:spacing w:beforeLines="10" w:before="24" w:line="240" w:lineRule="exact"/>
              <w:rPr>
                <w:b/>
                <w:spacing w:val="-8"/>
                <w:w w:val="92"/>
              </w:rPr>
            </w:pPr>
          </w:p>
        </w:tc>
        <w:tc>
          <w:tcPr>
            <w:tcW w:w="617" w:type="pct"/>
            <w:tcBorders>
              <w:top w:val="nil"/>
              <w:left w:val="single" w:sz="4" w:space="0" w:color="auto"/>
              <w:bottom w:val="nil"/>
              <w:right w:val="single" w:sz="4" w:space="0" w:color="auto"/>
            </w:tcBorders>
            <w:shd w:val="clear" w:color="auto" w:fill="auto"/>
            <w:vAlign w:val="center"/>
          </w:tcPr>
          <w:p w14:paraId="20F9AAAB" w14:textId="77777777" w:rsidR="00044B5C" w:rsidRPr="0008104F" w:rsidRDefault="00044B5C" w:rsidP="004162E2">
            <w:pPr>
              <w:widowControl/>
              <w:spacing w:beforeLines="10" w:before="24" w:line="240" w:lineRule="exact"/>
              <w:jc w:val="right"/>
              <w:rPr>
                <w:rFonts w:ascii="細明體" w:eastAsia="細明體" w:hAnsi="Arial"/>
                <w:b/>
                <w:bCs/>
                <w:spacing w:val="-8"/>
                <w:w w:val="92"/>
                <w:sz w:val="18"/>
              </w:rPr>
            </w:pPr>
          </w:p>
        </w:tc>
        <w:tc>
          <w:tcPr>
            <w:tcW w:w="1337" w:type="pct"/>
            <w:tcBorders>
              <w:top w:val="single" w:sz="4" w:space="0" w:color="auto"/>
              <w:left w:val="single" w:sz="4" w:space="0" w:color="auto"/>
              <w:bottom w:val="nil"/>
              <w:right w:val="single" w:sz="4" w:space="0" w:color="auto"/>
            </w:tcBorders>
            <w:shd w:val="clear" w:color="auto" w:fill="auto"/>
            <w:vAlign w:val="center"/>
          </w:tcPr>
          <w:p w14:paraId="25152017" w14:textId="77777777" w:rsidR="00044B5C" w:rsidRPr="00D56730" w:rsidRDefault="00044B5C" w:rsidP="004162E2">
            <w:pPr>
              <w:spacing w:beforeLines="10" w:before="24" w:line="240" w:lineRule="exact"/>
              <w:jc w:val="distribute"/>
              <w:rPr>
                <w:rFonts w:ascii="標楷體" w:eastAsia="標楷體" w:hAnsi="標楷體" w:cs="新細明體"/>
                <w:b/>
                <w:color w:val="000000"/>
              </w:rPr>
            </w:pPr>
            <w:r w:rsidRPr="00D56730">
              <w:rPr>
                <w:rFonts w:ascii="標楷體" w:eastAsia="標楷體" w:hAnsi="標楷體" w:hint="eastAsia"/>
                <w:b/>
                <w:color w:val="000000"/>
              </w:rPr>
              <w:t>負債</w:t>
            </w:r>
            <w:r>
              <w:rPr>
                <w:rFonts w:ascii="標楷體" w:eastAsia="標楷體" w:hAnsi="標楷體" w:hint="eastAsia"/>
                <w:b/>
                <w:color w:val="000000"/>
              </w:rPr>
              <w:t>部分</w:t>
            </w:r>
          </w:p>
        </w:tc>
        <w:tc>
          <w:tcPr>
            <w:tcW w:w="595" w:type="pct"/>
            <w:tcBorders>
              <w:top w:val="single" w:sz="4" w:space="0" w:color="auto"/>
              <w:left w:val="nil"/>
              <w:bottom w:val="nil"/>
              <w:right w:val="single" w:sz="4" w:space="0" w:color="auto"/>
            </w:tcBorders>
            <w:shd w:val="clear" w:color="auto" w:fill="auto"/>
            <w:vAlign w:val="center"/>
          </w:tcPr>
          <w:p w14:paraId="367CCE26" w14:textId="77777777" w:rsidR="00044B5C" w:rsidRPr="00DA3EAF" w:rsidRDefault="00044B5C" w:rsidP="004162E2">
            <w:pPr>
              <w:pStyle w:val="36"/>
              <w:spacing w:beforeLines="10" w:before="24" w:line="240" w:lineRule="exact"/>
              <w:rPr>
                <w:rFonts w:ascii="標楷體" w:eastAsia="標楷體" w:hAnsi="標楷體"/>
                <w:b/>
                <w:spacing w:val="-16"/>
                <w:w w:val="100"/>
              </w:rPr>
            </w:pPr>
          </w:p>
        </w:tc>
        <w:tc>
          <w:tcPr>
            <w:tcW w:w="595" w:type="pct"/>
            <w:tcBorders>
              <w:top w:val="single" w:sz="4" w:space="0" w:color="auto"/>
              <w:left w:val="nil"/>
              <w:bottom w:val="nil"/>
              <w:right w:val="nil"/>
            </w:tcBorders>
            <w:shd w:val="clear" w:color="auto" w:fill="auto"/>
            <w:vAlign w:val="center"/>
          </w:tcPr>
          <w:p w14:paraId="6CFD5FB1" w14:textId="77777777" w:rsidR="00044B5C" w:rsidRPr="00DA3EAF" w:rsidRDefault="00044B5C" w:rsidP="004162E2">
            <w:pPr>
              <w:pStyle w:val="36"/>
              <w:spacing w:beforeLines="10" w:before="24" w:line="240" w:lineRule="exact"/>
              <w:rPr>
                <w:rFonts w:ascii="標楷體" w:eastAsia="標楷體" w:hAnsi="標楷體"/>
                <w:b/>
                <w:spacing w:val="-16"/>
                <w:w w:val="100"/>
              </w:rPr>
            </w:pPr>
          </w:p>
        </w:tc>
      </w:tr>
      <w:tr w:rsidR="00044B5C" w:rsidRPr="0008104F" w14:paraId="37B60E73"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59D14744" w14:textId="77777777" w:rsidR="00044B5C" w:rsidRPr="006E5E94" w:rsidRDefault="00044B5C" w:rsidP="00F50D13">
            <w:pPr>
              <w:spacing w:line="24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流動資產</w:t>
            </w:r>
          </w:p>
        </w:tc>
        <w:tc>
          <w:tcPr>
            <w:tcW w:w="588" w:type="pct"/>
            <w:tcBorders>
              <w:top w:val="nil"/>
              <w:left w:val="single" w:sz="4" w:space="0" w:color="auto"/>
              <w:bottom w:val="nil"/>
              <w:right w:val="single" w:sz="4" w:space="0" w:color="auto"/>
            </w:tcBorders>
            <w:shd w:val="clear" w:color="auto" w:fill="auto"/>
            <w:vAlign w:val="center"/>
          </w:tcPr>
          <w:p w14:paraId="4CA7E68D"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18,797,052,111</w:t>
            </w:r>
          </w:p>
        </w:tc>
        <w:tc>
          <w:tcPr>
            <w:tcW w:w="617" w:type="pct"/>
            <w:tcBorders>
              <w:top w:val="nil"/>
              <w:left w:val="single" w:sz="4" w:space="0" w:color="auto"/>
              <w:bottom w:val="nil"/>
              <w:right w:val="single" w:sz="4" w:space="0" w:color="auto"/>
            </w:tcBorders>
            <w:shd w:val="clear" w:color="auto" w:fill="auto"/>
            <w:vAlign w:val="center"/>
          </w:tcPr>
          <w:p w14:paraId="604489CF"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4067BB31" w14:textId="77777777" w:rsidR="00044B5C" w:rsidRPr="006E5E94" w:rsidRDefault="00044B5C" w:rsidP="00F50D13">
            <w:pPr>
              <w:spacing w:line="24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流動負債</w:t>
            </w:r>
          </w:p>
        </w:tc>
        <w:tc>
          <w:tcPr>
            <w:tcW w:w="595" w:type="pct"/>
            <w:tcBorders>
              <w:top w:val="nil"/>
              <w:left w:val="nil"/>
              <w:bottom w:val="nil"/>
              <w:right w:val="single" w:sz="4" w:space="0" w:color="auto"/>
            </w:tcBorders>
            <w:shd w:val="clear" w:color="auto" w:fill="auto"/>
            <w:vAlign w:val="center"/>
          </w:tcPr>
          <w:p w14:paraId="66851D57"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59,657,081,444</w:t>
            </w:r>
          </w:p>
        </w:tc>
        <w:tc>
          <w:tcPr>
            <w:tcW w:w="595" w:type="pct"/>
            <w:tcBorders>
              <w:top w:val="nil"/>
              <w:left w:val="nil"/>
              <w:bottom w:val="nil"/>
              <w:right w:val="nil"/>
            </w:tcBorders>
            <w:shd w:val="clear" w:color="auto" w:fill="auto"/>
            <w:vAlign w:val="center"/>
          </w:tcPr>
          <w:p w14:paraId="1BC38AF1"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730BE9B9"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5E5535E1"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現金</w:t>
            </w:r>
          </w:p>
        </w:tc>
        <w:tc>
          <w:tcPr>
            <w:tcW w:w="588" w:type="pct"/>
            <w:tcBorders>
              <w:top w:val="nil"/>
              <w:left w:val="single" w:sz="4" w:space="0" w:color="auto"/>
              <w:bottom w:val="nil"/>
              <w:right w:val="single" w:sz="4" w:space="0" w:color="auto"/>
            </w:tcBorders>
            <w:shd w:val="clear" w:color="auto" w:fill="auto"/>
            <w:vAlign w:val="center"/>
          </w:tcPr>
          <w:p w14:paraId="0600EC5B"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7,375,022,728</w:t>
            </w:r>
          </w:p>
        </w:tc>
        <w:tc>
          <w:tcPr>
            <w:tcW w:w="617" w:type="pct"/>
            <w:tcBorders>
              <w:top w:val="nil"/>
              <w:left w:val="single" w:sz="4" w:space="0" w:color="auto"/>
              <w:bottom w:val="nil"/>
              <w:right w:val="single" w:sz="4" w:space="0" w:color="auto"/>
            </w:tcBorders>
            <w:shd w:val="clear" w:color="auto" w:fill="auto"/>
            <w:vAlign w:val="center"/>
          </w:tcPr>
          <w:p w14:paraId="6C781CF2"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56FB7177"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短期債務</w:t>
            </w:r>
          </w:p>
        </w:tc>
        <w:tc>
          <w:tcPr>
            <w:tcW w:w="595" w:type="pct"/>
            <w:tcBorders>
              <w:top w:val="nil"/>
              <w:left w:val="nil"/>
              <w:bottom w:val="nil"/>
              <w:right w:val="single" w:sz="4" w:space="0" w:color="auto"/>
            </w:tcBorders>
            <w:shd w:val="clear" w:color="auto" w:fill="auto"/>
            <w:vAlign w:val="center"/>
          </w:tcPr>
          <w:p w14:paraId="073CBE52"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13,257,623,564</w:t>
            </w:r>
          </w:p>
        </w:tc>
        <w:tc>
          <w:tcPr>
            <w:tcW w:w="595" w:type="pct"/>
            <w:tcBorders>
              <w:top w:val="nil"/>
              <w:left w:val="nil"/>
              <w:bottom w:val="nil"/>
              <w:right w:val="nil"/>
            </w:tcBorders>
            <w:shd w:val="clear" w:color="auto" w:fill="auto"/>
            <w:vAlign w:val="center"/>
          </w:tcPr>
          <w:p w14:paraId="405E0C55"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35DDF605"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2B125E09"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應收款項</w:t>
            </w:r>
          </w:p>
        </w:tc>
        <w:tc>
          <w:tcPr>
            <w:tcW w:w="588" w:type="pct"/>
            <w:tcBorders>
              <w:top w:val="nil"/>
              <w:left w:val="single" w:sz="4" w:space="0" w:color="auto"/>
              <w:bottom w:val="nil"/>
              <w:right w:val="single" w:sz="4" w:space="0" w:color="auto"/>
            </w:tcBorders>
            <w:shd w:val="clear" w:color="auto" w:fill="auto"/>
            <w:vAlign w:val="center"/>
          </w:tcPr>
          <w:p w14:paraId="7AAE549C"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3,626,819,652</w:t>
            </w:r>
          </w:p>
        </w:tc>
        <w:tc>
          <w:tcPr>
            <w:tcW w:w="617" w:type="pct"/>
            <w:tcBorders>
              <w:top w:val="nil"/>
              <w:left w:val="single" w:sz="4" w:space="0" w:color="auto"/>
              <w:bottom w:val="nil"/>
              <w:right w:val="single" w:sz="4" w:space="0" w:color="auto"/>
            </w:tcBorders>
            <w:shd w:val="clear" w:color="auto" w:fill="auto"/>
            <w:vAlign w:val="center"/>
          </w:tcPr>
          <w:p w14:paraId="0CF0E09B"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0FE55E92"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應付款項</w:t>
            </w:r>
          </w:p>
        </w:tc>
        <w:tc>
          <w:tcPr>
            <w:tcW w:w="595" w:type="pct"/>
            <w:tcBorders>
              <w:top w:val="nil"/>
              <w:left w:val="nil"/>
              <w:bottom w:val="nil"/>
              <w:right w:val="single" w:sz="4" w:space="0" w:color="auto"/>
            </w:tcBorders>
            <w:shd w:val="clear" w:color="auto" w:fill="auto"/>
            <w:vAlign w:val="center"/>
          </w:tcPr>
          <w:p w14:paraId="6D69CCB8"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34,710,551,251</w:t>
            </w:r>
          </w:p>
        </w:tc>
        <w:tc>
          <w:tcPr>
            <w:tcW w:w="595" w:type="pct"/>
            <w:tcBorders>
              <w:top w:val="nil"/>
              <w:left w:val="nil"/>
              <w:bottom w:val="nil"/>
              <w:right w:val="nil"/>
            </w:tcBorders>
            <w:shd w:val="clear" w:color="auto" w:fill="auto"/>
            <w:vAlign w:val="center"/>
          </w:tcPr>
          <w:p w14:paraId="0EDFAC34"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00DB8B95"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1F340153"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應收其他政府款</w:t>
            </w:r>
          </w:p>
        </w:tc>
        <w:tc>
          <w:tcPr>
            <w:tcW w:w="588" w:type="pct"/>
            <w:tcBorders>
              <w:top w:val="nil"/>
              <w:left w:val="single" w:sz="4" w:space="0" w:color="auto"/>
              <w:bottom w:val="nil"/>
              <w:right w:val="single" w:sz="4" w:space="0" w:color="auto"/>
            </w:tcBorders>
            <w:shd w:val="clear" w:color="auto" w:fill="auto"/>
            <w:vAlign w:val="center"/>
          </w:tcPr>
          <w:p w14:paraId="29238906"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4,288,317,507</w:t>
            </w:r>
          </w:p>
        </w:tc>
        <w:tc>
          <w:tcPr>
            <w:tcW w:w="617" w:type="pct"/>
            <w:tcBorders>
              <w:top w:val="nil"/>
              <w:left w:val="single" w:sz="4" w:space="0" w:color="auto"/>
              <w:bottom w:val="nil"/>
              <w:right w:val="single" w:sz="4" w:space="0" w:color="auto"/>
            </w:tcBorders>
            <w:shd w:val="clear" w:color="auto" w:fill="auto"/>
            <w:vAlign w:val="center"/>
          </w:tcPr>
          <w:p w14:paraId="534C63AD"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3498BC0A"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預收款</w:t>
            </w:r>
          </w:p>
        </w:tc>
        <w:tc>
          <w:tcPr>
            <w:tcW w:w="595" w:type="pct"/>
            <w:tcBorders>
              <w:top w:val="nil"/>
              <w:left w:val="nil"/>
              <w:bottom w:val="nil"/>
              <w:right w:val="single" w:sz="4" w:space="0" w:color="auto"/>
            </w:tcBorders>
            <w:shd w:val="clear" w:color="auto" w:fill="auto"/>
            <w:vAlign w:val="center"/>
          </w:tcPr>
          <w:p w14:paraId="62729D74"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1,789,063,819</w:t>
            </w:r>
          </w:p>
        </w:tc>
        <w:tc>
          <w:tcPr>
            <w:tcW w:w="595" w:type="pct"/>
            <w:tcBorders>
              <w:top w:val="nil"/>
              <w:left w:val="nil"/>
              <w:bottom w:val="nil"/>
              <w:right w:val="nil"/>
            </w:tcBorders>
            <w:shd w:val="clear" w:color="auto" w:fill="auto"/>
            <w:vAlign w:val="center"/>
          </w:tcPr>
          <w:p w14:paraId="620F5277"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025906D9"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01867946"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預付款</w:t>
            </w:r>
          </w:p>
        </w:tc>
        <w:tc>
          <w:tcPr>
            <w:tcW w:w="588" w:type="pct"/>
            <w:tcBorders>
              <w:top w:val="nil"/>
              <w:left w:val="single" w:sz="4" w:space="0" w:color="auto"/>
              <w:bottom w:val="nil"/>
              <w:right w:val="single" w:sz="4" w:space="0" w:color="auto"/>
            </w:tcBorders>
            <w:shd w:val="clear" w:color="auto" w:fill="auto"/>
            <w:vAlign w:val="center"/>
          </w:tcPr>
          <w:p w14:paraId="1EE71101"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3,481,161,860</w:t>
            </w:r>
          </w:p>
        </w:tc>
        <w:tc>
          <w:tcPr>
            <w:tcW w:w="617" w:type="pct"/>
            <w:tcBorders>
              <w:top w:val="nil"/>
              <w:left w:val="single" w:sz="4" w:space="0" w:color="auto"/>
              <w:bottom w:val="nil"/>
              <w:right w:val="single" w:sz="4" w:space="0" w:color="auto"/>
            </w:tcBorders>
            <w:shd w:val="clear" w:color="auto" w:fill="auto"/>
            <w:vAlign w:val="center"/>
          </w:tcPr>
          <w:p w14:paraId="21841689"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636155AE"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rPr>
            </w:pPr>
            <w:r>
              <w:rPr>
                <w:rFonts w:ascii="標楷體" w:eastAsia="標楷體" w:hAnsi="標楷體" w:hint="eastAsia"/>
                <w:color w:val="000000"/>
                <w:sz w:val="18"/>
              </w:rPr>
              <w:t>預收</w:t>
            </w:r>
            <w:r w:rsidRPr="006E5E94">
              <w:rPr>
                <w:rFonts w:ascii="標楷體" w:eastAsia="標楷體" w:hAnsi="標楷體" w:hint="eastAsia"/>
                <w:color w:val="000000"/>
                <w:sz w:val="18"/>
              </w:rPr>
              <w:t>其他政府款</w:t>
            </w:r>
          </w:p>
        </w:tc>
        <w:tc>
          <w:tcPr>
            <w:tcW w:w="595" w:type="pct"/>
            <w:tcBorders>
              <w:top w:val="nil"/>
              <w:left w:val="nil"/>
              <w:bottom w:val="nil"/>
              <w:right w:val="single" w:sz="4" w:space="0" w:color="auto"/>
            </w:tcBorders>
            <w:shd w:val="clear" w:color="auto" w:fill="auto"/>
            <w:vAlign w:val="center"/>
          </w:tcPr>
          <w:p w14:paraId="2820D67B"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9,899,842,810</w:t>
            </w:r>
          </w:p>
        </w:tc>
        <w:tc>
          <w:tcPr>
            <w:tcW w:w="595" w:type="pct"/>
            <w:tcBorders>
              <w:top w:val="nil"/>
              <w:left w:val="nil"/>
              <w:bottom w:val="nil"/>
              <w:right w:val="nil"/>
            </w:tcBorders>
            <w:shd w:val="clear" w:color="auto" w:fill="auto"/>
            <w:vAlign w:val="center"/>
          </w:tcPr>
          <w:p w14:paraId="0ED0FBD0"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7294D7E3"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2C6873B9"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預付其他政府款</w:t>
            </w:r>
          </w:p>
        </w:tc>
        <w:tc>
          <w:tcPr>
            <w:tcW w:w="588" w:type="pct"/>
            <w:tcBorders>
              <w:top w:val="nil"/>
              <w:left w:val="single" w:sz="4" w:space="0" w:color="auto"/>
              <w:bottom w:val="nil"/>
              <w:right w:val="single" w:sz="4" w:space="0" w:color="auto"/>
            </w:tcBorders>
            <w:shd w:val="clear" w:color="auto" w:fill="auto"/>
            <w:vAlign w:val="center"/>
          </w:tcPr>
          <w:p w14:paraId="3E2C3F39"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25,730,364</w:t>
            </w:r>
          </w:p>
        </w:tc>
        <w:tc>
          <w:tcPr>
            <w:tcW w:w="617" w:type="pct"/>
            <w:tcBorders>
              <w:top w:val="nil"/>
              <w:left w:val="single" w:sz="4" w:space="0" w:color="auto"/>
              <w:bottom w:val="nil"/>
              <w:right w:val="single" w:sz="4" w:space="0" w:color="auto"/>
            </w:tcBorders>
            <w:shd w:val="clear" w:color="auto" w:fill="auto"/>
            <w:vAlign w:val="center"/>
          </w:tcPr>
          <w:p w14:paraId="42825555"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1D107FBD" w14:textId="77777777" w:rsidR="00044B5C" w:rsidRPr="006E5E94" w:rsidRDefault="00044B5C" w:rsidP="00F50D13">
            <w:pPr>
              <w:spacing w:line="24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長期負債</w:t>
            </w:r>
          </w:p>
        </w:tc>
        <w:tc>
          <w:tcPr>
            <w:tcW w:w="595" w:type="pct"/>
            <w:tcBorders>
              <w:top w:val="nil"/>
              <w:left w:val="nil"/>
              <w:bottom w:val="nil"/>
              <w:right w:val="single" w:sz="4" w:space="0" w:color="auto"/>
            </w:tcBorders>
            <w:shd w:val="clear" w:color="auto" w:fill="auto"/>
            <w:vAlign w:val="center"/>
          </w:tcPr>
          <w:p w14:paraId="1D0131AE"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19,644,037,270</w:t>
            </w:r>
          </w:p>
        </w:tc>
        <w:tc>
          <w:tcPr>
            <w:tcW w:w="595" w:type="pct"/>
            <w:tcBorders>
              <w:top w:val="nil"/>
              <w:left w:val="nil"/>
              <w:bottom w:val="nil"/>
              <w:right w:val="nil"/>
            </w:tcBorders>
            <w:shd w:val="clear" w:color="auto" w:fill="auto"/>
            <w:vAlign w:val="center"/>
          </w:tcPr>
          <w:p w14:paraId="51DBA6A5"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7A8AC6C6"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532B1866" w14:textId="77777777" w:rsidR="00044B5C" w:rsidRPr="006E5E94" w:rsidRDefault="00044B5C" w:rsidP="00F50D13">
            <w:pPr>
              <w:spacing w:line="24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長期投資</w:t>
            </w:r>
          </w:p>
        </w:tc>
        <w:tc>
          <w:tcPr>
            <w:tcW w:w="588" w:type="pct"/>
            <w:tcBorders>
              <w:top w:val="nil"/>
              <w:left w:val="single" w:sz="4" w:space="0" w:color="auto"/>
              <w:bottom w:val="nil"/>
              <w:right w:val="single" w:sz="4" w:space="0" w:color="auto"/>
            </w:tcBorders>
            <w:shd w:val="clear" w:color="auto" w:fill="auto"/>
            <w:vAlign w:val="center"/>
          </w:tcPr>
          <w:p w14:paraId="3753E17D"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71,868,486,146</w:t>
            </w:r>
          </w:p>
        </w:tc>
        <w:tc>
          <w:tcPr>
            <w:tcW w:w="617" w:type="pct"/>
            <w:tcBorders>
              <w:top w:val="nil"/>
              <w:left w:val="single" w:sz="4" w:space="0" w:color="auto"/>
              <w:bottom w:val="nil"/>
              <w:right w:val="single" w:sz="4" w:space="0" w:color="auto"/>
            </w:tcBorders>
            <w:shd w:val="clear" w:color="auto" w:fill="auto"/>
            <w:vAlign w:val="center"/>
          </w:tcPr>
          <w:p w14:paraId="27FE497C"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6155E20D"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長期借款</w:t>
            </w:r>
          </w:p>
        </w:tc>
        <w:tc>
          <w:tcPr>
            <w:tcW w:w="595" w:type="pct"/>
            <w:tcBorders>
              <w:top w:val="nil"/>
              <w:left w:val="nil"/>
              <w:bottom w:val="nil"/>
              <w:right w:val="single" w:sz="4" w:space="0" w:color="auto"/>
            </w:tcBorders>
            <w:shd w:val="clear" w:color="auto" w:fill="auto"/>
            <w:vAlign w:val="center"/>
          </w:tcPr>
          <w:p w14:paraId="36CDFBEB"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19,500,000,000</w:t>
            </w:r>
          </w:p>
        </w:tc>
        <w:tc>
          <w:tcPr>
            <w:tcW w:w="595" w:type="pct"/>
            <w:tcBorders>
              <w:top w:val="nil"/>
              <w:left w:val="nil"/>
              <w:bottom w:val="nil"/>
              <w:right w:val="nil"/>
            </w:tcBorders>
            <w:shd w:val="clear" w:color="auto" w:fill="auto"/>
            <w:vAlign w:val="center"/>
          </w:tcPr>
          <w:p w14:paraId="17462F21"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49D64F63"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38F88634"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採權益法之投資</w:t>
            </w:r>
          </w:p>
        </w:tc>
        <w:tc>
          <w:tcPr>
            <w:tcW w:w="588" w:type="pct"/>
            <w:tcBorders>
              <w:top w:val="nil"/>
              <w:left w:val="single" w:sz="4" w:space="0" w:color="auto"/>
              <w:bottom w:val="nil"/>
              <w:right w:val="single" w:sz="4" w:space="0" w:color="auto"/>
            </w:tcBorders>
            <w:shd w:val="clear" w:color="auto" w:fill="auto"/>
            <w:vAlign w:val="center"/>
          </w:tcPr>
          <w:p w14:paraId="31413E80"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71,161,918,333</w:t>
            </w:r>
          </w:p>
        </w:tc>
        <w:tc>
          <w:tcPr>
            <w:tcW w:w="617" w:type="pct"/>
            <w:tcBorders>
              <w:top w:val="nil"/>
              <w:left w:val="single" w:sz="4" w:space="0" w:color="auto"/>
              <w:bottom w:val="nil"/>
              <w:right w:val="single" w:sz="4" w:space="0" w:color="auto"/>
            </w:tcBorders>
            <w:shd w:val="clear" w:color="auto" w:fill="auto"/>
            <w:vAlign w:val="center"/>
          </w:tcPr>
          <w:p w14:paraId="2F078486"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4E73E238"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應付租賃款</w:t>
            </w:r>
          </w:p>
        </w:tc>
        <w:tc>
          <w:tcPr>
            <w:tcW w:w="595" w:type="pct"/>
            <w:tcBorders>
              <w:top w:val="nil"/>
              <w:left w:val="nil"/>
              <w:bottom w:val="nil"/>
              <w:right w:val="single" w:sz="4" w:space="0" w:color="auto"/>
            </w:tcBorders>
            <w:shd w:val="clear" w:color="auto" w:fill="auto"/>
            <w:vAlign w:val="center"/>
          </w:tcPr>
          <w:p w14:paraId="4EBA5A81"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144,037,270</w:t>
            </w:r>
          </w:p>
        </w:tc>
        <w:tc>
          <w:tcPr>
            <w:tcW w:w="595" w:type="pct"/>
            <w:tcBorders>
              <w:top w:val="nil"/>
              <w:left w:val="nil"/>
              <w:bottom w:val="nil"/>
              <w:right w:val="nil"/>
            </w:tcBorders>
            <w:shd w:val="clear" w:color="auto" w:fill="auto"/>
            <w:vAlign w:val="center"/>
          </w:tcPr>
          <w:p w14:paraId="5E2EF0BC"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7F5CEE3B"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3DB062CE" w14:textId="77777777" w:rsidR="00044B5C" w:rsidRPr="006E5E94" w:rsidRDefault="00044B5C" w:rsidP="00F50D13">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其他長期投資</w:t>
            </w:r>
          </w:p>
        </w:tc>
        <w:tc>
          <w:tcPr>
            <w:tcW w:w="588" w:type="pct"/>
            <w:tcBorders>
              <w:top w:val="nil"/>
              <w:left w:val="single" w:sz="4" w:space="0" w:color="auto"/>
              <w:bottom w:val="nil"/>
              <w:right w:val="single" w:sz="4" w:space="0" w:color="auto"/>
            </w:tcBorders>
            <w:shd w:val="clear" w:color="auto" w:fill="auto"/>
            <w:vAlign w:val="center"/>
          </w:tcPr>
          <w:p w14:paraId="32CB4A82"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spacing w:val="-8"/>
                <w:w w:val="92"/>
              </w:rPr>
              <w:t>706,567,813</w:t>
            </w:r>
          </w:p>
        </w:tc>
        <w:tc>
          <w:tcPr>
            <w:tcW w:w="617" w:type="pct"/>
            <w:tcBorders>
              <w:top w:val="nil"/>
              <w:left w:val="single" w:sz="4" w:space="0" w:color="auto"/>
              <w:bottom w:val="nil"/>
              <w:right w:val="single" w:sz="4" w:space="0" w:color="auto"/>
            </w:tcBorders>
            <w:shd w:val="clear" w:color="auto" w:fill="auto"/>
            <w:vAlign w:val="center"/>
          </w:tcPr>
          <w:p w14:paraId="3BF6369E" w14:textId="77777777" w:rsidR="00044B5C" w:rsidRPr="009F542E" w:rsidRDefault="00044B5C" w:rsidP="00AF0FE1">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6F9A199F" w14:textId="77777777" w:rsidR="00044B5C" w:rsidRPr="006E5E94" w:rsidRDefault="00044B5C" w:rsidP="00F50D13">
            <w:pPr>
              <w:spacing w:line="24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其他負債</w:t>
            </w:r>
          </w:p>
        </w:tc>
        <w:tc>
          <w:tcPr>
            <w:tcW w:w="595" w:type="pct"/>
            <w:tcBorders>
              <w:top w:val="nil"/>
              <w:left w:val="nil"/>
              <w:bottom w:val="nil"/>
              <w:right w:val="single" w:sz="4" w:space="0" w:color="auto"/>
            </w:tcBorders>
            <w:shd w:val="clear" w:color="auto" w:fill="auto"/>
            <w:vAlign w:val="center"/>
          </w:tcPr>
          <w:p w14:paraId="05D5DAE2" w14:textId="77777777" w:rsidR="00044B5C" w:rsidRPr="009F542E" w:rsidRDefault="00044B5C" w:rsidP="00AF0FE1">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41,875,792,402</w:t>
            </w:r>
          </w:p>
        </w:tc>
        <w:tc>
          <w:tcPr>
            <w:tcW w:w="595" w:type="pct"/>
            <w:tcBorders>
              <w:top w:val="nil"/>
              <w:left w:val="nil"/>
              <w:bottom w:val="nil"/>
              <w:right w:val="nil"/>
            </w:tcBorders>
            <w:shd w:val="clear" w:color="auto" w:fill="auto"/>
            <w:vAlign w:val="center"/>
          </w:tcPr>
          <w:p w14:paraId="783AB5CA" w14:textId="77777777" w:rsidR="00044B5C" w:rsidRPr="009F542E" w:rsidRDefault="00044B5C" w:rsidP="00AF0FE1">
            <w:pPr>
              <w:pStyle w:val="36"/>
              <w:spacing w:line="240" w:lineRule="exact"/>
              <w:rPr>
                <w:rFonts w:ascii="標楷體" w:eastAsia="標楷體" w:hAnsi="標楷體"/>
                <w:spacing w:val="-8"/>
                <w:w w:val="92"/>
              </w:rPr>
            </w:pPr>
          </w:p>
        </w:tc>
      </w:tr>
      <w:tr w:rsidR="00044B5C" w:rsidRPr="0008104F" w14:paraId="46433CEB"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2B2C4459" w14:textId="77777777" w:rsidR="00044B5C" w:rsidRPr="006E5E94" w:rsidRDefault="00044B5C" w:rsidP="000D483C">
            <w:pPr>
              <w:spacing w:line="24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固定資產</w:t>
            </w:r>
          </w:p>
        </w:tc>
        <w:tc>
          <w:tcPr>
            <w:tcW w:w="588" w:type="pct"/>
            <w:tcBorders>
              <w:top w:val="nil"/>
              <w:left w:val="single" w:sz="4" w:space="0" w:color="auto"/>
              <w:bottom w:val="nil"/>
              <w:right w:val="single" w:sz="4" w:space="0" w:color="auto"/>
            </w:tcBorders>
            <w:shd w:val="clear" w:color="auto" w:fill="auto"/>
            <w:vAlign w:val="center"/>
          </w:tcPr>
          <w:p w14:paraId="5C46C7FF" w14:textId="77777777" w:rsidR="00044B5C" w:rsidRPr="009F542E" w:rsidRDefault="00044B5C" w:rsidP="000D483C">
            <w:pPr>
              <w:pStyle w:val="36"/>
              <w:spacing w:line="240" w:lineRule="exact"/>
              <w:rPr>
                <w:rFonts w:ascii="標楷體" w:eastAsia="標楷體" w:hAnsi="標楷體"/>
                <w:spacing w:val="-8"/>
                <w:w w:val="92"/>
              </w:rPr>
            </w:pPr>
            <w:r w:rsidRPr="009F542E">
              <w:rPr>
                <w:rFonts w:ascii="標楷體" w:eastAsia="標楷體" w:hAnsi="標楷體"/>
                <w:spacing w:val="-8"/>
                <w:w w:val="92"/>
              </w:rPr>
              <w:t>351,329,227,912</w:t>
            </w:r>
          </w:p>
        </w:tc>
        <w:tc>
          <w:tcPr>
            <w:tcW w:w="617" w:type="pct"/>
            <w:tcBorders>
              <w:top w:val="nil"/>
              <w:left w:val="single" w:sz="4" w:space="0" w:color="auto"/>
              <w:bottom w:val="nil"/>
              <w:right w:val="single" w:sz="4" w:space="0" w:color="auto"/>
            </w:tcBorders>
            <w:shd w:val="clear" w:color="auto" w:fill="auto"/>
            <w:vAlign w:val="center"/>
          </w:tcPr>
          <w:p w14:paraId="22736E49" w14:textId="77777777" w:rsidR="00044B5C" w:rsidRPr="009F542E" w:rsidRDefault="00044B5C" w:rsidP="000D483C">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415AA888" w14:textId="77777777" w:rsidR="00044B5C" w:rsidRPr="006E5E94" w:rsidRDefault="00044B5C" w:rsidP="000D483C">
            <w:pPr>
              <w:spacing w:line="240" w:lineRule="exact"/>
              <w:ind w:firstLineChars="200" w:firstLine="360"/>
              <w:jc w:val="distribute"/>
              <w:rPr>
                <w:rFonts w:ascii="標楷體" w:eastAsia="標楷體" w:hAnsi="標楷體" w:cs="新細明體"/>
                <w:color w:val="000000"/>
                <w:sz w:val="18"/>
              </w:rPr>
            </w:pPr>
            <w:r>
              <w:rPr>
                <w:rFonts w:ascii="標楷體" w:eastAsia="標楷體" w:hAnsi="標楷體" w:cs="新細明體" w:hint="eastAsia"/>
                <w:color w:val="000000"/>
                <w:sz w:val="18"/>
              </w:rPr>
              <w:t>遞延收入</w:t>
            </w:r>
          </w:p>
        </w:tc>
        <w:tc>
          <w:tcPr>
            <w:tcW w:w="595" w:type="pct"/>
            <w:tcBorders>
              <w:top w:val="nil"/>
              <w:left w:val="nil"/>
              <w:bottom w:val="nil"/>
              <w:right w:val="single" w:sz="4" w:space="0" w:color="auto"/>
            </w:tcBorders>
            <w:shd w:val="clear" w:color="auto" w:fill="auto"/>
            <w:vAlign w:val="center"/>
          </w:tcPr>
          <w:p w14:paraId="4E004438" w14:textId="77777777" w:rsidR="00044B5C" w:rsidRPr="009F542E" w:rsidRDefault="00044B5C" w:rsidP="000D483C">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1,064,855,363</w:t>
            </w:r>
          </w:p>
        </w:tc>
        <w:tc>
          <w:tcPr>
            <w:tcW w:w="595" w:type="pct"/>
            <w:tcBorders>
              <w:top w:val="nil"/>
              <w:left w:val="nil"/>
              <w:bottom w:val="nil"/>
              <w:right w:val="nil"/>
            </w:tcBorders>
            <w:shd w:val="clear" w:color="auto" w:fill="auto"/>
            <w:vAlign w:val="center"/>
          </w:tcPr>
          <w:p w14:paraId="7B45F7E0" w14:textId="77777777" w:rsidR="00044B5C" w:rsidRPr="009F542E" w:rsidRDefault="00044B5C" w:rsidP="000D483C">
            <w:pPr>
              <w:pStyle w:val="36"/>
              <w:spacing w:line="240" w:lineRule="exact"/>
              <w:rPr>
                <w:rFonts w:ascii="標楷體" w:eastAsia="標楷體" w:hAnsi="標楷體"/>
                <w:spacing w:val="-8"/>
                <w:w w:val="92"/>
              </w:rPr>
            </w:pPr>
          </w:p>
        </w:tc>
      </w:tr>
      <w:tr w:rsidR="00044B5C" w:rsidRPr="0008104F" w14:paraId="11E6ED3A" w14:textId="77777777" w:rsidTr="00EF7AD6">
        <w:tblPrEx>
          <w:tblBorders>
            <w:left w:val="none" w:sz="0" w:space="0" w:color="auto"/>
            <w:right w:val="none" w:sz="0" w:space="0" w:color="auto"/>
            <w:insideH w:val="none" w:sz="0" w:space="0" w:color="auto"/>
          </w:tblBorders>
        </w:tblPrEx>
        <w:trPr>
          <w:trHeight w:val="340"/>
          <w:jc w:val="center"/>
        </w:trPr>
        <w:tc>
          <w:tcPr>
            <w:tcW w:w="1268" w:type="pct"/>
            <w:vAlign w:val="center"/>
          </w:tcPr>
          <w:p w14:paraId="1C84D69E"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szCs w:val="18"/>
              </w:rPr>
            </w:pPr>
            <w:r>
              <w:rPr>
                <w:rFonts w:ascii="標楷體" w:eastAsia="標楷體" w:hAnsi="標楷體" w:hint="eastAsia"/>
                <w:color w:val="000000"/>
                <w:sz w:val="18"/>
                <w:szCs w:val="18"/>
              </w:rPr>
              <w:t>土地</w:t>
            </w:r>
          </w:p>
        </w:tc>
        <w:tc>
          <w:tcPr>
            <w:tcW w:w="588" w:type="pct"/>
            <w:tcBorders>
              <w:top w:val="nil"/>
              <w:left w:val="single" w:sz="4" w:space="0" w:color="auto"/>
              <w:bottom w:val="nil"/>
              <w:right w:val="single" w:sz="4" w:space="0" w:color="auto"/>
            </w:tcBorders>
            <w:shd w:val="clear" w:color="auto" w:fill="auto"/>
            <w:vAlign w:val="center"/>
          </w:tcPr>
          <w:p w14:paraId="2F2A3DAC"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spacing w:val="-8"/>
                <w:w w:val="92"/>
              </w:rPr>
              <w:t>286,659,498,965</w:t>
            </w:r>
          </w:p>
        </w:tc>
        <w:tc>
          <w:tcPr>
            <w:tcW w:w="617" w:type="pct"/>
            <w:tcBorders>
              <w:top w:val="nil"/>
              <w:left w:val="single" w:sz="4" w:space="0" w:color="auto"/>
              <w:bottom w:val="nil"/>
              <w:right w:val="single" w:sz="4" w:space="0" w:color="auto"/>
            </w:tcBorders>
            <w:shd w:val="clear" w:color="auto" w:fill="auto"/>
            <w:vAlign w:val="center"/>
          </w:tcPr>
          <w:p w14:paraId="028CB3E6" w14:textId="77777777" w:rsidR="00044B5C" w:rsidRPr="009F542E" w:rsidRDefault="00044B5C" w:rsidP="00EF7AD6">
            <w:pPr>
              <w:pStyle w:val="36"/>
              <w:spacing w:line="26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6ADE2BCF"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存入保證金</w:t>
            </w:r>
          </w:p>
        </w:tc>
        <w:tc>
          <w:tcPr>
            <w:tcW w:w="595" w:type="pct"/>
            <w:tcBorders>
              <w:top w:val="nil"/>
              <w:left w:val="nil"/>
              <w:bottom w:val="nil"/>
              <w:right w:val="single" w:sz="4" w:space="0" w:color="auto"/>
            </w:tcBorders>
            <w:shd w:val="clear" w:color="auto" w:fill="auto"/>
            <w:vAlign w:val="center"/>
          </w:tcPr>
          <w:p w14:paraId="68439950"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hint="eastAsia"/>
                <w:spacing w:val="-8"/>
                <w:w w:val="92"/>
              </w:rPr>
              <w:t>2,627,983,804</w:t>
            </w:r>
          </w:p>
        </w:tc>
        <w:tc>
          <w:tcPr>
            <w:tcW w:w="595" w:type="pct"/>
            <w:tcBorders>
              <w:top w:val="nil"/>
              <w:left w:val="nil"/>
              <w:bottom w:val="nil"/>
              <w:right w:val="nil"/>
            </w:tcBorders>
            <w:shd w:val="clear" w:color="auto" w:fill="auto"/>
            <w:vAlign w:val="center"/>
          </w:tcPr>
          <w:p w14:paraId="045D7F3D" w14:textId="77777777" w:rsidR="00044B5C" w:rsidRPr="009F542E" w:rsidRDefault="00044B5C" w:rsidP="00EF7AD6">
            <w:pPr>
              <w:pStyle w:val="36"/>
              <w:spacing w:line="260" w:lineRule="exact"/>
              <w:rPr>
                <w:rFonts w:ascii="標楷體" w:eastAsia="標楷體" w:hAnsi="標楷體"/>
                <w:spacing w:val="-8"/>
                <w:w w:val="92"/>
              </w:rPr>
            </w:pPr>
          </w:p>
        </w:tc>
      </w:tr>
      <w:tr w:rsidR="00044B5C" w:rsidRPr="0008104F" w14:paraId="0D1170BF" w14:textId="77777777" w:rsidTr="00EF7AD6">
        <w:tblPrEx>
          <w:tblBorders>
            <w:left w:val="none" w:sz="0" w:space="0" w:color="auto"/>
            <w:right w:val="none" w:sz="0" w:space="0" w:color="auto"/>
            <w:insideH w:val="none" w:sz="0" w:space="0" w:color="auto"/>
          </w:tblBorders>
        </w:tblPrEx>
        <w:trPr>
          <w:trHeight w:val="340"/>
          <w:jc w:val="center"/>
        </w:trPr>
        <w:tc>
          <w:tcPr>
            <w:tcW w:w="1268" w:type="pct"/>
            <w:vAlign w:val="center"/>
          </w:tcPr>
          <w:p w14:paraId="63278809"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土地改良物</w:t>
            </w:r>
          </w:p>
        </w:tc>
        <w:tc>
          <w:tcPr>
            <w:tcW w:w="588" w:type="pct"/>
            <w:tcBorders>
              <w:top w:val="nil"/>
              <w:left w:val="single" w:sz="4" w:space="0" w:color="auto"/>
              <w:bottom w:val="nil"/>
              <w:right w:val="single" w:sz="4" w:space="0" w:color="auto"/>
            </w:tcBorders>
            <w:shd w:val="clear" w:color="auto" w:fill="auto"/>
            <w:vAlign w:val="center"/>
          </w:tcPr>
          <w:p w14:paraId="7E9AA36C"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spacing w:val="-8"/>
                <w:w w:val="92"/>
              </w:rPr>
              <w:t>14,800,498,432</w:t>
            </w:r>
          </w:p>
        </w:tc>
        <w:tc>
          <w:tcPr>
            <w:tcW w:w="617" w:type="pct"/>
            <w:tcBorders>
              <w:top w:val="nil"/>
              <w:left w:val="single" w:sz="4" w:space="0" w:color="auto"/>
              <w:bottom w:val="nil"/>
              <w:right w:val="single" w:sz="4" w:space="0" w:color="auto"/>
            </w:tcBorders>
            <w:shd w:val="clear" w:color="auto" w:fill="auto"/>
            <w:vAlign w:val="center"/>
          </w:tcPr>
          <w:p w14:paraId="0D7C647E" w14:textId="77777777" w:rsidR="00044B5C" w:rsidRPr="009F542E" w:rsidRDefault="00044B5C" w:rsidP="00EF7AD6">
            <w:pPr>
              <w:pStyle w:val="36"/>
              <w:spacing w:line="26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7827EBCB"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應付保管款</w:t>
            </w:r>
          </w:p>
        </w:tc>
        <w:tc>
          <w:tcPr>
            <w:tcW w:w="595" w:type="pct"/>
            <w:tcBorders>
              <w:top w:val="nil"/>
              <w:left w:val="nil"/>
              <w:bottom w:val="nil"/>
              <w:right w:val="single" w:sz="4" w:space="0" w:color="auto"/>
            </w:tcBorders>
            <w:shd w:val="clear" w:color="auto" w:fill="auto"/>
            <w:vAlign w:val="center"/>
          </w:tcPr>
          <w:p w14:paraId="2E8DC987"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hint="eastAsia"/>
                <w:spacing w:val="-8"/>
                <w:w w:val="92"/>
              </w:rPr>
              <w:t>38,182,194,232</w:t>
            </w:r>
          </w:p>
        </w:tc>
        <w:tc>
          <w:tcPr>
            <w:tcW w:w="595" w:type="pct"/>
            <w:tcBorders>
              <w:top w:val="nil"/>
              <w:left w:val="nil"/>
              <w:bottom w:val="nil"/>
              <w:right w:val="nil"/>
            </w:tcBorders>
            <w:shd w:val="clear" w:color="auto" w:fill="auto"/>
            <w:vAlign w:val="center"/>
          </w:tcPr>
          <w:p w14:paraId="10790069" w14:textId="77777777" w:rsidR="00044B5C" w:rsidRPr="009F542E" w:rsidRDefault="00044B5C" w:rsidP="00EF7AD6">
            <w:pPr>
              <w:pStyle w:val="36"/>
              <w:spacing w:line="260" w:lineRule="exact"/>
              <w:rPr>
                <w:rFonts w:ascii="標楷體" w:eastAsia="標楷體" w:hAnsi="標楷體"/>
                <w:spacing w:val="-8"/>
                <w:w w:val="92"/>
              </w:rPr>
            </w:pPr>
          </w:p>
        </w:tc>
      </w:tr>
      <w:tr w:rsidR="00044B5C" w:rsidRPr="0008104F" w14:paraId="7A3B884B" w14:textId="77777777" w:rsidTr="00EF7AD6">
        <w:tblPrEx>
          <w:tblBorders>
            <w:left w:val="none" w:sz="0" w:space="0" w:color="auto"/>
            <w:right w:val="none" w:sz="0" w:space="0" w:color="auto"/>
            <w:insideH w:val="none" w:sz="0" w:space="0" w:color="auto"/>
          </w:tblBorders>
        </w:tblPrEx>
        <w:trPr>
          <w:trHeight w:val="340"/>
          <w:jc w:val="center"/>
        </w:trPr>
        <w:tc>
          <w:tcPr>
            <w:tcW w:w="1268" w:type="pct"/>
            <w:vAlign w:val="center"/>
          </w:tcPr>
          <w:p w14:paraId="711F167E"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房屋建築及設備</w:t>
            </w:r>
          </w:p>
        </w:tc>
        <w:tc>
          <w:tcPr>
            <w:tcW w:w="588" w:type="pct"/>
            <w:tcBorders>
              <w:top w:val="nil"/>
              <w:left w:val="single" w:sz="4" w:space="0" w:color="auto"/>
              <w:bottom w:val="nil"/>
              <w:right w:val="single" w:sz="4" w:space="0" w:color="auto"/>
            </w:tcBorders>
            <w:shd w:val="clear" w:color="auto" w:fill="auto"/>
            <w:vAlign w:val="center"/>
          </w:tcPr>
          <w:p w14:paraId="50AEC813"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spacing w:val="-8"/>
                <w:w w:val="92"/>
              </w:rPr>
              <w:t>18,054,843,252</w:t>
            </w:r>
          </w:p>
        </w:tc>
        <w:tc>
          <w:tcPr>
            <w:tcW w:w="617" w:type="pct"/>
            <w:tcBorders>
              <w:top w:val="nil"/>
              <w:left w:val="single" w:sz="4" w:space="0" w:color="auto"/>
              <w:bottom w:val="nil"/>
              <w:right w:val="single" w:sz="4" w:space="0" w:color="auto"/>
            </w:tcBorders>
            <w:shd w:val="clear" w:color="auto" w:fill="auto"/>
            <w:vAlign w:val="center"/>
          </w:tcPr>
          <w:p w14:paraId="5C3E54BF" w14:textId="77777777" w:rsidR="00044B5C" w:rsidRPr="009F542E" w:rsidRDefault="00044B5C" w:rsidP="00EF7AD6">
            <w:pPr>
              <w:pStyle w:val="36"/>
              <w:spacing w:line="26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5E46070A" w14:textId="77777777" w:rsidR="00044B5C" w:rsidRPr="0066250C" w:rsidRDefault="00044B5C" w:rsidP="00EF7AD6">
            <w:pPr>
              <w:spacing w:line="260" w:lineRule="exact"/>
              <w:ind w:firstLineChars="200" w:firstLine="360"/>
              <w:jc w:val="distribute"/>
              <w:rPr>
                <w:rFonts w:ascii="標楷體" w:eastAsia="標楷體" w:hAnsi="標楷體" w:cs="新細明體"/>
                <w:b/>
                <w:color w:val="000000"/>
              </w:rPr>
            </w:pPr>
            <w:r w:rsidRPr="006E5E94">
              <w:rPr>
                <w:rFonts w:ascii="標楷體" w:eastAsia="標楷體" w:hAnsi="標楷體" w:hint="eastAsia"/>
                <w:color w:val="000000"/>
                <w:sz w:val="18"/>
              </w:rPr>
              <w:t>暫收款</w:t>
            </w:r>
          </w:p>
        </w:tc>
        <w:tc>
          <w:tcPr>
            <w:tcW w:w="595" w:type="pct"/>
            <w:tcBorders>
              <w:top w:val="nil"/>
              <w:left w:val="nil"/>
              <w:bottom w:val="nil"/>
              <w:right w:val="single" w:sz="4" w:space="0" w:color="auto"/>
            </w:tcBorders>
            <w:shd w:val="clear" w:color="auto" w:fill="auto"/>
            <w:vAlign w:val="center"/>
          </w:tcPr>
          <w:p w14:paraId="3F88FACD"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hint="eastAsia"/>
                <w:spacing w:val="-8"/>
                <w:w w:val="92"/>
              </w:rPr>
              <w:t>759</w:t>
            </w:r>
            <w:r w:rsidRPr="009F542E">
              <w:rPr>
                <w:rFonts w:ascii="標楷體" w:eastAsia="標楷體" w:hAnsi="標楷體"/>
                <w:spacing w:val="-8"/>
                <w:w w:val="92"/>
              </w:rPr>
              <w:t>,003</w:t>
            </w:r>
          </w:p>
        </w:tc>
        <w:tc>
          <w:tcPr>
            <w:tcW w:w="595" w:type="pct"/>
            <w:tcBorders>
              <w:top w:val="nil"/>
              <w:left w:val="nil"/>
              <w:bottom w:val="nil"/>
              <w:right w:val="nil"/>
            </w:tcBorders>
            <w:shd w:val="clear" w:color="auto" w:fill="auto"/>
            <w:vAlign w:val="center"/>
          </w:tcPr>
          <w:p w14:paraId="050A6118" w14:textId="77777777" w:rsidR="00044B5C" w:rsidRPr="009F542E" w:rsidRDefault="00044B5C" w:rsidP="00EF7AD6">
            <w:pPr>
              <w:pStyle w:val="36"/>
              <w:spacing w:line="260" w:lineRule="exact"/>
              <w:rPr>
                <w:rFonts w:ascii="標楷體" w:eastAsia="標楷體" w:hAnsi="標楷體"/>
                <w:b/>
                <w:spacing w:val="-8"/>
                <w:w w:val="92"/>
              </w:rPr>
            </w:pPr>
          </w:p>
        </w:tc>
      </w:tr>
      <w:tr w:rsidR="00044B5C" w:rsidRPr="0008104F" w14:paraId="6F89B3DC" w14:textId="77777777" w:rsidTr="00EF7AD6">
        <w:tblPrEx>
          <w:tblBorders>
            <w:left w:val="none" w:sz="0" w:space="0" w:color="auto"/>
            <w:right w:val="none" w:sz="0" w:space="0" w:color="auto"/>
            <w:insideH w:val="none" w:sz="0" w:space="0" w:color="auto"/>
          </w:tblBorders>
        </w:tblPrEx>
        <w:trPr>
          <w:trHeight w:val="340"/>
          <w:jc w:val="center"/>
        </w:trPr>
        <w:tc>
          <w:tcPr>
            <w:tcW w:w="1268" w:type="pct"/>
            <w:vAlign w:val="center"/>
          </w:tcPr>
          <w:p w14:paraId="58E89663"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機械及設備</w:t>
            </w:r>
          </w:p>
        </w:tc>
        <w:tc>
          <w:tcPr>
            <w:tcW w:w="588" w:type="pct"/>
            <w:tcBorders>
              <w:top w:val="nil"/>
              <w:left w:val="single" w:sz="4" w:space="0" w:color="auto"/>
              <w:bottom w:val="nil"/>
              <w:right w:val="single" w:sz="4" w:space="0" w:color="auto"/>
            </w:tcBorders>
            <w:shd w:val="clear" w:color="auto" w:fill="auto"/>
            <w:vAlign w:val="center"/>
          </w:tcPr>
          <w:p w14:paraId="6DDE3897"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spacing w:val="-8"/>
                <w:w w:val="92"/>
              </w:rPr>
              <w:t>3,220,103,925</w:t>
            </w:r>
          </w:p>
        </w:tc>
        <w:tc>
          <w:tcPr>
            <w:tcW w:w="617" w:type="pct"/>
            <w:tcBorders>
              <w:top w:val="nil"/>
              <w:left w:val="single" w:sz="4" w:space="0" w:color="auto"/>
              <w:bottom w:val="nil"/>
              <w:right w:val="single" w:sz="4" w:space="0" w:color="auto"/>
            </w:tcBorders>
            <w:shd w:val="clear" w:color="auto" w:fill="auto"/>
            <w:vAlign w:val="center"/>
          </w:tcPr>
          <w:p w14:paraId="012DF6E4" w14:textId="77777777" w:rsidR="00044B5C" w:rsidRPr="009F542E" w:rsidRDefault="00044B5C" w:rsidP="00EF7AD6">
            <w:pPr>
              <w:pStyle w:val="36"/>
              <w:spacing w:line="26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5B652A05" w14:textId="77777777" w:rsidR="00044B5C" w:rsidRPr="0066250C" w:rsidRDefault="00044B5C" w:rsidP="00EF7AD6">
            <w:pPr>
              <w:spacing w:line="260" w:lineRule="exact"/>
              <w:jc w:val="distribute"/>
              <w:rPr>
                <w:rFonts w:ascii="標楷體" w:eastAsia="標楷體" w:hAnsi="標楷體" w:cs="新細明體"/>
                <w:b/>
                <w:color w:val="000000" w:themeColor="text1"/>
                <w:kern w:val="0"/>
                <w:sz w:val="18"/>
              </w:rPr>
            </w:pPr>
            <w:r w:rsidRPr="0066250C">
              <w:rPr>
                <w:rFonts w:ascii="標楷體" w:eastAsia="標楷體" w:hAnsi="標楷體" w:cs="新細明體" w:hint="eastAsia"/>
                <w:b/>
                <w:color w:val="000000"/>
              </w:rPr>
              <w:t>原列負債總額</w:t>
            </w:r>
          </w:p>
        </w:tc>
        <w:tc>
          <w:tcPr>
            <w:tcW w:w="595" w:type="pct"/>
            <w:tcBorders>
              <w:top w:val="nil"/>
              <w:left w:val="nil"/>
              <w:bottom w:val="nil"/>
              <w:right w:val="single" w:sz="4" w:space="0" w:color="auto"/>
            </w:tcBorders>
            <w:shd w:val="clear" w:color="auto" w:fill="auto"/>
            <w:vAlign w:val="center"/>
          </w:tcPr>
          <w:p w14:paraId="5309ED90" w14:textId="77777777" w:rsidR="00044B5C" w:rsidRPr="009F542E" w:rsidRDefault="00044B5C" w:rsidP="00EF7AD6">
            <w:pPr>
              <w:pStyle w:val="36"/>
              <w:spacing w:line="260" w:lineRule="exact"/>
              <w:rPr>
                <w:rFonts w:ascii="標楷體" w:eastAsia="標楷體" w:hAnsi="標楷體"/>
                <w:spacing w:val="-8"/>
                <w:w w:val="92"/>
              </w:rPr>
            </w:pPr>
          </w:p>
        </w:tc>
        <w:tc>
          <w:tcPr>
            <w:tcW w:w="595" w:type="pct"/>
            <w:tcBorders>
              <w:top w:val="nil"/>
              <w:left w:val="nil"/>
              <w:bottom w:val="nil"/>
              <w:right w:val="nil"/>
            </w:tcBorders>
            <w:shd w:val="clear" w:color="auto" w:fill="auto"/>
            <w:vAlign w:val="center"/>
          </w:tcPr>
          <w:p w14:paraId="3EEB9A42" w14:textId="77777777" w:rsidR="00044B5C" w:rsidRPr="009F542E" w:rsidRDefault="00044B5C" w:rsidP="00EF7AD6">
            <w:pPr>
              <w:pStyle w:val="36"/>
              <w:spacing w:line="260" w:lineRule="exact"/>
              <w:rPr>
                <w:rFonts w:ascii="標楷體" w:eastAsia="標楷體" w:hAnsi="標楷體"/>
                <w:b/>
                <w:spacing w:val="-8"/>
                <w:w w:val="92"/>
              </w:rPr>
            </w:pPr>
            <w:r w:rsidRPr="009F542E">
              <w:rPr>
                <w:rFonts w:ascii="標楷體" w:eastAsia="標楷體" w:hAnsi="標楷體"/>
                <w:b/>
                <w:spacing w:val="-8"/>
                <w:w w:val="92"/>
              </w:rPr>
              <w:t>121,176,911,116</w:t>
            </w:r>
          </w:p>
        </w:tc>
      </w:tr>
      <w:tr w:rsidR="00044B5C" w:rsidRPr="0008104F" w14:paraId="2294DC29" w14:textId="77777777" w:rsidTr="00EF7AD6">
        <w:tblPrEx>
          <w:tblBorders>
            <w:left w:val="none" w:sz="0" w:space="0" w:color="auto"/>
            <w:right w:val="none" w:sz="0" w:space="0" w:color="auto"/>
            <w:insideH w:val="none" w:sz="0" w:space="0" w:color="auto"/>
          </w:tblBorders>
        </w:tblPrEx>
        <w:trPr>
          <w:trHeight w:val="340"/>
          <w:jc w:val="center"/>
        </w:trPr>
        <w:tc>
          <w:tcPr>
            <w:tcW w:w="1268" w:type="pct"/>
            <w:vAlign w:val="center"/>
          </w:tcPr>
          <w:p w14:paraId="10C5EF9E" w14:textId="77777777" w:rsidR="00044B5C" w:rsidRPr="006E5E94" w:rsidRDefault="00044B5C" w:rsidP="00EF7AD6">
            <w:pPr>
              <w:spacing w:line="26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交通及運輸設備</w:t>
            </w:r>
          </w:p>
        </w:tc>
        <w:tc>
          <w:tcPr>
            <w:tcW w:w="588" w:type="pct"/>
            <w:tcBorders>
              <w:top w:val="nil"/>
              <w:left w:val="single" w:sz="4" w:space="0" w:color="auto"/>
              <w:bottom w:val="nil"/>
              <w:right w:val="single" w:sz="4" w:space="0" w:color="auto"/>
            </w:tcBorders>
            <w:shd w:val="clear" w:color="auto" w:fill="auto"/>
            <w:vAlign w:val="center"/>
          </w:tcPr>
          <w:p w14:paraId="14863B12"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spacing w:val="-8"/>
                <w:w w:val="92"/>
              </w:rPr>
              <w:t>3,379,473,694</w:t>
            </w:r>
          </w:p>
        </w:tc>
        <w:tc>
          <w:tcPr>
            <w:tcW w:w="617" w:type="pct"/>
            <w:tcBorders>
              <w:top w:val="nil"/>
              <w:left w:val="single" w:sz="4" w:space="0" w:color="auto"/>
              <w:bottom w:val="nil"/>
              <w:right w:val="single" w:sz="4" w:space="0" w:color="auto"/>
            </w:tcBorders>
            <w:shd w:val="clear" w:color="auto" w:fill="auto"/>
            <w:vAlign w:val="center"/>
          </w:tcPr>
          <w:p w14:paraId="7C94DDA1" w14:textId="77777777" w:rsidR="00044B5C" w:rsidRPr="009F542E" w:rsidRDefault="00044B5C" w:rsidP="00EF7AD6">
            <w:pPr>
              <w:pStyle w:val="36"/>
              <w:spacing w:line="26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76075D40" w14:textId="77777777" w:rsidR="00044B5C" w:rsidRPr="0066250C" w:rsidRDefault="00044B5C" w:rsidP="00EF7AD6">
            <w:pPr>
              <w:spacing w:line="260" w:lineRule="exact"/>
              <w:ind w:firstLineChars="25" w:firstLine="45"/>
              <w:jc w:val="distribute"/>
              <w:rPr>
                <w:rFonts w:ascii="標楷體" w:eastAsia="標楷體" w:hAnsi="標楷體"/>
                <w:color w:val="000000"/>
                <w:sz w:val="18"/>
              </w:rPr>
            </w:pPr>
            <w:r w:rsidRPr="0066250C">
              <w:rPr>
                <w:rFonts w:ascii="標楷體" w:eastAsia="標楷體" w:hAnsi="標楷體" w:cs="新細明體" w:hint="eastAsia"/>
                <w:b/>
                <w:color w:val="000000" w:themeColor="text1"/>
                <w:kern w:val="0"/>
                <w:sz w:val="18"/>
              </w:rPr>
              <w:t>本處審核修正決算應調整數</w:t>
            </w:r>
          </w:p>
        </w:tc>
        <w:tc>
          <w:tcPr>
            <w:tcW w:w="595" w:type="pct"/>
            <w:tcBorders>
              <w:top w:val="nil"/>
              <w:left w:val="nil"/>
              <w:bottom w:val="nil"/>
              <w:right w:val="single" w:sz="4" w:space="0" w:color="auto"/>
            </w:tcBorders>
            <w:shd w:val="clear" w:color="auto" w:fill="auto"/>
            <w:vAlign w:val="center"/>
          </w:tcPr>
          <w:p w14:paraId="13915285" w14:textId="77777777" w:rsidR="00044B5C" w:rsidRPr="009F542E" w:rsidRDefault="00044B5C" w:rsidP="00EF7AD6">
            <w:pPr>
              <w:pStyle w:val="36"/>
              <w:spacing w:line="260" w:lineRule="exact"/>
              <w:rPr>
                <w:rFonts w:ascii="標楷體" w:eastAsia="標楷體" w:hAnsi="標楷體"/>
                <w:spacing w:val="-8"/>
                <w:w w:val="92"/>
              </w:rPr>
            </w:pPr>
          </w:p>
        </w:tc>
        <w:tc>
          <w:tcPr>
            <w:tcW w:w="595" w:type="pct"/>
            <w:tcBorders>
              <w:top w:val="nil"/>
              <w:left w:val="nil"/>
              <w:bottom w:val="nil"/>
              <w:right w:val="nil"/>
            </w:tcBorders>
            <w:shd w:val="clear" w:color="auto" w:fill="auto"/>
            <w:vAlign w:val="center"/>
          </w:tcPr>
          <w:p w14:paraId="49176BF1" w14:textId="77777777" w:rsidR="00044B5C" w:rsidRPr="009F542E" w:rsidRDefault="00044B5C" w:rsidP="00EF7AD6">
            <w:pPr>
              <w:pStyle w:val="36"/>
              <w:spacing w:line="260" w:lineRule="exact"/>
              <w:rPr>
                <w:rFonts w:ascii="標楷體" w:eastAsia="標楷體" w:hAnsi="標楷體"/>
                <w:spacing w:val="-8"/>
                <w:w w:val="92"/>
              </w:rPr>
            </w:pPr>
            <w:r w:rsidRPr="009F542E">
              <w:rPr>
                <w:rFonts w:ascii="標楷體" w:eastAsia="標楷體" w:hAnsi="標楷體"/>
                <w:b/>
                <w:spacing w:val="-8"/>
                <w:w w:val="92"/>
              </w:rPr>
              <w:t>11,589,981</w:t>
            </w:r>
          </w:p>
        </w:tc>
      </w:tr>
      <w:tr w:rsidR="00044B5C" w:rsidRPr="0008104F" w14:paraId="6B51F2E3" w14:textId="77777777" w:rsidTr="00EF7AD6">
        <w:tblPrEx>
          <w:tblBorders>
            <w:left w:val="none" w:sz="0" w:space="0" w:color="auto"/>
            <w:right w:val="none" w:sz="0" w:space="0" w:color="auto"/>
            <w:insideH w:val="none" w:sz="0" w:space="0" w:color="auto"/>
          </w:tblBorders>
        </w:tblPrEx>
        <w:trPr>
          <w:trHeight w:val="340"/>
          <w:jc w:val="center"/>
        </w:trPr>
        <w:tc>
          <w:tcPr>
            <w:tcW w:w="1268" w:type="pct"/>
            <w:vAlign w:val="center"/>
          </w:tcPr>
          <w:p w14:paraId="43CEE20B" w14:textId="77777777" w:rsidR="00044B5C" w:rsidRPr="006E5E94" w:rsidRDefault="00044B5C" w:rsidP="000D483C">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雜項設備</w:t>
            </w:r>
          </w:p>
        </w:tc>
        <w:tc>
          <w:tcPr>
            <w:tcW w:w="588" w:type="pct"/>
            <w:tcBorders>
              <w:top w:val="nil"/>
              <w:left w:val="single" w:sz="4" w:space="0" w:color="auto"/>
              <w:bottom w:val="nil"/>
              <w:right w:val="single" w:sz="4" w:space="0" w:color="auto"/>
            </w:tcBorders>
            <w:shd w:val="clear" w:color="auto" w:fill="auto"/>
            <w:vAlign w:val="center"/>
          </w:tcPr>
          <w:p w14:paraId="72C28EF8" w14:textId="77777777" w:rsidR="00044B5C" w:rsidRPr="009F542E" w:rsidRDefault="00044B5C" w:rsidP="000D483C">
            <w:pPr>
              <w:pStyle w:val="36"/>
              <w:spacing w:line="240" w:lineRule="exact"/>
              <w:rPr>
                <w:rFonts w:ascii="標楷體" w:eastAsia="標楷體" w:hAnsi="標楷體"/>
                <w:spacing w:val="-8"/>
                <w:w w:val="92"/>
              </w:rPr>
            </w:pPr>
            <w:r w:rsidRPr="009F542E">
              <w:rPr>
                <w:rFonts w:ascii="標楷體" w:eastAsia="標楷體" w:hAnsi="標楷體"/>
                <w:spacing w:val="-8"/>
                <w:w w:val="92"/>
              </w:rPr>
              <w:t>1,068,748,848</w:t>
            </w:r>
          </w:p>
        </w:tc>
        <w:tc>
          <w:tcPr>
            <w:tcW w:w="617" w:type="pct"/>
            <w:tcBorders>
              <w:top w:val="nil"/>
              <w:left w:val="single" w:sz="4" w:space="0" w:color="auto"/>
              <w:bottom w:val="nil"/>
              <w:right w:val="single" w:sz="4" w:space="0" w:color="auto"/>
            </w:tcBorders>
            <w:shd w:val="clear" w:color="auto" w:fill="auto"/>
            <w:vAlign w:val="center"/>
          </w:tcPr>
          <w:p w14:paraId="2CF3AB2B" w14:textId="77777777" w:rsidR="00044B5C" w:rsidRPr="009F542E" w:rsidRDefault="00044B5C" w:rsidP="000D483C">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1AFA59D4" w14:textId="77777777" w:rsidR="00044B5C" w:rsidRPr="0076395E" w:rsidRDefault="00044B5C" w:rsidP="000D483C">
            <w:pPr>
              <w:spacing w:line="240" w:lineRule="exact"/>
              <w:ind w:firstLineChars="50" w:firstLine="90"/>
              <w:jc w:val="distribute"/>
              <w:rPr>
                <w:rFonts w:ascii="標楷體" w:eastAsia="標楷體" w:hAnsi="標楷體"/>
                <w:color w:val="000000"/>
                <w:spacing w:val="-20"/>
                <w:sz w:val="18"/>
              </w:rPr>
            </w:pPr>
            <w:r w:rsidRPr="0066250C">
              <w:rPr>
                <w:rFonts w:ascii="標楷體" w:eastAsia="標楷體" w:hAnsi="標楷體" w:hint="eastAsia"/>
                <w:color w:val="000000"/>
                <w:sz w:val="18"/>
              </w:rPr>
              <w:t>歲入事項應調整數</w:t>
            </w:r>
          </w:p>
        </w:tc>
        <w:tc>
          <w:tcPr>
            <w:tcW w:w="595" w:type="pct"/>
            <w:tcBorders>
              <w:top w:val="nil"/>
              <w:left w:val="nil"/>
              <w:bottom w:val="nil"/>
              <w:right w:val="single" w:sz="4" w:space="0" w:color="auto"/>
            </w:tcBorders>
            <w:shd w:val="clear" w:color="auto" w:fill="auto"/>
            <w:vAlign w:val="center"/>
          </w:tcPr>
          <w:p w14:paraId="1154DF41" w14:textId="77777777" w:rsidR="00044B5C" w:rsidRPr="009F542E" w:rsidRDefault="00044B5C" w:rsidP="000D483C">
            <w:pPr>
              <w:pStyle w:val="36"/>
              <w:spacing w:line="240" w:lineRule="exact"/>
              <w:rPr>
                <w:rFonts w:ascii="標楷體" w:eastAsia="標楷體" w:hAnsi="標楷體"/>
                <w:spacing w:val="-8"/>
                <w:w w:val="92"/>
              </w:rPr>
            </w:pPr>
            <w:r w:rsidRPr="009F542E">
              <w:rPr>
                <w:rFonts w:ascii="標楷體" w:eastAsia="標楷體" w:hAnsi="標楷體"/>
                <w:spacing w:val="-8"/>
                <w:w w:val="92"/>
              </w:rPr>
              <w:t>11,589,981</w:t>
            </w:r>
          </w:p>
        </w:tc>
        <w:tc>
          <w:tcPr>
            <w:tcW w:w="595" w:type="pct"/>
            <w:tcBorders>
              <w:top w:val="nil"/>
              <w:left w:val="nil"/>
              <w:bottom w:val="nil"/>
              <w:right w:val="nil"/>
            </w:tcBorders>
            <w:shd w:val="clear" w:color="auto" w:fill="auto"/>
            <w:vAlign w:val="center"/>
          </w:tcPr>
          <w:p w14:paraId="00056DCD" w14:textId="77777777" w:rsidR="00044B5C" w:rsidRPr="009F542E" w:rsidRDefault="00044B5C" w:rsidP="000D483C">
            <w:pPr>
              <w:pStyle w:val="36"/>
              <w:spacing w:line="240" w:lineRule="exact"/>
              <w:rPr>
                <w:rFonts w:ascii="標楷體" w:eastAsia="標楷體" w:hAnsi="標楷體"/>
                <w:spacing w:val="-8"/>
                <w:w w:val="92"/>
              </w:rPr>
            </w:pPr>
          </w:p>
        </w:tc>
      </w:tr>
      <w:tr w:rsidR="00044B5C" w:rsidRPr="0008104F" w14:paraId="48D2708C" w14:textId="77777777" w:rsidTr="00EF7AD6">
        <w:tblPrEx>
          <w:tblBorders>
            <w:left w:val="none" w:sz="0" w:space="0" w:color="auto"/>
            <w:right w:val="none" w:sz="0" w:space="0" w:color="auto"/>
            <w:insideH w:val="none" w:sz="0" w:space="0" w:color="auto"/>
          </w:tblBorders>
        </w:tblPrEx>
        <w:trPr>
          <w:trHeight w:val="284"/>
          <w:jc w:val="center"/>
        </w:trPr>
        <w:tc>
          <w:tcPr>
            <w:tcW w:w="1268" w:type="pct"/>
            <w:vAlign w:val="center"/>
          </w:tcPr>
          <w:p w14:paraId="41DFEF1E" w14:textId="77777777" w:rsidR="00044B5C" w:rsidRPr="006E5E94" w:rsidRDefault="00044B5C" w:rsidP="00EF7AD6">
            <w:pPr>
              <w:spacing w:line="22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租賃資產</w:t>
            </w:r>
          </w:p>
        </w:tc>
        <w:tc>
          <w:tcPr>
            <w:tcW w:w="588" w:type="pct"/>
            <w:tcBorders>
              <w:top w:val="nil"/>
              <w:left w:val="single" w:sz="4" w:space="0" w:color="auto"/>
              <w:bottom w:val="nil"/>
              <w:right w:val="single" w:sz="4" w:space="0" w:color="auto"/>
            </w:tcBorders>
            <w:shd w:val="clear" w:color="auto" w:fill="auto"/>
            <w:vAlign w:val="center"/>
          </w:tcPr>
          <w:p w14:paraId="46E534E1" w14:textId="77777777" w:rsidR="00044B5C" w:rsidRPr="009F542E" w:rsidRDefault="00044B5C" w:rsidP="00EF7AD6">
            <w:pPr>
              <w:pStyle w:val="36"/>
              <w:spacing w:line="220" w:lineRule="exact"/>
              <w:rPr>
                <w:rFonts w:ascii="標楷體" w:eastAsia="標楷體" w:hAnsi="標楷體"/>
                <w:spacing w:val="-8"/>
                <w:w w:val="92"/>
              </w:rPr>
            </w:pPr>
            <w:r w:rsidRPr="009F542E">
              <w:rPr>
                <w:rFonts w:ascii="標楷體" w:eastAsia="標楷體" w:hAnsi="標楷體"/>
                <w:spacing w:val="-8"/>
                <w:w w:val="92"/>
              </w:rPr>
              <w:t>155,319,876</w:t>
            </w:r>
          </w:p>
        </w:tc>
        <w:tc>
          <w:tcPr>
            <w:tcW w:w="617" w:type="pct"/>
            <w:tcBorders>
              <w:top w:val="nil"/>
              <w:left w:val="single" w:sz="4" w:space="0" w:color="auto"/>
              <w:bottom w:val="nil"/>
              <w:right w:val="single" w:sz="4" w:space="0" w:color="auto"/>
            </w:tcBorders>
            <w:shd w:val="clear" w:color="auto" w:fill="auto"/>
            <w:vAlign w:val="center"/>
          </w:tcPr>
          <w:p w14:paraId="622A738D" w14:textId="77777777" w:rsidR="00044B5C" w:rsidRPr="009F542E" w:rsidRDefault="00044B5C" w:rsidP="00EF7AD6">
            <w:pPr>
              <w:pStyle w:val="36"/>
              <w:spacing w:line="22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119FE3EF" w14:textId="77777777" w:rsidR="00044B5C" w:rsidRPr="0076395E" w:rsidRDefault="00044B5C" w:rsidP="00EF7AD6">
            <w:pPr>
              <w:spacing w:line="220" w:lineRule="exact"/>
              <w:ind w:leftChars="75" w:left="150"/>
              <w:jc w:val="distribute"/>
              <w:rPr>
                <w:rFonts w:ascii="標楷體" w:eastAsia="標楷體" w:hAnsi="標楷體"/>
                <w:color w:val="000000"/>
                <w:spacing w:val="-20"/>
                <w:sz w:val="18"/>
              </w:rPr>
            </w:pPr>
            <w:r w:rsidRPr="0076395E">
              <w:rPr>
                <w:rFonts w:ascii="標楷體" w:eastAsia="標楷體" w:hAnsi="標楷體" w:hint="eastAsia"/>
                <w:color w:val="000000"/>
                <w:spacing w:val="-20"/>
                <w:sz w:val="18"/>
              </w:rPr>
              <w:t>減列111年度歲入實現數</w:t>
            </w:r>
          </w:p>
          <w:p w14:paraId="3DF7F708" w14:textId="77777777" w:rsidR="00044B5C" w:rsidRPr="0076395E" w:rsidRDefault="00044B5C" w:rsidP="00EF7AD6">
            <w:pPr>
              <w:spacing w:line="220" w:lineRule="exact"/>
              <w:ind w:firstLineChars="150" w:firstLine="210"/>
              <w:jc w:val="distribute"/>
              <w:rPr>
                <w:rFonts w:ascii="標楷體" w:eastAsia="標楷體" w:hAnsi="標楷體"/>
                <w:color w:val="000000"/>
                <w:spacing w:val="-20"/>
                <w:sz w:val="18"/>
              </w:rPr>
            </w:pPr>
            <w:r w:rsidRPr="0076395E">
              <w:rPr>
                <w:rFonts w:ascii="標楷體" w:eastAsia="標楷體" w:hAnsi="標楷體" w:hint="eastAsia"/>
                <w:color w:val="000000"/>
                <w:spacing w:val="-20"/>
                <w:sz w:val="18"/>
              </w:rPr>
              <w:t>(增列預收款科目部分)</w:t>
            </w:r>
          </w:p>
        </w:tc>
        <w:tc>
          <w:tcPr>
            <w:tcW w:w="595" w:type="pct"/>
            <w:tcBorders>
              <w:top w:val="nil"/>
              <w:left w:val="nil"/>
              <w:bottom w:val="nil"/>
              <w:right w:val="single" w:sz="4" w:space="0" w:color="auto"/>
            </w:tcBorders>
            <w:shd w:val="clear" w:color="auto" w:fill="auto"/>
            <w:vAlign w:val="center"/>
          </w:tcPr>
          <w:p w14:paraId="6CCCB203" w14:textId="77777777" w:rsidR="00044B5C" w:rsidRPr="009F542E" w:rsidRDefault="00044B5C" w:rsidP="00EF7AD6">
            <w:pPr>
              <w:pStyle w:val="36"/>
              <w:spacing w:line="220" w:lineRule="exact"/>
              <w:rPr>
                <w:rFonts w:ascii="標楷體" w:eastAsia="標楷體" w:hAnsi="標楷體"/>
                <w:spacing w:val="-8"/>
                <w:w w:val="92"/>
              </w:rPr>
            </w:pPr>
            <w:r w:rsidRPr="009F542E">
              <w:rPr>
                <w:rFonts w:ascii="標楷體" w:eastAsia="標楷體" w:hAnsi="標楷體"/>
                <w:spacing w:val="-8"/>
                <w:w w:val="92"/>
              </w:rPr>
              <w:t>11,589,981</w:t>
            </w:r>
          </w:p>
        </w:tc>
        <w:tc>
          <w:tcPr>
            <w:tcW w:w="595" w:type="pct"/>
            <w:tcBorders>
              <w:top w:val="nil"/>
              <w:left w:val="nil"/>
              <w:bottom w:val="nil"/>
              <w:right w:val="nil"/>
            </w:tcBorders>
            <w:shd w:val="clear" w:color="auto" w:fill="auto"/>
            <w:vAlign w:val="center"/>
          </w:tcPr>
          <w:p w14:paraId="03D62191" w14:textId="77777777" w:rsidR="00044B5C" w:rsidRPr="009F542E" w:rsidRDefault="00044B5C" w:rsidP="00EF7AD6">
            <w:pPr>
              <w:pStyle w:val="36"/>
              <w:spacing w:line="220" w:lineRule="exact"/>
              <w:rPr>
                <w:rFonts w:ascii="標楷體" w:eastAsia="標楷體" w:hAnsi="標楷體"/>
                <w:spacing w:val="-8"/>
                <w:w w:val="92"/>
              </w:rPr>
            </w:pPr>
          </w:p>
        </w:tc>
      </w:tr>
      <w:tr w:rsidR="00044B5C" w:rsidRPr="0008104F" w14:paraId="312CA312"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4C347F87" w14:textId="77777777" w:rsidR="00044B5C" w:rsidRPr="006E5E94" w:rsidRDefault="00044B5C" w:rsidP="00817C1F">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收藏品及傳承資產</w:t>
            </w:r>
          </w:p>
        </w:tc>
        <w:tc>
          <w:tcPr>
            <w:tcW w:w="588" w:type="pct"/>
            <w:tcBorders>
              <w:top w:val="nil"/>
              <w:left w:val="single" w:sz="4" w:space="0" w:color="auto"/>
              <w:bottom w:val="nil"/>
              <w:right w:val="single" w:sz="4" w:space="0" w:color="auto"/>
            </w:tcBorders>
            <w:shd w:val="clear" w:color="auto" w:fill="auto"/>
            <w:vAlign w:val="center"/>
          </w:tcPr>
          <w:p w14:paraId="150D41A0"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833,468,383</w:t>
            </w:r>
          </w:p>
        </w:tc>
        <w:tc>
          <w:tcPr>
            <w:tcW w:w="617" w:type="pct"/>
            <w:tcBorders>
              <w:top w:val="nil"/>
              <w:left w:val="single" w:sz="4" w:space="0" w:color="auto"/>
              <w:bottom w:val="nil"/>
              <w:right w:val="single" w:sz="4" w:space="0" w:color="auto"/>
            </w:tcBorders>
            <w:shd w:val="clear" w:color="auto" w:fill="auto"/>
            <w:vAlign w:val="center"/>
          </w:tcPr>
          <w:p w14:paraId="389B59F6"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3AD70D1B" w14:textId="77777777" w:rsidR="00044B5C" w:rsidRPr="0066250C" w:rsidRDefault="00044B5C" w:rsidP="00817C1F">
            <w:pPr>
              <w:spacing w:line="240" w:lineRule="exact"/>
              <w:jc w:val="distribute"/>
              <w:rPr>
                <w:rFonts w:ascii="標楷體" w:eastAsia="標楷體" w:hAnsi="標楷體"/>
                <w:color w:val="000000"/>
                <w:spacing w:val="-16"/>
                <w:sz w:val="18"/>
              </w:rPr>
            </w:pPr>
            <w:r w:rsidRPr="0066250C">
              <w:rPr>
                <w:rFonts w:ascii="標楷體" w:eastAsia="標楷體" w:hAnsi="標楷體" w:cs="新細明體" w:hint="eastAsia"/>
                <w:b/>
                <w:color w:val="000000"/>
              </w:rPr>
              <w:t>調整後負債總額</w:t>
            </w:r>
          </w:p>
        </w:tc>
        <w:tc>
          <w:tcPr>
            <w:tcW w:w="595" w:type="pct"/>
            <w:tcBorders>
              <w:top w:val="nil"/>
              <w:left w:val="nil"/>
              <w:bottom w:val="nil"/>
              <w:right w:val="single" w:sz="4" w:space="0" w:color="auto"/>
            </w:tcBorders>
            <w:shd w:val="clear" w:color="auto" w:fill="auto"/>
            <w:vAlign w:val="center"/>
          </w:tcPr>
          <w:p w14:paraId="671E9D5F"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nil"/>
              <w:bottom w:val="nil"/>
              <w:right w:val="nil"/>
            </w:tcBorders>
            <w:shd w:val="clear" w:color="auto" w:fill="auto"/>
            <w:vAlign w:val="center"/>
          </w:tcPr>
          <w:p w14:paraId="1C883A2D"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b/>
                <w:spacing w:val="-8"/>
                <w:w w:val="92"/>
              </w:rPr>
              <w:t>121,188,501,097</w:t>
            </w:r>
          </w:p>
        </w:tc>
      </w:tr>
      <w:tr w:rsidR="00044B5C" w:rsidRPr="0008104F" w14:paraId="184DC7A7"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1878B166" w14:textId="77777777" w:rsidR="00044B5C" w:rsidRPr="006E5E94" w:rsidRDefault="00044B5C" w:rsidP="00817C1F">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購建中固定資產</w:t>
            </w:r>
          </w:p>
        </w:tc>
        <w:tc>
          <w:tcPr>
            <w:tcW w:w="588" w:type="pct"/>
            <w:tcBorders>
              <w:top w:val="nil"/>
              <w:left w:val="single" w:sz="4" w:space="0" w:color="auto"/>
              <w:bottom w:val="nil"/>
              <w:right w:val="single" w:sz="4" w:space="0" w:color="auto"/>
            </w:tcBorders>
            <w:shd w:val="clear" w:color="auto" w:fill="auto"/>
            <w:vAlign w:val="center"/>
          </w:tcPr>
          <w:p w14:paraId="693A50F2"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23,157,272,537</w:t>
            </w:r>
          </w:p>
        </w:tc>
        <w:tc>
          <w:tcPr>
            <w:tcW w:w="617" w:type="pct"/>
            <w:tcBorders>
              <w:top w:val="nil"/>
              <w:left w:val="single" w:sz="4" w:space="0" w:color="auto"/>
              <w:bottom w:val="nil"/>
              <w:right w:val="single" w:sz="4" w:space="0" w:color="auto"/>
            </w:tcBorders>
            <w:shd w:val="clear" w:color="auto" w:fill="auto"/>
            <w:vAlign w:val="center"/>
          </w:tcPr>
          <w:p w14:paraId="7D404B45"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2694A3D5" w14:textId="77777777" w:rsidR="00044B5C" w:rsidRPr="0066250C" w:rsidRDefault="00044B5C" w:rsidP="00817C1F">
            <w:pPr>
              <w:spacing w:line="240" w:lineRule="exact"/>
              <w:jc w:val="distribute"/>
              <w:rPr>
                <w:rFonts w:ascii="標楷體" w:eastAsia="標楷體" w:hAnsi="標楷體"/>
                <w:color w:val="000000"/>
                <w:sz w:val="18"/>
              </w:rPr>
            </w:pPr>
            <w:r w:rsidRPr="0066250C">
              <w:rPr>
                <w:rFonts w:ascii="標楷體" w:eastAsia="標楷體" w:hAnsi="標楷體" w:cs="新細明體" w:hint="eastAsia"/>
                <w:b/>
                <w:color w:val="000000"/>
              </w:rPr>
              <w:t>淨資產</w:t>
            </w:r>
            <w:r w:rsidRPr="0066250C">
              <w:rPr>
                <w:rFonts w:ascii="標楷體" w:eastAsia="標楷體" w:hAnsi="標楷體" w:hint="eastAsia"/>
                <w:b/>
                <w:color w:val="000000"/>
              </w:rPr>
              <w:t>部分</w:t>
            </w:r>
          </w:p>
        </w:tc>
        <w:tc>
          <w:tcPr>
            <w:tcW w:w="595" w:type="pct"/>
            <w:tcBorders>
              <w:top w:val="nil"/>
              <w:left w:val="nil"/>
              <w:bottom w:val="nil"/>
              <w:right w:val="single" w:sz="4" w:space="0" w:color="auto"/>
            </w:tcBorders>
            <w:shd w:val="clear" w:color="auto" w:fill="auto"/>
            <w:vAlign w:val="center"/>
          </w:tcPr>
          <w:p w14:paraId="2F5DEF55"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nil"/>
              <w:bottom w:val="nil"/>
              <w:right w:val="nil"/>
            </w:tcBorders>
            <w:shd w:val="clear" w:color="auto" w:fill="auto"/>
            <w:vAlign w:val="center"/>
          </w:tcPr>
          <w:p w14:paraId="41B35843" w14:textId="77777777" w:rsidR="00044B5C" w:rsidRPr="009F542E" w:rsidRDefault="00044B5C" w:rsidP="00817C1F">
            <w:pPr>
              <w:pStyle w:val="36"/>
              <w:spacing w:line="240" w:lineRule="exact"/>
              <w:rPr>
                <w:rFonts w:ascii="標楷體" w:eastAsia="標楷體" w:hAnsi="標楷體"/>
                <w:b/>
                <w:spacing w:val="-8"/>
                <w:w w:val="92"/>
              </w:rPr>
            </w:pPr>
          </w:p>
        </w:tc>
      </w:tr>
      <w:tr w:rsidR="00044B5C" w:rsidRPr="0008104F" w14:paraId="041F319F"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7AF105D1" w14:textId="77777777" w:rsidR="00044B5C" w:rsidRPr="006E5E94" w:rsidRDefault="00044B5C" w:rsidP="00817C1F">
            <w:pPr>
              <w:spacing w:line="24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無形資產</w:t>
            </w:r>
          </w:p>
        </w:tc>
        <w:tc>
          <w:tcPr>
            <w:tcW w:w="588" w:type="pct"/>
            <w:tcBorders>
              <w:top w:val="nil"/>
              <w:left w:val="single" w:sz="4" w:space="0" w:color="auto"/>
              <w:bottom w:val="nil"/>
              <w:right w:val="single" w:sz="4" w:space="0" w:color="auto"/>
            </w:tcBorders>
            <w:shd w:val="clear" w:color="auto" w:fill="auto"/>
            <w:vAlign w:val="center"/>
          </w:tcPr>
          <w:p w14:paraId="0B790CF4"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875,390,807</w:t>
            </w:r>
          </w:p>
        </w:tc>
        <w:tc>
          <w:tcPr>
            <w:tcW w:w="617" w:type="pct"/>
            <w:tcBorders>
              <w:top w:val="nil"/>
              <w:left w:val="single" w:sz="4" w:space="0" w:color="auto"/>
              <w:bottom w:val="nil"/>
              <w:right w:val="single" w:sz="4" w:space="0" w:color="auto"/>
            </w:tcBorders>
            <w:shd w:val="clear" w:color="auto" w:fill="auto"/>
            <w:vAlign w:val="center"/>
          </w:tcPr>
          <w:p w14:paraId="3DF2A104"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2017EF05" w14:textId="77777777" w:rsidR="00044B5C" w:rsidRPr="0066250C" w:rsidRDefault="00044B5C" w:rsidP="00817C1F">
            <w:pPr>
              <w:spacing w:line="240" w:lineRule="exact"/>
              <w:ind w:firstLineChars="100" w:firstLine="180"/>
              <w:jc w:val="distribute"/>
              <w:rPr>
                <w:rFonts w:ascii="標楷體" w:eastAsia="標楷體" w:hAnsi="標楷體" w:cs="新細明體"/>
                <w:b/>
                <w:color w:val="000000"/>
              </w:rPr>
            </w:pPr>
            <w:r w:rsidRPr="0066250C">
              <w:rPr>
                <w:rFonts w:ascii="標楷體" w:eastAsia="標楷體" w:hAnsi="標楷體" w:hint="eastAsia"/>
                <w:color w:val="000000"/>
                <w:sz w:val="18"/>
              </w:rPr>
              <w:t>淨資產</w:t>
            </w:r>
          </w:p>
        </w:tc>
        <w:tc>
          <w:tcPr>
            <w:tcW w:w="595" w:type="pct"/>
            <w:tcBorders>
              <w:top w:val="nil"/>
              <w:left w:val="nil"/>
              <w:bottom w:val="nil"/>
              <w:right w:val="single" w:sz="4" w:space="0" w:color="auto"/>
            </w:tcBorders>
            <w:shd w:val="clear" w:color="auto" w:fill="auto"/>
            <w:vAlign w:val="center"/>
          </w:tcPr>
          <w:p w14:paraId="5139611E"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344,235,277,241</w:t>
            </w:r>
          </w:p>
        </w:tc>
        <w:tc>
          <w:tcPr>
            <w:tcW w:w="595" w:type="pct"/>
            <w:tcBorders>
              <w:top w:val="nil"/>
              <w:left w:val="nil"/>
              <w:bottom w:val="nil"/>
              <w:right w:val="nil"/>
            </w:tcBorders>
            <w:shd w:val="clear" w:color="auto" w:fill="auto"/>
            <w:vAlign w:val="center"/>
          </w:tcPr>
          <w:p w14:paraId="214F8E9F"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6EAB217E"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3BBF5BA8" w14:textId="77777777" w:rsidR="00044B5C" w:rsidRPr="006E5E94" w:rsidRDefault="00044B5C" w:rsidP="00817C1F">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無形資產</w:t>
            </w:r>
          </w:p>
        </w:tc>
        <w:tc>
          <w:tcPr>
            <w:tcW w:w="588" w:type="pct"/>
            <w:tcBorders>
              <w:top w:val="nil"/>
              <w:left w:val="single" w:sz="4" w:space="0" w:color="auto"/>
              <w:bottom w:val="nil"/>
              <w:right w:val="single" w:sz="4" w:space="0" w:color="auto"/>
            </w:tcBorders>
            <w:shd w:val="clear" w:color="auto" w:fill="auto"/>
            <w:vAlign w:val="center"/>
          </w:tcPr>
          <w:p w14:paraId="372C0D08"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875,390,807</w:t>
            </w:r>
          </w:p>
        </w:tc>
        <w:tc>
          <w:tcPr>
            <w:tcW w:w="617" w:type="pct"/>
            <w:tcBorders>
              <w:top w:val="nil"/>
              <w:left w:val="single" w:sz="4" w:space="0" w:color="auto"/>
              <w:bottom w:val="nil"/>
              <w:right w:val="single" w:sz="4" w:space="0" w:color="auto"/>
            </w:tcBorders>
            <w:shd w:val="clear" w:color="auto" w:fill="auto"/>
            <w:vAlign w:val="center"/>
          </w:tcPr>
          <w:p w14:paraId="2FFCACF2"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0B838CDE" w14:textId="77777777" w:rsidR="00044B5C" w:rsidRPr="0066250C" w:rsidRDefault="00044B5C" w:rsidP="00817C1F">
            <w:pPr>
              <w:spacing w:line="240" w:lineRule="exact"/>
              <w:jc w:val="distribute"/>
              <w:rPr>
                <w:rFonts w:ascii="標楷體" w:eastAsia="標楷體" w:hAnsi="標楷體"/>
                <w:color w:val="000000"/>
                <w:sz w:val="18"/>
              </w:rPr>
            </w:pPr>
            <w:r w:rsidRPr="0066250C">
              <w:rPr>
                <w:rFonts w:ascii="標楷體" w:eastAsia="標楷體" w:hAnsi="標楷體" w:cs="新細明體" w:hint="eastAsia"/>
                <w:b/>
                <w:color w:val="000000"/>
              </w:rPr>
              <w:t>原列淨資產總額</w:t>
            </w:r>
          </w:p>
        </w:tc>
        <w:tc>
          <w:tcPr>
            <w:tcW w:w="595" w:type="pct"/>
            <w:tcBorders>
              <w:top w:val="nil"/>
              <w:left w:val="nil"/>
              <w:bottom w:val="nil"/>
              <w:right w:val="single" w:sz="4" w:space="0" w:color="auto"/>
            </w:tcBorders>
            <w:shd w:val="clear" w:color="auto" w:fill="auto"/>
            <w:vAlign w:val="center"/>
          </w:tcPr>
          <w:p w14:paraId="50BFE907"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nil"/>
              <w:bottom w:val="nil"/>
              <w:right w:val="nil"/>
            </w:tcBorders>
            <w:shd w:val="clear" w:color="auto" w:fill="auto"/>
            <w:vAlign w:val="center"/>
          </w:tcPr>
          <w:p w14:paraId="6D5B9D36"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b/>
                <w:spacing w:val="-8"/>
                <w:w w:val="92"/>
              </w:rPr>
              <w:t>344,235,277,241</w:t>
            </w:r>
          </w:p>
        </w:tc>
      </w:tr>
      <w:tr w:rsidR="00044B5C" w:rsidRPr="0008104F" w14:paraId="340E03D9"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3630C8CC" w14:textId="77777777" w:rsidR="00044B5C" w:rsidRPr="006E5E94" w:rsidRDefault="00044B5C" w:rsidP="00817C1F">
            <w:pPr>
              <w:spacing w:line="24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其他資產</w:t>
            </w:r>
          </w:p>
        </w:tc>
        <w:tc>
          <w:tcPr>
            <w:tcW w:w="588" w:type="pct"/>
            <w:tcBorders>
              <w:top w:val="nil"/>
              <w:left w:val="single" w:sz="4" w:space="0" w:color="auto"/>
              <w:bottom w:val="nil"/>
              <w:right w:val="single" w:sz="4" w:space="0" w:color="auto"/>
            </w:tcBorders>
            <w:shd w:val="clear" w:color="auto" w:fill="auto"/>
            <w:vAlign w:val="center"/>
          </w:tcPr>
          <w:p w14:paraId="089414DA"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22,542,031,381</w:t>
            </w:r>
          </w:p>
        </w:tc>
        <w:tc>
          <w:tcPr>
            <w:tcW w:w="617" w:type="pct"/>
            <w:tcBorders>
              <w:top w:val="nil"/>
              <w:left w:val="single" w:sz="4" w:space="0" w:color="auto"/>
              <w:bottom w:val="nil"/>
              <w:right w:val="single" w:sz="4" w:space="0" w:color="auto"/>
            </w:tcBorders>
            <w:shd w:val="clear" w:color="auto" w:fill="auto"/>
            <w:vAlign w:val="center"/>
          </w:tcPr>
          <w:p w14:paraId="33F0A166"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316C945B" w14:textId="77777777" w:rsidR="00044B5C" w:rsidRPr="0066250C" w:rsidRDefault="00044B5C" w:rsidP="00817C1F">
            <w:pPr>
              <w:spacing w:line="240" w:lineRule="exact"/>
              <w:jc w:val="distribute"/>
              <w:rPr>
                <w:rFonts w:ascii="標楷體" w:eastAsia="標楷體" w:hAnsi="標楷體"/>
                <w:color w:val="000000"/>
                <w:sz w:val="18"/>
              </w:rPr>
            </w:pPr>
            <w:r w:rsidRPr="0066250C">
              <w:rPr>
                <w:rFonts w:ascii="標楷體" w:eastAsia="標楷體" w:hAnsi="標楷體" w:cs="新細明體" w:hint="eastAsia"/>
                <w:b/>
                <w:color w:val="000000" w:themeColor="text1"/>
                <w:kern w:val="0"/>
                <w:sz w:val="18"/>
              </w:rPr>
              <w:t>本處審核修正決算應調整數</w:t>
            </w:r>
          </w:p>
        </w:tc>
        <w:tc>
          <w:tcPr>
            <w:tcW w:w="595" w:type="pct"/>
            <w:tcBorders>
              <w:top w:val="nil"/>
              <w:left w:val="nil"/>
              <w:bottom w:val="nil"/>
              <w:right w:val="single" w:sz="4" w:space="0" w:color="auto"/>
            </w:tcBorders>
            <w:shd w:val="clear" w:color="auto" w:fill="auto"/>
            <w:vAlign w:val="center"/>
          </w:tcPr>
          <w:p w14:paraId="2D8439C8"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nil"/>
              <w:bottom w:val="nil"/>
              <w:right w:val="nil"/>
            </w:tcBorders>
            <w:shd w:val="clear" w:color="auto" w:fill="auto"/>
            <w:vAlign w:val="center"/>
          </w:tcPr>
          <w:p w14:paraId="44A97583" w14:textId="77777777" w:rsidR="00044B5C" w:rsidRPr="009F542E" w:rsidRDefault="00044B5C" w:rsidP="00817C1F">
            <w:pPr>
              <w:pStyle w:val="36"/>
              <w:spacing w:line="240" w:lineRule="exact"/>
              <w:rPr>
                <w:rFonts w:ascii="標楷體" w:eastAsia="標楷體" w:hAnsi="標楷體"/>
                <w:b/>
                <w:spacing w:val="-8"/>
                <w:w w:val="92"/>
              </w:rPr>
            </w:pPr>
            <w:r w:rsidRPr="009F542E">
              <w:rPr>
                <w:rFonts w:ascii="標楷體" w:eastAsia="標楷體" w:hAnsi="標楷體" w:hint="eastAsia"/>
                <w:b/>
                <w:spacing w:val="-8"/>
                <w:w w:val="92"/>
              </w:rPr>
              <w:t xml:space="preserve">- </w:t>
            </w:r>
            <w:r w:rsidRPr="009F542E">
              <w:rPr>
                <w:rFonts w:ascii="標楷體" w:eastAsia="標楷體" w:hAnsi="標楷體"/>
                <w:b/>
                <w:spacing w:val="-8"/>
                <w:w w:val="92"/>
              </w:rPr>
              <w:t>11,699,294</w:t>
            </w:r>
          </w:p>
        </w:tc>
      </w:tr>
      <w:tr w:rsidR="00044B5C" w:rsidRPr="0008104F" w14:paraId="4C0BB3D1"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18B66CD5" w14:textId="77777777" w:rsidR="00044B5C" w:rsidRPr="006E5E94" w:rsidRDefault="00044B5C" w:rsidP="00817C1F">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暫付款</w:t>
            </w:r>
          </w:p>
        </w:tc>
        <w:tc>
          <w:tcPr>
            <w:tcW w:w="588" w:type="pct"/>
            <w:tcBorders>
              <w:top w:val="nil"/>
              <w:left w:val="single" w:sz="4" w:space="0" w:color="auto"/>
              <w:bottom w:val="nil"/>
              <w:right w:val="single" w:sz="4" w:space="0" w:color="auto"/>
            </w:tcBorders>
            <w:shd w:val="clear" w:color="auto" w:fill="auto"/>
            <w:vAlign w:val="center"/>
          </w:tcPr>
          <w:p w14:paraId="2979E86B"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22,339,148,077</w:t>
            </w:r>
          </w:p>
        </w:tc>
        <w:tc>
          <w:tcPr>
            <w:tcW w:w="617" w:type="pct"/>
            <w:tcBorders>
              <w:top w:val="nil"/>
              <w:left w:val="single" w:sz="4" w:space="0" w:color="auto"/>
              <w:bottom w:val="nil"/>
              <w:right w:val="single" w:sz="4" w:space="0" w:color="auto"/>
            </w:tcBorders>
            <w:shd w:val="clear" w:color="auto" w:fill="auto"/>
            <w:vAlign w:val="center"/>
          </w:tcPr>
          <w:p w14:paraId="44D61DD3"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6542F008" w14:textId="77777777" w:rsidR="00044B5C" w:rsidRPr="0066250C" w:rsidRDefault="00044B5C" w:rsidP="00817C1F">
            <w:pPr>
              <w:spacing w:line="240" w:lineRule="exact"/>
              <w:ind w:firstLineChars="50" w:firstLine="86"/>
              <w:jc w:val="distribute"/>
              <w:rPr>
                <w:rFonts w:ascii="標楷體" w:eastAsia="標楷體" w:hAnsi="標楷體" w:cs="新細明體"/>
                <w:b/>
                <w:color w:val="000000" w:themeColor="text1"/>
                <w:kern w:val="0"/>
                <w:sz w:val="18"/>
              </w:rPr>
            </w:pPr>
            <w:r w:rsidRPr="0066250C">
              <w:rPr>
                <w:rFonts w:ascii="標楷體" w:eastAsia="標楷體" w:hAnsi="標楷體" w:hint="eastAsia"/>
                <w:color w:val="000000"/>
                <w:spacing w:val="-4"/>
                <w:sz w:val="18"/>
              </w:rPr>
              <w:t>111年度歲入應調整數</w:t>
            </w:r>
          </w:p>
        </w:tc>
        <w:tc>
          <w:tcPr>
            <w:tcW w:w="595" w:type="pct"/>
            <w:tcBorders>
              <w:top w:val="nil"/>
              <w:left w:val="nil"/>
              <w:bottom w:val="nil"/>
              <w:right w:val="single" w:sz="4" w:space="0" w:color="auto"/>
            </w:tcBorders>
            <w:shd w:val="clear" w:color="auto" w:fill="auto"/>
            <w:vAlign w:val="center"/>
          </w:tcPr>
          <w:p w14:paraId="53FF4E94"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 xml:space="preserve">- </w:t>
            </w:r>
            <w:r w:rsidRPr="009F542E">
              <w:rPr>
                <w:rFonts w:ascii="標楷體" w:eastAsia="標楷體" w:hAnsi="標楷體"/>
                <w:spacing w:val="-8"/>
                <w:w w:val="92"/>
              </w:rPr>
              <w:t>5,962,359</w:t>
            </w:r>
          </w:p>
        </w:tc>
        <w:tc>
          <w:tcPr>
            <w:tcW w:w="595" w:type="pct"/>
            <w:tcBorders>
              <w:top w:val="nil"/>
              <w:left w:val="nil"/>
              <w:bottom w:val="nil"/>
              <w:right w:val="nil"/>
            </w:tcBorders>
            <w:shd w:val="clear" w:color="auto" w:fill="auto"/>
            <w:vAlign w:val="center"/>
          </w:tcPr>
          <w:p w14:paraId="04765E48" w14:textId="77777777" w:rsidR="00044B5C" w:rsidRPr="009F542E" w:rsidRDefault="00044B5C" w:rsidP="00817C1F">
            <w:pPr>
              <w:pStyle w:val="36"/>
              <w:spacing w:line="240" w:lineRule="exact"/>
              <w:rPr>
                <w:rFonts w:ascii="標楷體" w:eastAsia="標楷體" w:hAnsi="標楷體"/>
                <w:b/>
                <w:spacing w:val="-8"/>
                <w:w w:val="92"/>
              </w:rPr>
            </w:pPr>
          </w:p>
        </w:tc>
      </w:tr>
      <w:tr w:rsidR="00044B5C" w:rsidRPr="0008104F" w14:paraId="508AA6A8"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77FE3396" w14:textId="77777777" w:rsidR="00044B5C" w:rsidRPr="006E5E94" w:rsidRDefault="00044B5C" w:rsidP="00817C1F">
            <w:pPr>
              <w:spacing w:line="24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存出保證金</w:t>
            </w:r>
          </w:p>
        </w:tc>
        <w:tc>
          <w:tcPr>
            <w:tcW w:w="588" w:type="pct"/>
            <w:tcBorders>
              <w:top w:val="nil"/>
              <w:left w:val="single" w:sz="4" w:space="0" w:color="auto"/>
              <w:bottom w:val="nil"/>
              <w:right w:val="single" w:sz="4" w:space="0" w:color="auto"/>
            </w:tcBorders>
            <w:shd w:val="clear" w:color="auto" w:fill="auto"/>
            <w:vAlign w:val="center"/>
          </w:tcPr>
          <w:p w14:paraId="6E0DF973"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202,883,304</w:t>
            </w:r>
          </w:p>
        </w:tc>
        <w:tc>
          <w:tcPr>
            <w:tcW w:w="617" w:type="pct"/>
            <w:tcBorders>
              <w:top w:val="nil"/>
              <w:left w:val="single" w:sz="4" w:space="0" w:color="auto"/>
              <w:bottom w:val="nil"/>
              <w:right w:val="single" w:sz="4" w:space="0" w:color="auto"/>
            </w:tcBorders>
            <w:shd w:val="clear" w:color="auto" w:fill="auto"/>
            <w:vAlign w:val="center"/>
          </w:tcPr>
          <w:p w14:paraId="2927A9A3"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nil"/>
              <w:bottom w:val="nil"/>
              <w:right w:val="single" w:sz="4" w:space="0" w:color="auto"/>
            </w:tcBorders>
            <w:shd w:val="clear" w:color="auto" w:fill="auto"/>
            <w:vAlign w:val="center"/>
          </w:tcPr>
          <w:p w14:paraId="71A3AB9A" w14:textId="77777777" w:rsidR="00044B5C" w:rsidRPr="0066250C" w:rsidRDefault="00044B5C" w:rsidP="00817C1F">
            <w:pPr>
              <w:spacing w:line="240" w:lineRule="exact"/>
              <w:ind w:firstLineChars="50" w:firstLine="86"/>
              <w:jc w:val="distribute"/>
              <w:rPr>
                <w:rFonts w:ascii="標楷體" w:eastAsia="標楷體" w:hAnsi="標楷體"/>
                <w:color w:val="000000"/>
                <w:spacing w:val="-4"/>
                <w:sz w:val="18"/>
              </w:rPr>
            </w:pPr>
            <w:r w:rsidRPr="0066250C">
              <w:rPr>
                <w:rFonts w:ascii="標楷體" w:eastAsia="標楷體" w:hAnsi="標楷體" w:hint="eastAsia"/>
                <w:color w:val="000000"/>
                <w:spacing w:val="-4"/>
                <w:sz w:val="18"/>
              </w:rPr>
              <w:t>111年度歲出應調整數</w:t>
            </w:r>
          </w:p>
        </w:tc>
        <w:tc>
          <w:tcPr>
            <w:tcW w:w="595" w:type="pct"/>
            <w:tcBorders>
              <w:top w:val="nil"/>
              <w:left w:val="nil"/>
              <w:bottom w:val="nil"/>
              <w:right w:val="single" w:sz="4" w:space="0" w:color="auto"/>
            </w:tcBorders>
            <w:shd w:val="clear" w:color="auto" w:fill="auto"/>
            <w:vAlign w:val="center"/>
          </w:tcPr>
          <w:p w14:paraId="2EFB2789"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1,249,649</w:t>
            </w:r>
          </w:p>
        </w:tc>
        <w:tc>
          <w:tcPr>
            <w:tcW w:w="595" w:type="pct"/>
            <w:tcBorders>
              <w:top w:val="nil"/>
              <w:left w:val="nil"/>
              <w:bottom w:val="nil"/>
              <w:right w:val="nil"/>
            </w:tcBorders>
            <w:shd w:val="clear" w:color="auto" w:fill="auto"/>
            <w:vAlign w:val="center"/>
          </w:tcPr>
          <w:p w14:paraId="74287E85"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179D3F97"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72285C10" w14:textId="77777777" w:rsidR="00044B5C" w:rsidRPr="00D56730" w:rsidRDefault="00044B5C" w:rsidP="00817C1F">
            <w:pPr>
              <w:spacing w:line="240" w:lineRule="exact"/>
              <w:jc w:val="distribute"/>
              <w:rPr>
                <w:rFonts w:ascii="標楷體" w:eastAsia="標楷體" w:hAnsi="標楷體" w:cs="新細明體"/>
                <w:b/>
                <w:color w:val="000000"/>
              </w:rPr>
            </w:pPr>
            <w:r w:rsidRPr="00F16875">
              <w:rPr>
                <w:rFonts w:ascii="標楷體" w:eastAsia="標楷體" w:hAnsi="標楷體" w:cs="新細明體" w:hint="eastAsia"/>
                <w:b/>
                <w:color w:val="000000"/>
              </w:rPr>
              <w:t>原列資產總額</w:t>
            </w:r>
          </w:p>
        </w:tc>
        <w:tc>
          <w:tcPr>
            <w:tcW w:w="588" w:type="pct"/>
            <w:tcBorders>
              <w:top w:val="nil"/>
              <w:left w:val="nil"/>
              <w:bottom w:val="nil"/>
              <w:right w:val="single" w:sz="4" w:space="0" w:color="auto"/>
            </w:tcBorders>
            <w:shd w:val="clear" w:color="auto" w:fill="auto"/>
            <w:vAlign w:val="center"/>
          </w:tcPr>
          <w:p w14:paraId="1160B445" w14:textId="77777777" w:rsidR="00044B5C" w:rsidRPr="009F542E" w:rsidRDefault="00044B5C" w:rsidP="00817C1F">
            <w:pPr>
              <w:pStyle w:val="36"/>
              <w:spacing w:line="240" w:lineRule="exact"/>
              <w:rPr>
                <w:rFonts w:ascii="標楷體" w:eastAsia="標楷體" w:hAnsi="標楷體"/>
                <w:b/>
                <w:spacing w:val="-8"/>
                <w:w w:val="92"/>
              </w:rPr>
            </w:pPr>
          </w:p>
        </w:tc>
        <w:tc>
          <w:tcPr>
            <w:tcW w:w="617" w:type="pct"/>
            <w:tcBorders>
              <w:top w:val="nil"/>
              <w:left w:val="single" w:sz="4" w:space="0" w:color="auto"/>
              <w:bottom w:val="nil"/>
              <w:right w:val="single" w:sz="4" w:space="0" w:color="auto"/>
            </w:tcBorders>
            <w:shd w:val="clear" w:color="auto" w:fill="auto"/>
            <w:vAlign w:val="center"/>
          </w:tcPr>
          <w:p w14:paraId="45F0889E" w14:textId="77777777" w:rsidR="00044B5C" w:rsidRPr="009F542E" w:rsidRDefault="00044B5C" w:rsidP="00817C1F">
            <w:pPr>
              <w:pStyle w:val="36"/>
              <w:spacing w:line="240" w:lineRule="exact"/>
              <w:rPr>
                <w:rFonts w:ascii="標楷體" w:eastAsia="標楷體" w:hAnsi="標楷體"/>
                <w:b/>
                <w:spacing w:val="-8"/>
                <w:w w:val="92"/>
              </w:rPr>
            </w:pPr>
            <w:r w:rsidRPr="009F542E">
              <w:rPr>
                <w:rFonts w:ascii="標楷體" w:eastAsia="標楷體" w:hAnsi="標楷體"/>
                <w:b/>
                <w:spacing w:val="-8"/>
                <w:w w:val="92"/>
              </w:rPr>
              <w:t>465,412,188,357</w:t>
            </w:r>
          </w:p>
        </w:tc>
        <w:tc>
          <w:tcPr>
            <w:tcW w:w="1337" w:type="pct"/>
            <w:tcBorders>
              <w:top w:val="nil"/>
              <w:left w:val="single" w:sz="4" w:space="0" w:color="auto"/>
              <w:bottom w:val="nil"/>
              <w:right w:val="single" w:sz="4" w:space="0" w:color="auto"/>
            </w:tcBorders>
            <w:shd w:val="clear" w:color="auto" w:fill="auto"/>
            <w:vAlign w:val="center"/>
          </w:tcPr>
          <w:p w14:paraId="37B5EF2A" w14:textId="77777777" w:rsidR="00044B5C" w:rsidRPr="0066250C" w:rsidRDefault="00044B5C" w:rsidP="00817C1F">
            <w:pPr>
              <w:spacing w:line="240" w:lineRule="exact"/>
              <w:ind w:firstLineChars="50" w:firstLine="90"/>
              <w:jc w:val="distribute"/>
              <w:rPr>
                <w:rFonts w:ascii="標楷體" w:eastAsia="標楷體" w:hAnsi="標楷體"/>
                <w:color w:val="000000"/>
                <w:sz w:val="18"/>
              </w:rPr>
            </w:pPr>
            <w:r>
              <w:rPr>
                <w:rFonts w:ascii="標楷體" w:eastAsia="標楷體" w:hAnsi="標楷體" w:hint="eastAsia"/>
                <w:color w:val="000000"/>
                <w:sz w:val="18"/>
              </w:rPr>
              <w:t>以前年度歲入應調整數</w:t>
            </w:r>
          </w:p>
        </w:tc>
        <w:tc>
          <w:tcPr>
            <w:tcW w:w="595" w:type="pct"/>
            <w:tcBorders>
              <w:top w:val="nil"/>
              <w:left w:val="single" w:sz="4" w:space="0" w:color="auto"/>
              <w:bottom w:val="nil"/>
              <w:right w:val="single" w:sz="4" w:space="0" w:color="auto"/>
            </w:tcBorders>
            <w:shd w:val="clear" w:color="auto" w:fill="auto"/>
            <w:vAlign w:val="center"/>
          </w:tcPr>
          <w:p w14:paraId="59A4E8F6"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- 834,755</w:t>
            </w:r>
          </w:p>
        </w:tc>
        <w:tc>
          <w:tcPr>
            <w:tcW w:w="595" w:type="pct"/>
            <w:tcBorders>
              <w:top w:val="nil"/>
              <w:left w:val="single" w:sz="4" w:space="0" w:color="auto"/>
              <w:bottom w:val="nil"/>
              <w:right w:val="nil"/>
            </w:tcBorders>
            <w:shd w:val="clear" w:color="auto" w:fill="auto"/>
            <w:vAlign w:val="center"/>
          </w:tcPr>
          <w:p w14:paraId="268A02E1"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685DF8EC"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069D5322" w14:textId="77777777" w:rsidR="00044B5C" w:rsidRPr="0066250C" w:rsidRDefault="00044B5C" w:rsidP="00817C1F">
            <w:pPr>
              <w:spacing w:line="240" w:lineRule="exact"/>
              <w:ind w:firstLineChars="25" w:firstLine="45"/>
              <w:jc w:val="distribute"/>
              <w:rPr>
                <w:rFonts w:ascii="標楷體" w:eastAsia="標楷體" w:hAnsi="標楷體" w:cs="新細明體"/>
                <w:color w:val="000000"/>
                <w:sz w:val="18"/>
              </w:rPr>
            </w:pPr>
            <w:r w:rsidRPr="0066250C">
              <w:rPr>
                <w:rFonts w:ascii="標楷體" w:eastAsia="標楷體" w:hAnsi="標楷體" w:cs="新細明體" w:hint="eastAsia"/>
                <w:b/>
                <w:color w:val="000000" w:themeColor="text1"/>
                <w:kern w:val="0"/>
                <w:sz w:val="18"/>
              </w:rPr>
              <w:t>本處審核修正決算應調整數</w:t>
            </w:r>
          </w:p>
        </w:tc>
        <w:tc>
          <w:tcPr>
            <w:tcW w:w="588" w:type="pct"/>
            <w:tcBorders>
              <w:top w:val="nil"/>
              <w:left w:val="nil"/>
              <w:bottom w:val="nil"/>
              <w:right w:val="single" w:sz="4" w:space="0" w:color="auto"/>
            </w:tcBorders>
            <w:shd w:val="clear" w:color="auto" w:fill="auto"/>
            <w:vAlign w:val="center"/>
          </w:tcPr>
          <w:p w14:paraId="5C8AF992" w14:textId="77777777" w:rsidR="00044B5C" w:rsidRPr="009F542E" w:rsidRDefault="00044B5C" w:rsidP="00817C1F">
            <w:pPr>
              <w:pStyle w:val="36"/>
              <w:spacing w:line="240" w:lineRule="exact"/>
              <w:rPr>
                <w:rFonts w:ascii="標楷體" w:eastAsia="標楷體" w:hAnsi="標楷體"/>
                <w:spacing w:val="-8"/>
                <w:w w:val="92"/>
              </w:rPr>
            </w:pPr>
          </w:p>
        </w:tc>
        <w:tc>
          <w:tcPr>
            <w:tcW w:w="617" w:type="pct"/>
            <w:tcBorders>
              <w:top w:val="nil"/>
              <w:left w:val="single" w:sz="4" w:space="0" w:color="auto"/>
              <w:bottom w:val="nil"/>
              <w:right w:val="single" w:sz="4" w:space="0" w:color="auto"/>
            </w:tcBorders>
            <w:shd w:val="clear" w:color="auto" w:fill="auto"/>
            <w:vAlign w:val="center"/>
          </w:tcPr>
          <w:p w14:paraId="5A95350C" w14:textId="77777777" w:rsidR="00044B5C" w:rsidRPr="009F542E" w:rsidRDefault="00044B5C" w:rsidP="00817C1F">
            <w:pPr>
              <w:pStyle w:val="36"/>
              <w:spacing w:line="240" w:lineRule="exact"/>
              <w:rPr>
                <w:rFonts w:ascii="標楷體" w:eastAsia="標楷體" w:hAnsi="標楷體"/>
                <w:b/>
                <w:spacing w:val="-8"/>
                <w:w w:val="92"/>
              </w:rPr>
            </w:pPr>
            <w:r w:rsidRPr="009F542E">
              <w:rPr>
                <w:rFonts w:ascii="標楷體" w:eastAsia="標楷體" w:hAnsi="標楷體"/>
                <w:b/>
                <w:spacing w:val="-8"/>
                <w:w w:val="92"/>
              </w:rPr>
              <w:t>- 109,313</w:t>
            </w:r>
          </w:p>
        </w:tc>
        <w:tc>
          <w:tcPr>
            <w:tcW w:w="1337" w:type="pct"/>
            <w:tcBorders>
              <w:top w:val="nil"/>
              <w:left w:val="single" w:sz="4" w:space="0" w:color="auto"/>
              <w:bottom w:val="nil"/>
              <w:right w:val="single" w:sz="4" w:space="0" w:color="auto"/>
            </w:tcBorders>
            <w:shd w:val="clear" w:color="auto" w:fill="auto"/>
            <w:vAlign w:val="center"/>
          </w:tcPr>
          <w:p w14:paraId="2920F37D" w14:textId="77777777" w:rsidR="00044B5C" w:rsidRPr="0066250C" w:rsidRDefault="00044B5C" w:rsidP="00817C1F">
            <w:pPr>
              <w:spacing w:line="240" w:lineRule="exact"/>
              <w:ind w:firstLineChars="50" w:firstLine="64"/>
              <w:jc w:val="distribute"/>
              <w:rPr>
                <w:rFonts w:ascii="標楷體" w:eastAsia="標楷體" w:hAnsi="標楷體"/>
                <w:color w:val="000000"/>
                <w:spacing w:val="-4"/>
                <w:sz w:val="18"/>
              </w:rPr>
            </w:pPr>
            <w:r w:rsidRPr="000D483C">
              <w:rPr>
                <w:rFonts w:ascii="標楷體" w:eastAsia="標楷體" w:hAnsi="標楷體" w:hint="eastAsia"/>
                <w:color w:val="000000"/>
                <w:spacing w:val="-26"/>
                <w:sz w:val="18"/>
              </w:rPr>
              <w:t>修正附屬單位決算及綜計表應調整數</w:t>
            </w:r>
          </w:p>
        </w:tc>
        <w:tc>
          <w:tcPr>
            <w:tcW w:w="595" w:type="pct"/>
            <w:tcBorders>
              <w:top w:val="nil"/>
              <w:left w:val="single" w:sz="4" w:space="0" w:color="auto"/>
              <w:bottom w:val="nil"/>
              <w:right w:val="single" w:sz="4" w:space="0" w:color="auto"/>
            </w:tcBorders>
            <w:shd w:val="clear" w:color="auto" w:fill="auto"/>
            <w:vAlign w:val="center"/>
          </w:tcPr>
          <w:p w14:paraId="7029CBFD"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 xml:space="preserve">- </w:t>
            </w:r>
            <w:r w:rsidRPr="009F542E">
              <w:rPr>
                <w:rFonts w:ascii="標楷體" w:eastAsia="標楷體" w:hAnsi="標楷體"/>
                <w:spacing w:val="-8"/>
                <w:w w:val="92"/>
              </w:rPr>
              <w:t>6,151,829</w:t>
            </w:r>
          </w:p>
        </w:tc>
        <w:tc>
          <w:tcPr>
            <w:tcW w:w="595" w:type="pct"/>
            <w:tcBorders>
              <w:top w:val="nil"/>
              <w:left w:val="single" w:sz="4" w:space="0" w:color="auto"/>
              <w:bottom w:val="nil"/>
              <w:right w:val="nil"/>
            </w:tcBorders>
            <w:shd w:val="clear" w:color="auto" w:fill="auto"/>
            <w:vAlign w:val="center"/>
          </w:tcPr>
          <w:p w14:paraId="0E8390FD"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511C2C60"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78236CB8" w14:textId="77777777" w:rsidR="00044B5C" w:rsidRPr="0066250C" w:rsidRDefault="00044B5C" w:rsidP="00817C1F">
            <w:pPr>
              <w:spacing w:line="240" w:lineRule="exact"/>
              <w:ind w:firstLineChars="50" w:firstLine="90"/>
              <w:jc w:val="distribute"/>
              <w:rPr>
                <w:rFonts w:ascii="標楷體" w:eastAsia="標楷體" w:hAnsi="標楷體"/>
                <w:color w:val="000000"/>
                <w:sz w:val="18"/>
              </w:rPr>
            </w:pPr>
            <w:r w:rsidRPr="0066250C">
              <w:rPr>
                <w:rFonts w:ascii="標楷體" w:eastAsia="標楷體" w:hAnsi="標楷體" w:hint="eastAsia"/>
                <w:color w:val="000000"/>
                <w:sz w:val="18"/>
              </w:rPr>
              <w:t>歲入事項應調整數</w:t>
            </w:r>
          </w:p>
        </w:tc>
        <w:tc>
          <w:tcPr>
            <w:tcW w:w="588" w:type="pct"/>
            <w:tcBorders>
              <w:top w:val="nil"/>
              <w:left w:val="nil"/>
              <w:bottom w:val="nil"/>
              <w:right w:val="single" w:sz="4" w:space="0" w:color="auto"/>
            </w:tcBorders>
            <w:shd w:val="clear" w:color="auto" w:fill="auto"/>
            <w:vAlign w:val="center"/>
          </w:tcPr>
          <w:p w14:paraId="020EB9C5"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4,792,867</w:t>
            </w:r>
          </w:p>
        </w:tc>
        <w:tc>
          <w:tcPr>
            <w:tcW w:w="617" w:type="pct"/>
            <w:tcBorders>
              <w:top w:val="nil"/>
              <w:left w:val="single" w:sz="4" w:space="0" w:color="auto"/>
              <w:bottom w:val="nil"/>
              <w:right w:val="single" w:sz="4" w:space="0" w:color="auto"/>
            </w:tcBorders>
            <w:shd w:val="clear" w:color="auto" w:fill="auto"/>
            <w:vAlign w:val="center"/>
          </w:tcPr>
          <w:p w14:paraId="09F975D7" w14:textId="77777777" w:rsidR="00044B5C" w:rsidRPr="009F542E" w:rsidRDefault="00044B5C" w:rsidP="00817C1F">
            <w:pPr>
              <w:pStyle w:val="36"/>
              <w:spacing w:line="240" w:lineRule="exact"/>
              <w:rPr>
                <w:rFonts w:ascii="標楷體" w:eastAsia="標楷體" w:hAnsi="標楷體"/>
                <w:b/>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422A6038" w14:textId="77777777" w:rsidR="00044B5C" w:rsidRPr="000D483C" w:rsidRDefault="00044B5C" w:rsidP="00817C1F">
            <w:pPr>
              <w:spacing w:line="240" w:lineRule="exact"/>
              <w:jc w:val="distribute"/>
              <w:rPr>
                <w:rFonts w:ascii="標楷體" w:eastAsia="標楷體" w:hAnsi="標楷體"/>
                <w:color w:val="000000"/>
                <w:spacing w:val="20"/>
                <w:sz w:val="18"/>
              </w:rPr>
            </w:pPr>
            <w:r w:rsidRPr="0066250C">
              <w:rPr>
                <w:rFonts w:ascii="標楷體" w:eastAsia="標楷體" w:hAnsi="標楷體" w:cs="新細明體" w:hint="eastAsia"/>
                <w:b/>
                <w:color w:val="000000"/>
              </w:rPr>
              <w:t>調整後淨資產總額</w:t>
            </w:r>
          </w:p>
        </w:tc>
        <w:tc>
          <w:tcPr>
            <w:tcW w:w="595" w:type="pct"/>
            <w:tcBorders>
              <w:top w:val="nil"/>
              <w:left w:val="single" w:sz="4" w:space="0" w:color="auto"/>
              <w:bottom w:val="nil"/>
              <w:right w:val="single" w:sz="4" w:space="0" w:color="auto"/>
            </w:tcBorders>
            <w:shd w:val="clear" w:color="auto" w:fill="auto"/>
            <w:vAlign w:val="center"/>
          </w:tcPr>
          <w:p w14:paraId="6EBA2E21"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7788AB2F"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b/>
                <w:spacing w:val="-8"/>
                <w:w w:val="92"/>
              </w:rPr>
              <w:t>344,223,577,947</w:t>
            </w:r>
          </w:p>
        </w:tc>
      </w:tr>
      <w:tr w:rsidR="00044B5C" w:rsidRPr="0008104F" w14:paraId="659A181A"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40DF33EB" w14:textId="77777777" w:rsidR="00044B5C" w:rsidRPr="0066250C" w:rsidRDefault="00044B5C" w:rsidP="00817C1F">
            <w:pPr>
              <w:spacing w:line="240" w:lineRule="exact"/>
              <w:ind w:firstLineChars="100" w:firstLine="180"/>
              <w:jc w:val="distribute"/>
              <w:rPr>
                <w:rFonts w:ascii="標楷體" w:eastAsia="標楷體" w:hAnsi="標楷體"/>
                <w:color w:val="000000"/>
                <w:sz w:val="18"/>
              </w:rPr>
            </w:pPr>
            <w:r w:rsidRPr="0066250C">
              <w:rPr>
                <w:rFonts w:ascii="標楷體" w:eastAsia="標楷體" w:hAnsi="標楷體" w:hint="eastAsia"/>
                <w:color w:val="000000"/>
                <w:sz w:val="18"/>
              </w:rPr>
              <w:t>增列111年度歲入實現數</w:t>
            </w:r>
          </w:p>
        </w:tc>
        <w:tc>
          <w:tcPr>
            <w:tcW w:w="588" w:type="pct"/>
            <w:tcBorders>
              <w:top w:val="nil"/>
              <w:left w:val="nil"/>
              <w:bottom w:val="nil"/>
              <w:right w:val="single" w:sz="4" w:space="0" w:color="auto"/>
            </w:tcBorders>
            <w:shd w:val="clear" w:color="auto" w:fill="auto"/>
            <w:vAlign w:val="center"/>
          </w:tcPr>
          <w:p w14:paraId="4DD79E6E"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1,075,032</w:t>
            </w:r>
          </w:p>
        </w:tc>
        <w:tc>
          <w:tcPr>
            <w:tcW w:w="617" w:type="pct"/>
            <w:tcBorders>
              <w:top w:val="nil"/>
              <w:left w:val="single" w:sz="4" w:space="0" w:color="auto"/>
              <w:bottom w:val="nil"/>
              <w:right w:val="single" w:sz="4" w:space="0" w:color="auto"/>
            </w:tcBorders>
            <w:shd w:val="clear" w:color="auto" w:fill="auto"/>
            <w:vAlign w:val="center"/>
          </w:tcPr>
          <w:p w14:paraId="63E5B68E" w14:textId="77777777" w:rsidR="00044B5C" w:rsidRPr="009F542E" w:rsidRDefault="00044B5C" w:rsidP="00817C1F">
            <w:pPr>
              <w:pStyle w:val="36"/>
              <w:spacing w:line="240" w:lineRule="exact"/>
              <w:rPr>
                <w:rFonts w:ascii="標楷體" w:eastAsia="標楷體" w:hAnsi="標楷體"/>
                <w:b/>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7E994232" w14:textId="77777777" w:rsidR="00044B5C" w:rsidRPr="0066250C" w:rsidRDefault="00044B5C" w:rsidP="00817C1F">
            <w:pPr>
              <w:spacing w:line="240" w:lineRule="exact"/>
              <w:jc w:val="distribute"/>
              <w:rPr>
                <w:rFonts w:ascii="標楷體" w:eastAsia="標楷體" w:hAnsi="標楷體"/>
                <w:color w:val="000000"/>
                <w:spacing w:val="-4"/>
                <w:sz w:val="18"/>
              </w:rPr>
            </w:pPr>
          </w:p>
        </w:tc>
        <w:tc>
          <w:tcPr>
            <w:tcW w:w="595" w:type="pct"/>
            <w:tcBorders>
              <w:top w:val="nil"/>
              <w:left w:val="single" w:sz="4" w:space="0" w:color="auto"/>
              <w:bottom w:val="nil"/>
              <w:right w:val="single" w:sz="4" w:space="0" w:color="auto"/>
            </w:tcBorders>
            <w:shd w:val="clear" w:color="auto" w:fill="auto"/>
            <w:vAlign w:val="center"/>
          </w:tcPr>
          <w:p w14:paraId="588D657C"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437B207C"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17338892"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639B7C3A" w14:textId="77777777" w:rsidR="00044B5C" w:rsidRPr="0066250C" w:rsidRDefault="00044B5C" w:rsidP="00817C1F">
            <w:pPr>
              <w:spacing w:line="240" w:lineRule="exact"/>
              <w:ind w:firstLineChars="100" w:firstLine="180"/>
              <w:jc w:val="distribute"/>
              <w:rPr>
                <w:rFonts w:ascii="標楷體" w:eastAsia="標楷體" w:hAnsi="標楷體"/>
                <w:color w:val="000000"/>
                <w:sz w:val="18"/>
              </w:rPr>
            </w:pPr>
            <w:r w:rsidRPr="0066250C">
              <w:rPr>
                <w:rFonts w:ascii="標楷體" w:eastAsia="標楷體" w:hAnsi="標楷體" w:hint="eastAsia"/>
                <w:color w:val="000000"/>
                <w:sz w:val="18"/>
              </w:rPr>
              <w:t>增列111年度歲入應收數</w:t>
            </w:r>
          </w:p>
        </w:tc>
        <w:tc>
          <w:tcPr>
            <w:tcW w:w="588" w:type="pct"/>
            <w:tcBorders>
              <w:top w:val="nil"/>
              <w:left w:val="nil"/>
              <w:bottom w:val="nil"/>
              <w:right w:val="single" w:sz="4" w:space="0" w:color="auto"/>
            </w:tcBorders>
            <w:shd w:val="clear" w:color="auto" w:fill="auto"/>
            <w:vAlign w:val="center"/>
          </w:tcPr>
          <w:p w14:paraId="5EF9B4A8"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4,552,590</w:t>
            </w:r>
          </w:p>
        </w:tc>
        <w:tc>
          <w:tcPr>
            <w:tcW w:w="617" w:type="pct"/>
            <w:tcBorders>
              <w:top w:val="nil"/>
              <w:left w:val="single" w:sz="4" w:space="0" w:color="auto"/>
              <w:bottom w:val="nil"/>
              <w:right w:val="single" w:sz="4" w:space="0" w:color="auto"/>
            </w:tcBorders>
            <w:shd w:val="clear" w:color="auto" w:fill="auto"/>
            <w:vAlign w:val="center"/>
          </w:tcPr>
          <w:p w14:paraId="2C9466FA" w14:textId="77777777" w:rsidR="00044B5C" w:rsidRPr="009F542E" w:rsidRDefault="00044B5C" w:rsidP="00817C1F">
            <w:pPr>
              <w:pStyle w:val="36"/>
              <w:spacing w:line="240" w:lineRule="exact"/>
              <w:rPr>
                <w:rFonts w:ascii="標楷體" w:eastAsia="標楷體" w:hAnsi="標楷體"/>
                <w:b/>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543F4568" w14:textId="77777777" w:rsidR="00044B5C" w:rsidRPr="0066250C" w:rsidRDefault="00044B5C" w:rsidP="00817C1F">
            <w:pPr>
              <w:spacing w:line="240" w:lineRule="exact"/>
              <w:ind w:leftChars="110" w:left="220"/>
              <w:jc w:val="distribute"/>
              <w:rPr>
                <w:rFonts w:ascii="標楷體" w:eastAsia="標楷體" w:hAnsi="標楷體"/>
                <w:color w:val="000000"/>
                <w:spacing w:val="-4"/>
                <w:sz w:val="18"/>
              </w:rPr>
            </w:pPr>
          </w:p>
        </w:tc>
        <w:tc>
          <w:tcPr>
            <w:tcW w:w="595" w:type="pct"/>
            <w:tcBorders>
              <w:top w:val="nil"/>
              <w:left w:val="single" w:sz="4" w:space="0" w:color="auto"/>
              <w:bottom w:val="nil"/>
              <w:right w:val="single" w:sz="4" w:space="0" w:color="auto"/>
            </w:tcBorders>
            <w:shd w:val="clear" w:color="auto" w:fill="auto"/>
            <w:vAlign w:val="center"/>
          </w:tcPr>
          <w:p w14:paraId="1A5696A7"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06DE3F6A"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7A3B5E14"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2F0B1252" w14:textId="77777777" w:rsidR="00044B5C" w:rsidRPr="0066250C" w:rsidRDefault="00044B5C" w:rsidP="00817C1F">
            <w:pPr>
              <w:spacing w:line="240" w:lineRule="exact"/>
              <w:ind w:firstLineChars="100" w:firstLine="180"/>
              <w:jc w:val="distribute"/>
              <w:rPr>
                <w:rFonts w:ascii="標楷體" w:eastAsia="標楷體" w:hAnsi="標楷體"/>
                <w:color w:val="000000"/>
                <w:sz w:val="18"/>
              </w:rPr>
            </w:pPr>
            <w:r>
              <w:rPr>
                <w:rFonts w:ascii="標楷體" w:eastAsia="標楷體" w:hAnsi="標楷體" w:hint="eastAsia"/>
                <w:color w:val="000000"/>
                <w:sz w:val="18"/>
              </w:rPr>
              <w:t>減列</w:t>
            </w:r>
            <w:r w:rsidRPr="007A6117">
              <w:rPr>
                <w:rFonts w:ascii="標楷體" w:eastAsia="標楷體" w:hAnsi="標楷體" w:hint="eastAsia"/>
                <w:color w:val="000000"/>
                <w:sz w:val="18"/>
              </w:rPr>
              <w:t>以前年度歲入未結清數</w:t>
            </w:r>
          </w:p>
        </w:tc>
        <w:tc>
          <w:tcPr>
            <w:tcW w:w="588" w:type="pct"/>
            <w:tcBorders>
              <w:top w:val="nil"/>
              <w:left w:val="nil"/>
              <w:bottom w:val="nil"/>
              <w:right w:val="single" w:sz="4" w:space="0" w:color="auto"/>
            </w:tcBorders>
            <w:shd w:val="clear" w:color="auto" w:fill="auto"/>
            <w:vAlign w:val="center"/>
          </w:tcPr>
          <w:p w14:paraId="56CA9FFD"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 xml:space="preserve">- </w:t>
            </w:r>
            <w:r w:rsidRPr="009F542E">
              <w:rPr>
                <w:rFonts w:ascii="標楷體" w:eastAsia="標楷體" w:hAnsi="標楷體"/>
                <w:spacing w:val="-8"/>
                <w:w w:val="92"/>
              </w:rPr>
              <w:t>834,755</w:t>
            </w:r>
          </w:p>
        </w:tc>
        <w:tc>
          <w:tcPr>
            <w:tcW w:w="617" w:type="pct"/>
            <w:tcBorders>
              <w:top w:val="nil"/>
              <w:left w:val="single" w:sz="4" w:space="0" w:color="auto"/>
              <w:bottom w:val="nil"/>
              <w:right w:val="single" w:sz="4" w:space="0" w:color="auto"/>
            </w:tcBorders>
            <w:shd w:val="clear" w:color="auto" w:fill="auto"/>
            <w:vAlign w:val="center"/>
          </w:tcPr>
          <w:p w14:paraId="3668A2B3" w14:textId="77777777" w:rsidR="00044B5C" w:rsidRPr="009F542E" w:rsidRDefault="00044B5C" w:rsidP="00817C1F">
            <w:pPr>
              <w:pStyle w:val="36"/>
              <w:spacing w:line="240" w:lineRule="exact"/>
              <w:rPr>
                <w:rFonts w:ascii="標楷體" w:eastAsia="標楷體" w:hAnsi="標楷體"/>
                <w:b/>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6736752E" w14:textId="77777777" w:rsidR="00044B5C" w:rsidRPr="0066250C" w:rsidRDefault="00044B5C" w:rsidP="00817C1F">
            <w:pPr>
              <w:spacing w:line="240" w:lineRule="exact"/>
              <w:ind w:leftChars="110" w:left="220"/>
              <w:jc w:val="distribute"/>
              <w:rPr>
                <w:rFonts w:ascii="標楷體" w:eastAsia="標楷體" w:hAnsi="標楷體"/>
                <w:color w:val="000000"/>
                <w:spacing w:val="-4"/>
                <w:sz w:val="18"/>
              </w:rPr>
            </w:pPr>
          </w:p>
        </w:tc>
        <w:tc>
          <w:tcPr>
            <w:tcW w:w="595" w:type="pct"/>
            <w:tcBorders>
              <w:top w:val="nil"/>
              <w:left w:val="single" w:sz="4" w:space="0" w:color="auto"/>
              <w:bottom w:val="nil"/>
              <w:right w:val="single" w:sz="4" w:space="0" w:color="auto"/>
            </w:tcBorders>
            <w:shd w:val="clear" w:color="auto" w:fill="auto"/>
            <w:vAlign w:val="center"/>
          </w:tcPr>
          <w:p w14:paraId="2F3A62D8"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6DEEB8FB"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5EE58B59"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529530DB" w14:textId="77777777" w:rsidR="00044B5C" w:rsidRPr="0066250C" w:rsidRDefault="00044B5C" w:rsidP="00817C1F">
            <w:pPr>
              <w:spacing w:line="240" w:lineRule="exact"/>
              <w:ind w:firstLineChars="50" w:firstLine="90"/>
              <w:jc w:val="distribute"/>
              <w:rPr>
                <w:rFonts w:ascii="標楷體" w:eastAsia="標楷體" w:hAnsi="標楷體" w:cs="新細明體"/>
                <w:color w:val="000000"/>
                <w:sz w:val="18"/>
              </w:rPr>
            </w:pPr>
            <w:r w:rsidRPr="0066250C">
              <w:rPr>
                <w:rFonts w:ascii="標楷體" w:eastAsia="標楷體" w:hAnsi="標楷體" w:hint="eastAsia"/>
                <w:color w:val="000000"/>
                <w:sz w:val="18"/>
              </w:rPr>
              <w:t>歲出事項應調整數</w:t>
            </w:r>
          </w:p>
        </w:tc>
        <w:tc>
          <w:tcPr>
            <w:tcW w:w="588" w:type="pct"/>
            <w:tcBorders>
              <w:top w:val="nil"/>
              <w:left w:val="nil"/>
              <w:bottom w:val="nil"/>
              <w:right w:val="single" w:sz="4" w:space="0" w:color="auto"/>
            </w:tcBorders>
            <w:shd w:val="clear" w:color="auto" w:fill="auto"/>
            <w:vAlign w:val="center"/>
          </w:tcPr>
          <w:p w14:paraId="40802AAF"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1,249,649</w:t>
            </w:r>
          </w:p>
        </w:tc>
        <w:tc>
          <w:tcPr>
            <w:tcW w:w="617" w:type="pct"/>
            <w:tcBorders>
              <w:top w:val="nil"/>
              <w:left w:val="single" w:sz="4" w:space="0" w:color="auto"/>
              <w:bottom w:val="nil"/>
              <w:right w:val="single" w:sz="4" w:space="0" w:color="auto"/>
            </w:tcBorders>
            <w:shd w:val="clear" w:color="auto" w:fill="auto"/>
            <w:vAlign w:val="center"/>
          </w:tcPr>
          <w:p w14:paraId="0FF24F59"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5DDABFA7" w14:textId="77777777" w:rsidR="00044B5C" w:rsidRPr="00641759" w:rsidRDefault="00044B5C" w:rsidP="00817C1F">
            <w:pPr>
              <w:spacing w:line="240" w:lineRule="exact"/>
              <w:ind w:leftChars="110" w:left="220"/>
              <w:jc w:val="distribute"/>
              <w:rPr>
                <w:rFonts w:ascii="標楷體" w:eastAsia="標楷體" w:hAnsi="標楷體"/>
                <w:color w:val="000000"/>
                <w:spacing w:val="-4"/>
                <w:sz w:val="18"/>
              </w:rPr>
            </w:pPr>
          </w:p>
        </w:tc>
        <w:tc>
          <w:tcPr>
            <w:tcW w:w="595" w:type="pct"/>
            <w:tcBorders>
              <w:top w:val="nil"/>
              <w:left w:val="single" w:sz="4" w:space="0" w:color="auto"/>
              <w:bottom w:val="nil"/>
              <w:right w:val="single" w:sz="4" w:space="0" w:color="auto"/>
            </w:tcBorders>
            <w:shd w:val="clear" w:color="auto" w:fill="auto"/>
            <w:vAlign w:val="center"/>
          </w:tcPr>
          <w:p w14:paraId="2BF75DF5"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4BDC563F" w14:textId="77777777" w:rsidR="00044B5C" w:rsidRPr="009F542E" w:rsidRDefault="00044B5C" w:rsidP="00817C1F">
            <w:pPr>
              <w:pStyle w:val="36"/>
              <w:spacing w:line="240" w:lineRule="exact"/>
              <w:rPr>
                <w:rFonts w:ascii="標楷體" w:eastAsia="標楷體" w:hAnsi="標楷體"/>
                <w:b/>
                <w:spacing w:val="-8"/>
                <w:w w:val="92"/>
              </w:rPr>
            </w:pPr>
          </w:p>
        </w:tc>
      </w:tr>
      <w:tr w:rsidR="00044B5C" w:rsidRPr="0008104F" w14:paraId="621A6EF8"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271FB4B8" w14:textId="77777777" w:rsidR="00044B5C" w:rsidRPr="0066250C" w:rsidRDefault="00044B5C" w:rsidP="00817C1F">
            <w:pPr>
              <w:spacing w:line="240" w:lineRule="exact"/>
              <w:ind w:firstLineChars="100" w:firstLine="180"/>
              <w:jc w:val="distribute"/>
              <w:rPr>
                <w:rFonts w:ascii="標楷體" w:eastAsia="標楷體" w:hAnsi="標楷體" w:cs="新細明體"/>
                <w:color w:val="000000"/>
                <w:sz w:val="18"/>
              </w:rPr>
            </w:pPr>
            <w:r w:rsidRPr="0066250C">
              <w:rPr>
                <w:rFonts w:ascii="標楷體" w:eastAsia="標楷體" w:hAnsi="標楷體" w:cs="新細明體" w:hint="eastAsia"/>
                <w:color w:val="000000"/>
                <w:sz w:val="18"/>
              </w:rPr>
              <w:t>減列111年度歲出實現數</w:t>
            </w:r>
          </w:p>
        </w:tc>
        <w:tc>
          <w:tcPr>
            <w:tcW w:w="588" w:type="pct"/>
            <w:tcBorders>
              <w:top w:val="nil"/>
              <w:left w:val="nil"/>
              <w:bottom w:val="nil"/>
              <w:right w:val="single" w:sz="4" w:space="0" w:color="auto"/>
            </w:tcBorders>
            <w:shd w:val="clear" w:color="auto" w:fill="auto"/>
            <w:vAlign w:val="center"/>
          </w:tcPr>
          <w:p w14:paraId="0664B317"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spacing w:val="-8"/>
                <w:w w:val="92"/>
              </w:rPr>
              <w:t>1,249,649</w:t>
            </w:r>
          </w:p>
        </w:tc>
        <w:tc>
          <w:tcPr>
            <w:tcW w:w="617" w:type="pct"/>
            <w:tcBorders>
              <w:top w:val="nil"/>
              <w:left w:val="single" w:sz="4" w:space="0" w:color="auto"/>
              <w:bottom w:val="nil"/>
              <w:right w:val="single" w:sz="4" w:space="0" w:color="auto"/>
            </w:tcBorders>
            <w:shd w:val="clear" w:color="auto" w:fill="auto"/>
            <w:vAlign w:val="center"/>
          </w:tcPr>
          <w:p w14:paraId="60372E54"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3FF93677" w14:textId="77777777" w:rsidR="00044B5C" w:rsidRPr="0066250C" w:rsidRDefault="00044B5C" w:rsidP="00817C1F">
            <w:pPr>
              <w:spacing w:line="240" w:lineRule="exact"/>
              <w:ind w:leftChars="110" w:left="220"/>
              <w:jc w:val="distribute"/>
              <w:rPr>
                <w:rFonts w:ascii="標楷體" w:eastAsia="標楷體" w:hAnsi="標楷體"/>
                <w:color w:val="000000"/>
                <w:spacing w:val="-4"/>
                <w:sz w:val="18"/>
              </w:rPr>
            </w:pPr>
          </w:p>
        </w:tc>
        <w:tc>
          <w:tcPr>
            <w:tcW w:w="595" w:type="pct"/>
            <w:tcBorders>
              <w:top w:val="nil"/>
              <w:left w:val="single" w:sz="4" w:space="0" w:color="auto"/>
              <w:bottom w:val="nil"/>
              <w:right w:val="single" w:sz="4" w:space="0" w:color="auto"/>
            </w:tcBorders>
            <w:shd w:val="clear" w:color="auto" w:fill="auto"/>
            <w:vAlign w:val="center"/>
          </w:tcPr>
          <w:p w14:paraId="56AB46ED"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03CCC7D2"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5864277B" w14:textId="77777777" w:rsidTr="00863F0C">
        <w:tblPrEx>
          <w:tblBorders>
            <w:left w:val="none" w:sz="0" w:space="0" w:color="auto"/>
            <w:right w:val="none" w:sz="0" w:space="0" w:color="auto"/>
            <w:insideH w:val="none" w:sz="0" w:space="0" w:color="auto"/>
          </w:tblBorders>
        </w:tblPrEx>
        <w:trPr>
          <w:trHeight w:val="329"/>
          <w:jc w:val="center"/>
        </w:trPr>
        <w:tc>
          <w:tcPr>
            <w:tcW w:w="1268" w:type="pct"/>
            <w:vAlign w:val="center"/>
          </w:tcPr>
          <w:p w14:paraId="2B201C54" w14:textId="77777777" w:rsidR="00044B5C" w:rsidRPr="00D30ABA" w:rsidRDefault="00044B5C" w:rsidP="00842326">
            <w:pPr>
              <w:spacing w:line="240" w:lineRule="exact"/>
              <w:ind w:firstLineChars="60" w:firstLine="77"/>
              <w:jc w:val="distribute"/>
              <w:rPr>
                <w:rFonts w:ascii="標楷體" w:eastAsia="標楷體" w:hAnsi="標楷體" w:cs="新細明體"/>
                <w:color w:val="000000"/>
                <w:spacing w:val="-17"/>
                <w:w w:val="90"/>
                <w:sz w:val="18"/>
              </w:rPr>
            </w:pPr>
            <w:r w:rsidRPr="00D30ABA">
              <w:rPr>
                <w:rFonts w:ascii="標楷體" w:eastAsia="標楷體" w:hAnsi="標楷體" w:hint="eastAsia"/>
                <w:color w:val="000000"/>
                <w:spacing w:val="-17"/>
                <w:w w:val="90"/>
                <w:sz w:val="18"/>
              </w:rPr>
              <w:t>修正附屬單位決算及綜計表應調整數（註2）</w:t>
            </w:r>
          </w:p>
        </w:tc>
        <w:tc>
          <w:tcPr>
            <w:tcW w:w="588" w:type="pct"/>
            <w:tcBorders>
              <w:top w:val="nil"/>
              <w:left w:val="nil"/>
              <w:bottom w:val="nil"/>
              <w:right w:val="single" w:sz="4" w:space="0" w:color="auto"/>
            </w:tcBorders>
            <w:shd w:val="clear" w:color="auto" w:fill="auto"/>
            <w:vAlign w:val="center"/>
          </w:tcPr>
          <w:p w14:paraId="09EB7C24" w14:textId="77777777" w:rsidR="00044B5C" w:rsidRPr="009F542E" w:rsidRDefault="00044B5C" w:rsidP="00817C1F">
            <w:pPr>
              <w:pStyle w:val="36"/>
              <w:spacing w:line="240" w:lineRule="exact"/>
              <w:rPr>
                <w:rFonts w:ascii="標楷體" w:eastAsia="標楷體" w:hAnsi="標楷體"/>
                <w:spacing w:val="-8"/>
                <w:w w:val="92"/>
              </w:rPr>
            </w:pPr>
            <w:r w:rsidRPr="009F542E">
              <w:rPr>
                <w:rFonts w:ascii="標楷體" w:eastAsia="標楷體" w:hAnsi="標楷體" w:hint="eastAsia"/>
                <w:spacing w:val="-8"/>
                <w:w w:val="92"/>
              </w:rPr>
              <w:t xml:space="preserve">- </w:t>
            </w:r>
            <w:r w:rsidRPr="009F542E">
              <w:rPr>
                <w:rFonts w:ascii="標楷體" w:eastAsia="標楷體" w:hAnsi="標楷體"/>
                <w:spacing w:val="-8"/>
                <w:w w:val="92"/>
              </w:rPr>
              <w:t>6,151,829</w:t>
            </w:r>
          </w:p>
        </w:tc>
        <w:tc>
          <w:tcPr>
            <w:tcW w:w="617" w:type="pct"/>
            <w:tcBorders>
              <w:top w:val="nil"/>
              <w:left w:val="single" w:sz="4" w:space="0" w:color="auto"/>
              <w:bottom w:val="nil"/>
              <w:right w:val="single" w:sz="4" w:space="0" w:color="auto"/>
            </w:tcBorders>
            <w:shd w:val="clear" w:color="auto" w:fill="auto"/>
            <w:vAlign w:val="center"/>
          </w:tcPr>
          <w:p w14:paraId="2A061858" w14:textId="77777777" w:rsidR="00044B5C" w:rsidRPr="009F542E" w:rsidRDefault="00044B5C" w:rsidP="00817C1F">
            <w:pPr>
              <w:pStyle w:val="36"/>
              <w:spacing w:line="240" w:lineRule="exact"/>
              <w:rPr>
                <w:rFonts w:ascii="標楷體" w:eastAsia="標楷體" w:hAnsi="標楷體"/>
                <w:spacing w:val="-8"/>
                <w:w w:val="92"/>
              </w:rPr>
            </w:pPr>
          </w:p>
        </w:tc>
        <w:tc>
          <w:tcPr>
            <w:tcW w:w="1337" w:type="pct"/>
            <w:tcBorders>
              <w:top w:val="nil"/>
              <w:left w:val="single" w:sz="4" w:space="0" w:color="auto"/>
              <w:bottom w:val="nil"/>
              <w:right w:val="single" w:sz="4" w:space="0" w:color="auto"/>
            </w:tcBorders>
            <w:shd w:val="clear" w:color="auto" w:fill="auto"/>
            <w:vAlign w:val="center"/>
          </w:tcPr>
          <w:p w14:paraId="46E0A256" w14:textId="77777777" w:rsidR="00044B5C" w:rsidRPr="00641759" w:rsidRDefault="00044B5C" w:rsidP="00817C1F">
            <w:pPr>
              <w:spacing w:line="240" w:lineRule="exact"/>
              <w:ind w:leftChars="110" w:left="220"/>
              <w:jc w:val="distribute"/>
              <w:rPr>
                <w:rFonts w:ascii="標楷體" w:eastAsia="標楷體" w:hAnsi="標楷體"/>
                <w:color w:val="000000"/>
                <w:spacing w:val="-4"/>
                <w:sz w:val="18"/>
              </w:rPr>
            </w:pPr>
          </w:p>
        </w:tc>
        <w:tc>
          <w:tcPr>
            <w:tcW w:w="595" w:type="pct"/>
            <w:tcBorders>
              <w:top w:val="nil"/>
              <w:left w:val="single" w:sz="4" w:space="0" w:color="auto"/>
              <w:bottom w:val="nil"/>
              <w:right w:val="single" w:sz="4" w:space="0" w:color="auto"/>
            </w:tcBorders>
            <w:shd w:val="clear" w:color="auto" w:fill="auto"/>
            <w:vAlign w:val="center"/>
          </w:tcPr>
          <w:p w14:paraId="32C0AA30" w14:textId="77777777" w:rsidR="00044B5C" w:rsidRPr="009F542E" w:rsidRDefault="00044B5C" w:rsidP="00817C1F">
            <w:pPr>
              <w:pStyle w:val="36"/>
              <w:spacing w:line="240" w:lineRule="exact"/>
              <w:rPr>
                <w:rFonts w:ascii="標楷體" w:eastAsia="標楷體" w:hAnsi="標楷體"/>
                <w:spacing w:val="-8"/>
                <w:w w:val="92"/>
              </w:rPr>
            </w:pPr>
          </w:p>
        </w:tc>
        <w:tc>
          <w:tcPr>
            <w:tcW w:w="595" w:type="pct"/>
            <w:tcBorders>
              <w:top w:val="nil"/>
              <w:left w:val="single" w:sz="4" w:space="0" w:color="auto"/>
              <w:bottom w:val="nil"/>
              <w:right w:val="nil"/>
            </w:tcBorders>
            <w:shd w:val="clear" w:color="auto" w:fill="auto"/>
            <w:vAlign w:val="center"/>
          </w:tcPr>
          <w:p w14:paraId="244DD153" w14:textId="77777777" w:rsidR="00044B5C" w:rsidRPr="009F542E" w:rsidRDefault="00044B5C" w:rsidP="00817C1F">
            <w:pPr>
              <w:pStyle w:val="36"/>
              <w:spacing w:line="240" w:lineRule="exact"/>
              <w:rPr>
                <w:rFonts w:ascii="標楷體" w:eastAsia="標楷體" w:hAnsi="標楷體"/>
                <w:spacing w:val="-8"/>
                <w:w w:val="92"/>
              </w:rPr>
            </w:pPr>
          </w:p>
        </w:tc>
      </w:tr>
      <w:tr w:rsidR="00044B5C" w:rsidRPr="0008104F" w14:paraId="02771F09" w14:textId="77777777" w:rsidTr="0096521E">
        <w:tblPrEx>
          <w:tblBorders>
            <w:left w:val="none" w:sz="0" w:space="0" w:color="auto"/>
            <w:right w:val="none" w:sz="0" w:space="0" w:color="auto"/>
            <w:insideH w:val="none" w:sz="0" w:space="0" w:color="auto"/>
          </w:tblBorders>
        </w:tblPrEx>
        <w:trPr>
          <w:trHeight w:val="397"/>
          <w:jc w:val="center"/>
        </w:trPr>
        <w:tc>
          <w:tcPr>
            <w:tcW w:w="1268" w:type="pct"/>
            <w:vAlign w:val="center"/>
          </w:tcPr>
          <w:p w14:paraId="154B7AB8" w14:textId="77777777" w:rsidR="00044B5C" w:rsidRPr="0066250C" w:rsidRDefault="00044B5C" w:rsidP="00D30ABA">
            <w:pPr>
              <w:spacing w:afterLines="20" w:after="48" w:line="240" w:lineRule="exact"/>
              <w:jc w:val="distribute"/>
              <w:rPr>
                <w:rFonts w:ascii="標楷體" w:eastAsia="標楷體" w:hAnsi="標楷體" w:cs="新細明體"/>
                <w:b/>
                <w:color w:val="000000"/>
              </w:rPr>
            </w:pPr>
            <w:r w:rsidRPr="0066250C">
              <w:rPr>
                <w:rFonts w:ascii="標楷體" w:eastAsia="標楷體" w:hAnsi="標楷體" w:cs="新細明體" w:hint="eastAsia"/>
                <w:b/>
                <w:color w:val="000000"/>
              </w:rPr>
              <w:t>調整後資產總額</w:t>
            </w:r>
          </w:p>
        </w:tc>
        <w:tc>
          <w:tcPr>
            <w:tcW w:w="588" w:type="pct"/>
            <w:vAlign w:val="center"/>
          </w:tcPr>
          <w:p w14:paraId="0BAFA0F1" w14:textId="77777777" w:rsidR="00044B5C" w:rsidRPr="009F542E" w:rsidRDefault="00044B5C" w:rsidP="00D30ABA">
            <w:pPr>
              <w:pStyle w:val="36"/>
              <w:spacing w:afterLines="20" w:after="48" w:line="240" w:lineRule="exact"/>
              <w:rPr>
                <w:rFonts w:ascii="標楷體" w:eastAsia="標楷體" w:hAnsi="標楷體"/>
                <w:spacing w:val="-8"/>
                <w:w w:val="92"/>
              </w:rPr>
            </w:pPr>
          </w:p>
        </w:tc>
        <w:tc>
          <w:tcPr>
            <w:tcW w:w="617" w:type="pct"/>
            <w:vAlign w:val="center"/>
          </w:tcPr>
          <w:p w14:paraId="6BBDE496" w14:textId="77777777" w:rsidR="00044B5C" w:rsidRPr="009F542E" w:rsidRDefault="00044B5C" w:rsidP="00D30ABA">
            <w:pPr>
              <w:pStyle w:val="36"/>
              <w:spacing w:afterLines="20" w:after="48" w:line="240" w:lineRule="exact"/>
              <w:rPr>
                <w:rFonts w:ascii="標楷體" w:eastAsia="標楷體" w:hAnsi="標楷體"/>
                <w:b/>
                <w:spacing w:val="-8"/>
                <w:w w:val="92"/>
              </w:rPr>
            </w:pPr>
            <w:r w:rsidRPr="009F542E">
              <w:rPr>
                <w:rFonts w:ascii="標楷體" w:eastAsia="標楷體" w:hAnsi="標楷體"/>
                <w:b/>
                <w:spacing w:val="-8"/>
                <w:w w:val="92"/>
              </w:rPr>
              <w:t>465,412,079,044</w:t>
            </w:r>
          </w:p>
        </w:tc>
        <w:tc>
          <w:tcPr>
            <w:tcW w:w="1337" w:type="pct"/>
            <w:vAlign w:val="center"/>
          </w:tcPr>
          <w:p w14:paraId="6EF740AE" w14:textId="77777777" w:rsidR="00044B5C" w:rsidRPr="0066250C" w:rsidRDefault="00044B5C" w:rsidP="00D30ABA">
            <w:pPr>
              <w:spacing w:afterLines="20" w:after="48" w:line="240" w:lineRule="exact"/>
              <w:jc w:val="distribute"/>
              <w:rPr>
                <w:rFonts w:ascii="標楷體" w:eastAsia="標楷體" w:hAnsi="標楷體" w:cs="新細明體"/>
                <w:b/>
                <w:color w:val="000000"/>
              </w:rPr>
            </w:pPr>
            <w:r w:rsidRPr="0066250C">
              <w:rPr>
                <w:rFonts w:ascii="標楷體" w:eastAsia="標楷體" w:hAnsi="標楷體" w:cs="新細明體" w:hint="eastAsia"/>
                <w:b/>
                <w:color w:val="000000"/>
              </w:rPr>
              <w:t>調整後負債及淨資產總額</w:t>
            </w:r>
          </w:p>
        </w:tc>
        <w:tc>
          <w:tcPr>
            <w:tcW w:w="595" w:type="pct"/>
            <w:vAlign w:val="center"/>
          </w:tcPr>
          <w:p w14:paraId="1E794C86" w14:textId="77777777" w:rsidR="00044B5C" w:rsidRPr="009F542E" w:rsidRDefault="00044B5C" w:rsidP="00D30ABA">
            <w:pPr>
              <w:pStyle w:val="36"/>
              <w:spacing w:afterLines="20" w:after="48" w:line="240" w:lineRule="exact"/>
              <w:rPr>
                <w:rFonts w:ascii="標楷體" w:eastAsia="標楷體" w:hAnsi="標楷體"/>
                <w:spacing w:val="-8"/>
                <w:w w:val="92"/>
              </w:rPr>
            </w:pPr>
          </w:p>
        </w:tc>
        <w:tc>
          <w:tcPr>
            <w:tcW w:w="595" w:type="pct"/>
            <w:vAlign w:val="center"/>
          </w:tcPr>
          <w:p w14:paraId="2E796727" w14:textId="77777777" w:rsidR="00044B5C" w:rsidRPr="009F542E" w:rsidRDefault="00044B5C" w:rsidP="00D30ABA">
            <w:pPr>
              <w:pStyle w:val="36"/>
              <w:spacing w:afterLines="20" w:after="48" w:line="240" w:lineRule="exact"/>
              <w:rPr>
                <w:rFonts w:ascii="標楷體" w:eastAsia="標楷體" w:hAnsi="標楷體"/>
                <w:b/>
                <w:spacing w:val="-8"/>
                <w:w w:val="92"/>
              </w:rPr>
            </w:pPr>
            <w:r w:rsidRPr="009F542E">
              <w:rPr>
                <w:rFonts w:ascii="標楷體" w:eastAsia="標楷體" w:hAnsi="標楷體"/>
                <w:b/>
                <w:spacing w:val="-8"/>
                <w:w w:val="92"/>
              </w:rPr>
              <w:t>465,412,079,044</w:t>
            </w:r>
          </w:p>
        </w:tc>
      </w:tr>
    </w:tbl>
    <w:p w14:paraId="2EEE43E8" w14:textId="77777777" w:rsidR="00044B5C" w:rsidRDefault="00044B5C" w:rsidP="007A6117">
      <w:pPr>
        <w:pStyle w:val="aff"/>
        <w:spacing w:line="240" w:lineRule="exact"/>
        <w:jc w:val="both"/>
        <w:rPr>
          <w:rFonts w:ascii="標楷體" w:eastAsia="標楷體" w:hAnsi="標楷體"/>
          <w:spacing w:val="-2"/>
          <w:sz w:val="18"/>
          <w:szCs w:val="18"/>
        </w:rPr>
      </w:pPr>
      <w:r w:rsidRPr="00AF0FE1">
        <w:rPr>
          <w:rFonts w:ascii="標楷體" w:eastAsia="標楷體" w:hAnsi="標楷體" w:hint="eastAsia"/>
          <w:spacing w:val="-2"/>
          <w:sz w:val="18"/>
          <w:szCs w:val="18"/>
        </w:rPr>
        <w:t>註：</w:t>
      </w:r>
      <w:r w:rsidRPr="007A6117">
        <w:rPr>
          <w:rFonts w:ascii="標楷體" w:eastAsia="標楷體" w:hAnsi="標楷體" w:hint="eastAsia"/>
          <w:spacing w:val="-4"/>
          <w:sz w:val="18"/>
          <w:szCs w:val="18"/>
        </w:rPr>
        <w:t>1</w:t>
      </w:r>
      <w:r w:rsidRPr="007A6117">
        <w:rPr>
          <w:rFonts w:ascii="標楷體" w:eastAsia="標楷體" w:hAnsi="標楷體"/>
          <w:spacing w:val="-4"/>
          <w:sz w:val="18"/>
          <w:szCs w:val="18"/>
        </w:rPr>
        <w:t>.</w:t>
      </w:r>
      <w:r w:rsidRPr="007A6117">
        <w:rPr>
          <w:rFonts w:ascii="標楷體" w:eastAsia="標楷體" w:hAnsi="標楷體" w:hint="eastAsia"/>
          <w:spacing w:val="-4"/>
          <w:sz w:val="18"/>
          <w:szCs w:val="18"/>
        </w:rPr>
        <w:t>修正減列桃園市政府勞動局歲出保留數663</w:t>
      </w:r>
      <w:r w:rsidRPr="007A6117">
        <w:rPr>
          <w:rFonts w:ascii="標楷體" w:eastAsia="標楷體" w:hAnsi="標楷體"/>
          <w:spacing w:val="-4"/>
          <w:sz w:val="18"/>
          <w:szCs w:val="18"/>
        </w:rPr>
        <w:t>,840</w:t>
      </w:r>
      <w:r w:rsidRPr="007A6117">
        <w:rPr>
          <w:rFonts w:ascii="標楷體" w:eastAsia="標楷體" w:hAnsi="標楷體" w:hint="eastAsia"/>
          <w:spacing w:val="-4"/>
          <w:sz w:val="18"/>
          <w:szCs w:val="18"/>
        </w:rPr>
        <w:t>元，係流動資產項下「預付款」轉列「應收款項」科目，爰資產總額免予調整。</w:t>
      </w:r>
    </w:p>
    <w:p w14:paraId="05AFF880" w14:textId="77777777" w:rsidR="00044B5C" w:rsidRPr="00AF0FE1" w:rsidRDefault="00044B5C" w:rsidP="00D30ABA">
      <w:pPr>
        <w:pStyle w:val="aff"/>
        <w:spacing w:line="240" w:lineRule="exact"/>
        <w:ind w:firstLineChars="180" w:firstLine="317"/>
        <w:jc w:val="both"/>
        <w:rPr>
          <w:rFonts w:ascii="標楷體" w:eastAsia="標楷體" w:hAnsi="標楷體"/>
          <w:spacing w:val="-2"/>
          <w:sz w:val="18"/>
          <w:szCs w:val="18"/>
        </w:rPr>
      </w:pPr>
      <w:r>
        <w:rPr>
          <w:rFonts w:ascii="標楷體" w:eastAsia="標楷體" w:hAnsi="標楷體"/>
          <w:spacing w:val="-2"/>
          <w:sz w:val="18"/>
          <w:szCs w:val="18"/>
        </w:rPr>
        <w:t>2.</w:t>
      </w:r>
      <w:r w:rsidRPr="00AF0FE1">
        <w:rPr>
          <w:rFonts w:ascii="標楷體" w:eastAsia="標楷體" w:hAnsi="標楷體" w:hint="eastAsia"/>
          <w:spacing w:val="-2"/>
          <w:sz w:val="18"/>
          <w:szCs w:val="18"/>
        </w:rPr>
        <w:t>修正附屬單位決算及綜計表應調整數為負</w:t>
      </w:r>
      <w:r w:rsidRPr="00AF0FE1">
        <w:rPr>
          <w:rFonts w:ascii="標楷體" w:eastAsia="標楷體" w:hAnsi="標楷體"/>
          <w:spacing w:val="-2"/>
          <w:sz w:val="18"/>
          <w:szCs w:val="18"/>
        </w:rPr>
        <w:t>6,151,829</w:t>
      </w:r>
      <w:r w:rsidRPr="00AF0FE1">
        <w:rPr>
          <w:rFonts w:ascii="標楷體" w:eastAsia="標楷體" w:hAnsi="標楷體" w:hint="eastAsia"/>
          <w:spacing w:val="-2"/>
          <w:sz w:val="18"/>
          <w:szCs w:val="18"/>
        </w:rPr>
        <w:t>元，同時減少「長期投資」及「淨資產」科目</w:t>
      </w:r>
      <w:r>
        <w:rPr>
          <w:rFonts w:ascii="標楷體" w:eastAsia="標楷體" w:hAnsi="標楷體" w:hint="eastAsia"/>
          <w:spacing w:val="-2"/>
          <w:sz w:val="18"/>
          <w:szCs w:val="18"/>
        </w:rPr>
        <w:t>。</w:t>
      </w:r>
    </w:p>
    <w:p w14:paraId="32A77DF8" w14:textId="77777777" w:rsidR="008F0D7D" w:rsidRPr="008F0D7D" w:rsidRDefault="008F0D7D" w:rsidP="00DF3C7A">
      <w:pPr>
        <w:pStyle w:val="aff"/>
        <w:spacing w:line="484" w:lineRule="exact"/>
        <w:ind w:right="476"/>
        <w:rPr>
          <w:rFonts w:ascii="標楷體" w:eastAsia="標楷體" w:hAnsi="標楷體"/>
          <w:b/>
          <w:bCs/>
          <w:spacing w:val="10"/>
          <w:sz w:val="32"/>
        </w:rPr>
      </w:pPr>
      <w:r w:rsidRPr="008F0D7D">
        <w:rPr>
          <w:rFonts w:ascii="標楷體" w:eastAsia="標楷體" w:hAnsi="標楷體" w:hint="eastAsia"/>
          <w:b/>
          <w:bCs/>
          <w:spacing w:val="10"/>
          <w:sz w:val="32"/>
        </w:rPr>
        <w:lastRenderedPageBreak/>
        <w:t>附︰財產目錄之查核</w:t>
      </w:r>
    </w:p>
    <w:p w14:paraId="5E986597" w14:textId="77777777" w:rsidR="008F0D7D" w:rsidRPr="00521474" w:rsidRDefault="008F0D7D" w:rsidP="00DF3C7A">
      <w:pPr>
        <w:pStyle w:val="afff"/>
        <w:spacing w:beforeLines="50" w:before="120" w:line="484" w:lineRule="exact"/>
        <w:ind w:firstLine="480"/>
      </w:pPr>
      <w:r>
        <w:t>111</w:t>
      </w:r>
      <w:r w:rsidRPr="00521474">
        <w:rPr>
          <w:rFonts w:hint="eastAsia"/>
        </w:rPr>
        <w:t>年度</w:t>
      </w:r>
      <w:r>
        <w:rPr>
          <w:rFonts w:hint="eastAsia"/>
        </w:rPr>
        <w:t>桃園市</w:t>
      </w:r>
      <w:r w:rsidRPr="00521474">
        <w:rPr>
          <w:rFonts w:hint="eastAsia"/>
        </w:rPr>
        <w:t>總決算財產目錄，計列</w:t>
      </w:r>
      <w:r>
        <w:rPr>
          <w:rFonts w:hint="eastAsia"/>
        </w:rPr>
        <w:t>市有</w:t>
      </w:r>
      <w:r w:rsidRPr="00521474">
        <w:rPr>
          <w:rFonts w:hint="eastAsia"/>
        </w:rPr>
        <w:t>財產總值</w:t>
      </w:r>
      <w:r>
        <w:t>6,198</w:t>
      </w:r>
      <w:r w:rsidRPr="00521474">
        <w:rPr>
          <w:rFonts w:hint="eastAsia"/>
        </w:rPr>
        <w:t>億</w:t>
      </w:r>
      <w:r>
        <w:t>9,340</w:t>
      </w:r>
      <w:r w:rsidRPr="00521474">
        <w:rPr>
          <w:rFonts w:hint="eastAsia"/>
        </w:rPr>
        <w:t>萬餘元（其中珍貴財產總值</w:t>
      </w:r>
      <w:r>
        <w:t>8</w:t>
      </w:r>
      <w:r w:rsidRPr="00521474">
        <w:rPr>
          <w:rFonts w:hint="eastAsia"/>
        </w:rPr>
        <w:t>億</w:t>
      </w:r>
      <w:r>
        <w:t>5,289</w:t>
      </w:r>
      <w:r w:rsidRPr="00521474">
        <w:rPr>
          <w:rFonts w:hint="eastAsia"/>
        </w:rPr>
        <w:t>萬餘元），分為公用財產、非公用財產2類；公用財產又分為公務用、公共用及事業用財產等3部分。</w:t>
      </w:r>
      <w:r w:rsidRPr="00234E96">
        <w:rPr>
          <w:rFonts w:hint="eastAsia"/>
        </w:rPr>
        <w:t>有關市有財產業務之重要審核意見</w:t>
      </w:r>
      <w:r w:rsidRPr="00126858">
        <w:rPr>
          <w:rFonts w:hint="eastAsia"/>
        </w:rPr>
        <w:t>，已於總決算審核報告「乙、決算審核結果」、「拾柒、財政局主管」項下</w:t>
      </w:r>
      <w:r>
        <w:rPr>
          <w:rFonts w:hint="eastAsia"/>
        </w:rPr>
        <w:t>列述</w:t>
      </w:r>
      <w:r w:rsidRPr="00126858">
        <w:rPr>
          <w:rFonts w:hint="eastAsia"/>
        </w:rPr>
        <w:t>，茲將財產目錄之內容，分述如次：</w:t>
      </w:r>
    </w:p>
    <w:p w14:paraId="177E2B2C" w14:textId="77777777" w:rsidR="008F0D7D" w:rsidRPr="00521474" w:rsidRDefault="008F0D7D" w:rsidP="00DF3C7A">
      <w:pPr>
        <w:pStyle w:val="afffffffff4"/>
        <w:spacing w:beforeLines="120" w:before="288" w:after="48" w:line="484" w:lineRule="exact"/>
        <w:ind w:left="873" w:hanging="673"/>
      </w:pPr>
      <w:r w:rsidRPr="00521474">
        <w:rPr>
          <w:rFonts w:hint="eastAsia"/>
        </w:rPr>
        <w:t>一、公用財產</w:t>
      </w:r>
    </w:p>
    <w:p w14:paraId="5E4AFE3D" w14:textId="77777777" w:rsidR="008F0D7D" w:rsidRPr="00B21A01" w:rsidRDefault="008F0D7D" w:rsidP="00DF3C7A">
      <w:pPr>
        <w:pStyle w:val="afff"/>
        <w:spacing w:beforeLines="10" w:before="24" w:line="484" w:lineRule="exact"/>
        <w:ind w:firstLine="480"/>
      </w:pPr>
      <w:r>
        <w:t>111</w:t>
      </w:r>
      <w:r w:rsidRPr="00521474">
        <w:rPr>
          <w:rFonts w:hint="eastAsia"/>
        </w:rPr>
        <w:t>年度總決算財產目錄列公用財產總值</w:t>
      </w:r>
      <w:r>
        <w:t>4,294</w:t>
      </w:r>
      <w:r w:rsidRPr="00521474">
        <w:rPr>
          <w:rFonts w:hint="eastAsia"/>
        </w:rPr>
        <w:t>億</w:t>
      </w:r>
      <w:r>
        <w:t>5,400</w:t>
      </w:r>
      <w:r w:rsidRPr="00521474">
        <w:rPr>
          <w:rFonts w:hint="eastAsia"/>
        </w:rPr>
        <w:t>萬餘元（其中珍貴財產總值</w:t>
      </w:r>
      <w:r>
        <w:t>8</w:t>
      </w:r>
      <w:r w:rsidRPr="00521474">
        <w:rPr>
          <w:rFonts w:hint="eastAsia"/>
        </w:rPr>
        <w:t>億</w:t>
      </w:r>
      <w:r>
        <w:t>5,289</w:t>
      </w:r>
      <w:r w:rsidRPr="00521474">
        <w:rPr>
          <w:rFonts w:hint="eastAsia"/>
        </w:rPr>
        <w:t>萬餘元），占</w:t>
      </w:r>
      <w:r>
        <w:rPr>
          <w:rFonts w:hint="eastAsia"/>
        </w:rPr>
        <w:t>市有</w:t>
      </w:r>
      <w:r w:rsidRPr="00521474">
        <w:rPr>
          <w:rFonts w:hint="eastAsia"/>
        </w:rPr>
        <w:t>財產總值</w:t>
      </w:r>
      <w:r w:rsidRPr="00B21A01">
        <w:t>69.28</w:t>
      </w:r>
      <w:r w:rsidRPr="00B21A01">
        <w:rPr>
          <w:rFonts w:hint="eastAsia"/>
        </w:rPr>
        <w:t>％，較</w:t>
      </w:r>
      <w:r w:rsidRPr="00B21A01">
        <w:t>110</w:t>
      </w:r>
      <w:r w:rsidRPr="00B21A01">
        <w:rPr>
          <w:rFonts w:hint="eastAsia"/>
        </w:rPr>
        <w:t>年度決算列數</w:t>
      </w:r>
      <w:r w:rsidRPr="00B21A01">
        <w:t>4</w:t>
      </w:r>
      <w:r>
        <w:t>,</w:t>
      </w:r>
      <w:r w:rsidRPr="00B21A01">
        <w:t>114</w:t>
      </w:r>
      <w:r w:rsidRPr="00B21A01">
        <w:rPr>
          <w:rFonts w:hint="eastAsia"/>
        </w:rPr>
        <w:t>億</w:t>
      </w:r>
      <w:r w:rsidRPr="00B21A01">
        <w:t>6,828</w:t>
      </w:r>
      <w:r w:rsidRPr="00B21A01">
        <w:rPr>
          <w:rFonts w:hint="eastAsia"/>
        </w:rPr>
        <w:t>萬餘元，增加</w:t>
      </w:r>
      <w:r w:rsidRPr="00B21A01">
        <w:t>179</w:t>
      </w:r>
      <w:r w:rsidRPr="00B21A01">
        <w:rPr>
          <w:rFonts w:hint="eastAsia"/>
        </w:rPr>
        <w:t>億</w:t>
      </w:r>
      <w:r w:rsidRPr="00B21A01">
        <w:t>8,571</w:t>
      </w:r>
      <w:r w:rsidRPr="00B21A01">
        <w:rPr>
          <w:rFonts w:hint="eastAsia"/>
        </w:rPr>
        <w:t>萬餘元，約</w:t>
      </w:r>
      <w:r w:rsidRPr="00B21A01">
        <w:t>4.37</w:t>
      </w:r>
      <w:r w:rsidRPr="00B21A01">
        <w:rPr>
          <w:rFonts w:hint="eastAsia"/>
        </w:rPr>
        <w:t>％。茲按公務用、公共用及事業用財產3部分，分述如次：</w:t>
      </w:r>
    </w:p>
    <w:p w14:paraId="7E086065" w14:textId="09AFDF68" w:rsidR="008F0D7D" w:rsidRPr="00521474" w:rsidRDefault="008F0D7D" w:rsidP="00DF3C7A">
      <w:pPr>
        <w:pStyle w:val="afffffffff5"/>
        <w:spacing w:beforeLines="60" w:before="144" w:after="48" w:line="484" w:lineRule="exact"/>
        <w:ind w:firstLine="561"/>
      </w:pPr>
      <w:r w:rsidRPr="00521474">
        <w:rPr>
          <w:rFonts w:hint="eastAsia"/>
        </w:rPr>
        <w:t>（一）公務用財產</w:t>
      </w:r>
    </w:p>
    <w:p w14:paraId="2266F4A9" w14:textId="77777777" w:rsidR="008F0D7D" w:rsidRPr="00547F70" w:rsidRDefault="008F0D7D" w:rsidP="00DF3C7A">
      <w:pPr>
        <w:pStyle w:val="afff"/>
        <w:spacing w:line="484" w:lineRule="exact"/>
        <w:ind w:firstLine="480"/>
      </w:pPr>
      <w:r>
        <w:t>111</w:t>
      </w:r>
      <w:r w:rsidRPr="00547F70">
        <w:rPr>
          <w:rFonts w:hint="eastAsia"/>
        </w:rPr>
        <w:t>年度總決算財產目錄列公務用財產總值</w:t>
      </w:r>
      <w:r>
        <w:t>1,058</w:t>
      </w:r>
      <w:r w:rsidRPr="00547F70">
        <w:rPr>
          <w:rFonts w:hint="eastAsia"/>
        </w:rPr>
        <w:t>億</w:t>
      </w:r>
      <w:r>
        <w:t>1,229</w:t>
      </w:r>
      <w:r w:rsidRPr="00547F70">
        <w:rPr>
          <w:rFonts w:hint="eastAsia"/>
        </w:rPr>
        <w:t>萬餘元（其中珍貴財產總值</w:t>
      </w:r>
      <w:r>
        <w:t>6</w:t>
      </w:r>
      <w:r w:rsidRPr="00547F70">
        <w:rPr>
          <w:rFonts w:hint="eastAsia"/>
        </w:rPr>
        <w:t>億</w:t>
      </w:r>
      <w:r>
        <w:t>1,909</w:t>
      </w:r>
      <w:r w:rsidRPr="00547F70">
        <w:rPr>
          <w:rFonts w:hint="eastAsia"/>
        </w:rPr>
        <w:t>萬餘元），占市有財產總值</w:t>
      </w:r>
      <w:r>
        <w:t>17.07</w:t>
      </w:r>
      <w:r w:rsidRPr="00547F70">
        <w:rPr>
          <w:rFonts w:hint="eastAsia"/>
        </w:rPr>
        <w:t>％，較1</w:t>
      </w:r>
      <w:r>
        <w:t>10</w:t>
      </w:r>
      <w:r w:rsidRPr="00547F70">
        <w:rPr>
          <w:rFonts w:hint="eastAsia"/>
        </w:rPr>
        <w:t>年度決算列數</w:t>
      </w:r>
      <w:r w:rsidRPr="00547F70">
        <w:t>1,010</w:t>
      </w:r>
      <w:r w:rsidRPr="00547F70">
        <w:rPr>
          <w:rFonts w:hint="eastAsia"/>
        </w:rPr>
        <w:t>億</w:t>
      </w:r>
      <w:r w:rsidRPr="00547F70">
        <w:t>5,776</w:t>
      </w:r>
      <w:r w:rsidRPr="00547F70">
        <w:rPr>
          <w:rFonts w:hint="eastAsia"/>
        </w:rPr>
        <w:t>萬餘元，增加</w:t>
      </w:r>
      <w:r>
        <w:t>47</w:t>
      </w:r>
      <w:r w:rsidRPr="00547F70">
        <w:rPr>
          <w:rFonts w:hint="eastAsia"/>
        </w:rPr>
        <w:t>億</w:t>
      </w:r>
      <w:r>
        <w:t>5,452</w:t>
      </w:r>
      <w:r w:rsidRPr="00547F70">
        <w:rPr>
          <w:rFonts w:hint="eastAsia"/>
        </w:rPr>
        <w:t>萬餘元，約</w:t>
      </w:r>
      <w:r>
        <w:t>4.70</w:t>
      </w:r>
      <w:r w:rsidRPr="00547F70">
        <w:rPr>
          <w:rFonts w:hint="eastAsia"/>
        </w:rPr>
        <w:t>％，</w:t>
      </w:r>
      <w:r w:rsidRPr="00FA2705">
        <w:rPr>
          <w:rFonts w:hint="eastAsia"/>
        </w:rPr>
        <w:t>主要係地政局土地公告地價增值，</w:t>
      </w:r>
      <w:r>
        <w:rPr>
          <w:rFonts w:hint="eastAsia"/>
        </w:rPr>
        <w:t>桃園市地方教育發展基金之</w:t>
      </w:r>
      <w:r w:rsidRPr="00FA2705">
        <w:rPr>
          <w:rFonts w:hint="eastAsia"/>
        </w:rPr>
        <w:t>學校電力系統改善</w:t>
      </w:r>
      <w:r>
        <w:rPr>
          <w:rFonts w:hint="eastAsia"/>
        </w:rPr>
        <w:t>工程、房屋及建築、</w:t>
      </w:r>
      <w:r w:rsidRPr="00FA2705">
        <w:rPr>
          <w:rFonts w:hint="eastAsia"/>
        </w:rPr>
        <w:t>機械</w:t>
      </w:r>
      <w:r>
        <w:rPr>
          <w:rFonts w:hint="eastAsia"/>
        </w:rPr>
        <w:t>及</w:t>
      </w:r>
      <w:r w:rsidRPr="00FA2705">
        <w:rPr>
          <w:rFonts w:hint="eastAsia"/>
        </w:rPr>
        <w:t>設備等增加所致。</w:t>
      </w:r>
    </w:p>
    <w:p w14:paraId="62C4B582" w14:textId="3B1A4643" w:rsidR="008F0D7D" w:rsidRPr="00547F70" w:rsidRDefault="008F0D7D" w:rsidP="00DF3C7A">
      <w:pPr>
        <w:pStyle w:val="afffffffff5"/>
        <w:spacing w:beforeLines="60" w:before="144" w:after="48" w:line="484" w:lineRule="exact"/>
        <w:ind w:firstLine="561"/>
      </w:pPr>
      <w:r w:rsidRPr="00547F70">
        <w:rPr>
          <w:rFonts w:hint="eastAsia"/>
        </w:rPr>
        <w:t>（二）公共用財產</w:t>
      </w:r>
    </w:p>
    <w:p w14:paraId="2F742C52" w14:textId="77777777" w:rsidR="008F0D7D" w:rsidRPr="00FA2705" w:rsidRDefault="008F0D7D" w:rsidP="00DF3C7A">
      <w:pPr>
        <w:pStyle w:val="afff"/>
        <w:spacing w:line="484" w:lineRule="exact"/>
        <w:ind w:firstLine="480"/>
      </w:pPr>
      <w:r w:rsidRPr="00547F70">
        <w:t>11</w:t>
      </w:r>
      <w:r>
        <w:t>1</w:t>
      </w:r>
      <w:r w:rsidRPr="00547F70">
        <w:rPr>
          <w:rFonts w:hint="eastAsia"/>
        </w:rPr>
        <w:t>年度總決算財產目錄列公共用財產總值</w:t>
      </w:r>
      <w:r>
        <w:t>3,140</w:t>
      </w:r>
      <w:r w:rsidRPr="00547F70">
        <w:rPr>
          <w:rFonts w:hint="eastAsia"/>
        </w:rPr>
        <w:t>億</w:t>
      </w:r>
      <w:r>
        <w:t>2,130</w:t>
      </w:r>
      <w:r w:rsidRPr="00547F70">
        <w:rPr>
          <w:rFonts w:hint="eastAsia"/>
        </w:rPr>
        <w:t>萬餘元（其中珍貴財產總值2億</w:t>
      </w:r>
      <w:r>
        <w:t>3,379</w:t>
      </w:r>
      <w:r w:rsidRPr="00547F70">
        <w:rPr>
          <w:rFonts w:hint="eastAsia"/>
        </w:rPr>
        <w:t>萬餘元），占市有財產總值</w:t>
      </w:r>
      <w:r>
        <w:t>50.66</w:t>
      </w:r>
      <w:r w:rsidRPr="00547F70">
        <w:rPr>
          <w:rFonts w:hint="eastAsia"/>
        </w:rPr>
        <w:t>％，較</w:t>
      </w:r>
      <w:r>
        <w:t>110</w:t>
      </w:r>
      <w:r w:rsidRPr="00547F70">
        <w:rPr>
          <w:rFonts w:hint="eastAsia"/>
        </w:rPr>
        <w:t>年度決算列數</w:t>
      </w:r>
      <w:r w:rsidRPr="00547F70">
        <w:t>3,007</w:t>
      </w:r>
      <w:r w:rsidRPr="00547F70">
        <w:rPr>
          <w:rFonts w:hint="eastAsia"/>
        </w:rPr>
        <w:t>億</w:t>
      </w:r>
      <w:r w:rsidRPr="00547F70">
        <w:t>9,011</w:t>
      </w:r>
      <w:r w:rsidRPr="00547F70">
        <w:rPr>
          <w:rFonts w:hint="eastAsia"/>
        </w:rPr>
        <w:t>萬餘元，增加</w:t>
      </w:r>
      <w:r>
        <w:t>132</w:t>
      </w:r>
      <w:r w:rsidRPr="00547F70">
        <w:rPr>
          <w:rFonts w:hint="eastAsia"/>
        </w:rPr>
        <w:t>億</w:t>
      </w:r>
      <w:r>
        <w:t>3,119</w:t>
      </w:r>
      <w:r w:rsidRPr="00547F70">
        <w:rPr>
          <w:rFonts w:hint="eastAsia"/>
        </w:rPr>
        <w:t>萬餘元，約</w:t>
      </w:r>
      <w:r>
        <w:t>4.40</w:t>
      </w:r>
      <w:r w:rsidRPr="00547F70">
        <w:rPr>
          <w:rFonts w:hint="eastAsia"/>
        </w:rPr>
        <w:t>％</w:t>
      </w:r>
      <w:r w:rsidRPr="00FA2705">
        <w:rPr>
          <w:rFonts w:hint="eastAsia"/>
        </w:rPr>
        <w:t>，</w:t>
      </w:r>
      <w:r w:rsidRPr="0073721A">
        <w:rPr>
          <w:rFonts w:hint="eastAsia"/>
        </w:rPr>
        <w:t>主要係</w:t>
      </w:r>
      <w:r>
        <w:rPr>
          <w:rFonts w:hint="eastAsia"/>
        </w:rPr>
        <w:t>道路用</w:t>
      </w:r>
      <w:r w:rsidRPr="003574B3">
        <w:rPr>
          <w:rFonts w:hint="eastAsia"/>
        </w:rPr>
        <w:t>地</w:t>
      </w:r>
      <w:r>
        <w:rPr>
          <w:rFonts w:hint="eastAsia"/>
        </w:rPr>
        <w:t>購入及</w:t>
      </w:r>
      <w:r w:rsidRPr="003574B3">
        <w:rPr>
          <w:rFonts w:hint="eastAsia"/>
        </w:rPr>
        <w:t>公告地價增值</w:t>
      </w:r>
      <w:r>
        <w:rPr>
          <w:rFonts w:hint="eastAsia"/>
        </w:rPr>
        <w:t>，與</w:t>
      </w:r>
      <w:r w:rsidRPr="00A327A1">
        <w:rPr>
          <w:rFonts w:hint="eastAsia"/>
        </w:rPr>
        <w:t>桃園市軌道建設發展基金之捷運建設用地取得</w:t>
      </w:r>
      <w:r>
        <w:rPr>
          <w:rFonts w:hint="eastAsia"/>
        </w:rPr>
        <w:t>等</w:t>
      </w:r>
      <w:r w:rsidRPr="00A327A1">
        <w:rPr>
          <w:rFonts w:hint="eastAsia"/>
        </w:rPr>
        <w:t>增加</w:t>
      </w:r>
      <w:r w:rsidRPr="00FA2705">
        <w:rPr>
          <w:rFonts w:hint="eastAsia"/>
        </w:rPr>
        <w:t>所致。</w:t>
      </w:r>
    </w:p>
    <w:p w14:paraId="16D51571" w14:textId="7A065BFE" w:rsidR="008F0D7D" w:rsidRPr="00547F70" w:rsidRDefault="008F0D7D" w:rsidP="00DF3C7A">
      <w:pPr>
        <w:pStyle w:val="afffffffff5"/>
        <w:spacing w:beforeLines="60" w:before="144" w:after="48" w:line="484" w:lineRule="exact"/>
        <w:ind w:firstLine="561"/>
      </w:pPr>
      <w:r w:rsidRPr="00547F70">
        <w:rPr>
          <w:rFonts w:hint="eastAsia"/>
        </w:rPr>
        <w:t>（三）事業用財產</w:t>
      </w:r>
    </w:p>
    <w:p w14:paraId="07A446C1" w14:textId="77777777" w:rsidR="008F0D7D" w:rsidRPr="00547F70" w:rsidRDefault="008F0D7D" w:rsidP="00DF3C7A">
      <w:pPr>
        <w:pStyle w:val="afff"/>
        <w:spacing w:line="484" w:lineRule="exact"/>
        <w:ind w:firstLine="480"/>
      </w:pPr>
      <w:r w:rsidRPr="00547F70">
        <w:t>11</w:t>
      </w:r>
      <w:r>
        <w:t>1</w:t>
      </w:r>
      <w:r w:rsidRPr="00547F70">
        <w:rPr>
          <w:rFonts w:hint="eastAsia"/>
        </w:rPr>
        <w:t>年度總決算財產目錄列事業用財產總值</w:t>
      </w:r>
      <w:r w:rsidRPr="00547F70">
        <w:t>96</w:t>
      </w:r>
      <w:r w:rsidRPr="00547F70">
        <w:rPr>
          <w:rFonts w:hint="eastAsia"/>
        </w:rPr>
        <w:t>億</w:t>
      </w:r>
      <w:r w:rsidRPr="00547F70">
        <w:t>2,040</w:t>
      </w:r>
      <w:r w:rsidRPr="00547F70">
        <w:rPr>
          <w:rFonts w:hint="eastAsia"/>
        </w:rPr>
        <w:t>萬餘元，占市有財產總值</w:t>
      </w:r>
      <w:r>
        <w:t>1.55</w:t>
      </w:r>
      <w:r w:rsidRPr="00547F70">
        <w:rPr>
          <w:rFonts w:hint="eastAsia"/>
        </w:rPr>
        <w:t>％，與</w:t>
      </w:r>
      <w:r>
        <w:t>110</w:t>
      </w:r>
      <w:r w:rsidRPr="00547F70">
        <w:rPr>
          <w:rFonts w:hint="eastAsia"/>
        </w:rPr>
        <w:t>年度決算列數</w:t>
      </w:r>
      <w:r w:rsidRPr="00547F70">
        <w:rPr>
          <w:spacing w:val="-2"/>
        </w:rPr>
        <w:t>96</w:t>
      </w:r>
      <w:r w:rsidRPr="00547F70">
        <w:rPr>
          <w:rFonts w:hint="eastAsia"/>
          <w:spacing w:val="-2"/>
        </w:rPr>
        <w:t>億</w:t>
      </w:r>
      <w:r w:rsidRPr="00547F70">
        <w:rPr>
          <w:spacing w:val="-2"/>
        </w:rPr>
        <w:t>2,040</w:t>
      </w:r>
      <w:r w:rsidRPr="00547F70">
        <w:rPr>
          <w:rFonts w:hint="eastAsia"/>
        </w:rPr>
        <w:t>萬餘元相</w:t>
      </w:r>
      <w:r w:rsidRPr="00547F70">
        <w:t>同，未有變動。</w:t>
      </w:r>
    </w:p>
    <w:p w14:paraId="443AFE27" w14:textId="77777777" w:rsidR="008F0D7D" w:rsidRPr="00547F70" w:rsidRDefault="008F0D7D" w:rsidP="00DF3C7A">
      <w:pPr>
        <w:pStyle w:val="afffffffff4"/>
        <w:spacing w:beforeLines="120" w:before="288" w:after="48" w:line="484" w:lineRule="exact"/>
        <w:ind w:left="873" w:hanging="673"/>
      </w:pPr>
      <w:r w:rsidRPr="00547F70">
        <w:rPr>
          <w:rFonts w:hint="eastAsia"/>
        </w:rPr>
        <w:t>二、非公用財產</w:t>
      </w:r>
    </w:p>
    <w:p w14:paraId="2635062C" w14:textId="77777777" w:rsidR="008F0D7D" w:rsidRDefault="008F0D7D" w:rsidP="00DF3C7A">
      <w:pPr>
        <w:pStyle w:val="afff"/>
        <w:spacing w:beforeLines="10" w:before="24" w:line="484" w:lineRule="exact"/>
        <w:ind w:firstLine="464"/>
        <w:rPr>
          <w:spacing w:val="-2"/>
        </w:rPr>
      </w:pPr>
      <w:r w:rsidRPr="005B4941">
        <w:rPr>
          <w:spacing w:val="-4"/>
        </w:rPr>
        <w:t>111</w:t>
      </w:r>
      <w:r w:rsidRPr="005B4941">
        <w:rPr>
          <w:rFonts w:hint="eastAsia"/>
          <w:spacing w:val="-4"/>
        </w:rPr>
        <w:t>年度總決算財產目錄列非公用財產總值</w:t>
      </w:r>
      <w:r w:rsidRPr="005B4941">
        <w:rPr>
          <w:spacing w:val="-4"/>
        </w:rPr>
        <w:t>1,904</w:t>
      </w:r>
      <w:r w:rsidRPr="005B4941">
        <w:rPr>
          <w:rFonts w:hint="eastAsia"/>
          <w:spacing w:val="-4"/>
        </w:rPr>
        <w:t>億</w:t>
      </w:r>
      <w:r w:rsidRPr="005B4941">
        <w:rPr>
          <w:spacing w:val="-4"/>
        </w:rPr>
        <w:t>3,940</w:t>
      </w:r>
      <w:r w:rsidRPr="005B4941">
        <w:rPr>
          <w:rFonts w:hint="eastAsia"/>
          <w:spacing w:val="-4"/>
        </w:rPr>
        <w:t>萬餘元，占市有財產總值</w:t>
      </w:r>
      <w:r w:rsidRPr="005B4941">
        <w:rPr>
          <w:spacing w:val="-4"/>
        </w:rPr>
        <w:t>30.72</w:t>
      </w:r>
      <w:r w:rsidRPr="005B4941">
        <w:rPr>
          <w:rFonts w:hint="eastAsia"/>
          <w:spacing w:val="-4"/>
        </w:rPr>
        <w:t>％，</w:t>
      </w:r>
      <w:r w:rsidRPr="00547F70">
        <w:rPr>
          <w:rFonts w:hint="eastAsia"/>
          <w:spacing w:val="-2"/>
        </w:rPr>
        <w:t>較</w:t>
      </w:r>
      <w:r>
        <w:rPr>
          <w:spacing w:val="-2"/>
        </w:rPr>
        <w:t>110</w:t>
      </w:r>
      <w:r w:rsidRPr="00547F70">
        <w:rPr>
          <w:rFonts w:hint="eastAsia"/>
          <w:spacing w:val="-2"/>
        </w:rPr>
        <w:t>年度決算列數</w:t>
      </w:r>
      <w:r w:rsidRPr="00547F70">
        <w:t>382</w:t>
      </w:r>
      <w:r w:rsidRPr="00547F70">
        <w:rPr>
          <w:rFonts w:hint="eastAsia"/>
        </w:rPr>
        <w:t>億</w:t>
      </w:r>
      <w:r w:rsidRPr="00547F70">
        <w:t>661</w:t>
      </w:r>
      <w:r w:rsidRPr="00547F70">
        <w:rPr>
          <w:rFonts w:hint="eastAsia"/>
          <w:spacing w:val="-2"/>
        </w:rPr>
        <w:t>萬餘元，增加</w:t>
      </w:r>
      <w:r>
        <w:rPr>
          <w:spacing w:val="-2"/>
        </w:rPr>
        <w:t>1,522</w:t>
      </w:r>
      <w:r w:rsidRPr="00547F70">
        <w:rPr>
          <w:rFonts w:hint="eastAsia"/>
          <w:spacing w:val="-2"/>
        </w:rPr>
        <w:t>億</w:t>
      </w:r>
      <w:r>
        <w:rPr>
          <w:spacing w:val="-2"/>
        </w:rPr>
        <w:t>3,278</w:t>
      </w:r>
      <w:r w:rsidRPr="00547F70">
        <w:rPr>
          <w:rFonts w:hint="eastAsia"/>
          <w:spacing w:val="-2"/>
        </w:rPr>
        <w:t>萬餘元，約</w:t>
      </w:r>
      <w:r>
        <w:rPr>
          <w:spacing w:val="-2"/>
        </w:rPr>
        <w:t>398.45</w:t>
      </w:r>
      <w:r w:rsidRPr="00547F70">
        <w:rPr>
          <w:rFonts w:hint="eastAsia"/>
          <w:spacing w:val="-2"/>
        </w:rPr>
        <w:t>％，主要係</w:t>
      </w:r>
      <w:r>
        <w:rPr>
          <w:rFonts w:hint="eastAsia"/>
          <w:spacing w:val="-2"/>
        </w:rPr>
        <w:t>桃園市實施平均地權基金因區段徵收取得土地</w:t>
      </w:r>
      <w:r w:rsidRPr="00547F70">
        <w:rPr>
          <w:rFonts w:hint="eastAsia"/>
          <w:spacing w:val="-2"/>
        </w:rPr>
        <w:t>所致</w:t>
      </w:r>
      <w:r>
        <w:rPr>
          <w:rFonts w:hint="eastAsia"/>
          <w:spacing w:val="-2"/>
        </w:rPr>
        <w:t>。</w:t>
      </w:r>
    </w:p>
    <w:p w14:paraId="29B1DB9E" w14:textId="77777777" w:rsidR="00044B5C" w:rsidRPr="00C74B8B" w:rsidRDefault="00044B5C" w:rsidP="004F05E5">
      <w:pPr>
        <w:adjustRightInd w:val="0"/>
        <w:spacing w:line="430" w:lineRule="exact"/>
        <w:jc w:val="both"/>
        <w:outlineLvl w:val="1"/>
        <w:rPr>
          <w:rFonts w:ascii="標楷體" w:eastAsia="標楷體" w:hAnsi="標楷體"/>
          <w:b/>
          <w:sz w:val="36"/>
          <w:szCs w:val="36"/>
        </w:rPr>
      </w:pPr>
      <w:r w:rsidRPr="00C74B8B">
        <w:rPr>
          <w:rFonts w:ascii="標楷體" w:eastAsia="標楷體" w:hAnsi="標楷體" w:hint="eastAsia"/>
          <w:b/>
          <w:sz w:val="36"/>
          <w:szCs w:val="36"/>
        </w:rPr>
        <w:lastRenderedPageBreak/>
        <w:t>參、行政法人年度決算之查核</w:t>
      </w:r>
    </w:p>
    <w:p w14:paraId="27430F92" w14:textId="77777777" w:rsidR="00044B5C" w:rsidRPr="008C35BF" w:rsidRDefault="00044B5C" w:rsidP="0034580D">
      <w:pPr>
        <w:widowControl/>
        <w:overflowPunct w:val="0"/>
        <w:spacing w:beforeLines="50" w:before="120" w:line="430" w:lineRule="exact"/>
        <w:ind w:firstLineChars="200" w:firstLine="480"/>
        <w:jc w:val="both"/>
        <w:rPr>
          <w:rFonts w:ascii="標楷體" w:eastAsia="標楷體" w:hAnsi="標楷體"/>
          <w:kern w:val="0"/>
          <w:sz w:val="24"/>
          <w:szCs w:val="24"/>
        </w:rPr>
      </w:pPr>
      <w:r w:rsidRPr="008C35BF">
        <w:rPr>
          <w:rFonts w:ascii="標楷體" w:eastAsia="標楷體" w:hAnsi="標楷體" w:hint="eastAsia"/>
          <w:kern w:val="0"/>
          <w:sz w:val="24"/>
          <w:szCs w:val="24"/>
        </w:rPr>
        <w:t>行政法人法第19條規定，行政法人</w:t>
      </w:r>
      <w:r w:rsidRPr="008C35BF">
        <w:rPr>
          <w:rFonts w:ascii="標楷體" w:eastAsia="標楷體" w:hAnsi="標楷體" w:hint="eastAsia"/>
          <w:kern w:val="0"/>
          <w:sz w:val="24"/>
          <w:szCs w:val="24"/>
          <w:lang w:eastAsia="zh-HK"/>
        </w:rPr>
        <w:t>應將</w:t>
      </w:r>
      <w:r w:rsidRPr="008C35BF">
        <w:rPr>
          <w:rFonts w:ascii="標楷體" w:eastAsia="標楷體" w:hAnsi="標楷體" w:hint="eastAsia"/>
          <w:kern w:val="0"/>
          <w:sz w:val="24"/>
          <w:szCs w:val="24"/>
        </w:rPr>
        <w:t>年度執行成果及決算報告書，委託會計師查核簽證，提經董（理）事會審議，並經監事或監事會通過後，報請監督機關備查，並送審計機關；前項決算報告，審計機關得審計之；審計結果，得送監督機關或其他相關機關為必要之處理。截至11</w:t>
      </w:r>
      <w:r>
        <w:rPr>
          <w:rFonts w:ascii="標楷體" w:eastAsia="標楷體" w:hAnsi="標楷體"/>
          <w:kern w:val="0"/>
          <w:sz w:val="24"/>
          <w:szCs w:val="24"/>
        </w:rPr>
        <w:t>1</w:t>
      </w:r>
      <w:r w:rsidRPr="008C35BF">
        <w:rPr>
          <w:rFonts w:ascii="標楷體" w:eastAsia="標楷體" w:hAnsi="標楷體" w:hint="eastAsia"/>
          <w:kern w:val="0"/>
          <w:sz w:val="24"/>
          <w:szCs w:val="24"/>
        </w:rPr>
        <w:t>年度止，市政府依法設立之行政法人有桃園市社會住宅服務中心1個單位，其年度執行成果及決算報告書均</w:t>
      </w:r>
      <w:r w:rsidRPr="008C35BF">
        <w:rPr>
          <w:rFonts w:ascii="標楷體" w:eastAsia="標楷體" w:hAnsi="標楷體" w:hint="eastAsia"/>
          <w:kern w:val="0"/>
          <w:sz w:val="24"/>
          <w:szCs w:val="24"/>
          <w:lang w:eastAsia="zh-HK"/>
        </w:rPr>
        <w:t>依法</w:t>
      </w:r>
      <w:r w:rsidRPr="008C35BF">
        <w:rPr>
          <w:rFonts w:ascii="標楷體" w:eastAsia="標楷體" w:hAnsi="標楷體" w:hint="eastAsia"/>
          <w:kern w:val="0"/>
          <w:sz w:val="24"/>
          <w:szCs w:val="24"/>
        </w:rPr>
        <w:t>送本處審核。茲將審核情形分述如次：</w:t>
      </w:r>
    </w:p>
    <w:p w14:paraId="52B91F57" w14:textId="77777777" w:rsidR="00044B5C" w:rsidRPr="00C74B8B" w:rsidRDefault="00044B5C" w:rsidP="0034580D">
      <w:pPr>
        <w:spacing w:beforeLines="100" w:before="240" w:line="430" w:lineRule="exact"/>
        <w:ind w:left="673" w:hangingChars="210" w:hanging="673"/>
        <w:jc w:val="both"/>
        <w:rPr>
          <w:rFonts w:eastAsia="標楷體" w:cs="新細明體"/>
          <w:b/>
          <w:bCs/>
          <w:sz w:val="32"/>
          <w:szCs w:val="32"/>
        </w:rPr>
      </w:pPr>
      <w:r>
        <w:rPr>
          <w:rFonts w:eastAsia="標楷體" w:cs="新細明體" w:hint="eastAsia"/>
          <w:b/>
          <w:bCs/>
          <w:sz w:val="32"/>
          <w:szCs w:val="32"/>
        </w:rPr>
        <w:t>市政府</w:t>
      </w:r>
      <w:r w:rsidRPr="00C74B8B">
        <w:rPr>
          <w:rFonts w:eastAsia="標楷體" w:cs="新細明體" w:hint="eastAsia"/>
          <w:b/>
          <w:bCs/>
          <w:sz w:val="32"/>
          <w:szCs w:val="32"/>
        </w:rPr>
        <w:t>主管</w:t>
      </w:r>
    </w:p>
    <w:p w14:paraId="22F43B80" w14:textId="77777777" w:rsidR="00044B5C" w:rsidRPr="009032C0" w:rsidRDefault="00044B5C" w:rsidP="0034580D">
      <w:pPr>
        <w:spacing w:beforeLines="50" w:before="120" w:line="430" w:lineRule="exact"/>
        <w:ind w:leftChars="100" w:left="200"/>
        <w:jc w:val="both"/>
        <w:rPr>
          <w:rFonts w:eastAsia="標楷體" w:cs="新細明體"/>
          <w:b/>
          <w:bCs/>
          <w:sz w:val="28"/>
          <w:szCs w:val="28"/>
        </w:rPr>
      </w:pPr>
      <w:r>
        <w:rPr>
          <w:rFonts w:eastAsia="標楷體" w:cs="新細明體" w:hint="eastAsia"/>
          <w:b/>
          <w:bCs/>
          <w:sz w:val="28"/>
          <w:szCs w:val="28"/>
        </w:rPr>
        <w:t>桃園市社會住宅服務中心</w:t>
      </w:r>
    </w:p>
    <w:p w14:paraId="0E9B70C0" w14:textId="77777777" w:rsidR="00044B5C" w:rsidRPr="008C35BF" w:rsidRDefault="00044B5C" w:rsidP="004F05E5">
      <w:pPr>
        <w:widowControl/>
        <w:overflowPunct w:val="0"/>
        <w:spacing w:line="430" w:lineRule="exact"/>
        <w:ind w:firstLineChars="200" w:firstLine="480"/>
        <w:jc w:val="both"/>
        <w:rPr>
          <w:rFonts w:ascii="標楷體" w:eastAsia="標楷體" w:hAnsi="標楷體"/>
          <w:kern w:val="0"/>
          <w:sz w:val="24"/>
          <w:szCs w:val="24"/>
        </w:rPr>
      </w:pPr>
      <w:r w:rsidRPr="008C35BF">
        <w:rPr>
          <w:rFonts w:ascii="標楷體" w:eastAsia="標楷體" w:hAnsi="標楷體" w:hint="eastAsia"/>
          <w:kern w:val="0"/>
          <w:sz w:val="24"/>
          <w:szCs w:val="24"/>
        </w:rPr>
        <w:t>桃園市社會住宅服務中心（下稱社宅服務中心）係依據109年1月14日公布之「桃園市社會住宅服務中心設置自治條例」及市政府109年4月10日府都住規字第1090068776號令，於110年10月1日成立，監督機關為市政府。</w:t>
      </w:r>
      <w:r w:rsidRPr="008332AC">
        <w:rPr>
          <w:rFonts w:ascii="標楷體" w:eastAsia="標楷體" w:hAnsi="標楷體" w:hint="eastAsia"/>
          <w:kern w:val="0"/>
          <w:sz w:val="24"/>
          <w:szCs w:val="24"/>
        </w:rPr>
        <w:t>業務範圍包括：1.社會住宅之營運管理；2.其他與社會住宅相關之業務。社宅服務中心11</w:t>
      </w:r>
      <w:r w:rsidRPr="008332AC">
        <w:rPr>
          <w:rFonts w:ascii="標楷體" w:eastAsia="標楷體" w:hAnsi="標楷體"/>
          <w:kern w:val="0"/>
          <w:sz w:val="24"/>
          <w:szCs w:val="24"/>
        </w:rPr>
        <w:t>1</w:t>
      </w:r>
      <w:r w:rsidRPr="008332AC">
        <w:rPr>
          <w:rFonts w:ascii="標楷體" w:eastAsia="標楷體" w:hAnsi="標楷體" w:hint="eastAsia"/>
          <w:kern w:val="0"/>
          <w:sz w:val="24"/>
          <w:szCs w:val="24"/>
        </w:rPr>
        <w:t>年度執行成果及決算報告書，</w:t>
      </w:r>
      <w:r w:rsidRPr="000C13BD">
        <w:rPr>
          <w:rFonts w:ascii="標楷體" w:eastAsia="標楷體" w:hAnsi="標楷體" w:hint="eastAsia"/>
          <w:kern w:val="0"/>
          <w:sz w:val="24"/>
          <w:szCs w:val="24"/>
        </w:rPr>
        <w:t>於</w:t>
      </w:r>
      <w:r w:rsidRPr="00F91DEB">
        <w:rPr>
          <w:rFonts w:ascii="標楷體" w:eastAsia="標楷體" w:hAnsi="標楷體" w:hint="eastAsia"/>
          <w:kern w:val="0"/>
          <w:sz w:val="24"/>
          <w:szCs w:val="24"/>
        </w:rPr>
        <w:t>112年2月7日提經該中心112年度第1次董監事會議審議通過，</w:t>
      </w:r>
      <w:r w:rsidRPr="008332AC">
        <w:rPr>
          <w:rFonts w:ascii="標楷體" w:eastAsia="標楷體" w:hAnsi="標楷體" w:hint="eastAsia"/>
          <w:kern w:val="0"/>
          <w:sz w:val="24"/>
          <w:szCs w:val="24"/>
        </w:rPr>
        <w:t>經該中心委</w:t>
      </w:r>
      <w:r w:rsidRPr="000C13BD">
        <w:rPr>
          <w:rFonts w:ascii="標楷體" w:eastAsia="標楷體" w:hAnsi="標楷體" w:hint="eastAsia"/>
          <w:kern w:val="0"/>
          <w:sz w:val="24"/>
          <w:szCs w:val="24"/>
        </w:rPr>
        <w:t>任欣誠會計師事務所蔡玉玲會計師查核簽證，提出查核報告，</w:t>
      </w:r>
      <w:r w:rsidRPr="008C35BF">
        <w:rPr>
          <w:rFonts w:ascii="標楷體" w:eastAsia="標楷體" w:hAnsi="標楷體" w:hint="eastAsia"/>
          <w:kern w:val="0"/>
          <w:sz w:val="24"/>
          <w:szCs w:val="24"/>
        </w:rPr>
        <w:t>並依該中心設置自治條例第26條規定，將年度執行成果及決算報告書函送本處。茲將審核情形分述如次：</w:t>
      </w:r>
    </w:p>
    <w:p w14:paraId="7C4121A8" w14:textId="77777777" w:rsidR="00044B5C" w:rsidRPr="00C61984" w:rsidRDefault="00044B5C" w:rsidP="004F05E5">
      <w:pPr>
        <w:widowControl/>
        <w:overflowPunct w:val="0"/>
        <w:spacing w:beforeLines="20" w:before="48" w:line="430" w:lineRule="exact"/>
        <w:jc w:val="both"/>
        <w:rPr>
          <w:rFonts w:ascii="標楷體" w:eastAsia="標楷體" w:hAnsi="標楷體"/>
          <w:b/>
          <w:sz w:val="28"/>
          <w:szCs w:val="28"/>
        </w:rPr>
      </w:pPr>
      <w:r w:rsidRPr="00C61984">
        <w:rPr>
          <w:rFonts w:ascii="標楷體" w:eastAsia="標楷體" w:hAnsi="標楷體" w:hint="eastAsia"/>
          <w:b/>
          <w:sz w:val="28"/>
          <w:szCs w:val="28"/>
        </w:rPr>
        <w:t>一</w:t>
      </w:r>
      <w:r w:rsidRPr="00C61984">
        <w:rPr>
          <w:rFonts w:ascii="標楷體" w:eastAsia="標楷體" w:hAnsi="標楷體" w:hint="eastAsia"/>
          <w:b/>
          <w:sz w:val="28"/>
          <w:szCs w:val="28"/>
          <w:lang w:eastAsia="zh-HK"/>
        </w:rPr>
        <w:t>、</w:t>
      </w:r>
      <w:r w:rsidRPr="00C61984">
        <w:rPr>
          <w:rFonts w:ascii="標楷體" w:eastAsia="標楷體" w:hAnsi="標楷體" w:hint="eastAsia"/>
          <w:b/>
          <w:sz w:val="28"/>
          <w:szCs w:val="28"/>
        </w:rPr>
        <w:t>計畫實施之查核</w:t>
      </w:r>
    </w:p>
    <w:p w14:paraId="69B514CD" w14:textId="77777777" w:rsidR="00044B5C" w:rsidRPr="008C35BF" w:rsidRDefault="00044B5C" w:rsidP="004F05E5">
      <w:pPr>
        <w:widowControl/>
        <w:overflowPunct w:val="0"/>
        <w:spacing w:line="430" w:lineRule="exact"/>
        <w:ind w:firstLineChars="200" w:firstLine="480"/>
        <w:jc w:val="both"/>
        <w:rPr>
          <w:rFonts w:ascii="標楷體" w:eastAsia="標楷體" w:hAnsi="標楷體"/>
          <w:sz w:val="24"/>
          <w:szCs w:val="24"/>
        </w:rPr>
      </w:pPr>
      <w:r w:rsidRPr="008C35BF">
        <w:rPr>
          <w:rFonts w:ascii="標楷體" w:eastAsia="標楷體" w:hAnsi="標楷體" w:hint="eastAsia"/>
          <w:sz w:val="24"/>
          <w:szCs w:val="24"/>
        </w:rPr>
        <w:t>11</w:t>
      </w:r>
      <w:r>
        <w:rPr>
          <w:rFonts w:ascii="標楷體" w:eastAsia="標楷體" w:hAnsi="標楷體"/>
          <w:sz w:val="24"/>
          <w:szCs w:val="24"/>
        </w:rPr>
        <w:t>1</w:t>
      </w:r>
      <w:r w:rsidRPr="008C35BF">
        <w:rPr>
          <w:rFonts w:ascii="標楷體" w:eastAsia="標楷體" w:hAnsi="標楷體" w:hint="eastAsia"/>
          <w:sz w:val="24"/>
          <w:szCs w:val="24"/>
        </w:rPr>
        <w:t>年度業務計畫為</w:t>
      </w:r>
      <w:r>
        <w:rPr>
          <w:rFonts w:ascii="標楷體" w:eastAsia="標楷體" w:hAnsi="標楷體" w:hint="eastAsia"/>
          <w:sz w:val="24"/>
          <w:szCs w:val="24"/>
        </w:rPr>
        <w:t>完善</w:t>
      </w:r>
      <w:r w:rsidRPr="0081675B">
        <w:rPr>
          <w:rFonts w:ascii="標楷體" w:eastAsia="標楷體" w:hAnsi="標楷體" w:hint="eastAsia"/>
          <w:kern w:val="0"/>
          <w:sz w:val="24"/>
          <w:szCs w:val="24"/>
        </w:rPr>
        <w:t>社會</w:t>
      </w:r>
      <w:r w:rsidRPr="008C35BF">
        <w:rPr>
          <w:rFonts w:ascii="標楷體" w:eastAsia="標楷體" w:hAnsi="標楷體" w:hint="eastAsia"/>
          <w:sz w:val="24"/>
          <w:szCs w:val="24"/>
        </w:rPr>
        <w:t>住宅營運管理</w:t>
      </w:r>
      <w:r>
        <w:rPr>
          <w:rFonts w:ascii="標楷體" w:eastAsia="標楷體" w:hAnsi="標楷體" w:hint="eastAsia"/>
          <w:sz w:val="24"/>
          <w:szCs w:val="24"/>
        </w:rPr>
        <w:t>、優化社會住宅營運效能</w:t>
      </w:r>
      <w:r w:rsidRPr="008C35BF">
        <w:rPr>
          <w:rFonts w:ascii="標楷體" w:eastAsia="標楷體" w:hAnsi="標楷體" w:hint="eastAsia"/>
          <w:sz w:val="24"/>
          <w:szCs w:val="24"/>
        </w:rPr>
        <w:t>及</w:t>
      </w:r>
      <w:r>
        <w:rPr>
          <w:rFonts w:ascii="標楷體" w:eastAsia="標楷體" w:hAnsi="標楷體" w:hint="eastAsia"/>
          <w:sz w:val="24"/>
          <w:szCs w:val="24"/>
        </w:rPr>
        <w:t>升級生活居住服務</w:t>
      </w:r>
      <w:r w:rsidRPr="008C35BF">
        <w:rPr>
          <w:rFonts w:ascii="標楷體" w:eastAsia="標楷體" w:hAnsi="標楷體" w:hint="eastAsia"/>
          <w:sz w:val="24"/>
          <w:szCs w:val="24"/>
        </w:rPr>
        <w:t>等</w:t>
      </w:r>
      <w:r>
        <w:rPr>
          <w:rFonts w:ascii="標楷體" w:eastAsia="標楷體" w:hAnsi="標楷體"/>
          <w:sz w:val="24"/>
          <w:szCs w:val="24"/>
        </w:rPr>
        <w:t>3</w:t>
      </w:r>
      <w:r w:rsidRPr="008C35BF">
        <w:rPr>
          <w:rFonts w:ascii="標楷體" w:eastAsia="標楷體" w:hAnsi="標楷體" w:hint="eastAsia"/>
          <w:sz w:val="24"/>
          <w:szCs w:val="24"/>
        </w:rPr>
        <w:t>項。各項計畫執行結果，</w:t>
      </w:r>
      <w:r w:rsidRPr="007921FA">
        <w:rPr>
          <w:rFonts w:ascii="標楷體" w:eastAsia="標楷體" w:hAnsi="標楷體" w:hint="eastAsia"/>
          <w:sz w:val="24"/>
          <w:szCs w:val="24"/>
        </w:rPr>
        <w:t>計營運管理中路一號等7處社會住宅，總戶數</w:t>
      </w:r>
      <w:r w:rsidRPr="007921FA">
        <w:rPr>
          <w:rFonts w:ascii="標楷體" w:eastAsia="標楷體" w:hAnsi="標楷體"/>
          <w:sz w:val="24"/>
          <w:szCs w:val="24"/>
        </w:rPr>
        <w:t>2,943</w:t>
      </w:r>
      <w:r w:rsidRPr="007921FA">
        <w:rPr>
          <w:rFonts w:ascii="標楷體" w:eastAsia="標楷體" w:hAnsi="標楷體" w:hint="eastAsia"/>
          <w:sz w:val="24"/>
          <w:szCs w:val="24"/>
        </w:rPr>
        <w:t>戶，</w:t>
      </w:r>
      <w:r w:rsidRPr="002F460F">
        <w:rPr>
          <w:rFonts w:ascii="標楷體" w:eastAsia="標楷體" w:hAnsi="標楷體" w:hint="eastAsia"/>
          <w:sz w:val="24"/>
          <w:szCs w:val="24"/>
        </w:rPr>
        <w:t>社會住宅總出租率91.3</w:t>
      </w:r>
      <w:r w:rsidRPr="002F460F">
        <w:rPr>
          <w:rFonts w:ascii="標楷體" w:eastAsia="標楷體" w:hAnsi="標楷體"/>
          <w:sz w:val="24"/>
          <w:szCs w:val="24"/>
        </w:rPr>
        <w:t>4</w:t>
      </w:r>
      <w:r w:rsidRPr="002F460F">
        <w:rPr>
          <w:rFonts w:ascii="標楷體" w:eastAsia="標楷體" w:hAnsi="標楷體" w:hint="eastAsia"/>
          <w:spacing w:val="2"/>
          <w:sz w:val="24"/>
          <w:szCs w:val="24"/>
        </w:rPr>
        <w:t>％，商業空間</w:t>
      </w:r>
      <w:r>
        <w:rPr>
          <w:rFonts w:ascii="標楷體" w:eastAsia="標楷體" w:hAnsi="標楷體" w:hint="eastAsia"/>
          <w:spacing w:val="2"/>
          <w:sz w:val="24"/>
          <w:szCs w:val="24"/>
        </w:rPr>
        <w:t>管理24間店鋪</w:t>
      </w:r>
      <w:r w:rsidRPr="002F460F">
        <w:rPr>
          <w:rFonts w:ascii="標楷體" w:eastAsia="標楷體" w:hAnsi="標楷體" w:hint="eastAsia"/>
          <w:sz w:val="24"/>
          <w:szCs w:val="24"/>
        </w:rPr>
        <w:t>總出租率91.6</w:t>
      </w:r>
      <w:r w:rsidRPr="002F460F">
        <w:rPr>
          <w:rFonts w:ascii="標楷體" w:eastAsia="標楷體" w:hAnsi="標楷體"/>
          <w:sz w:val="24"/>
          <w:szCs w:val="24"/>
        </w:rPr>
        <w:t>7</w:t>
      </w:r>
      <w:r w:rsidRPr="002F460F">
        <w:rPr>
          <w:rFonts w:ascii="標楷體" w:eastAsia="標楷體" w:hAnsi="標楷體" w:hint="eastAsia"/>
          <w:spacing w:val="2"/>
          <w:sz w:val="24"/>
          <w:szCs w:val="24"/>
        </w:rPr>
        <w:t>％</w:t>
      </w:r>
      <w:r>
        <w:rPr>
          <w:rFonts w:ascii="標楷體" w:eastAsia="標楷體" w:hAnsi="標楷體" w:hint="eastAsia"/>
          <w:spacing w:val="2"/>
          <w:sz w:val="24"/>
          <w:szCs w:val="24"/>
        </w:rPr>
        <w:t>，關懷訪視1,130戶等</w:t>
      </w:r>
      <w:r w:rsidRPr="002F460F">
        <w:rPr>
          <w:rFonts w:ascii="標楷體" w:eastAsia="標楷體" w:hAnsi="標楷體" w:hint="eastAsia"/>
          <w:sz w:val="24"/>
          <w:szCs w:val="24"/>
        </w:rPr>
        <w:t>。</w:t>
      </w:r>
    </w:p>
    <w:p w14:paraId="62EBF687" w14:textId="77777777" w:rsidR="00044B5C" w:rsidRPr="00C61984" w:rsidRDefault="00044B5C" w:rsidP="004F05E5">
      <w:pPr>
        <w:widowControl/>
        <w:overflowPunct w:val="0"/>
        <w:spacing w:beforeLines="20" w:before="48" w:line="430" w:lineRule="exact"/>
        <w:jc w:val="both"/>
        <w:rPr>
          <w:rFonts w:ascii="標楷體" w:eastAsia="標楷體" w:hAnsi="標楷體"/>
          <w:b/>
          <w:sz w:val="28"/>
          <w:szCs w:val="28"/>
        </w:rPr>
      </w:pPr>
      <w:r w:rsidRPr="00C61984">
        <w:rPr>
          <w:rFonts w:ascii="標楷體" w:eastAsia="標楷體" w:hAnsi="標楷體" w:hint="eastAsia"/>
          <w:b/>
          <w:sz w:val="28"/>
          <w:szCs w:val="28"/>
        </w:rPr>
        <w:t>二、收支</w:t>
      </w:r>
      <w:r>
        <w:rPr>
          <w:rFonts w:ascii="標楷體" w:eastAsia="標楷體" w:hAnsi="標楷體" w:hint="eastAsia"/>
          <w:b/>
          <w:sz w:val="28"/>
          <w:szCs w:val="28"/>
        </w:rPr>
        <w:t>營運</w:t>
      </w:r>
      <w:r w:rsidRPr="00C61984">
        <w:rPr>
          <w:rFonts w:ascii="標楷體" w:eastAsia="標楷體" w:hAnsi="標楷體" w:hint="eastAsia"/>
          <w:b/>
          <w:sz w:val="28"/>
          <w:szCs w:val="28"/>
        </w:rPr>
        <w:t>之審核</w:t>
      </w:r>
    </w:p>
    <w:p w14:paraId="115D9521" w14:textId="77777777" w:rsidR="00044B5C" w:rsidRPr="00982A1B" w:rsidRDefault="00044B5C" w:rsidP="004F05E5">
      <w:pPr>
        <w:overflowPunct w:val="0"/>
        <w:spacing w:line="430" w:lineRule="exact"/>
        <w:ind w:firstLineChars="200" w:firstLine="488"/>
        <w:jc w:val="both"/>
        <w:rPr>
          <w:rFonts w:ascii="標楷體" w:eastAsia="標楷體" w:hAnsi="標楷體"/>
          <w:spacing w:val="2"/>
          <w:sz w:val="24"/>
          <w:szCs w:val="24"/>
        </w:rPr>
      </w:pPr>
      <w:r w:rsidRPr="00982A1B">
        <w:rPr>
          <w:rFonts w:ascii="標楷體" w:eastAsia="標楷體" w:hAnsi="標楷體" w:hint="eastAsia"/>
          <w:spacing w:val="2"/>
          <w:sz w:val="24"/>
          <w:szCs w:val="24"/>
        </w:rPr>
        <w:t>11</w:t>
      </w:r>
      <w:r>
        <w:rPr>
          <w:rFonts w:ascii="標楷體" w:eastAsia="標楷體" w:hAnsi="標楷體"/>
          <w:spacing w:val="2"/>
          <w:sz w:val="24"/>
          <w:szCs w:val="24"/>
        </w:rPr>
        <w:t>1</w:t>
      </w:r>
      <w:r w:rsidRPr="00982A1B">
        <w:rPr>
          <w:rFonts w:ascii="標楷體" w:eastAsia="標楷體" w:hAnsi="標楷體" w:hint="eastAsia"/>
          <w:spacing w:val="2"/>
          <w:sz w:val="24"/>
          <w:szCs w:val="24"/>
        </w:rPr>
        <w:t>年度收入預算數</w:t>
      </w:r>
      <w:r>
        <w:rPr>
          <w:rFonts w:ascii="標楷體" w:eastAsia="標楷體" w:hAnsi="標楷體" w:hint="eastAsia"/>
          <w:spacing w:val="2"/>
          <w:sz w:val="24"/>
          <w:szCs w:val="24"/>
        </w:rPr>
        <w:t>1億8</w:t>
      </w:r>
      <w:r>
        <w:rPr>
          <w:rFonts w:ascii="標楷體" w:eastAsia="標楷體" w:hAnsi="標楷體"/>
          <w:spacing w:val="2"/>
          <w:sz w:val="24"/>
          <w:szCs w:val="24"/>
        </w:rPr>
        <w:t>,145</w:t>
      </w:r>
      <w:r w:rsidRPr="008900BB">
        <w:rPr>
          <w:rFonts w:ascii="標楷體" w:eastAsia="標楷體" w:hAnsi="標楷體" w:hint="eastAsia"/>
          <w:spacing w:val="2"/>
          <w:sz w:val="24"/>
          <w:szCs w:val="24"/>
        </w:rPr>
        <w:t>萬餘元，執行結果，決算數</w:t>
      </w:r>
      <w:r>
        <w:rPr>
          <w:rFonts w:ascii="標楷體" w:eastAsia="標楷體" w:hAnsi="標楷體" w:hint="eastAsia"/>
          <w:spacing w:val="2"/>
          <w:sz w:val="24"/>
          <w:szCs w:val="24"/>
        </w:rPr>
        <w:t>1億</w:t>
      </w:r>
      <w:r w:rsidRPr="008900BB">
        <w:rPr>
          <w:rFonts w:ascii="標楷體" w:eastAsia="標楷體" w:hAnsi="標楷體"/>
          <w:spacing w:val="2"/>
          <w:sz w:val="24"/>
          <w:szCs w:val="24"/>
        </w:rPr>
        <w:t>6,019</w:t>
      </w:r>
      <w:r w:rsidRPr="008900BB">
        <w:rPr>
          <w:rFonts w:ascii="標楷體" w:eastAsia="標楷體" w:hAnsi="標楷體" w:hint="eastAsia"/>
          <w:spacing w:val="2"/>
          <w:sz w:val="24"/>
          <w:szCs w:val="24"/>
        </w:rPr>
        <w:t>萬餘元，較預算減少</w:t>
      </w:r>
      <w:r w:rsidRPr="008900BB">
        <w:rPr>
          <w:rFonts w:ascii="標楷體" w:eastAsia="標楷體" w:hAnsi="標楷體"/>
          <w:spacing w:val="2"/>
          <w:sz w:val="24"/>
          <w:szCs w:val="24"/>
        </w:rPr>
        <w:t>2,126</w:t>
      </w:r>
      <w:r w:rsidRPr="008900BB">
        <w:rPr>
          <w:rFonts w:ascii="標楷體" w:eastAsia="標楷體" w:hAnsi="標楷體" w:hint="eastAsia"/>
          <w:spacing w:val="2"/>
          <w:sz w:val="24"/>
          <w:szCs w:val="24"/>
        </w:rPr>
        <w:t>萬餘元，約</w:t>
      </w:r>
      <w:r w:rsidRPr="008900BB">
        <w:rPr>
          <w:rFonts w:ascii="標楷體" w:eastAsia="標楷體" w:hAnsi="標楷體"/>
          <w:spacing w:val="2"/>
          <w:sz w:val="24"/>
          <w:szCs w:val="24"/>
        </w:rPr>
        <w:t>11.72</w:t>
      </w:r>
      <w:r w:rsidRPr="008900BB">
        <w:rPr>
          <w:rFonts w:ascii="標楷體" w:eastAsia="標楷體" w:hAnsi="標楷體" w:hint="eastAsia"/>
          <w:spacing w:val="2"/>
          <w:sz w:val="24"/>
          <w:szCs w:val="24"/>
        </w:rPr>
        <w:t>％，主要係社會住宅竣工期程未如預期，租金收入較預計減少所致；支出預算數</w:t>
      </w:r>
      <w:r>
        <w:rPr>
          <w:rFonts w:ascii="標楷體" w:eastAsia="標楷體" w:hAnsi="標楷體" w:hint="eastAsia"/>
          <w:spacing w:val="2"/>
          <w:sz w:val="24"/>
          <w:szCs w:val="24"/>
        </w:rPr>
        <w:t>1億</w:t>
      </w:r>
      <w:r w:rsidRPr="008900BB">
        <w:rPr>
          <w:rFonts w:ascii="標楷體" w:eastAsia="標楷體" w:hAnsi="標楷體"/>
          <w:spacing w:val="2"/>
          <w:sz w:val="24"/>
          <w:szCs w:val="24"/>
        </w:rPr>
        <w:t>7,410</w:t>
      </w:r>
      <w:r w:rsidRPr="008900BB">
        <w:rPr>
          <w:rFonts w:ascii="標楷體" w:eastAsia="標楷體" w:hAnsi="標楷體" w:hint="eastAsia"/>
          <w:spacing w:val="2"/>
          <w:sz w:val="24"/>
          <w:szCs w:val="24"/>
        </w:rPr>
        <w:t>萬</w:t>
      </w:r>
      <w:r>
        <w:rPr>
          <w:rFonts w:ascii="標楷體" w:eastAsia="標楷體" w:hAnsi="標楷體" w:hint="eastAsia"/>
          <w:spacing w:val="2"/>
          <w:sz w:val="24"/>
          <w:szCs w:val="24"/>
        </w:rPr>
        <w:t>餘</w:t>
      </w:r>
      <w:r w:rsidRPr="008900BB">
        <w:rPr>
          <w:rFonts w:ascii="標楷體" w:eastAsia="標楷體" w:hAnsi="標楷體" w:hint="eastAsia"/>
          <w:spacing w:val="2"/>
          <w:sz w:val="24"/>
          <w:szCs w:val="24"/>
        </w:rPr>
        <w:t>元，執行結果，決算數</w:t>
      </w:r>
      <w:r>
        <w:rPr>
          <w:rFonts w:ascii="標楷體" w:eastAsia="標楷體" w:hAnsi="標楷體" w:hint="eastAsia"/>
          <w:spacing w:val="2"/>
          <w:sz w:val="24"/>
          <w:szCs w:val="24"/>
        </w:rPr>
        <w:t>1億</w:t>
      </w:r>
      <w:r w:rsidRPr="008900BB">
        <w:rPr>
          <w:rFonts w:ascii="標楷體" w:eastAsia="標楷體" w:hAnsi="標楷體"/>
          <w:spacing w:val="2"/>
          <w:sz w:val="24"/>
          <w:szCs w:val="24"/>
        </w:rPr>
        <w:t>5,935</w:t>
      </w:r>
      <w:r w:rsidRPr="008900BB">
        <w:rPr>
          <w:rFonts w:ascii="標楷體" w:eastAsia="標楷體" w:hAnsi="標楷體" w:hint="eastAsia"/>
          <w:spacing w:val="2"/>
          <w:sz w:val="24"/>
          <w:szCs w:val="24"/>
        </w:rPr>
        <w:t>萬餘元，較預算減少</w:t>
      </w:r>
      <w:r w:rsidRPr="008900BB">
        <w:rPr>
          <w:rFonts w:ascii="標楷體" w:eastAsia="標楷體" w:hAnsi="標楷體"/>
          <w:spacing w:val="2"/>
          <w:sz w:val="24"/>
          <w:szCs w:val="24"/>
        </w:rPr>
        <w:t>1,474</w:t>
      </w:r>
      <w:r w:rsidRPr="008900BB">
        <w:rPr>
          <w:rFonts w:ascii="標楷體" w:eastAsia="標楷體" w:hAnsi="標楷體" w:hint="eastAsia"/>
          <w:spacing w:val="2"/>
          <w:sz w:val="24"/>
          <w:szCs w:val="24"/>
        </w:rPr>
        <w:t>萬餘元，約</w:t>
      </w:r>
      <w:r w:rsidRPr="008900BB">
        <w:rPr>
          <w:rFonts w:ascii="標楷體" w:eastAsia="標楷體" w:hAnsi="標楷體"/>
          <w:spacing w:val="2"/>
          <w:sz w:val="24"/>
          <w:szCs w:val="24"/>
        </w:rPr>
        <w:t>8.47</w:t>
      </w:r>
      <w:r w:rsidRPr="008900BB">
        <w:rPr>
          <w:rFonts w:ascii="標楷體" w:eastAsia="標楷體" w:hAnsi="標楷體" w:hint="eastAsia"/>
          <w:spacing w:val="2"/>
          <w:sz w:val="24"/>
          <w:szCs w:val="24"/>
        </w:rPr>
        <w:t>％，主要係社會住宅竣工期程未如預期，委外服務支出隨減所致；收支相抵，賸餘84萬餘元，較預算賸餘</w:t>
      </w:r>
      <w:r w:rsidRPr="008900BB">
        <w:rPr>
          <w:rFonts w:ascii="標楷體" w:eastAsia="標楷體" w:hAnsi="標楷體"/>
          <w:spacing w:val="2"/>
          <w:sz w:val="24"/>
          <w:szCs w:val="24"/>
        </w:rPr>
        <w:t>735</w:t>
      </w:r>
      <w:r w:rsidRPr="008900BB">
        <w:rPr>
          <w:rFonts w:ascii="標楷體" w:eastAsia="標楷體" w:hAnsi="標楷體" w:hint="eastAsia"/>
          <w:spacing w:val="2"/>
          <w:sz w:val="24"/>
          <w:szCs w:val="24"/>
        </w:rPr>
        <w:t>萬餘元，減少</w:t>
      </w:r>
      <w:r w:rsidRPr="008900BB">
        <w:rPr>
          <w:rFonts w:ascii="標楷體" w:eastAsia="標楷體" w:hAnsi="標楷體"/>
          <w:spacing w:val="2"/>
          <w:sz w:val="24"/>
          <w:szCs w:val="24"/>
        </w:rPr>
        <w:t>651</w:t>
      </w:r>
      <w:r w:rsidRPr="008900BB">
        <w:rPr>
          <w:rFonts w:ascii="標楷體" w:eastAsia="標楷體" w:hAnsi="標楷體" w:hint="eastAsia"/>
          <w:spacing w:val="2"/>
          <w:sz w:val="24"/>
          <w:szCs w:val="24"/>
        </w:rPr>
        <w:t>萬餘元，</w:t>
      </w:r>
      <w:r w:rsidRPr="00982A1B">
        <w:rPr>
          <w:rFonts w:ascii="標楷體" w:eastAsia="標楷體" w:hAnsi="標楷體" w:hint="eastAsia"/>
          <w:spacing w:val="2"/>
          <w:sz w:val="24"/>
          <w:szCs w:val="24"/>
        </w:rPr>
        <w:t>原因如上開說明。</w:t>
      </w:r>
    </w:p>
    <w:p w14:paraId="4E2EBEAC" w14:textId="77777777" w:rsidR="00044B5C" w:rsidRPr="00C61984" w:rsidRDefault="00044B5C" w:rsidP="004F05E5">
      <w:pPr>
        <w:widowControl/>
        <w:overflowPunct w:val="0"/>
        <w:spacing w:beforeLines="20" w:before="48" w:line="430" w:lineRule="exact"/>
        <w:jc w:val="both"/>
        <w:rPr>
          <w:rFonts w:ascii="標楷體" w:eastAsia="標楷體" w:hAnsi="標楷體"/>
          <w:b/>
          <w:sz w:val="28"/>
          <w:szCs w:val="28"/>
        </w:rPr>
      </w:pPr>
      <w:r w:rsidRPr="00C61984">
        <w:rPr>
          <w:rFonts w:ascii="標楷體" w:eastAsia="標楷體" w:hAnsi="標楷體" w:hint="eastAsia"/>
          <w:b/>
          <w:sz w:val="28"/>
          <w:szCs w:val="28"/>
        </w:rPr>
        <w:t>三、資產負債及淨值</w:t>
      </w:r>
    </w:p>
    <w:p w14:paraId="7255A259" w14:textId="77777777" w:rsidR="00044B5C" w:rsidRPr="008C35BF" w:rsidRDefault="00044B5C" w:rsidP="004F05E5">
      <w:pPr>
        <w:overflowPunct w:val="0"/>
        <w:spacing w:line="430" w:lineRule="exact"/>
        <w:ind w:firstLineChars="200" w:firstLine="464"/>
        <w:jc w:val="both"/>
        <w:rPr>
          <w:rFonts w:ascii="標楷體" w:eastAsia="標楷體" w:hAnsi="標楷體"/>
          <w:sz w:val="24"/>
          <w:szCs w:val="24"/>
        </w:rPr>
      </w:pPr>
      <w:r w:rsidRPr="005B4941">
        <w:rPr>
          <w:rFonts w:ascii="標楷體" w:eastAsia="標楷體" w:hAnsi="標楷體" w:hint="eastAsia"/>
          <w:spacing w:val="-4"/>
          <w:sz w:val="24"/>
          <w:szCs w:val="24"/>
        </w:rPr>
        <w:t>11</w:t>
      </w:r>
      <w:r w:rsidRPr="005B4941">
        <w:rPr>
          <w:rFonts w:ascii="標楷體" w:eastAsia="標楷體" w:hAnsi="標楷體"/>
          <w:spacing w:val="-4"/>
          <w:sz w:val="24"/>
          <w:szCs w:val="24"/>
        </w:rPr>
        <w:t>1</w:t>
      </w:r>
      <w:r w:rsidRPr="005B4941">
        <w:rPr>
          <w:rFonts w:ascii="標楷體" w:eastAsia="標楷體" w:hAnsi="標楷體" w:hint="eastAsia"/>
          <w:spacing w:val="-4"/>
          <w:sz w:val="24"/>
          <w:szCs w:val="24"/>
        </w:rPr>
        <w:t>年12月31日資產總額</w:t>
      </w:r>
      <w:r w:rsidRPr="005B4941">
        <w:rPr>
          <w:rFonts w:ascii="標楷體" w:eastAsia="標楷體" w:hAnsi="標楷體"/>
          <w:spacing w:val="-4"/>
          <w:sz w:val="24"/>
          <w:szCs w:val="24"/>
        </w:rPr>
        <w:t>57</w:t>
      </w:r>
      <w:r w:rsidRPr="005B4941">
        <w:rPr>
          <w:rFonts w:ascii="標楷體" w:eastAsia="標楷體" w:hAnsi="標楷體" w:hint="eastAsia"/>
          <w:spacing w:val="-4"/>
          <w:sz w:val="24"/>
          <w:szCs w:val="24"/>
        </w:rPr>
        <w:t>億</w:t>
      </w:r>
      <w:r w:rsidRPr="005B4941">
        <w:rPr>
          <w:rFonts w:ascii="標楷體" w:eastAsia="標楷體" w:hAnsi="標楷體"/>
          <w:spacing w:val="-4"/>
          <w:sz w:val="24"/>
          <w:szCs w:val="24"/>
        </w:rPr>
        <w:t>5,249</w:t>
      </w:r>
      <w:r w:rsidRPr="005B4941">
        <w:rPr>
          <w:rFonts w:ascii="標楷體" w:eastAsia="標楷體" w:hAnsi="標楷體" w:hint="eastAsia"/>
          <w:spacing w:val="-4"/>
          <w:sz w:val="24"/>
          <w:szCs w:val="24"/>
        </w:rPr>
        <w:t>萬餘元，其中流動資產1億</w:t>
      </w:r>
      <w:r w:rsidRPr="005B4941">
        <w:rPr>
          <w:rFonts w:ascii="標楷體" w:eastAsia="標楷體" w:hAnsi="標楷體"/>
          <w:spacing w:val="-4"/>
          <w:sz w:val="24"/>
          <w:szCs w:val="24"/>
        </w:rPr>
        <w:t>1,298</w:t>
      </w:r>
      <w:r w:rsidRPr="005B4941">
        <w:rPr>
          <w:rFonts w:ascii="標楷體" w:eastAsia="標楷體" w:hAnsi="標楷體" w:hint="eastAsia"/>
          <w:spacing w:val="-4"/>
          <w:sz w:val="24"/>
          <w:szCs w:val="24"/>
        </w:rPr>
        <w:t>萬餘元，占</w:t>
      </w:r>
      <w:r w:rsidRPr="005B4941">
        <w:rPr>
          <w:rFonts w:ascii="標楷體" w:eastAsia="標楷體" w:hAnsi="標楷體"/>
          <w:spacing w:val="-4"/>
          <w:sz w:val="24"/>
          <w:szCs w:val="24"/>
        </w:rPr>
        <w:t>1.96</w:t>
      </w:r>
      <w:r w:rsidRPr="005B4941">
        <w:rPr>
          <w:rFonts w:ascii="標楷體" w:eastAsia="標楷體" w:hAnsi="標楷體" w:hint="eastAsia"/>
          <w:spacing w:val="-4"/>
          <w:sz w:val="24"/>
          <w:szCs w:val="24"/>
        </w:rPr>
        <w:t>％；</w:t>
      </w:r>
      <w:r w:rsidRPr="008C35BF">
        <w:rPr>
          <w:rFonts w:ascii="標楷體" w:eastAsia="標楷體" w:hAnsi="標楷體" w:hint="eastAsia"/>
          <w:sz w:val="24"/>
          <w:szCs w:val="24"/>
        </w:rPr>
        <w:t>不動產、廠房及設備</w:t>
      </w:r>
      <w:r>
        <w:rPr>
          <w:rFonts w:ascii="標楷體" w:eastAsia="標楷體" w:hAnsi="標楷體"/>
          <w:sz w:val="24"/>
          <w:szCs w:val="24"/>
        </w:rPr>
        <w:t>670</w:t>
      </w:r>
      <w:r w:rsidRPr="008C35BF">
        <w:rPr>
          <w:rFonts w:ascii="標楷體" w:eastAsia="標楷體" w:hAnsi="標楷體" w:hint="eastAsia"/>
          <w:sz w:val="24"/>
          <w:szCs w:val="24"/>
        </w:rPr>
        <w:t>萬餘元，占</w:t>
      </w:r>
      <w:r w:rsidRPr="008C35BF">
        <w:rPr>
          <w:rFonts w:ascii="標楷體" w:eastAsia="標楷體" w:hAnsi="標楷體"/>
          <w:sz w:val="24"/>
          <w:szCs w:val="24"/>
        </w:rPr>
        <w:t>0</w:t>
      </w:r>
      <w:r w:rsidRPr="008C35BF">
        <w:rPr>
          <w:rFonts w:ascii="標楷體" w:eastAsia="標楷體" w:hAnsi="標楷體" w:hint="eastAsia"/>
          <w:sz w:val="24"/>
          <w:szCs w:val="24"/>
        </w:rPr>
        <w:t>.</w:t>
      </w:r>
      <w:r>
        <w:rPr>
          <w:rFonts w:ascii="標楷體" w:eastAsia="標楷體" w:hAnsi="標楷體"/>
          <w:sz w:val="24"/>
          <w:szCs w:val="24"/>
        </w:rPr>
        <w:t>12</w:t>
      </w:r>
      <w:r w:rsidRPr="008C35BF">
        <w:rPr>
          <w:rFonts w:ascii="標楷體" w:eastAsia="標楷體" w:hAnsi="標楷體" w:hint="eastAsia"/>
          <w:sz w:val="24"/>
          <w:szCs w:val="24"/>
        </w:rPr>
        <w:t>％；無形資產</w:t>
      </w:r>
      <w:r>
        <w:rPr>
          <w:rFonts w:ascii="標楷體" w:eastAsia="標楷體" w:hAnsi="標楷體"/>
          <w:sz w:val="24"/>
          <w:szCs w:val="24"/>
        </w:rPr>
        <w:t>756</w:t>
      </w:r>
      <w:r w:rsidRPr="008C35BF">
        <w:rPr>
          <w:rFonts w:ascii="標楷體" w:eastAsia="標楷體" w:hAnsi="標楷體" w:hint="eastAsia"/>
          <w:sz w:val="24"/>
          <w:szCs w:val="24"/>
        </w:rPr>
        <w:t>萬餘元，占0.</w:t>
      </w:r>
      <w:r w:rsidRPr="008C35BF">
        <w:rPr>
          <w:rFonts w:ascii="標楷體" w:eastAsia="標楷體" w:hAnsi="標楷體"/>
          <w:sz w:val="24"/>
          <w:szCs w:val="24"/>
        </w:rPr>
        <w:t>1</w:t>
      </w:r>
      <w:r>
        <w:rPr>
          <w:rFonts w:ascii="標楷體" w:eastAsia="標楷體" w:hAnsi="標楷體"/>
          <w:sz w:val="24"/>
          <w:szCs w:val="24"/>
        </w:rPr>
        <w:t>3</w:t>
      </w:r>
      <w:r w:rsidRPr="008C35BF">
        <w:rPr>
          <w:rFonts w:ascii="標楷體" w:eastAsia="標楷體" w:hAnsi="標楷體" w:hint="eastAsia"/>
          <w:sz w:val="24"/>
          <w:szCs w:val="24"/>
        </w:rPr>
        <w:t>％；其他資產</w:t>
      </w:r>
      <w:r w:rsidRPr="008C35BF">
        <w:rPr>
          <w:rFonts w:ascii="標楷體" w:eastAsia="標楷體" w:hAnsi="標楷體"/>
          <w:sz w:val="24"/>
          <w:szCs w:val="24"/>
        </w:rPr>
        <w:t>5</w:t>
      </w:r>
      <w:r>
        <w:rPr>
          <w:rFonts w:ascii="標楷體" w:eastAsia="標楷體" w:hAnsi="標楷體"/>
          <w:sz w:val="24"/>
          <w:szCs w:val="24"/>
        </w:rPr>
        <w:t>6</w:t>
      </w:r>
      <w:r w:rsidRPr="008C35BF">
        <w:rPr>
          <w:rFonts w:ascii="標楷體" w:eastAsia="標楷體" w:hAnsi="標楷體" w:hint="eastAsia"/>
          <w:sz w:val="24"/>
          <w:szCs w:val="24"/>
        </w:rPr>
        <w:t>億</w:t>
      </w:r>
      <w:r>
        <w:rPr>
          <w:rFonts w:ascii="標楷體" w:eastAsia="標楷體" w:hAnsi="標楷體"/>
          <w:sz w:val="24"/>
          <w:szCs w:val="24"/>
        </w:rPr>
        <w:t>2,524</w:t>
      </w:r>
      <w:r w:rsidRPr="008C35BF">
        <w:rPr>
          <w:rFonts w:ascii="標楷體" w:eastAsia="標楷體" w:hAnsi="標楷體" w:hint="eastAsia"/>
          <w:sz w:val="24"/>
          <w:szCs w:val="24"/>
        </w:rPr>
        <w:t>萬餘元，占</w:t>
      </w:r>
      <w:r w:rsidRPr="008C35BF">
        <w:rPr>
          <w:rFonts w:ascii="標楷體" w:eastAsia="標楷體" w:hAnsi="標楷體"/>
          <w:sz w:val="24"/>
          <w:szCs w:val="24"/>
        </w:rPr>
        <w:t>9</w:t>
      </w:r>
      <w:r>
        <w:rPr>
          <w:rFonts w:ascii="標楷體" w:eastAsia="標楷體" w:hAnsi="標楷體"/>
          <w:sz w:val="24"/>
          <w:szCs w:val="24"/>
        </w:rPr>
        <w:t>7.79</w:t>
      </w:r>
      <w:r w:rsidRPr="008C35BF">
        <w:rPr>
          <w:rFonts w:ascii="標楷體" w:eastAsia="標楷體" w:hAnsi="標楷體" w:hint="eastAsia"/>
          <w:sz w:val="24"/>
          <w:szCs w:val="24"/>
        </w:rPr>
        <w:t>％。負債總額</w:t>
      </w:r>
      <w:r w:rsidRPr="008C35BF">
        <w:rPr>
          <w:rFonts w:ascii="標楷體" w:eastAsia="標楷體" w:hAnsi="標楷體"/>
          <w:sz w:val="24"/>
          <w:szCs w:val="24"/>
        </w:rPr>
        <w:t>5</w:t>
      </w:r>
      <w:r>
        <w:rPr>
          <w:rFonts w:ascii="標楷體" w:eastAsia="標楷體" w:hAnsi="標楷體"/>
          <w:sz w:val="24"/>
          <w:szCs w:val="24"/>
        </w:rPr>
        <w:t>7</w:t>
      </w:r>
      <w:r w:rsidRPr="008C35BF">
        <w:rPr>
          <w:rFonts w:ascii="標楷體" w:eastAsia="標楷體" w:hAnsi="標楷體" w:hint="eastAsia"/>
          <w:sz w:val="24"/>
          <w:szCs w:val="24"/>
        </w:rPr>
        <w:t>億</w:t>
      </w:r>
      <w:r>
        <w:rPr>
          <w:rFonts w:ascii="標楷體" w:eastAsia="標楷體" w:hAnsi="標楷體"/>
          <w:sz w:val="24"/>
          <w:szCs w:val="24"/>
        </w:rPr>
        <w:t>2,549</w:t>
      </w:r>
      <w:r w:rsidRPr="008C35BF">
        <w:rPr>
          <w:rFonts w:ascii="標楷體" w:eastAsia="標楷體" w:hAnsi="標楷體" w:hint="eastAsia"/>
          <w:sz w:val="24"/>
          <w:szCs w:val="24"/>
        </w:rPr>
        <w:t>萬餘元，占資產總額</w:t>
      </w:r>
      <w:r w:rsidRPr="008C35BF">
        <w:rPr>
          <w:rFonts w:ascii="標楷體" w:eastAsia="標楷體" w:hAnsi="標楷體"/>
          <w:sz w:val="24"/>
          <w:szCs w:val="24"/>
        </w:rPr>
        <w:t>99.5</w:t>
      </w:r>
      <w:r>
        <w:rPr>
          <w:rFonts w:ascii="標楷體" w:eastAsia="標楷體" w:hAnsi="標楷體"/>
          <w:sz w:val="24"/>
          <w:szCs w:val="24"/>
        </w:rPr>
        <w:t>3</w:t>
      </w:r>
      <w:r w:rsidRPr="008C35BF">
        <w:rPr>
          <w:rFonts w:ascii="標楷體" w:eastAsia="標楷體" w:hAnsi="標楷體" w:hint="eastAsia"/>
          <w:sz w:val="24"/>
          <w:szCs w:val="24"/>
        </w:rPr>
        <w:t>％，其中流動負債</w:t>
      </w:r>
      <w:r>
        <w:rPr>
          <w:rFonts w:ascii="標楷體" w:eastAsia="標楷體" w:hAnsi="標楷體"/>
          <w:sz w:val="24"/>
          <w:szCs w:val="24"/>
        </w:rPr>
        <w:t>4,922</w:t>
      </w:r>
      <w:r w:rsidRPr="008C35BF">
        <w:rPr>
          <w:rFonts w:ascii="標楷體" w:eastAsia="標楷體" w:hAnsi="標楷體" w:hint="eastAsia"/>
          <w:sz w:val="24"/>
          <w:szCs w:val="24"/>
        </w:rPr>
        <w:t>萬餘元，占資產總額</w:t>
      </w:r>
      <w:r w:rsidRPr="008C35BF">
        <w:rPr>
          <w:rFonts w:ascii="標楷體" w:eastAsia="標楷體" w:hAnsi="標楷體"/>
          <w:sz w:val="24"/>
          <w:szCs w:val="24"/>
        </w:rPr>
        <w:t>0.</w:t>
      </w:r>
      <w:r>
        <w:rPr>
          <w:rFonts w:ascii="標楷體" w:eastAsia="標楷體" w:hAnsi="標楷體"/>
          <w:sz w:val="24"/>
          <w:szCs w:val="24"/>
        </w:rPr>
        <w:t>86</w:t>
      </w:r>
      <w:r w:rsidRPr="008C35BF">
        <w:rPr>
          <w:rFonts w:ascii="標楷體" w:eastAsia="標楷體" w:hAnsi="標楷體" w:hint="eastAsia"/>
          <w:sz w:val="24"/>
          <w:szCs w:val="24"/>
        </w:rPr>
        <w:t>％；其他負債</w:t>
      </w:r>
      <w:r w:rsidRPr="008C35BF">
        <w:rPr>
          <w:rFonts w:ascii="標楷體" w:eastAsia="標楷體" w:hAnsi="標楷體"/>
          <w:sz w:val="24"/>
          <w:szCs w:val="24"/>
        </w:rPr>
        <w:t>5</w:t>
      </w:r>
      <w:r>
        <w:rPr>
          <w:rFonts w:ascii="標楷體" w:eastAsia="標楷體" w:hAnsi="標楷體"/>
          <w:sz w:val="24"/>
          <w:szCs w:val="24"/>
        </w:rPr>
        <w:t>6</w:t>
      </w:r>
      <w:r w:rsidRPr="008C35BF">
        <w:rPr>
          <w:rFonts w:ascii="標楷體" w:eastAsia="標楷體" w:hAnsi="標楷體" w:hint="eastAsia"/>
          <w:sz w:val="24"/>
          <w:szCs w:val="24"/>
        </w:rPr>
        <w:t>億</w:t>
      </w:r>
      <w:r>
        <w:rPr>
          <w:rFonts w:ascii="標楷體" w:eastAsia="標楷體" w:hAnsi="標楷體"/>
          <w:sz w:val="24"/>
          <w:szCs w:val="24"/>
        </w:rPr>
        <w:t>7,626</w:t>
      </w:r>
      <w:r w:rsidRPr="008C35BF">
        <w:rPr>
          <w:rFonts w:ascii="標楷體" w:eastAsia="標楷體" w:hAnsi="標楷體" w:hint="eastAsia"/>
          <w:sz w:val="24"/>
          <w:szCs w:val="24"/>
        </w:rPr>
        <w:t>萬餘元，占資產總額</w:t>
      </w:r>
      <w:r>
        <w:rPr>
          <w:rFonts w:ascii="標楷體" w:eastAsia="標楷體" w:hAnsi="標楷體"/>
          <w:sz w:val="24"/>
          <w:szCs w:val="24"/>
        </w:rPr>
        <w:t>98.67</w:t>
      </w:r>
      <w:r w:rsidRPr="008C35BF">
        <w:rPr>
          <w:rFonts w:ascii="標楷體" w:eastAsia="標楷體" w:hAnsi="標楷體" w:hint="eastAsia"/>
          <w:sz w:val="24"/>
          <w:szCs w:val="24"/>
        </w:rPr>
        <w:t>％。淨值</w:t>
      </w:r>
      <w:r w:rsidRPr="008C35BF">
        <w:rPr>
          <w:rFonts w:ascii="標楷體" w:eastAsia="標楷體" w:hAnsi="標楷體"/>
          <w:sz w:val="24"/>
          <w:szCs w:val="24"/>
        </w:rPr>
        <w:t>2,</w:t>
      </w:r>
      <w:r>
        <w:rPr>
          <w:rFonts w:ascii="標楷體" w:eastAsia="標楷體" w:hAnsi="標楷體"/>
          <w:sz w:val="24"/>
          <w:szCs w:val="24"/>
        </w:rPr>
        <w:t>700</w:t>
      </w:r>
      <w:r w:rsidRPr="008C35BF">
        <w:rPr>
          <w:rFonts w:ascii="標楷體" w:eastAsia="標楷體" w:hAnsi="標楷體" w:hint="eastAsia"/>
          <w:sz w:val="24"/>
          <w:szCs w:val="24"/>
        </w:rPr>
        <w:t>萬元，占資產總額</w:t>
      </w:r>
      <w:r w:rsidRPr="008C35BF">
        <w:rPr>
          <w:rFonts w:ascii="標楷體" w:eastAsia="標楷體" w:hAnsi="標楷體"/>
          <w:sz w:val="24"/>
          <w:szCs w:val="24"/>
        </w:rPr>
        <w:t>0.4</w:t>
      </w:r>
      <w:r>
        <w:rPr>
          <w:rFonts w:ascii="標楷體" w:eastAsia="標楷體" w:hAnsi="標楷體"/>
          <w:sz w:val="24"/>
          <w:szCs w:val="24"/>
        </w:rPr>
        <w:t>7</w:t>
      </w:r>
      <w:r w:rsidRPr="008C35BF">
        <w:rPr>
          <w:rFonts w:ascii="標楷體" w:eastAsia="標楷體" w:hAnsi="標楷體" w:hint="eastAsia"/>
          <w:sz w:val="24"/>
          <w:szCs w:val="24"/>
        </w:rPr>
        <w:t>％，</w:t>
      </w:r>
      <w:r>
        <w:rPr>
          <w:rFonts w:ascii="標楷體" w:eastAsia="標楷體" w:hAnsi="標楷體" w:hint="eastAsia"/>
          <w:sz w:val="24"/>
          <w:szCs w:val="24"/>
        </w:rPr>
        <w:t>均為</w:t>
      </w:r>
      <w:r w:rsidRPr="008C35BF">
        <w:rPr>
          <w:rFonts w:ascii="標楷體" w:eastAsia="標楷體" w:hAnsi="標楷體" w:hint="eastAsia"/>
          <w:sz w:val="24"/>
          <w:szCs w:val="24"/>
        </w:rPr>
        <w:t>基金。</w:t>
      </w:r>
    </w:p>
    <w:p w14:paraId="5A4236AD" w14:textId="77777777" w:rsidR="00044B5C" w:rsidRPr="00C61984" w:rsidRDefault="00044B5C" w:rsidP="00B40A15">
      <w:pPr>
        <w:widowControl/>
        <w:overflowPunct w:val="0"/>
        <w:spacing w:line="440" w:lineRule="exact"/>
        <w:jc w:val="both"/>
        <w:rPr>
          <w:rFonts w:ascii="標楷體" w:eastAsia="標楷體" w:hAnsi="標楷體"/>
          <w:b/>
          <w:sz w:val="28"/>
          <w:szCs w:val="28"/>
        </w:rPr>
      </w:pPr>
      <w:r w:rsidRPr="00C61984">
        <w:rPr>
          <w:rFonts w:ascii="標楷體" w:eastAsia="標楷體" w:hAnsi="標楷體" w:hint="eastAsia"/>
          <w:b/>
          <w:sz w:val="28"/>
          <w:szCs w:val="28"/>
        </w:rPr>
        <w:lastRenderedPageBreak/>
        <w:t>四、重要審核意見</w:t>
      </w:r>
    </w:p>
    <w:p w14:paraId="39387EEA" w14:textId="77777777" w:rsidR="00044B5C" w:rsidRPr="008332AC" w:rsidRDefault="00044B5C" w:rsidP="00B40A15">
      <w:pPr>
        <w:widowControl/>
        <w:overflowPunct w:val="0"/>
        <w:spacing w:beforeLines="10" w:before="24" w:line="420" w:lineRule="exact"/>
        <w:ind w:firstLineChars="200" w:firstLine="561"/>
        <w:jc w:val="both"/>
        <w:rPr>
          <w:rFonts w:ascii="標楷體" w:eastAsia="標楷體" w:hAnsi="標楷體"/>
          <w:b/>
          <w:bCs/>
          <w:color w:val="000000"/>
          <w:sz w:val="28"/>
          <w:szCs w:val="28"/>
        </w:rPr>
      </w:pPr>
      <w:r w:rsidRPr="005E70F0">
        <w:rPr>
          <w:rFonts w:ascii="標楷體" w:eastAsia="標楷體" w:hAnsi="標楷體" w:hint="eastAsia"/>
          <w:b/>
          <w:bCs/>
          <w:color w:val="000000"/>
          <w:sz w:val="28"/>
          <w:szCs w:val="28"/>
        </w:rPr>
        <w:t>為</w:t>
      </w:r>
      <w:r>
        <w:rPr>
          <w:rFonts w:ascii="標楷體" w:eastAsia="標楷體" w:hAnsi="標楷體" w:hint="eastAsia"/>
          <w:b/>
          <w:bCs/>
          <w:color w:val="000000"/>
          <w:sz w:val="28"/>
          <w:szCs w:val="28"/>
        </w:rPr>
        <w:t>落實</w:t>
      </w:r>
      <w:r w:rsidRPr="005E70F0">
        <w:rPr>
          <w:rFonts w:ascii="標楷體" w:eastAsia="標楷體" w:hAnsi="標楷體" w:hint="eastAsia"/>
          <w:b/>
          <w:bCs/>
          <w:color w:val="000000"/>
          <w:sz w:val="28"/>
          <w:szCs w:val="28"/>
        </w:rPr>
        <w:t>推動照顧弱勢之公共政策目標，</w:t>
      </w:r>
      <w:r>
        <w:rPr>
          <w:rFonts w:ascii="標楷體" w:eastAsia="標楷體" w:hAnsi="標楷體" w:hint="eastAsia"/>
          <w:b/>
          <w:bCs/>
          <w:color w:val="000000"/>
          <w:sz w:val="28"/>
          <w:szCs w:val="28"/>
        </w:rPr>
        <w:t>將</w:t>
      </w:r>
      <w:r w:rsidRPr="008332AC">
        <w:rPr>
          <w:rFonts w:ascii="標楷體" w:eastAsia="標楷體" w:hAnsi="標楷體" w:hint="eastAsia"/>
          <w:b/>
          <w:bCs/>
          <w:color w:val="000000"/>
          <w:sz w:val="28"/>
          <w:szCs w:val="28"/>
        </w:rPr>
        <w:t>社會住宅出租予經濟或社會弱勢者之比率</w:t>
      </w:r>
      <w:r>
        <w:rPr>
          <w:rFonts w:ascii="標楷體" w:eastAsia="標楷體" w:hAnsi="標楷體" w:hint="eastAsia"/>
          <w:b/>
          <w:bCs/>
          <w:color w:val="000000"/>
          <w:sz w:val="28"/>
          <w:szCs w:val="28"/>
        </w:rPr>
        <w:t>列為社宅服務中心業務計畫核心指標之一</w:t>
      </w:r>
      <w:r w:rsidRPr="005E70F0">
        <w:rPr>
          <w:rFonts w:ascii="標楷體" w:eastAsia="標楷體" w:hAnsi="標楷體" w:hint="eastAsia"/>
          <w:b/>
          <w:bCs/>
          <w:color w:val="000000"/>
          <w:sz w:val="28"/>
          <w:szCs w:val="28"/>
        </w:rPr>
        <w:t>，惟</w:t>
      </w:r>
      <w:r w:rsidRPr="008332AC">
        <w:rPr>
          <w:rFonts w:ascii="標楷體" w:eastAsia="標楷體" w:hAnsi="標楷體" w:hint="eastAsia"/>
          <w:b/>
          <w:bCs/>
          <w:color w:val="000000"/>
          <w:sz w:val="28"/>
          <w:szCs w:val="28"/>
        </w:rPr>
        <w:t>部分社會住宅</w:t>
      </w:r>
      <w:r>
        <w:rPr>
          <w:rFonts w:ascii="標楷體" w:eastAsia="標楷體" w:hAnsi="標楷體" w:hint="eastAsia"/>
          <w:b/>
          <w:bCs/>
          <w:color w:val="000000"/>
          <w:sz w:val="28"/>
          <w:szCs w:val="28"/>
        </w:rPr>
        <w:t>之實際執行</w:t>
      </w:r>
      <w:r w:rsidRPr="008332AC">
        <w:rPr>
          <w:rFonts w:ascii="標楷體" w:eastAsia="標楷體" w:hAnsi="標楷體" w:hint="eastAsia"/>
          <w:b/>
          <w:bCs/>
          <w:color w:val="000000"/>
          <w:sz w:val="28"/>
          <w:szCs w:val="28"/>
        </w:rPr>
        <w:t>比率未達法定要求，且桃園市整體比率仍落後於各級政府平均值，亟待檢討改</w:t>
      </w:r>
      <w:r>
        <w:rPr>
          <w:rFonts w:ascii="標楷體" w:eastAsia="標楷體" w:hAnsi="標楷體" w:hint="eastAsia"/>
          <w:b/>
          <w:bCs/>
          <w:color w:val="000000"/>
          <w:sz w:val="28"/>
          <w:szCs w:val="28"/>
        </w:rPr>
        <w:t>善</w:t>
      </w:r>
      <w:r w:rsidRPr="008332AC">
        <w:rPr>
          <w:rFonts w:ascii="標楷體" w:eastAsia="標楷體" w:hAnsi="標楷體" w:hint="eastAsia"/>
          <w:b/>
          <w:bCs/>
          <w:color w:val="000000"/>
          <w:sz w:val="28"/>
          <w:szCs w:val="28"/>
        </w:rPr>
        <w:t>，以照顧弱勢者之居住正義。</w:t>
      </w:r>
    </w:p>
    <w:p w14:paraId="47699858" w14:textId="77777777" w:rsidR="00044B5C" w:rsidRPr="00DF652A" w:rsidRDefault="00044B5C" w:rsidP="00201336">
      <w:pPr>
        <w:snapToGrid w:val="0"/>
        <w:spacing w:line="420" w:lineRule="exact"/>
        <w:ind w:firstLineChars="150" w:firstLine="480"/>
        <w:jc w:val="both"/>
        <w:rPr>
          <w:rFonts w:ascii="標楷體" w:eastAsia="標楷體" w:hAnsi="標楷體"/>
          <w:color w:val="000000"/>
          <w:sz w:val="24"/>
          <w:szCs w:val="24"/>
        </w:rPr>
      </w:pPr>
      <w:r w:rsidRPr="00B57773">
        <w:rPr>
          <w:rFonts w:ascii="標楷體" w:eastAsia="標楷體" w:hAnsi="標楷體"/>
          <w:b/>
          <w:bCs/>
          <w:noProof/>
          <w:kern w:val="0"/>
          <w:sz w:val="32"/>
          <w:szCs w:val="32"/>
        </w:rPr>
        <mc:AlternateContent>
          <mc:Choice Requires="wps">
            <w:drawing>
              <wp:anchor distT="0" distB="0" distL="114300" distR="114300" simplePos="0" relativeHeight="251656192" behindDoc="0" locked="0" layoutInCell="1" allowOverlap="1" wp14:anchorId="3897EEFA" wp14:editId="6F1EBF01">
                <wp:simplePos x="0" y="0"/>
                <wp:positionH relativeFrom="margin">
                  <wp:posOffset>1421130</wp:posOffset>
                </wp:positionH>
                <wp:positionV relativeFrom="paragraph">
                  <wp:posOffset>1655489</wp:posOffset>
                </wp:positionV>
                <wp:extent cx="4961890" cy="340995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1890" cy="3409950"/>
                        </a:xfrm>
                        <a:prstGeom prst="rect">
                          <a:avLst/>
                        </a:prstGeom>
                        <a:solidFill>
                          <a:srgbClr val="FFFFFF"/>
                        </a:solidFill>
                        <a:ln w="9525">
                          <a:noFill/>
                          <a:miter lim="800000"/>
                          <a:headEnd/>
                          <a:tailEnd/>
                        </a:ln>
                      </wps:spPr>
                      <wps:txbx>
                        <w:txbxContent>
                          <w:tbl>
                            <w:tblPr>
                              <w:tblW w:w="7508" w:type="dxa"/>
                              <w:tblCellMar>
                                <w:left w:w="28" w:type="dxa"/>
                                <w:right w:w="28" w:type="dxa"/>
                              </w:tblCellMar>
                              <w:tblLook w:val="04A0" w:firstRow="1" w:lastRow="0" w:firstColumn="1" w:lastColumn="0" w:noHBand="0" w:noVBand="1"/>
                            </w:tblPr>
                            <w:tblGrid>
                              <w:gridCol w:w="1129"/>
                              <w:gridCol w:w="851"/>
                              <w:gridCol w:w="850"/>
                              <w:gridCol w:w="851"/>
                              <w:gridCol w:w="1169"/>
                              <w:gridCol w:w="1382"/>
                              <w:gridCol w:w="1276"/>
                            </w:tblGrid>
                            <w:tr w:rsidR="00044B5C" w:rsidRPr="009F554B" w14:paraId="539EF357" w14:textId="77777777" w:rsidTr="0036149C">
                              <w:trPr>
                                <w:trHeight w:val="386"/>
                              </w:trPr>
                              <w:tc>
                                <w:tcPr>
                                  <w:tcW w:w="1129" w:type="dxa"/>
                                  <w:tcBorders>
                                    <w:bottom w:val="single" w:sz="4" w:space="0" w:color="auto"/>
                                  </w:tcBorders>
                                  <w:shd w:val="clear" w:color="auto" w:fill="auto"/>
                                  <w:noWrap/>
                                  <w:vAlign w:val="center"/>
                                </w:tcPr>
                                <w:p w14:paraId="23429DA4" w14:textId="77777777" w:rsidR="00044B5C" w:rsidRPr="00B57773" w:rsidRDefault="00044B5C" w:rsidP="004F05E5">
                                  <w:pPr>
                                    <w:jc w:val="center"/>
                                    <w:rPr>
                                      <w:rFonts w:ascii="標楷體" w:eastAsia="標楷體" w:hAnsi="標楷體" w:cs="新細明體"/>
                                      <w:color w:val="000000"/>
                                    </w:rPr>
                                  </w:pPr>
                                  <w:r>
                                    <w:rPr>
                                      <w:noProof/>
                                    </w:rPr>
                                    <w:drawing>
                                      <wp:inline distT="0" distB="0" distL="0" distR="0" wp14:anchorId="2327D84A" wp14:editId="4AA1511E">
                                        <wp:extent cx="444500" cy="444500"/>
                                        <wp:effectExtent l="0" t="0" r="0" b="0"/>
                                        <wp:docPr id="819695762" name="圖片 819695762" descr="一張含有 圖形, 美工圖案, 符號,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7467" name="圖片 3" descr="一張含有 圖形, 美工圖案, 符號, 設計 的圖片&#10;&#10;自動產生的描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0800000" flipH="1" flipV="1">
                                                  <a:off x="0" y="0"/>
                                                  <a:ext cx="444500" cy="444500"/>
                                                </a:xfrm>
                                                <a:prstGeom prst="rect">
                                                  <a:avLst/>
                                                </a:prstGeom>
                                                <a:noFill/>
                                                <a:ln>
                                                  <a:noFill/>
                                                </a:ln>
                                              </pic:spPr>
                                            </pic:pic>
                                          </a:graphicData>
                                        </a:graphic>
                                      </wp:inline>
                                    </w:drawing>
                                  </w:r>
                                </w:p>
                              </w:tc>
                              <w:tc>
                                <w:tcPr>
                                  <w:tcW w:w="6379" w:type="dxa"/>
                                  <w:gridSpan w:val="6"/>
                                  <w:tcBorders>
                                    <w:bottom w:val="single" w:sz="4" w:space="0" w:color="auto"/>
                                  </w:tcBorders>
                                  <w:shd w:val="clear" w:color="auto" w:fill="auto"/>
                                  <w:vAlign w:val="bottom"/>
                                </w:tcPr>
                                <w:p w14:paraId="4DA65F7D" w14:textId="77777777" w:rsidR="00044B5C" w:rsidRPr="004F05E5" w:rsidRDefault="00044B5C" w:rsidP="0036149C">
                                  <w:pPr>
                                    <w:spacing w:afterLines="30" w:after="72"/>
                                    <w:rPr>
                                      <w:rFonts w:ascii="標楷體" w:eastAsia="標楷體" w:hAnsi="標楷體"/>
                                      <w:b/>
                                      <w:bCs/>
                                      <w:sz w:val="24"/>
                                      <w:szCs w:val="24"/>
                                    </w:rPr>
                                  </w:pPr>
                                  <w:r w:rsidRPr="004F05E5">
                                    <w:rPr>
                                      <w:rFonts w:ascii="標楷體" w:eastAsia="標楷體" w:hAnsi="標楷體" w:hint="eastAsia"/>
                                      <w:b/>
                                      <w:bCs/>
                                      <w:sz w:val="24"/>
                                      <w:szCs w:val="24"/>
                                    </w:rPr>
                                    <w:t>表1　桃園市社會住宅出租予弱勢者</w:t>
                                  </w:r>
                                  <w:r w:rsidRPr="004F05E5">
                                    <w:rPr>
                                      <w:rFonts w:ascii="標楷體" w:eastAsia="標楷體" w:hAnsi="標楷體" w:hint="eastAsia"/>
                                      <w:b/>
                                      <w:bCs/>
                                      <w:color w:val="000000"/>
                                      <w:sz w:val="24"/>
                                      <w:szCs w:val="24"/>
                                    </w:rPr>
                                    <w:t>（</w:t>
                                  </w:r>
                                  <w:r w:rsidRPr="004F05E5">
                                    <w:rPr>
                                      <w:rFonts w:ascii="標楷體" w:eastAsia="標楷體" w:hAnsi="標楷體" w:hint="eastAsia"/>
                                      <w:b/>
                                      <w:bCs/>
                                      <w:sz w:val="24"/>
                                      <w:szCs w:val="24"/>
                                    </w:rPr>
                                    <w:t>政策戶</w:t>
                                  </w:r>
                                  <w:r w:rsidRPr="004F05E5">
                                    <w:rPr>
                                      <w:rFonts w:ascii="標楷體" w:eastAsia="標楷體" w:hAnsi="標楷體" w:hint="eastAsia"/>
                                      <w:b/>
                                      <w:bCs/>
                                      <w:color w:val="000000"/>
                                      <w:sz w:val="24"/>
                                      <w:szCs w:val="24"/>
                                    </w:rPr>
                                    <w:t>）</w:t>
                                  </w:r>
                                  <w:r w:rsidRPr="004F05E5">
                                    <w:rPr>
                                      <w:rFonts w:ascii="標楷體" w:eastAsia="標楷體" w:hAnsi="標楷體" w:hint="eastAsia"/>
                                      <w:b/>
                                      <w:bCs/>
                                      <w:sz w:val="24"/>
                                      <w:szCs w:val="24"/>
                                    </w:rPr>
                                    <w:t>之比率</w:t>
                                  </w:r>
                                </w:p>
                                <w:p w14:paraId="02AA201F" w14:textId="77777777" w:rsidR="00044B5C" w:rsidRPr="00B57773" w:rsidRDefault="00044B5C" w:rsidP="0036149C">
                                  <w:pPr>
                                    <w:spacing w:line="240" w:lineRule="atLeast"/>
                                    <w:jc w:val="right"/>
                                    <w:rPr>
                                      <w:rFonts w:ascii="標楷體" w:eastAsia="標楷體" w:hAnsi="標楷體" w:cs="新細明體"/>
                                      <w:color w:val="000000"/>
                                    </w:rPr>
                                  </w:pPr>
                                  <w:r w:rsidRPr="004C298A">
                                    <w:rPr>
                                      <w:rFonts w:ascii="標楷體" w:eastAsia="標楷體" w:hAnsi="標楷體" w:hint="eastAsia"/>
                                    </w:rPr>
                                    <w:t>單位：戶、％</w:t>
                                  </w:r>
                                </w:p>
                              </w:tc>
                            </w:tr>
                            <w:tr w:rsidR="00044B5C" w:rsidRPr="009F554B" w14:paraId="1E7681BA" w14:textId="77777777" w:rsidTr="004F05E5">
                              <w:trPr>
                                <w:trHeight w:val="386"/>
                              </w:trPr>
                              <w:tc>
                                <w:tcPr>
                                  <w:tcW w:w="11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A45A6" w14:textId="77777777" w:rsidR="00044B5C" w:rsidRDefault="00044B5C" w:rsidP="004F05E5">
                                  <w:pPr>
                                    <w:jc w:val="center"/>
                                    <w:rPr>
                                      <w:rFonts w:ascii="標楷體" w:eastAsia="標楷體" w:hAnsi="標楷體" w:cs="新細明體"/>
                                      <w:color w:val="000000"/>
                                    </w:rPr>
                                  </w:pPr>
                                  <w:r w:rsidRPr="00B57773">
                                    <w:rPr>
                                      <w:rFonts w:ascii="標楷體" w:eastAsia="標楷體" w:hAnsi="標楷體" w:cs="新細明體" w:hint="eastAsia"/>
                                      <w:color w:val="000000"/>
                                    </w:rPr>
                                    <w:t>社會住宅</w:t>
                                  </w:r>
                                </w:p>
                                <w:p w14:paraId="1D7EB125" w14:textId="77777777" w:rsidR="00044B5C" w:rsidRPr="00B57773" w:rsidRDefault="00044B5C" w:rsidP="004F05E5">
                                  <w:pPr>
                                    <w:jc w:val="center"/>
                                    <w:rPr>
                                      <w:rFonts w:ascii="標楷體" w:eastAsia="標楷體" w:hAnsi="標楷體" w:cs="新細明體"/>
                                      <w:color w:val="000000"/>
                                    </w:rPr>
                                  </w:pPr>
                                  <w:r>
                                    <w:rPr>
                                      <w:rFonts w:ascii="標楷體" w:eastAsia="標楷體" w:hAnsi="標楷體" w:cs="新細明體" w:hint="eastAsia"/>
                                      <w:color w:val="000000"/>
                                    </w:rPr>
                                    <w:t>名　　稱</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5EA8FE" w14:textId="77777777" w:rsidR="00044B5C" w:rsidRPr="00B57773" w:rsidRDefault="00044B5C" w:rsidP="004F05E5">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總戶數</w:t>
                                  </w:r>
                                  <w:r w:rsidRPr="00B57773">
                                    <w:rPr>
                                      <w:rFonts w:ascii="標楷體" w:eastAsia="標楷體" w:hAnsi="標楷體" w:cs="新細明體" w:hint="eastAsia"/>
                                      <w:color w:val="000000"/>
                                    </w:rPr>
                                    <w:br/>
                                    <w:t>(A)</w:t>
                                  </w:r>
                                </w:p>
                              </w:tc>
                              <w:tc>
                                <w:tcPr>
                                  <w:tcW w:w="2870" w:type="dxa"/>
                                  <w:gridSpan w:val="3"/>
                                  <w:tcBorders>
                                    <w:top w:val="single" w:sz="4" w:space="0" w:color="auto"/>
                                    <w:left w:val="nil"/>
                                    <w:bottom w:val="single" w:sz="4" w:space="0" w:color="auto"/>
                                    <w:right w:val="single" w:sz="4" w:space="0" w:color="auto"/>
                                  </w:tcBorders>
                                  <w:shd w:val="clear" w:color="auto" w:fill="auto"/>
                                  <w:vAlign w:val="center"/>
                                  <w:hideMark/>
                                </w:tcPr>
                                <w:p w14:paraId="6A85D5DD"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實際入住戶數</w:t>
                                  </w:r>
                                </w:p>
                              </w:tc>
                              <w:tc>
                                <w:tcPr>
                                  <w:tcW w:w="13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6A64F7"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實際入住比率</w:t>
                                  </w:r>
                                  <w:r w:rsidRPr="00B57773">
                                    <w:rPr>
                                      <w:rFonts w:ascii="標楷體" w:eastAsia="標楷體" w:hAnsi="標楷體" w:cs="新細明體" w:hint="eastAsia"/>
                                      <w:color w:val="000000"/>
                                    </w:rPr>
                                    <w:br/>
                                    <w:t>(D)/(A)×100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B01DDD"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政策戶比率</w:t>
                                  </w:r>
                                  <w:r w:rsidRPr="00B57773">
                                    <w:rPr>
                                      <w:rFonts w:ascii="標楷體" w:eastAsia="標楷體" w:hAnsi="標楷體" w:cs="新細明體" w:hint="eastAsia"/>
                                      <w:color w:val="000000"/>
                                    </w:rPr>
                                    <w:br/>
                                    <w:t>(C)/(A)×100</w:t>
                                  </w:r>
                                </w:p>
                              </w:tc>
                            </w:tr>
                            <w:tr w:rsidR="00044B5C" w:rsidRPr="009F554B" w14:paraId="1C6D48E2" w14:textId="77777777" w:rsidTr="004F05E5">
                              <w:trPr>
                                <w:trHeight w:val="680"/>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5B7943"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747DE20" w14:textId="77777777" w:rsidR="00044B5C" w:rsidRPr="00B57773" w:rsidRDefault="00044B5C" w:rsidP="00B57773">
                                  <w:pPr>
                                    <w:spacing w:before="100" w:beforeAutospacing="1" w:after="100" w:afterAutospacing="1"/>
                                    <w:rPr>
                                      <w:rFonts w:ascii="標楷體" w:eastAsia="標楷體" w:hAnsi="標楷體" w:cs="新細明體"/>
                                      <w:color w:val="000000"/>
                                    </w:rPr>
                                  </w:pPr>
                                </w:p>
                              </w:tc>
                              <w:tc>
                                <w:tcPr>
                                  <w:tcW w:w="850" w:type="dxa"/>
                                  <w:tcBorders>
                                    <w:top w:val="nil"/>
                                    <w:left w:val="nil"/>
                                    <w:bottom w:val="single" w:sz="4" w:space="0" w:color="auto"/>
                                    <w:right w:val="single" w:sz="4" w:space="0" w:color="auto"/>
                                  </w:tcBorders>
                                  <w:shd w:val="clear" w:color="auto" w:fill="auto"/>
                                  <w:vAlign w:val="center"/>
                                  <w:hideMark/>
                                </w:tcPr>
                                <w:p w14:paraId="0B2142DA"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一般戶</w:t>
                                  </w:r>
                                </w:p>
                                <w:p w14:paraId="160E54C7"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(B)</w:t>
                                  </w:r>
                                </w:p>
                              </w:tc>
                              <w:tc>
                                <w:tcPr>
                                  <w:tcW w:w="851" w:type="dxa"/>
                                  <w:tcBorders>
                                    <w:top w:val="nil"/>
                                    <w:left w:val="nil"/>
                                    <w:bottom w:val="single" w:sz="4" w:space="0" w:color="auto"/>
                                    <w:right w:val="single" w:sz="4" w:space="0" w:color="auto"/>
                                  </w:tcBorders>
                                  <w:shd w:val="clear" w:color="auto" w:fill="auto"/>
                                  <w:vAlign w:val="center"/>
                                  <w:hideMark/>
                                </w:tcPr>
                                <w:p w14:paraId="3ED716E2"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政策戶</w:t>
                                  </w:r>
                                </w:p>
                                <w:p w14:paraId="5C95A59B"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(C)</w:t>
                                  </w:r>
                                </w:p>
                              </w:tc>
                              <w:tc>
                                <w:tcPr>
                                  <w:tcW w:w="1169" w:type="dxa"/>
                                  <w:tcBorders>
                                    <w:top w:val="nil"/>
                                    <w:left w:val="nil"/>
                                    <w:bottom w:val="single" w:sz="4" w:space="0" w:color="auto"/>
                                    <w:right w:val="single" w:sz="4" w:space="0" w:color="auto"/>
                                  </w:tcBorders>
                                  <w:shd w:val="clear" w:color="auto" w:fill="auto"/>
                                  <w:vAlign w:val="center"/>
                                  <w:hideMark/>
                                </w:tcPr>
                                <w:p w14:paraId="73FF0C6A"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小計</w:t>
                                  </w:r>
                                  <w:r w:rsidRPr="00B57773">
                                    <w:rPr>
                                      <w:rFonts w:ascii="標楷體" w:eastAsia="標楷體" w:hAnsi="標楷體" w:cs="新細明體" w:hint="eastAsia"/>
                                      <w:color w:val="000000"/>
                                    </w:rPr>
                                    <w:br/>
                                    <w:t>(D)=(B)</w:t>
                                  </w:r>
                                  <w:r w:rsidRPr="00B57773">
                                    <w:rPr>
                                      <w:rFonts w:eastAsia="標楷體"/>
                                      <w:color w:val="000000"/>
                                    </w:rPr>
                                    <w:t>+</w:t>
                                  </w:r>
                                  <w:r w:rsidRPr="00B57773">
                                    <w:rPr>
                                      <w:rFonts w:ascii="標楷體" w:eastAsia="標楷體" w:hAnsi="標楷體" w:cs="新細明體" w:hint="eastAsia"/>
                                      <w:color w:val="000000"/>
                                    </w:rPr>
                                    <w:t>(C)</w:t>
                                  </w: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1A8C27EF" w14:textId="77777777" w:rsidR="00044B5C" w:rsidRPr="00B57773" w:rsidRDefault="00044B5C" w:rsidP="00B57773">
                                  <w:pPr>
                                    <w:spacing w:before="100" w:beforeAutospacing="1" w:after="100" w:afterAutospacing="1"/>
                                    <w:rPr>
                                      <w:rFonts w:ascii="標楷體" w:eastAsia="標楷體" w:hAnsi="標楷體" w:cs="新細明體"/>
                                      <w:color w:val="000000"/>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E4C52F" w14:textId="77777777" w:rsidR="00044B5C" w:rsidRPr="00B57773" w:rsidRDefault="00044B5C" w:rsidP="00B57773">
                                  <w:pPr>
                                    <w:spacing w:before="100" w:beforeAutospacing="1" w:after="100" w:afterAutospacing="1"/>
                                    <w:rPr>
                                      <w:rFonts w:ascii="標楷體" w:eastAsia="標楷體" w:hAnsi="標楷體" w:cs="新細明體"/>
                                      <w:color w:val="000000"/>
                                    </w:rPr>
                                  </w:pPr>
                                </w:p>
                              </w:tc>
                            </w:tr>
                            <w:tr w:rsidR="00044B5C" w:rsidRPr="009F554B" w14:paraId="3AE849FC" w14:textId="77777777" w:rsidTr="002813D7">
                              <w:trPr>
                                <w:trHeight w:val="340"/>
                              </w:trPr>
                              <w:tc>
                                <w:tcPr>
                                  <w:tcW w:w="1129"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791D168" w14:textId="77777777" w:rsidR="00044B5C" w:rsidRPr="00B57773" w:rsidRDefault="00044B5C" w:rsidP="00B57773">
                                  <w:pPr>
                                    <w:spacing w:before="100" w:beforeAutospacing="1" w:after="100" w:afterAutospacing="1"/>
                                    <w:jc w:val="center"/>
                                    <w:rPr>
                                      <w:rFonts w:ascii="標楷體" w:eastAsia="標楷體" w:hAnsi="標楷體" w:cs="新細明體"/>
                                      <w:b/>
                                      <w:bCs/>
                                      <w:color w:val="000000"/>
                                    </w:rPr>
                                  </w:pPr>
                                  <w:r w:rsidRPr="00B57773">
                                    <w:rPr>
                                      <w:rFonts w:ascii="標楷體" w:eastAsia="標楷體" w:hAnsi="標楷體" w:cs="新細明體" w:hint="eastAsia"/>
                                      <w:b/>
                                      <w:bCs/>
                                      <w:color w:val="000000"/>
                                    </w:rPr>
                                    <w:t>合</w:t>
                                  </w:r>
                                  <w:r>
                                    <w:rPr>
                                      <w:rFonts w:ascii="標楷體" w:eastAsia="標楷體" w:hAnsi="標楷體" w:cs="新細明體" w:hint="eastAsia"/>
                                      <w:b/>
                                      <w:bCs/>
                                      <w:color w:val="000000"/>
                                    </w:rPr>
                                    <w:t xml:space="preserve">　　</w:t>
                                  </w:r>
                                  <w:r w:rsidRPr="00B57773">
                                    <w:rPr>
                                      <w:rFonts w:ascii="標楷體" w:eastAsia="標楷體" w:hAnsi="標楷體" w:cs="新細明體" w:hint="eastAsia"/>
                                      <w:b/>
                                      <w:bCs/>
                                      <w:color w:val="000000"/>
                                    </w:rPr>
                                    <w:t>計</w:t>
                                  </w:r>
                                </w:p>
                              </w:tc>
                              <w:tc>
                                <w:tcPr>
                                  <w:tcW w:w="851" w:type="dxa"/>
                                  <w:tcBorders>
                                    <w:top w:val="nil"/>
                                    <w:left w:val="nil"/>
                                    <w:bottom w:val="single" w:sz="4" w:space="0" w:color="auto"/>
                                    <w:right w:val="single" w:sz="4" w:space="0" w:color="auto"/>
                                  </w:tcBorders>
                                  <w:shd w:val="clear" w:color="auto" w:fill="E2EFD9" w:themeFill="accent6" w:themeFillTint="33"/>
                                  <w:vAlign w:val="center"/>
                                  <w:hideMark/>
                                </w:tcPr>
                                <w:p w14:paraId="201B4B5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 xml:space="preserve">2,943 </w:t>
                                  </w:r>
                                </w:p>
                              </w:tc>
                              <w:tc>
                                <w:tcPr>
                                  <w:tcW w:w="850" w:type="dxa"/>
                                  <w:tcBorders>
                                    <w:top w:val="nil"/>
                                    <w:left w:val="nil"/>
                                    <w:bottom w:val="single" w:sz="4" w:space="0" w:color="auto"/>
                                    <w:right w:val="single" w:sz="4" w:space="0" w:color="auto"/>
                                  </w:tcBorders>
                                  <w:shd w:val="clear" w:color="auto" w:fill="E2EFD9" w:themeFill="accent6" w:themeFillTint="33"/>
                                  <w:vAlign w:val="center"/>
                                  <w:hideMark/>
                                </w:tcPr>
                                <w:p w14:paraId="52250F4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 xml:space="preserve">1,484 </w:t>
                                  </w:r>
                                </w:p>
                              </w:tc>
                              <w:tc>
                                <w:tcPr>
                                  <w:tcW w:w="851" w:type="dxa"/>
                                  <w:tcBorders>
                                    <w:top w:val="nil"/>
                                    <w:left w:val="nil"/>
                                    <w:bottom w:val="single" w:sz="4" w:space="0" w:color="auto"/>
                                    <w:right w:val="single" w:sz="4" w:space="0" w:color="auto"/>
                                  </w:tcBorders>
                                  <w:shd w:val="clear" w:color="auto" w:fill="E2EFD9" w:themeFill="accent6" w:themeFillTint="33"/>
                                  <w:vAlign w:val="center"/>
                                  <w:hideMark/>
                                </w:tcPr>
                                <w:p w14:paraId="72C91BF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 xml:space="preserve">1,204 </w:t>
                                  </w:r>
                                </w:p>
                              </w:tc>
                              <w:tc>
                                <w:tcPr>
                                  <w:tcW w:w="1169" w:type="dxa"/>
                                  <w:tcBorders>
                                    <w:top w:val="nil"/>
                                    <w:left w:val="nil"/>
                                    <w:bottom w:val="single" w:sz="4" w:space="0" w:color="auto"/>
                                    <w:right w:val="single" w:sz="4" w:space="0" w:color="auto"/>
                                  </w:tcBorders>
                                  <w:shd w:val="clear" w:color="auto" w:fill="E2EFD9" w:themeFill="accent6" w:themeFillTint="33"/>
                                  <w:vAlign w:val="center"/>
                                  <w:hideMark/>
                                </w:tcPr>
                                <w:p w14:paraId="2842E3D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2,688</w:t>
                                  </w:r>
                                </w:p>
                              </w:tc>
                              <w:tc>
                                <w:tcPr>
                                  <w:tcW w:w="1382" w:type="dxa"/>
                                  <w:tcBorders>
                                    <w:top w:val="nil"/>
                                    <w:left w:val="nil"/>
                                    <w:bottom w:val="single" w:sz="4" w:space="0" w:color="auto"/>
                                    <w:right w:val="single" w:sz="4" w:space="0" w:color="auto"/>
                                  </w:tcBorders>
                                  <w:shd w:val="clear" w:color="auto" w:fill="E2EFD9" w:themeFill="accent6" w:themeFillTint="33"/>
                                  <w:noWrap/>
                                  <w:vAlign w:val="center"/>
                                  <w:hideMark/>
                                </w:tcPr>
                                <w:p w14:paraId="292C8F5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91.34</w:t>
                                  </w:r>
                                </w:p>
                              </w:tc>
                              <w:tc>
                                <w:tcPr>
                                  <w:tcW w:w="1276" w:type="dxa"/>
                                  <w:tcBorders>
                                    <w:top w:val="nil"/>
                                    <w:left w:val="nil"/>
                                    <w:bottom w:val="single" w:sz="4" w:space="0" w:color="auto"/>
                                    <w:right w:val="single" w:sz="4" w:space="0" w:color="auto"/>
                                  </w:tcBorders>
                                  <w:shd w:val="clear" w:color="auto" w:fill="E2EFD9" w:themeFill="accent6" w:themeFillTint="33"/>
                                  <w:vAlign w:val="center"/>
                                  <w:hideMark/>
                                </w:tcPr>
                                <w:p w14:paraId="2D83F8B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40.91</w:t>
                                  </w:r>
                                </w:p>
                              </w:tc>
                            </w:tr>
                            <w:tr w:rsidR="00044B5C" w:rsidRPr="009F554B" w14:paraId="68FE0282" w14:textId="77777777" w:rsidTr="004F05E5">
                              <w:trPr>
                                <w:trHeight w:val="34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C6B1E69"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中路一號</w:t>
                                  </w:r>
                                </w:p>
                              </w:tc>
                              <w:tc>
                                <w:tcPr>
                                  <w:tcW w:w="851" w:type="dxa"/>
                                  <w:tcBorders>
                                    <w:top w:val="nil"/>
                                    <w:left w:val="nil"/>
                                    <w:bottom w:val="single" w:sz="4" w:space="0" w:color="auto"/>
                                    <w:right w:val="single" w:sz="4" w:space="0" w:color="auto"/>
                                  </w:tcBorders>
                                  <w:shd w:val="clear" w:color="auto" w:fill="auto"/>
                                  <w:noWrap/>
                                  <w:vAlign w:val="center"/>
                                  <w:hideMark/>
                                </w:tcPr>
                                <w:p w14:paraId="347AA87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169</w:t>
                                  </w:r>
                                </w:p>
                              </w:tc>
                              <w:tc>
                                <w:tcPr>
                                  <w:tcW w:w="850" w:type="dxa"/>
                                  <w:tcBorders>
                                    <w:top w:val="nil"/>
                                    <w:left w:val="nil"/>
                                    <w:bottom w:val="single" w:sz="4" w:space="0" w:color="auto"/>
                                    <w:right w:val="single" w:sz="4" w:space="0" w:color="auto"/>
                                  </w:tcBorders>
                                  <w:shd w:val="clear" w:color="auto" w:fill="auto"/>
                                  <w:noWrap/>
                                  <w:vAlign w:val="center"/>
                                  <w:hideMark/>
                                </w:tcPr>
                                <w:p w14:paraId="609EB779"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94</w:t>
                                  </w:r>
                                </w:p>
                              </w:tc>
                              <w:tc>
                                <w:tcPr>
                                  <w:tcW w:w="851" w:type="dxa"/>
                                  <w:tcBorders>
                                    <w:top w:val="nil"/>
                                    <w:left w:val="nil"/>
                                    <w:bottom w:val="single" w:sz="4" w:space="0" w:color="auto"/>
                                    <w:right w:val="single" w:sz="4" w:space="0" w:color="auto"/>
                                  </w:tcBorders>
                                  <w:shd w:val="clear" w:color="auto" w:fill="auto"/>
                                  <w:noWrap/>
                                  <w:vAlign w:val="center"/>
                                  <w:hideMark/>
                                </w:tcPr>
                                <w:p w14:paraId="43F184A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 xml:space="preserve">72 </w:t>
                                  </w:r>
                                </w:p>
                              </w:tc>
                              <w:tc>
                                <w:tcPr>
                                  <w:tcW w:w="1169" w:type="dxa"/>
                                  <w:tcBorders>
                                    <w:top w:val="nil"/>
                                    <w:left w:val="nil"/>
                                    <w:bottom w:val="single" w:sz="4" w:space="0" w:color="auto"/>
                                    <w:right w:val="single" w:sz="4" w:space="0" w:color="auto"/>
                                  </w:tcBorders>
                                  <w:shd w:val="clear" w:color="000000" w:fill="FFFFFF"/>
                                  <w:vAlign w:val="center"/>
                                  <w:hideMark/>
                                </w:tcPr>
                                <w:p w14:paraId="237B09DC"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 xml:space="preserve">166 </w:t>
                                  </w:r>
                                </w:p>
                              </w:tc>
                              <w:tc>
                                <w:tcPr>
                                  <w:tcW w:w="1382" w:type="dxa"/>
                                  <w:tcBorders>
                                    <w:top w:val="nil"/>
                                    <w:left w:val="nil"/>
                                    <w:bottom w:val="single" w:sz="4" w:space="0" w:color="auto"/>
                                    <w:right w:val="single" w:sz="4" w:space="0" w:color="auto"/>
                                  </w:tcBorders>
                                  <w:shd w:val="clear" w:color="auto" w:fill="auto"/>
                                  <w:noWrap/>
                                  <w:vAlign w:val="center"/>
                                  <w:hideMark/>
                                </w:tcPr>
                                <w:p w14:paraId="4235F4D2"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98.22</w:t>
                                  </w:r>
                                </w:p>
                              </w:tc>
                              <w:tc>
                                <w:tcPr>
                                  <w:tcW w:w="1276" w:type="dxa"/>
                                  <w:tcBorders>
                                    <w:top w:val="nil"/>
                                    <w:left w:val="nil"/>
                                    <w:bottom w:val="single" w:sz="4" w:space="0" w:color="auto"/>
                                    <w:right w:val="single" w:sz="4" w:space="0" w:color="auto"/>
                                  </w:tcBorders>
                                  <w:shd w:val="clear" w:color="auto" w:fill="auto"/>
                                  <w:vAlign w:val="center"/>
                                  <w:hideMark/>
                                </w:tcPr>
                                <w:p w14:paraId="2AFDE319"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42.60</w:t>
                                  </w:r>
                                </w:p>
                              </w:tc>
                            </w:tr>
                            <w:tr w:rsidR="00044B5C" w:rsidRPr="009F554B" w14:paraId="79DEFBFE" w14:textId="77777777" w:rsidTr="004F05E5">
                              <w:trPr>
                                <w:trHeight w:val="34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3B3198D"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中路二號</w:t>
                                  </w:r>
                                </w:p>
                              </w:tc>
                              <w:tc>
                                <w:tcPr>
                                  <w:tcW w:w="851" w:type="dxa"/>
                                  <w:tcBorders>
                                    <w:top w:val="nil"/>
                                    <w:left w:val="nil"/>
                                    <w:bottom w:val="single" w:sz="4" w:space="0" w:color="auto"/>
                                    <w:right w:val="single" w:sz="4" w:space="0" w:color="auto"/>
                                  </w:tcBorders>
                                  <w:shd w:val="clear" w:color="auto" w:fill="auto"/>
                                  <w:noWrap/>
                                  <w:vAlign w:val="center"/>
                                  <w:hideMark/>
                                </w:tcPr>
                                <w:p w14:paraId="38E83EB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212</w:t>
                                  </w:r>
                                </w:p>
                              </w:tc>
                              <w:tc>
                                <w:tcPr>
                                  <w:tcW w:w="850" w:type="dxa"/>
                                  <w:tcBorders>
                                    <w:top w:val="nil"/>
                                    <w:left w:val="nil"/>
                                    <w:bottom w:val="single" w:sz="4" w:space="0" w:color="auto"/>
                                    <w:right w:val="single" w:sz="4" w:space="0" w:color="auto"/>
                                  </w:tcBorders>
                                  <w:shd w:val="clear" w:color="auto" w:fill="auto"/>
                                  <w:noWrap/>
                                  <w:vAlign w:val="center"/>
                                  <w:hideMark/>
                                </w:tcPr>
                                <w:p w14:paraId="40BBD711"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104</w:t>
                                  </w:r>
                                </w:p>
                              </w:tc>
                              <w:tc>
                                <w:tcPr>
                                  <w:tcW w:w="851" w:type="dxa"/>
                                  <w:tcBorders>
                                    <w:top w:val="nil"/>
                                    <w:left w:val="nil"/>
                                    <w:bottom w:val="single" w:sz="4" w:space="0" w:color="auto"/>
                                    <w:right w:val="single" w:sz="4" w:space="0" w:color="auto"/>
                                  </w:tcBorders>
                                  <w:shd w:val="clear" w:color="auto" w:fill="auto"/>
                                  <w:noWrap/>
                                  <w:vAlign w:val="center"/>
                                  <w:hideMark/>
                                </w:tcPr>
                                <w:p w14:paraId="01366B11"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90 </w:t>
                                  </w:r>
                                </w:p>
                              </w:tc>
                              <w:tc>
                                <w:tcPr>
                                  <w:tcW w:w="1169" w:type="dxa"/>
                                  <w:tcBorders>
                                    <w:top w:val="nil"/>
                                    <w:left w:val="nil"/>
                                    <w:bottom w:val="single" w:sz="4" w:space="0" w:color="auto"/>
                                    <w:right w:val="single" w:sz="4" w:space="0" w:color="auto"/>
                                  </w:tcBorders>
                                  <w:shd w:val="clear" w:color="000000" w:fill="FFFFFF"/>
                                  <w:vAlign w:val="center"/>
                                  <w:hideMark/>
                                </w:tcPr>
                                <w:p w14:paraId="1FB60E0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194 </w:t>
                                  </w:r>
                                </w:p>
                              </w:tc>
                              <w:tc>
                                <w:tcPr>
                                  <w:tcW w:w="1382" w:type="dxa"/>
                                  <w:tcBorders>
                                    <w:top w:val="nil"/>
                                    <w:left w:val="nil"/>
                                    <w:bottom w:val="single" w:sz="4" w:space="0" w:color="auto"/>
                                    <w:right w:val="single" w:sz="4" w:space="0" w:color="auto"/>
                                  </w:tcBorders>
                                  <w:shd w:val="clear" w:color="auto" w:fill="auto"/>
                                  <w:noWrap/>
                                  <w:vAlign w:val="center"/>
                                  <w:hideMark/>
                                </w:tcPr>
                                <w:p w14:paraId="26449B0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91.51</w:t>
                                  </w:r>
                                </w:p>
                              </w:tc>
                              <w:tc>
                                <w:tcPr>
                                  <w:tcW w:w="1276" w:type="dxa"/>
                                  <w:tcBorders>
                                    <w:top w:val="nil"/>
                                    <w:left w:val="nil"/>
                                    <w:bottom w:val="single" w:sz="4" w:space="0" w:color="auto"/>
                                    <w:right w:val="single" w:sz="4" w:space="0" w:color="auto"/>
                                  </w:tcBorders>
                                  <w:shd w:val="clear" w:color="auto" w:fill="auto"/>
                                  <w:vAlign w:val="center"/>
                                  <w:hideMark/>
                                </w:tcPr>
                                <w:p w14:paraId="30FD20C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42.45</w:t>
                                  </w:r>
                                </w:p>
                              </w:tc>
                            </w:tr>
                            <w:tr w:rsidR="00044B5C" w:rsidRPr="009F554B" w14:paraId="4A73B02B" w14:textId="77777777" w:rsidTr="004F05E5">
                              <w:trPr>
                                <w:trHeight w:val="34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A764056"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中路三號</w:t>
                                  </w:r>
                                </w:p>
                              </w:tc>
                              <w:tc>
                                <w:tcPr>
                                  <w:tcW w:w="851" w:type="dxa"/>
                                  <w:tcBorders>
                                    <w:top w:val="nil"/>
                                    <w:left w:val="nil"/>
                                    <w:bottom w:val="single" w:sz="4" w:space="0" w:color="auto"/>
                                    <w:right w:val="single" w:sz="4" w:space="0" w:color="auto"/>
                                  </w:tcBorders>
                                  <w:shd w:val="clear" w:color="auto" w:fill="auto"/>
                                  <w:noWrap/>
                                  <w:vAlign w:val="center"/>
                                  <w:hideMark/>
                                </w:tcPr>
                                <w:p w14:paraId="258F0B9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417</w:t>
                                  </w:r>
                                </w:p>
                              </w:tc>
                              <w:tc>
                                <w:tcPr>
                                  <w:tcW w:w="850" w:type="dxa"/>
                                  <w:tcBorders>
                                    <w:top w:val="nil"/>
                                    <w:left w:val="nil"/>
                                    <w:bottom w:val="single" w:sz="4" w:space="0" w:color="auto"/>
                                    <w:right w:val="single" w:sz="4" w:space="0" w:color="auto"/>
                                  </w:tcBorders>
                                  <w:shd w:val="clear" w:color="auto" w:fill="auto"/>
                                  <w:noWrap/>
                                  <w:vAlign w:val="center"/>
                                  <w:hideMark/>
                                </w:tcPr>
                                <w:p w14:paraId="7BBD874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194</w:t>
                                  </w:r>
                                </w:p>
                              </w:tc>
                              <w:tc>
                                <w:tcPr>
                                  <w:tcW w:w="851" w:type="dxa"/>
                                  <w:tcBorders>
                                    <w:top w:val="nil"/>
                                    <w:left w:val="nil"/>
                                    <w:bottom w:val="single" w:sz="4" w:space="0" w:color="auto"/>
                                    <w:right w:val="single" w:sz="4" w:space="0" w:color="auto"/>
                                  </w:tcBorders>
                                  <w:shd w:val="clear" w:color="auto" w:fill="auto"/>
                                  <w:noWrap/>
                                  <w:vAlign w:val="center"/>
                                  <w:hideMark/>
                                </w:tcPr>
                                <w:p w14:paraId="30FBE206"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169 </w:t>
                                  </w:r>
                                </w:p>
                              </w:tc>
                              <w:tc>
                                <w:tcPr>
                                  <w:tcW w:w="1169" w:type="dxa"/>
                                  <w:tcBorders>
                                    <w:top w:val="nil"/>
                                    <w:left w:val="nil"/>
                                    <w:bottom w:val="single" w:sz="4" w:space="0" w:color="auto"/>
                                    <w:right w:val="single" w:sz="4" w:space="0" w:color="auto"/>
                                  </w:tcBorders>
                                  <w:shd w:val="clear" w:color="000000" w:fill="FFFFFF"/>
                                  <w:vAlign w:val="center"/>
                                  <w:hideMark/>
                                </w:tcPr>
                                <w:p w14:paraId="4A1AC63D"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363 </w:t>
                                  </w:r>
                                </w:p>
                              </w:tc>
                              <w:tc>
                                <w:tcPr>
                                  <w:tcW w:w="1382" w:type="dxa"/>
                                  <w:tcBorders>
                                    <w:top w:val="nil"/>
                                    <w:left w:val="nil"/>
                                    <w:bottom w:val="single" w:sz="4" w:space="0" w:color="auto"/>
                                    <w:right w:val="single" w:sz="4" w:space="0" w:color="auto"/>
                                  </w:tcBorders>
                                  <w:shd w:val="clear" w:color="auto" w:fill="auto"/>
                                  <w:noWrap/>
                                  <w:vAlign w:val="center"/>
                                  <w:hideMark/>
                                </w:tcPr>
                                <w:p w14:paraId="0033E5A2"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87.05</w:t>
                                  </w:r>
                                </w:p>
                              </w:tc>
                              <w:tc>
                                <w:tcPr>
                                  <w:tcW w:w="1276" w:type="dxa"/>
                                  <w:tcBorders>
                                    <w:top w:val="nil"/>
                                    <w:left w:val="nil"/>
                                    <w:bottom w:val="single" w:sz="4" w:space="0" w:color="auto"/>
                                    <w:right w:val="single" w:sz="4" w:space="0" w:color="auto"/>
                                  </w:tcBorders>
                                  <w:shd w:val="clear" w:color="auto" w:fill="auto"/>
                                  <w:vAlign w:val="center"/>
                                  <w:hideMark/>
                                </w:tcPr>
                                <w:p w14:paraId="61FD38A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40.53</w:t>
                                  </w:r>
                                </w:p>
                              </w:tc>
                            </w:tr>
                            <w:tr w:rsidR="00044B5C" w:rsidRPr="009F554B" w14:paraId="294BF1CB" w14:textId="77777777" w:rsidTr="00216A4F">
                              <w:trPr>
                                <w:trHeight w:val="340"/>
                              </w:trPr>
                              <w:tc>
                                <w:tcPr>
                                  <w:tcW w:w="1129" w:type="dxa"/>
                                  <w:tcBorders>
                                    <w:top w:val="nil"/>
                                    <w:left w:val="single" w:sz="4" w:space="0" w:color="auto"/>
                                    <w:bottom w:val="single" w:sz="12" w:space="0" w:color="C00000"/>
                                    <w:right w:val="single" w:sz="4" w:space="0" w:color="auto"/>
                                  </w:tcBorders>
                                  <w:shd w:val="clear" w:color="auto" w:fill="auto"/>
                                  <w:noWrap/>
                                  <w:vAlign w:val="center"/>
                                  <w:hideMark/>
                                </w:tcPr>
                                <w:p w14:paraId="533A44C0"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八德一號</w:t>
                                  </w:r>
                                </w:p>
                              </w:tc>
                              <w:tc>
                                <w:tcPr>
                                  <w:tcW w:w="851" w:type="dxa"/>
                                  <w:tcBorders>
                                    <w:top w:val="nil"/>
                                    <w:left w:val="nil"/>
                                    <w:bottom w:val="single" w:sz="12" w:space="0" w:color="C00000"/>
                                    <w:right w:val="single" w:sz="4" w:space="0" w:color="auto"/>
                                  </w:tcBorders>
                                  <w:shd w:val="clear" w:color="auto" w:fill="auto"/>
                                  <w:noWrap/>
                                  <w:vAlign w:val="center"/>
                                  <w:hideMark/>
                                </w:tcPr>
                                <w:p w14:paraId="7D6C5F8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418</w:t>
                                  </w:r>
                                </w:p>
                              </w:tc>
                              <w:tc>
                                <w:tcPr>
                                  <w:tcW w:w="850" w:type="dxa"/>
                                  <w:tcBorders>
                                    <w:top w:val="nil"/>
                                    <w:left w:val="nil"/>
                                    <w:bottom w:val="single" w:sz="12" w:space="0" w:color="C00000"/>
                                    <w:right w:val="single" w:sz="4" w:space="0" w:color="auto"/>
                                  </w:tcBorders>
                                  <w:shd w:val="clear" w:color="auto" w:fill="auto"/>
                                  <w:noWrap/>
                                  <w:vAlign w:val="center"/>
                                  <w:hideMark/>
                                </w:tcPr>
                                <w:p w14:paraId="4198A4F7"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232</w:t>
                                  </w:r>
                                </w:p>
                              </w:tc>
                              <w:tc>
                                <w:tcPr>
                                  <w:tcW w:w="851" w:type="dxa"/>
                                  <w:tcBorders>
                                    <w:top w:val="nil"/>
                                    <w:left w:val="nil"/>
                                    <w:bottom w:val="single" w:sz="12" w:space="0" w:color="C00000"/>
                                    <w:right w:val="single" w:sz="4" w:space="0" w:color="auto"/>
                                  </w:tcBorders>
                                  <w:shd w:val="clear" w:color="auto" w:fill="auto"/>
                                  <w:noWrap/>
                                  <w:vAlign w:val="center"/>
                                  <w:hideMark/>
                                </w:tcPr>
                                <w:p w14:paraId="17FD6E2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175 </w:t>
                                  </w:r>
                                </w:p>
                              </w:tc>
                              <w:tc>
                                <w:tcPr>
                                  <w:tcW w:w="1169" w:type="dxa"/>
                                  <w:tcBorders>
                                    <w:top w:val="nil"/>
                                    <w:left w:val="nil"/>
                                    <w:bottom w:val="single" w:sz="12" w:space="0" w:color="C00000"/>
                                    <w:right w:val="single" w:sz="4" w:space="0" w:color="auto"/>
                                  </w:tcBorders>
                                  <w:shd w:val="clear" w:color="000000" w:fill="FFFFFF"/>
                                  <w:vAlign w:val="center"/>
                                  <w:hideMark/>
                                </w:tcPr>
                                <w:p w14:paraId="707685A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407 </w:t>
                                  </w:r>
                                </w:p>
                              </w:tc>
                              <w:tc>
                                <w:tcPr>
                                  <w:tcW w:w="1382" w:type="dxa"/>
                                  <w:tcBorders>
                                    <w:top w:val="nil"/>
                                    <w:left w:val="nil"/>
                                    <w:bottom w:val="single" w:sz="12" w:space="0" w:color="C00000"/>
                                    <w:right w:val="single" w:sz="4" w:space="0" w:color="auto"/>
                                  </w:tcBorders>
                                  <w:shd w:val="clear" w:color="auto" w:fill="auto"/>
                                  <w:noWrap/>
                                  <w:vAlign w:val="center"/>
                                  <w:hideMark/>
                                </w:tcPr>
                                <w:p w14:paraId="0DF27B8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97.37</w:t>
                                  </w:r>
                                </w:p>
                              </w:tc>
                              <w:tc>
                                <w:tcPr>
                                  <w:tcW w:w="1276" w:type="dxa"/>
                                  <w:tcBorders>
                                    <w:top w:val="nil"/>
                                    <w:left w:val="nil"/>
                                    <w:bottom w:val="single" w:sz="12" w:space="0" w:color="C00000"/>
                                    <w:right w:val="single" w:sz="4" w:space="0" w:color="auto"/>
                                  </w:tcBorders>
                                  <w:shd w:val="clear" w:color="auto" w:fill="auto"/>
                                  <w:vAlign w:val="center"/>
                                  <w:hideMark/>
                                </w:tcPr>
                                <w:p w14:paraId="2A7A1A33"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41.87</w:t>
                                  </w:r>
                                </w:p>
                              </w:tc>
                            </w:tr>
                            <w:tr w:rsidR="00044B5C" w:rsidRPr="009F554B" w14:paraId="29789777" w14:textId="77777777" w:rsidTr="00216A4F">
                              <w:trPr>
                                <w:trHeight w:val="340"/>
                              </w:trPr>
                              <w:tc>
                                <w:tcPr>
                                  <w:tcW w:w="1129" w:type="dxa"/>
                                  <w:tcBorders>
                                    <w:top w:val="single" w:sz="12" w:space="0" w:color="C00000"/>
                                    <w:left w:val="single" w:sz="12" w:space="0" w:color="C00000"/>
                                    <w:bottom w:val="single" w:sz="12" w:space="0" w:color="C00000"/>
                                    <w:right w:val="single" w:sz="4" w:space="0" w:color="auto"/>
                                  </w:tcBorders>
                                  <w:shd w:val="clear" w:color="auto" w:fill="FFFFFF"/>
                                  <w:noWrap/>
                                  <w:vAlign w:val="center"/>
                                  <w:hideMark/>
                                </w:tcPr>
                                <w:p w14:paraId="6187B55D"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八德二號</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2E45889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354</w:t>
                                  </w:r>
                                </w:p>
                              </w:tc>
                              <w:tc>
                                <w:tcPr>
                                  <w:tcW w:w="850" w:type="dxa"/>
                                  <w:tcBorders>
                                    <w:top w:val="single" w:sz="12" w:space="0" w:color="C00000"/>
                                    <w:left w:val="nil"/>
                                    <w:bottom w:val="single" w:sz="12" w:space="0" w:color="C00000"/>
                                    <w:right w:val="single" w:sz="4" w:space="0" w:color="auto"/>
                                  </w:tcBorders>
                                  <w:shd w:val="clear" w:color="auto" w:fill="FFFFFF"/>
                                  <w:noWrap/>
                                  <w:vAlign w:val="center"/>
                                  <w:hideMark/>
                                </w:tcPr>
                                <w:p w14:paraId="3C96514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249</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6DB95973"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95 </w:t>
                                  </w:r>
                                </w:p>
                              </w:tc>
                              <w:tc>
                                <w:tcPr>
                                  <w:tcW w:w="1169" w:type="dxa"/>
                                  <w:tcBorders>
                                    <w:top w:val="single" w:sz="12" w:space="0" w:color="C00000"/>
                                    <w:left w:val="nil"/>
                                    <w:bottom w:val="single" w:sz="12" w:space="0" w:color="C00000"/>
                                    <w:right w:val="single" w:sz="4" w:space="0" w:color="auto"/>
                                  </w:tcBorders>
                                  <w:shd w:val="clear" w:color="auto" w:fill="FFFFFF"/>
                                  <w:vAlign w:val="center"/>
                                  <w:hideMark/>
                                </w:tcPr>
                                <w:p w14:paraId="7AA97B3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344 </w:t>
                                  </w:r>
                                </w:p>
                              </w:tc>
                              <w:tc>
                                <w:tcPr>
                                  <w:tcW w:w="1382" w:type="dxa"/>
                                  <w:tcBorders>
                                    <w:top w:val="single" w:sz="12" w:space="0" w:color="C00000"/>
                                    <w:left w:val="nil"/>
                                    <w:bottom w:val="single" w:sz="12" w:space="0" w:color="C00000"/>
                                    <w:right w:val="single" w:sz="4" w:space="0" w:color="auto"/>
                                  </w:tcBorders>
                                  <w:shd w:val="clear" w:color="auto" w:fill="FFFFFF"/>
                                  <w:noWrap/>
                                  <w:vAlign w:val="center"/>
                                  <w:hideMark/>
                                </w:tcPr>
                                <w:p w14:paraId="52EA246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97.18</w:t>
                                  </w:r>
                                </w:p>
                              </w:tc>
                              <w:tc>
                                <w:tcPr>
                                  <w:tcW w:w="1276" w:type="dxa"/>
                                  <w:tcBorders>
                                    <w:top w:val="single" w:sz="12" w:space="0" w:color="C00000"/>
                                    <w:left w:val="nil"/>
                                    <w:bottom w:val="single" w:sz="12" w:space="0" w:color="C00000"/>
                                    <w:right w:val="single" w:sz="12" w:space="0" w:color="C00000"/>
                                  </w:tcBorders>
                                  <w:shd w:val="clear" w:color="auto" w:fill="FFFFFF"/>
                                  <w:vAlign w:val="center"/>
                                  <w:hideMark/>
                                </w:tcPr>
                                <w:p w14:paraId="7B849C99"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26.84</w:t>
                                  </w:r>
                                </w:p>
                              </w:tc>
                            </w:tr>
                            <w:tr w:rsidR="00044B5C" w:rsidRPr="009F554B" w14:paraId="1F46401B" w14:textId="77777777" w:rsidTr="00216A4F">
                              <w:trPr>
                                <w:trHeight w:val="340"/>
                              </w:trPr>
                              <w:tc>
                                <w:tcPr>
                                  <w:tcW w:w="1129" w:type="dxa"/>
                                  <w:tcBorders>
                                    <w:top w:val="single" w:sz="12" w:space="0" w:color="C00000"/>
                                    <w:left w:val="single" w:sz="4" w:space="0" w:color="auto"/>
                                    <w:bottom w:val="single" w:sz="12" w:space="0" w:color="C00000"/>
                                    <w:right w:val="single" w:sz="4" w:space="0" w:color="auto"/>
                                  </w:tcBorders>
                                  <w:shd w:val="clear" w:color="auto" w:fill="auto"/>
                                  <w:noWrap/>
                                  <w:vAlign w:val="center"/>
                                  <w:hideMark/>
                                </w:tcPr>
                                <w:p w14:paraId="125769B4"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蘆竹二號</w:t>
                                  </w:r>
                                </w:p>
                              </w:tc>
                              <w:tc>
                                <w:tcPr>
                                  <w:tcW w:w="851" w:type="dxa"/>
                                  <w:tcBorders>
                                    <w:top w:val="single" w:sz="12" w:space="0" w:color="C00000"/>
                                    <w:left w:val="nil"/>
                                    <w:bottom w:val="single" w:sz="12" w:space="0" w:color="C00000"/>
                                    <w:right w:val="single" w:sz="4" w:space="0" w:color="auto"/>
                                  </w:tcBorders>
                                  <w:shd w:val="clear" w:color="auto" w:fill="auto"/>
                                  <w:noWrap/>
                                  <w:vAlign w:val="center"/>
                                  <w:hideMark/>
                                </w:tcPr>
                                <w:p w14:paraId="3E7EDE1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416</w:t>
                                  </w:r>
                                </w:p>
                              </w:tc>
                              <w:tc>
                                <w:tcPr>
                                  <w:tcW w:w="850" w:type="dxa"/>
                                  <w:tcBorders>
                                    <w:top w:val="single" w:sz="12" w:space="0" w:color="C00000"/>
                                    <w:left w:val="nil"/>
                                    <w:bottom w:val="single" w:sz="12" w:space="0" w:color="C00000"/>
                                    <w:right w:val="single" w:sz="4" w:space="0" w:color="auto"/>
                                  </w:tcBorders>
                                  <w:shd w:val="clear" w:color="auto" w:fill="auto"/>
                                  <w:noWrap/>
                                  <w:vAlign w:val="center"/>
                                  <w:hideMark/>
                                </w:tcPr>
                                <w:p w14:paraId="241A8E3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156</w:t>
                                  </w:r>
                                </w:p>
                              </w:tc>
                              <w:tc>
                                <w:tcPr>
                                  <w:tcW w:w="851" w:type="dxa"/>
                                  <w:tcBorders>
                                    <w:top w:val="single" w:sz="12" w:space="0" w:color="C00000"/>
                                    <w:left w:val="nil"/>
                                    <w:bottom w:val="single" w:sz="12" w:space="0" w:color="C00000"/>
                                    <w:right w:val="single" w:sz="4" w:space="0" w:color="auto"/>
                                  </w:tcBorders>
                                  <w:shd w:val="clear" w:color="auto" w:fill="auto"/>
                                  <w:noWrap/>
                                  <w:vAlign w:val="center"/>
                                  <w:hideMark/>
                                </w:tcPr>
                                <w:p w14:paraId="29CFA65C"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249 </w:t>
                                  </w:r>
                                </w:p>
                              </w:tc>
                              <w:tc>
                                <w:tcPr>
                                  <w:tcW w:w="1169" w:type="dxa"/>
                                  <w:tcBorders>
                                    <w:top w:val="single" w:sz="12" w:space="0" w:color="C00000"/>
                                    <w:left w:val="nil"/>
                                    <w:bottom w:val="single" w:sz="12" w:space="0" w:color="C00000"/>
                                    <w:right w:val="single" w:sz="4" w:space="0" w:color="auto"/>
                                  </w:tcBorders>
                                  <w:shd w:val="clear" w:color="000000" w:fill="FFFFFF"/>
                                  <w:vAlign w:val="center"/>
                                  <w:hideMark/>
                                </w:tcPr>
                                <w:p w14:paraId="1E2DD5FD"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405 </w:t>
                                  </w:r>
                                </w:p>
                              </w:tc>
                              <w:tc>
                                <w:tcPr>
                                  <w:tcW w:w="1382" w:type="dxa"/>
                                  <w:tcBorders>
                                    <w:top w:val="single" w:sz="12" w:space="0" w:color="C00000"/>
                                    <w:left w:val="nil"/>
                                    <w:bottom w:val="single" w:sz="12" w:space="0" w:color="C00000"/>
                                    <w:right w:val="single" w:sz="4" w:space="0" w:color="auto"/>
                                  </w:tcBorders>
                                  <w:shd w:val="clear" w:color="auto" w:fill="auto"/>
                                  <w:noWrap/>
                                  <w:vAlign w:val="center"/>
                                  <w:hideMark/>
                                </w:tcPr>
                                <w:p w14:paraId="5F771816"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97.36</w:t>
                                  </w:r>
                                </w:p>
                              </w:tc>
                              <w:tc>
                                <w:tcPr>
                                  <w:tcW w:w="1276" w:type="dxa"/>
                                  <w:tcBorders>
                                    <w:top w:val="single" w:sz="12" w:space="0" w:color="C00000"/>
                                    <w:left w:val="nil"/>
                                    <w:bottom w:val="single" w:sz="12" w:space="0" w:color="C00000"/>
                                    <w:right w:val="single" w:sz="4" w:space="0" w:color="auto"/>
                                  </w:tcBorders>
                                  <w:shd w:val="clear" w:color="auto" w:fill="auto"/>
                                  <w:vAlign w:val="center"/>
                                  <w:hideMark/>
                                </w:tcPr>
                                <w:p w14:paraId="76E3E146"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59.86</w:t>
                                  </w:r>
                                </w:p>
                              </w:tc>
                            </w:tr>
                            <w:tr w:rsidR="00044B5C" w:rsidRPr="009F554B" w14:paraId="4D7DDB9F" w14:textId="77777777" w:rsidTr="00216A4F">
                              <w:trPr>
                                <w:trHeight w:val="340"/>
                              </w:trPr>
                              <w:tc>
                                <w:tcPr>
                                  <w:tcW w:w="1129" w:type="dxa"/>
                                  <w:tcBorders>
                                    <w:top w:val="single" w:sz="12" w:space="0" w:color="C00000"/>
                                    <w:left w:val="single" w:sz="12" w:space="0" w:color="C00000"/>
                                    <w:bottom w:val="single" w:sz="12" w:space="0" w:color="C00000"/>
                                    <w:right w:val="single" w:sz="4" w:space="0" w:color="auto"/>
                                  </w:tcBorders>
                                  <w:shd w:val="clear" w:color="auto" w:fill="FFFFFF"/>
                                  <w:noWrap/>
                                  <w:vAlign w:val="center"/>
                                  <w:hideMark/>
                                </w:tcPr>
                                <w:p w14:paraId="65160115"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中壢一號</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18346217"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957</w:t>
                                  </w:r>
                                </w:p>
                              </w:tc>
                              <w:tc>
                                <w:tcPr>
                                  <w:tcW w:w="850" w:type="dxa"/>
                                  <w:tcBorders>
                                    <w:top w:val="single" w:sz="12" w:space="0" w:color="C00000"/>
                                    <w:left w:val="nil"/>
                                    <w:bottom w:val="single" w:sz="12" w:space="0" w:color="C00000"/>
                                    <w:right w:val="single" w:sz="4" w:space="0" w:color="auto"/>
                                  </w:tcBorders>
                                  <w:shd w:val="clear" w:color="auto" w:fill="FFFFFF"/>
                                  <w:noWrap/>
                                  <w:vAlign w:val="center"/>
                                  <w:hideMark/>
                                </w:tcPr>
                                <w:p w14:paraId="2CA3CF91"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455</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235EC4E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354 </w:t>
                                  </w:r>
                                </w:p>
                              </w:tc>
                              <w:tc>
                                <w:tcPr>
                                  <w:tcW w:w="1169" w:type="dxa"/>
                                  <w:tcBorders>
                                    <w:top w:val="single" w:sz="12" w:space="0" w:color="C00000"/>
                                    <w:left w:val="nil"/>
                                    <w:bottom w:val="single" w:sz="12" w:space="0" w:color="C00000"/>
                                    <w:right w:val="single" w:sz="4" w:space="0" w:color="auto"/>
                                  </w:tcBorders>
                                  <w:shd w:val="clear" w:color="auto" w:fill="FFFFFF"/>
                                  <w:vAlign w:val="center"/>
                                  <w:hideMark/>
                                </w:tcPr>
                                <w:p w14:paraId="05B4492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809 </w:t>
                                  </w:r>
                                </w:p>
                              </w:tc>
                              <w:tc>
                                <w:tcPr>
                                  <w:tcW w:w="1382" w:type="dxa"/>
                                  <w:tcBorders>
                                    <w:top w:val="single" w:sz="12" w:space="0" w:color="C00000"/>
                                    <w:left w:val="nil"/>
                                    <w:bottom w:val="single" w:sz="12" w:space="0" w:color="C00000"/>
                                    <w:right w:val="single" w:sz="4" w:space="0" w:color="auto"/>
                                  </w:tcBorders>
                                  <w:shd w:val="clear" w:color="auto" w:fill="FFFFFF"/>
                                  <w:noWrap/>
                                  <w:vAlign w:val="center"/>
                                  <w:hideMark/>
                                </w:tcPr>
                                <w:p w14:paraId="70672D57"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84.54</w:t>
                                  </w:r>
                                </w:p>
                              </w:tc>
                              <w:tc>
                                <w:tcPr>
                                  <w:tcW w:w="1276" w:type="dxa"/>
                                  <w:tcBorders>
                                    <w:top w:val="single" w:sz="12" w:space="0" w:color="C00000"/>
                                    <w:left w:val="nil"/>
                                    <w:bottom w:val="single" w:sz="12" w:space="0" w:color="C00000"/>
                                    <w:right w:val="single" w:sz="12" w:space="0" w:color="C00000"/>
                                  </w:tcBorders>
                                  <w:shd w:val="clear" w:color="auto" w:fill="FFFFFF"/>
                                  <w:vAlign w:val="center"/>
                                  <w:hideMark/>
                                </w:tcPr>
                                <w:p w14:paraId="41434A1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36.99</w:t>
                                  </w:r>
                                </w:p>
                              </w:tc>
                            </w:tr>
                            <w:tr w:rsidR="00044B5C" w:rsidRPr="009F554B" w14:paraId="266FF334" w14:textId="77777777" w:rsidTr="00216A4F">
                              <w:trPr>
                                <w:trHeight w:val="340"/>
                              </w:trPr>
                              <w:tc>
                                <w:tcPr>
                                  <w:tcW w:w="7508" w:type="dxa"/>
                                  <w:gridSpan w:val="7"/>
                                  <w:tcBorders>
                                    <w:top w:val="single" w:sz="12" w:space="0" w:color="C00000"/>
                                    <w:bottom w:val="nil"/>
                                  </w:tcBorders>
                                  <w:shd w:val="clear" w:color="auto" w:fill="auto"/>
                                  <w:noWrap/>
                                  <w:vAlign w:val="center"/>
                                  <w:hideMark/>
                                </w:tcPr>
                                <w:p w14:paraId="705F545A" w14:textId="77777777" w:rsidR="00044B5C" w:rsidRPr="00232B2A" w:rsidRDefault="00044B5C" w:rsidP="00B57773">
                                  <w:pPr>
                                    <w:rPr>
                                      <w:rFonts w:ascii="標楷體" w:eastAsia="標楷體" w:hAnsi="標楷體" w:cs="新細明體"/>
                                      <w:color w:val="000000"/>
                                      <w:sz w:val="18"/>
                                      <w:szCs w:val="18"/>
                                    </w:rPr>
                                  </w:pPr>
                                  <w:r w:rsidRPr="00232B2A">
                                    <w:rPr>
                                      <w:rFonts w:ascii="標楷體" w:eastAsia="標楷體" w:hAnsi="標楷體" w:cs="新細明體" w:hint="eastAsia"/>
                                      <w:color w:val="000000"/>
                                      <w:sz w:val="18"/>
                                      <w:szCs w:val="18"/>
                                    </w:rPr>
                                    <w:t>註：1</w:t>
                                  </w:r>
                                  <w:r w:rsidRPr="00232B2A">
                                    <w:rPr>
                                      <w:rFonts w:ascii="標楷體" w:eastAsia="標楷體" w:hAnsi="標楷體" w:cs="新細明體"/>
                                      <w:color w:val="000000"/>
                                      <w:sz w:val="18"/>
                                      <w:szCs w:val="18"/>
                                    </w:rPr>
                                    <w:t>.</w:t>
                                  </w:r>
                                  <w:r w:rsidRPr="00232B2A">
                                    <w:rPr>
                                      <w:rFonts w:ascii="標楷體" w:eastAsia="標楷體" w:hAnsi="標楷體" w:cs="新細明體" w:hint="eastAsia"/>
                                      <w:color w:val="000000"/>
                                      <w:sz w:val="18"/>
                                      <w:szCs w:val="18"/>
                                    </w:rPr>
                                    <w:t>統計至111年12月31日止。</w:t>
                                  </w:r>
                                </w:p>
                                <w:p w14:paraId="1433E8A0" w14:textId="77777777" w:rsidR="00044B5C" w:rsidRPr="009F554B" w:rsidRDefault="00044B5C" w:rsidP="00B57773">
                                  <w:pPr>
                                    <w:ind w:leftChars="180" w:left="360"/>
                                    <w:rPr>
                                      <w:rFonts w:ascii="標楷體" w:eastAsia="標楷體" w:hAnsi="標楷體"/>
                                    </w:rPr>
                                  </w:pPr>
                                  <w:r w:rsidRPr="00232B2A">
                                    <w:rPr>
                                      <w:rFonts w:ascii="標楷體" w:eastAsia="標楷體" w:hAnsi="標楷體" w:hint="eastAsia"/>
                                      <w:sz w:val="18"/>
                                      <w:szCs w:val="18"/>
                                    </w:rPr>
                                    <w:t>2</w:t>
                                  </w:r>
                                  <w:r w:rsidRPr="00232B2A">
                                    <w:rPr>
                                      <w:rFonts w:ascii="標楷體" w:eastAsia="標楷體" w:hAnsi="標楷體"/>
                                      <w:sz w:val="18"/>
                                      <w:szCs w:val="18"/>
                                    </w:rPr>
                                    <w:t>.</w:t>
                                  </w:r>
                                  <w:r w:rsidRPr="00232B2A">
                                    <w:rPr>
                                      <w:rFonts w:ascii="標楷體" w:eastAsia="標楷體" w:hAnsi="標楷體" w:hint="eastAsia"/>
                                      <w:sz w:val="18"/>
                                      <w:szCs w:val="18"/>
                                    </w:rPr>
                                    <w:t>資料來源：整理自社宅服務中心提供資料。</w:t>
                                  </w:r>
                                </w:p>
                              </w:tc>
                            </w:tr>
                          </w:tbl>
                          <w:p w14:paraId="2FD1EAC2" w14:textId="77777777" w:rsidR="00044B5C" w:rsidRPr="004C298A" w:rsidRDefault="00044B5C" w:rsidP="004F05E5">
                            <w:pPr>
                              <w:spacing w:before="100" w:beforeAutospacing="1" w:after="100" w:afterAutospacing="1"/>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3897EEFA" id="_x0000_t202" coordsize="21600,21600" o:spt="202" path="m,l,21600r21600,l21600,xe">
                <v:stroke joinstyle="miter"/>
                <v:path gradientshapeok="t" o:connecttype="rect"/>
              </v:shapetype>
              <v:shape id="文字方塊 2" o:spid="_x0000_s1026" type="#_x0000_t202" style="position:absolute;left:0;text-align:left;margin-left:111.9pt;margin-top:130.35pt;width:390.7pt;height:268.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" stroked="f">
                <v:textbox>
                  <w:txbxContent>
                    <w:tbl>
                      <w:tblPr>
                        <w:tblW w:w="7508" w:type="dxa"/>
                        <w:tblCellMar>
                          <w:left w:w="28" w:type="dxa"/>
                          <w:right w:w="28" w:type="dxa"/>
                        </w:tblCellMar>
                        <w:tblLook w:val="04A0" w:firstRow="1" w:lastRow="0" w:firstColumn="1" w:lastColumn="0" w:noHBand="0" w:noVBand="1"/>
                      </w:tblPr>
                      <w:tblGrid>
                        <w:gridCol w:w="1129"/>
                        <w:gridCol w:w="851"/>
                        <w:gridCol w:w="850"/>
                        <w:gridCol w:w="851"/>
                        <w:gridCol w:w="1169"/>
                        <w:gridCol w:w="1382"/>
                        <w:gridCol w:w="1276"/>
                      </w:tblGrid>
                      <w:tr w:rsidR="00044B5C" w:rsidRPr="009F554B" w14:paraId="539EF357" w14:textId="77777777" w:rsidTr="0036149C">
                        <w:trPr>
                          <w:trHeight w:val="386"/>
                        </w:trPr>
                        <w:tc>
                          <w:tcPr>
                            <w:tcW w:w="1129" w:type="dxa"/>
                            <w:tcBorders>
                              <w:bottom w:val="single" w:sz="4" w:space="0" w:color="auto"/>
                            </w:tcBorders>
                            <w:shd w:val="clear" w:color="auto" w:fill="auto"/>
                            <w:noWrap/>
                            <w:vAlign w:val="center"/>
                          </w:tcPr>
                          <w:p w14:paraId="23429DA4" w14:textId="77777777" w:rsidR="00044B5C" w:rsidRPr="00B57773" w:rsidRDefault="00044B5C" w:rsidP="004F05E5">
                            <w:pPr>
                              <w:jc w:val="center"/>
                              <w:rPr>
                                <w:rFonts w:ascii="標楷體" w:eastAsia="標楷體" w:hAnsi="標楷體" w:cs="新細明體"/>
                                <w:color w:val="000000"/>
                              </w:rPr>
                            </w:pPr>
                            <w:r>
                              <w:rPr>
                                <w:noProof/>
                              </w:rPr>
                              <w:drawing>
                                <wp:inline distT="0" distB="0" distL="0" distR="0" wp14:anchorId="2327D84A" wp14:editId="4AA1511E">
                                  <wp:extent cx="444500" cy="444500"/>
                                  <wp:effectExtent l="0" t="0" r="0" b="0"/>
                                  <wp:docPr id="819695762" name="圖片 819695762" descr="一張含有 圖形, 美工圖案, 符號,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7467" name="圖片 3" descr="一張含有 圖形, 美工圖案, 符號, 設計 的圖片&#10;&#10;自動產生的描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0800000" flipH="1" flipV="1">
                                            <a:off x="0" y="0"/>
                                            <a:ext cx="444500" cy="444500"/>
                                          </a:xfrm>
                                          <a:prstGeom prst="rect">
                                            <a:avLst/>
                                          </a:prstGeom>
                                          <a:noFill/>
                                          <a:ln>
                                            <a:noFill/>
                                          </a:ln>
                                        </pic:spPr>
                                      </pic:pic>
                                    </a:graphicData>
                                  </a:graphic>
                                </wp:inline>
                              </w:drawing>
                            </w:r>
                          </w:p>
                        </w:tc>
                        <w:tc>
                          <w:tcPr>
                            <w:tcW w:w="6379" w:type="dxa"/>
                            <w:gridSpan w:val="6"/>
                            <w:tcBorders>
                              <w:bottom w:val="single" w:sz="4" w:space="0" w:color="auto"/>
                            </w:tcBorders>
                            <w:shd w:val="clear" w:color="auto" w:fill="auto"/>
                            <w:vAlign w:val="bottom"/>
                          </w:tcPr>
                          <w:p w14:paraId="4DA65F7D" w14:textId="77777777" w:rsidR="00044B5C" w:rsidRPr="004F05E5" w:rsidRDefault="00044B5C" w:rsidP="0036149C">
                            <w:pPr>
                              <w:spacing w:afterLines="30" w:after="72"/>
                              <w:rPr>
                                <w:rFonts w:ascii="標楷體" w:eastAsia="標楷體" w:hAnsi="標楷體"/>
                                <w:b/>
                                <w:bCs/>
                                <w:sz w:val="24"/>
                                <w:szCs w:val="24"/>
                              </w:rPr>
                            </w:pPr>
                            <w:r w:rsidRPr="004F05E5">
                              <w:rPr>
                                <w:rFonts w:ascii="標楷體" w:eastAsia="標楷體" w:hAnsi="標楷體" w:hint="eastAsia"/>
                                <w:b/>
                                <w:bCs/>
                                <w:sz w:val="24"/>
                                <w:szCs w:val="24"/>
                              </w:rPr>
                              <w:t>表1　桃園市社會住宅出租予弱勢者</w:t>
                            </w:r>
                            <w:r w:rsidRPr="004F05E5">
                              <w:rPr>
                                <w:rFonts w:ascii="標楷體" w:eastAsia="標楷體" w:hAnsi="標楷體" w:hint="eastAsia"/>
                                <w:b/>
                                <w:bCs/>
                                <w:color w:val="000000"/>
                                <w:sz w:val="24"/>
                                <w:szCs w:val="24"/>
                              </w:rPr>
                              <w:t>（</w:t>
                            </w:r>
                            <w:r w:rsidRPr="004F05E5">
                              <w:rPr>
                                <w:rFonts w:ascii="標楷體" w:eastAsia="標楷體" w:hAnsi="標楷體" w:hint="eastAsia"/>
                                <w:b/>
                                <w:bCs/>
                                <w:sz w:val="24"/>
                                <w:szCs w:val="24"/>
                              </w:rPr>
                              <w:t>政策戶</w:t>
                            </w:r>
                            <w:r w:rsidRPr="004F05E5">
                              <w:rPr>
                                <w:rFonts w:ascii="標楷體" w:eastAsia="標楷體" w:hAnsi="標楷體" w:hint="eastAsia"/>
                                <w:b/>
                                <w:bCs/>
                                <w:color w:val="000000"/>
                                <w:sz w:val="24"/>
                                <w:szCs w:val="24"/>
                              </w:rPr>
                              <w:t>）</w:t>
                            </w:r>
                            <w:r w:rsidRPr="004F05E5">
                              <w:rPr>
                                <w:rFonts w:ascii="標楷體" w:eastAsia="標楷體" w:hAnsi="標楷體" w:hint="eastAsia"/>
                                <w:b/>
                                <w:bCs/>
                                <w:sz w:val="24"/>
                                <w:szCs w:val="24"/>
                              </w:rPr>
                              <w:t>之比率</w:t>
                            </w:r>
                          </w:p>
                          <w:p w14:paraId="02AA201F" w14:textId="77777777" w:rsidR="00044B5C" w:rsidRPr="00B57773" w:rsidRDefault="00044B5C" w:rsidP="0036149C">
                            <w:pPr>
                              <w:spacing w:line="240" w:lineRule="atLeast"/>
                              <w:jc w:val="right"/>
                              <w:rPr>
                                <w:rFonts w:ascii="標楷體" w:eastAsia="標楷體" w:hAnsi="標楷體" w:cs="新細明體"/>
                                <w:color w:val="000000"/>
                              </w:rPr>
                            </w:pPr>
                            <w:r w:rsidRPr="004C298A">
                              <w:rPr>
                                <w:rFonts w:ascii="標楷體" w:eastAsia="標楷體" w:hAnsi="標楷體" w:hint="eastAsia"/>
                              </w:rPr>
                              <w:t>單位：戶、％</w:t>
                            </w:r>
                          </w:p>
                        </w:tc>
                      </w:tr>
                      <w:tr w:rsidR="00044B5C" w:rsidRPr="009F554B" w14:paraId="1E7681BA" w14:textId="77777777" w:rsidTr="004F05E5">
                        <w:trPr>
                          <w:trHeight w:val="386"/>
                        </w:trPr>
                        <w:tc>
                          <w:tcPr>
                            <w:tcW w:w="11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A45A6" w14:textId="77777777" w:rsidR="00044B5C" w:rsidRDefault="00044B5C" w:rsidP="004F05E5">
                            <w:pPr>
                              <w:jc w:val="center"/>
                              <w:rPr>
                                <w:rFonts w:ascii="標楷體" w:eastAsia="標楷體" w:hAnsi="標楷體" w:cs="新細明體"/>
                                <w:color w:val="000000"/>
                              </w:rPr>
                            </w:pPr>
                            <w:r w:rsidRPr="00B57773">
                              <w:rPr>
                                <w:rFonts w:ascii="標楷體" w:eastAsia="標楷體" w:hAnsi="標楷體" w:cs="新細明體" w:hint="eastAsia"/>
                                <w:color w:val="000000"/>
                              </w:rPr>
                              <w:t>社會住宅</w:t>
                            </w:r>
                          </w:p>
                          <w:p w14:paraId="1D7EB125" w14:textId="77777777" w:rsidR="00044B5C" w:rsidRPr="00B57773" w:rsidRDefault="00044B5C" w:rsidP="004F05E5">
                            <w:pPr>
                              <w:jc w:val="center"/>
                              <w:rPr>
                                <w:rFonts w:ascii="標楷體" w:eastAsia="標楷體" w:hAnsi="標楷體" w:cs="新細明體"/>
                                <w:color w:val="000000"/>
                              </w:rPr>
                            </w:pPr>
                            <w:r>
                              <w:rPr>
                                <w:rFonts w:ascii="標楷體" w:eastAsia="標楷體" w:hAnsi="標楷體" w:cs="新細明體" w:hint="eastAsia"/>
                                <w:color w:val="000000"/>
                              </w:rPr>
                              <w:t>名　　稱</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5EA8FE" w14:textId="77777777" w:rsidR="00044B5C" w:rsidRPr="00B57773" w:rsidRDefault="00044B5C" w:rsidP="004F05E5">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總戶數</w:t>
                            </w:r>
                            <w:r w:rsidRPr="00B57773">
                              <w:rPr>
                                <w:rFonts w:ascii="標楷體" w:eastAsia="標楷體" w:hAnsi="標楷體" w:cs="新細明體" w:hint="eastAsia"/>
                                <w:color w:val="000000"/>
                              </w:rPr>
                              <w:br/>
                              <w:t>(A)</w:t>
                            </w:r>
                          </w:p>
                        </w:tc>
                        <w:tc>
                          <w:tcPr>
                            <w:tcW w:w="2870" w:type="dxa"/>
                            <w:gridSpan w:val="3"/>
                            <w:tcBorders>
                              <w:top w:val="single" w:sz="4" w:space="0" w:color="auto"/>
                              <w:left w:val="nil"/>
                              <w:bottom w:val="single" w:sz="4" w:space="0" w:color="auto"/>
                              <w:right w:val="single" w:sz="4" w:space="0" w:color="auto"/>
                            </w:tcBorders>
                            <w:shd w:val="clear" w:color="auto" w:fill="auto"/>
                            <w:vAlign w:val="center"/>
                            <w:hideMark/>
                          </w:tcPr>
                          <w:p w14:paraId="6A85D5DD"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實際入住戶數</w:t>
                            </w:r>
                          </w:p>
                        </w:tc>
                        <w:tc>
                          <w:tcPr>
                            <w:tcW w:w="13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6A64F7"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實際入住比率</w:t>
                            </w:r>
                            <w:r w:rsidRPr="00B57773">
                              <w:rPr>
                                <w:rFonts w:ascii="標楷體" w:eastAsia="標楷體" w:hAnsi="標楷體" w:cs="新細明體" w:hint="eastAsia"/>
                                <w:color w:val="000000"/>
                              </w:rPr>
                              <w:br/>
                              <w:t>(D)/(A)×100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B01DDD"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政策戶比率</w:t>
                            </w:r>
                            <w:r w:rsidRPr="00B57773">
                              <w:rPr>
                                <w:rFonts w:ascii="標楷體" w:eastAsia="標楷體" w:hAnsi="標楷體" w:cs="新細明體" w:hint="eastAsia"/>
                                <w:color w:val="000000"/>
                              </w:rPr>
                              <w:br/>
                              <w:t>(C)/(A)×100</w:t>
                            </w:r>
                          </w:p>
                        </w:tc>
                      </w:tr>
                      <w:tr w:rsidR="00044B5C" w:rsidRPr="009F554B" w14:paraId="1C6D48E2" w14:textId="77777777" w:rsidTr="004F05E5">
                        <w:trPr>
                          <w:trHeight w:val="680"/>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5B7943"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747DE20" w14:textId="77777777" w:rsidR="00044B5C" w:rsidRPr="00B57773" w:rsidRDefault="00044B5C" w:rsidP="00B57773">
                            <w:pPr>
                              <w:spacing w:before="100" w:beforeAutospacing="1" w:after="100" w:afterAutospacing="1"/>
                              <w:rPr>
                                <w:rFonts w:ascii="標楷體" w:eastAsia="標楷體" w:hAnsi="標楷體" w:cs="新細明體"/>
                                <w:color w:val="000000"/>
                              </w:rPr>
                            </w:pPr>
                          </w:p>
                        </w:tc>
                        <w:tc>
                          <w:tcPr>
                            <w:tcW w:w="850" w:type="dxa"/>
                            <w:tcBorders>
                              <w:top w:val="nil"/>
                              <w:left w:val="nil"/>
                              <w:bottom w:val="single" w:sz="4" w:space="0" w:color="auto"/>
                              <w:right w:val="single" w:sz="4" w:space="0" w:color="auto"/>
                            </w:tcBorders>
                            <w:shd w:val="clear" w:color="auto" w:fill="auto"/>
                            <w:vAlign w:val="center"/>
                            <w:hideMark/>
                          </w:tcPr>
                          <w:p w14:paraId="0B2142DA"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一般戶</w:t>
                            </w:r>
                          </w:p>
                          <w:p w14:paraId="160E54C7"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(B)</w:t>
                            </w:r>
                          </w:p>
                        </w:tc>
                        <w:tc>
                          <w:tcPr>
                            <w:tcW w:w="851" w:type="dxa"/>
                            <w:tcBorders>
                              <w:top w:val="nil"/>
                              <w:left w:val="nil"/>
                              <w:bottom w:val="single" w:sz="4" w:space="0" w:color="auto"/>
                              <w:right w:val="single" w:sz="4" w:space="0" w:color="auto"/>
                            </w:tcBorders>
                            <w:shd w:val="clear" w:color="auto" w:fill="auto"/>
                            <w:vAlign w:val="center"/>
                            <w:hideMark/>
                          </w:tcPr>
                          <w:p w14:paraId="3ED716E2"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政策戶</w:t>
                            </w:r>
                          </w:p>
                          <w:p w14:paraId="5C95A59B"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(C)</w:t>
                            </w:r>
                          </w:p>
                        </w:tc>
                        <w:tc>
                          <w:tcPr>
                            <w:tcW w:w="1169" w:type="dxa"/>
                            <w:tcBorders>
                              <w:top w:val="nil"/>
                              <w:left w:val="nil"/>
                              <w:bottom w:val="single" w:sz="4" w:space="0" w:color="auto"/>
                              <w:right w:val="single" w:sz="4" w:space="0" w:color="auto"/>
                            </w:tcBorders>
                            <w:shd w:val="clear" w:color="auto" w:fill="auto"/>
                            <w:vAlign w:val="center"/>
                            <w:hideMark/>
                          </w:tcPr>
                          <w:p w14:paraId="73FF0C6A" w14:textId="77777777" w:rsidR="00044B5C" w:rsidRPr="00B57773" w:rsidRDefault="00044B5C" w:rsidP="00B57773">
                            <w:pPr>
                              <w:jc w:val="center"/>
                              <w:rPr>
                                <w:rFonts w:ascii="標楷體" w:eastAsia="標楷體" w:hAnsi="標楷體" w:cs="新細明體"/>
                                <w:color w:val="000000"/>
                              </w:rPr>
                            </w:pPr>
                            <w:r w:rsidRPr="00B57773">
                              <w:rPr>
                                <w:rFonts w:ascii="標楷體" w:eastAsia="標楷體" w:hAnsi="標楷體" w:cs="新細明體" w:hint="eastAsia"/>
                                <w:color w:val="000000"/>
                              </w:rPr>
                              <w:t>小計</w:t>
                            </w:r>
                            <w:r w:rsidRPr="00B57773">
                              <w:rPr>
                                <w:rFonts w:ascii="標楷體" w:eastAsia="標楷體" w:hAnsi="標楷體" w:cs="新細明體" w:hint="eastAsia"/>
                                <w:color w:val="000000"/>
                              </w:rPr>
                              <w:br/>
                              <w:t>(D)=(B)</w:t>
                            </w:r>
                            <w:r w:rsidRPr="00B57773">
                              <w:rPr>
                                <w:rFonts w:eastAsia="標楷體"/>
                                <w:color w:val="000000"/>
                              </w:rPr>
                              <w:t>+</w:t>
                            </w:r>
                            <w:r w:rsidRPr="00B57773">
                              <w:rPr>
                                <w:rFonts w:ascii="標楷體" w:eastAsia="標楷體" w:hAnsi="標楷體" w:cs="新細明體" w:hint="eastAsia"/>
                                <w:color w:val="000000"/>
                              </w:rPr>
                              <w:t>(C)</w:t>
                            </w: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1A8C27EF" w14:textId="77777777" w:rsidR="00044B5C" w:rsidRPr="00B57773" w:rsidRDefault="00044B5C" w:rsidP="00B57773">
                            <w:pPr>
                              <w:spacing w:before="100" w:beforeAutospacing="1" w:after="100" w:afterAutospacing="1"/>
                              <w:rPr>
                                <w:rFonts w:ascii="標楷體" w:eastAsia="標楷體" w:hAnsi="標楷體" w:cs="新細明體"/>
                                <w:color w:val="000000"/>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E4C52F" w14:textId="77777777" w:rsidR="00044B5C" w:rsidRPr="00B57773" w:rsidRDefault="00044B5C" w:rsidP="00B57773">
                            <w:pPr>
                              <w:spacing w:before="100" w:beforeAutospacing="1" w:after="100" w:afterAutospacing="1"/>
                              <w:rPr>
                                <w:rFonts w:ascii="標楷體" w:eastAsia="標楷體" w:hAnsi="標楷體" w:cs="新細明體"/>
                                <w:color w:val="000000"/>
                              </w:rPr>
                            </w:pPr>
                          </w:p>
                        </w:tc>
                      </w:tr>
                      <w:tr w:rsidR="00044B5C" w:rsidRPr="009F554B" w14:paraId="3AE849FC" w14:textId="77777777" w:rsidTr="002813D7">
                        <w:trPr>
                          <w:trHeight w:val="340"/>
                        </w:trPr>
                        <w:tc>
                          <w:tcPr>
                            <w:tcW w:w="1129"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791D168" w14:textId="77777777" w:rsidR="00044B5C" w:rsidRPr="00B57773" w:rsidRDefault="00044B5C" w:rsidP="00B57773">
                            <w:pPr>
                              <w:spacing w:before="100" w:beforeAutospacing="1" w:after="100" w:afterAutospacing="1"/>
                              <w:jc w:val="center"/>
                              <w:rPr>
                                <w:rFonts w:ascii="標楷體" w:eastAsia="標楷體" w:hAnsi="標楷體" w:cs="新細明體"/>
                                <w:b/>
                                <w:bCs/>
                                <w:color w:val="000000"/>
                              </w:rPr>
                            </w:pPr>
                            <w:r w:rsidRPr="00B57773">
                              <w:rPr>
                                <w:rFonts w:ascii="標楷體" w:eastAsia="標楷體" w:hAnsi="標楷體" w:cs="新細明體" w:hint="eastAsia"/>
                                <w:b/>
                                <w:bCs/>
                                <w:color w:val="000000"/>
                              </w:rPr>
                              <w:t>合</w:t>
                            </w:r>
                            <w:r>
                              <w:rPr>
                                <w:rFonts w:ascii="標楷體" w:eastAsia="標楷體" w:hAnsi="標楷體" w:cs="新細明體" w:hint="eastAsia"/>
                                <w:b/>
                                <w:bCs/>
                                <w:color w:val="000000"/>
                              </w:rPr>
                              <w:t xml:space="preserve">　　</w:t>
                            </w:r>
                            <w:r w:rsidRPr="00B57773">
                              <w:rPr>
                                <w:rFonts w:ascii="標楷體" w:eastAsia="標楷體" w:hAnsi="標楷體" w:cs="新細明體" w:hint="eastAsia"/>
                                <w:b/>
                                <w:bCs/>
                                <w:color w:val="000000"/>
                              </w:rPr>
                              <w:t>計</w:t>
                            </w:r>
                          </w:p>
                        </w:tc>
                        <w:tc>
                          <w:tcPr>
                            <w:tcW w:w="851" w:type="dxa"/>
                            <w:tcBorders>
                              <w:top w:val="nil"/>
                              <w:left w:val="nil"/>
                              <w:bottom w:val="single" w:sz="4" w:space="0" w:color="auto"/>
                              <w:right w:val="single" w:sz="4" w:space="0" w:color="auto"/>
                            </w:tcBorders>
                            <w:shd w:val="clear" w:color="auto" w:fill="E2EFD9" w:themeFill="accent6" w:themeFillTint="33"/>
                            <w:vAlign w:val="center"/>
                            <w:hideMark/>
                          </w:tcPr>
                          <w:p w14:paraId="201B4B5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 xml:space="preserve">2,943 </w:t>
                            </w:r>
                          </w:p>
                        </w:tc>
                        <w:tc>
                          <w:tcPr>
                            <w:tcW w:w="850" w:type="dxa"/>
                            <w:tcBorders>
                              <w:top w:val="nil"/>
                              <w:left w:val="nil"/>
                              <w:bottom w:val="single" w:sz="4" w:space="0" w:color="auto"/>
                              <w:right w:val="single" w:sz="4" w:space="0" w:color="auto"/>
                            </w:tcBorders>
                            <w:shd w:val="clear" w:color="auto" w:fill="E2EFD9" w:themeFill="accent6" w:themeFillTint="33"/>
                            <w:vAlign w:val="center"/>
                            <w:hideMark/>
                          </w:tcPr>
                          <w:p w14:paraId="52250F4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 xml:space="preserve">1,484 </w:t>
                            </w:r>
                          </w:p>
                        </w:tc>
                        <w:tc>
                          <w:tcPr>
                            <w:tcW w:w="851" w:type="dxa"/>
                            <w:tcBorders>
                              <w:top w:val="nil"/>
                              <w:left w:val="nil"/>
                              <w:bottom w:val="single" w:sz="4" w:space="0" w:color="auto"/>
                              <w:right w:val="single" w:sz="4" w:space="0" w:color="auto"/>
                            </w:tcBorders>
                            <w:shd w:val="clear" w:color="auto" w:fill="E2EFD9" w:themeFill="accent6" w:themeFillTint="33"/>
                            <w:vAlign w:val="center"/>
                            <w:hideMark/>
                          </w:tcPr>
                          <w:p w14:paraId="72C91BF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 xml:space="preserve">1,204 </w:t>
                            </w:r>
                          </w:p>
                        </w:tc>
                        <w:tc>
                          <w:tcPr>
                            <w:tcW w:w="1169" w:type="dxa"/>
                            <w:tcBorders>
                              <w:top w:val="nil"/>
                              <w:left w:val="nil"/>
                              <w:bottom w:val="single" w:sz="4" w:space="0" w:color="auto"/>
                              <w:right w:val="single" w:sz="4" w:space="0" w:color="auto"/>
                            </w:tcBorders>
                            <w:shd w:val="clear" w:color="auto" w:fill="E2EFD9" w:themeFill="accent6" w:themeFillTint="33"/>
                            <w:vAlign w:val="center"/>
                            <w:hideMark/>
                          </w:tcPr>
                          <w:p w14:paraId="2842E3D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2,688</w:t>
                            </w:r>
                          </w:p>
                        </w:tc>
                        <w:tc>
                          <w:tcPr>
                            <w:tcW w:w="1382" w:type="dxa"/>
                            <w:tcBorders>
                              <w:top w:val="nil"/>
                              <w:left w:val="nil"/>
                              <w:bottom w:val="single" w:sz="4" w:space="0" w:color="auto"/>
                              <w:right w:val="single" w:sz="4" w:space="0" w:color="auto"/>
                            </w:tcBorders>
                            <w:shd w:val="clear" w:color="auto" w:fill="E2EFD9" w:themeFill="accent6" w:themeFillTint="33"/>
                            <w:noWrap/>
                            <w:vAlign w:val="center"/>
                            <w:hideMark/>
                          </w:tcPr>
                          <w:p w14:paraId="292C8F5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91.34</w:t>
                            </w:r>
                          </w:p>
                        </w:tc>
                        <w:tc>
                          <w:tcPr>
                            <w:tcW w:w="1276" w:type="dxa"/>
                            <w:tcBorders>
                              <w:top w:val="nil"/>
                              <w:left w:val="nil"/>
                              <w:bottom w:val="single" w:sz="4" w:space="0" w:color="auto"/>
                              <w:right w:val="single" w:sz="4" w:space="0" w:color="auto"/>
                            </w:tcBorders>
                            <w:shd w:val="clear" w:color="auto" w:fill="E2EFD9" w:themeFill="accent6" w:themeFillTint="33"/>
                            <w:vAlign w:val="center"/>
                            <w:hideMark/>
                          </w:tcPr>
                          <w:p w14:paraId="2D83F8B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b/>
                                <w:bCs/>
                                <w:color w:val="000000"/>
                              </w:rPr>
                            </w:pPr>
                            <w:r w:rsidRPr="00B57773">
                              <w:rPr>
                                <w:rFonts w:ascii="標楷體" w:eastAsia="標楷體" w:hAnsi="標楷體" w:cs="新細明體" w:hint="eastAsia"/>
                                <w:b/>
                                <w:bCs/>
                                <w:color w:val="000000"/>
                              </w:rPr>
                              <w:t>40.91</w:t>
                            </w:r>
                          </w:p>
                        </w:tc>
                      </w:tr>
                      <w:tr w:rsidR="00044B5C" w:rsidRPr="009F554B" w14:paraId="68FE0282" w14:textId="77777777" w:rsidTr="004F05E5">
                        <w:trPr>
                          <w:trHeight w:val="34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C6B1E69" w14:textId="77777777" w:rsidR="00044B5C" w:rsidRPr="00B57773" w:rsidRDefault="00044B5C" w:rsidP="00B57773">
                            <w:pPr>
                              <w:spacing w:before="100" w:beforeAutospacing="1" w:after="100" w:afterAutospacing="1"/>
                              <w:jc w:val="center"/>
                              <w:rPr>
                                <w:rFonts w:ascii="標楷體" w:eastAsia="標楷體" w:hAnsi="標楷體" w:cs="新細明體"/>
                                <w:color w:val="000000"/>
                              </w:rPr>
                            </w:pPr>
                            <w:r w:rsidRPr="00B57773">
                              <w:rPr>
                                <w:rFonts w:ascii="標楷體" w:eastAsia="標楷體" w:hAnsi="標楷體" w:cs="新細明體" w:hint="eastAsia"/>
                                <w:color w:val="000000"/>
                              </w:rPr>
                              <w:t>中路一號</w:t>
                            </w:r>
                          </w:p>
                        </w:tc>
                        <w:tc>
                          <w:tcPr>
                            <w:tcW w:w="851" w:type="dxa"/>
                            <w:tcBorders>
                              <w:top w:val="nil"/>
                              <w:left w:val="nil"/>
                              <w:bottom w:val="single" w:sz="4" w:space="0" w:color="auto"/>
                              <w:right w:val="single" w:sz="4" w:space="0" w:color="auto"/>
                            </w:tcBorders>
                            <w:shd w:val="clear" w:color="auto" w:fill="auto"/>
                            <w:noWrap/>
                            <w:vAlign w:val="center"/>
                            <w:hideMark/>
                          </w:tcPr>
                          <w:p w14:paraId="347AA87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169</w:t>
                            </w:r>
                          </w:p>
                        </w:tc>
                        <w:tc>
                          <w:tcPr>
                            <w:tcW w:w="850" w:type="dxa"/>
                            <w:tcBorders>
                              <w:top w:val="nil"/>
                              <w:left w:val="nil"/>
                              <w:bottom w:val="single" w:sz="4" w:space="0" w:color="auto"/>
                              <w:right w:val="single" w:sz="4" w:space="0" w:color="auto"/>
                            </w:tcBorders>
                            <w:shd w:val="clear" w:color="auto" w:fill="auto"/>
                            <w:noWrap/>
                            <w:vAlign w:val="center"/>
                            <w:hideMark/>
                          </w:tcPr>
                          <w:p w14:paraId="609EB779"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94</w:t>
                            </w:r>
                          </w:p>
                        </w:tc>
                        <w:tc>
                          <w:tcPr>
                            <w:tcW w:w="851" w:type="dxa"/>
                            <w:tcBorders>
                              <w:top w:val="nil"/>
                              <w:left w:val="nil"/>
                              <w:bottom w:val="single" w:sz="4" w:space="0" w:color="auto"/>
                              <w:right w:val="single" w:sz="4" w:space="0" w:color="auto"/>
                            </w:tcBorders>
                            <w:shd w:val="clear" w:color="auto" w:fill="auto"/>
                            <w:noWrap/>
                            <w:vAlign w:val="center"/>
                            <w:hideMark/>
                          </w:tcPr>
                          <w:p w14:paraId="43F184A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 xml:space="preserve">72 </w:t>
                            </w:r>
                          </w:p>
                        </w:tc>
                        <w:tc>
                          <w:tcPr>
                            <w:tcW w:w="1169" w:type="dxa"/>
                            <w:tcBorders>
                              <w:top w:val="nil"/>
                              <w:left w:val="nil"/>
                              <w:bottom w:val="single" w:sz="4" w:space="0" w:color="auto"/>
                              <w:right w:val="single" w:sz="4" w:space="0" w:color="auto"/>
                            </w:tcBorders>
                            <w:shd w:val="clear" w:color="000000" w:fill="FFFFFF"/>
                            <w:vAlign w:val="center"/>
                            <w:hideMark/>
                          </w:tcPr>
                          <w:p w14:paraId="237B09DC"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 xml:space="preserve">166 </w:t>
                            </w:r>
                          </w:p>
                        </w:tc>
                        <w:tc>
                          <w:tcPr>
                            <w:tcW w:w="1382" w:type="dxa"/>
                            <w:tcBorders>
                              <w:top w:val="nil"/>
                              <w:left w:val="nil"/>
                              <w:bottom w:val="single" w:sz="4" w:space="0" w:color="auto"/>
                              <w:right w:val="single" w:sz="4" w:space="0" w:color="auto"/>
                            </w:tcBorders>
                            <w:shd w:val="clear" w:color="auto" w:fill="auto"/>
                            <w:noWrap/>
                            <w:vAlign w:val="center"/>
                            <w:hideMark/>
                          </w:tcPr>
                          <w:p w14:paraId="4235F4D2"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98.22</w:t>
                            </w:r>
                          </w:p>
                        </w:tc>
                        <w:tc>
                          <w:tcPr>
                            <w:tcW w:w="1276" w:type="dxa"/>
                            <w:tcBorders>
                              <w:top w:val="nil"/>
                              <w:left w:val="nil"/>
                              <w:bottom w:val="single" w:sz="4" w:space="0" w:color="auto"/>
                              <w:right w:val="single" w:sz="4" w:space="0" w:color="auto"/>
                            </w:tcBorders>
                            <w:shd w:val="clear" w:color="auto" w:fill="auto"/>
                            <w:vAlign w:val="center"/>
                            <w:hideMark/>
                          </w:tcPr>
                          <w:p w14:paraId="2AFDE319"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color w:val="000000"/>
                              </w:rPr>
                            </w:pPr>
                            <w:r w:rsidRPr="00B57773">
                              <w:rPr>
                                <w:rFonts w:ascii="標楷體" w:eastAsia="標楷體" w:hAnsi="標楷體" w:cs="新細明體" w:hint="eastAsia"/>
                                <w:color w:val="000000"/>
                              </w:rPr>
                              <w:t>42.60</w:t>
                            </w:r>
                          </w:p>
                        </w:tc>
                      </w:tr>
                      <w:tr w:rsidR="00044B5C" w:rsidRPr="009F554B" w14:paraId="79DEFBFE" w14:textId="77777777" w:rsidTr="004F05E5">
                        <w:trPr>
                          <w:trHeight w:val="34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3B3198D"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中路二號</w:t>
                            </w:r>
                          </w:p>
                        </w:tc>
                        <w:tc>
                          <w:tcPr>
                            <w:tcW w:w="851" w:type="dxa"/>
                            <w:tcBorders>
                              <w:top w:val="nil"/>
                              <w:left w:val="nil"/>
                              <w:bottom w:val="single" w:sz="4" w:space="0" w:color="auto"/>
                              <w:right w:val="single" w:sz="4" w:space="0" w:color="auto"/>
                            </w:tcBorders>
                            <w:shd w:val="clear" w:color="auto" w:fill="auto"/>
                            <w:noWrap/>
                            <w:vAlign w:val="center"/>
                            <w:hideMark/>
                          </w:tcPr>
                          <w:p w14:paraId="38E83EB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212</w:t>
                            </w:r>
                          </w:p>
                        </w:tc>
                        <w:tc>
                          <w:tcPr>
                            <w:tcW w:w="850" w:type="dxa"/>
                            <w:tcBorders>
                              <w:top w:val="nil"/>
                              <w:left w:val="nil"/>
                              <w:bottom w:val="single" w:sz="4" w:space="0" w:color="auto"/>
                              <w:right w:val="single" w:sz="4" w:space="0" w:color="auto"/>
                            </w:tcBorders>
                            <w:shd w:val="clear" w:color="auto" w:fill="auto"/>
                            <w:noWrap/>
                            <w:vAlign w:val="center"/>
                            <w:hideMark/>
                          </w:tcPr>
                          <w:p w14:paraId="40BBD711"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104</w:t>
                            </w:r>
                          </w:p>
                        </w:tc>
                        <w:tc>
                          <w:tcPr>
                            <w:tcW w:w="851" w:type="dxa"/>
                            <w:tcBorders>
                              <w:top w:val="nil"/>
                              <w:left w:val="nil"/>
                              <w:bottom w:val="single" w:sz="4" w:space="0" w:color="auto"/>
                              <w:right w:val="single" w:sz="4" w:space="0" w:color="auto"/>
                            </w:tcBorders>
                            <w:shd w:val="clear" w:color="auto" w:fill="auto"/>
                            <w:noWrap/>
                            <w:vAlign w:val="center"/>
                            <w:hideMark/>
                          </w:tcPr>
                          <w:p w14:paraId="01366B11"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90 </w:t>
                            </w:r>
                          </w:p>
                        </w:tc>
                        <w:tc>
                          <w:tcPr>
                            <w:tcW w:w="1169" w:type="dxa"/>
                            <w:tcBorders>
                              <w:top w:val="nil"/>
                              <w:left w:val="nil"/>
                              <w:bottom w:val="single" w:sz="4" w:space="0" w:color="auto"/>
                              <w:right w:val="single" w:sz="4" w:space="0" w:color="auto"/>
                            </w:tcBorders>
                            <w:shd w:val="clear" w:color="000000" w:fill="FFFFFF"/>
                            <w:vAlign w:val="center"/>
                            <w:hideMark/>
                          </w:tcPr>
                          <w:p w14:paraId="1FB60E0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194 </w:t>
                            </w:r>
                          </w:p>
                        </w:tc>
                        <w:tc>
                          <w:tcPr>
                            <w:tcW w:w="1382" w:type="dxa"/>
                            <w:tcBorders>
                              <w:top w:val="nil"/>
                              <w:left w:val="nil"/>
                              <w:bottom w:val="single" w:sz="4" w:space="0" w:color="auto"/>
                              <w:right w:val="single" w:sz="4" w:space="0" w:color="auto"/>
                            </w:tcBorders>
                            <w:shd w:val="clear" w:color="auto" w:fill="auto"/>
                            <w:noWrap/>
                            <w:vAlign w:val="center"/>
                            <w:hideMark/>
                          </w:tcPr>
                          <w:p w14:paraId="26449B0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91.51</w:t>
                            </w:r>
                          </w:p>
                        </w:tc>
                        <w:tc>
                          <w:tcPr>
                            <w:tcW w:w="1276" w:type="dxa"/>
                            <w:tcBorders>
                              <w:top w:val="nil"/>
                              <w:left w:val="nil"/>
                              <w:bottom w:val="single" w:sz="4" w:space="0" w:color="auto"/>
                              <w:right w:val="single" w:sz="4" w:space="0" w:color="auto"/>
                            </w:tcBorders>
                            <w:shd w:val="clear" w:color="auto" w:fill="auto"/>
                            <w:vAlign w:val="center"/>
                            <w:hideMark/>
                          </w:tcPr>
                          <w:p w14:paraId="30FD20C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42.45</w:t>
                            </w:r>
                          </w:p>
                        </w:tc>
                      </w:tr>
                      <w:tr w:rsidR="00044B5C" w:rsidRPr="009F554B" w14:paraId="4A73B02B" w14:textId="77777777" w:rsidTr="004F05E5">
                        <w:trPr>
                          <w:trHeight w:val="34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A764056"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中路三號</w:t>
                            </w:r>
                          </w:p>
                        </w:tc>
                        <w:tc>
                          <w:tcPr>
                            <w:tcW w:w="851" w:type="dxa"/>
                            <w:tcBorders>
                              <w:top w:val="nil"/>
                              <w:left w:val="nil"/>
                              <w:bottom w:val="single" w:sz="4" w:space="0" w:color="auto"/>
                              <w:right w:val="single" w:sz="4" w:space="0" w:color="auto"/>
                            </w:tcBorders>
                            <w:shd w:val="clear" w:color="auto" w:fill="auto"/>
                            <w:noWrap/>
                            <w:vAlign w:val="center"/>
                            <w:hideMark/>
                          </w:tcPr>
                          <w:p w14:paraId="258F0B9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417</w:t>
                            </w:r>
                          </w:p>
                        </w:tc>
                        <w:tc>
                          <w:tcPr>
                            <w:tcW w:w="850" w:type="dxa"/>
                            <w:tcBorders>
                              <w:top w:val="nil"/>
                              <w:left w:val="nil"/>
                              <w:bottom w:val="single" w:sz="4" w:space="0" w:color="auto"/>
                              <w:right w:val="single" w:sz="4" w:space="0" w:color="auto"/>
                            </w:tcBorders>
                            <w:shd w:val="clear" w:color="auto" w:fill="auto"/>
                            <w:noWrap/>
                            <w:vAlign w:val="center"/>
                            <w:hideMark/>
                          </w:tcPr>
                          <w:p w14:paraId="7BBD874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194</w:t>
                            </w:r>
                          </w:p>
                        </w:tc>
                        <w:tc>
                          <w:tcPr>
                            <w:tcW w:w="851" w:type="dxa"/>
                            <w:tcBorders>
                              <w:top w:val="nil"/>
                              <w:left w:val="nil"/>
                              <w:bottom w:val="single" w:sz="4" w:space="0" w:color="auto"/>
                              <w:right w:val="single" w:sz="4" w:space="0" w:color="auto"/>
                            </w:tcBorders>
                            <w:shd w:val="clear" w:color="auto" w:fill="auto"/>
                            <w:noWrap/>
                            <w:vAlign w:val="center"/>
                            <w:hideMark/>
                          </w:tcPr>
                          <w:p w14:paraId="30FBE206"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169 </w:t>
                            </w:r>
                          </w:p>
                        </w:tc>
                        <w:tc>
                          <w:tcPr>
                            <w:tcW w:w="1169" w:type="dxa"/>
                            <w:tcBorders>
                              <w:top w:val="nil"/>
                              <w:left w:val="nil"/>
                              <w:bottom w:val="single" w:sz="4" w:space="0" w:color="auto"/>
                              <w:right w:val="single" w:sz="4" w:space="0" w:color="auto"/>
                            </w:tcBorders>
                            <w:shd w:val="clear" w:color="000000" w:fill="FFFFFF"/>
                            <w:vAlign w:val="center"/>
                            <w:hideMark/>
                          </w:tcPr>
                          <w:p w14:paraId="4A1AC63D"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363 </w:t>
                            </w:r>
                          </w:p>
                        </w:tc>
                        <w:tc>
                          <w:tcPr>
                            <w:tcW w:w="1382" w:type="dxa"/>
                            <w:tcBorders>
                              <w:top w:val="nil"/>
                              <w:left w:val="nil"/>
                              <w:bottom w:val="single" w:sz="4" w:space="0" w:color="auto"/>
                              <w:right w:val="single" w:sz="4" w:space="0" w:color="auto"/>
                            </w:tcBorders>
                            <w:shd w:val="clear" w:color="auto" w:fill="auto"/>
                            <w:noWrap/>
                            <w:vAlign w:val="center"/>
                            <w:hideMark/>
                          </w:tcPr>
                          <w:p w14:paraId="0033E5A2"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87.05</w:t>
                            </w:r>
                          </w:p>
                        </w:tc>
                        <w:tc>
                          <w:tcPr>
                            <w:tcW w:w="1276" w:type="dxa"/>
                            <w:tcBorders>
                              <w:top w:val="nil"/>
                              <w:left w:val="nil"/>
                              <w:bottom w:val="single" w:sz="4" w:space="0" w:color="auto"/>
                              <w:right w:val="single" w:sz="4" w:space="0" w:color="auto"/>
                            </w:tcBorders>
                            <w:shd w:val="clear" w:color="auto" w:fill="auto"/>
                            <w:vAlign w:val="center"/>
                            <w:hideMark/>
                          </w:tcPr>
                          <w:p w14:paraId="61FD38A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40.53</w:t>
                            </w:r>
                          </w:p>
                        </w:tc>
                      </w:tr>
                      <w:tr w:rsidR="00044B5C" w:rsidRPr="009F554B" w14:paraId="294BF1CB" w14:textId="77777777" w:rsidTr="00216A4F">
                        <w:trPr>
                          <w:trHeight w:val="340"/>
                        </w:trPr>
                        <w:tc>
                          <w:tcPr>
                            <w:tcW w:w="1129" w:type="dxa"/>
                            <w:tcBorders>
                              <w:top w:val="nil"/>
                              <w:left w:val="single" w:sz="4" w:space="0" w:color="auto"/>
                              <w:bottom w:val="single" w:sz="12" w:space="0" w:color="C00000"/>
                              <w:right w:val="single" w:sz="4" w:space="0" w:color="auto"/>
                            </w:tcBorders>
                            <w:shd w:val="clear" w:color="auto" w:fill="auto"/>
                            <w:noWrap/>
                            <w:vAlign w:val="center"/>
                            <w:hideMark/>
                          </w:tcPr>
                          <w:p w14:paraId="533A44C0"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八德一號</w:t>
                            </w:r>
                          </w:p>
                        </w:tc>
                        <w:tc>
                          <w:tcPr>
                            <w:tcW w:w="851" w:type="dxa"/>
                            <w:tcBorders>
                              <w:top w:val="nil"/>
                              <w:left w:val="nil"/>
                              <w:bottom w:val="single" w:sz="12" w:space="0" w:color="C00000"/>
                              <w:right w:val="single" w:sz="4" w:space="0" w:color="auto"/>
                            </w:tcBorders>
                            <w:shd w:val="clear" w:color="auto" w:fill="auto"/>
                            <w:noWrap/>
                            <w:vAlign w:val="center"/>
                            <w:hideMark/>
                          </w:tcPr>
                          <w:p w14:paraId="7D6C5F8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418</w:t>
                            </w:r>
                          </w:p>
                        </w:tc>
                        <w:tc>
                          <w:tcPr>
                            <w:tcW w:w="850" w:type="dxa"/>
                            <w:tcBorders>
                              <w:top w:val="nil"/>
                              <w:left w:val="nil"/>
                              <w:bottom w:val="single" w:sz="12" w:space="0" w:color="C00000"/>
                              <w:right w:val="single" w:sz="4" w:space="0" w:color="auto"/>
                            </w:tcBorders>
                            <w:shd w:val="clear" w:color="auto" w:fill="auto"/>
                            <w:noWrap/>
                            <w:vAlign w:val="center"/>
                            <w:hideMark/>
                          </w:tcPr>
                          <w:p w14:paraId="4198A4F7"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232</w:t>
                            </w:r>
                          </w:p>
                        </w:tc>
                        <w:tc>
                          <w:tcPr>
                            <w:tcW w:w="851" w:type="dxa"/>
                            <w:tcBorders>
                              <w:top w:val="nil"/>
                              <w:left w:val="nil"/>
                              <w:bottom w:val="single" w:sz="12" w:space="0" w:color="C00000"/>
                              <w:right w:val="single" w:sz="4" w:space="0" w:color="auto"/>
                            </w:tcBorders>
                            <w:shd w:val="clear" w:color="auto" w:fill="auto"/>
                            <w:noWrap/>
                            <w:vAlign w:val="center"/>
                            <w:hideMark/>
                          </w:tcPr>
                          <w:p w14:paraId="17FD6E20"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175 </w:t>
                            </w:r>
                          </w:p>
                        </w:tc>
                        <w:tc>
                          <w:tcPr>
                            <w:tcW w:w="1169" w:type="dxa"/>
                            <w:tcBorders>
                              <w:top w:val="nil"/>
                              <w:left w:val="nil"/>
                              <w:bottom w:val="single" w:sz="12" w:space="0" w:color="C00000"/>
                              <w:right w:val="single" w:sz="4" w:space="0" w:color="auto"/>
                            </w:tcBorders>
                            <w:shd w:val="clear" w:color="000000" w:fill="FFFFFF"/>
                            <w:vAlign w:val="center"/>
                            <w:hideMark/>
                          </w:tcPr>
                          <w:p w14:paraId="707685A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407 </w:t>
                            </w:r>
                          </w:p>
                        </w:tc>
                        <w:tc>
                          <w:tcPr>
                            <w:tcW w:w="1382" w:type="dxa"/>
                            <w:tcBorders>
                              <w:top w:val="nil"/>
                              <w:left w:val="nil"/>
                              <w:bottom w:val="single" w:sz="12" w:space="0" w:color="C00000"/>
                              <w:right w:val="single" w:sz="4" w:space="0" w:color="auto"/>
                            </w:tcBorders>
                            <w:shd w:val="clear" w:color="auto" w:fill="auto"/>
                            <w:noWrap/>
                            <w:vAlign w:val="center"/>
                            <w:hideMark/>
                          </w:tcPr>
                          <w:p w14:paraId="0DF27B8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97.37</w:t>
                            </w:r>
                          </w:p>
                        </w:tc>
                        <w:tc>
                          <w:tcPr>
                            <w:tcW w:w="1276" w:type="dxa"/>
                            <w:tcBorders>
                              <w:top w:val="nil"/>
                              <w:left w:val="nil"/>
                              <w:bottom w:val="single" w:sz="12" w:space="0" w:color="C00000"/>
                              <w:right w:val="single" w:sz="4" w:space="0" w:color="auto"/>
                            </w:tcBorders>
                            <w:shd w:val="clear" w:color="auto" w:fill="auto"/>
                            <w:vAlign w:val="center"/>
                            <w:hideMark/>
                          </w:tcPr>
                          <w:p w14:paraId="2A7A1A33"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41.87</w:t>
                            </w:r>
                          </w:p>
                        </w:tc>
                      </w:tr>
                      <w:tr w:rsidR="00044B5C" w:rsidRPr="009F554B" w14:paraId="29789777" w14:textId="77777777" w:rsidTr="00216A4F">
                        <w:trPr>
                          <w:trHeight w:val="340"/>
                        </w:trPr>
                        <w:tc>
                          <w:tcPr>
                            <w:tcW w:w="1129" w:type="dxa"/>
                            <w:tcBorders>
                              <w:top w:val="single" w:sz="12" w:space="0" w:color="C00000"/>
                              <w:left w:val="single" w:sz="12" w:space="0" w:color="C00000"/>
                              <w:bottom w:val="single" w:sz="12" w:space="0" w:color="C00000"/>
                              <w:right w:val="single" w:sz="4" w:space="0" w:color="auto"/>
                            </w:tcBorders>
                            <w:shd w:val="clear" w:color="auto" w:fill="FFFFFF"/>
                            <w:noWrap/>
                            <w:vAlign w:val="center"/>
                            <w:hideMark/>
                          </w:tcPr>
                          <w:p w14:paraId="6187B55D"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八德二號</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2E45889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354</w:t>
                            </w:r>
                          </w:p>
                        </w:tc>
                        <w:tc>
                          <w:tcPr>
                            <w:tcW w:w="850" w:type="dxa"/>
                            <w:tcBorders>
                              <w:top w:val="single" w:sz="12" w:space="0" w:color="C00000"/>
                              <w:left w:val="nil"/>
                              <w:bottom w:val="single" w:sz="12" w:space="0" w:color="C00000"/>
                              <w:right w:val="single" w:sz="4" w:space="0" w:color="auto"/>
                            </w:tcBorders>
                            <w:shd w:val="clear" w:color="auto" w:fill="FFFFFF"/>
                            <w:noWrap/>
                            <w:vAlign w:val="center"/>
                            <w:hideMark/>
                          </w:tcPr>
                          <w:p w14:paraId="3C96514A"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249</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6DB95973"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95 </w:t>
                            </w:r>
                          </w:p>
                        </w:tc>
                        <w:tc>
                          <w:tcPr>
                            <w:tcW w:w="1169" w:type="dxa"/>
                            <w:tcBorders>
                              <w:top w:val="single" w:sz="12" w:space="0" w:color="C00000"/>
                              <w:left w:val="nil"/>
                              <w:bottom w:val="single" w:sz="12" w:space="0" w:color="C00000"/>
                              <w:right w:val="single" w:sz="4" w:space="0" w:color="auto"/>
                            </w:tcBorders>
                            <w:shd w:val="clear" w:color="auto" w:fill="FFFFFF"/>
                            <w:vAlign w:val="center"/>
                            <w:hideMark/>
                          </w:tcPr>
                          <w:p w14:paraId="7AA97B3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344 </w:t>
                            </w:r>
                          </w:p>
                        </w:tc>
                        <w:tc>
                          <w:tcPr>
                            <w:tcW w:w="1382" w:type="dxa"/>
                            <w:tcBorders>
                              <w:top w:val="single" w:sz="12" w:space="0" w:color="C00000"/>
                              <w:left w:val="nil"/>
                              <w:bottom w:val="single" w:sz="12" w:space="0" w:color="C00000"/>
                              <w:right w:val="single" w:sz="4" w:space="0" w:color="auto"/>
                            </w:tcBorders>
                            <w:shd w:val="clear" w:color="auto" w:fill="FFFFFF"/>
                            <w:noWrap/>
                            <w:vAlign w:val="center"/>
                            <w:hideMark/>
                          </w:tcPr>
                          <w:p w14:paraId="52EA246F"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97.18</w:t>
                            </w:r>
                          </w:p>
                        </w:tc>
                        <w:tc>
                          <w:tcPr>
                            <w:tcW w:w="1276" w:type="dxa"/>
                            <w:tcBorders>
                              <w:top w:val="single" w:sz="12" w:space="0" w:color="C00000"/>
                              <w:left w:val="nil"/>
                              <w:bottom w:val="single" w:sz="12" w:space="0" w:color="C00000"/>
                              <w:right w:val="single" w:sz="12" w:space="0" w:color="C00000"/>
                            </w:tcBorders>
                            <w:shd w:val="clear" w:color="auto" w:fill="FFFFFF"/>
                            <w:vAlign w:val="center"/>
                            <w:hideMark/>
                          </w:tcPr>
                          <w:p w14:paraId="7B849C99"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26.84</w:t>
                            </w:r>
                          </w:p>
                        </w:tc>
                      </w:tr>
                      <w:tr w:rsidR="00044B5C" w:rsidRPr="009F554B" w14:paraId="1F46401B" w14:textId="77777777" w:rsidTr="00216A4F">
                        <w:trPr>
                          <w:trHeight w:val="340"/>
                        </w:trPr>
                        <w:tc>
                          <w:tcPr>
                            <w:tcW w:w="1129" w:type="dxa"/>
                            <w:tcBorders>
                              <w:top w:val="single" w:sz="12" w:space="0" w:color="C00000"/>
                              <w:left w:val="single" w:sz="4" w:space="0" w:color="auto"/>
                              <w:bottom w:val="single" w:sz="12" w:space="0" w:color="C00000"/>
                              <w:right w:val="single" w:sz="4" w:space="0" w:color="auto"/>
                            </w:tcBorders>
                            <w:shd w:val="clear" w:color="auto" w:fill="auto"/>
                            <w:noWrap/>
                            <w:vAlign w:val="center"/>
                            <w:hideMark/>
                          </w:tcPr>
                          <w:p w14:paraId="125769B4"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蘆竹二號</w:t>
                            </w:r>
                          </w:p>
                        </w:tc>
                        <w:tc>
                          <w:tcPr>
                            <w:tcW w:w="851" w:type="dxa"/>
                            <w:tcBorders>
                              <w:top w:val="single" w:sz="12" w:space="0" w:color="C00000"/>
                              <w:left w:val="nil"/>
                              <w:bottom w:val="single" w:sz="12" w:space="0" w:color="C00000"/>
                              <w:right w:val="single" w:sz="4" w:space="0" w:color="auto"/>
                            </w:tcBorders>
                            <w:shd w:val="clear" w:color="auto" w:fill="auto"/>
                            <w:noWrap/>
                            <w:vAlign w:val="center"/>
                            <w:hideMark/>
                          </w:tcPr>
                          <w:p w14:paraId="3E7EDE1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416</w:t>
                            </w:r>
                          </w:p>
                        </w:tc>
                        <w:tc>
                          <w:tcPr>
                            <w:tcW w:w="850" w:type="dxa"/>
                            <w:tcBorders>
                              <w:top w:val="single" w:sz="12" w:space="0" w:color="C00000"/>
                              <w:left w:val="nil"/>
                              <w:bottom w:val="single" w:sz="12" w:space="0" w:color="C00000"/>
                              <w:right w:val="single" w:sz="4" w:space="0" w:color="auto"/>
                            </w:tcBorders>
                            <w:shd w:val="clear" w:color="auto" w:fill="auto"/>
                            <w:noWrap/>
                            <w:vAlign w:val="center"/>
                            <w:hideMark/>
                          </w:tcPr>
                          <w:p w14:paraId="241A8E3E"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156</w:t>
                            </w:r>
                          </w:p>
                        </w:tc>
                        <w:tc>
                          <w:tcPr>
                            <w:tcW w:w="851" w:type="dxa"/>
                            <w:tcBorders>
                              <w:top w:val="single" w:sz="12" w:space="0" w:color="C00000"/>
                              <w:left w:val="nil"/>
                              <w:bottom w:val="single" w:sz="12" w:space="0" w:color="C00000"/>
                              <w:right w:val="single" w:sz="4" w:space="0" w:color="auto"/>
                            </w:tcBorders>
                            <w:shd w:val="clear" w:color="auto" w:fill="auto"/>
                            <w:noWrap/>
                            <w:vAlign w:val="center"/>
                            <w:hideMark/>
                          </w:tcPr>
                          <w:p w14:paraId="29CFA65C"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249 </w:t>
                            </w:r>
                          </w:p>
                        </w:tc>
                        <w:tc>
                          <w:tcPr>
                            <w:tcW w:w="1169" w:type="dxa"/>
                            <w:tcBorders>
                              <w:top w:val="single" w:sz="12" w:space="0" w:color="C00000"/>
                              <w:left w:val="nil"/>
                              <w:bottom w:val="single" w:sz="12" w:space="0" w:color="C00000"/>
                              <w:right w:val="single" w:sz="4" w:space="0" w:color="auto"/>
                            </w:tcBorders>
                            <w:shd w:val="clear" w:color="000000" w:fill="FFFFFF"/>
                            <w:vAlign w:val="center"/>
                            <w:hideMark/>
                          </w:tcPr>
                          <w:p w14:paraId="1E2DD5FD"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405 </w:t>
                            </w:r>
                          </w:p>
                        </w:tc>
                        <w:tc>
                          <w:tcPr>
                            <w:tcW w:w="1382" w:type="dxa"/>
                            <w:tcBorders>
                              <w:top w:val="single" w:sz="12" w:space="0" w:color="C00000"/>
                              <w:left w:val="nil"/>
                              <w:bottom w:val="single" w:sz="12" w:space="0" w:color="C00000"/>
                              <w:right w:val="single" w:sz="4" w:space="0" w:color="auto"/>
                            </w:tcBorders>
                            <w:shd w:val="clear" w:color="auto" w:fill="auto"/>
                            <w:noWrap/>
                            <w:vAlign w:val="center"/>
                            <w:hideMark/>
                          </w:tcPr>
                          <w:p w14:paraId="5F771816"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97.36</w:t>
                            </w:r>
                          </w:p>
                        </w:tc>
                        <w:tc>
                          <w:tcPr>
                            <w:tcW w:w="1276" w:type="dxa"/>
                            <w:tcBorders>
                              <w:top w:val="single" w:sz="12" w:space="0" w:color="C00000"/>
                              <w:left w:val="nil"/>
                              <w:bottom w:val="single" w:sz="12" w:space="0" w:color="C00000"/>
                              <w:right w:val="single" w:sz="4" w:space="0" w:color="auto"/>
                            </w:tcBorders>
                            <w:shd w:val="clear" w:color="auto" w:fill="auto"/>
                            <w:vAlign w:val="center"/>
                            <w:hideMark/>
                          </w:tcPr>
                          <w:p w14:paraId="76E3E146"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59.86</w:t>
                            </w:r>
                          </w:p>
                        </w:tc>
                      </w:tr>
                      <w:tr w:rsidR="00044B5C" w:rsidRPr="009F554B" w14:paraId="4D7DDB9F" w14:textId="77777777" w:rsidTr="00216A4F">
                        <w:trPr>
                          <w:trHeight w:val="340"/>
                        </w:trPr>
                        <w:tc>
                          <w:tcPr>
                            <w:tcW w:w="1129" w:type="dxa"/>
                            <w:tcBorders>
                              <w:top w:val="single" w:sz="12" w:space="0" w:color="C00000"/>
                              <w:left w:val="single" w:sz="12" w:space="0" w:color="C00000"/>
                              <w:bottom w:val="single" w:sz="12" w:space="0" w:color="C00000"/>
                              <w:right w:val="single" w:sz="4" w:space="0" w:color="auto"/>
                            </w:tcBorders>
                            <w:shd w:val="clear" w:color="auto" w:fill="FFFFFF"/>
                            <w:noWrap/>
                            <w:vAlign w:val="center"/>
                            <w:hideMark/>
                          </w:tcPr>
                          <w:p w14:paraId="65160115" w14:textId="77777777" w:rsidR="00044B5C" w:rsidRPr="00B57773" w:rsidRDefault="00044B5C" w:rsidP="00B57773">
                            <w:pPr>
                              <w:spacing w:before="100" w:beforeAutospacing="1" w:after="100" w:afterAutospacing="1"/>
                              <w:jc w:val="center"/>
                              <w:rPr>
                                <w:rFonts w:ascii="標楷體" w:eastAsia="標楷體" w:hAnsi="標楷體" w:cs="新細明體"/>
                              </w:rPr>
                            </w:pPr>
                            <w:r w:rsidRPr="00B57773">
                              <w:rPr>
                                <w:rFonts w:ascii="標楷體" w:eastAsia="標楷體" w:hAnsi="標楷體" w:cs="新細明體" w:hint="eastAsia"/>
                              </w:rPr>
                              <w:t>中壢一號</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18346217"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957</w:t>
                            </w:r>
                          </w:p>
                        </w:tc>
                        <w:tc>
                          <w:tcPr>
                            <w:tcW w:w="850" w:type="dxa"/>
                            <w:tcBorders>
                              <w:top w:val="single" w:sz="12" w:space="0" w:color="C00000"/>
                              <w:left w:val="nil"/>
                              <w:bottom w:val="single" w:sz="12" w:space="0" w:color="C00000"/>
                              <w:right w:val="single" w:sz="4" w:space="0" w:color="auto"/>
                            </w:tcBorders>
                            <w:shd w:val="clear" w:color="auto" w:fill="FFFFFF"/>
                            <w:noWrap/>
                            <w:vAlign w:val="center"/>
                            <w:hideMark/>
                          </w:tcPr>
                          <w:p w14:paraId="2CA3CF91"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455</w:t>
                            </w:r>
                          </w:p>
                        </w:tc>
                        <w:tc>
                          <w:tcPr>
                            <w:tcW w:w="851" w:type="dxa"/>
                            <w:tcBorders>
                              <w:top w:val="single" w:sz="12" w:space="0" w:color="C00000"/>
                              <w:left w:val="nil"/>
                              <w:bottom w:val="single" w:sz="12" w:space="0" w:color="C00000"/>
                              <w:right w:val="single" w:sz="4" w:space="0" w:color="auto"/>
                            </w:tcBorders>
                            <w:shd w:val="clear" w:color="auto" w:fill="FFFFFF"/>
                            <w:noWrap/>
                            <w:vAlign w:val="center"/>
                            <w:hideMark/>
                          </w:tcPr>
                          <w:p w14:paraId="235EC4E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354 </w:t>
                            </w:r>
                          </w:p>
                        </w:tc>
                        <w:tc>
                          <w:tcPr>
                            <w:tcW w:w="1169" w:type="dxa"/>
                            <w:tcBorders>
                              <w:top w:val="single" w:sz="12" w:space="0" w:color="C00000"/>
                              <w:left w:val="nil"/>
                              <w:bottom w:val="single" w:sz="12" w:space="0" w:color="C00000"/>
                              <w:right w:val="single" w:sz="4" w:space="0" w:color="auto"/>
                            </w:tcBorders>
                            <w:shd w:val="clear" w:color="auto" w:fill="FFFFFF"/>
                            <w:vAlign w:val="center"/>
                            <w:hideMark/>
                          </w:tcPr>
                          <w:p w14:paraId="05B44928"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 xml:space="preserve">809 </w:t>
                            </w:r>
                          </w:p>
                        </w:tc>
                        <w:tc>
                          <w:tcPr>
                            <w:tcW w:w="1382" w:type="dxa"/>
                            <w:tcBorders>
                              <w:top w:val="single" w:sz="12" w:space="0" w:color="C00000"/>
                              <w:left w:val="nil"/>
                              <w:bottom w:val="single" w:sz="12" w:space="0" w:color="C00000"/>
                              <w:right w:val="single" w:sz="4" w:space="0" w:color="auto"/>
                            </w:tcBorders>
                            <w:shd w:val="clear" w:color="auto" w:fill="FFFFFF"/>
                            <w:noWrap/>
                            <w:vAlign w:val="center"/>
                            <w:hideMark/>
                          </w:tcPr>
                          <w:p w14:paraId="70672D57"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84.54</w:t>
                            </w:r>
                          </w:p>
                        </w:tc>
                        <w:tc>
                          <w:tcPr>
                            <w:tcW w:w="1276" w:type="dxa"/>
                            <w:tcBorders>
                              <w:top w:val="single" w:sz="12" w:space="0" w:color="C00000"/>
                              <w:left w:val="nil"/>
                              <w:bottom w:val="single" w:sz="12" w:space="0" w:color="C00000"/>
                              <w:right w:val="single" w:sz="12" w:space="0" w:color="C00000"/>
                            </w:tcBorders>
                            <w:shd w:val="clear" w:color="auto" w:fill="FFFFFF"/>
                            <w:vAlign w:val="center"/>
                            <w:hideMark/>
                          </w:tcPr>
                          <w:p w14:paraId="41434A15" w14:textId="77777777" w:rsidR="00044B5C" w:rsidRPr="00B57773" w:rsidRDefault="00044B5C" w:rsidP="00B57773">
                            <w:pPr>
                              <w:spacing w:before="100" w:beforeAutospacing="1" w:after="100" w:afterAutospacing="1"/>
                              <w:ind w:rightChars="10" w:right="20"/>
                              <w:jc w:val="right"/>
                              <w:rPr>
                                <w:rFonts w:ascii="標楷體" w:eastAsia="標楷體" w:hAnsi="標楷體" w:cs="新細明體"/>
                              </w:rPr>
                            </w:pPr>
                            <w:r w:rsidRPr="00B57773">
                              <w:rPr>
                                <w:rFonts w:ascii="標楷體" w:eastAsia="標楷體" w:hAnsi="標楷體" w:cs="新細明體" w:hint="eastAsia"/>
                              </w:rPr>
                              <w:t>36.99</w:t>
                            </w:r>
                          </w:p>
                        </w:tc>
                      </w:tr>
                      <w:tr w:rsidR="00044B5C" w:rsidRPr="009F554B" w14:paraId="266FF334" w14:textId="77777777" w:rsidTr="00216A4F">
                        <w:trPr>
                          <w:trHeight w:val="340"/>
                        </w:trPr>
                        <w:tc>
                          <w:tcPr>
                            <w:tcW w:w="7508" w:type="dxa"/>
                            <w:gridSpan w:val="7"/>
                            <w:tcBorders>
                              <w:top w:val="single" w:sz="12" w:space="0" w:color="C00000"/>
                              <w:bottom w:val="nil"/>
                            </w:tcBorders>
                            <w:shd w:val="clear" w:color="auto" w:fill="auto"/>
                            <w:noWrap/>
                            <w:vAlign w:val="center"/>
                            <w:hideMark/>
                          </w:tcPr>
                          <w:p w14:paraId="705F545A" w14:textId="77777777" w:rsidR="00044B5C" w:rsidRPr="00232B2A" w:rsidRDefault="00044B5C" w:rsidP="00B57773">
                            <w:pPr>
                              <w:rPr>
                                <w:rFonts w:ascii="標楷體" w:eastAsia="標楷體" w:hAnsi="標楷體" w:cs="新細明體"/>
                                <w:color w:val="000000"/>
                                <w:sz w:val="18"/>
                                <w:szCs w:val="18"/>
                              </w:rPr>
                            </w:pPr>
                            <w:r w:rsidRPr="00232B2A">
                              <w:rPr>
                                <w:rFonts w:ascii="標楷體" w:eastAsia="標楷體" w:hAnsi="標楷體" w:cs="新細明體" w:hint="eastAsia"/>
                                <w:color w:val="000000"/>
                                <w:sz w:val="18"/>
                                <w:szCs w:val="18"/>
                              </w:rPr>
                              <w:t>註：1</w:t>
                            </w:r>
                            <w:r w:rsidRPr="00232B2A">
                              <w:rPr>
                                <w:rFonts w:ascii="標楷體" w:eastAsia="標楷體" w:hAnsi="標楷體" w:cs="新細明體"/>
                                <w:color w:val="000000"/>
                                <w:sz w:val="18"/>
                                <w:szCs w:val="18"/>
                              </w:rPr>
                              <w:t>.</w:t>
                            </w:r>
                            <w:r w:rsidRPr="00232B2A">
                              <w:rPr>
                                <w:rFonts w:ascii="標楷體" w:eastAsia="標楷體" w:hAnsi="標楷體" w:cs="新細明體" w:hint="eastAsia"/>
                                <w:color w:val="000000"/>
                                <w:sz w:val="18"/>
                                <w:szCs w:val="18"/>
                              </w:rPr>
                              <w:t>統計至111年12月31日止。</w:t>
                            </w:r>
                          </w:p>
                          <w:p w14:paraId="1433E8A0" w14:textId="77777777" w:rsidR="00044B5C" w:rsidRPr="009F554B" w:rsidRDefault="00044B5C" w:rsidP="00B57773">
                            <w:pPr>
                              <w:ind w:leftChars="180" w:left="360"/>
                              <w:rPr>
                                <w:rFonts w:ascii="標楷體" w:eastAsia="標楷體" w:hAnsi="標楷體"/>
                              </w:rPr>
                            </w:pPr>
                            <w:r w:rsidRPr="00232B2A">
                              <w:rPr>
                                <w:rFonts w:ascii="標楷體" w:eastAsia="標楷體" w:hAnsi="標楷體" w:hint="eastAsia"/>
                                <w:sz w:val="18"/>
                                <w:szCs w:val="18"/>
                              </w:rPr>
                              <w:t>2</w:t>
                            </w:r>
                            <w:r w:rsidRPr="00232B2A">
                              <w:rPr>
                                <w:rFonts w:ascii="標楷體" w:eastAsia="標楷體" w:hAnsi="標楷體"/>
                                <w:sz w:val="18"/>
                                <w:szCs w:val="18"/>
                              </w:rPr>
                              <w:t>.</w:t>
                            </w:r>
                            <w:r w:rsidRPr="00232B2A">
                              <w:rPr>
                                <w:rFonts w:ascii="標楷體" w:eastAsia="標楷體" w:hAnsi="標楷體" w:hint="eastAsia"/>
                                <w:sz w:val="18"/>
                                <w:szCs w:val="18"/>
                              </w:rPr>
                              <w:t>資料來源：整理自社宅服務中心提供資料。</w:t>
                            </w:r>
                          </w:p>
                        </w:tc>
                      </w:tr>
                    </w:tbl>
                    <w:p w14:paraId="2FD1EAC2" w14:textId="77777777" w:rsidR="00044B5C" w:rsidRPr="004C298A" w:rsidRDefault="00044B5C" w:rsidP="004F05E5">
                      <w:pPr>
                        <w:spacing w:before="100" w:beforeAutospacing="1" w:after="100" w:afterAutospacing="1"/>
                      </w:pPr>
                    </w:p>
                  </w:txbxContent>
                </v:textbox>
                <w10:wrap type="square" anchorx="margin"/>
              </v:shape>
            </w:pict>
          </mc:Fallback>
        </mc:AlternateContent>
      </w:r>
      <w:r w:rsidRPr="008C35BF">
        <w:rPr>
          <w:rFonts w:ascii="標楷體" w:eastAsia="標楷體" w:hAnsi="標楷體" w:hint="eastAsia"/>
          <w:color w:val="000000"/>
          <w:sz w:val="24"/>
          <w:szCs w:val="24"/>
        </w:rPr>
        <w:t>為協助市政府落實社會住宅政策，透過企業經營精神管理社會住宅，以提供民眾更完善之服務及居住品質，達成社會住宅永續經營目標，市政府率全國之先，於109年1月通過「桃園市社會住宅服務中心設置自治條例」，並於110年10月1日正式成立社宅服務中心</w:t>
      </w:r>
      <w:r w:rsidRPr="008332AC">
        <w:rPr>
          <w:rFonts w:ascii="標楷體" w:eastAsia="標楷體" w:hAnsi="標楷體" w:hint="eastAsia"/>
          <w:color w:val="000000"/>
          <w:sz w:val="24"/>
          <w:szCs w:val="24"/>
        </w:rPr>
        <w:t>，將具有高度專業需求、須強化成本效益以及著重服務效能之公共任務交由該行政法人，搭配政府監督評鑑機制，以落實推動照顧弱勢及實現居住正義之公共政策目標。經查該中心111年度</w:t>
      </w:r>
      <w:r>
        <w:rPr>
          <w:rFonts w:ascii="標楷體" w:eastAsia="標楷體" w:hAnsi="標楷體" w:hint="eastAsia"/>
          <w:color w:val="000000"/>
          <w:sz w:val="24"/>
          <w:szCs w:val="24"/>
        </w:rPr>
        <w:t>業務計畫</w:t>
      </w:r>
      <w:r w:rsidRPr="008332AC">
        <w:rPr>
          <w:rFonts w:ascii="標楷體" w:eastAsia="標楷體" w:hAnsi="標楷體" w:hint="eastAsia"/>
          <w:color w:val="000000"/>
          <w:sz w:val="24"/>
          <w:szCs w:val="24"/>
        </w:rPr>
        <w:t>執行情形，其中出租予經濟或社會弱勢者</w:t>
      </w:r>
      <w:r>
        <w:rPr>
          <w:rFonts w:ascii="標楷體" w:eastAsia="標楷體" w:hAnsi="標楷體" w:hint="eastAsia"/>
          <w:color w:val="000000"/>
          <w:sz w:val="24"/>
          <w:szCs w:val="24"/>
        </w:rPr>
        <w:t>（</w:t>
      </w:r>
      <w:r w:rsidRPr="008332AC">
        <w:rPr>
          <w:rFonts w:ascii="標楷體" w:eastAsia="標楷體" w:hAnsi="標楷體" w:hint="eastAsia"/>
          <w:color w:val="000000"/>
          <w:sz w:val="24"/>
          <w:szCs w:val="24"/>
        </w:rPr>
        <w:t>下稱政策戶</w:t>
      </w:r>
      <w:r>
        <w:rPr>
          <w:rFonts w:ascii="標楷體" w:eastAsia="標楷體" w:hAnsi="標楷體" w:hint="eastAsia"/>
          <w:color w:val="000000"/>
          <w:sz w:val="24"/>
          <w:szCs w:val="24"/>
        </w:rPr>
        <w:t>）</w:t>
      </w:r>
      <w:r w:rsidRPr="008332AC">
        <w:rPr>
          <w:rFonts w:ascii="標楷體" w:eastAsia="標楷體" w:hAnsi="標楷體" w:hint="eastAsia"/>
          <w:color w:val="000000"/>
          <w:sz w:val="24"/>
          <w:szCs w:val="24"/>
        </w:rPr>
        <w:t>之比率，尚有八德二號及中壢一號等</w:t>
      </w:r>
      <w:r>
        <w:rPr>
          <w:rFonts w:ascii="標楷體" w:eastAsia="標楷體" w:hAnsi="標楷體" w:hint="eastAsia"/>
          <w:color w:val="000000"/>
          <w:sz w:val="24"/>
          <w:szCs w:val="24"/>
        </w:rPr>
        <w:t>2</w:t>
      </w:r>
      <w:r w:rsidRPr="008332AC">
        <w:rPr>
          <w:rFonts w:ascii="標楷體" w:eastAsia="標楷體" w:hAnsi="標楷體" w:hint="eastAsia"/>
          <w:color w:val="000000"/>
          <w:sz w:val="24"/>
          <w:szCs w:val="24"/>
        </w:rPr>
        <w:t>處社會住宅</w:t>
      </w:r>
      <w:r>
        <w:rPr>
          <w:rFonts w:ascii="標楷體" w:eastAsia="標楷體" w:hAnsi="標楷體" w:hint="eastAsia"/>
          <w:color w:val="000000"/>
          <w:sz w:val="24"/>
          <w:szCs w:val="24"/>
        </w:rPr>
        <w:t>未</w:t>
      </w:r>
      <w:r w:rsidRPr="008332AC">
        <w:rPr>
          <w:rFonts w:ascii="標楷體" w:eastAsia="標楷體" w:hAnsi="標楷體" w:hint="eastAsia"/>
          <w:color w:val="000000"/>
          <w:sz w:val="24"/>
          <w:szCs w:val="24"/>
        </w:rPr>
        <w:t>符</w:t>
      </w:r>
      <w:r w:rsidRPr="004F05E5">
        <w:rPr>
          <w:rFonts w:ascii="標楷體" w:eastAsia="標楷體" w:hAnsi="標楷體"/>
          <w:color w:val="000000"/>
          <w:sz w:val="24"/>
          <w:szCs w:val="24"/>
        </w:rPr>
        <w:t>住宅法</w:t>
      </w:r>
      <w:r w:rsidRPr="004F05E5">
        <w:rPr>
          <w:rFonts w:ascii="標楷體" w:eastAsia="標楷體" w:hAnsi="標楷體" w:hint="eastAsia"/>
          <w:color w:val="000000"/>
          <w:sz w:val="24"/>
          <w:szCs w:val="24"/>
        </w:rPr>
        <w:t>第4條所定40</w:t>
      </w:r>
      <w:r w:rsidRPr="008332AC">
        <w:rPr>
          <w:rFonts w:ascii="標楷體" w:eastAsia="標楷體" w:hAnsi="標楷體" w:hint="eastAsia"/>
          <w:color w:val="000000"/>
          <w:sz w:val="24"/>
          <w:szCs w:val="24"/>
        </w:rPr>
        <w:t>％</w:t>
      </w:r>
      <w:r>
        <w:rPr>
          <w:rFonts w:ascii="標楷體" w:eastAsia="標楷體" w:hAnsi="標楷體" w:hint="eastAsia"/>
          <w:color w:val="000000"/>
          <w:sz w:val="24"/>
          <w:szCs w:val="24"/>
        </w:rPr>
        <w:t>以上之</w:t>
      </w:r>
      <w:r w:rsidRPr="008332AC">
        <w:rPr>
          <w:rFonts w:ascii="標楷體" w:eastAsia="標楷體" w:hAnsi="標楷體" w:hint="eastAsia"/>
          <w:color w:val="000000"/>
          <w:sz w:val="24"/>
          <w:szCs w:val="24"/>
        </w:rPr>
        <w:t>要求，其中八德二號甚至未滿</w:t>
      </w:r>
      <w:r>
        <w:rPr>
          <w:rFonts w:ascii="標楷體" w:eastAsia="標楷體" w:hAnsi="標楷體" w:hint="eastAsia"/>
          <w:color w:val="000000"/>
          <w:sz w:val="24"/>
          <w:szCs w:val="24"/>
        </w:rPr>
        <w:t>3</w:t>
      </w:r>
      <w:r w:rsidRPr="008332AC">
        <w:rPr>
          <w:rFonts w:ascii="標楷體" w:eastAsia="標楷體" w:hAnsi="標楷體" w:hint="eastAsia"/>
          <w:color w:val="000000"/>
          <w:sz w:val="24"/>
          <w:szCs w:val="24"/>
        </w:rPr>
        <w:t>成</w:t>
      </w:r>
      <w:r>
        <w:rPr>
          <w:rFonts w:ascii="標楷體" w:eastAsia="標楷體" w:hAnsi="標楷體" w:hint="eastAsia"/>
          <w:color w:val="000000"/>
          <w:sz w:val="24"/>
          <w:szCs w:val="24"/>
        </w:rPr>
        <w:t>（</w:t>
      </w:r>
      <w:r w:rsidRPr="008332AC">
        <w:rPr>
          <w:rFonts w:ascii="標楷體" w:eastAsia="標楷體" w:hAnsi="標楷體" w:hint="eastAsia"/>
          <w:color w:val="000000"/>
          <w:sz w:val="24"/>
          <w:szCs w:val="24"/>
        </w:rPr>
        <w:t>表1</w:t>
      </w:r>
      <w:r>
        <w:rPr>
          <w:rFonts w:ascii="標楷體" w:eastAsia="標楷體" w:hAnsi="標楷體" w:hint="eastAsia"/>
          <w:color w:val="000000"/>
          <w:sz w:val="24"/>
          <w:szCs w:val="24"/>
        </w:rPr>
        <w:t>）</w:t>
      </w:r>
      <w:r w:rsidRPr="008332AC">
        <w:rPr>
          <w:rFonts w:ascii="標楷體" w:eastAsia="標楷體" w:hAnsi="標楷體" w:hint="eastAsia"/>
          <w:color w:val="000000"/>
          <w:sz w:val="24"/>
          <w:szCs w:val="24"/>
        </w:rPr>
        <w:t>，且桃園市社會住宅整體政策戶比率僅4</w:t>
      </w:r>
      <w:r w:rsidRPr="008332AC">
        <w:rPr>
          <w:rFonts w:ascii="標楷體" w:eastAsia="標楷體" w:hAnsi="標楷體"/>
          <w:color w:val="000000"/>
          <w:sz w:val="24"/>
          <w:szCs w:val="24"/>
        </w:rPr>
        <w:t>0.91</w:t>
      </w:r>
      <w:r w:rsidRPr="008332AC">
        <w:rPr>
          <w:rFonts w:ascii="標楷體" w:eastAsia="標楷體" w:hAnsi="標楷體" w:hint="eastAsia"/>
          <w:color w:val="000000"/>
          <w:sz w:val="24"/>
          <w:szCs w:val="24"/>
        </w:rPr>
        <w:t>％，遠落後於內政部於1</w:t>
      </w:r>
      <w:r w:rsidRPr="008332AC">
        <w:rPr>
          <w:rFonts w:ascii="標楷體" w:eastAsia="標楷體" w:hAnsi="標楷體"/>
          <w:color w:val="000000"/>
          <w:sz w:val="24"/>
          <w:szCs w:val="24"/>
        </w:rPr>
        <w:t>09</w:t>
      </w:r>
      <w:r w:rsidRPr="008332AC">
        <w:rPr>
          <w:rFonts w:ascii="標楷體" w:eastAsia="標楷體" w:hAnsi="標楷體" w:hint="eastAsia"/>
          <w:color w:val="000000"/>
          <w:sz w:val="24"/>
          <w:szCs w:val="24"/>
        </w:rPr>
        <w:t>年間公布之各級政府平均值</w:t>
      </w:r>
      <w:r w:rsidRPr="008332AC">
        <w:rPr>
          <w:rFonts w:ascii="標楷體" w:eastAsia="標楷體" w:hAnsi="標楷體"/>
          <w:color w:val="000000"/>
          <w:sz w:val="24"/>
          <w:szCs w:val="24"/>
        </w:rPr>
        <w:t>43</w:t>
      </w:r>
      <w:r w:rsidRPr="008332AC">
        <w:rPr>
          <w:rFonts w:ascii="標楷體" w:eastAsia="標楷體" w:hAnsi="標楷體" w:hint="eastAsia"/>
          <w:color w:val="000000"/>
          <w:sz w:val="24"/>
          <w:szCs w:val="24"/>
        </w:rPr>
        <w:t>％</w:t>
      </w:r>
      <w:r>
        <w:rPr>
          <w:rFonts w:ascii="標楷體" w:eastAsia="標楷體" w:hAnsi="標楷體" w:hint="eastAsia"/>
          <w:color w:val="000000"/>
          <w:sz w:val="24"/>
          <w:szCs w:val="24"/>
        </w:rPr>
        <w:t>，亟待落實</w:t>
      </w:r>
      <w:r w:rsidRPr="007F037A">
        <w:rPr>
          <w:rFonts w:ascii="標楷體" w:eastAsia="標楷體" w:hAnsi="標楷體" w:hint="eastAsia"/>
          <w:color w:val="000000"/>
          <w:sz w:val="24"/>
          <w:szCs w:val="24"/>
        </w:rPr>
        <w:t>照顧弱勢者居住正義</w:t>
      </w:r>
      <w:r w:rsidRPr="008C35BF">
        <w:rPr>
          <w:rFonts w:ascii="標楷體" w:eastAsia="標楷體" w:hAnsi="標楷體" w:hint="eastAsia"/>
          <w:color w:val="000000"/>
          <w:sz w:val="24"/>
          <w:szCs w:val="24"/>
        </w:rPr>
        <w:t>，經函請</w:t>
      </w:r>
      <w:r>
        <w:rPr>
          <w:rFonts w:ascii="標楷體" w:eastAsia="標楷體" w:hAnsi="標楷體" w:hint="eastAsia"/>
          <w:color w:val="000000"/>
          <w:sz w:val="24"/>
          <w:szCs w:val="24"/>
        </w:rPr>
        <w:t>市政府督促</w:t>
      </w:r>
      <w:r w:rsidRPr="008C35BF">
        <w:rPr>
          <w:rFonts w:ascii="標楷體" w:eastAsia="標楷體" w:hAnsi="標楷體" w:hint="eastAsia"/>
          <w:color w:val="000000"/>
          <w:sz w:val="24"/>
          <w:szCs w:val="24"/>
        </w:rPr>
        <w:t>檢討改善。</w:t>
      </w:r>
      <w:r w:rsidRPr="00DF652A">
        <w:rPr>
          <w:rFonts w:ascii="標楷體" w:eastAsia="標楷體" w:hAnsi="標楷體" w:hint="eastAsia"/>
          <w:color w:val="000000"/>
          <w:sz w:val="24"/>
          <w:szCs w:val="24"/>
        </w:rPr>
        <w:t>據復：截至112年5月</w:t>
      </w:r>
      <w:r>
        <w:rPr>
          <w:rFonts w:ascii="標楷體" w:eastAsia="標楷體" w:hAnsi="標楷體" w:hint="eastAsia"/>
          <w:color w:val="000000"/>
          <w:sz w:val="24"/>
          <w:szCs w:val="24"/>
        </w:rPr>
        <w:t>底止</w:t>
      </w:r>
      <w:r w:rsidRPr="00DF652A">
        <w:rPr>
          <w:rFonts w:ascii="標楷體" w:eastAsia="標楷體" w:hAnsi="標楷體" w:hint="eastAsia"/>
          <w:color w:val="000000"/>
          <w:sz w:val="24"/>
          <w:szCs w:val="24"/>
        </w:rPr>
        <w:t>，中壢一號</w:t>
      </w:r>
      <w:r>
        <w:rPr>
          <w:rFonts w:ascii="標楷體" w:eastAsia="標楷體" w:hAnsi="標楷體" w:hint="eastAsia"/>
          <w:color w:val="000000"/>
          <w:sz w:val="24"/>
          <w:szCs w:val="24"/>
        </w:rPr>
        <w:t>之</w:t>
      </w:r>
      <w:r w:rsidRPr="00DF652A">
        <w:rPr>
          <w:rFonts w:ascii="標楷體" w:eastAsia="標楷體" w:hAnsi="標楷體" w:hint="eastAsia"/>
          <w:color w:val="000000"/>
          <w:sz w:val="24"/>
          <w:szCs w:val="24"/>
        </w:rPr>
        <w:t>政策戶入住比率已達42％，桃園市社會住宅已於111年5月開放隨到隨辦，除優先補足政策戶戶數，並於112年5月公告將新住民納入政策戶資格，以保障弱勢</w:t>
      </w:r>
      <w:r>
        <w:rPr>
          <w:rFonts w:ascii="標楷體" w:eastAsia="標楷體" w:hAnsi="標楷體" w:hint="eastAsia"/>
          <w:color w:val="000000"/>
          <w:sz w:val="24"/>
          <w:szCs w:val="24"/>
        </w:rPr>
        <w:t>者</w:t>
      </w:r>
      <w:r w:rsidRPr="00DF652A">
        <w:rPr>
          <w:rFonts w:ascii="標楷體" w:eastAsia="標楷體" w:hAnsi="標楷體" w:hint="eastAsia"/>
          <w:color w:val="000000"/>
          <w:sz w:val="24"/>
          <w:szCs w:val="24"/>
        </w:rPr>
        <w:t>之居住需求。</w:t>
      </w:r>
    </w:p>
    <w:p w14:paraId="390650CB" w14:textId="77777777" w:rsidR="00044B5C" w:rsidRPr="00BB1185" w:rsidRDefault="00044B5C" w:rsidP="005E70F0">
      <w:pPr>
        <w:widowControl/>
        <w:overflowPunct w:val="0"/>
        <w:spacing w:beforeLines="20" w:before="48" w:line="420" w:lineRule="exact"/>
        <w:jc w:val="both"/>
        <w:rPr>
          <w:rFonts w:ascii="標楷體" w:eastAsia="標楷體" w:hAnsi="標楷體" w:cs="新細明體"/>
          <w:b/>
          <w:bCs/>
          <w:color w:val="000000"/>
          <w:sz w:val="28"/>
          <w:szCs w:val="28"/>
        </w:rPr>
      </w:pPr>
      <w:r w:rsidRPr="00BB1185">
        <w:rPr>
          <w:rFonts w:ascii="標楷體" w:eastAsia="標楷體" w:hAnsi="標楷體" w:cs="標楷體" w:hint="eastAsia"/>
          <w:b/>
          <w:color w:val="000000"/>
          <w:sz w:val="28"/>
          <w:szCs w:val="28"/>
        </w:rPr>
        <w:t>五</w:t>
      </w:r>
      <w:r w:rsidRPr="00C61984">
        <w:rPr>
          <w:rFonts w:ascii="標楷體" w:eastAsia="標楷體" w:hAnsi="標楷體" w:hint="eastAsia"/>
          <w:b/>
          <w:sz w:val="28"/>
          <w:szCs w:val="28"/>
        </w:rPr>
        <w:t>、</w:t>
      </w:r>
      <w:r w:rsidRPr="00444E7B">
        <w:rPr>
          <w:rFonts w:ascii="標楷體" w:eastAsia="標楷體" w:hAnsi="標楷體" w:cs="標楷體" w:hint="eastAsia"/>
          <w:b/>
          <w:color w:val="000000"/>
          <w:sz w:val="28"/>
          <w:szCs w:val="28"/>
        </w:rPr>
        <w:t>110</w:t>
      </w:r>
      <w:r w:rsidRPr="00BB1185">
        <w:rPr>
          <w:rFonts w:ascii="標楷體" w:eastAsia="標楷體" w:hAnsi="標楷體" w:cs="標楷體" w:hint="eastAsia"/>
          <w:b/>
          <w:color w:val="000000"/>
          <w:sz w:val="28"/>
          <w:szCs w:val="28"/>
        </w:rPr>
        <w:t>年度重要</w:t>
      </w:r>
      <w:r w:rsidRPr="007F037A">
        <w:rPr>
          <w:rFonts w:ascii="標楷體" w:eastAsia="標楷體" w:hAnsi="標楷體" w:hint="eastAsia"/>
          <w:b/>
          <w:sz w:val="28"/>
          <w:szCs w:val="28"/>
        </w:rPr>
        <w:t>審核</w:t>
      </w:r>
      <w:r w:rsidRPr="00BB1185">
        <w:rPr>
          <w:rFonts w:ascii="標楷體" w:eastAsia="標楷體" w:hAnsi="標楷體" w:cs="標楷體" w:hint="eastAsia"/>
          <w:b/>
          <w:color w:val="000000"/>
          <w:sz w:val="28"/>
          <w:szCs w:val="28"/>
        </w:rPr>
        <w:t>意見追蹤查核情形</w:t>
      </w:r>
    </w:p>
    <w:p w14:paraId="42565A02" w14:textId="2334D2DA" w:rsidR="00044B5C" w:rsidRDefault="00044B5C" w:rsidP="005E70F0">
      <w:pPr>
        <w:tabs>
          <w:tab w:val="left" w:pos="180"/>
        </w:tabs>
        <w:overflowPunct w:val="0"/>
        <w:spacing w:line="420" w:lineRule="exact"/>
        <w:ind w:firstLineChars="200" w:firstLine="480"/>
        <w:jc w:val="both"/>
        <w:rPr>
          <w:rFonts w:ascii="標楷體" w:eastAsia="標楷體" w:hAnsi="標楷體"/>
          <w:sz w:val="24"/>
          <w:szCs w:val="24"/>
        </w:rPr>
      </w:pPr>
      <w:r w:rsidRPr="00A760CE">
        <w:rPr>
          <w:rFonts w:ascii="標楷體" w:eastAsia="標楷體" w:hAnsi="標楷體"/>
          <w:sz w:val="24"/>
          <w:szCs w:val="24"/>
        </w:rPr>
        <w:t>本處於</w:t>
      </w:r>
      <w:r>
        <w:rPr>
          <w:rFonts w:ascii="標楷體" w:eastAsia="標楷體" w:hAnsi="標楷體"/>
          <w:sz w:val="24"/>
          <w:szCs w:val="24"/>
        </w:rPr>
        <w:t>110</w:t>
      </w:r>
      <w:r w:rsidRPr="00A760CE">
        <w:rPr>
          <w:rFonts w:ascii="標楷體" w:eastAsia="標楷體" w:hAnsi="標楷體"/>
          <w:sz w:val="24"/>
          <w:szCs w:val="24"/>
        </w:rPr>
        <w:t>年度審核報告戊、附錄、參、行政法人年度決算之查核所列重要審核意見「</w:t>
      </w:r>
      <w:r w:rsidRPr="00A760CE">
        <w:rPr>
          <w:rFonts w:ascii="標楷體" w:eastAsia="標楷體" w:hAnsi="標楷體" w:hint="eastAsia"/>
          <w:sz w:val="24"/>
          <w:szCs w:val="24"/>
        </w:rPr>
        <w:t>因應社會住宅數量持續增加，成立社宅服務中心，提供幸福宜居之專業服務，惟組織及制度建置作業尚未完備，有待檢討改善，以健全機構治理</w:t>
      </w:r>
      <w:r w:rsidRPr="00A760CE">
        <w:rPr>
          <w:rFonts w:ascii="標楷體" w:eastAsia="標楷體" w:hAnsi="標楷體"/>
          <w:sz w:val="24"/>
          <w:szCs w:val="24"/>
        </w:rPr>
        <w:t>」1項，經賡續追蹤查核實際辦理結果，</w:t>
      </w:r>
      <w:r w:rsidRPr="00444E7B">
        <w:rPr>
          <w:rFonts w:ascii="標楷體" w:eastAsia="標楷體" w:hAnsi="標楷體" w:hint="eastAsia"/>
          <w:sz w:val="24"/>
          <w:szCs w:val="24"/>
        </w:rPr>
        <w:t>已依改善措施持續辦理</w:t>
      </w:r>
      <w:r w:rsidR="00160FDD">
        <w:rPr>
          <w:rFonts w:ascii="標楷體" w:eastAsia="標楷體" w:hAnsi="標楷體" w:hint="eastAsia"/>
          <w:sz w:val="24"/>
          <w:szCs w:val="24"/>
        </w:rPr>
        <w:t>中</w:t>
      </w:r>
      <w:r w:rsidRPr="00A760CE">
        <w:rPr>
          <w:rFonts w:ascii="標楷體" w:eastAsia="標楷體" w:hAnsi="標楷體"/>
          <w:sz w:val="24"/>
          <w:szCs w:val="24"/>
        </w:rPr>
        <w:t>。</w:t>
      </w:r>
    </w:p>
    <w:p w14:paraId="05C7C58A" w14:textId="77777777" w:rsidR="00044B5C" w:rsidRPr="008C35BF" w:rsidRDefault="00044B5C" w:rsidP="00B40A15">
      <w:pPr>
        <w:tabs>
          <w:tab w:val="left" w:pos="180"/>
        </w:tabs>
        <w:overflowPunct w:val="0"/>
        <w:spacing w:line="420" w:lineRule="exact"/>
        <w:ind w:firstLineChars="200" w:firstLine="480"/>
        <w:jc w:val="both"/>
        <w:rPr>
          <w:rFonts w:ascii="標楷體" w:eastAsia="標楷體" w:hAnsi="標楷體"/>
          <w:sz w:val="24"/>
          <w:szCs w:val="24"/>
        </w:rPr>
      </w:pPr>
      <w:r w:rsidRPr="008C35BF">
        <w:rPr>
          <w:rFonts w:ascii="標楷體" w:eastAsia="標楷體" w:hAnsi="標楷體" w:hint="eastAsia"/>
          <w:sz w:val="24"/>
          <w:szCs w:val="24"/>
        </w:rPr>
        <w:t>茲將該行政法人11</w:t>
      </w:r>
      <w:r>
        <w:rPr>
          <w:rFonts w:ascii="標楷體" w:eastAsia="標楷體" w:hAnsi="標楷體" w:hint="eastAsia"/>
          <w:sz w:val="24"/>
          <w:szCs w:val="24"/>
        </w:rPr>
        <w:t>1</w:t>
      </w:r>
      <w:r w:rsidRPr="008C35BF">
        <w:rPr>
          <w:rFonts w:ascii="標楷體" w:eastAsia="標楷體" w:hAnsi="標楷體" w:hint="eastAsia"/>
          <w:sz w:val="24"/>
          <w:szCs w:val="24"/>
        </w:rPr>
        <w:t>年度收支營運及資產負債情形，分別列表如次：</w:t>
      </w:r>
    </w:p>
    <w:p w14:paraId="5BF1E532" w14:textId="77777777" w:rsidR="00044B5C" w:rsidRPr="00E460CD" w:rsidRDefault="00044B5C" w:rsidP="0075465F">
      <w:pPr>
        <w:widowControl/>
        <w:overflowPunct w:val="0"/>
        <w:snapToGrid w:val="0"/>
        <w:spacing w:beforeLines="50" w:before="120" w:line="380" w:lineRule="exact"/>
        <w:jc w:val="center"/>
        <w:rPr>
          <w:rFonts w:ascii="標楷體" w:eastAsia="標楷體"/>
          <w:spacing w:val="60"/>
          <w:sz w:val="36"/>
          <w:szCs w:val="36"/>
          <w:u w:val="single"/>
        </w:rPr>
      </w:pPr>
      <w:r w:rsidRPr="00E460CD">
        <w:rPr>
          <w:rFonts w:eastAsia="標楷體" w:hint="eastAsia"/>
          <w:b/>
          <w:color w:val="000000"/>
          <w:kern w:val="0"/>
          <w:sz w:val="36"/>
          <w:szCs w:val="36"/>
          <w:u w:val="single"/>
        </w:rPr>
        <w:lastRenderedPageBreak/>
        <w:t>桃園市社會住宅服務中心收支營運表</w:t>
      </w:r>
    </w:p>
    <w:p w14:paraId="69F2937E" w14:textId="77777777" w:rsidR="00044B5C" w:rsidRPr="00557C42" w:rsidRDefault="00044B5C" w:rsidP="0075465F">
      <w:pPr>
        <w:widowControl/>
        <w:snapToGrid w:val="0"/>
        <w:spacing w:line="380" w:lineRule="exact"/>
        <w:jc w:val="center"/>
        <w:rPr>
          <w:rFonts w:ascii="標楷體" w:eastAsia="標楷體"/>
          <w:spacing w:val="4"/>
          <w:sz w:val="24"/>
          <w:szCs w:val="24"/>
        </w:rPr>
      </w:pPr>
      <w:r w:rsidRPr="00557C42">
        <w:rPr>
          <w:rFonts w:ascii="標楷體" w:eastAsia="標楷體" w:hAnsi="標楷體" w:hint="eastAsia"/>
          <w:color w:val="000000"/>
          <w:kern w:val="0"/>
          <w:sz w:val="24"/>
          <w:szCs w:val="24"/>
        </w:rPr>
        <w:t>中華民國11</w:t>
      </w:r>
      <w:r>
        <w:rPr>
          <w:rFonts w:ascii="標楷體" w:eastAsia="標楷體" w:hAnsi="標楷體" w:hint="eastAsia"/>
          <w:color w:val="000000"/>
          <w:kern w:val="0"/>
          <w:sz w:val="24"/>
          <w:szCs w:val="24"/>
        </w:rPr>
        <w:t>1</w:t>
      </w:r>
      <w:r w:rsidRPr="00557C42">
        <w:rPr>
          <w:rFonts w:ascii="標楷體" w:eastAsia="標楷體" w:hAnsi="標楷體" w:hint="eastAsia"/>
          <w:color w:val="000000"/>
          <w:kern w:val="0"/>
          <w:sz w:val="24"/>
          <w:szCs w:val="24"/>
        </w:rPr>
        <w:t>年度</w:t>
      </w:r>
    </w:p>
    <w:p w14:paraId="1A112AEF" w14:textId="77777777" w:rsidR="00044B5C" w:rsidRPr="00C74B8B" w:rsidRDefault="00044B5C" w:rsidP="002A3D90">
      <w:pPr>
        <w:widowControl/>
        <w:spacing w:beforeLines="20" w:before="48" w:line="240" w:lineRule="exact"/>
        <w:jc w:val="right"/>
        <w:rPr>
          <w:rFonts w:ascii="標楷體" w:eastAsia="標楷體" w:hAnsi="Arial Narrow"/>
          <w:w w:val="95"/>
        </w:rPr>
      </w:pPr>
      <w:r w:rsidRPr="00C74B8B">
        <w:rPr>
          <w:rFonts w:eastAsia="標楷體" w:hint="eastAsia"/>
          <w:color w:val="000000"/>
          <w:kern w:val="0"/>
        </w:rPr>
        <w:t>單位：新臺幣</w:t>
      </w:r>
      <w:r>
        <w:rPr>
          <w:rFonts w:eastAsia="標楷體" w:hint="eastAsia"/>
          <w:color w:val="000000"/>
          <w:kern w:val="0"/>
        </w:rPr>
        <w:t>千</w:t>
      </w:r>
      <w:r w:rsidRPr="00C74B8B">
        <w:rPr>
          <w:rFonts w:eastAsia="標楷體" w:hint="eastAsia"/>
          <w:color w:val="000000"/>
          <w:kern w:val="0"/>
        </w:rPr>
        <w:t>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94"/>
        <w:gridCol w:w="1332"/>
        <w:gridCol w:w="800"/>
        <w:gridCol w:w="1355"/>
        <w:gridCol w:w="822"/>
        <w:gridCol w:w="1296"/>
        <w:gridCol w:w="923"/>
      </w:tblGrid>
      <w:tr w:rsidR="00044B5C" w:rsidRPr="00C74B8B" w14:paraId="5CB14EF7" w14:textId="77777777" w:rsidTr="0099520C">
        <w:trPr>
          <w:trHeight w:hRule="exact" w:val="510"/>
          <w:tblHeader/>
          <w:jc w:val="center"/>
        </w:trPr>
        <w:tc>
          <w:tcPr>
            <w:tcW w:w="1710" w:type="pct"/>
            <w:vMerge w:val="restart"/>
            <w:tcBorders>
              <w:left w:val="nil"/>
            </w:tcBorders>
            <w:vAlign w:val="center"/>
          </w:tcPr>
          <w:p w14:paraId="1FA8C45B"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科目</w:t>
            </w:r>
          </w:p>
        </w:tc>
        <w:tc>
          <w:tcPr>
            <w:tcW w:w="1074" w:type="pct"/>
            <w:gridSpan w:val="2"/>
            <w:tcBorders>
              <w:bottom w:val="single" w:sz="4" w:space="0" w:color="auto"/>
            </w:tcBorders>
            <w:vAlign w:val="center"/>
          </w:tcPr>
          <w:p w14:paraId="28818D02"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rPr>
              <w:t>預算數</w:t>
            </w:r>
          </w:p>
        </w:tc>
        <w:tc>
          <w:tcPr>
            <w:tcW w:w="1097" w:type="pct"/>
            <w:gridSpan w:val="2"/>
            <w:tcBorders>
              <w:bottom w:val="single" w:sz="4" w:space="0" w:color="auto"/>
            </w:tcBorders>
            <w:vAlign w:val="center"/>
          </w:tcPr>
          <w:p w14:paraId="0D0B572D"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lang w:eastAsia="zh-HK"/>
              </w:rPr>
              <w:t>決算</w:t>
            </w:r>
            <w:r w:rsidRPr="00C74B8B">
              <w:rPr>
                <w:rFonts w:ascii="標楷體" w:eastAsia="標楷體" w:hAnsi="標楷體" w:hint="eastAsia"/>
              </w:rPr>
              <w:t>數</w:t>
            </w:r>
          </w:p>
        </w:tc>
        <w:tc>
          <w:tcPr>
            <w:tcW w:w="1118" w:type="pct"/>
            <w:gridSpan w:val="2"/>
            <w:tcBorders>
              <w:bottom w:val="single" w:sz="4" w:space="0" w:color="auto"/>
              <w:right w:val="nil"/>
            </w:tcBorders>
            <w:vAlign w:val="center"/>
          </w:tcPr>
          <w:p w14:paraId="071C1DD6" w14:textId="77777777" w:rsidR="00044B5C" w:rsidRPr="00064B45" w:rsidRDefault="00044B5C" w:rsidP="0075465F">
            <w:pPr>
              <w:adjustRightInd w:val="0"/>
              <w:snapToGrid w:val="0"/>
              <w:jc w:val="distribute"/>
              <w:rPr>
                <w:rFonts w:ascii="標楷體" w:eastAsia="標楷體" w:hAnsi="標楷體"/>
                <w:spacing w:val="-2"/>
              </w:rPr>
            </w:pPr>
            <w:r w:rsidRPr="00064B45">
              <w:rPr>
                <w:rFonts w:ascii="標楷體" w:eastAsia="標楷體" w:hAnsi="標楷體" w:hint="eastAsia"/>
                <w:spacing w:val="-2"/>
              </w:rPr>
              <w:t>決算數與預算數比較增減</w:t>
            </w:r>
          </w:p>
        </w:tc>
      </w:tr>
      <w:tr w:rsidR="00044B5C" w:rsidRPr="00C74B8B" w14:paraId="40A52F9F" w14:textId="77777777" w:rsidTr="0099520C">
        <w:trPr>
          <w:trHeight w:hRule="exact" w:val="510"/>
          <w:tblHeader/>
          <w:jc w:val="center"/>
        </w:trPr>
        <w:tc>
          <w:tcPr>
            <w:tcW w:w="1710" w:type="pct"/>
            <w:vMerge/>
            <w:tcBorders>
              <w:left w:val="nil"/>
              <w:bottom w:val="single" w:sz="4" w:space="0" w:color="auto"/>
            </w:tcBorders>
            <w:vAlign w:val="center"/>
          </w:tcPr>
          <w:p w14:paraId="192F4ABA" w14:textId="77777777" w:rsidR="00044B5C" w:rsidRPr="00C74B8B" w:rsidRDefault="00044B5C" w:rsidP="0075465F">
            <w:pPr>
              <w:adjustRightInd w:val="0"/>
              <w:snapToGrid w:val="0"/>
              <w:jc w:val="distribute"/>
              <w:rPr>
                <w:rFonts w:ascii="標楷體" w:eastAsia="標楷體" w:hAnsi="標楷體"/>
                <w:b/>
                <w:spacing w:val="6"/>
              </w:rPr>
            </w:pPr>
          </w:p>
        </w:tc>
        <w:tc>
          <w:tcPr>
            <w:tcW w:w="671" w:type="pct"/>
            <w:tcBorders>
              <w:bottom w:val="single" w:sz="4" w:space="0" w:color="auto"/>
            </w:tcBorders>
            <w:shd w:val="clear" w:color="auto" w:fill="auto"/>
            <w:vAlign w:val="center"/>
          </w:tcPr>
          <w:p w14:paraId="465271C0"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lang w:eastAsia="zh-HK"/>
              </w:rPr>
              <w:t>金額</w:t>
            </w:r>
          </w:p>
        </w:tc>
        <w:tc>
          <w:tcPr>
            <w:tcW w:w="403" w:type="pct"/>
            <w:tcBorders>
              <w:bottom w:val="single" w:sz="4" w:space="0" w:color="auto"/>
            </w:tcBorders>
            <w:shd w:val="clear" w:color="auto" w:fill="auto"/>
            <w:vAlign w:val="center"/>
          </w:tcPr>
          <w:p w14:paraId="63E2A4B8"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w:t>
            </w:r>
          </w:p>
        </w:tc>
        <w:tc>
          <w:tcPr>
            <w:tcW w:w="683" w:type="pct"/>
            <w:tcBorders>
              <w:bottom w:val="single" w:sz="4" w:space="0" w:color="auto"/>
            </w:tcBorders>
            <w:shd w:val="clear" w:color="auto" w:fill="auto"/>
            <w:vAlign w:val="center"/>
          </w:tcPr>
          <w:p w14:paraId="08D61C1C"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lang w:eastAsia="zh-HK"/>
              </w:rPr>
              <w:t>金額</w:t>
            </w:r>
          </w:p>
        </w:tc>
        <w:tc>
          <w:tcPr>
            <w:tcW w:w="414" w:type="pct"/>
            <w:tcBorders>
              <w:bottom w:val="single" w:sz="4" w:space="0" w:color="auto"/>
            </w:tcBorders>
            <w:shd w:val="clear" w:color="auto" w:fill="auto"/>
            <w:vAlign w:val="center"/>
          </w:tcPr>
          <w:p w14:paraId="19011BEA"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w:t>
            </w:r>
          </w:p>
        </w:tc>
        <w:tc>
          <w:tcPr>
            <w:tcW w:w="653" w:type="pct"/>
            <w:tcBorders>
              <w:bottom w:val="single" w:sz="4" w:space="0" w:color="auto"/>
            </w:tcBorders>
            <w:shd w:val="clear" w:color="auto" w:fill="auto"/>
            <w:vAlign w:val="center"/>
          </w:tcPr>
          <w:p w14:paraId="5A98AD42"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lang w:eastAsia="zh-HK"/>
              </w:rPr>
              <w:t>金額</w:t>
            </w:r>
          </w:p>
        </w:tc>
        <w:tc>
          <w:tcPr>
            <w:tcW w:w="465" w:type="pct"/>
            <w:tcBorders>
              <w:bottom w:val="single" w:sz="4" w:space="0" w:color="auto"/>
              <w:right w:val="nil"/>
            </w:tcBorders>
            <w:shd w:val="clear" w:color="auto" w:fill="auto"/>
            <w:vAlign w:val="center"/>
          </w:tcPr>
          <w:p w14:paraId="2E3BA13B"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w:t>
            </w:r>
          </w:p>
        </w:tc>
      </w:tr>
      <w:tr w:rsidR="00044B5C" w:rsidRPr="00C74B8B" w14:paraId="3BD616CF" w14:textId="77777777" w:rsidTr="00BD4656">
        <w:trPr>
          <w:trHeight w:hRule="exact" w:val="567"/>
          <w:jc w:val="center"/>
        </w:trPr>
        <w:tc>
          <w:tcPr>
            <w:tcW w:w="1710" w:type="pct"/>
            <w:tcBorders>
              <w:left w:val="nil"/>
              <w:bottom w:val="nil"/>
            </w:tcBorders>
            <w:vAlign w:val="center"/>
          </w:tcPr>
          <w:p w14:paraId="1C20C2C7" w14:textId="77777777" w:rsidR="00044B5C" w:rsidRPr="00C74B8B" w:rsidRDefault="00044B5C" w:rsidP="00BD4656">
            <w:pPr>
              <w:widowControl/>
              <w:snapToGrid w:val="0"/>
              <w:spacing w:beforeLines="10" w:before="24"/>
              <w:jc w:val="distribute"/>
              <w:rPr>
                <w:rFonts w:ascii="標楷體" w:eastAsia="標楷體" w:hAnsi="標楷體" w:cs="新細明體"/>
                <w:b/>
                <w:kern w:val="0"/>
              </w:rPr>
            </w:pPr>
            <w:r w:rsidRPr="00C74B8B">
              <w:rPr>
                <w:rFonts w:ascii="標楷體" w:eastAsia="標楷體" w:hAnsi="標楷體" w:cs="新細明體" w:hint="eastAsia"/>
                <w:b/>
                <w:kern w:val="0"/>
              </w:rPr>
              <w:t>收入合計</w:t>
            </w:r>
          </w:p>
        </w:tc>
        <w:tc>
          <w:tcPr>
            <w:tcW w:w="671" w:type="pct"/>
            <w:tcBorders>
              <w:bottom w:val="nil"/>
            </w:tcBorders>
            <w:shd w:val="clear" w:color="auto" w:fill="auto"/>
            <w:vAlign w:val="center"/>
          </w:tcPr>
          <w:p w14:paraId="2FDD01DE" w14:textId="77777777" w:rsidR="00044B5C" w:rsidRPr="002F6024" w:rsidRDefault="00044B5C" w:rsidP="00BD4656">
            <w:pPr>
              <w:widowControl/>
              <w:snapToGrid w:val="0"/>
              <w:spacing w:beforeLines="10" w:before="24"/>
              <w:jc w:val="right"/>
              <w:rPr>
                <w:rFonts w:ascii="標楷體" w:eastAsia="標楷體" w:hAnsi="標楷體"/>
                <w:b/>
                <w:bCs/>
              </w:rPr>
            </w:pPr>
            <w:r w:rsidRPr="002F6024">
              <w:rPr>
                <w:rFonts w:ascii="標楷體" w:eastAsia="標楷體" w:hAnsi="標楷體"/>
                <w:b/>
                <w:bCs/>
              </w:rPr>
              <w:t>181,459</w:t>
            </w:r>
          </w:p>
        </w:tc>
        <w:tc>
          <w:tcPr>
            <w:tcW w:w="403" w:type="pct"/>
            <w:tcBorders>
              <w:bottom w:val="nil"/>
            </w:tcBorders>
            <w:shd w:val="clear" w:color="auto" w:fill="auto"/>
            <w:vAlign w:val="center"/>
          </w:tcPr>
          <w:p w14:paraId="4C9D769E" w14:textId="77777777" w:rsidR="00044B5C" w:rsidRPr="002F6024" w:rsidRDefault="00044B5C" w:rsidP="00BD4656">
            <w:pPr>
              <w:snapToGrid w:val="0"/>
              <w:spacing w:beforeLines="10" w:before="24"/>
              <w:jc w:val="right"/>
              <w:rPr>
                <w:rFonts w:ascii="標楷體" w:eastAsia="標楷體" w:hAnsi="標楷體"/>
                <w:b/>
                <w:bCs/>
              </w:rPr>
            </w:pPr>
            <w:r w:rsidRPr="002F6024">
              <w:rPr>
                <w:rFonts w:ascii="標楷體" w:eastAsia="標楷體" w:hAnsi="標楷體" w:hint="eastAsia"/>
                <w:b/>
                <w:bCs/>
              </w:rPr>
              <w:t>100.00</w:t>
            </w:r>
          </w:p>
        </w:tc>
        <w:tc>
          <w:tcPr>
            <w:tcW w:w="683" w:type="pct"/>
            <w:tcBorders>
              <w:bottom w:val="nil"/>
            </w:tcBorders>
            <w:shd w:val="clear" w:color="auto" w:fill="auto"/>
            <w:vAlign w:val="center"/>
          </w:tcPr>
          <w:p w14:paraId="4FDC647D" w14:textId="77777777" w:rsidR="00044B5C" w:rsidRPr="002F6024" w:rsidRDefault="00044B5C" w:rsidP="00BD4656">
            <w:pPr>
              <w:snapToGrid w:val="0"/>
              <w:spacing w:beforeLines="10" w:before="24"/>
              <w:jc w:val="right"/>
              <w:rPr>
                <w:rFonts w:ascii="標楷體" w:eastAsia="標楷體" w:hAnsi="標楷體"/>
                <w:b/>
                <w:bCs/>
              </w:rPr>
            </w:pPr>
            <w:r w:rsidRPr="002F6024">
              <w:rPr>
                <w:rFonts w:ascii="標楷體" w:eastAsia="標楷體" w:hAnsi="標楷體" w:hint="eastAsia"/>
                <w:b/>
              </w:rPr>
              <w:t>1</w:t>
            </w:r>
            <w:r w:rsidRPr="002F6024">
              <w:rPr>
                <w:rFonts w:ascii="標楷體" w:eastAsia="標楷體" w:hAnsi="標楷體"/>
                <w:b/>
              </w:rPr>
              <w:t>60,198</w:t>
            </w:r>
          </w:p>
        </w:tc>
        <w:tc>
          <w:tcPr>
            <w:tcW w:w="414" w:type="pct"/>
            <w:tcBorders>
              <w:bottom w:val="nil"/>
            </w:tcBorders>
            <w:shd w:val="clear" w:color="auto" w:fill="auto"/>
            <w:vAlign w:val="center"/>
          </w:tcPr>
          <w:p w14:paraId="5507E820" w14:textId="77777777" w:rsidR="00044B5C" w:rsidRPr="002F6024" w:rsidRDefault="00044B5C" w:rsidP="00BD4656">
            <w:pPr>
              <w:snapToGrid w:val="0"/>
              <w:spacing w:beforeLines="10" w:before="24"/>
              <w:jc w:val="right"/>
              <w:rPr>
                <w:rFonts w:ascii="標楷體" w:eastAsia="標楷體" w:hAnsi="標楷體"/>
                <w:b/>
                <w:bCs/>
              </w:rPr>
            </w:pPr>
            <w:r w:rsidRPr="002F6024">
              <w:rPr>
                <w:rFonts w:ascii="標楷體" w:eastAsia="標楷體" w:hAnsi="標楷體" w:hint="eastAsia"/>
                <w:b/>
                <w:bCs/>
              </w:rPr>
              <w:t>100.00</w:t>
            </w:r>
          </w:p>
        </w:tc>
        <w:tc>
          <w:tcPr>
            <w:tcW w:w="653" w:type="pct"/>
            <w:tcBorders>
              <w:bottom w:val="nil"/>
            </w:tcBorders>
            <w:shd w:val="clear" w:color="auto" w:fill="auto"/>
            <w:vAlign w:val="center"/>
          </w:tcPr>
          <w:p w14:paraId="2B60EFDD" w14:textId="77777777" w:rsidR="00044B5C" w:rsidRPr="002F6024" w:rsidRDefault="00044B5C" w:rsidP="00BD4656">
            <w:pPr>
              <w:snapToGrid w:val="0"/>
              <w:spacing w:beforeLines="10" w:before="24"/>
              <w:jc w:val="right"/>
              <w:rPr>
                <w:rFonts w:ascii="標楷體" w:eastAsia="標楷體" w:hAnsi="標楷體"/>
                <w:b/>
                <w:bCs/>
              </w:rPr>
            </w:pPr>
            <w:r w:rsidRPr="002F6024">
              <w:rPr>
                <w:rFonts w:ascii="標楷體" w:eastAsia="標楷體" w:hAnsi="標楷體" w:hint="eastAsia"/>
                <w:b/>
              </w:rPr>
              <w:t>-</w:t>
            </w:r>
            <w:r w:rsidRPr="002F6024">
              <w:rPr>
                <w:rFonts w:ascii="標楷體" w:eastAsia="標楷體" w:hAnsi="標楷體"/>
                <w:b/>
              </w:rPr>
              <w:t xml:space="preserve"> 21,261</w:t>
            </w:r>
          </w:p>
        </w:tc>
        <w:tc>
          <w:tcPr>
            <w:tcW w:w="465" w:type="pct"/>
            <w:tcBorders>
              <w:bottom w:val="nil"/>
              <w:right w:val="nil"/>
            </w:tcBorders>
            <w:shd w:val="clear" w:color="auto" w:fill="auto"/>
            <w:vAlign w:val="center"/>
          </w:tcPr>
          <w:p w14:paraId="40DEBBC4" w14:textId="77777777" w:rsidR="00044B5C" w:rsidRPr="002F6024" w:rsidRDefault="00044B5C" w:rsidP="00BD4656">
            <w:pPr>
              <w:snapToGrid w:val="0"/>
              <w:spacing w:beforeLines="10" w:before="24"/>
              <w:jc w:val="right"/>
              <w:rPr>
                <w:rFonts w:ascii="標楷體" w:eastAsia="標楷體" w:hAnsi="標楷體"/>
                <w:b/>
                <w:bCs/>
              </w:rPr>
            </w:pPr>
            <w:r w:rsidRPr="002F6024">
              <w:rPr>
                <w:rFonts w:ascii="標楷體" w:eastAsia="標楷體" w:hAnsi="標楷體"/>
                <w:b/>
              </w:rPr>
              <w:t>- 11.72</w:t>
            </w:r>
          </w:p>
        </w:tc>
      </w:tr>
      <w:tr w:rsidR="00044B5C" w:rsidRPr="00C74B8B" w14:paraId="2C245474" w14:textId="77777777" w:rsidTr="0099520C">
        <w:trPr>
          <w:trHeight w:hRule="exact" w:val="510"/>
          <w:jc w:val="center"/>
        </w:trPr>
        <w:tc>
          <w:tcPr>
            <w:tcW w:w="1710" w:type="pct"/>
            <w:tcBorders>
              <w:top w:val="nil"/>
              <w:left w:val="nil"/>
              <w:bottom w:val="nil"/>
            </w:tcBorders>
            <w:vAlign w:val="center"/>
          </w:tcPr>
          <w:p w14:paraId="1F35DD6A" w14:textId="77777777" w:rsidR="00044B5C" w:rsidRPr="00C74B8B" w:rsidRDefault="00044B5C" w:rsidP="0075465F">
            <w:pPr>
              <w:snapToGrid w:val="0"/>
              <w:ind w:leftChars="100" w:left="200"/>
              <w:jc w:val="distribute"/>
              <w:rPr>
                <w:rFonts w:eastAsia="標楷體" w:cs="新細明體"/>
              </w:rPr>
            </w:pPr>
            <w:r w:rsidRPr="00C74B8B">
              <w:rPr>
                <w:rFonts w:eastAsia="標楷體" w:cs="新細明體" w:hint="eastAsia"/>
              </w:rPr>
              <w:t>業務收入</w:t>
            </w:r>
          </w:p>
        </w:tc>
        <w:tc>
          <w:tcPr>
            <w:tcW w:w="671" w:type="pct"/>
            <w:tcBorders>
              <w:top w:val="nil"/>
              <w:bottom w:val="nil"/>
            </w:tcBorders>
            <w:shd w:val="clear" w:color="auto" w:fill="auto"/>
            <w:vAlign w:val="center"/>
          </w:tcPr>
          <w:p w14:paraId="707BF9A8"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bCs/>
              </w:rPr>
              <w:t>181,449</w:t>
            </w:r>
          </w:p>
        </w:tc>
        <w:tc>
          <w:tcPr>
            <w:tcW w:w="403" w:type="pct"/>
            <w:tcBorders>
              <w:top w:val="nil"/>
              <w:bottom w:val="nil"/>
            </w:tcBorders>
            <w:shd w:val="clear" w:color="auto" w:fill="auto"/>
            <w:vAlign w:val="center"/>
          </w:tcPr>
          <w:p w14:paraId="5F258D2D" w14:textId="77777777" w:rsidR="00044B5C" w:rsidRPr="002F6024" w:rsidRDefault="00044B5C" w:rsidP="0075465F">
            <w:pPr>
              <w:snapToGrid w:val="0"/>
              <w:jc w:val="right"/>
              <w:rPr>
                <w:rFonts w:ascii="標楷體" w:eastAsia="標楷體" w:hAnsi="標楷體"/>
                <w:bCs/>
              </w:rPr>
            </w:pPr>
            <w:r>
              <w:rPr>
                <w:rFonts w:ascii="標楷體" w:eastAsia="標楷體" w:hAnsi="標楷體"/>
                <w:bCs/>
              </w:rPr>
              <w:t>99.99</w:t>
            </w:r>
          </w:p>
        </w:tc>
        <w:tc>
          <w:tcPr>
            <w:tcW w:w="683" w:type="pct"/>
            <w:tcBorders>
              <w:top w:val="nil"/>
              <w:bottom w:val="nil"/>
            </w:tcBorders>
            <w:shd w:val="clear" w:color="auto" w:fill="auto"/>
            <w:vAlign w:val="center"/>
          </w:tcPr>
          <w:p w14:paraId="3EA5EDF6"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1</w:t>
            </w:r>
            <w:r w:rsidRPr="002F6024">
              <w:rPr>
                <w:rFonts w:ascii="標楷體" w:eastAsia="標楷體" w:hAnsi="標楷體"/>
                <w:bCs/>
              </w:rPr>
              <w:t>59,945</w:t>
            </w:r>
          </w:p>
        </w:tc>
        <w:tc>
          <w:tcPr>
            <w:tcW w:w="414" w:type="pct"/>
            <w:tcBorders>
              <w:top w:val="nil"/>
              <w:bottom w:val="nil"/>
            </w:tcBorders>
            <w:shd w:val="clear" w:color="auto" w:fill="auto"/>
            <w:vAlign w:val="center"/>
          </w:tcPr>
          <w:p w14:paraId="7EA6BE72"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bCs/>
              </w:rPr>
              <w:t>99.</w:t>
            </w:r>
            <w:r>
              <w:rPr>
                <w:rFonts w:ascii="標楷體" w:eastAsia="標楷體" w:hAnsi="標楷體"/>
                <w:bCs/>
              </w:rPr>
              <w:t>84</w:t>
            </w:r>
          </w:p>
        </w:tc>
        <w:tc>
          <w:tcPr>
            <w:tcW w:w="653" w:type="pct"/>
            <w:tcBorders>
              <w:top w:val="nil"/>
              <w:bottom w:val="nil"/>
            </w:tcBorders>
            <w:shd w:val="clear" w:color="auto" w:fill="auto"/>
            <w:vAlign w:val="center"/>
          </w:tcPr>
          <w:p w14:paraId="5DE51193" w14:textId="77777777" w:rsidR="00044B5C" w:rsidRPr="002F6024" w:rsidRDefault="00044B5C" w:rsidP="0075465F">
            <w:pPr>
              <w:wordWrap w:val="0"/>
              <w:snapToGrid w:val="0"/>
              <w:jc w:val="right"/>
              <w:rPr>
                <w:rFonts w:ascii="標楷體" w:eastAsia="標楷體" w:hAnsi="標楷體"/>
                <w:bCs/>
              </w:rPr>
            </w:pPr>
            <w:r w:rsidRPr="002F6024">
              <w:rPr>
                <w:rFonts w:ascii="標楷體" w:eastAsia="標楷體" w:hAnsi="標楷體" w:hint="eastAsia"/>
                <w:bCs/>
              </w:rPr>
              <w:t>-</w:t>
            </w:r>
            <w:r w:rsidRPr="002F6024">
              <w:rPr>
                <w:rFonts w:ascii="標楷體" w:eastAsia="標楷體" w:hAnsi="標楷體"/>
                <w:bCs/>
              </w:rPr>
              <w:t xml:space="preserve"> 21,503</w:t>
            </w:r>
          </w:p>
        </w:tc>
        <w:tc>
          <w:tcPr>
            <w:tcW w:w="465" w:type="pct"/>
            <w:tcBorders>
              <w:top w:val="nil"/>
              <w:bottom w:val="nil"/>
              <w:right w:val="nil"/>
            </w:tcBorders>
            <w:shd w:val="clear" w:color="auto" w:fill="auto"/>
            <w:vAlign w:val="center"/>
          </w:tcPr>
          <w:p w14:paraId="37E01F7A" w14:textId="77777777" w:rsidR="00044B5C" w:rsidRPr="002F6024" w:rsidRDefault="00044B5C" w:rsidP="0075465F">
            <w:pPr>
              <w:wordWrap w:val="0"/>
              <w:snapToGrid w:val="0"/>
              <w:jc w:val="right"/>
              <w:rPr>
                <w:rFonts w:ascii="標楷體" w:eastAsia="標楷體" w:hAnsi="標楷體"/>
                <w:bCs/>
              </w:rPr>
            </w:pPr>
            <w:r w:rsidRPr="002F6024">
              <w:rPr>
                <w:rFonts w:ascii="標楷體" w:eastAsia="標楷體" w:hAnsi="標楷體"/>
                <w:bCs/>
              </w:rPr>
              <w:t>- 11.85</w:t>
            </w:r>
          </w:p>
        </w:tc>
      </w:tr>
      <w:tr w:rsidR="00044B5C" w:rsidRPr="00C74B8B" w14:paraId="4F9DCE4B" w14:textId="77777777" w:rsidTr="0099520C">
        <w:trPr>
          <w:trHeight w:hRule="exact" w:val="510"/>
          <w:jc w:val="center"/>
        </w:trPr>
        <w:tc>
          <w:tcPr>
            <w:tcW w:w="1710" w:type="pct"/>
            <w:tcBorders>
              <w:top w:val="nil"/>
              <w:left w:val="nil"/>
              <w:bottom w:val="nil"/>
            </w:tcBorders>
            <w:vAlign w:val="center"/>
          </w:tcPr>
          <w:p w14:paraId="08C8A469" w14:textId="77777777" w:rsidR="00044B5C" w:rsidRPr="00C74B8B" w:rsidRDefault="00044B5C" w:rsidP="0075465F">
            <w:pPr>
              <w:snapToGrid w:val="0"/>
              <w:ind w:leftChars="100" w:left="200"/>
              <w:jc w:val="distribute"/>
              <w:rPr>
                <w:rFonts w:eastAsia="標楷體" w:cs="新細明體"/>
              </w:rPr>
            </w:pPr>
            <w:r w:rsidRPr="00C74B8B">
              <w:rPr>
                <w:rFonts w:eastAsia="標楷體" w:cs="新細明體" w:hint="eastAsia"/>
              </w:rPr>
              <w:t>業務外收入</w:t>
            </w:r>
          </w:p>
        </w:tc>
        <w:tc>
          <w:tcPr>
            <w:tcW w:w="671" w:type="pct"/>
            <w:tcBorders>
              <w:top w:val="nil"/>
              <w:bottom w:val="nil"/>
            </w:tcBorders>
            <w:shd w:val="clear" w:color="auto" w:fill="auto"/>
            <w:vAlign w:val="center"/>
          </w:tcPr>
          <w:p w14:paraId="14580173"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kern w:val="0"/>
              </w:rPr>
              <w:t>10</w:t>
            </w:r>
          </w:p>
        </w:tc>
        <w:tc>
          <w:tcPr>
            <w:tcW w:w="403" w:type="pct"/>
            <w:tcBorders>
              <w:top w:val="nil"/>
              <w:bottom w:val="nil"/>
            </w:tcBorders>
            <w:shd w:val="clear" w:color="auto" w:fill="auto"/>
            <w:vAlign w:val="center"/>
          </w:tcPr>
          <w:p w14:paraId="0F3C6030"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bCs/>
              </w:rPr>
              <w:t>0.</w:t>
            </w:r>
            <w:r w:rsidRPr="002F6024">
              <w:rPr>
                <w:rFonts w:ascii="標楷體" w:eastAsia="標楷體" w:hAnsi="標楷體" w:hint="eastAsia"/>
                <w:bCs/>
              </w:rPr>
              <w:t>0</w:t>
            </w:r>
            <w:r>
              <w:rPr>
                <w:rFonts w:ascii="標楷體" w:eastAsia="標楷體" w:hAnsi="標楷體"/>
                <w:bCs/>
              </w:rPr>
              <w:t>1</w:t>
            </w:r>
          </w:p>
        </w:tc>
        <w:tc>
          <w:tcPr>
            <w:tcW w:w="683" w:type="pct"/>
            <w:tcBorders>
              <w:top w:val="nil"/>
              <w:bottom w:val="nil"/>
            </w:tcBorders>
            <w:shd w:val="clear" w:color="auto" w:fill="auto"/>
            <w:vAlign w:val="center"/>
          </w:tcPr>
          <w:p w14:paraId="1A42C8E3"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2</w:t>
            </w:r>
            <w:r w:rsidRPr="002F6024">
              <w:rPr>
                <w:rFonts w:ascii="標楷體" w:eastAsia="標楷體" w:hAnsi="標楷體"/>
                <w:bCs/>
              </w:rPr>
              <w:t>52</w:t>
            </w:r>
          </w:p>
        </w:tc>
        <w:tc>
          <w:tcPr>
            <w:tcW w:w="414" w:type="pct"/>
            <w:tcBorders>
              <w:top w:val="nil"/>
              <w:bottom w:val="nil"/>
            </w:tcBorders>
            <w:shd w:val="clear" w:color="auto" w:fill="auto"/>
            <w:vAlign w:val="center"/>
          </w:tcPr>
          <w:p w14:paraId="0F216FD4"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bCs/>
              </w:rPr>
              <w:t>0.</w:t>
            </w:r>
            <w:r>
              <w:rPr>
                <w:rFonts w:ascii="標楷體" w:eastAsia="標楷體" w:hAnsi="標楷體"/>
                <w:bCs/>
              </w:rPr>
              <w:t>16</w:t>
            </w:r>
          </w:p>
        </w:tc>
        <w:tc>
          <w:tcPr>
            <w:tcW w:w="653" w:type="pct"/>
            <w:tcBorders>
              <w:top w:val="nil"/>
              <w:bottom w:val="nil"/>
            </w:tcBorders>
            <w:shd w:val="clear" w:color="auto" w:fill="auto"/>
            <w:vAlign w:val="center"/>
          </w:tcPr>
          <w:p w14:paraId="10CBD6CF"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2</w:t>
            </w:r>
            <w:r w:rsidRPr="002F6024">
              <w:rPr>
                <w:rFonts w:ascii="標楷體" w:eastAsia="標楷體" w:hAnsi="標楷體"/>
                <w:bCs/>
              </w:rPr>
              <w:t>42</w:t>
            </w:r>
          </w:p>
        </w:tc>
        <w:tc>
          <w:tcPr>
            <w:tcW w:w="465" w:type="pct"/>
            <w:tcBorders>
              <w:top w:val="nil"/>
              <w:bottom w:val="nil"/>
              <w:right w:val="nil"/>
            </w:tcBorders>
            <w:shd w:val="clear" w:color="auto" w:fill="auto"/>
            <w:vAlign w:val="center"/>
          </w:tcPr>
          <w:p w14:paraId="76FC7EEA"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bCs/>
              </w:rPr>
              <w:t>2,427.18</w:t>
            </w:r>
          </w:p>
        </w:tc>
      </w:tr>
      <w:tr w:rsidR="00044B5C" w:rsidRPr="00C74B8B" w14:paraId="47486142" w14:textId="77777777" w:rsidTr="0099520C">
        <w:trPr>
          <w:trHeight w:hRule="exact" w:val="510"/>
          <w:jc w:val="center"/>
        </w:trPr>
        <w:tc>
          <w:tcPr>
            <w:tcW w:w="1710" w:type="pct"/>
            <w:tcBorders>
              <w:top w:val="nil"/>
              <w:left w:val="nil"/>
              <w:bottom w:val="nil"/>
            </w:tcBorders>
            <w:vAlign w:val="center"/>
          </w:tcPr>
          <w:p w14:paraId="73FFF3AD" w14:textId="77777777" w:rsidR="00044B5C" w:rsidRPr="00C74B8B" w:rsidRDefault="00044B5C" w:rsidP="0075465F">
            <w:pPr>
              <w:widowControl/>
              <w:snapToGrid w:val="0"/>
              <w:jc w:val="distribute"/>
              <w:rPr>
                <w:rFonts w:ascii="標楷體" w:eastAsia="標楷體" w:hAnsi="標楷體" w:cs="新細明體"/>
                <w:b/>
                <w:kern w:val="0"/>
              </w:rPr>
            </w:pPr>
            <w:r w:rsidRPr="00C74B8B">
              <w:rPr>
                <w:rFonts w:ascii="標楷體" w:eastAsia="標楷體" w:hAnsi="標楷體" w:cs="新細明體" w:hint="eastAsia"/>
                <w:b/>
                <w:kern w:val="0"/>
              </w:rPr>
              <w:t>支出合計</w:t>
            </w:r>
          </w:p>
        </w:tc>
        <w:tc>
          <w:tcPr>
            <w:tcW w:w="671" w:type="pct"/>
            <w:tcBorders>
              <w:top w:val="nil"/>
              <w:bottom w:val="nil"/>
            </w:tcBorders>
            <w:shd w:val="clear" w:color="auto" w:fill="auto"/>
            <w:vAlign w:val="center"/>
          </w:tcPr>
          <w:p w14:paraId="3D342B49" w14:textId="77777777" w:rsidR="00044B5C" w:rsidRPr="002F6024" w:rsidRDefault="00044B5C" w:rsidP="0075465F">
            <w:pPr>
              <w:widowControl/>
              <w:snapToGrid w:val="0"/>
              <w:jc w:val="right"/>
              <w:rPr>
                <w:rFonts w:ascii="標楷體" w:eastAsia="標楷體" w:hAnsi="標楷體"/>
                <w:b/>
                <w:bCs/>
              </w:rPr>
            </w:pPr>
            <w:r w:rsidRPr="002F6024">
              <w:rPr>
                <w:rFonts w:ascii="標楷體" w:eastAsia="標楷體" w:hAnsi="標楷體" w:hint="eastAsia"/>
                <w:b/>
              </w:rPr>
              <w:t>1</w:t>
            </w:r>
            <w:r w:rsidRPr="002F6024">
              <w:rPr>
                <w:rFonts w:ascii="標楷體" w:eastAsia="標楷體" w:hAnsi="標楷體"/>
                <w:b/>
              </w:rPr>
              <w:t>74,107</w:t>
            </w:r>
          </w:p>
        </w:tc>
        <w:tc>
          <w:tcPr>
            <w:tcW w:w="403" w:type="pct"/>
            <w:tcBorders>
              <w:top w:val="nil"/>
              <w:bottom w:val="nil"/>
            </w:tcBorders>
            <w:shd w:val="clear" w:color="auto" w:fill="auto"/>
            <w:vAlign w:val="center"/>
          </w:tcPr>
          <w:p w14:paraId="156D57AE" w14:textId="77777777" w:rsidR="00044B5C" w:rsidRPr="002F6024" w:rsidRDefault="00044B5C" w:rsidP="0075465F">
            <w:pPr>
              <w:snapToGrid w:val="0"/>
              <w:jc w:val="right"/>
              <w:rPr>
                <w:rFonts w:ascii="標楷體" w:eastAsia="標楷體" w:hAnsi="標楷體"/>
                <w:b/>
                <w:bCs/>
              </w:rPr>
            </w:pPr>
            <w:r>
              <w:rPr>
                <w:rFonts w:ascii="標楷體" w:eastAsia="標楷體" w:hAnsi="標楷體"/>
                <w:b/>
                <w:bCs/>
              </w:rPr>
              <w:t>95.95</w:t>
            </w:r>
          </w:p>
        </w:tc>
        <w:tc>
          <w:tcPr>
            <w:tcW w:w="683" w:type="pct"/>
            <w:tcBorders>
              <w:top w:val="nil"/>
              <w:bottom w:val="nil"/>
            </w:tcBorders>
            <w:shd w:val="clear" w:color="auto" w:fill="auto"/>
            <w:vAlign w:val="center"/>
          </w:tcPr>
          <w:p w14:paraId="1EC95E9E" w14:textId="77777777" w:rsidR="00044B5C" w:rsidRPr="002F6024" w:rsidRDefault="00044B5C" w:rsidP="0075465F">
            <w:pPr>
              <w:snapToGrid w:val="0"/>
              <w:jc w:val="right"/>
              <w:rPr>
                <w:rFonts w:ascii="標楷體" w:eastAsia="標楷體" w:hAnsi="標楷體"/>
                <w:b/>
                <w:bCs/>
              </w:rPr>
            </w:pPr>
            <w:r w:rsidRPr="002F6024">
              <w:rPr>
                <w:rFonts w:ascii="標楷體" w:eastAsia="標楷體" w:hAnsi="標楷體" w:hint="eastAsia"/>
                <w:b/>
              </w:rPr>
              <w:t>1</w:t>
            </w:r>
            <w:r w:rsidRPr="002F6024">
              <w:rPr>
                <w:rFonts w:ascii="標楷體" w:eastAsia="標楷體" w:hAnsi="標楷體"/>
                <w:b/>
              </w:rPr>
              <w:t>59,357</w:t>
            </w:r>
          </w:p>
        </w:tc>
        <w:tc>
          <w:tcPr>
            <w:tcW w:w="414" w:type="pct"/>
            <w:tcBorders>
              <w:top w:val="nil"/>
              <w:bottom w:val="nil"/>
            </w:tcBorders>
            <w:shd w:val="clear" w:color="auto" w:fill="auto"/>
            <w:vAlign w:val="center"/>
          </w:tcPr>
          <w:p w14:paraId="2E3F93EA" w14:textId="77777777" w:rsidR="00044B5C" w:rsidRPr="002F6024" w:rsidRDefault="00044B5C" w:rsidP="0075465F">
            <w:pPr>
              <w:snapToGrid w:val="0"/>
              <w:jc w:val="right"/>
              <w:rPr>
                <w:rFonts w:ascii="標楷體" w:eastAsia="標楷體" w:hAnsi="標楷體"/>
                <w:b/>
                <w:bCs/>
              </w:rPr>
            </w:pPr>
            <w:r>
              <w:rPr>
                <w:rFonts w:ascii="標楷體" w:eastAsia="標楷體" w:hAnsi="標楷體"/>
                <w:b/>
                <w:bCs/>
              </w:rPr>
              <w:t>99.48</w:t>
            </w:r>
          </w:p>
        </w:tc>
        <w:tc>
          <w:tcPr>
            <w:tcW w:w="653" w:type="pct"/>
            <w:tcBorders>
              <w:top w:val="nil"/>
              <w:bottom w:val="nil"/>
            </w:tcBorders>
            <w:shd w:val="clear" w:color="auto" w:fill="auto"/>
            <w:vAlign w:val="center"/>
          </w:tcPr>
          <w:p w14:paraId="581A3A8B" w14:textId="77777777" w:rsidR="00044B5C" w:rsidRPr="002F6024" w:rsidRDefault="00044B5C" w:rsidP="0075465F">
            <w:pPr>
              <w:snapToGrid w:val="0"/>
              <w:jc w:val="right"/>
              <w:rPr>
                <w:rFonts w:ascii="標楷體" w:eastAsia="標楷體" w:hAnsi="標楷體"/>
                <w:b/>
                <w:bCs/>
              </w:rPr>
            </w:pPr>
            <w:r w:rsidRPr="002F6024">
              <w:rPr>
                <w:rFonts w:ascii="標楷體" w:eastAsia="標楷體" w:hAnsi="標楷體" w:hint="eastAsia"/>
                <w:b/>
              </w:rPr>
              <w:t>-</w:t>
            </w:r>
            <w:r w:rsidRPr="002F6024">
              <w:rPr>
                <w:rFonts w:ascii="標楷體" w:eastAsia="標楷體" w:hAnsi="標楷體"/>
                <w:b/>
              </w:rPr>
              <w:t xml:space="preserve"> 14,749</w:t>
            </w:r>
          </w:p>
        </w:tc>
        <w:tc>
          <w:tcPr>
            <w:tcW w:w="465" w:type="pct"/>
            <w:tcBorders>
              <w:top w:val="nil"/>
              <w:bottom w:val="nil"/>
              <w:right w:val="nil"/>
            </w:tcBorders>
            <w:shd w:val="clear" w:color="auto" w:fill="auto"/>
            <w:vAlign w:val="center"/>
          </w:tcPr>
          <w:p w14:paraId="0144CBBA" w14:textId="77777777" w:rsidR="00044B5C" w:rsidRPr="002F6024" w:rsidRDefault="00044B5C" w:rsidP="0075465F">
            <w:pPr>
              <w:snapToGrid w:val="0"/>
              <w:jc w:val="right"/>
              <w:rPr>
                <w:rFonts w:ascii="標楷體" w:eastAsia="標楷體" w:hAnsi="標楷體"/>
                <w:b/>
                <w:bCs/>
              </w:rPr>
            </w:pPr>
            <w:r w:rsidRPr="002F6024">
              <w:rPr>
                <w:rFonts w:ascii="標楷體" w:eastAsia="標楷體" w:hAnsi="標楷體"/>
                <w:b/>
              </w:rPr>
              <w:t>- 8.47</w:t>
            </w:r>
          </w:p>
        </w:tc>
      </w:tr>
      <w:tr w:rsidR="00044B5C" w:rsidRPr="00C74B8B" w14:paraId="7F8A6257" w14:textId="77777777" w:rsidTr="0099520C">
        <w:trPr>
          <w:trHeight w:hRule="exact" w:val="510"/>
          <w:jc w:val="center"/>
        </w:trPr>
        <w:tc>
          <w:tcPr>
            <w:tcW w:w="1710" w:type="pct"/>
            <w:tcBorders>
              <w:top w:val="nil"/>
              <w:left w:val="nil"/>
              <w:bottom w:val="nil"/>
            </w:tcBorders>
            <w:vAlign w:val="center"/>
          </w:tcPr>
          <w:p w14:paraId="3EC7EDC8" w14:textId="77777777" w:rsidR="00044B5C" w:rsidRPr="00C74B8B" w:rsidRDefault="00044B5C" w:rsidP="0075465F">
            <w:pPr>
              <w:snapToGrid w:val="0"/>
              <w:ind w:leftChars="100" w:left="200"/>
              <w:jc w:val="distribute"/>
              <w:rPr>
                <w:rFonts w:eastAsia="標楷體" w:cs="新細明體"/>
              </w:rPr>
            </w:pPr>
            <w:r w:rsidRPr="00C74B8B">
              <w:rPr>
                <w:rFonts w:eastAsia="標楷體" w:cs="新細明體" w:hint="eastAsia"/>
              </w:rPr>
              <w:t>業務成本與費用</w:t>
            </w:r>
          </w:p>
        </w:tc>
        <w:tc>
          <w:tcPr>
            <w:tcW w:w="671" w:type="pct"/>
            <w:tcBorders>
              <w:top w:val="nil"/>
              <w:bottom w:val="nil"/>
            </w:tcBorders>
            <w:shd w:val="clear" w:color="auto" w:fill="auto"/>
            <w:vAlign w:val="center"/>
          </w:tcPr>
          <w:p w14:paraId="16F9D791"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1</w:t>
            </w:r>
            <w:r w:rsidRPr="002F6024">
              <w:rPr>
                <w:rFonts w:ascii="標楷體" w:eastAsia="標楷體" w:hAnsi="標楷體"/>
                <w:bCs/>
              </w:rPr>
              <w:t>74,107</w:t>
            </w:r>
          </w:p>
        </w:tc>
        <w:tc>
          <w:tcPr>
            <w:tcW w:w="403" w:type="pct"/>
            <w:tcBorders>
              <w:top w:val="nil"/>
              <w:bottom w:val="nil"/>
            </w:tcBorders>
            <w:shd w:val="clear" w:color="auto" w:fill="auto"/>
            <w:vAlign w:val="center"/>
          </w:tcPr>
          <w:p w14:paraId="09CF9B36" w14:textId="77777777" w:rsidR="00044B5C" w:rsidRPr="002F6024" w:rsidRDefault="00044B5C" w:rsidP="0075465F">
            <w:pPr>
              <w:snapToGrid w:val="0"/>
              <w:jc w:val="right"/>
              <w:rPr>
                <w:rFonts w:ascii="標楷體" w:eastAsia="標楷體" w:hAnsi="標楷體"/>
                <w:bCs/>
              </w:rPr>
            </w:pPr>
            <w:r>
              <w:rPr>
                <w:rFonts w:ascii="標楷體" w:eastAsia="標楷體" w:hAnsi="標楷體"/>
                <w:bCs/>
              </w:rPr>
              <w:t>95.95</w:t>
            </w:r>
          </w:p>
        </w:tc>
        <w:tc>
          <w:tcPr>
            <w:tcW w:w="683" w:type="pct"/>
            <w:tcBorders>
              <w:top w:val="nil"/>
              <w:bottom w:val="nil"/>
            </w:tcBorders>
            <w:shd w:val="clear" w:color="auto" w:fill="auto"/>
            <w:vAlign w:val="center"/>
          </w:tcPr>
          <w:p w14:paraId="7C822FAB"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1</w:t>
            </w:r>
            <w:r w:rsidRPr="002F6024">
              <w:rPr>
                <w:rFonts w:ascii="標楷體" w:eastAsia="標楷體" w:hAnsi="標楷體"/>
                <w:bCs/>
              </w:rPr>
              <w:t>59,174</w:t>
            </w:r>
          </w:p>
        </w:tc>
        <w:tc>
          <w:tcPr>
            <w:tcW w:w="414" w:type="pct"/>
            <w:tcBorders>
              <w:top w:val="nil"/>
              <w:bottom w:val="nil"/>
            </w:tcBorders>
            <w:shd w:val="clear" w:color="auto" w:fill="auto"/>
            <w:vAlign w:val="center"/>
          </w:tcPr>
          <w:p w14:paraId="296BB725" w14:textId="77777777" w:rsidR="00044B5C" w:rsidRPr="002F6024" w:rsidRDefault="00044B5C" w:rsidP="0075465F">
            <w:pPr>
              <w:snapToGrid w:val="0"/>
              <w:jc w:val="right"/>
              <w:rPr>
                <w:rFonts w:ascii="標楷體" w:eastAsia="標楷體" w:hAnsi="標楷體"/>
                <w:bCs/>
              </w:rPr>
            </w:pPr>
            <w:r>
              <w:rPr>
                <w:rFonts w:ascii="標楷體" w:eastAsia="標楷體" w:hAnsi="標楷體"/>
                <w:bCs/>
              </w:rPr>
              <w:t>99.36</w:t>
            </w:r>
          </w:p>
        </w:tc>
        <w:tc>
          <w:tcPr>
            <w:tcW w:w="653" w:type="pct"/>
            <w:tcBorders>
              <w:top w:val="nil"/>
              <w:bottom w:val="nil"/>
            </w:tcBorders>
            <w:shd w:val="clear" w:color="auto" w:fill="auto"/>
            <w:vAlign w:val="center"/>
          </w:tcPr>
          <w:p w14:paraId="245DE261"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w:t>
            </w:r>
            <w:r w:rsidRPr="002F6024">
              <w:rPr>
                <w:rFonts w:ascii="標楷體" w:eastAsia="標楷體" w:hAnsi="標楷體"/>
                <w:bCs/>
              </w:rPr>
              <w:t xml:space="preserve"> 14,932</w:t>
            </w:r>
          </w:p>
        </w:tc>
        <w:tc>
          <w:tcPr>
            <w:tcW w:w="465" w:type="pct"/>
            <w:tcBorders>
              <w:top w:val="nil"/>
              <w:bottom w:val="nil"/>
              <w:right w:val="nil"/>
            </w:tcBorders>
            <w:shd w:val="clear" w:color="auto" w:fill="auto"/>
            <w:vAlign w:val="center"/>
          </w:tcPr>
          <w:p w14:paraId="40C27835"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bCs/>
              </w:rPr>
              <w:t>- 8.58</w:t>
            </w:r>
          </w:p>
        </w:tc>
      </w:tr>
      <w:tr w:rsidR="00044B5C" w:rsidRPr="00C74B8B" w14:paraId="17CC9F73" w14:textId="77777777" w:rsidTr="0099520C">
        <w:trPr>
          <w:trHeight w:hRule="exact" w:val="510"/>
          <w:jc w:val="center"/>
        </w:trPr>
        <w:tc>
          <w:tcPr>
            <w:tcW w:w="1710" w:type="pct"/>
            <w:tcBorders>
              <w:top w:val="nil"/>
              <w:left w:val="nil"/>
              <w:bottom w:val="nil"/>
            </w:tcBorders>
            <w:vAlign w:val="center"/>
          </w:tcPr>
          <w:p w14:paraId="7AEBA2AE" w14:textId="77777777" w:rsidR="00044B5C" w:rsidRPr="00C74B8B" w:rsidRDefault="00044B5C" w:rsidP="0075465F">
            <w:pPr>
              <w:snapToGrid w:val="0"/>
              <w:ind w:leftChars="100" w:left="200"/>
              <w:jc w:val="distribute"/>
              <w:rPr>
                <w:rFonts w:eastAsia="標楷體" w:cs="新細明體"/>
              </w:rPr>
            </w:pPr>
            <w:r w:rsidRPr="00045EA0">
              <w:rPr>
                <w:rFonts w:eastAsia="標楷體" w:cs="新細明體" w:hint="eastAsia"/>
              </w:rPr>
              <w:t>業務外費用</w:t>
            </w:r>
          </w:p>
        </w:tc>
        <w:tc>
          <w:tcPr>
            <w:tcW w:w="671" w:type="pct"/>
            <w:tcBorders>
              <w:top w:val="nil"/>
              <w:bottom w:val="nil"/>
            </w:tcBorders>
            <w:shd w:val="clear" w:color="auto" w:fill="auto"/>
            <w:vAlign w:val="center"/>
          </w:tcPr>
          <w:p w14:paraId="3CCCEFD0"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w:t>
            </w:r>
          </w:p>
        </w:tc>
        <w:tc>
          <w:tcPr>
            <w:tcW w:w="403" w:type="pct"/>
            <w:tcBorders>
              <w:top w:val="nil"/>
              <w:bottom w:val="nil"/>
            </w:tcBorders>
            <w:shd w:val="clear" w:color="auto" w:fill="auto"/>
            <w:vAlign w:val="center"/>
          </w:tcPr>
          <w:p w14:paraId="1D18C91E"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w:t>
            </w:r>
          </w:p>
        </w:tc>
        <w:tc>
          <w:tcPr>
            <w:tcW w:w="683" w:type="pct"/>
            <w:tcBorders>
              <w:top w:val="nil"/>
              <w:bottom w:val="nil"/>
            </w:tcBorders>
            <w:shd w:val="clear" w:color="auto" w:fill="auto"/>
            <w:vAlign w:val="center"/>
          </w:tcPr>
          <w:p w14:paraId="5AE85379"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1</w:t>
            </w:r>
            <w:r w:rsidRPr="002F6024">
              <w:rPr>
                <w:rFonts w:ascii="標楷體" w:eastAsia="標楷體" w:hAnsi="標楷體"/>
                <w:bCs/>
              </w:rPr>
              <w:t>82</w:t>
            </w:r>
          </w:p>
        </w:tc>
        <w:tc>
          <w:tcPr>
            <w:tcW w:w="414" w:type="pct"/>
            <w:tcBorders>
              <w:top w:val="nil"/>
              <w:bottom w:val="nil"/>
            </w:tcBorders>
            <w:shd w:val="clear" w:color="auto" w:fill="auto"/>
            <w:vAlign w:val="center"/>
          </w:tcPr>
          <w:p w14:paraId="1DD71F0D" w14:textId="77777777" w:rsidR="00044B5C" w:rsidRPr="002F6024" w:rsidRDefault="00044B5C" w:rsidP="0075465F">
            <w:pPr>
              <w:snapToGrid w:val="0"/>
              <w:jc w:val="right"/>
              <w:rPr>
                <w:rFonts w:ascii="標楷體" w:eastAsia="標楷體" w:hAnsi="標楷體"/>
                <w:bCs/>
              </w:rPr>
            </w:pPr>
            <w:r>
              <w:rPr>
                <w:rFonts w:ascii="標楷體" w:eastAsia="標楷體" w:hAnsi="標楷體" w:hint="eastAsia"/>
                <w:bCs/>
              </w:rPr>
              <w:t>0</w:t>
            </w:r>
            <w:r>
              <w:rPr>
                <w:rFonts w:ascii="標楷體" w:eastAsia="標楷體" w:hAnsi="標楷體"/>
                <w:bCs/>
              </w:rPr>
              <w:t>.11</w:t>
            </w:r>
          </w:p>
        </w:tc>
        <w:tc>
          <w:tcPr>
            <w:tcW w:w="653" w:type="pct"/>
            <w:tcBorders>
              <w:top w:val="nil"/>
              <w:bottom w:val="nil"/>
            </w:tcBorders>
            <w:shd w:val="clear" w:color="auto" w:fill="auto"/>
            <w:vAlign w:val="center"/>
          </w:tcPr>
          <w:p w14:paraId="60CF043F" w14:textId="77777777" w:rsidR="00044B5C" w:rsidRPr="002F6024" w:rsidRDefault="00044B5C" w:rsidP="0075465F">
            <w:pPr>
              <w:snapToGrid w:val="0"/>
              <w:jc w:val="right"/>
              <w:rPr>
                <w:rFonts w:ascii="標楷體" w:eastAsia="標楷體" w:hAnsi="標楷體"/>
                <w:bCs/>
              </w:rPr>
            </w:pPr>
            <w:r w:rsidRPr="002F6024">
              <w:rPr>
                <w:rFonts w:ascii="標楷體" w:eastAsia="標楷體" w:hAnsi="標楷體" w:hint="eastAsia"/>
                <w:bCs/>
              </w:rPr>
              <w:t>1</w:t>
            </w:r>
            <w:r w:rsidRPr="002F6024">
              <w:rPr>
                <w:rFonts w:ascii="標楷體" w:eastAsia="標楷體" w:hAnsi="標楷體"/>
                <w:bCs/>
              </w:rPr>
              <w:t>82</w:t>
            </w:r>
          </w:p>
        </w:tc>
        <w:tc>
          <w:tcPr>
            <w:tcW w:w="465" w:type="pct"/>
            <w:tcBorders>
              <w:top w:val="nil"/>
              <w:bottom w:val="nil"/>
              <w:right w:val="nil"/>
            </w:tcBorders>
            <w:shd w:val="clear" w:color="auto" w:fill="auto"/>
            <w:vAlign w:val="center"/>
          </w:tcPr>
          <w:p w14:paraId="00E2CC84" w14:textId="77777777" w:rsidR="00044B5C" w:rsidRPr="002F6024" w:rsidRDefault="00044B5C" w:rsidP="0075465F">
            <w:pPr>
              <w:snapToGrid w:val="0"/>
              <w:jc w:val="right"/>
              <w:rPr>
                <w:rFonts w:ascii="標楷體" w:eastAsia="標楷體" w:hAnsi="標楷體"/>
                <w:bCs/>
              </w:rPr>
            </w:pPr>
            <w:r>
              <w:rPr>
                <w:rFonts w:ascii="標楷體" w:eastAsia="標楷體" w:hAnsi="標楷體"/>
                <w:bCs/>
              </w:rPr>
              <w:t>--</w:t>
            </w:r>
          </w:p>
        </w:tc>
      </w:tr>
      <w:tr w:rsidR="00044B5C" w:rsidRPr="00C74B8B" w14:paraId="7BD4401A" w14:textId="77777777" w:rsidTr="0099520C">
        <w:trPr>
          <w:trHeight w:hRule="exact" w:val="510"/>
          <w:jc w:val="center"/>
        </w:trPr>
        <w:tc>
          <w:tcPr>
            <w:tcW w:w="1710" w:type="pct"/>
            <w:tcBorders>
              <w:top w:val="nil"/>
              <w:left w:val="nil"/>
              <w:bottom w:val="single" w:sz="4" w:space="0" w:color="auto"/>
            </w:tcBorders>
            <w:vAlign w:val="center"/>
          </w:tcPr>
          <w:p w14:paraId="200DBACC" w14:textId="77777777" w:rsidR="00044B5C" w:rsidRPr="00C74B8B" w:rsidRDefault="00044B5C" w:rsidP="0075465F">
            <w:pPr>
              <w:snapToGrid w:val="0"/>
              <w:jc w:val="distribute"/>
              <w:rPr>
                <w:rFonts w:eastAsia="標楷體" w:cs="新細明體"/>
                <w:b/>
              </w:rPr>
            </w:pPr>
            <w:r w:rsidRPr="00C74B8B">
              <w:rPr>
                <w:rFonts w:eastAsia="標楷體" w:cs="新細明體" w:hint="eastAsia"/>
                <w:b/>
              </w:rPr>
              <w:t>本期賸餘</w:t>
            </w:r>
            <w:r w:rsidRPr="00C74B8B">
              <w:rPr>
                <w:rFonts w:ascii="標楷體" w:eastAsia="標楷體" w:hAnsi="標楷體" w:cs="新細明體" w:hint="eastAsia"/>
                <w:b/>
              </w:rPr>
              <w:t>（短絀）</w:t>
            </w:r>
          </w:p>
        </w:tc>
        <w:tc>
          <w:tcPr>
            <w:tcW w:w="671" w:type="pct"/>
            <w:tcBorders>
              <w:top w:val="nil"/>
              <w:bottom w:val="single" w:sz="4" w:space="0" w:color="auto"/>
            </w:tcBorders>
            <w:shd w:val="clear" w:color="auto" w:fill="auto"/>
            <w:vAlign w:val="center"/>
          </w:tcPr>
          <w:p w14:paraId="49C3F60B" w14:textId="77777777" w:rsidR="00044B5C" w:rsidRPr="002F6024" w:rsidRDefault="00044B5C" w:rsidP="0075465F">
            <w:pPr>
              <w:snapToGrid w:val="0"/>
              <w:jc w:val="right"/>
              <w:rPr>
                <w:rFonts w:ascii="標楷體" w:eastAsia="標楷體" w:hAnsi="標楷體"/>
                <w:b/>
                <w:bCs/>
              </w:rPr>
            </w:pPr>
            <w:r w:rsidRPr="002F6024">
              <w:rPr>
                <w:rFonts w:ascii="標楷體" w:eastAsia="標楷體" w:hAnsi="標楷體" w:hint="eastAsia"/>
                <w:b/>
                <w:bCs/>
              </w:rPr>
              <w:t>7</w:t>
            </w:r>
            <w:r w:rsidRPr="002F6024">
              <w:rPr>
                <w:rFonts w:ascii="標楷體" w:eastAsia="標楷體" w:hAnsi="標楷體"/>
                <w:b/>
                <w:bCs/>
              </w:rPr>
              <w:t>,352</w:t>
            </w:r>
          </w:p>
        </w:tc>
        <w:tc>
          <w:tcPr>
            <w:tcW w:w="403" w:type="pct"/>
            <w:tcBorders>
              <w:top w:val="nil"/>
              <w:bottom w:val="single" w:sz="4" w:space="0" w:color="auto"/>
            </w:tcBorders>
            <w:shd w:val="clear" w:color="auto" w:fill="auto"/>
            <w:vAlign w:val="center"/>
          </w:tcPr>
          <w:p w14:paraId="7DC2E297" w14:textId="77777777" w:rsidR="00044B5C" w:rsidRPr="002F6024" w:rsidRDefault="00044B5C" w:rsidP="0075465F">
            <w:pPr>
              <w:snapToGrid w:val="0"/>
              <w:jc w:val="right"/>
              <w:rPr>
                <w:rFonts w:ascii="標楷體" w:eastAsia="標楷體" w:hAnsi="標楷體"/>
                <w:b/>
                <w:bCs/>
              </w:rPr>
            </w:pPr>
            <w:r>
              <w:rPr>
                <w:rFonts w:ascii="標楷體" w:eastAsia="標楷體" w:hAnsi="標楷體"/>
                <w:b/>
                <w:kern w:val="0"/>
              </w:rPr>
              <w:t>4.05</w:t>
            </w:r>
          </w:p>
        </w:tc>
        <w:tc>
          <w:tcPr>
            <w:tcW w:w="683" w:type="pct"/>
            <w:tcBorders>
              <w:top w:val="nil"/>
              <w:bottom w:val="single" w:sz="4" w:space="0" w:color="auto"/>
            </w:tcBorders>
            <w:shd w:val="clear" w:color="auto" w:fill="auto"/>
            <w:vAlign w:val="center"/>
          </w:tcPr>
          <w:p w14:paraId="387BB43D" w14:textId="77777777" w:rsidR="00044B5C" w:rsidRPr="002F6024" w:rsidRDefault="00044B5C" w:rsidP="0075465F">
            <w:pPr>
              <w:wordWrap w:val="0"/>
              <w:snapToGrid w:val="0"/>
              <w:jc w:val="right"/>
              <w:rPr>
                <w:rFonts w:ascii="標楷體" w:eastAsia="標楷體" w:hAnsi="標楷體"/>
                <w:b/>
                <w:bCs/>
              </w:rPr>
            </w:pPr>
            <w:r w:rsidRPr="002F6024">
              <w:rPr>
                <w:rFonts w:ascii="標楷體" w:eastAsia="標楷體" w:hAnsi="標楷體" w:hint="eastAsia"/>
                <w:b/>
                <w:bCs/>
              </w:rPr>
              <w:t>8</w:t>
            </w:r>
            <w:r w:rsidRPr="002F6024">
              <w:rPr>
                <w:rFonts w:ascii="標楷體" w:eastAsia="標楷體" w:hAnsi="標楷體"/>
                <w:b/>
                <w:bCs/>
              </w:rPr>
              <w:t>40</w:t>
            </w:r>
          </w:p>
        </w:tc>
        <w:tc>
          <w:tcPr>
            <w:tcW w:w="414" w:type="pct"/>
            <w:tcBorders>
              <w:top w:val="nil"/>
              <w:bottom w:val="single" w:sz="4" w:space="0" w:color="auto"/>
            </w:tcBorders>
            <w:shd w:val="clear" w:color="auto" w:fill="auto"/>
            <w:vAlign w:val="center"/>
          </w:tcPr>
          <w:p w14:paraId="7CBE6BE3" w14:textId="77777777" w:rsidR="00044B5C" w:rsidRPr="002F6024" w:rsidRDefault="00044B5C" w:rsidP="0075465F">
            <w:pPr>
              <w:wordWrap w:val="0"/>
              <w:snapToGrid w:val="0"/>
              <w:jc w:val="right"/>
              <w:rPr>
                <w:rFonts w:ascii="標楷體" w:eastAsia="標楷體" w:hAnsi="標楷體"/>
                <w:b/>
                <w:bCs/>
              </w:rPr>
            </w:pPr>
            <w:r>
              <w:rPr>
                <w:rFonts w:ascii="標楷體" w:eastAsia="標楷體" w:hAnsi="標楷體"/>
                <w:b/>
                <w:bCs/>
              </w:rPr>
              <w:t>0.52</w:t>
            </w:r>
          </w:p>
        </w:tc>
        <w:tc>
          <w:tcPr>
            <w:tcW w:w="653" w:type="pct"/>
            <w:tcBorders>
              <w:top w:val="nil"/>
              <w:bottom w:val="single" w:sz="4" w:space="0" w:color="auto"/>
            </w:tcBorders>
            <w:shd w:val="clear" w:color="auto" w:fill="auto"/>
            <w:vAlign w:val="center"/>
          </w:tcPr>
          <w:p w14:paraId="303DDA9A" w14:textId="77777777" w:rsidR="00044B5C" w:rsidRPr="002F6024" w:rsidRDefault="00044B5C" w:rsidP="0075465F">
            <w:pPr>
              <w:wordWrap w:val="0"/>
              <w:snapToGrid w:val="0"/>
              <w:jc w:val="right"/>
              <w:rPr>
                <w:rFonts w:ascii="標楷體" w:eastAsia="標楷體" w:hAnsi="標楷體"/>
                <w:b/>
                <w:bCs/>
              </w:rPr>
            </w:pPr>
            <w:r w:rsidRPr="002F6024">
              <w:rPr>
                <w:rFonts w:ascii="標楷體" w:eastAsia="標楷體" w:hAnsi="標楷體" w:hint="eastAsia"/>
                <w:b/>
                <w:bCs/>
              </w:rPr>
              <w:t>-</w:t>
            </w:r>
            <w:r w:rsidRPr="002F6024">
              <w:rPr>
                <w:rFonts w:ascii="標楷體" w:eastAsia="標楷體" w:hAnsi="標楷體"/>
                <w:b/>
                <w:bCs/>
              </w:rPr>
              <w:t xml:space="preserve"> 6,511</w:t>
            </w:r>
          </w:p>
        </w:tc>
        <w:tc>
          <w:tcPr>
            <w:tcW w:w="465" w:type="pct"/>
            <w:tcBorders>
              <w:top w:val="nil"/>
              <w:bottom w:val="single" w:sz="4" w:space="0" w:color="auto"/>
              <w:right w:val="nil"/>
            </w:tcBorders>
            <w:shd w:val="clear" w:color="auto" w:fill="auto"/>
            <w:vAlign w:val="center"/>
          </w:tcPr>
          <w:p w14:paraId="4FF81897" w14:textId="77777777" w:rsidR="00044B5C" w:rsidRPr="002F6024" w:rsidRDefault="00044B5C" w:rsidP="0075465F">
            <w:pPr>
              <w:wordWrap w:val="0"/>
              <w:snapToGrid w:val="0"/>
              <w:jc w:val="right"/>
              <w:rPr>
                <w:rFonts w:ascii="標楷體" w:eastAsia="標楷體" w:hAnsi="標楷體"/>
                <w:b/>
              </w:rPr>
            </w:pPr>
            <w:r w:rsidRPr="002F6024">
              <w:rPr>
                <w:rFonts w:ascii="標楷體" w:eastAsia="標楷體" w:hAnsi="標楷體"/>
                <w:b/>
                <w:bCs/>
              </w:rPr>
              <w:t>- 88.57</w:t>
            </w:r>
          </w:p>
        </w:tc>
      </w:tr>
    </w:tbl>
    <w:p w14:paraId="18AC3130" w14:textId="77777777" w:rsidR="00044B5C" w:rsidRPr="00E460CD" w:rsidRDefault="00044B5C" w:rsidP="00BD4656">
      <w:pPr>
        <w:widowControl/>
        <w:overflowPunct w:val="0"/>
        <w:snapToGrid w:val="0"/>
        <w:spacing w:beforeLines="160" w:before="384" w:line="380" w:lineRule="exact"/>
        <w:jc w:val="center"/>
        <w:rPr>
          <w:rFonts w:ascii="標楷體" w:eastAsia="標楷體"/>
          <w:sz w:val="36"/>
          <w:szCs w:val="36"/>
          <w:u w:val="single"/>
        </w:rPr>
      </w:pPr>
      <w:r w:rsidRPr="00E460CD">
        <w:rPr>
          <w:rFonts w:eastAsia="標楷體" w:hint="eastAsia"/>
          <w:b/>
          <w:color w:val="000000"/>
          <w:kern w:val="0"/>
          <w:sz w:val="36"/>
          <w:szCs w:val="36"/>
          <w:u w:val="single"/>
        </w:rPr>
        <w:t>桃園市社會住宅服務中心平衡表</w:t>
      </w:r>
    </w:p>
    <w:p w14:paraId="20E7CF23" w14:textId="77777777" w:rsidR="00044B5C" w:rsidRPr="00557C42" w:rsidRDefault="00044B5C" w:rsidP="0075465F">
      <w:pPr>
        <w:widowControl/>
        <w:snapToGrid w:val="0"/>
        <w:spacing w:line="380" w:lineRule="exact"/>
        <w:jc w:val="center"/>
        <w:rPr>
          <w:rFonts w:ascii="標楷體" w:eastAsia="標楷體"/>
          <w:spacing w:val="4"/>
          <w:sz w:val="24"/>
          <w:szCs w:val="24"/>
        </w:rPr>
      </w:pPr>
      <w:r w:rsidRPr="00557C42">
        <w:rPr>
          <w:rFonts w:ascii="標楷體" w:eastAsia="標楷體" w:hAnsi="標楷體" w:hint="eastAsia"/>
          <w:color w:val="000000"/>
          <w:kern w:val="0"/>
          <w:sz w:val="24"/>
          <w:szCs w:val="24"/>
        </w:rPr>
        <w:t>中華民國11</w:t>
      </w:r>
      <w:r>
        <w:rPr>
          <w:rFonts w:ascii="標楷體" w:eastAsia="標楷體" w:hAnsi="標楷體"/>
          <w:color w:val="000000"/>
          <w:kern w:val="0"/>
          <w:sz w:val="24"/>
          <w:szCs w:val="24"/>
        </w:rPr>
        <w:t>1</w:t>
      </w:r>
      <w:r w:rsidRPr="00557C42">
        <w:rPr>
          <w:rFonts w:ascii="標楷體" w:eastAsia="標楷體" w:hAnsi="標楷體" w:hint="eastAsia"/>
          <w:color w:val="000000"/>
          <w:kern w:val="0"/>
          <w:sz w:val="24"/>
          <w:szCs w:val="24"/>
        </w:rPr>
        <w:t>年12月31日</w:t>
      </w:r>
    </w:p>
    <w:p w14:paraId="78023D3D" w14:textId="77777777" w:rsidR="00044B5C" w:rsidRPr="00C74B8B" w:rsidRDefault="00044B5C" w:rsidP="002A3D90">
      <w:pPr>
        <w:widowControl/>
        <w:spacing w:beforeLines="20" w:before="48" w:line="240" w:lineRule="exact"/>
        <w:jc w:val="right"/>
        <w:rPr>
          <w:rFonts w:ascii="標楷體" w:eastAsia="標楷體" w:hAnsi="Arial Narrow"/>
          <w:w w:val="95"/>
        </w:rPr>
      </w:pPr>
      <w:r w:rsidRPr="00C74B8B">
        <w:rPr>
          <w:rFonts w:eastAsia="標楷體" w:hint="eastAsia"/>
          <w:color w:val="000000"/>
          <w:kern w:val="0"/>
        </w:rPr>
        <w:t>單位：新臺幣</w:t>
      </w:r>
      <w:r>
        <w:rPr>
          <w:rFonts w:eastAsia="標楷體" w:hint="eastAsia"/>
          <w:color w:val="000000"/>
          <w:kern w:val="0"/>
        </w:rPr>
        <w:t>千</w:t>
      </w:r>
      <w:r w:rsidRPr="00C74B8B">
        <w:rPr>
          <w:rFonts w:eastAsia="標楷體" w:hint="eastAsia"/>
          <w:color w:val="000000"/>
          <w:kern w:val="0"/>
        </w:rPr>
        <w:t>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17"/>
        <w:gridCol w:w="1372"/>
        <w:gridCol w:w="841"/>
        <w:gridCol w:w="1363"/>
        <w:gridCol w:w="839"/>
        <w:gridCol w:w="1353"/>
        <w:gridCol w:w="837"/>
      </w:tblGrid>
      <w:tr w:rsidR="00044B5C" w:rsidRPr="00C74B8B" w14:paraId="0E7C949E" w14:textId="77777777" w:rsidTr="0036149C">
        <w:trPr>
          <w:trHeight w:hRule="exact" w:val="510"/>
          <w:jc w:val="center"/>
        </w:trPr>
        <w:tc>
          <w:tcPr>
            <w:tcW w:w="1671" w:type="pct"/>
            <w:vMerge w:val="restart"/>
            <w:tcBorders>
              <w:left w:val="nil"/>
            </w:tcBorders>
            <w:vAlign w:val="center"/>
          </w:tcPr>
          <w:p w14:paraId="08F450F6" w14:textId="77777777" w:rsidR="00044B5C" w:rsidRPr="00C74B8B" w:rsidRDefault="00044B5C" w:rsidP="0075465F">
            <w:pPr>
              <w:adjustRightInd w:val="0"/>
              <w:snapToGrid w:val="0"/>
              <w:jc w:val="distribute"/>
              <w:rPr>
                <w:rFonts w:ascii="標楷體" w:eastAsia="標楷體" w:hAnsi="標楷體"/>
                <w:b/>
                <w:spacing w:val="6"/>
              </w:rPr>
            </w:pPr>
            <w:r w:rsidRPr="00C74B8B">
              <w:rPr>
                <w:rFonts w:ascii="標楷體" w:eastAsia="標楷體" w:hAnsi="標楷體" w:hint="eastAsia"/>
              </w:rPr>
              <w:t>科目</w:t>
            </w:r>
          </w:p>
        </w:tc>
        <w:tc>
          <w:tcPr>
            <w:tcW w:w="1115" w:type="pct"/>
            <w:gridSpan w:val="2"/>
            <w:tcBorders>
              <w:bottom w:val="single" w:sz="4" w:space="0" w:color="auto"/>
            </w:tcBorders>
            <w:shd w:val="clear" w:color="auto" w:fill="auto"/>
            <w:vAlign w:val="center"/>
          </w:tcPr>
          <w:p w14:paraId="1FD2B454"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Pr>
                <w:rFonts w:ascii="標楷體" w:eastAsia="標楷體" w:hAnsi="標楷體" w:hint="eastAsia"/>
              </w:rPr>
              <w:t>111</w:t>
            </w:r>
            <w:r w:rsidRPr="00C74B8B">
              <w:rPr>
                <w:rFonts w:ascii="標楷體" w:eastAsia="標楷體" w:hAnsi="標楷體" w:hint="eastAsia"/>
                <w:lang w:eastAsia="zh-HK"/>
              </w:rPr>
              <w:t>年12月31日</w:t>
            </w:r>
          </w:p>
        </w:tc>
        <w:tc>
          <w:tcPr>
            <w:tcW w:w="1110" w:type="pct"/>
            <w:gridSpan w:val="2"/>
            <w:tcBorders>
              <w:bottom w:val="single" w:sz="4" w:space="0" w:color="auto"/>
            </w:tcBorders>
            <w:shd w:val="clear" w:color="auto" w:fill="auto"/>
            <w:vAlign w:val="center"/>
          </w:tcPr>
          <w:p w14:paraId="715CAE83"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Pr>
                <w:rFonts w:ascii="標楷體" w:eastAsia="標楷體" w:hAnsi="標楷體" w:hint="eastAsia"/>
              </w:rPr>
              <w:t>110</w:t>
            </w:r>
            <w:r w:rsidRPr="00C74B8B">
              <w:rPr>
                <w:rFonts w:ascii="標楷體" w:eastAsia="標楷體" w:hAnsi="標楷體" w:hint="eastAsia"/>
                <w:lang w:eastAsia="zh-HK"/>
              </w:rPr>
              <w:t>年12月31日</w:t>
            </w:r>
          </w:p>
        </w:tc>
        <w:tc>
          <w:tcPr>
            <w:tcW w:w="1105" w:type="pct"/>
            <w:gridSpan w:val="2"/>
            <w:tcBorders>
              <w:bottom w:val="single" w:sz="4" w:space="0" w:color="auto"/>
              <w:right w:val="nil"/>
            </w:tcBorders>
            <w:vAlign w:val="center"/>
          </w:tcPr>
          <w:p w14:paraId="0B9FDA0B"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rPr>
              <w:t>比較增減</w:t>
            </w:r>
          </w:p>
        </w:tc>
      </w:tr>
      <w:tr w:rsidR="00044B5C" w:rsidRPr="00C74B8B" w14:paraId="606316DB" w14:textId="77777777" w:rsidTr="0036149C">
        <w:trPr>
          <w:trHeight w:hRule="exact" w:val="510"/>
          <w:jc w:val="center"/>
        </w:trPr>
        <w:tc>
          <w:tcPr>
            <w:tcW w:w="1671" w:type="pct"/>
            <w:vMerge/>
            <w:tcBorders>
              <w:left w:val="nil"/>
              <w:bottom w:val="nil"/>
            </w:tcBorders>
            <w:vAlign w:val="center"/>
          </w:tcPr>
          <w:p w14:paraId="5C5E22DA" w14:textId="77777777" w:rsidR="00044B5C" w:rsidRPr="00C74B8B" w:rsidRDefault="00044B5C" w:rsidP="0075465F">
            <w:pPr>
              <w:adjustRightInd w:val="0"/>
              <w:snapToGrid w:val="0"/>
              <w:jc w:val="distribute"/>
              <w:rPr>
                <w:rFonts w:ascii="標楷體" w:eastAsia="標楷體" w:hAnsi="標楷體"/>
                <w:b/>
                <w:spacing w:val="6"/>
              </w:rPr>
            </w:pPr>
          </w:p>
        </w:tc>
        <w:tc>
          <w:tcPr>
            <w:tcW w:w="691" w:type="pct"/>
            <w:tcBorders>
              <w:bottom w:val="single" w:sz="4" w:space="0" w:color="auto"/>
            </w:tcBorders>
            <w:shd w:val="clear" w:color="auto" w:fill="auto"/>
            <w:vAlign w:val="center"/>
          </w:tcPr>
          <w:p w14:paraId="226BDA8A"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lang w:eastAsia="zh-HK"/>
              </w:rPr>
              <w:t>金額</w:t>
            </w:r>
          </w:p>
        </w:tc>
        <w:tc>
          <w:tcPr>
            <w:tcW w:w="423" w:type="pct"/>
            <w:tcBorders>
              <w:bottom w:val="single" w:sz="4" w:space="0" w:color="auto"/>
            </w:tcBorders>
            <w:shd w:val="clear" w:color="auto" w:fill="auto"/>
            <w:vAlign w:val="center"/>
          </w:tcPr>
          <w:p w14:paraId="1EABB5B4"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w:t>
            </w:r>
          </w:p>
        </w:tc>
        <w:tc>
          <w:tcPr>
            <w:tcW w:w="687" w:type="pct"/>
            <w:tcBorders>
              <w:bottom w:val="single" w:sz="4" w:space="0" w:color="auto"/>
            </w:tcBorders>
            <w:shd w:val="clear" w:color="auto" w:fill="auto"/>
            <w:vAlign w:val="center"/>
          </w:tcPr>
          <w:p w14:paraId="3C667E80"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rPr>
              <w:t>金額</w:t>
            </w:r>
          </w:p>
        </w:tc>
        <w:tc>
          <w:tcPr>
            <w:tcW w:w="423" w:type="pct"/>
            <w:tcBorders>
              <w:bottom w:val="single" w:sz="4" w:space="0" w:color="auto"/>
              <w:right w:val="nil"/>
            </w:tcBorders>
            <w:shd w:val="clear" w:color="auto" w:fill="auto"/>
            <w:vAlign w:val="center"/>
          </w:tcPr>
          <w:p w14:paraId="430FD29C"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w:t>
            </w:r>
          </w:p>
        </w:tc>
        <w:tc>
          <w:tcPr>
            <w:tcW w:w="682" w:type="pct"/>
            <w:tcBorders>
              <w:bottom w:val="single" w:sz="4" w:space="0" w:color="auto"/>
              <w:right w:val="nil"/>
            </w:tcBorders>
            <w:vAlign w:val="center"/>
          </w:tcPr>
          <w:p w14:paraId="510F89E8" w14:textId="77777777" w:rsidR="00044B5C" w:rsidRPr="00C74B8B" w:rsidRDefault="00044B5C" w:rsidP="0075465F">
            <w:pPr>
              <w:adjustRightInd w:val="0"/>
              <w:snapToGrid w:val="0"/>
              <w:ind w:leftChars="10" w:left="20" w:rightChars="10" w:right="20"/>
              <w:jc w:val="distribute"/>
              <w:rPr>
                <w:rFonts w:ascii="標楷體" w:eastAsia="標楷體" w:hAnsi="標楷體"/>
              </w:rPr>
            </w:pPr>
            <w:r w:rsidRPr="00C74B8B">
              <w:rPr>
                <w:rFonts w:ascii="標楷體" w:eastAsia="標楷體" w:hAnsi="標楷體" w:hint="eastAsia"/>
                <w:lang w:eastAsia="zh-HK"/>
              </w:rPr>
              <w:t>金額</w:t>
            </w:r>
          </w:p>
        </w:tc>
        <w:tc>
          <w:tcPr>
            <w:tcW w:w="423" w:type="pct"/>
            <w:tcBorders>
              <w:bottom w:val="single" w:sz="4" w:space="0" w:color="auto"/>
              <w:right w:val="nil"/>
            </w:tcBorders>
            <w:vAlign w:val="center"/>
          </w:tcPr>
          <w:p w14:paraId="5C2A5DF3" w14:textId="77777777" w:rsidR="00044B5C" w:rsidRPr="00C74B8B" w:rsidRDefault="00044B5C" w:rsidP="0075465F">
            <w:pPr>
              <w:adjustRightInd w:val="0"/>
              <w:snapToGrid w:val="0"/>
              <w:jc w:val="distribute"/>
              <w:rPr>
                <w:rFonts w:ascii="標楷體" w:eastAsia="標楷體" w:hAnsi="標楷體"/>
              </w:rPr>
            </w:pPr>
            <w:r w:rsidRPr="00C74B8B">
              <w:rPr>
                <w:rFonts w:ascii="標楷體" w:eastAsia="標楷體" w:hAnsi="標楷體" w:hint="eastAsia"/>
              </w:rPr>
              <w:t>％</w:t>
            </w:r>
          </w:p>
        </w:tc>
      </w:tr>
      <w:tr w:rsidR="00044B5C" w:rsidRPr="00C74B8B" w14:paraId="334E5637" w14:textId="77777777" w:rsidTr="000D7AB4">
        <w:trPr>
          <w:trHeight w:hRule="exact" w:val="510"/>
          <w:jc w:val="center"/>
        </w:trPr>
        <w:tc>
          <w:tcPr>
            <w:tcW w:w="1671" w:type="pct"/>
            <w:tcBorders>
              <w:left w:val="nil"/>
              <w:bottom w:val="nil"/>
            </w:tcBorders>
            <w:vAlign w:val="center"/>
          </w:tcPr>
          <w:p w14:paraId="5470B8C2" w14:textId="77777777" w:rsidR="00044B5C" w:rsidRPr="00C74B8B" w:rsidRDefault="00044B5C" w:rsidP="000D7AB4">
            <w:pPr>
              <w:snapToGrid w:val="0"/>
              <w:spacing w:beforeLines="10" w:before="24"/>
              <w:jc w:val="distribute"/>
              <w:rPr>
                <w:rFonts w:ascii="標楷體" w:eastAsia="標楷體" w:hAnsi="標楷體" w:cs="新細明體"/>
                <w:b/>
              </w:rPr>
            </w:pPr>
            <w:r w:rsidRPr="00C74B8B">
              <w:rPr>
                <w:rFonts w:ascii="標楷體" w:eastAsia="標楷體" w:hAnsi="標楷體" w:cs="新細明體" w:hint="eastAsia"/>
                <w:b/>
              </w:rPr>
              <w:t>資產</w:t>
            </w:r>
          </w:p>
        </w:tc>
        <w:tc>
          <w:tcPr>
            <w:tcW w:w="691" w:type="pct"/>
            <w:tcBorders>
              <w:bottom w:val="nil"/>
            </w:tcBorders>
            <w:shd w:val="clear" w:color="auto" w:fill="auto"/>
            <w:vAlign w:val="center"/>
          </w:tcPr>
          <w:p w14:paraId="036CC538" w14:textId="77777777" w:rsidR="00044B5C" w:rsidRPr="00F35E55" w:rsidRDefault="00044B5C" w:rsidP="000D7AB4">
            <w:pPr>
              <w:spacing w:beforeLines="10" w:before="24"/>
              <w:jc w:val="right"/>
              <w:rPr>
                <w:rFonts w:ascii="標楷體" w:eastAsia="標楷體" w:hAnsi="標楷體"/>
                <w:b/>
                <w:bCs/>
              </w:rPr>
            </w:pPr>
            <w:r w:rsidRPr="00F35E55">
              <w:rPr>
                <w:rFonts w:ascii="標楷體" w:eastAsia="標楷體" w:hAnsi="標楷體"/>
                <w:b/>
                <w:bCs/>
              </w:rPr>
              <w:t>5,</w:t>
            </w:r>
            <w:r>
              <w:rPr>
                <w:rFonts w:ascii="標楷體" w:eastAsia="標楷體" w:hAnsi="標楷體"/>
                <w:b/>
                <w:bCs/>
              </w:rPr>
              <w:t>752,492</w:t>
            </w:r>
          </w:p>
        </w:tc>
        <w:tc>
          <w:tcPr>
            <w:tcW w:w="423" w:type="pct"/>
            <w:tcBorders>
              <w:bottom w:val="nil"/>
            </w:tcBorders>
            <w:shd w:val="clear" w:color="auto" w:fill="auto"/>
            <w:vAlign w:val="center"/>
          </w:tcPr>
          <w:p w14:paraId="7ED6A78B" w14:textId="77777777" w:rsidR="00044B5C" w:rsidRPr="00F35E55" w:rsidRDefault="00044B5C" w:rsidP="000D7AB4">
            <w:pPr>
              <w:spacing w:beforeLines="10" w:before="24"/>
              <w:jc w:val="right"/>
              <w:rPr>
                <w:rFonts w:ascii="標楷體" w:eastAsia="標楷體" w:hAnsi="標楷體"/>
                <w:b/>
                <w:bCs/>
              </w:rPr>
            </w:pPr>
            <w:r w:rsidRPr="00F35E55">
              <w:rPr>
                <w:rFonts w:ascii="標楷體" w:eastAsia="標楷體" w:hAnsi="標楷體" w:hint="eastAsia"/>
                <w:b/>
                <w:bCs/>
              </w:rPr>
              <w:t>100.00</w:t>
            </w:r>
          </w:p>
        </w:tc>
        <w:tc>
          <w:tcPr>
            <w:tcW w:w="687" w:type="pct"/>
            <w:tcBorders>
              <w:bottom w:val="nil"/>
            </w:tcBorders>
            <w:shd w:val="clear" w:color="auto" w:fill="auto"/>
            <w:vAlign w:val="center"/>
          </w:tcPr>
          <w:p w14:paraId="0BE6742A" w14:textId="77777777" w:rsidR="00044B5C" w:rsidRPr="00F35E55" w:rsidRDefault="00044B5C" w:rsidP="000D7AB4">
            <w:pPr>
              <w:spacing w:beforeLines="10" w:before="24"/>
              <w:jc w:val="right"/>
              <w:rPr>
                <w:rFonts w:ascii="標楷體" w:eastAsia="標楷體" w:hAnsi="標楷體"/>
                <w:b/>
                <w:bCs/>
              </w:rPr>
            </w:pPr>
            <w:r w:rsidRPr="00F35E55">
              <w:rPr>
                <w:rFonts w:ascii="標楷體" w:eastAsia="標楷體" w:hAnsi="標楷體"/>
                <w:b/>
                <w:bCs/>
              </w:rPr>
              <w:t>5,481,723</w:t>
            </w:r>
          </w:p>
        </w:tc>
        <w:tc>
          <w:tcPr>
            <w:tcW w:w="423" w:type="pct"/>
            <w:tcBorders>
              <w:bottom w:val="nil"/>
              <w:right w:val="nil"/>
            </w:tcBorders>
            <w:shd w:val="clear" w:color="auto" w:fill="auto"/>
            <w:vAlign w:val="center"/>
          </w:tcPr>
          <w:p w14:paraId="23031BB1" w14:textId="77777777" w:rsidR="00044B5C" w:rsidRPr="00F35E55" w:rsidRDefault="00044B5C" w:rsidP="000D7AB4">
            <w:pPr>
              <w:spacing w:beforeLines="10" w:before="24"/>
              <w:jc w:val="right"/>
              <w:rPr>
                <w:rFonts w:ascii="標楷體" w:eastAsia="標楷體" w:hAnsi="標楷體"/>
                <w:b/>
                <w:bCs/>
              </w:rPr>
            </w:pPr>
            <w:r w:rsidRPr="00F35E55">
              <w:rPr>
                <w:rFonts w:ascii="標楷體" w:eastAsia="標楷體" w:hAnsi="標楷體" w:hint="eastAsia"/>
                <w:b/>
                <w:bCs/>
              </w:rPr>
              <w:t>100.00</w:t>
            </w:r>
          </w:p>
        </w:tc>
        <w:tc>
          <w:tcPr>
            <w:tcW w:w="682" w:type="pct"/>
            <w:tcBorders>
              <w:bottom w:val="nil"/>
              <w:right w:val="nil"/>
            </w:tcBorders>
            <w:vAlign w:val="center"/>
          </w:tcPr>
          <w:p w14:paraId="494A2420" w14:textId="77777777" w:rsidR="00044B5C" w:rsidRPr="00D57831" w:rsidRDefault="00044B5C" w:rsidP="000D7AB4">
            <w:pPr>
              <w:spacing w:beforeLines="10" w:before="24"/>
              <w:jc w:val="right"/>
              <w:rPr>
                <w:rFonts w:ascii="標楷體" w:eastAsia="標楷體" w:hAnsi="標楷體"/>
                <w:b/>
              </w:rPr>
            </w:pPr>
            <w:r w:rsidRPr="00D57831">
              <w:rPr>
                <w:rFonts w:ascii="標楷體" w:eastAsia="標楷體" w:hAnsi="標楷體"/>
                <w:b/>
              </w:rPr>
              <w:t xml:space="preserve">270,768 </w:t>
            </w:r>
          </w:p>
        </w:tc>
        <w:tc>
          <w:tcPr>
            <w:tcW w:w="423" w:type="pct"/>
            <w:tcBorders>
              <w:bottom w:val="nil"/>
              <w:right w:val="nil"/>
            </w:tcBorders>
            <w:vAlign w:val="center"/>
          </w:tcPr>
          <w:p w14:paraId="3C58BCC3" w14:textId="77777777" w:rsidR="00044B5C" w:rsidRPr="00D57831" w:rsidRDefault="00044B5C" w:rsidP="000D7AB4">
            <w:pPr>
              <w:spacing w:beforeLines="10" w:before="24"/>
              <w:jc w:val="right"/>
              <w:rPr>
                <w:rFonts w:ascii="標楷體" w:eastAsia="標楷體" w:hAnsi="標楷體"/>
                <w:b/>
              </w:rPr>
            </w:pPr>
            <w:r w:rsidRPr="00D57831">
              <w:rPr>
                <w:rFonts w:ascii="標楷體" w:eastAsia="標楷體" w:hAnsi="標楷體"/>
                <w:b/>
              </w:rPr>
              <w:t>4.94</w:t>
            </w:r>
          </w:p>
        </w:tc>
      </w:tr>
      <w:tr w:rsidR="00044B5C" w:rsidRPr="00C74B8B" w14:paraId="0DB3B0B4" w14:textId="77777777" w:rsidTr="0036149C">
        <w:trPr>
          <w:trHeight w:hRule="exact" w:val="482"/>
          <w:jc w:val="center"/>
        </w:trPr>
        <w:tc>
          <w:tcPr>
            <w:tcW w:w="1671" w:type="pct"/>
            <w:tcBorders>
              <w:top w:val="nil"/>
              <w:left w:val="nil"/>
              <w:bottom w:val="nil"/>
              <w:right w:val="single" w:sz="4" w:space="0" w:color="auto"/>
            </w:tcBorders>
            <w:vAlign w:val="center"/>
          </w:tcPr>
          <w:p w14:paraId="5F4E397F" w14:textId="77777777" w:rsidR="00044B5C" w:rsidRPr="00C74B8B" w:rsidRDefault="00044B5C" w:rsidP="00D57831">
            <w:pPr>
              <w:snapToGrid w:val="0"/>
              <w:ind w:leftChars="100" w:left="200"/>
              <w:jc w:val="distribute"/>
              <w:rPr>
                <w:rFonts w:ascii="標楷體" w:eastAsia="標楷體" w:hAnsi="標楷體"/>
              </w:rPr>
            </w:pPr>
            <w:r w:rsidRPr="00C74B8B">
              <w:rPr>
                <w:rFonts w:ascii="標楷體" w:eastAsia="標楷體" w:hAnsi="標楷體" w:hint="eastAsia"/>
              </w:rPr>
              <w:t>流動資產</w:t>
            </w:r>
          </w:p>
        </w:tc>
        <w:tc>
          <w:tcPr>
            <w:tcW w:w="691" w:type="pct"/>
            <w:tcBorders>
              <w:top w:val="nil"/>
              <w:left w:val="single" w:sz="4" w:space="0" w:color="auto"/>
              <w:bottom w:val="nil"/>
              <w:right w:val="single" w:sz="4" w:space="0" w:color="auto"/>
            </w:tcBorders>
            <w:shd w:val="clear" w:color="auto" w:fill="auto"/>
            <w:vAlign w:val="center"/>
          </w:tcPr>
          <w:p w14:paraId="57009BD8" w14:textId="77777777" w:rsidR="00044B5C" w:rsidRPr="00F35E55" w:rsidRDefault="00044B5C" w:rsidP="00D57831">
            <w:pPr>
              <w:jc w:val="right"/>
              <w:rPr>
                <w:rFonts w:ascii="標楷體" w:eastAsia="標楷體" w:hAnsi="標楷體"/>
                <w:bCs/>
              </w:rPr>
            </w:pPr>
            <w:r>
              <w:rPr>
                <w:rFonts w:ascii="標楷體" w:eastAsia="標楷體" w:hAnsi="標楷體"/>
                <w:bCs/>
              </w:rPr>
              <w:t>112,985</w:t>
            </w:r>
          </w:p>
        </w:tc>
        <w:tc>
          <w:tcPr>
            <w:tcW w:w="423" w:type="pct"/>
            <w:tcBorders>
              <w:top w:val="nil"/>
              <w:left w:val="single" w:sz="4" w:space="0" w:color="auto"/>
              <w:bottom w:val="nil"/>
              <w:right w:val="single" w:sz="4" w:space="0" w:color="auto"/>
            </w:tcBorders>
            <w:shd w:val="clear" w:color="auto" w:fill="auto"/>
            <w:vAlign w:val="center"/>
          </w:tcPr>
          <w:p w14:paraId="4D679E16"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1.</w:t>
            </w:r>
            <w:r>
              <w:rPr>
                <w:rFonts w:ascii="標楷體" w:eastAsia="標楷體" w:hAnsi="標楷體"/>
                <w:bCs/>
              </w:rPr>
              <w:t>96</w:t>
            </w:r>
          </w:p>
        </w:tc>
        <w:tc>
          <w:tcPr>
            <w:tcW w:w="687" w:type="pct"/>
            <w:tcBorders>
              <w:top w:val="nil"/>
              <w:bottom w:val="nil"/>
            </w:tcBorders>
            <w:shd w:val="clear" w:color="auto" w:fill="auto"/>
            <w:vAlign w:val="center"/>
          </w:tcPr>
          <w:p w14:paraId="1B288C0F"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58,480</w:t>
            </w:r>
          </w:p>
        </w:tc>
        <w:tc>
          <w:tcPr>
            <w:tcW w:w="423" w:type="pct"/>
            <w:tcBorders>
              <w:top w:val="nil"/>
              <w:bottom w:val="nil"/>
              <w:right w:val="nil"/>
            </w:tcBorders>
            <w:shd w:val="clear" w:color="auto" w:fill="auto"/>
            <w:vAlign w:val="center"/>
          </w:tcPr>
          <w:p w14:paraId="7D91DBA9"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1.07</w:t>
            </w:r>
          </w:p>
        </w:tc>
        <w:tc>
          <w:tcPr>
            <w:tcW w:w="682" w:type="pct"/>
            <w:tcBorders>
              <w:top w:val="nil"/>
              <w:bottom w:val="nil"/>
              <w:right w:val="nil"/>
            </w:tcBorders>
            <w:vAlign w:val="center"/>
          </w:tcPr>
          <w:p w14:paraId="5FA4D5C8"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54,504 </w:t>
            </w:r>
          </w:p>
        </w:tc>
        <w:tc>
          <w:tcPr>
            <w:tcW w:w="423" w:type="pct"/>
            <w:tcBorders>
              <w:top w:val="nil"/>
              <w:bottom w:val="nil"/>
              <w:right w:val="nil"/>
            </w:tcBorders>
            <w:vAlign w:val="center"/>
          </w:tcPr>
          <w:p w14:paraId="51AA4F5E" w14:textId="77777777" w:rsidR="00044B5C" w:rsidRPr="00D57831" w:rsidRDefault="00044B5C" w:rsidP="00D57831">
            <w:pPr>
              <w:jc w:val="right"/>
              <w:rPr>
                <w:rFonts w:ascii="標楷體" w:eastAsia="標楷體" w:hAnsi="標楷體"/>
                <w:bCs/>
              </w:rPr>
            </w:pPr>
            <w:r w:rsidRPr="00D57831">
              <w:rPr>
                <w:rFonts w:ascii="標楷體" w:eastAsia="標楷體" w:hAnsi="標楷體"/>
              </w:rPr>
              <w:t>93.20</w:t>
            </w:r>
          </w:p>
        </w:tc>
      </w:tr>
      <w:tr w:rsidR="00044B5C" w:rsidRPr="00C74B8B" w14:paraId="3AF64AA4" w14:textId="77777777" w:rsidTr="0036149C">
        <w:trPr>
          <w:trHeight w:hRule="exact" w:val="482"/>
          <w:jc w:val="center"/>
        </w:trPr>
        <w:tc>
          <w:tcPr>
            <w:tcW w:w="1671" w:type="pct"/>
            <w:tcBorders>
              <w:top w:val="nil"/>
              <w:left w:val="nil"/>
              <w:bottom w:val="nil"/>
              <w:right w:val="single" w:sz="4" w:space="0" w:color="auto"/>
            </w:tcBorders>
            <w:vAlign w:val="center"/>
          </w:tcPr>
          <w:p w14:paraId="418E9DEA" w14:textId="77777777" w:rsidR="00044B5C" w:rsidRPr="00C74B8B" w:rsidRDefault="00044B5C" w:rsidP="00D57831">
            <w:pPr>
              <w:snapToGrid w:val="0"/>
              <w:ind w:leftChars="100" w:left="200"/>
              <w:jc w:val="distribute"/>
              <w:rPr>
                <w:rFonts w:ascii="標楷體" w:eastAsia="標楷體" w:hAnsi="標楷體"/>
              </w:rPr>
            </w:pPr>
            <w:r w:rsidRPr="00C74B8B">
              <w:rPr>
                <w:rFonts w:ascii="標楷體" w:eastAsia="標楷體" w:hAnsi="標楷體" w:hint="eastAsia"/>
                <w:lang w:eastAsia="zh-HK"/>
              </w:rPr>
              <w:t>不動產、廠房及設備</w:t>
            </w:r>
          </w:p>
        </w:tc>
        <w:tc>
          <w:tcPr>
            <w:tcW w:w="691" w:type="pct"/>
            <w:tcBorders>
              <w:top w:val="nil"/>
              <w:left w:val="single" w:sz="4" w:space="0" w:color="auto"/>
              <w:bottom w:val="nil"/>
              <w:right w:val="single" w:sz="4" w:space="0" w:color="auto"/>
            </w:tcBorders>
            <w:shd w:val="clear" w:color="auto" w:fill="auto"/>
            <w:vAlign w:val="center"/>
          </w:tcPr>
          <w:p w14:paraId="174D0083" w14:textId="77777777" w:rsidR="00044B5C" w:rsidRPr="00F35E55" w:rsidRDefault="00044B5C" w:rsidP="00D57831">
            <w:pPr>
              <w:jc w:val="right"/>
              <w:rPr>
                <w:rFonts w:ascii="標楷體" w:eastAsia="標楷體" w:hAnsi="標楷體"/>
                <w:bCs/>
              </w:rPr>
            </w:pPr>
            <w:r>
              <w:rPr>
                <w:rFonts w:ascii="標楷體" w:eastAsia="標楷體" w:hAnsi="標楷體"/>
                <w:bCs/>
              </w:rPr>
              <w:t>6,700</w:t>
            </w:r>
          </w:p>
        </w:tc>
        <w:tc>
          <w:tcPr>
            <w:tcW w:w="423" w:type="pct"/>
            <w:tcBorders>
              <w:top w:val="nil"/>
              <w:left w:val="single" w:sz="4" w:space="0" w:color="auto"/>
              <w:bottom w:val="nil"/>
              <w:right w:val="single" w:sz="4" w:space="0" w:color="auto"/>
            </w:tcBorders>
            <w:shd w:val="clear" w:color="auto" w:fill="auto"/>
            <w:vAlign w:val="center"/>
          </w:tcPr>
          <w:p w14:paraId="001967A7"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0.</w:t>
            </w:r>
            <w:r>
              <w:rPr>
                <w:rFonts w:ascii="標楷體" w:eastAsia="標楷體" w:hAnsi="標楷體"/>
                <w:bCs/>
              </w:rPr>
              <w:t>12</w:t>
            </w:r>
          </w:p>
        </w:tc>
        <w:tc>
          <w:tcPr>
            <w:tcW w:w="687" w:type="pct"/>
            <w:tcBorders>
              <w:top w:val="nil"/>
              <w:bottom w:val="nil"/>
            </w:tcBorders>
            <w:shd w:val="clear" w:color="auto" w:fill="auto"/>
            <w:vAlign w:val="center"/>
          </w:tcPr>
          <w:p w14:paraId="69AA1EC6"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2,508</w:t>
            </w:r>
          </w:p>
        </w:tc>
        <w:tc>
          <w:tcPr>
            <w:tcW w:w="423" w:type="pct"/>
            <w:tcBorders>
              <w:top w:val="nil"/>
              <w:bottom w:val="nil"/>
              <w:right w:val="nil"/>
            </w:tcBorders>
            <w:shd w:val="clear" w:color="auto" w:fill="auto"/>
            <w:vAlign w:val="center"/>
          </w:tcPr>
          <w:p w14:paraId="3E6B791C"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0.05</w:t>
            </w:r>
          </w:p>
        </w:tc>
        <w:tc>
          <w:tcPr>
            <w:tcW w:w="682" w:type="pct"/>
            <w:tcBorders>
              <w:top w:val="nil"/>
              <w:bottom w:val="nil"/>
              <w:right w:val="nil"/>
            </w:tcBorders>
            <w:vAlign w:val="center"/>
          </w:tcPr>
          <w:p w14:paraId="3C11ECDB"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4,191 </w:t>
            </w:r>
          </w:p>
        </w:tc>
        <w:tc>
          <w:tcPr>
            <w:tcW w:w="423" w:type="pct"/>
            <w:tcBorders>
              <w:top w:val="nil"/>
              <w:bottom w:val="nil"/>
              <w:right w:val="nil"/>
            </w:tcBorders>
            <w:vAlign w:val="center"/>
          </w:tcPr>
          <w:p w14:paraId="16B8648E" w14:textId="77777777" w:rsidR="00044B5C" w:rsidRPr="00D57831" w:rsidRDefault="00044B5C" w:rsidP="00D57831">
            <w:pPr>
              <w:jc w:val="right"/>
              <w:rPr>
                <w:rFonts w:ascii="標楷體" w:eastAsia="標楷體" w:hAnsi="標楷體"/>
              </w:rPr>
            </w:pPr>
            <w:r w:rsidRPr="00D57831">
              <w:rPr>
                <w:rFonts w:ascii="標楷體" w:eastAsia="標楷體" w:hAnsi="標楷體"/>
              </w:rPr>
              <w:t>167.08</w:t>
            </w:r>
          </w:p>
        </w:tc>
      </w:tr>
      <w:tr w:rsidR="00044B5C" w:rsidRPr="00C74B8B" w14:paraId="24D4C729" w14:textId="77777777" w:rsidTr="0036149C">
        <w:trPr>
          <w:trHeight w:hRule="exact" w:val="482"/>
          <w:jc w:val="center"/>
        </w:trPr>
        <w:tc>
          <w:tcPr>
            <w:tcW w:w="1671" w:type="pct"/>
            <w:tcBorders>
              <w:top w:val="nil"/>
              <w:left w:val="nil"/>
              <w:bottom w:val="nil"/>
              <w:right w:val="single" w:sz="4" w:space="0" w:color="auto"/>
            </w:tcBorders>
            <w:vAlign w:val="center"/>
          </w:tcPr>
          <w:p w14:paraId="159A521E" w14:textId="77777777" w:rsidR="00044B5C" w:rsidRPr="00C74B8B" w:rsidRDefault="00044B5C" w:rsidP="00D57831">
            <w:pPr>
              <w:snapToGrid w:val="0"/>
              <w:ind w:leftChars="100" w:left="200"/>
              <w:jc w:val="distribute"/>
              <w:rPr>
                <w:rFonts w:ascii="標楷體" w:eastAsia="標楷體" w:hAnsi="標楷體"/>
              </w:rPr>
            </w:pPr>
            <w:r w:rsidRPr="00C74B8B">
              <w:rPr>
                <w:rFonts w:ascii="標楷體" w:eastAsia="標楷體" w:hAnsi="標楷體" w:hint="eastAsia"/>
              </w:rPr>
              <w:t>無形資產</w:t>
            </w:r>
          </w:p>
        </w:tc>
        <w:tc>
          <w:tcPr>
            <w:tcW w:w="691" w:type="pct"/>
            <w:tcBorders>
              <w:top w:val="nil"/>
              <w:left w:val="single" w:sz="4" w:space="0" w:color="auto"/>
              <w:bottom w:val="nil"/>
              <w:right w:val="single" w:sz="4" w:space="0" w:color="auto"/>
            </w:tcBorders>
            <w:shd w:val="clear" w:color="auto" w:fill="auto"/>
            <w:vAlign w:val="center"/>
          </w:tcPr>
          <w:p w14:paraId="5C4D08E3" w14:textId="77777777" w:rsidR="00044B5C" w:rsidRPr="00F35E55" w:rsidRDefault="00044B5C" w:rsidP="00D57831">
            <w:pPr>
              <w:jc w:val="right"/>
              <w:rPr>
                <w:rFonts w:ascii="標楷體" w:eastAsia="標楷體" w:hAnsi="標楷體"/>
                <w:bCs/>
              </w:rPr>
            </w:pPr>
            <w:r>
              <w:rPr>
                <w:rFonts w:ascii="標楷體" w:eastAsia="標楷體" w:hAnsi="標楷體"/>
                <w:bCs/>
              </w:rPr>
              <w:t>7,564</w:t>
            </w:r>
          </w:p>
        </w:tc>
        <w:tc>
          <w:tcPr>
            <w:tcW w:w="423" w:type="pct"/>
            <w:tcBorders>
              <w:top w:val="nil"/>
              <w:left w:val="single" w:sz="4" w:space="0" w:color="auto"/>
              <w:bottom w:val="nil"/>
              <w:right w:val="single" w:sz="4" w:space="0" w:color="auto"/>
            </w:tcBorders>
            <w:shd w:val="clear" w:color="auto" w:fill="auto"/>
            <w:vAlign w:val="center"/>
          </w:tcPr>
          <w:p w14:paraId="125ACAF4" w14:textId="77777777" w:rsidR="00044B5C" w:rsidRPr="00F35E55" w:rsidRDefault="00044B5C" w:rsidP="00D57831">
            <w:pPr>
              <w:jc w:val="right"/>
              <w:rPr>
                <w:rFonts w:ascii="標楷體" w:eastAsia="標楷體" w:hAnsi="標楷體"/>
                <w:bCs/>
              </w:rPr>
            </w:pPr>
            <w:r w:rsidRPr="00F35E55">
              <w:rPr>
                <w:rFonts w:ascii="標楷體" w:eastAsia="標楷體" w:hAnsi="標楷體" w:hint="eastAsia"/>
                <w:bCs/>
              </w:rPr>
              <w:t>0.</w:t>
            </w:r>
            <w:r w:rsidRPr="00F35E55">
              <w:rPr>
                <w:rFonts w:ascii="標楷體" w:eastAsia="標楷體" w:hAnsi="標楷體"/>
                <w:bCs/>
              </w:rPr>
              <w:t>1</w:t>
            </w:r>
            <w:r>
              <w:rPr>
                <w:rFonts w:ascii="標楷體" w:eastAsia="標楷體" w:hAnsi="標楷體"/>
                <w:bCs/>
              </w:rPr>
              <w:t>3</w:t>
            </w:r>
          </w:p>
        </w:tc>
        <w:tc>
          <w:tcPr>
            <w:tcW w:w="687" w:type="pct"/>
            <w:tcBorders>
              <w:top w:val="nil"/>
              <w:bottom w:val="nil"/>
            </w:tcBorders>
            <w:shd w:val="clear" w:color="auto" w:fill="auto"/>
            <w:vAlign w:val="center"/>
          </w:tcPr>
          <w:p w14:paraId="4028A7FD"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5,640</w:t>
            </w:r>
          </w:p>
        </w:tc>
        <w:tc>
          <w:tcPr>
            <w:tcW w:w="423" w:type="pct"/>
            <w:tcBorders>
              <w:top w:val="nil"/>
              <w:bottom w:val="nil"/>
              <w:right w:val="nil"/>
            </w:tcBorders>
            <w:shd w:val="clear" w:color="auto" w:fill="auto"/>
            <w:vAlign w:val="center"/>
          </w:tcPr>
          <w:p w14:paraId="72C17B56" w14:textId="77777777" w:rsidR="00044B5C" w:rsidRPr="00F35E55" w:rsidRDefault="00044B5C" w:rsidP="00D57831">
            <w:pPr>
              <w:jc w:val="right"/>
              <w:rPr>
                <w:rFonts w:ascii="標楷體" w:eastAsia="標楷體" w:hAnsi="標楷體"/>
                <w:bCs/>
              </w:rPr>
            </w:pPr>
            <w:r w:rsidRPr="00F35E55">
              <w:rPr>
                <w:rFonts w:ascii="標楷體" w:eastAsia="標楷體" w:hAnsi="標楷體" w:hint="eastAsia"/>
                <w:bCs/>
              </w:rPr>
              <w:t>0.</w:t>
            </w:r>
            <w:r w:rsidRPr="00F35E55">
              <w:rPr>
                <w:rFonts w:ascii="標楷體" w:eastAsia="標楷體" w:hAnsi="標楷體"/>
                <w:bCs/>
              </w:rPr>
              <w:t>10</w:t>
            </w:r>
          </w:p>
        </w:tc>
        <w:tc>
          <w:tcPr>
            <w:tcW w:w="682" w:type="pct"/>
            <w:tcBorders>
              <w:top w:val="nil"/>
              <w:bottom w:val="nil"/>
              <w:right w:val="nil"/>
            </w:tcBorders>
            <w:vAlign w:val="center"/>
          </w:tcPr>
          <w:p w14:paraId="03A577B3"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1,924 </w:t>
            </w:r>
          </w:p>
        </w:tc>
        <w:tc>
          <w:tcPr>
            <w:tcW w:w="423" w:type="pct"/>
            <w:tcBorders>
              <w:top w:val="nil"/>
              <w:bottom w:val="nil"/>
              <w:right w:val="nil"/>
            </w:tcBorders>
            <w:vAlign w:val="center"/>
          </w:tcPr>
          <w:p w14:paraId="7DEDBF67" w14:textId="77777777" w:rsidR="00044B5C" w:rsidRPr="00D57831" w:rsidRDefault="00044B5C" w:rsidP="00D57831">
            <w:pPr>
              <w:jc w:val="right"/>
              <w:rPr>
                <w:rFonts w:ascii="標楷體" w:eastAsia="標楷體" w:hAnsi="標楷體"/>
              </w:rPr>
            </w:pPr>
            <w:r w:rsidRPr="00D57831">
              <w:rPr>
                <w:rFonts w:ascii="標楷體" w:eastAsia="標楷體" w:hAnsi="標楷體"/>
              </w:rPr>
              <w:t>34.12</w:t>
            </w:r>
          </w:p>
        </w:tc>
      </w:tr>
      <w:tr w:rsidR="00044B5C" w:rsidRPr="00C74B8B" w14:paraId="18C0CF18" w14:textId="77777777" w:rsidTr="0036149C">
        <w:trPr>
          <w:trHeight w:hRule="exact" w:val="482"/>
          <w:jc w:val="center"/>
        </w:trPr>
        <w:tc>
          <w:tcPr>
            <w:tcW w:w="1671" w:type="pct"/>
            <w:tcBorders>
              <w:top w:val="nil"/>
              <w:left w:val="nil"/>
              <w:bottom w:val="nil"/>
              <w:right w:val="single" w:sz="4" w:space="0" w:color="auto"/>
            </w:tcBorders>
            <w:vAlign w:val="center"/>
          </w:tcPr>
          <w:p w14:paraId="11E92360" w14:textId="77777777" w:rsidR="00044B5C" w:rsidRPr="00C74B8B" w:rsidRDefault="00044B5C" w:rsidP="00D57831">
            <w:pPr>
              <w:snapToGrid w:val="0"/>
              <w:ind w:leftChars="100" w:left="200"/>
              <w:jc w:val="distribute"/>
              <w:rPr>
                <w:rFonts w:ascii="標楷體" w:eastAsia="標楷體" w:hAnsi="標楷體"/>
              </w:rPr>
            </w:pPr>
            <w:r w:rsidRPr="00C74B8B">
              <w:rPr>
                <w:rFonts w:ascii="標楷體" w:eastAsia="標楷體" w:hAnsi="標楷體" w:hint="eastAsia"/>
              </w:rPr>
              <w:t>其他資產</w:t>
            </w:r>
          </w:p>
        </w:tc>
        <w:tc>
          <w:tcPr>
            <w:tcW w:w="691" w:type="pct"/>
            <w:tcBorders>
              <w:top w:val="nil"/>
              <w:left w:val="single" w:sz="4" w:space="0" w:color="auto"/>
              <w:bottom w:val="nil"/>
              <w:right w:val="single" w:sz="4" w:space="0" w:color="auto"/>
            </w:tcBorders>
            <w:shd w:val="clear" w:color="auto" w:fill="auto"/>
            <w:vAlign w:val="center"/>
          </w:tcPr>
          <w:p w14:paraId="37FEC52F" w14:textId="77777777" w:rsidR="00044B5C" w:rsidRPr="00F35E55" w:rsidRDefault="00044B5C" w:rsidP="00D57831">
            <w:pPr>
              <w:jc w:val="right"/>
              <w:rPr>
                <w:rFonts w:ascii="標楷體" w:eastAsia="標楷體" w:hAnsi="標楷體"/>
                <w:bCs/>
              </w:rPr>
            </w:pPr>
            <w:r>
              <w:rPr>
                <w:rFonts w:ascii="標楷體" w:eastAsia="標楷體" w:hAnsi="標楷體" w:hint="eastAsia"/>
                <w:bCs/>
              </w:rPr>
              <w:t>5</w:t>
            </w:r>
            <w:r>
              <w:rPr>
                <w:rFonts w:ascii="標楷體" w:eastAsia="標楷體" w:hAnsi="標楷體"/>
                <w:bCs/>
              </w:rPr>
              <w:t>,625,241</w:t>
            </w:r>
          </w:p>
        </w:tc>
        <w:tc>
          <w:tcPr>
            <w:tcW w:w="423" w:type="pct"/>
            <w:tcBorders>
              <w:top w:val="nil"/>
              <w:left w:val="single" w:sz="4" w:space="0" w:color="auto"/>
              <w:bottom w:val="nil"/>
              <w:right w:val="single" w:sz="4" w:space="0" w:color="auto"/>
            </w:tcBorders>
            <w:shd w:val="clear" w:color="auto" w:fill="auto"/>
            <w:vAlign w:val="center"/>
          </w:tcPr>
          <w:p w14:paraId="43DF7577"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9</w:t>
            </w:r>
            <w:r>
              <w:rPr>
                <w:rFonts w:ascii="標楷體" w:eastAsia="標楷體" w:hAnsi="標楷體"/>
                <w:bCs/>
              </w:rPr>
              <w:t>7.79</w:t>
            </w:r>
          </w:p>
        </w:tc>
        <w:tc>
          <w:tcPr>
            <w:tcW w:w="687" w:type="pct"/>
            <w:tcBorders>
              <w:top w:val="nil"/>
              <w:bottom w:val="nil"/>
            </w:tcBorders>
            <w:shd w:val="clear" w:color="auto" w:fill="auto"/>
            <w:vAlign w:val="center"/>
          </w:tcPr>
          <w:p w14:paraId="6EAA2474"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5,415,093</w:t>
            </w:r>
          </w:p>
        </w:tc>
        <w:tc>
          <w:tcPr>
            <w:tcW w:w="423" w:type="pct"/>
            <w:tcBorders>
              <w:top w:val="nil"/>
              <w:bottom w:val="nil"/>
              <w:right w:val="nil"/>
            </w:tcBorders>
            <w:shd w:val="clear" w:color="auto" w:fill="auto"/>
            <w:vAlign w:val="center"/>
          </w:tcPr>
          <w:p w14:paraId="10456842"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98.78</w:t>
            </w:r>
          </w:p>
        </w:tc>
        <w:tc>
          <w:tcPr>
            <w:tcW w:w="682" w:type="pct"/>
            <w:tcBorders>
              <w:top w:val="nil"/>
              <w:bottom w:val="nil"/>
              <w:right w:val="nil"/>
            </w:tcBorders>
            <w:vAlign w:val="center"/>
          </w:tcPr>
          <w:p w14:paraId="51BD7807"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210,148 </w:t>
            </w:r>
          </w:p>
        </w:tc>
        <w:tc>
          <w:tcPr>
            <w:tcW w:w="423" w:type="pct"/>
            <w:tcBorders>
              <w:top w:val="nil"/>
              <w:bottom w:val="nil"/>
              <w:right w:val="nil"/>
            </w:tcBorders>
            <w:vAlign w:val="center"/>
          </w:tcPr>
          <w:p w14:paraId="6CB28C64" w14:textId="77777777" w:rsidR="00044B5C" w:rsidRPr="00D57831" w:rsidRDefault="00044B5C" w:rsidP="00D57831">
            <w:pPr>
              <w:jc w:val="right"/>
              <w:rPr>
                <w:rFonts w:ascii="標楷體" w:eastAsia="標楷體" w:hAnsi="標楷體"/>
              </w:rPr>
            </w:pPr>
            <w:r w:rsidRPr="00D57831">
              <w:rPr>
                <w:rFonts w:ascii="標楷體" w:eastAsia="標楷體" w:hAnsi="標楷體"/>
              </w:rPr>
              <w:t>3.88</w:t>
            </w:r>
          </w:p>
        </w:tc>
      </w:tr>
      <w:tr w:rsidR="00044B5C" w:rsidRPr="00C74B8B" w14:paraId="42A4445A" w14:textId="77777777" w:rsidTr="0036149C">
        <w:trPr>
          <w:trHeight w:hRule="exact" w:val="482"/>
          <w:jc w:val="center"/>
        </w:trPr>
        <w:tc>
          <w:tcPr>
            <w:tcW w:w="1671" w:type="pct"/>
            <w:tcBorders>
              <w:top w:val="nil"/>
              <w:left w:val="nil"/>
              <w:bottom w:val="nil"/>
            </w:tcBorders>
            <w:vAlign w:val="center"/>
          </w:tcPr>
          <w:p w14:paraId="37D57B73" w14:textId="77777777" w:rsidR="00044B5C" w:rsidRPr="00C74B8B" w:rsidRDefault="00044B5C" w:rsidP="00D57831">
            <w:pPr>
              <w:snapToGrid w:val="0"/>
              <w:jc w:val="distribute"/>
              <w:rPr>
                <w:rFonts w:eastAsia="標楷體" w:cs="新細明體"/>
              </w:rPr>
            </w:pPr>
            <w:r w:rsidRPr="00C74B8B">
              <w:rPr>
                <w:rFonts w:ascii="標楷體" w:eastAsia="標楷體" w:hAnsi="標楷體" w:cs="新細明體" w:hint="eastAsia"/>
                <w:b/>
              </w:rPr>
              <w:t>負債及淨值</w:t>
            </w:r>
          </w:p>
        </w:tc>
        <w:tc>
          <w:tcPr>
            <w:tcW w:w="691" w:type="pct"/>
            <w:tcBorders>
              <w:top w:val="nil"/>
              <w:bottom w:val="nil"/>
            </w:tcBorders>
            <w:shd w:val="clear" w:color="auto" w:fill="auto"/>
            <w:vAlign w:val="center"/>
          </w:tcPr>
          <w:p w14:paraId="13EDB94E"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5,</w:t>
            </w:r>
            <w:r>
              <w:rPr>
                <w:rFonts w:ascii="標楷體" w:eastAsia="標楷體" w:hAnsi="標楷體"/>
                <w:b/>
                <w:bCs/>
              </w:rPr>
              <w:t>752,492</w:t>
            </w:r>
          </w:p>
        </w:tc>
        <w:tc>
          <w:tcPr>
            <w:tcW w:w="423" w:type="pct"/>
            <w:tcBorders>
              <w:top w:val="nil"/>
              <w:bottom w:val="nil"/>
            </w:tcBorders>
            <w:shd w:val="clear" w:color="auto" w:fill="auto"/>
            <w:vAlign w:val="center"/>
          </w:tcPr>
          <w:p w14:paraId="21EAA69A" w14:textId="77777777" w:rsidR="00044B5C" w:rsidRPr="00F35E55" w:rsidRDefault="00044B5C" w:rsidP="00D57831">
            <w:pPr>
              <w:jc w:val="right"/>
              <w:rPr>
                <w:rFonts w:ascii="標楷體" w:eastAsia="標楷體" w:hAnsi="標楷體"/>
                <w:b/>
                <w:bCs/>
              </w:rPr>
            </w:pPr>
            <w:r w:rsidRPr="00F35E55">
              <w:rPr>
                <w:rFonts w:ascii="標楷體" w:eastAsia="標楷體" w:hAnsi="標楷體" w:hint="eastAsia"/>
                <w:b/>
                <w:bCs/>
              </w:rPr>
              <w:t>100.00</w:t>
            </w:r>
          </w:p>
        </w:tc>
        <w:tc>
          <w:tcPr>
            <w:tcW w:w="687" w:type="pct"/>
            <w:tcBorders>
              <w:top w:val="nil"/>
              <w:bottom w:val="nil"/>
            </w:tcBorders>
            <w:shd w:val="clear" w:color="auto" w:fill="auto"/>
            <w:vAlign w:val="center"/>
          </w:tcPr>
          <w:p w14:paraId="42061D70"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5,481,723</w:t>
            </w:r>
          </w:p>
        </w:tc>
        <w:tc>
          <w:tcPr>
            <w:tcW w:w="423" w:type="pct"/>
            <w:tcBorders>
              <w:top w:val="nil"/>
              <w:bottom w:val="nil"/>
              <w:right w:val="nil"/>
            </w:tcBorders>
            <w:shd w:val="clear" w:color="auto" w:fill="auto"/>
            <w:vAlign w:val="center"/>
          </w:tcPr>
          <w:p w14:paraId="7FA43411" w14:textId="77777777" w:rsidR="00044B5C" w:rsidRPr="00F35E55" w:rsidRDefault="00044B5C" w:rsidP="00D57831">
            <w:pPr>
              <w:jc w:val="right"/>
              <w:rPr>
                <w:rFonts w:ascii="標楷體" w:eastAsia="標楷體" w:hAnsi="標楷體"/>
                <w:b/>
                <w:bCs/>
              </w:rPr>
            </w:pPr>
            <w:r w:rsidRPr="00F35E55">
              <w:rPr>
                <w:rFonts w:ascii="標楷體" w:eastAsia="標楷體" w:hAnsi="標楷體" w:hint="eastAsia"/>
                <w:b/>
                <w:bCs/>
              </w:rPr>
              <w:t>100.00</w:t>
            </w:r>
          </w:p>
        </w:tc>
        <w:tc>
          <w:tcPr>
            <w:tcW w:w="682" w:type="pct"/>
            <w:tcBorders>
              <w:top w:val="nil"/>
              <w:bottom w:val="nil"/>
              <w:right w:val="nil"/>
            </w:tcBorders>
            <w:vAlign w:val="center"/>
          </w:tcPr>
          <w:p w14:paraId="596E5CF8" w14:textId="77777777" w:rsidR="00044B5C" w:rsidRPr="00D57831" w:rsidRDefault="00044B5C" w:rsidP="00D57831">
            <w:pPr>
              <w:jc w:val="right"/>
              <w:rPr>
                <w:rFonts w:ascii="標楷體" w:eastAsia="標楷體" w:hAnsi="標楷體"/>
                <w:b/>
              </w:rPr>
            </w:pPr>
            <w:r w:rsidRPr="00D57831">
              <w:rPr>
                <w:rFonts w:ascii="標楷體" w:eastAsia="標楷體" w:hAnsi="標楷體"/>
                <w:b/>
              </w:rPr>
              <w:t>270,768,555</w:t>
            </w:r>
          </w:p>
        </w:tc>
        <w:tc>
          <w:tcPr>
            <w:tcW w:w="423" w:type="pct"/>
            <w:tcBorders>
              <w:top w:val="nil"/>
              <w:bottom w:val="nil"/>
              <w:right w:val="nil"/>
            </w:tcBorders>
            <w:vAlign w:val="center"/>
          </w:tcPr>
          <w:p w14:paraId="79F18C67" w14:textId="77777777" w:rsidR="00044B5C" w:rsidRPr="00D57831" w:rsidRDefault="00044B5C" w:rsidP="00D57831">
            <w:pPr>
              <w:jc w:val="right"/>
              <w:rPr>
                <w:rFonts w:ascii="標楷體" w:eastAsia="標楷體" w:hAnsi="標楷體"/>
                <w:b/>
              </w:rPr>
            </w:pPr>
            <w:r w:rsidRPr="00D57831">
              <w:rPr>
                <w:rFonts w:ascii="標楷體" w:eastAsia="標楷體" w:hAnsi="標楷體"/>
                <w:b/>
              </w:rPr>
              <w:t>4.94</w:t>
            </w:r>
          </w:p>
        </w:tc>
      </w:tr>
      <w:tr w:rsidR="00044B5C" w:rsidRPr="00C74B8B" w14:paraId="5D5FC2E0" w14:textId="77777777" w:rsidTr="0036149C">
        <w:trPr>
          <w:trHeight w:hRule="exact" w:val="482"/>
          <w:jc w:val="center"/>
        </w:trPr>
        <w:tc>
          <w:tcPr>
            <w:tcW w:w="1671" w:type="pct"/>
            <w:tcBorders>
              <w:top w:val="nil"/>
              <w:left w:val="nil"/>
              <w:bottom w:val="nil"/>
            </w:tcBorders>
            <w:vAlign w:val="center"/>
          </w:tcPr>
          <w:p w14:paraId="32DF1121" w14:textId="77777777" w:rsidR="00044B5C" w:rsidRPr="00C74B8B" w:rsidRDefault="00044B5C" w:rsidP="00D57831">
            <w:pPr>
              <w:snapToGrid w:val="0"/>
              <w:ind w:leftChars="50" w:left="100"/>
              <w:jc w:val="distribute"/>
              <w:rPr>
                <w:rFonts w:eastAsia="標楷體" w:cs="新細明體"/>
                <w:b/>
              </w:rPr>
            </w:pPr>
            <w:r w:rsidRPr="00C74B8B">
              <w:rPr>
                <w:rFonts w:eastAsia="標楷體" w:cs="新細明體" w:hint="eastAsia"/>
                <w:b/>
              </w:rPr>
              <w:t>負債</w:t>
            </w:r>
          </w:p>
        </w:tc>
        <w:tc>
          <w:tcPr>
            <w:tcW w:w="691" w:type="pct"/>
            <w:tcBorders>
              <w:top w:val="nil"/>
              <w:bottom w:val="nil"/>
            </w:tcBorders>
            <w:shd w:val="clear" w:color="auto" w:fill="auto"/>
            <w:vAlign w:val="center"/>
          </w:tcPr>
          <w:p w14:paraId="32A0F010"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5,</w:t>
            </w:r>
            <w:r>
              <w:rPr>
                <w:rFonts w:ascii="標楷體" w:eastAsia="標楷體" w:hAnsi="標楷體"/>
                <w:b/>
                <w:bCs/>
              </w:rPr>
              <w:t>725,492</w:t>
            </w:r>
          </w:p>
        </w:tc>
        <w:tc>
          <w:tcPr>
            <w:tcW w:w="423" w:type="pct"/>
            <w:tcBorders>
              <w:top w:val="nil"/>
              <w:bottom w:val="nil"/>
            </w:tcBorders>
            <w:shd w:val="clear" w:color="auto" w:fill="auto"/>
            <w:vAlign w:val="center"/>
          </w:tcPr>
          <w:p w14:paraId="63265DD1"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99.</w:t>
            </w:r>
            <w:r>
              <w:rPr>
                <w:rFonts w:ascii="標楷體" w:eastAsia="標楷體" w:hAnsi="標楷體"/>
                <w:b/>
                <w:bCs/>
              </w:rPr>
              <w:t>53</w:t>
            </w:r>
          </w:p>
        </w:tc>
        <w:tc>
          <w:tcPr>
            <w:tcW w:w="687" w:type="pct"/>
            <w:tcBorders>
              <w:top w:val="nil"/>
              <w:bottom w:val="nil"/>
            </w:tcBorders>
            <w:shd w:val="clear" w:color="auto" w:fill="auto"/>
            <w:vAlign w:val="center"/>
          </w:tcPr>
          <w:p w14:paraId="51EA0A1E"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5,458,065</w:t>
            </w:r>
          </w:p>
        </w:tc>
        <w:tc>
          <w:tcPr>
            <w:tcW w:w="423" w:type="pct"/>
            <w:tcBorders>
              <w:top w:val="nil"/>
              <w:bottom w:val="nil"/>
              <w:right w:val="nil"/>
            </w:tcBorders>
            <w:shd w:val="clear" w:color="auto" w:fill="auto"/>
            <w:vAlign w:val="center"/>
          </w:tcPr>
          <w:p w14:paraId="1A931005"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99.57</w:t>
            </w:r>
          </w:p>
        </w:tc>
        <w:tc>
          <w:tcPr>
            <w:tcW w:w="682" w:type="pct"/>
            <w:tcBorders>
              <w:top w:val="nil"/>
              <w:bottom w:val="nil"/>
              <w:right w:val="nil"/>
            </w:tcBorders>
            <w:vAlign w:val="center"/>
          </w:tcPr>
          <w:p w14:paraId="16DA519B" w14:textId="77777777" w:rsidR="00044B5C" w:rsidRPr="00D57831" w:rsidRDefault="00044B5C" w:rsidP="00D57831">
            <w:pPr>
              <w:jc w:val="right"/>
              <w:rPr>
                <w:rFonts w:ascii="標楷體" w:eastAsia="標楷體" w:hAnsi="標楷體"/>
                <w:b/>
              </w:rPr>
            </w:pPr>
            <w:r w:rsidRPr="00D57831">
              <w:rPr>
                <w:rFonts w:ascii="標楷體" w:eastAsia="標楷體" w:hAnsi="標楷體"/>
                <w:b/>
              </w:rPr>
              <w:t xml:space="preserve">267,426 </w:t>
            </w:r>
          </w:p>
        </w:tc>
        <w:tc>
          <w:tcPr>
            <w:tcW w:w="423" w:type="pct"/>
            <w:tcBorders>
              <w:top w:val="nil"/>
              <w:bottom w:val="nil"/>
              <w:right w:val="nil"/>
            </w:tcBorders>
            <w:vAlign w:val="center"/>
          </w:tcPr>
          <w:p w14:paraId="50796D37" w14:textId="77777777" w:rsidR="00044B5C" w:rsidRPr="00D57831" w:rsidRDefault="00044B5C" w:rsidP="00D57831">
            <w:pPr>
              <w:jc w:val="right"/>
              <w:rPr>
                <w:rFonts w:ascii="標楷體" w:eastAsia="標楷體" w:hAnsi="標楷體"/>
                <w:b/>
              </w:rPr>
            </w:pPr>
            <w:r w:rsidRPr="00D57831">
              <w:rPr>
                <w:rFonts w:ascii="標楷體" w:eastAsia="標楷體" w:hAnsi="標楷體"/>
                <w:b/>
              </w:rPr>
              <w:t>4.90</w:t>
            </w:r>
          </w:p>
        </w:tc>
      </w:tr>
      <w:tr w:rsidR="00044B5C" w:rsidRPr="00C74B8B" w14:paraId="3AE07DC6" w14:textId="77777777" w:rsidTr="0036149C">
        <w:trPr>
          <w:trHeight w:hRule="exact" w:val="482"/>
          <w:jc w:val="center"/>
        </w:trPr>
        <w:tc>
          <w:tcPr>
            <w:tcW w:w="1671" w:type="pct"/>
            <w:tcBorders>
              <w:top w:val="nil"/>
              <w:left w:val="nil"/>
              <w:bottom w:val="nil"/>
            </w:tcBorders>
            <w:vAlign w:val="center"/>
          </w:tcPr>
          <w:p w14:paraId="3DC3FACB" w14:textId="77777777" w:rsidR="00044B5C" w:rsidRPr="00C74B8B" w:rsidRDefault="00044B5C" w:rsidP="00D57831">
            <w:pPr>
              <w:snapToGrid w:val="0"/>
              <w:ind w:leftChars="100" w:left="200"/>
              <w:jc w:val="distribute"/>
              <w:rPr>
                <w:rFonts w:eastAsia="標楷體" w:cs="新細明體"/>
              </w:rPr>
            </w:pPr>
            <w:r w:rsidRPr="00C74B8B">
              <w:rPr>
                <w:rFonts w:eastAsia="標楷體" w:cs="新細明體" w:hint="eastAsia"/>
              </w:rPr>
              <w:t>流動負債</w:t>
            </w:r>
          </w:p>
        </w:tc>
        <w:tc>
          <w:tcPr>
            <w:tcW w:w="691" w:type="pct"/>
            <w:tcBorders>
              <w:top w:val="nil"/>
              <w:bottom w:val="nil"/>
            </w:tcBorders>
            <w:shd w:val="clear" w:color="auto" w:fill="auto"/>
            <w:vAlign w:val="center"/>
          </w:tcPr>
          <w:p w14:paraId="22791B69" w14:textId="77777777" w:rsidR="00044B5C" w:rsidRPr="00F35E55" w:rsidRDefault="00044B5C" w:rsidP="00D57831">
            <w:pPr>
              <w:jc w:val="right"/>
              <w:rPr>
                <w:rFonts w:ascii="標楷體" w:eastAsia="標楷體" w:hAnsi="標楷體"/>
                <w:bCs/>
              </w:rPr>
            </w:pPr>
            <w:r>
              <w:rPr>
                <w:rFonts w:ascii="標楷體" w:eastAsia="標楷體" w:hAnsi="標楷體"/>
                <w:bCs/>
              </w:rPr>
              <w:t>49,227</w:t>
            </w:r>
          </w:p>
        </w:tc>
        <w:tc>
          <w:tcPr>
            <w:tcW w:w="423" w:type="pct"/>
            <w:tcBorders>
              <w:top w:val="nil"/>
              <w:bottom w:val="nil"/>
            </w:tcBorders>
            <w:shd w:val="clear" w:color="auto" w:fill="auto"/>
            <w:vAlign w:val="center"/>
          </w:tcPr>
          <w:p w14:paraId="1B1D4092"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0.</w:t>
            </w:r>
            <w:r>
              <w:rPr>
                <w:rFonts w:ascii="標楷體" w:eastAsia="標楷體" w:hAnsi="標楷體"/>
                <w:bCs/>
              </w:rPr>
              <w:t>86</w:t>
            </w:r>
          </w:p>
        </w:tc>
        <w:tc>
          <w:tcPr>
            <w:tcW w:w="687" w:type="pct"/>
            <w:tcBorders>
              <w:top w:val="nil"/>
              <w:bottom w:val="nil"/>
            </w:tcBorders>
            <w:shd w:val="clear" w:color="auto" w:fill="auto"/>
            <w:vAlign w:val="center"/>
          </w:tcPr>
          <w:p w14:paraId="4C42E812"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25,942</w:t>
            </w:r>
          </w:p>
        </w:tc>
        <w:tc>
          <w:tcPr>
            <w:tcW w:w="423" w:type="pct"/>
            <w:tcBorders>
              <w:top w:val="nil"/>
              <w:bottom w:val="nil"/>
              <w:right w:val="nil"/>
            </w:tcBorders>
            <w:shd w:val="clear" w:color="auto" w:fill="auto"/>
            <w:vAlign w:val="center"/>
          </w:tcPr>
          <w:p w14:paraId="3DCDDBDF"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0.47</w:t>
            </w:r>
          </w:p>
        </w:tc>
        <w:tc>
          <w:tcPr>
            <w:tcW w:w="682" w:type="pct"/>
            <w:tcBorders>
              <w:top w:val="nil"/>
              <w:bottom w:val="nil"/>
              <w:right w:val="nil"/>
            </w:tcBorders>
            <w:vAlign w:val="center"/>
          </w:tcPr>
          <w:p w14:paraId="1D78D1FB"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23,285 </w:t>
            </w:r>
          </w:p>
        </w:tc>
        <w:tc>
          <w:tcPr>
            <w:tcW w:w="423" w:type="pct"/>
            <w:tcBorders>
              <w:top w:val="nil"/>
              <w:bottom w:val="nil"/>
              <w:right w:val="nil"/>
            </w:tcBorders>
            <w:vAlign w:val="center"/>
          </w:tcPr>
          <w:p w14:paraId="3F1C471A" w14:textId="77777777" w:rsidR="00044B5C" w:rsidRPr="00D57831" w:rsidRDefault="00044B5C" w:rsidP="00D57831">
            <w:pPr>
              <w:jc w:val="right"/>
              <w:rPr>
                <w:rFonts w:ascii="標楷體" w:eastAsia="標楷體" w:hAnsi="標楷體"/>
              </w:rPr>
            </w:pPr>
            <w:r w:rsidRPr="00D57831">
              <w:rPr>
                <w:rFonts w:ascii="標楷體" w:eastAsia="標楷體" w:hAnsi="標楷體"/>
              </w:rPr>
              <w:t>89.76</w:t>
            </w:r>
          </w:p>
        </w:tc>
      </w:tr>
      <w:tr w:rsidR="00044B5C" w:rsidRPr="00C74B8B" w14:paraId="76574377" w14:textId="77777777" w:rsidTr="0036149C">
        <w:trPr>
          <w:trHeight w:hRule="exact" w:val="482"/>
          <w:jc w:val="center"/>
        </w:trPr>
        <w:tc>
          <w:tcPr>
            <w:tcW w:w="1671" w:type="pct"/>
            <w:tcBorders>
              <w:top w:val="nil"/>
              <w:left w:val="nil"/>
              <w:bottom w:val="nil"/>
            </w:tcBorders>
            <w:vAlign w:val="center"/>
          </w:tcPr>
          <w:p w14:paraId="5145D9CA" w14:textId="77777777" w:rsidR="00044B5C" w:rsidRPr="00C74B8B" w:rsidRDefault="00044B5C" w:rsidP="00D57831">
            <w:pPr>
              <w:snapToGrid w:val="0"/>
              <w:ind w:leftChars="100" w:left="200"/>
              <w:jc w:val="distribute"/>
              <w:rPr>
                <w:rFonts w:ascii="標楷體" w:eastAsia="標楷體" w:hAnsi="標楷體"/>
              </w:rPr>
            </w:pPr>
            <w:r w:rsidRPr="00C74B8B">
              <w:rPr>
                <w:rFonts w:eastAsia="標楷體" w:cs="新細明體" w:hint="eastAsia"/>
              </w:rPr>
              <w:t>其他負債</w:t>
            </w:r>
          </w:p>
        </w:tc>
        <w:tc>
          <w:tcPr>
            <w:tcW w:w="691" w:type="pct"/>
            <w:tcBorders>
              <w:top w:val="nil"/>
              <w:bottom w:val="nil"/>
            </w:tcBorders>
            <w:shd w:val="clear" w:color="auto" w:fill="auto"/>
            <w:vAlign w:val="center"/>
          </w:tcPr>
          <w:p w14:paraId="7FC0F172"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5,</w:t>
            </w:r>
            <w:r>
              <w:rPr>
                <w:rFonts w:ascii="標楷體" w:eastAsia="標楷體" w:hAnsi="標楷體"/>
                <w:bCs/>
              </w:rPr>
              <w:t>676,264</w:t>
            </w:r>
          </w:p>
        </w:tc>
        <w:tc>
          <w:tcPr>
            <w:tcW w:w="423" w:type="pct"/>
            <w:tcBorders>
              <w:top w:val="nil"/>
              <w:bottom w:val="nil"/>
            </w:tcBorders>
            <w:shd w:val="clear" w:color="auto" w:fill="auto"/>
            <w:vAlign w:val="center"/>
          </w:tcPr>
          <w:p w14:paraId="27FBA52A"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9</w:t>
            </w:r>
            <w:r>
              <w:rPr>
                <w:rFonts w:ascii="標楷體" w:eastAsia="標楷體" w:hAnsi="標楷體"/>
                <w:bCs/>
              </w:rPr>
              <w:t>8.67</w:t>
            </w:r>
          </w:p>
        </w:tc>
        <w:tc>
          <w:tcPr>
            <w:tcW w:w="687" w:type="pct"/>
            <w:tcBorders>
              <w:top w:val="nil"/>
              <w:bottom w:val="nil"/>
            </w:tcBorders>
            <w:shd w:val="clear" w:color="auto" w:fill="auto"/>
            <w:vAlign w:val="center"/>
          </w:tcPr>
          <w:p w14:paraId="7BFC14BF"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5,432,123</w:t>
            </w:r>
          </w:p>
        </w:tc>
        <w:tc>
          <w:tcPr>
            <w:tcW w:w="423" w:type="pct"/>
            <w:tcBorders>
              <w:top w:val="nil"/>
              <w:bottom w:val="nil"/>
              <w:right w:val="nil"/>
            </w:tcBorders>
            <w:shd w:val="clear" w:color="auto" w:fill="auto"/>
            <w:vAlign w:val="center"/>
          </w:tcPr>
          <w:p w14:paraId="10B4D116"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99.10</w:t>
            </w:r>
          </w:p>
        </w:tc>
        <w:tc>
          <w:tcPr>
            <w:tcW w:w="682" w:type="pct"/>
            <w:tcBorders>
              <w:top w:val="nil"/>
              <w:bottom w:val="nil"/>
              <w:right w:val="nil"/>
            </w:tcBorders>
            <w:vAlign w:val="center"/>
          </w:tcPr>
          <w:p w14:paraId="03C5E97A"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244,140 </w:t>
            </w:r>
          </w:p>
        </w:tc>
        <w:tc>
          <w:tcPr>
            <w:tcW w:w="423" w:type="pct"/>
            <w:tcBorders>
              <w:top w:val="nil"/>
              <w:bottom w:val="nil"/>
              <w:right w:val="nil"/>
            </w:tcBorders>
            <w:vAlign w:val="center"/>
          </w:tcPr>
          <w:p w14:paraId="5A9A8E70" w14:textId="77777777" w:rsidR="00044B5C" w:rsidRPr="00D57831" w:rsidRDefault="00044B5C" w:rsidP="00D57831">
            <w:pPr>
              <w:jc w:val="right"/>
              <w:rPr>
                <w:rFonts w:ascii="標楷體" w:eastAsia="標楷體" w:hAnsi="標楷體"/>
              </w:rPr>
            </w:pPr>
            <w:r w:rsidRPr="00D57831">
              <w:rPr>
                <w:rFonts w:ascii="標楷體" w:eastAsia="標楷體" w:hAnsi="標楷體"/>
              </w:rPr>
              <w:t>4.49</w:t>
            </w:r>
          </w:p>
        </w:tc>
      </w:tr>
      <w:tr w:rsidR="00044B5C" w:rsidRPr="00C74B8B" w14:paraId="578427AE" w14:textId="77777777" w:rsidTr="0036149C">
        <w:trPr>
          <w:trHeight w:hRule="exact" w:val="482"/>
          <w:jc w:val="center"/>
        </w:trPr>
        <w:tc>
          <w:tcPr>
            <w:tcW w:w="1671" w:type="pct"/>
            <w:tcBorders>
              <w:top w:val="nil"/>
              <w:left w:val="nil"/>
              <w:bottom w:val="nil"/>
            </w:tcBorders>
            <w:vAlign w:val="center"/>
          </w:tcPr>
          <w:p w14:paraId="0CC411D6" w14:textId="77777777" w:rsidR="00044B5C" w:rsidRPr="00C74B8B" w:rsidRDefault="00044B5C" w:rsidP="00D57831">
            <w:pPr>
              <w:snapToGrid w:val="0"/>
              <w:ind w:leftChars="50" w:left="100"/>
              <w:jc w:val="distribute"/>
              <w:rPr>
                <w:rFonts w:eastAsia="標楷體" w:cs="新細明體"/>
                <w:b/>
              </w:rPr>
            </w:pPr>
            <w:r w:rsidRPr="00C74B8B">
              <w:rPr>
                <w:rFonts w:eastAsia="標楷體" w:cs="新細明體" w:hint="eastAsia"/>
                <w:b/>
              </w:rPr>
              <w:t>淨值</w:t>
            </w:r>
          </w:p>
        </w:tc>
        <w:tc>
          <w:tcPr>
            <w:tcW w:w="691" w:type="pct"/>
            <w:tcBorders>
              <w:top w:val="nil"/>
              <w:bottom w:val="nil"/>
            </w:tcBorders>
            <w:shd w:val="clear" w:color="auto" w:fill="auto"/>
            <w:vAlign w:val="center"/>
          </w:tcPr>
          <w:p w14:paraId="58ECFDE8"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2</w:t>
            </w:r>
            <w:r>
              <w:rPr>
                <w:rFonts w:ascii="標楷體" w:eastAsia="標楷體" w:hAnsi="標楷體"/>
                <w:b/>
                <w:bCs/>
              </w:rPr>
              <w:t>7,000</w:t>
            </w:r>
          </w:p>
        </w:tc>
        <w:tc>
          <w:tcPr>
            <w:tcW w:w="423" w:type="pct"/>
            <w:tcBorders>
              <w:top w:val="nil"/>
              <w:bottom w:val="nil"/>
            </w:tcBorders>
            <w:shd w:val="clear" w:color="auto" w:fill="auto"/>
            <w:vAlign w:val="center"/>
          </w:tcPr>
          <w:p w14:paraId="16D58BD8"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0.4</w:t>
            </w:r>
            <w:r>
              <w:rPr>
                <w:rFonts w:ascii="標楷體" w:eastAsia="標楷體" w:hAnsi="標楷體"/>
                <w:b/>
                <w:bCs/>
              </w:rPr>
              <w:t>7</w:t>
            </w:r>
          </w:p>
        </w:tc>
        <w:tc>
          <w:tcPr>
            <w:tcW w:w="687" w:type="pct"/>
            <w:tcBorders>
              <w:top w:val="nil"/>
              <w:bottom w:val="nil"/>
            </w:tcBorders>
            <w:shd w:val="clear" w:color="auto" w:fill="auto"/>
            <w:vAlign w:val="center"/>
          </w:tcPr>
          <w:p w14:paraId="196299CA"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23,657</w:t>
            </w:r>
          </w:p>
        </w:tc>
        <w:tc>
          <w:tcPr>
            <w:tcW w:w="423" w:type="pct"/>
            <w:tcBorders>
              <w:top w:val="nil"/>
              <w:bottom w:val="nil"/>
              <w:right w:val="nil"/>
            </w:tcBorders>
            <w:shd w:val="clear" w:color="auto" w:fill="auto"/>
            <w:vAlign w:val="center"/>
          </w:tcPr>
          <w:p w14:paraId="76B29653" w14:textId="77777777" w:rsidR="00044B5C" w:rsidRPr="00F35E55" w:rsidRDefault="00044B5C" w:rsidP="00D57831">
            <w:pPr>
              <w:jc w:val="right"/>
              <w:rPr>
                <w:rFonts w:ascii="標楷體" w:eastAsia="標楷體" w:hAnsi="標楷體"/>
                <w:b/>
                <w:bCs/>
              </w:rPr>
            </w:pPr>
            <w:r w:rsidRPr="00F35E55">
              <w:rPr>
                <w:rFonts w:ascii="標楷體" w:eastAsia="標楷體" w:hAnsi="標楷體"/>
                <w:b/>
                <w:bCs/>
              </w:rPr>
              <w:t>0.43</w:t>
            </w:r>
          </w:p>
        </w:tc>
        <w:tc>
          <w:tcPr>
            <w:tcW w:w="682" w:type="pct"/>
            <w:tcBorders>
              <w:top w:val="nil"/>
              <w:bottom w:val="nil"/>
              <w:right w:val="nil"/>
            </w:tcBorders>
            <w:vAlign w:val="center"/>
          </w:tcPr>
          <w:p w14:paraId="3C3DD3FB" w14:textId="77777777" w:rsidR="00044B5C" w:rsidRPr="00D57831" w:rsidRDefault="00044B5C" w:rsidP="00D57831">
            <w:pPr>
              <w:jc w:val="right"/>
              <w:rPr>
                <w:rFonts w:ascii="標楷體" w:eastAsia="標楷體" w:hAnsi="標楷體"/>
                <w:b/>
              </w:rPr>
            </w:pPr>
            <w:r w:rsidRPr="00D57831">
              <w:rPr>
                <w:rFonts w:ascii="標楷體" w:eastAsia="標楷體" w:hAnsi="標楷體"/>
                <w:b/>
              </w:rPr>
              <w:t xml:space="preserve">3,342 </w:t>
            </w:r>
          </w:p>
        </w:tc>
        <w:tc>
          <w:tcPr>
            <w:tcW w:w="423" w:type="pct"/>
            <w:tcBorders>
              <w:top w:val="nil"/>
              <w:bottom w:val="nil"/>
              <w:right w:val="nil"/>
            </w:tcBorders>
            <w:vAlign w:val="center"/>
          </w:tcPr>
          <w:p w14:paraId="2AFA1854" w14:textId="77777777" w:rsidR="00044B5C" w:rsidRPr="00D57831" w:rsidRDefault="00044B5C" w:rsidP="00D57831">
            <w:pPr>
              <w:jc w:val="right"/>
              <w:rPr>
                <w:rFonts w:ascii="標楷體" w:eastAsia="標楷體" w:hAnsi="標楷體"/>
                <w:b/>
              </w:rPr>
            </w:pPr>
            <w:r w:rsidRPr="00D57831">
              <w:rPr>
                <w:rFonts w:ascii="標楷體" w:eastAsia="標楷體" w:hAnsi="標楷體"/>
                <w:b/>
              </w:rPr>
              <w:t>14.13</w:t>
            </w:r>
          </w:p>
        </w:tc>
      </w:tr>
      <w:tr w:rsidR="00044B5C" w:rsidRPr="00C74B8B" w14:paraId="2B93D97A" w14:textId="77777777" w:rsidTr="0036149C">
        <w:trPr>
          <w:trHeight w:hRule="exact" w:val="482"/>
          <w:jc w:val="center"/>
        </w:trPr>
        <w:tc>
          <w:tcPr>
            <w:tcW w:w="1671" w:type="pct"/>
            <w:tcBorders>
              <w:top w:val="nil"/>
              <w:left w:val="nil"/>
              <w:bottom w:val="nil"/>
            </w:tcBorders>
            <w:vAlign w:val="center"/>
          </w:tcPr>
          <w:p w14:paraId="03F31DE6" w14:textId="77777777" w:rsidR="00044B5C" w:rsidRPr="00C74B8B" w:rsidRDefault="00044B5C" w:rsidP="00D57831">
            <w:pPr>
              <w:snapToGrid w:val="0"/>
              <w:ind w:leftChars="100" w:left="200"/>
              <w:jc w:val="distribute"/>
              <w:rPr>
                <w:rFonts w:eastAsia="標楷體" w:cs="新細明體"/>
                <w:b/>
              </w:rPr>
            </w:pPr>
            <w:r w:rsidRPr="0017646F">
              <w:rPr>
                <w:rFonts w:eastAsia="標楷體" w:cs="新細明體" w:hint="eastAsia"/>
              </w:rPr>
              <w:t>基金</w:t>
            </w:r>
          </w:p>
        </w:tc>
        <w:tc>
          <w:tcPr>
            <w:tcW w:w="691" w:type="pct"/>
            <w:tcBorders>
              <w:top w:val="nil"/>
              <w:bottom w:val="nil"/>
            </w:tcBorders>
            <w:shd w:val="clear" w:color="auto" w:fill="auto"/>
            <w:vAlign w:val="center"/>
          </w:tcPr>
          <w:p w14:paraId="20CEB24F" w14:textId="77777777" w:rsidR="00044B5C" w:rsidRPr="00F35E55" w:rsidRDefault="00044B5C" w:rsidP="00D57831">
            <w:pPr>
              <w:jc w:val="right"/>
              <w:rPr>
                <w:rFonts w:ascii="標楷體" w:eastAsia="標楷體" w:hAnsi="標楷體"/>
              </w:rPr>
            </w:pPr>
            <w:r w:rsidRPr="00F35E55">
              <w:rPr>
                <w:rFonts w:ascii="標楷體" w:eastAsia="標楷體" w:hAnsi="標楷體" w:hint="eastAsia"/>
              </w:rPr>
              <w:t>2</w:t>
            </w:r>
            <w:r>
              <w:rPr>
                <w:rFonts w:ascii="標楷體" w:eastAsia="標楷體" w:hAnsi="標楷體"/>
              </w:rPr>
              <w:t>7,000</w:t>
            </w:r>
          </w:p>
        </w:tc>
        <w:tc>
          <w:tcPr>
            <w:tcW w:w="423" w:type="pct"/>
            <w:tcBorders>
              <w:top w:val="nil"/>
              <w:bottom w:val="nil"/>
            </w:tcBorders>
            <w:shd w:val="clear" w:color="auto" w:fill="auto"/>
            <w:vAlign w:val="center"/>
          </w:tcPr>
          <w:p w14:paraId="349B4B8E" w14:textId="77777777" w:rsidR="00044B5C" w:rsidRPr="00F35E55" w:rsidRDefault="00044B5C" w:rsidP="00D57831">
            <w:pPr>
              <w:jc w:val="right"/>
              <w:rPr>
                <w:rFonts w:ascii="標楷體" w:eastAsia="標楷體" w:hAnsi="標楷體"/>
              </w:rPr>
            </w:pPr>
            <w:r w:rsidRPr="00F35E55">
              <w:rPr>
                <w:rFonts w:ascii="標楷體" w:eastAsia="標楷體" w:hAnsi="標楷體" w:hint="eastAsia"/>
              </w:rPr>
              <w:t>0</w:t>
            </w:r>
            <w:r w:rsidRPr="00F35E55">
              <w:rPr>
                <w:rFonts w:ascii="標楷體" w:eastAsia="標楷體" w:hAnsi="標楷體"/>
              </w:rPr>
              <w:t>.4</w:t>
            </w:r>
            <w:r>
              <w:rPr>
                <w:rFonts w:ascii="標楷體" w:eastAsia="標楷體" w:hAnsi="標楷體"/>
              </w:rPr>
              <w:t>7</w:t>
            </w:r>
          </w:p>
        </w:tc>
        <w:tc>
          <w:tcPr>
            <w:tcW w:w="687" w:type="pct"/>
            <w:tcBorders>
              <w:top w:val="nil"/>
              <w:bottom w:val="nil"/>
            </w:tcBorders>
            <w:shd w:val="clear" w:color="auto" w:fill="auto"/>
            <w:vAlign w:val="center"/>
          </w:tcPr>
          <w:p w14:paraId="44AE4BAB" w14:textId="77777777" w:rsidR="00044B5C" w:rsidRPr="00F35E55" w:rsidRDefault="00044B5C" w:rsidP="00D57831">
            <w:pPr>
              <w:jc w:val="right"/>
              <w:rPr>
                <w:rFonts w:ascii="標楷體" w:eastAsia="標楷體" w:hAnsi="標楷體"/>
              </w:rPr>
            </w:pPr>
            <w:r w:rsidRPr="00F35E55">
              <w:rPr>
                <w:rFonts w:ascii="標楷體" w:eastAsia="標楷體" w:hAnsi="標楷體" w:hint="eastAsia"/>
              </w:rPr>
              <w:t>24</w:t>
            </w:r>
            <w:r w:rsidRPr="00F35E55">
              <w:rPr>
                <w:rFonts w:ascii="標楷體" w:eastAsia="標楷體" w:hAnsi="標楷體"/>
              </w:rPr>
              <w:t>,497</w:t>
            </w:r>
          </w:p>
        </w:tc>
        <w:tc>
          <w:tcPr>
            <w:tcW w:w="423" w:type="pct"/>
            <w:tcBorders>
              <w:top w:val="nil"/>
              <w:bottom w:val="nil"/>
              <w:right w:val="nil"/>
            </w:tcBorders>
            <w:shd w:val="clear" w:color="auto" w:fill="auto"/>
            <w:vAlign w:val="center"/>
          </w:tcPr>
          <w:p w14:paraId="6D99CB17" w14:textId="77777777" w:rsidR="00044B5C" w:rsidRPr="00F35E55" w:rsidRDefault="00044B5C" w:rsidP="00D57831">
            <w:pPr>
              <w:jc w:val="right"/>
              <w:rPr>
                <w:rFonts w:ascii="標楷體" w:eastAsia="標楷體" w:hAnsi="標楷體"/>
              </w:rPr>
            </w:pPr>
            <w:r w:rsidRPr="00F35E55">
              <w:rPr>
                <w:rFonts w:ascii="標楷體" w:eastAsia="標楷體" w:hAnsi="標楷體" w:hint="eastAsia"/>
              </w:rPr>
              <w:t>0</w:t>
            </w:r>
            <w:r w:rsidRPr="00F35E55">
              <w:rPr>
                <w:rFonts w:ascii="標楷體" w:eastAsia="標楷體" w:hAnsi="標楷體"/>
              </w:rPr>
              <w:t>.45</w:t>
            </w:r>
          </w:p>
        </w:tc>
        <w:tc>
          <w:tcPr>
            <w:tcW w:w="682" w:type="pct"/>
            <w:tcBorders>
              <w:top w:val="nil"/>
              <w:bottom w:val="nil"/>
              <w:right w:val="nil"/>
            </w:tcBorders>
            <w:vAlign w:val="center"/>
          </w:tcPr>
          <w:p w14:paraId="401127BE"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2,502 </w:t>
            </w:r>
          </w:p>
        </w:tc>
        <w:tc>
          <w:tcPr>
            <w:tcW w:w="423" w:type="pct"/>
            <w:tcBorders>
              <w:top w:val="nil"/>
              <w:bottom w:val="nil"/>
              <w:right w:val="nil"/>
            </w:tcBorders>
            <w:vAlign w:val="center"/>
          </w:tcPr>
          <w:p w14:paraId="6D2E7D8F" w14:textId="77777777" w:rsidR="00044B5C" w:rsidRPr="00D57831" w:rsidRDefault="00044B5C" w:rsidP="00D57831">
            <w:pPr>
              <w:jc w:val="right"/>
              <w:rPr>
                <w:rFonts w:ascii="標楷體" w:eastAsia="標楷體" w:hAnsi="標楷體"/>
              </w:rPr>
            </w:pPr>
            <w:r w:rsidRPr="00D57831">
              <w:rPr>
                <w:rFonts w:ascii="標楷體" w:eastAsia="標楷體" w:hAnsi="標楷體"/>
              </w:rPr>
              <w:t>10.21</w:t>
            </w:r>
          </w:p>
        </w:tc>
      </w:tr>
      <w:tr w:rsidR="00044B5C" w:rsidRPr="00C74B8B" w14:paraId="227C2988" w14:textId="77777777" w:rsidTr="0036149C">
        <w:trPr>
          <w:trHeight w:hRule="exact" w:val="482"/>
          <w:jc w:val="center"/>
        </w:trPr>
        <w:tc>
          <w:tcPr>
            <w:tcW w:w="1671" w:type="pct"/>
            <w:tcBorders>
              <w:top w:val="nil"/>
              <w:left w:val="nil"/>
              <w:bottom w:val="single" w:sz="4" w:space="0" w:color="auto"/>
            </w:tcBorders>
            <w:vAlign w:val="center"/>
          </w:tcPr>
          <w:p w14:paraId="620AE0FB" w14:textId="77777777" w:rsidR="00044B5C" w:rsidRPr="00C74B8B" w:rsidRDefault="00044B5C" w:rsidP="00D57831">
            <w:pPr>
              <w:snapToGrid w:val="0"/>
              <w:ind w:leftChars="100" w:left="200"/>
              <w:jc w:val="distribute"/>
              <w:rPr>
                <w:rFonts w:eastAsia="標楷體" w:cs="新細明體"/>
              </w:rPr>
            </w:pPr>
            <w:r w:rsidRPr="00C74B8B">
              <w:rPr>
                <w:rFonts w:eastAsia="標楷體" w:cs="新細明體" w:hint="eastAsia"/>
              </w:rPr>
              <w:t>累積餘絀</w:t>
            </w:r>
          </w:p>
        </w:tc>
        <w:tc>
          <w:tcPr>
            <w:tcW w:w="691" w:type="pct"/>
            <w:tcBorders>
              <w:top w:val="nil"/>
              <w:bottom w:val="single" w:sz="4" w:space="0" w:color="auto"/>
            </w:tcBorders>
            <w:shd w:val="clear" w:color="auto" w:fill="auto"/>
            <w:vAlign w:val="center"/>
          </w:tcPr>
          <w:p w14:paraId="5665D7D9" w14:textId="77777777" w:rsidR="00044B5C" w:rsidRPr="00F35E55" w:rsidRDefault="00044B5C" w:rsidP="00D57831">
            <w:pPr>
              <w:wordWrap w:val="0"/>
              <w:jc w:val="right"/>
              <w:rPr>
                <w:rFonts w:ascii="標楷體" w:eastAsia="標楷體" w:hAnsi="標楷體"/>
                <w:bCs/>
              </w:rPr>
            </w:pPr>
            <w:r w:rsidRPr="002F6024">
              <w:rPr>
                <w:rFonts w:ascii="標楷體" w:eastAsia="標楷體" w:hAnsi="標楷體" w:hint="eastAsia"/>
                <w:bCs/>
              </w:rPr>
              <w:t>－</w:t>
            </w:r>
          </w:p>
        </w:tc>
        <w:tc>
          <w:tcPr>
            <w:tcW w:w="423" w:type="pct"/>
            <w:tcBorders>
              <w:top w:val="nil"/>
              <w:bottom w:val="single" w:sz="4" w:space="0" w:color="auto"/>
            </w:tcBorders>
            <w:shd w:val="clear" w:color="auto" w:fill="auto"/>
            <w:vAlign w:val="center"/>
          </w:tcPr>
          <w:p w14:paraId="1C16716E" w14:textId="77777777" w:rsidR="00044B5C" w:rsidRPr="00F35E55" w:rsidRDefault="00044B5C" w:rsidP="00D57831">
            <w:pPr>
              <w:jc w:val="right"/>
              <w:rPr>
                <w:rFonts w:ascii="標楷體" w:eastAsia="標楷體" w:hAnsi="標楷體"/>
                <w:bCs/>
              </w:rPr>
            </w:pPr>
            <w:r w:rsidRPr="002F6024">
              <w:rPr>
                <w:rFonts w:ascii="標楷體" w:eastAsia="標楷體" w:hAnsi="標楷體" w:hint="eastAsia"/>
                <w:bCs/>
              </w:rPr>
              <w:t>－</w:t>
            </w:r>
          </w:p>
        </w:tc>
        <w:tc>
          <w:tcPr>
            <w:tcW w:w="687" w:type="pct"/>
            <w:tcBorders>
              <w:top w:val="nil"/>
              <w:bottom w:val="single" w:sz="4" w:space="0" w:color="auto"/>
            </w:tcBorders>
            <w:shd w:val="clear" w:color="auto" w:fill="auto"/>
            <w:vAlign w:val="center"/>
          </w:tcPr>
          <w:p w14:paraId="240A5B62"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- 840</w:t>
            </w:r>
          </w:p>
        </w:tc>
        <w:tc>
          <w:tcPr>
            <w:tcW w:w="423" w:type="pct"/>
            <w:tcBorders>
              <w:top w:val="nil"/>
              <w:bottom w:val="single" w:sz="4" w:space="0" w:color="auto"/>
              <w:right w:val="nil"/>
            </w:tcBorders>
            <w:shd w:val="clear" w:color="auto" w:fill="auto"/>
            <w:vAlign w:val="center"/>
          </w:tcPr>
          <w:p w14:paraId="3C6090F3" w14:textId="77777777" w:rsidR="00044B5C" w:rsidRPr="00F35E55" w:rsidRDefault="00044B5C" w:rsidP="00D57831">
            <w:pPr>
              <w:jc w:val="right"/>
              <w:rPr>
                <w:rFonts w:ascii="標楷體" w:eastAsia="標楷體" w:hAnsi="標楷體"/>
                <w:bCs/>
              </w:rPr>
            </w:pPr>
            <w:r w:rsidRPr="00F35E55">
              <w:rPr>
                <w:rFonts w:ascii="標楷體" w:eastAsia="標楷體" w:hAnsi="標楷體"/>
                <w:bCs/>
              </w:rPr>
              <w:t>-</w:t>
            </w:r>
            <w:r w:rsidRPr="00F35E55">
              <w:rPr>
                <w:rFonts w:ascii="標楷體" w:eastAsia="標楷體" w:hAnsi="標楷體" w:hint="eastAsia"/>
                <w:bCs/>
              </w:rPr>
              <w:t xml:space="preserve"> </w:t>
            </w:r>
            <w:r w:rsidRPr="00F35E55">
              <w:rPr>
                <w:rFonts w:ascii="標楷體" w:eastAsia="標楷體" w:hAnsi="標楷體"/>
                <w:bCs/>
              </w:rPr>
              <w:t>0.02</w:t>
            </w:r>
          </w:p>
        </w:tc>
        <w:tc>
          <w:tcPr>
            <w:tcW w:w="682" w:type="pct"/>
            <w:tcBorders>
              <w:top w:val="nil"/>
              <w:bottom w:val="single" w:sz="4" w:space="0" w:color="auto"/>
              <w:right w:val="nil"/>
            </w:tcBorders>
            <w:vAlign w:val="center"/>
          </w:tcPr>
          <w:p w14:paraId="5FA585A7" w14:textId="77777777" w:rsidR="00044B5C" w:rsidRPr="00D57831" w:rsidRDefault="00044B5C" w:rsidP="00D57831">
            <w:pPr>
              <w:jc w:val="right"/>
              <w:rPr>
                <w:rFonts w:ascii="標楷體" w:eastAsia="標楷體" w:hAnsi="標楷體"/>
                <w:bCs/>
              </w:rPr>
            </w:pPr>
            <w:r w:rsidRPr="00D57831">
              <w:rPr>
                <w:rFonts w:ascii="標楷體" w:eastAsia="標楷體" w:hAnsi="標楷體"/>
                <w:bCs/>
              </w:rPr>
              <w:t xml:space="preserve">840 </w:t>
            </w:r>
          </w:p>
        </w:tc>
        <w:tc>
          <w:tcPr>
            <w:tcW w:w="423" w:type="pct"/>
            <w:tcBorders>
              <w:top w:val="nil"/>
              <w:bottom w:val="single" w:sz="4" w:space="0" w:color="auto"/>
              <w:right w:val="nil"/>
            </w:tcBorders>
            <w:vAlign w:val="center"/>
          </w:tcPr>
          <w:p w14:paraId="6C054D87" w14:textId="77777777" w:rsidR="00044B5C" w:rsidRPr="00D57831" w:rsidRDefault="00044B5C" w:rsidP="00D57831">
            <w:pPr>
              <w:jc w:val="right"/>
              <w:rPr>
                <w:rFonts w:ascii="標楷體" w:eastAsia="標楷體" w:hAnsi="標楷體"/>
              </w:rPr>
            </w:pPr>
            <w:r w:rsidRPr="00D57831">
              <w:rPr>
                <w:rFonts w:ascii="標楷體" w:eastAsia="標楷體" w:hAnsi="標楷體"/>
              </w:rPr>
              <w:t>-100.00</w:t>
            </w:r>
          </w:p>
        </w:tc>
      </w:tr>
    </w:tbl>
    <w:p w14:paraId="0BAF79B0" w14:textId="51E7DF29" w:rsidR="00044B5C" w:rsidRPr="0066605A" w:rsidRDefault="00044B5C" w:rsidP="003C30BC">
      <w:pPr>
        <w:overflowPunct w:val="0"/>
        <w:adjustRightInd w:val="0"/>
        <w:snapToGrid w:val="0"/>
        <w:spacing w:line="460" w:lineRule="exact"/>
        <w:rPr>
          <w:rFonts w:ascii="標楷體" w:eastAsia="標楷體" w:hAnsi="標楷體"/>
          <w:b/>
          <w:bCs/>
          <w:sz w:val="36"/>
          <w:szCs w:val="36"/>
        </w:rPr>
      </w:pPr>
      <w:r w:rsidRPr="00170E98">
        <w:rPr>
          <w:rFonts w:ascii="標楷體" w:eastAsia="標楷體" w:hAnsi="標楷體" w:hint="eastAsia"/>
          <w:b/>
          <w:bCs/>
          <w:sz w:val="36"/>
          <w:szCs w:val="36"/>
        </w:rPr>
        <w:lastRenderedPageBreak/>
        <w:t>肆</w:t>
      </w:r>
      <w:r w:rsidRPr="0066605A">
        <w:rPr>
          <w:rFonts w:ascii="標楷體" w:eastAsia="標楷體" w:hAnsi="標楷體" w:hint="eastAsia"/>
          <w:b/>
          <w:bCs/>
          <w:sz w:val="36"/>
          <w:szCs w:val="36"/>
        </w:rPr>
        <w:t>、</w:t>
      </w:r>
      <w:r w:rsidRPr="009D1EFE">
        <w:rPr>
          <w:rFonts w:ascii="標楷體" w:eastAsia="標楷體" w:hAnsi="標楷體" w:hint="eastAsia"/>
          <w:b/>
          <w:bCs/>
          <w:sz w:val="36"/>
          <w:szCs w:val="36"/>
        </w:rPr>
        <w:t>主管機關監督政府捐助之財團法人之查核</w:t>
      </w:r>
    </w:p>
    <w:p w14:paraId="65DBFFF2" w14:textId="77777777" w:rsidR="00044B5C" w:rsidRPr="00675344" w:rsidRDefault="00044B5C" w:rsidP="00672217">
      <w:pPr>
        <w:overflowPunct w:val="0"/>
        <w:spacing w:beforeLines="30" w:before="72" w:line="470" w:lineRule="exact"/>
        <w:ind w:firstLineChars="200" w:firstLine="480"/>
        <w:jc w:val="both"/>
        <w:textAlignment w:val="center"/>
        <w:rPr>
          <w:rFonts w:ascii="標楷體" w:eastAsia="標楷體" w:hAnsi="標楷體"/>
          <w:color w:val="000000" w:themeColor="text1"/>
          <w:sz w:val="24"/>
          <w:szCs w:val="24"/>
        </w:rPr>
      </w:pPr>
      <w:r w:rsidRPr="005D1AFA">
        <w:rPr>
          <w:rFonts w:ascii="標楷體" w:eastAsia="標楷體" w:hAnsi="標楷體"/>
          <w:noProof/>
          <w:sz w:val="24"/>
          <w:szCs w:val="24"/>
        </w:rPr>
        <mc:AlternateContent>
          <mc:Choice Requires="wps">
            <w:drawing>
              <wp:anchor distT="45720" distB="45720" distL="114300" distR="114300" simplePos="0" relativeHeight="251658240" behindDoc="0" locked="0" layoutInCell="1" allowOverlap="1" wp14:anchorId="22125638" wp14:editId="0992842D">
                <wp:simplePos x="0" y="0"/>
                <wp:positionH relativeFrom="margin">
                  <wp:posOffset>3428086</wp:posOffset>
                </wp:positionH>
                <wp:positionV relativeFrom="paragraph">
                  <wp:posOffset>1007262</wp:posOffset>
                </wp:positionV>
                <wp:extent cx="2947670" cy="2369820"/>
                <wp:effectExtent l="0" t="0" r="508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670" cy="2369820"/>
                        </a:xfrm>
                        <a:prstGeom prst="rect">
                          <a:avLst/>
                        </a:prstGeom>
                        <a:solidFill>
                          <a:srgbClr val="FFFFFF"/>
                        </a:solidFill>
                        <a:ln w="9525">
                          <a:noFill/>
                          <a:miter lim="800000"/>
                          <a:headEnd/>
                          <a:tailEnd/>
                        </a:ln>
                      </wps:spPr>
                      <wps:txbx>
                        <w:txbxContent>
                          <w:p w14:paraId="5DE49833" w14:textId="77777777" w:rsidR="00044B5C" w:rsidRDefault="00044B5C" w:rsidP="005D1AFA">
                            <w:pPr>
                              <w:ind w:left="601" w:hangingChars="250" w:hanging="601"/>
                              <w:rPr>
                                <w:rFonts w:ascii="標楷體" w:eastAsia="標楷體" w:hAnsi="標楷體"/>
                                <w:b/>
                                <w:bCs/>
                                <w:sz w:val="24"/>
                                <w:szCs w:val="24"/>
                              </w:rPr>
                            </w:pPr>
                            <w:r w:rsidRPr="005D1AFA">
                              <w:rPr>
                                <w:rFonts w:ascii="標楷體" w:eastAsia="標楷體" w:hAnsi="標楷體" w:hint="eastAsia"/>
                                <w:b/>
                                <w:bCs/>
                                <w:sz w:val="24"/>
                                <w:szCs w:val="24"/>
                              </w:rPr>
                              <w:t>圖1</w:t>
                            </w:r>
                            <w:r w:rsidRPr="005D1AFA">
                              <w:rPr>
                                <w:rFonts w:ascii="標楷體" w:eastAsia="標楷體" w:hAnsi="標楷體"/>
                                <w:b/>
                                <w:bCs/>
                                <w:sz w:val="24"/>
                                <w:szCs w:val="24"/>
                              </w:rPr>
                              <w:t xml:space="preserve"> </w:t>
                            </w:r>
                            <w:r>
                              <w:rPr>
                                <w:rFonts w:ascii="標楷體" w:eastAsia="標楷體" w:hAnsi="標楷體"/>
                                <w:b/>
                                <w:bCs/>
                                <w:sz w:val="24"/>
                                <w:szCs w:val="24"/>
                              </w:rPr>
                              <w:t xml:space="preserve"> </w:t>
                            </w:r>
                            <w:r w:rsidRPr="005D1AFA">
                              <w:rPr>
                                <w:rFonts w:ascii="標楷體" w:eastAsia="標楷體" w:hAnsi="標楷體"/>
                                <w:b/>
                                <w:bCs/>
                                <w:sz w:val="24"/>
                                <w:szCs w:val="24"/>
                              </w:rPr>
                              <w:t>111</w:t>
                            </w:r>
                            <w:r w:rsidRPr="005D1AFA">
                              <w:rPr>
                                <w:rFonts w:ascii="標楷體" w:eastAsia="標楷體" w:hAnsi="標楷體" w:hint="eastAsia"/>
                                <w:b/>
                                <w:bCs/>
                                <w:sz w:val="24"/>
                                <w:szCs w:val="24"/>
                              </w:rPr>
                              <w:t>年度政府捐助之1</w:t>
                            </w:r>
                            <w:r w:rsidRPr="005D1AFA">
                              <w:rPr>
                                <w:rFonts w:ascii="標楷體" w:eastAsia="標楷體" w:hAnsi="標楷體"/>
                                <w:b/>
                                <w:bCs/>
                                <w:sz w:val="24"/>
                                <w:szCs w:val="24"/>
                              </w:rPr>
                              <w:t>0</w:t>
                            </w:r>
                            <w:r w:rsidRPr="005D1AFA">
                              <w:rPr>
                                <w:rFonts w:ascii="標楷體" w:eastAsia="標楷體" w:hAnsi="標楷體" w:hint="eastAsia"/>
                                <w:b/>
                                <w:bCs/>
                                <w:sz w:val="24"/>
                                <w:szCs w:val="24"/>
                              </w:rPr>
                              <w:t>個財團法人營運概況</w:t>
                            </w:r>
                          </w:p>
                          <w:p w14:paraId="25AFD670" w14:textId="77777777" w:rsidR="00044B5C" w:rsidRDefault="00044B5C" w:rsidP="005D1AFA">
                            <w:pPr>
                              <w:ind w:left="601" w:hangingChars="250" w:hanging="601"/>
                              <w:rPr>
                                <w:rFonts w:ascii="標楷體" w:eastAsia="標楷體" w:hAnsi="標楷體"/>
                                <w:b/>
                                <w:bCs/>
                                <w:sz w:val="24"/>
                                <w:szCs w:val="24"/>
                              </w:rPr>
                            </w:pPr>
                            <w:r w:rsidRPr="005D1AFA">
                              <w:rPr>
                                <w:rFonts w:ascii="標楷體" w:eastAsia="標楷體" w:hAnsi="標楷體"/>
                                <w:b/>
                                <w:bCs/>
                                <w:noProof/>
                                <w:sz w:val="24"/>
                                <w:szCs w:val="24"/>
                              </w:rPr>
                              <w:drawing>
                                <wp:inline distT="0" distB="0" distL="0" distR="0" wp14:anchorId="6A492BE1" wp14:editId="14255239">
                                  <wp:extent cx="2867152" cy="1708150"/>
                                  <wp:effectExtent l="38100" t="0" r="9525" b="6350"/>
                                  <wp:docPr id="397873133" name="圖表 1">
                                    <a:extLst xmlns:a="http://schemas.openxmlformats.org/drawingml/2006/main">
                                      <a:ext uri="{FF2B5EF4-FFF2-40B4-BE49-F238E27FC236}">
                                        <a16:creationId xmlns:a16="http://schemas.microsoft.com/office/drawing/2014/main" id="{C9C10942-597F-2DD9-8AF3-06FB881A00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5C24E78" w14:textId="77777777" w:rsidR="00044B5C" w:rsidRPr="005D1AFA" w:rsidRDefault="00044B5C" w:rsidP="005D1AFA">
                            <w:pPr>
                              <w:ind w:left="450" w:hangingChars="250" w:hanging="450"/>
                              <w:rPr>
                                <w:rFonts w:ascii="標楷體" w:eastAsia="標楷體" w:hAnsi="標楷體"/>
                                <w:sz w:val="18"/>
                                <w:szCs w:val="18"/>
                              </w:rPr>
                            </w:pPr>
                            <w:r w:rsidRPr="005D1AFA">
                              <w:rPr>
                                <w:rFonts w:ascii="標楷體" w:eastAsia="標楷體" w:hAnsi="標楷體" w:hint="eastAsia"/>
                                <w:sz w:val="18"/>
                                <w:szCs w:val="18"/>
                              </w:rPr>
                              <w:t>資料來源：整理自各主管機關提供資料。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125638" id="_x0000_s1027" type="#_x0000_t202" style="position:absolute;left:0;text-align:left;margin-left:269.95pt;margin-top:79.3pt;width:232.1pt;height:186.6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" stroked="f">
                <v:textbox>
                  <w:txbxContent>
                    <w:p w14:paraId="5DE49833" w14:textId="77777777" w:rsidR="00044B5C" w:rsidRDefault="00044B5C" w:rsidP="005D1AFA">
                      <w:pPr>
                        <w:ind w:left="601" w:hangingChars="250" w:hanging="601"/>
                        <w:rPr>
                          <w:rFonts w:ascii="標楷體" w:eastAsia="標楷體" w:hAnsi="標楷體"/>
                          <w:b/>
                          <w:bCs/>
                          <w:sz w:val="24"/>
                          <w:szCs w:val="24"/>
                        </w:rPr>
                      </w:pPr>
                      <w:r w:rsidRPr="005D1AFA">
                        <w:rPr>
                          <w:rFonts w:ascii="標楷體" w:eastAsia="標楷體" w:hAnsi="標楷體" w:hint="eastAsia"/>
                          <w:b/>
                          <w:bCs/>
                          <w:sz w:val="24"/>
                          <w:szCs w:val="24"/>
                        </w:rPr>
                        <w:t>圖1</w:t>
                      </w:r>
                      <w:r w:rsidRPr="005D1AFA">
                        <w:rPr>
                          <w:rFonts w:ascii="標楷體" w:eastAsia="標楷體" w:hAnsi="標楷體"/>
                          <w:b/>
                          <w:bCs/>
                          <w:sz w:val="24"/>
                          <w:szCs w:val="24"/>
                        </w:rPr>
                        <w:t xml:space="preserve"> </w:t>
                      </w:r>
                      <w:r>
                        <w:rPr>
                          <w:rFonts w:ascii="標楷體" w:eastAsia="標楷體" w:hAnsi="標楷體"/>
                          <w:b/>
                          <w:bCs/>
                          <w:sz w:val="24"/>
                          <w:szCs w:val="24"/>
                        </w:rPr>
                        <w:t xml:space="preserve"> </w:t>
                      </w:r>
                      <w:r w:rsidRPr="005D1AFA">
                        <w:rPr>
                          <w:rFonts w:ascii="標楷體" w:eastAsia="標楷體" w:hAnsi="標楷體"/>
                          <w:b/>
                          <w:bCs/>
                          <w:sz w:val="24"/>
                          <w:szCs w:val="24"/>
                        </w:rPr>
                        <w:t>111</w:t>
                      </w:r>
                      <w:r w:rsidRPr="005D1AFA">
                        <w:rPr>
                          <w:rFonts w:ascii="標楷體" w:eastAsia="標楷體" w:hAnsi="標楷體" w:hint="eastAsia"/>
                          <w:b/>
                          <w:bCs/>
                          <w:sz w:val="24"/>
                          <w:szCs w:val="24"/>
                        </w:rPr>
                        <w:t>年度政府捐助之1</w:t>
                      </w:r>
                      <w:r w:rsidRPr="005D1AFA">
                        <w:rPr>
                          <w:rFonts w:ascii="標楷體" w:eastAsia="標楷體" w:hAnsi="標楷體"/>
                          <w:b/>
                          <w:bCs/>
                          <w:sz w:val="24"/>
                          <w:szCs w:val="24"/>
                        </w:rPr>
                        <w:t>0</w:t>
                      </w:r>
                      <w:r w:rsidRPr="005D1AFA">
                        <w:rPr>
                          <w:rFonts w:ascii="標楷體" w:eastAsia="標楷體" w:hAnsi="標楷體" w:hint="eastAsia"/>
                          <w:b/>
                          <w:bCs/>
                          <w:sz w:val="24"/>
                          <w:szCs w:val="24"/>
                        </w:rPr>
                        <w:t>個財團法人營運概況</w:t>
                      </w:r>
                    </w:p>
                    <w:p w14:paraId="25AFD670" w14:textId="77777777" w:rsidR="00044B5C" w:rsidRDefault="00044B5C" w:rsidP="005D1AFA">
                      <w:pPr>
                        <w:ind w:left="601" w:hangingChars="250" w:hanging="601"/>
                        <w:rPr>
                          <w:rFonts w:ascii="標楷體" w:eastAsia="標楷體" w:hAnsi="標楷體"/>
                          <w:b/>
                          <w:bCs/>
                          <w:sz w:val="24"/>
                          <w:szCs w:val="24"/>
                        </w:rPr>
                      </w:pPr>
                      <w:r w:rsidRPr="005D1AFA">
                        <w:rPr>
                          <w:rFonts w:ascii="標楷體" w:eastAsia="標楷體" w:hAnsi="標楷體"/>
                          <w:b/>
                          <w:bCs/>
                          <w:noProof/>
                          <w:sz w:val="24"/>
                          <w:szCs w:val="24"/>
                        </w:rPr>
                        <w:drawing>
                          <wp:inline distT="0" distB="0" distL="0" distR="0" wp14:anchorId="6A492BE1" wp14:editId="14255239">
                            <wp:extent cx="2867152" cy="1708150"/>
                            <wp:effectExtent l="38100" t="0" r="9525" b="6350"/>
                            <wp:docPr id="397873133" name="圖表 1">
                              <a:extLst xmlns:a="http://schemas.openxmlformats.org/drawingml/2006/main">
                                <a:ext uri="{FF2B5EF4-FFF2-40B4-BE49-F238E27FC236}">
                                  <a16:creationId xmlns:a16="http://schemas.microsoft.com/office/drawing/2014/main" id="{C9C10942-597F-2DD9-8AF3-06FB881A00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5C24E78" w14:textId="77777777" w:rsidR="00044B5C" w:rsidRPr="005D1AFA" w:rsidRDefault="00044B5C" w:rsidP="005D1AFA">
                      <w:pPr>
                        <w:ind w:left="450" w:hangingChars="250" w:hanging="450"/>
                        <w:rPr>
                          <w:rFonts w:ascii="標楷體" w:eastAsia="標楷體" w:hAnsi="標楷體"/>
                          <w:sz w:val="18"/>
                          <w:szCs w:val="18"/>
                        </w:rPr>
                      </w:pPr>
                      <w:r w:rsidRPr="005D1AFA">
                        <w:rPr>
                          <w:rFonts w:ascii="標楷體" w:eastAsia="標楷體" w:hAnsi="標楷體" w:hint="eastAsia"/>
                          <w:sz w:val="18"/>
                          <w:szCs w:val="18"/>
                        </w:rPr>
                        <w:t>資料來源：整理自各主管機關提供資料。</w:t>
                      </w:r>
                    </w:p>
                  </w:txbxContent>
                </v:textbox>
                <w10:wrap type="square" anchorx="margin"/>
              </v:shape>
            </w:pict>
          </mc:Fallback>
        </mc:AlternateContent>
      </w:r>
      <w:r w:rsidRPr="0066605A">
        <w:rPr>
          <w:rFonts w:ascii="標楷體" w:eastAsia="標楷體" w:hAnsi="標楷體" w:hint="eastAsia"/>
          <w:sz w:val="24"/>
          <w:szCs w:val="24"/>
        </w:rPr>
        <w:t>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財團法人依預算法第</w:t>
      </w:r>
      <w:r w:rsidRPr="0066605A">
        <w:rPr>
          <w:rFonts w:ascii="標楷體" w:eastAsia="標楷體" w:hAnsi="標楷體"/>
          <w:sz w:val="24"/>
          <w:szCs w:val="24"/>
        </w:rPr>
        <w:t>41條第3項規定，每年應由各該主管機關就以前年度捐助之效益評估，併入決算辦理。</w:t>
      </w:r>
      <w:r w:rsidRPr="0066605A">
        <w:rPr>
          <w:rFonts w:ascii="標楷體" w:eastAsia="標楷體" w:hAnsi="標楷體" w:hint="eastAsia"/>
          <w:sz w:val="24"/>
          <w:szCs w:val="24"/>
        </w:rPr>
        <w:t>總決算編製</w:t>
      </w:r>
      <w:r>
        <w:rPr>
          <w:rFonts w:ascii="標楷體" w:eastAsia="標楷體" w:hAnsi="標楷體" w:hint="eastAsia"/>
          <w:sz w:val="24"/>
          <w:szCs w:val="24"/>
        </w:rPr>
        <w:t>作業手冊</w:t>
      </w:r>
      <w:r w:rsidRPr="0066605A">
        <w:rPr>
          <w:rFonts w:ascii="標楷體" w:eastAsia="標楷體" w:hAnsi="標楷體"/>
          <w:sz w:val="24"/>
          <w:szCs w:val="24"/>
        </w:rPr>
        <w:t>亦規定，各主管機關須於主管決算編製「對各部門捐助財團法人之效益評估表」。截至</w:t>
      </w:r>
      <w:r>
        <w:rPr>
          <w:rFonts w:ascii="標楷體" w:eastAsia="標楷體" w:hAnsi="標楷體" w:hint="eastAsia"/>
          <w:sz w:val="24"/>
          <w:szCs w:val="24"/>
        </w:rPr>
        <w:t>1</w:t>
      </w:r>
      <w:r>
        <w:rPr>
          <w:rFonts w:ascii="標楷體" w:eastAsia="標楷體" w:hAnsi="標楷體"/>
          <w:sz w:val="24"/>
          <w:szCs w:val="24"/>
        </w:rPr>
        <w:t>11</w:t>
      </w:r>
      <w:r>
        <w:rPr>
          <w:rFonts w:ascii="標楷體" w:eastAsia="標楷體" w:hAnsi="標楷體" w:hint="eastAsia"/>
          <w:sz w:val="24"/>
          <w:szCs w:val="24"/>
        </w:rPr>
        <w:t>年度</w:t>
      </w:r>
      <w:r w:rsidRPr="0066605A">
        <w:rPr>
          <w:rFonts w:ascii="標楷體" w:eastAsia="標楷體" w:hAnsi="標楷體"/>
          <w:sz w:val="24"/>
          <w:szCs w:val="24"/>
        </w:rPr>
        <w:t>止，各主管決算編製之「對各部門捐助財團法</w:t>
      </w:r>
      <w:r w:rsidRPr="00672217">
        <w:rPr>
          <w:rFonts w:ascii="標楷體" w:eastAsia="標楷體" w:hAnsi="標楷體"/>
          <w:spacing w:val="-4"/>
          <w:sz w:val="24"/>
          <w:szCs w:val="24"/>
        </w:rPr>
        <w:t>人之效益評估表」列政府捐助之財團法人總計</w:t>
      </w:r>
      <w:r w:rsidRPr="00672217">
        <w:rPr>
          <w:rFonts w:ascii="標楷體" w:eastAsia="標楷體" w:hAnsi="標楷體" w:hint="eastAsia"/>
          <w:spacing w:val="-4"/>
          <w:sz w:val="24"/>
          <w:szCs w:val="24"/>
        </w:rPr>
        <w:t>1</w:t>
      </w:r>
      <w:r w:rsidRPr="00672217">
        <w:rPr>
          <w:rFonts w:ascii="標楷體" w:eastAsia="標楷體" w:hAnsi="標楷體"/>
          <w:spacing w:val="-4"/>
          <w:sz w:val="24"/>
          <w:szCs w:val="24"/>
        </w:rPr>
        <w:t>0個，基金</w:t>
      </w:r>
      <w:r w:rsidRPr="00672217">
        <w:rPr>
          <w:rFonts w:ascii="標楷體" w:eastAsia="標楷體" w:hAnsi="標楷體" w:hint="eastAsia"/>
          <w:spacing w:val="-4"/>
          <w:sz w:val="24"/>
          <w:szCs w:val="24"/>
        </w:rPr>
        <w:t>總</w:t>
      </w:r>
      <w:r w:rsidRPr="00672217">
        <w:rPr>
          <w:rFonts w:ascii="標楷體" w:eastAsia="標楷體" w:hAnsi="標楷體"/>
          <w:spacing w:val="-4"/>
          <w:sz w:val="24"/>
          <w:szCs w:val="24"/>
        </w:rPr>
        <w:t>額</w:t>
      </w:r>
      <w:r w:rsidRPr="00672217">
        <w:rPr>
          <w:rFonts w:ascii="標楷體" w:eastAsia="標楷體" w:hAnsi="標楷體" w:hint="eastAsia"/>
          <w:spacing w:val="-4"/>
          <w:sz w:val="24"/>
          <w:szCs w:val="24"/>
        </w:rPr>
        <w:t>3億2</w:t>
      </w:r>
      <w:r w:rsidRPr="00672217">
        <w:rPr>
          <w:rFonts w:ascii="標楷體" w:eastAsia="標楷體" w:hAnsi="標楷體"/>
          <w:spacing w:val="-4"/>
          <w:sz w:val="24"/>
          <w:szCs w:val="24"/>
        </w:rPr>
        <w:t>,211萬元</w:t>
      </w:r>
      <w:r w:rsidRPr="00672217">
        <w:rPr>
          <w:rFonts w:ascii="標楷體" w:eastAsia="標楷體" w:hAnsi="標楷體" w:hint="eastAsia"/>
          <w:spacing w:val="-4"/>
          <w:sz w:val="24"/>
          <w:szCs w:val="24"/>
        </w:rPr>
        <w:t>（詳政府捐助財團法人明細表），其中財團法</w:t>
      </w:r>
      <w:r w:rsidRPr="00672217">
        <w:rPr>
          <w:rFonts w:ascii="標楷體" w:eastAsia="標楷體" w:hAnsi="標楷體" w:hint="eastAsia"/>
          <w:color w:val="000000" w:themeColor="text1"/>
          <w:spacing w:val="-4"/>
          <w:sz w:val="24"/>
          <w:szCs w:val="24"/>
        </w:rPr>
        <w:t>人接受政府捐助基金2</w:t>
      </w:r>
      <w:r w:rsidRPr="00672217">
        <w:rPr>
          <w:rFonts w:ascii="標楷體" w:eastAsia="標楷體" w:hAnsi="標楷體"/>
          <w:color w:val="000000" w:themeColor="text1"/>
          <w:spacing w:val="-4"/>
          <w:sz w:val="24"/>
          <w:szCs w:val="24"/>
        </w:rPr>
        <w:t>億</w:t>
      </w:r>
      <w:r w:rsidRPr="00672217">
        <w:rPr>
          <w:rFonts w:ascii="標楷體" w:eastAsia="標楷體" w:hAnsi="標楷體" w:hint="eastAsia"/>
          <w:color w:val="000000" w:themeColor="text1"/>
          <w:spacing w:val="-4"/>
          <w:sz w:val="24"/>
          <w:szCs w:val="24"/>
        </w:rPr>
        <w:t>8</w:t>
      </w:r>
      <w:r w:rsidRPr="00672217">
        <w:rPr>
          <w:rFonts w:ascii="標楷體" w:eastAsia="標楷體" w:hAnsi="標楷體"/>
          <w:color w:val="000000" w:themeColor="text1"/>
          <w:spacing w:val="-4"/>
          <w:sz w:val="24"/>
          <w:szCs w:val="24"/>
        </w:rPr>
        <w:t>,268萬</w:t>
      </w:r>
      <w:r w:rsidRPr="00672217">
        <w:rPr>
          <w:rFonts w:ascii="標楷體" w:eastAsia="標楷體" w:hAnsi="標楷體" w:hint="eastAsia"/>
          <w:color w:val="000000" w:themeColor="text1"/>
          <w:spacing w:val="-4"/>
          <w:sz w:val="24"/>
          <w:szCs w:val="24"/>
        </w:rPr>
        <w:t>餘</w:t>
      </w:r>
      <w:r w:rsidRPr="00672217">
        <w:rPr>
          <w:rFonts w:ascii="標楷體" w:eastAsia="標楷體" w:hAnsi="標楷體"/>
          <w:color w:val="000000" w:themeColor="text1"/>
          <w:spacing w:val="-4"/>
          <w:sz w:val="24"/>
          <w:szCs w:val="24"/>
        </w:rPr>
        <w:t>元，占基金總額</w:t>
      </w:r>
      <w:r w:rsidRPr="00672217">
        <w:rPr>
          <w:rFonts w:ascii="標楷體" w:eastAsia="標楷體" w:hAnsi="標楷體" w:hint="eastAsia"/>
          <w:color w:val="000000" w:themeColor="text1"/>
          <w:spacing w:val="-4"/>
          <w:sz w:val="24"/>
          <w:szCs w:val="24"/>
        </w:rPr>
        <w:t>3億2</w:t>
      </w:r>
      <w:r w:rsidRPr="00672217">
        <w:rPr>
          <w:rFonts w:ascii="標楷體" w:eastAsia="標楷體" w:hAnsi="標楷體"/>
          <w:color w:val="000000" w:themeColor="text1"/>
          <w:spacing w:val="-4"/>
          <w:sz w:val="24"/>
          <w:szCs w:val="24"/>
        </w:rPr>
        <w:t>,211萬元</w:t>
      </w:r>
      <w:r w:rsidRPr="00672217">
        <w:rPr>
          <w:rFonts w:ascii="標楷體" w:eastAsia="標楷體" w:hAnsi="標楷體" w:hint="eastAsia"/>
          <w:color w:val="000000" w:themeColor="text1"/>
          <w:spacing w:val="-4"/>
          <w:sz w:val="24"/>
          <w:szCs w:val="24"/>
        </w:rPr>
        <w:t>之8</w:t>
      </w:r>
      <w:r w:rsidRPr="00672217">
        <w:rPr>
          <w:rFonts w:ascii="標楷體" w:eastAsia="標楷體" w:hAnsi="標楷體"/>
          <w:color w:val="000000" w:themeColor="text1"/>
          <w:spacing w:val="-4"/>
          <w:sz w:val="24"/>
          <w:szCs w:val="24"/>
        </w:rPr>
        <w:t>7.76％。</w:t>
      </w:r>
      <w:r w:rsidRPr="00675344">
        <w:rPr>
          <w:rFonts w:ascii="標楷體" w:eastAsia="標楷體" w:hAnsi="標楷體"/>
          <w:color w:val="000000" w:themeColor="text1"/>
          <w:sz w:val="24"/>
          <w:szCs w:val="24"/>
        </w:rPr>
        <w:t>又</w:t>
      </w:r>
      <w:r w:rsidRPr="00675344">
        <w:rPr>
          <w:rFonts w:ascii="標楷體" w:eastAsia="標楷體" w:hAnsi="標楷體" w:hint="eastAsia"/>
          <w:color w:val="000000" w:themeColor="text1"/>
          <w:sz w:val="24"/>
          <w:szCs w:val="24"/>
        </w:rPr>
        <w:t>11</w:t>
      </w:r>
      <w:r w:rsidRPr="00675344">
        <w:rPr>
          <w:rFonts w:ascii="標楷體" w:eastAsia="標楷體" w:hAnsi="標楷體"/>
          <w:color w:val="000000" w:themeColor="text1"/>
          <w:sz w:val="24"/>
          <w:szCs w:val="24"/>
        </w:rPr>
        <w:t>1</w:t>
      </w:r>
      <w:r w:rsidRPr="00675344">
        <w:rPr>
          <w:rFonts w:ascii="標楷體" w:eastAsia="標楷體" w:hAnsi="標楷體" w:hint="eastAsia"/>
          <w:color w:val="000000" w:themeColor="text1"/>
          <w:sz w:val="24"/>
          <w:szCs w:val="24"/>
        </w:rPr>
        <w:t>年度</w:t>
      </w:r>
      <w:r w:rsidRPr="00675344">
        <w:rPr>
          <w:rFonts w:ascii="標楷體" w:eastAsia="標楷體" w:hAnsi="標楷體"/>
          <w:color w:val="000000" w:themeColor="text1"/>
          <w:sz w:val="24"/>
          <w:szCs w:val="24"/>
        </w:rPr>
        <w:t>營運結果，</w:t>
      </w:r>
      <w:r w:rsidRPr="00675344">
        <w:rPr>
          <w:rFonts w:ascii="標楷體" w:eastAsia="標楷體" w:hAnsi="標楷體" w:hint="eastAsia"/>
          <w:color w:val="000000" w:themeColor="text1"/>
          <w:sz w:val="24"/>
          <w:szCs w:val="24"/>
        </w:rPr>
        <w:t>賸餘者6個，賸餘金額7</w:t>
      </w:r>
      <w:r w:rsidRPr="00675344">
        <w:rPr>
          <w:rFonts w:ascii="標楷體" w:eastAsia="標楷體" w:hAnsi="標楷體"/>
          <w:color w:val="000000" w:themeColor="text1"/>
          <w:sz w:val="24"/>
          <w:szCs w:val="24"/>
        </w:rPr>
        <w:t>94</w:t>
      </w:r>
      <w:r w:rsidRPr="00675344">
        <w:rPr>
          <w:rFonts w:ascii="標楷體" w:eastAsia="標楷體" w:hAnsi="標楷體" w:hint="eastAsia"/>
          <w:color w:val="000000" w:themeColor="text1"/>
          <w:sz w:val="24"/>
          <w:szCs w:val="24"/>
        </w:rPr>
        <w:t>萬餘元；短絀者4個，短絀金額2</w:t>
      </w:r>
      <w:r w:rsidRPr="00675344">
        <w:rPr>
          <w:rFonts w:ascii="標楷體" w:eastAsia="標楷體" w:hAnsi="標楷體"/>
          <w:color w:val="000000" w:themeColor="text1"/>
          <w:sz w:val="24"/>
          <w:szCs w:val="24"/>
        </w:rPr>
        <w:t>50</w:t>
      </w:r>
      <w:r w:rsidRPr="00675344">
        <w:rPr>
          <w:rFonts w:ascii="標楷體" w:eastAsia="標楷體" w:hAnsi="標楷體" w:hint="eastAsia"/>
          <w:color w:val="000000" w:themeColor="text1"/>
          <w:sz w:val="24"/>
          <w:szCs w:val="24"/>
        </w:rPr>
        <w:t>萬餘元，綜計賸餘5</w:t>
      </w:r>
      <w:r w:rsidRPr="00675344">
        <w:rPr>
          <w:rFonts w:ascii="標楷體" w:eastAsia="標楷體" w:hAnsi="標楷體"/>
          <w:color w:val="000000" w:themeColor="text1"/>
          <w:sz w:val="24"/>
          <w:szCs w:val="24"/>
        </w:rPr>
        <w:t>43</w:t>
      </w:r>
      <w:r w:rsidRPr="00675344">
        <w:rPr>
          <w:rFonts w:ascii="標楷體" w:eastAsia="標楷體" w:hAnsi="標楷體" w:hint="eastAsia"/>
          <w:color w:val="000000" w:themeColor="text1"/>
          <w:sz w:val="24"/>
          <w:szCs w:val="24"/>
        </w:rPr>
        <w:t>萬餘元（圖1</w:t>
      </w:r>
      <w:r w:rsidRPr="00675344">
        <w:rPr>
          <w:rFonts w:ascii="標楷體" w:eastAsia="標楷體" w:hAnsi="標楷體"/>
          <w:color w:val="000000" w:themeColor="text1"/>
          <w:sz w:val="24"/>
          <w:szCs w:val="24"/>
        </w:rPr>
        <w:t>）</w:t>
      </w:r>
      <w:r w:rsidRPr="00675344">
        <w:rPr>
          <w:rFonts w:ascii="標楷體" w:eastAsia="標楷體" w:hAnsi="標楷體" w:hint="eastAsia"/>
          <w:color w:val="000000" w:themeColor="text1"/>
          <w:sz w:val="24"/>
          <w:szCs w:val="24"/>
        </w:rPr>
        <w:t>。</w:t>
      </w:r>
      <w:r w:rsidRPr="00675344">
        <w:rPr>
          <w:rFonts w:ascii="標楷體" w:eastAsia="標楷體" w:hAnsi="標楷體"/>
          <w:color w:val="000000" w:themeColor="text1"/>
          <w:sz w:val="24"/>
          <w:szCs w:val="24"/>
        </w:rPr>
        <w:t>另</w:t>
      </w:r>
      <w:r w:rsidRPr="00675344">
        <w:rPr>
          <w:rFonts w:ascii="標楷體" w:eastAsia="標楷體" w:hAnsi="標楷體" w:hint="eastAsia"/>
          <w:color w:val="000000" w:themeColor="text1"/>
          <w:sz w:val="24"/>
          <w:szCs w:val="24"/>
        </w:rPr>
        <w:t>1</w:t>
      </w:r>
      <w:r w:rsidRPr="00675344">
        <w:rPr>
          <w:rFonts w:ascii="標楷體" w:eastAsia="標楷體" w:hAnsi="標楷體"/>
          <w:color w:val="000000" w:themeColor="text1"/>
          <w:sz w:val="24"/>
          <w:szCs w:val="24"/>
        </w:rPr>
        <w:t>11</w:t>
      </w:r>
      <w:r w:rsidRPr="00675344">
        <w:rPr>
          <w:rFonts w:ascii="標楷體" w:eastAsia="標楷體" w:hAnsi="標楷體" w:hint="eastAsia"/>
          <w:color w:val="000000" w:themeColor="text1"/>
          <w:sz w:val="24"/>
          <w:szCs w:val="24"/>
        </w:rPr>
        <w:t>年度</w:t>
      </w:r>
      <w:r w:rsidRPr="00675344">
        <w:rPr>
          <w:rFonts w:ascii="標楷體" w:eastAsia="標楷體" w:hAnsi="標楷體"/>
          <w:color w:val="000000" w:themeColor="text1"/>
          <w:sz w:val="24"/>
          <w:szCs w:val="24"/>
        </w:rPr>
        <w:t>接受政府</w:t>
      </w:r>
      <w:r w:rsidRPr="00675344">
        <w:rPr>
          <w:rFonts w:ascii="標楷體" w:eastAsia="標楷體" w:hAnsi="標楷體" w:hint="eastAsia"/>
          <w:color w:val="000000" w:themeColor="text1"/>
          <w:sz w:val="24"/>
          <w:szCs w:val="24"/>
        </w:rPr>
        <w:t>委辦及</w:t>
      </w:r>
      <w:r w:rsidRPr="00675344">
        <w:rPr>
          <w:rFonts w:ascii="標楷體" w:eastAsia="標楷體" w:hAnsi="標楷體"/>
          <w:color w:val="000000" w:themeColor="text1"/>
          <w:sz w:val="24"/>
          <w:szCs w:val="24"/>
        </w:rPr>
        <w:t>捐助經費</w:t>
      </w:r>
      <w:r w:rsidRPr="00675344">
        <w:rPr>
          <w:rFonts w:ascii="標楷體" w:eastAsia="標楷體" w:hAnsi="標楷體" w:hint="eastAsia"/>
          <w:color w:val="000000" w:themeColor="text1"/>
          <w:sz w:val="24"/>
          <w:szCs w:val="24"/>
        </w:rPr>
        <w:t>（</w:t>
      </w:r>
      <w:r w:rsidRPr="00675344">
        <w:rPr>
          <w:rFonts w:ascii="標楷體" w:eastAsia="標楷體" w:hAnsi="標楷體"/>
          <w:color w:val="000000" w:themeColor="text1"/>
          <w:sz w:val="24"/>
          <w:szCs w:val="24"/>
        </w:rPr>
        <w:t>不含捐助基金，以下同</w:t>
      </w:r>
      <w:r w:rsidRPr="00675344">
        <w:rPr>
          <w:rFonts w:ascii="標楷體" w:eastAsia="標楷體" w:hAnsi="標楷體" w:hint="eastAsia"/>
          <w:color w:val="000000" w:themeColor="text1"/>
          <w:sz w:val="24"/>
          <w:szCs w:val="24"/>
        </w:rPr>
        <w:t>）</w:t>
      </w:r>
      <w:r w:rsidRPr="00675344">
        <w:rPr>
          <w:rFonts w:ascii="標楷體" w:eastAsia="標楷體" w:hAnsi="標楷體"/>
          <w:color w:val="000000" w:themeColor="text1"/>
          <w:sz w:val="24"/>
          <w:szCs w:val="24"/>
        </w:rPr>
        <w:t>1億</w:t>
      </w:r>
      <w:r w:rsidRPr="00675344">
        <w:rPr>
          <w:rFonts w:ascii="標楷體" w:eastAsia="標楷體" w:hAnsi="標楷體" w:hint="eastAsia"/>
          <w:color w:val="000000" w:themeColor="text1"/>
          <w:sz w:val="24"/>
          <w:szCs w:val="24"/>
        </w:rPr>
        <w:t>5</w:t>
      </w:r>
      <w:r w:rsidRPr="00675344">
        <w:rPr>
          <w:rFonts w:ascii="標楷體" w:eastAsia="標楷體" w:hAnsi="標楷體"/>
          <w:color w:val="000000" w:themeColor="text1"/>
          <w:sz w:val="24"/>
          <w:szCs w:val="24"/>
        </w:rPr>
        <w:t>,828萬</w:t>
      </w:r>
      <w:r w:rsidRPr="00675344">
        <w:rPr>
          <w:rFonts w:ascii="標楷體" w:eastAsia="標楷體" w:hAnsi="標楷體" w:hint="eastAsia"/>
          <w:color w:val="000000" w:themeColor="text1"/>
          <w:sz w:val="24"/>
          <w:szCs w:val="24"/>
        </w:rPr>
        <w:t>餘</w:t>
      </w:r>
      <w:r w:rsidRPr="00675344">
        <w:rPr>
          <w:rFonts w:ascii="標楷體" w:eastAsia="標楷體" w:hAnsi="標楷體"/>
          <w:color w:val="000000" w:themeColor="text1"/>
          <w:sz w:val="24"/>
          <w:szCs w:val="24"/>
        </w:rPr>
        <w:t>元。茲將本處審核情形分述如次：</w:t>
      </w:r>
    </w:p>
    <w:p w14:paraId="43F6CACB" w14:textId="77777777" w:rsidR="00044B5C" w:rsidRPr="00675344" w:rsidRDefault="00044B5C" w:rsidP="008169BE">
      <w:pPr>
        <w:spacing w:beforeLines="45" w:before="108" w:line="500" w:lineRule="exact"/>
        <w:jc w:val="both"/>
        <w:textAlignment w:val="center"/>
        <w:rPr>
          <w:rFonts w:ascii="標楷體" w:eastAsia="標楷體" w:hAnsi="標楷體"/>
          <w:b/>
          <w:color w:val="000000" w:themeColor="text1"/>
          <w:sz w:val="32"/>
          <w:szCs w:val="32"/>
        </w:rPr>
      </w:pPr>
      <w:r w:rsidRPr="00675344">
        <w:rPr>
          <w:rFonts w:ascii="標楷體" w:eastAsia="標楷體" w:hAnsi="標楷體" w:hint="eastAsia"/>
          <w:b/>
          <w:color w:val="000000" w:themeColor="text1"/>
          <w:sz w:val="32"/>
          <w:szCs w:val="32"/>
        </w:rPr>
        <w:t>一、營運概況</w:t>
      </w:r>
    </w:p>
    <w:p w14:paraId="6DCEAC74" w14:textId="77777777" w:rsidR="00044B5C" w:rsidRPr="00675344" w:rsidRDefault="00044B5C" w:rsidP="005274CC">
      <w:pPr>
        <w:spacing w:line="480" w:lineRule="exact"/>
        <w:ind w:firstLineChars="200" w:firstLine="480"/>
        <w:jc w:val="both"/>
        <w:textAlignment w:val="center"/>
        <w:rPr>
          <w:rFonts w:ascii="標楷體" w:eastAsia="標楷體" w:hAnsi="標楷體"/>
          <w:color w:val="000000" w:themeColor="text1"/>
          <w:sz w:val="24"/>
          <w:szCs w:val="24"/>
        </w:rPr>
      </w:pPr>
      <w:r w:rsidRPr="00675344">
        <w:rPr>
          <w:rFonts w:ascii="標楷體" w:eastAsia="標楷體" w:hAnsi="標楷體" w:hint="eastAsia"/>
          <w:color w:val="000000" w:themeColor="text1"/>
          <w:sz w:val="24"/>
          <w:szCs w:val="24"/>
        </w:rPr>
        <w:t>（一）教育局主管政府捐助之財團法人計3</w:t>
      </w:r>
      <w:r w:rsidRPr="00675344">
        <w:rPr>
          <w:rFonts w:ascii="標楷體" w:eastAsia="標楷體" w:hAnsi="標楷體"/>
          <w:color w:val="000000" w:themeColor="text1"/>
          <w:sz w:val="24"/>
          <w:szCs w:val="24"/>
        </w:rPr>
        <w:t>個，基金</w:t>
      </w:r>
      <w:r w:rsidRPr="00675344">
        <w:rPr>
          <w:rFonts w:ascii="標楷體" w:eastAsia="標楷體" w:hAnsi="標楷體" w:hint="eastAsia"/>
          <w:color w:val="000000" w:themeColor="text1"/>
          <w:sz w:val="24"/>
          <w:szCs w:val="24"/>
        </w:rPr>
        <w:t>總</w:t>
      </w:r>
      <w:r w:rsidRPr="00675344">
        <w:rPr>
          <w:rFonts w:ascii="標楷體" w:eastAsia="標楷體" w:hAnsi="標楷體"/>
          <w:color w:val="000000" w:themeColor="text1"/>
          <w:sz w:val="24"/>
          <w:szCs w:val="24"/>
        </w:rPr>
        <w:t>額</w:t>
      </w:r>
      <w:r w:rsidRPr="00675344">
        <w:rPr>
          <w:rFonts w:ascii="標楷體" w:eastAsia="標楷體" w:hAnsi="標楷體" w:hint="eastAsia"/>
          <w:color w:val="000000" w:themeColor="text1"/>
          <w:sz w:val="24"/>
          <w:szCs w:val="24"/>
        </w:rPr>
        <w:t>4</w:t>
      </w:r>
      <w:r w:rsidRPr="00675344">
        <w:rPr>
          <w:rFonts w:ascii="標楷體" w:eastAsia="標楷體" w:hAnsi="標楷體"/>
          <w:color w:val="000000" w:themeColor="text1"/>
          <w:sz w:val="24"/>
          <w:szCs w:val="24"/>
        </w:rPr>
        <w:t>,836萬元，其中接受政府捐助</w:t>
      </w:r>
      <w:r w:rsidRPr="00675344">
        <w:rPr>
          <w:rFonts w:ascii="標楷體" w:eastAsia="標楷體" w:hAnsi="標楷體" w:hint="eastAsia"/>
          <w:color w:val="000000" w:themeColor="text1"/>
          <w:sz w:val="24"/>
          <w:szCs w:val="24"/>
        </w:rPr>
        <w:t>基金</w:t>
      </w:r>
      <w:r w:rsidRPr="00675344">
        <w:rPr>
          <w:rFonts w:ascii="標楷體" w:eastAsia="標楷體" w:hAnsi="標楷體"/>
          <w:color w:val="000000" w:themeColor="text1"/>
          <w:sz w:val="24"/>
          <w:szCs w:val="24"/>
        </w:rPr>
        <w:t>3</w:t>
      </w:r>
      <w:r w:rsidRPr="00675344">
        <w:rPr>
          <w:rFonts w:ascii="標楷體" w:eastAsia="標楷體" w:hAnsi="標楷體" w:hint="eastAsia"/>
          <w:color w:val="000000" w:themeColor="text1"/>
          <w:sz w:val="24"/>
          <w:szCs w:val="24"/>
        </w:rPr>
        <w:t>,</w:t>
      </w:r>
      <w:r w:rsidRPr="00675344">
        <w:rPr>
          <w:rFonts w:ascii="標楷體" w:eastAsia="標楷體" w:hAnsi="標楷體"/>
          <w:color w:val="000000" w:themeColor="text1"/>
          <w:sz w:val="24"/>
          <w:szCs w:val="24"/>
        </w:rPr>
        <w:t>743</w:t>
      </w:r>
      <w:r w:rsidRPr="00675344">
        <w:rPr>
          <w:rFonts w:ascii="標楷體" w:eastAsia="標楷體" w:hAnsi="標楷體" w:hint="eastAsia"/>
          <w:color w:val="000000" w:themeColor="text1"/>
          <w:sz w:val="24"/>
          <w:szCs w:val="24"/>
        </w:rPr>
        <w:t>萬餘</w:t>
      </w:r>
      <w:r w:rsidRPr="00675344">
        <w:rPr>
          <w:rFonts w:ascii="標楷體" w:eastAsia="標楷體" w:hAnsi="標楷體"/>
          <w:color w:val="000000" w:themeColor="text1"/>
          <w:sz w:val="24"/>
          <w:szCs w:val="24"/>
        </w:rPr>
        <w:t>元，占</w:t>
      </w:r>
      <w:r w:rsidRPr="00675344">
        <w:rPr>
          <w:rFonts w:ascii="標楷體" w:eastAsia="標楷體" w:hAnsi="標楷體" w:hint="eastAsia"/>
          <w:color w:val="000000" w:themeColor="text1"/>
          <w:sz w:val="24"/>
          <w:szCs w:val="24"/>
        </w:rPr>
        <w:t>7</w:t>
      </w:r>
      <w:r w:rsidRPr="00675344">
        <w:rPr>
          <w:rFonts w:ascii="標楷體" w:eastAsia="標楷體" w:hAnsi="標楷體"/>
          <w:color w:val="000000" w:themeColor="text1"/>
          <w:sz w:val="24"/>
          <w:szCs w:val="24"/>
        </w:rPr>
        <w:t>7.</w:t>
      </w:r>
      <w:r w:rsidRPr="00675344">
        <w:rPr>
          <w:rFonts w:ascii="標楷體" w:eastAsia="標楷體" w:hAnsi="標楷體" w:hint="eastAsia"/>
          <w:color w:val="000000" w:themeColor="text1"/>
          <w:sz w:val="24"/>
          <w:szCs w:val="24"/>
        </w:rPr>
        <w:t>4</w:t>
      </w:r>
      <w:r w:rsidRPr="00675344">
        <w:rPr>
          <w:rFonts w:ascii="標楷體" w:eastAsia="標楷體" w:hAnsi="標楷體"/>
          <w:color w:val="000000" w:themeColor="text1"/>
          <w:sz w:val="24"/>
          <w:szCs w:val="24"/>
        </w:rPr>
        <w:t>1％，經主管機關評估結果，尚能符合捐助目的</w:t>
      </w:r>
      <w:r w:rsidRPr="00675344">
        <w:rPr>
          <w:rFonts w:ascii="標楷體" w:eastAsia="標楷體" w:hAnsi="標楷體" w:hint="eastAsia"/>
          <w:color w:val="000000" w:themeColor="text1"/>
          <w:sz w:val="24"/>
          <w:szCs w:val="24"/>
        </w:rPr>
        <w:t>。</w:t>
      </w:r>
      <w:r w:rsidRPr="00675344">
        <w:rPr>
          <w:rFonts w:ascii="標楷體" w:eastAsia="標楷體" w:hAnsi="標楷體"/>
          <w:color w:val="000000" w:themeColor="text1"/>
          <w:sz w:val="24"/>
          <w:szCs w:val="24"/>
        </w:rPr>
        <w:t>營運結果，均獲有賸餘；</w:t>
      </w:r>
      <w:r w:rsidRPr="00675344">
        <w:rPr>
          <w:rFonts w:ascii="標楷體" w:eastAsia="標楷體" w:hAnsi="標楷體" w:hint="eastAsia"/>
          <w:color w:val="000000" w:themeColor="text1"/>
          <w:sz w:val="24"/>
          <w:szCs w:val="24"/>
        </w:rPr>
        <w:t>1</w:t>
      </w:r>
      <w:r w:rsidRPr="00675344">
        <w:rPr>
          <w:rFonts w:ascii="標楷體" w:eastAsia="標楷體" w:hAnsi="標楷體"/>
          <w:color w:val="000000" w:themeColor="text1"/>
          <w:sz w:val="24"/>
          <w:szCs w:val="24"/>
        </w:rPr>
        <w:t>11</w:t>
      </w:r>
      <w:r w:rsidRPr="00675344">
        <w:rPr>
          <w:rFonts w:ascii="標楷體" w:eastAsia="標楷體" w:hAnsi="標楷體" w:hint="eastAsia"/>
          <w:color w:val="000000" w:themeColor="text1"/>
          <w:sz w:val="24"/>
          <w:szCs w:val="24"/>
        </w:rPr>
        <w:t>年度均無</w:t>
      </w:r>
      <w:r w:rsidRPr="00675344">
        <w:rPr>
          <w:rFonts w:ascii="標楷體" w:eastAsia="標楷體" w:hAnsi="標楷體"/>
          <w:color w:val="000000" w:themeColor="text1"/>
          <w:sz w:val="24"/>
          <w:szCs w:val="24"/>
        </w:rPr>
        <w:t>接受政府委辦及捐助經費。</w:t>
      </w:r>
    </w:p>
    <w:p w14:paraId="2CBACEC2" w14:textId="77777777" w:rsidR="00044B5C" w:rsidRPr="0066605A" w:rsidRDefault="00044B5C" w:rsidP="005274CC">
      <w:pPr>
        <w:spacing w:line="480"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t>（</w:t>
      </w:r>
      <w:r w:rsidRPr="0066605A">
        <w:rPr>
          <w:rFonts w:ascii="標楷體" w:eastAsia="標楷體" w:hAnsi="標楷體" w:hint="eastAsia"/>
          <w:sz w:val="24"/>
          <w:szCs w:val="24"/>
        </w:rPr>
        <w:t>二</w:t>
      </w:r>
      <w:r>
        <w:rPr>
          <w:rFonts w:ascii="標楷體" w:eastAsia="標楷體" w:hAnsi="標楷體" w:hint="eastAsia"/>
          <w:sz w:val="24"/>
          <w:szCs w:val="24"/>
        </w:rPr>
        <w:t>）</w:t>
      </w:r>
      <w:r w:rsidRPr="0066605A">
        <w:rPr>
          <w:rFonts w:ascii="標楷體" w:eastAsia="標楷體" w:hAnsi="標楷體" w:hint="eastAsia"/>
          <w:sz w:val="24"/>
          <w:szCs w:val="24"/>
        </w:rPr>
        <w:t>文化局主管政府捐助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財團法人計2</w:t>
      </w:r>
      <w:r w:rsidRPr="0066605A">
        <w:rPr>
          <w:rFonts w:ascii="標楷體" w:eastAsia="標楷體" w:hAnsi="標楷體"/>
          <w:sz w:val="24"/>
          <w:szCs w:val="24"/>
        </w:rPr>
        <w:t>個，基金</w:t>
      </w:r>
      <w:r w:rsidRPr="0066605A">
        <w:rPr>
          <w:rFonts w:ascii="標楷體" w:eastAsia="標楷體" w:hAnsi="標楷體" w:hint="eastAsia"/>
          <w:sz w:val="24"/>
          <w:szCs w:val="24"/>
        </w:rPr>
        <w:t>總</w:t>
      </w:r>
      <w:r w:rsidRPr="0066605A">
        <w:rPr>
          <w:rFonts w:ascii="標楷體" w:eastAsia="標楷體" w:hAnsi="標楷體"/>
          <w:sz w:val="24"/>
          <w:szCs w:val="24"/>
        </w:rPr>
        <w:t>額1億</w:t>
      </w:r>
      <w:r w:rsidRPr="0066605A">
        <w:rPr>
          <w:rFonts w:ascii="標楷體" w:eastAsia="標楷體" w:hAnsi="標楷體" w:hint="eastAsia"/>
          <w:sz w:val="24"/>
          <w:szCs w:val="24"/>
        </w:rPr>
        <w:t>2,693</w:t>
      </w:r>
      <w:r w:rsidRPr="0066605A">
        <w:rPr>
          <w:rFonts w:ascii="標楷體" w:eastAsia="標楷體" w:hAnsi="標楷體"/>
          <w:sz w:val="24"/>
          <w:szCs w:val="24"/>
        </w:rPr>
        <w:t>萬元，其中接受政府捐助</w:t>
      </w:r>
      <w:r w:rsidRPr="0066605A">
        <w:rPr>
          <w:rFonts w:ascii="標楷體" w:eastAsia="標楷體" w:hAnsi="標楷體" w:hint="eastAsia"/>
          <w:sz w:val="24"/>
          <w:szCs w:val="24"/>
        </w:rPr>
        <w:t>基金1億524</w:t>
      </w:r>
      <w:r w:rsidRPr="0066605A">
        <w:rPr>
          <w:rFonts w:ascii="標楷體" w:eastAsia="標楷體" w:hAnsi="標楷體"/>
          <w:sz w:val="24"/>
          <w:szCs w:val="24"/>
        </w:rPr>
        <w:t>萬</w:t>
      </w:r>
      <w:r w:rsidRPr="0066605A">
        <w:rPr>
          <w:rFonts w:ascii="標楷體" w:eastAsia="標楷體" w:hAnsi="標楷體" w:hint="eastAsia"/>
          <w:sz w:val="24"/>
          <w:szCs w:val="24"/>
        </w:rPr>
        <w:t>餘</w:t>
      </w:r>
      <w:r w:rsidRPr="0066605A">
        <w:rPr>
          <w:rFonts w:ascii="標楷體" w:eastAsia="標楷體" w:hAnsi="標楷體"/>
          <w:sz w:val="24"/>
          <w:szCs w:val="24"/>
        </w:rPr>
        <w:t>元，占</w:t>
      </w:r>
      <w:r w:rsidRPr="0066605A">
        <w:rPr>
          <w:rFonts w:ascii="標楷體" w:eastAsia="標楷體" w:hAnsi="標楷體" w:hint="eastAsia"/>
          <w:sz w:val="24"/>
          <w:szCs w:val="24"/>
        </w:rPr>
        <w:t>82</w:t>
      </w:r>
      <w:r w:rsidRPr="0066605A">
        <w:rPr>
          <w:rFonts w:ascii="標楷體" w:eastAsia="標楷體" w:hAnsi="標楷體"/>
          <w:sz w:val="24"/>
          <w:szCs w:val="24"/>
        </w:rPr>
        <w:t>.</w:t>
      </w:r>
      <w:r w:rsidRPr="0066605A">
        <w:rPr>
          <w:rFonts w:ascii="標楷體" w:eastAsia="標楷體" w:hAnsi="標楷體" w:hint="eastAsia"/>
          <w:sz w:val="24"/>
          <w:szCs w:val="24"/>
        </w:rPr>
        <w:t>91</w:t>
      </w:r>
      <w:r w:rsidRPr="0066605A">
        <w:rPr>
          <w:rFonts w:ascii="標楷體" w:eastAsia="標楷體" w:hAnsi="標楷體"/>
          <w:sz w:val="24"/>
          <w:szCs w:val="24"/>
        </w:rPr>
        <w:t>％，經主管機關評估結果，尚能符合捐助目的</w:t>
      </w:r>
      <w:r w:rsidRPr="0066605A">
        <w:rPr>
          <w:rFonts w:ascii="標楷體" w:eastAsia="標楷體" w:hAnsi="標楷體" w:hint="eastAsia"/>
          <w:sz w:val="24"/>
          <w:szCs w:val="24"/>
        </w:rPr>
        <w:t>。</w:t>
      </w:r>
      <w:r w:rsidRPr="0066605A">
        <w:rPr>
          <w:rFonts w:ascii="標楷體" w:eastAsia="標楷體" w:hAnsi="標楷體"/>
          <w:sz w:val="24"/>
          <w:szCs w:val="24"/>
        </w:rPr>
        <w:t>營運結果，短絀者</w:t>
      </w:r>
      <w:r>
        <w:rPr>
          <w:rFonts w:ascii="標楷體" w:eastAsia="標楷體" w:hAnsi="標楷體" w:hint="eastAsia"/>
          <w:sz w:val="24"/>
          <w:szCs w:val="24"/>
        </w:rPr>
        <w:t>1</w:t>
      </w:r>
      <w:r w:rsidRPr="0066605A">
        <w:rPr>
          <w:rFonts w:ascii="標楷體" w:eastAsia="標楷體" w:hAnsi="標楷體"/>
          <w:sz w:val="24"/>
          <w:szCs w:val="24"/>
        </w:rPr>
        <w:t>個、賸餘者</w:t>
      </w:r>
      <w:r>
        <w:rPr>
          <w:rFonts w:ascii="標楷體" w:eastAsia="標楷體" w:hAnsi="標楷體" w:hint="eastAsia"/>
          <w:sz w:val="24"/>
          <w:szCs w:val="24"/>
        </w:rPr>
        <w:t>1</w:t>
      </w:r>
      <w:r w:rsidRPr="0066605A">
        <w:rPr>
          <w:rFonts w:ascii="標楷體" w:eastAsia="標楷體" w:hAnsi="標楷體"/>
          <w:sz w:val="24"/>
          <w:szCs w:val="24"/>
        </w:rPr>
        <w:t>個</w:t>
      </w:r>
      <w:r>
        <w:rPr>
          <w:rFonts w:ascii="標楷體" w:eastAsia="標楷體" w:hAnsi="標楷體"/>
          <w:sz w:val="24"/>
          <w:szCs w:val="24"/>
        </w:rPr>
        <w:t>；</w:t>
      </w:r>
      <w:r>
        <w:rPr>
          <w:rFonts w:ascii="標楷體" w:eastAsia="標楷體" w:hAnsi="標楷體" w:hint="eastAsia"/>
          <w:sz w:val="24"/>
          <w:szCs w:val="24"/>
        </w:rPr>
        <w:t>1</w:t>
      </w:r>
      <w:r>
        <w:rPr>
          <w:rFonts w:ascii="標楷體" w:eastAsia="標楷體" w:hAnsi="標楷體"/>
          <w:sz w:val="24"/>
          <w:szCs w:val="24"/>
        </w:rPr>
        <w:t>11</w:t>
      </w:r>
      <w:r>
        <w:rPr>
          <w:rFonts w:ascii="標楷體" w:eastAsia="標楷體" w:hAnsi="標楷體" w:hint="eastAsia"/>
          <w:sz w:val="24"/>
          <w:szCs w:val="24"/>
        </w:rPr>
        <w:t>年度</w:t>
      </w:r>
      <w:r w:rsidRPr="0066605A">
        <w:rPr>
          <w:rFonts w:ascii="標楷體" w:eastAsia="標楷體" w:hAnsi="標楷體" w:hint="eastAsia"/>
          <w:sz w:val="24"/>
          <w:szCs w:val="24"/>
        </w:rPr>
        <w:t>接受政府捐助經費合計</w:t>
      </w:r>
      <w:r>
        <w:rPr>
          <w:rFonts w:ascii="標楷體" w:eastAsia="標楷體" w:hAnsi="標楷體" w:hint="eastAsia"/>
          <w:sz w:val="24"/>
          <w:szCs w:val="24"/>
        </w:rPr>
        <w:t>1</w:t>
      </w:r>
      <w:r>
        <w:rPr>
          <w:rFonts w:ascii="標楷體" w:eastAsia="標楷體" w:hAnsi="標楷體"/>
          <w:sz w:val="24"/>
          <w:szCs w:val="24"/>
        </w:rPr>
        <w:t>億</w:t>
      </w:r>
      <w:r>
        <w:rPr>
          <w:rFonts w:ascii="標楷體" w:eastAsia="標楷體" w:hAnsi="標楷體" w:hint="eastAsia"/>
          <w:sz w:val="24"/>
          <w:szCs w:val="24"/>
        </w:rPr>
        <w:t>1</w:t>
      </w:r>
      <w:r w:rsidRPr="00234636">
        <w:rPr>
          <w:rFonts w:ascii="標楷體" w:eastAsia="標楷體" w:hAnsi="標楷體"/>
          <w:sz w:val="24"/>
          <w:szCs w:val="24"/>
        </w:rPr>
        <w:t>,</w:t>
      </w:r>
      <w:r>
        <w:rPr>
          <w:rFonts w:ascii="標楷體" w:eastAsia="標楷體" w:hAnsi="標楷體"/>
          <w:sz w:val="24"/>
          <w:szCs w:val="24"/>
        </w:rPr>
        <w:t>072</w:t>
      </w:r>
      <w:r w:rsidRPr="0066605A">
        <w:rPr>
          <w:rFonts w:ascii="標楷體" w:eastAsia="標楷體" w:hAnsi="標楷體"/>
          <w:sz w:val="24"/>
          <w:szCs w:val="24"/>
        </w:rPr>
        <w:t>萬餘元，</w:t>
      </w:r>
      <w:r w:rsidRPr="0066605A">
        <w:rPr>
          <w:rFonts w:ascii="標楷體" w:eastAsia="標楷體" w:hAnsi="標楷體" w:hint="eastAsia"/>
          <w:sz w:val="24"/>
          <w:szCs w:val="24"/>
        </w:rPr>
        <w:t>占各該財團法人年度收入比率均逾</w:t>
      </w:r>
      <w:r>
        <w:rPr>
          <w:rFonts w:ascii="標楷體" w:eastAsia="標楷體" w:hAnsi="標楷體" w:hint="eastAsia"/>
          <w:sz w:val="24"/>
          <w:szCs w:val="24"/>
        </w:rPr>
        <w:t>8</w:t>
      </w:r>
      <w:r>
        <w:rPr>
          <w:rFonts w:ascii="標楷體" w:eastAsia="標楷體" w:hAnsi="標楷體"/>
          <w:sz w:val="24"/>
          <w:szCs w:val="24"/>
        </w:rPr>
        <w:t>0</w:t>
      </w:r>
      <w:r w:rsidRPr="0066605A">
        <w:rPr>
          <w:rFonts w:ascii="標楷體" w:eastAsia="標楷體" w:hAnsi="標楷體" w:hint="eastAsia"/>
          <w:sz w:val="24"/>
          <w:szCs w:val="24"/>
        </w:rPr>
        <w:t>％。</w:t>
      </w:r>
    </w:p>
    <w:p w14:paraId="159AC29E" w14:textId="77777777" w:rsidR="00044B5C" w:rsidRPr="00157F72" w:rsidRDefault="00044B5C" w:rsidP="005274CC">
      <w:pPr>
        <w:spacing w:line="480" w:lineRule="exact"/>
        <w:ind w:firstLineChars="200" w:firstLine="464"/>
        <w:jc w:val="both"/>
        <w:textAlignment w:val="center"/>
        <w:rPr>
          <w:rFonts w:ascii="標楷體" w:eastAsia="標楷體" w:hAnsi="標楷體"/>
          <w:color w:val="FF0000"/>
          <w:spacing w:val="-4"/>
          <w:sz w:val="24"/>
          <w:szCs w:val="24"/>
        </w:rPr>
      </w:pPr>
      <w:r w:rsidRPr="00157F72">
        <w:rPr>
          <w:rFonts w:ascii="標楷體" w:eastAsia="標楷體" w:hAnsi="標楷體" w:hint="eastAsia"/>
          <w:spacing w:val="-4"/>
          <w:sz w:val="24"/>
          <w:szCs w:val="24"/>
        </w:rPr>
        <w:t>（三）社會局主管政府捐助之財團法人</w:t>
      </w:r>
      <w:r w:rsidRPr="00157F72">
        <w:rPr>
          <w:rFonts w:ascii="標楷體" w:eastAsia="標楷體" w:hAnsi="標楷體"/>
          <w:spacing w:val="-4"/>
          <w:sz w:val="24"/>
          <w:szCs w:val="24"/>
        </w:rPr>
        <w:t>1個，基金</w:t>
      </w:r>
      <w:r w:rsidRPr="00157F72">
        <w:rPr>
          <w:rFonts w:ascii="標楷體" w:eastAsia="標楷體" w:hAnsi="標楷體" w:hint="eastAsia"/>
          <w:spacing w:val="-4"/>
          <w:sz w:val="24"/>
          <w:szCs w:val="24"/>
        </w:rPr>
        <w:t>總</w:t>
      </w:r>
      <w:r w:rsidRPr="00157F72">
        <w:rPr>
          <w:rFonts w:ascii="標楷體" w:eastAsia="標楷體" w:hAnsi="標楷體"/>
          <w:spacing w:val="-4"/>
          <w:sz w:val="24"/>
          <w:szCs w:val="24"/>
        </w:rPr>
        <w:t>額</w:t>
      </w:r>
      <w:r w:rsidRPr="00157F72">
        <w:rPr>
          <w:rFonts w:ascii="標楷體" w:eastAsia="標楷體" w:hAnsi="標楷體" w:hint="eastAsia"/>
          <w:spacing w:val="-4"/>
          <w:sz w:val="24"/>
          <w:szCs w:val="24"/>
        </w:rPr>
        <w:t>5</w:t>
      </w:r>
      <w:r w:rsidRPr="00157F72">
        <w:rPr>
          <w:rFonts w:ascii="標楷體" w:eastAsia="標楷體" w:hAnsi="標楷體"/>
          <w:spacing w:val="-4"/>
          <w:sz w:val="24"/>
          <w:szCs w:val="24"/>
        </w:rPr>
        <w:t>,</w:t>
      </w:r>
      <w:r w:rsidRPr="00157F72">
        <w:rPr>
          <w:rFonts w:ascii="標楷體" w:eastAsia="標楷體" w:hAnsi="標楷體" w:hint="eastAsia"/>
          <w:spacing w:val="-4"/>
          <w:sz w:val="24"/>
          <w:szCs w:val="24"/>
        </w:rPr>
        <w:t>000</w:t>
      </w:r>
      <w:r w:rsidRPr="00157F72">
        <w:rPr>
          <w:rFonts w:ascii="標楷體" w:eastAsia="標楷體" w:hAnsi="標楷體"/>
          <w:spacing w:val="-4"/>
          <w:sz w:val="24"/>
          <w:szCs w:val="24"/>
        </w:rPr>
        <w:t>萬元，</w:t>
      </w:r>
      <w:r w:rsidRPr="00157F72">
        <w:rPr>
          <w:rFonts w:ascii="標楷體" w:eastAsia="標楷體" w:hAnsi="標楷體" w:hint="eastAsia"/>
          <w:spacing w:val="-4"/>
          <w:sz w:val="24"/>
          <w:szCs w:val="24"/>
        </w:rPr>
        <w:t>悉數由政府捐助</w:t>
      </w:r>
      <w:r w:rsidRPr="00157F72">
        <w:rPr>
          <w:rFonts w:ascii="標楷體" w:eastAsia="標楷體" w:hAnsi="標楷體"/>
          <w:spacing w:val="-4"/>
          <w:sz w:val="24"/>
          <w:szCs w:val="24"/>
        </w:rPr>
        <w:t>，經主管機關評估結果，尚能符合捐助目的</w:t>
      </w:r>
      <w:r w:rsidRPr="00157F72">
        <w:rPr>
          <w:rFonts w:ascii="標楷體" w:eastAsia="標楷體" w:hAnsi="標楷體" w:hint="eastAsia"/>
          <w:spacing w:val="-4"/>
          <w:sz w:val="24"/>
          <w:szCs w:val="24"/>
        </w:rPr>
        <w:t>。</w:t>
      </w:r>
      <w:r w:rsidRPr="00157F72">
        <w:rPr>
          <w:rFonts w:ascii="標楷體" w:eastAsia="標楷體" w:hAnsi="標楷體"/>
          <w:spacing w:val="-4"/>
          <w:sz w:val="24"/>
          <w:szCs w:val="24"/>
        </w:rPr>
        <w:t>營運</w:t>
      </w:r>
      <w:r w:rsidRPr="00157F72">
        <w:rPr>
          <w:rFonts w:ascii="標楷體" w:eastAsia="標楷體" w:hAnsi="標楷體" w:hint="eastAsia"/>
          <w:spacing w:val="-4"/>
          <w:sz w:val="24"/>
          <w:szCs w:val="24"/>
        </w:rPr>
        <w:t>結果，獲有賸餘；1</w:t>
      </w:r>
      <w:r w:rsidRPr="00157F72">
        <w:rPr>
          <w:rFonts w:ascii="標楷體" w:eastAsia="標楷體" w:hAnsi="標楷體"/>
          <w:spacing w:val="-4"/>
          <w:sz w:val="24"/>
          <w:szCs w:val="24"/>
        </w:rPr>
        <w:t>11</w:t>
      </w:r>
      <w:r w:rsidRPr="00157F72">
        <w:rPr>
          <w:rFonts w:ascii="標楷體" w:eastAsia="標楷體" w:hAnsi="標楷體" w:hint="eastAsia"/>
          <w:spacing w:val="-4"/>
          <w:sz w:val="24"/>
          <w:szCs w:val="24"/>
        </w:rPr>
        <w:t>年度無</w:t>
      </w:r>
      <w:r w:rsidRPr="00157F72">
        <w:rPr>
          <w:rFonts w:ascii="標楷體" w:eastAsia="標楷體" w:hAnsi="標楷體"/>
          <w:spacing w:val="-4"/>
          <w:sz w:val="24"/>
          <w:szCs w:val="24"/>
        </w:rPr>
        <w:t>接受政府委辦及捐助經費。</w:t>
      </w:r>
    </w:p>
    <w:p w14:paraId="6D28EE94" w14:textId="77777777" w:rsidR="00044B5C" w:rsidRPr="0066605A" w:rsidRDefault="00044B5C" w:rsidP="005274CC">
      <w:pPr>
        <w:spacing w:line="480"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t>（</w:t>
      </w:r>
      <w:r w:rsidRPr="0066605A">
        <w:rPr>
          <w:rFonts w:ascii="標楷體" w:eastAsia="標楷體" w:hAnsi="標楷體" w:hint="eastAsia"/>
          <w:sz w:val="24"/>
          <w:szCs w:val="24"/>
        </w:rPr>
        <w:t>四</w:t>
      </w:r>
      <w:r>
        <w:rPr>
          <w:rFonts w:ascii="標楷體" w:eastAsia="標楷體" w:hAnsi="標楷體" w:hint="eastAsia"/>
          <w:sz w:val="24"/>
          <w:szCs w:val="24"/>
        </w:rPr>
        <w:t>）</w:t>
      </w:r>
      <w:r w:rsidRPr="0066605A">
        <w:rPr>
          <w:rFonts w:ascii="標楷體" w:eastAsia="標楷體" w:hAnsi="標楷體" w:hint="eastAsia"/>
          <w:sz w:val="24"/>
          <w:szCs w:val="24"/>
        </w:rPr>
        <w:t>原住民</w:t>
      </w:r>
      <w:r>
        <w:rPr>
          <w:rFonts w:ascii="標楷體" w:eastAsia="標楷體" w:hAnsi="標楷體" w:hint="eastAsia"/>
          <w:sz w:val="24"/>
          <w:szCs w:val="24"/>
        </w:rPr>
        <w:t>族</w:t>
      </w:r>
      <w:r w:rsidRPr="0066605A">
        <w:rPr>
          <w:rFonts w:ascii="標楷體" w:eastAsia="標楷體" w:hAnsi="標楷體" w:hint="eastAsia"/>
          <w:sz w:val="24"/>
          <w:szCs w:val="24"/>
        </w:rPr>
        <w:t>行政局主管政府捐助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財團法人1</w:t>
      </w:r>
      <w:r w:rsidRPr="0066605A">
        <w:rPr>
          <w:rFonts w:ascii="標楷體" w:eastAsia="標楷體" w:hAnsi="標楷體"/>
          <w:sz w:val="24"/>
          <w:szCs w:val="24"/>
        </w:rPr>
        <w:t>個，基金</w:t>
      </w:r>
      <w:r w:rsidRPr="0066605A">
        <w:rPr>
          <w:rFonts w:ascii="標楷體" w:eastAsia="標楷體" w:hAnsi="標楷體" w:hint="eastAsia"/>
          <w:sz w:val="24"/>
          <w:szCs w:val="24"/>
        </w:rPr>
        <w:t>總</w:t>
      </w:r>
      <w:r w:rsidRPr="0066605A">
        <w:rPr>
          <w:rFonts w:ascii="標楷體" w:eastAsia="標楷體" w:hAnsi="標楷體"/>
          <w:sz w:val="24"/>
          <w:szCs w:val="24"/>
        </w:rPr>
        <w:t>額</w:t>
      </w:r>
      <w:r w:rsidRPr="0066605A">
        <w:rPr>
          <w:rFonts w:ascii="標楷體" w:eastAsia="標楷體" w:hAnsi="標楷體" w:hint="eastAsia"/>
          <w:sz w:val="24"/>
          <w:szCs w:val="24"/>
        </w:rPr>
        <w:t>3</w:t>
      </w:r>
      <w:r w:rsidRPr="0066605A">
        <w:rPr>
          <w:rFonts w:ascii="標楷體" w:eastAsia="標楷體" w:hAnsi="標楷體"/>
          <w:sz w:val="24"/>
          <w:szCs w:val="24"/>
        </w:rPr>
        <w:t>,</w:t>
      </w:r>
      <w:r w:rsidRPr="0066605A">
        <w:rPr>
          <w:rFonts w:ascii="標楷體" w:eastAsia="標楷體" w:hAnsi="標楷體" w:hint="eastAsia"/>
          <w:sz w:val="24"/>
          <w:szCs w:val="24"/>
        </w:rPr>
        <w:t>000</w:t>
      </w:r>
      <w:r w:rsidRPr="0066605A">
        <w:rPr>
          <w:rFonts w:ascii="標楷體" w:eastAsia="標楷體" w:hAnsi="標楷體"/>
          <w:sz w:val="24"/>
          <w:szCs w:val="24"/>
        </w:rPr>
        <w:t>萬元，</w:t>
      </w:r>
      <w:r w:rsidRPr="0066605A">
        <w:rPr>
          <w:rFonts w:ascii="標楷體" w:eastAsia="標楷體" w:hAnsi="標楷體" w:hint="eastAsia"/>
          <w:spacing w:val="-2"/>
          <w:sz w:val="24"/>
          <w:szCs w:val="24"/>
        </w:rPr>
        <w:t>悉數由政府捐助</w:t>
      </w:r>
      <w:r w:rsidRPr="0066605A">
        <w:rPr>
          <w:rFonts w:ascii="標楷體" w:eastAsia="標楷體" w:hAnsi="標楷體"/>
          <w:sz w:val="24"/>
          <w:szCs w:val="24"/>
        </w:rPr>
        <w:t>，經主管機關評估結果，尚能符合捐助目的</w:t>
      </w:r>
      <w:r w:rsidRPr="0066605A">
        <w:rPr>
          <w:rFonts w:ascii="標楷體" w:eastAsia="標楷體" w:hAnsi="標楷體" w:hint="eastAsia"/>
          <w:sz w:val="24"/>
          <w:szCs w:val="24"/>
        </w:rPr>
        <w:t>。</w:t>
      </w:r>
      <w:r w:rsidRPr="0066605A">
        <w:rPr>
          <w:rFonts w:ascii="標楷體" w:eastAsia="標楷體" w:hAnsi="標楷體"/>
          <w:sz w:val="24"/>
          <w:szCs w:val="24"/>
        </w:rPr>
        <w:t>營運</w:t>
      </w:r>
      <w:r w:rsidRPr="0066605A">
        <w:rPr>
          <w:rFonts w:ascii="標楷體" w:eastAsia="標楷體" w:hAnsi="標楷體" w:hint="eastAsia"/>
          <w:sz w:val="24"/>
          <w:szCs w:val="24"/>
        </w:rPr>
        <w:t>結果</w:t>
      </w:r>
      <w:r>
        <w:rPr>
          <w:rFonts w:ascii="標楷體" w:eastAsia="標楷體" w:hAnsi="標楷體" w:hint="eastAsia"/>
          <w:sz w:val="24"/>
          <w:szCs w:val="24"/>
        </w:rPr>
        <w:t>，</w:t>
      </w:r>
      <w:r w:rsidRPr="0066605A">
        <w:rPr>
          <w:rFonts w:ascii="標楷體" w:eastAsia="標楷體" w:hAnsi="標楷體" w:hint="eastAsia"/>
          <w:sz w:val="24"/>
          <w:szCs w:val="24"/>
        </w:rPr>
        <w:t>獲有賸餘</w:t>
      </w:r>
      <w:r>
        <w:rPr>
          <w:rFonts w:ascii="標楷體" w:eastAsia="標楷體" w:hAnsi="標楷體" w:hint="eastAsia"/>
          <w:sz w:val="24"/>
          <w:szCs w:val="24"/>
        </w:rPr>
        <w:t>；1</w:t>
      </w:r>
      <w:r>
        <w:rPr>
          <w:rFonts w:ascii="標楷體" w:eastAsia="標楷體" w:hAnsi="標楷體"/>
          <w:sz w:val="24"/>
          <w:szCs w:val="24"/>
        </w:rPr>
        <w:t>11</w:t>
      </w:r>
      <w:r>
        <w:rPr>
          <w:rFonts w:ascii="標楷體" w:eastAsia="標楷體" w:hAnsi="標楷體" w:hint="eastAsia"/>
          <w:sz w:val="24"/>
          <w:szCs w:val="24"/>
        </w:rPr>
        <w:t>年度</w:t>
      </w:r>
      <w:r w:rsidRPr="0066605A">
        <w:rPr>
          <w:rFonts w:ascii="標楷體" w:eastAsia="標楷體" w:hAnsi="標楷體" w:hint="eastAsia"/>
          <w:sz w:val="24"/>
          <w:szCs w:val="24"/>
        </w:rPr>
        <w:t>接受政府捐助經費</w:t>
      </w:r>
      <w:r w:rsidRPr="00234636">
        <w:rPr>
          <w:rFonts w:ascii="標楷體" w:eastAsia="標楷體" w:hAnsi="標楷體"/>
          <w:sz w:val="24"/>
          <w:szCs w:val="24"/>
        </w:rPr>
        <w:t>2,</w:t>
      </w:r>
      <w:r>
        <w:rPr>
          <w:rFonts w:ascii="標楷體" w:eastAsia="標楷體" w:hAnsi="標楷體"/>
          <w:sz w:val="24"/>
          <w:szCs w:val="24"/>
        </w:rPr>
        <w:t>586</w:t>
      </w:r>
      <w:r w:rsidRPr="0066605A">
        <w:rPr>
          <w:rFonts w:ascii="標楷體" w:eastAsia="標楷體" w:hAnsi="標楷體" w:hint="eastAsia"/>
          <w:sz w:val="24"/>
          <w:szCs w:val="24"/>
        </w:rPr>
        <w:t>萬</w:t>
      </w:r>
      <w:r>
        <w:rPr>
          <w:rFonts w:ascii="標楷體" w:eastAsia="標楷體" w:hAnsi="標楷體" w:hint="eastAsia"/>
          <w:sz w:val="24"/>
          <w:szCs w:val="24"/>
        </w:rPr>
        <w:t>餘</w:t>
      </w:r>
      <w:r w:rsidRPr="0066605A">
        <w:rPr>
          <w:rFonts w:ascii="標楷體" w:eastAsia="標楷體" w:hAnsi="標楷體" w:hint="eastAsia"/>
          <w:sz w:val="24"/>
          <w:szCs w:val="24"/>
        </w:rPr>
        <w:t>元，占該財團法人年度收入比率逾</w:t>
      </w:r>
      <w:r>
        <w:rPr>
          <w:rFonts w:ascii="標楷體" w:eastAsia="標楷體" w:hAnsi="標楷體" w:hint="eastAsia"/>
          <w:sz w:val="24"/>
          <w:szCs w:val="24"/>
        </w:rPr>
        <w:t>8</w:t>
      </w:r>
      <w:r w:rsidRPr="0066605A">
        <w:rPr>
          <w:rFonts w:ascii="標楷體" w:eastAsia="標楷體" w:hAnsi="標楷體" w:hint="eastAsia"/>
          <w:sz w:val="24"/>
          <w:szCs w:val="24"/>
        </w:rPr>
        <w:t>0％。</w:t>
      </w:r>
    </w:p>
    <w:p w14:paraId="56559308" w14:textId="77777777" w:rsidR="00044B5C" w:rsidRPr="0066605A" w:rsidRDefault="00044B5C" w:rsidP="005274CC">
      <w:pPr>
        <w:spacing w:line="480"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t>（</w:t>
      </w:r>
      <w:r w:rsidRPr="0066605A">
        <w:rPr>
          <w:rFonts w:ascii="標楷體" w:eastAsia="標楷體" w:hAnsi="標楷體" w:hint="eastAsia"/>
          <w:sz w:val="24"/>
          <w:szCs w:val="24"/>
        </w:rPr>
        <w:t>五</w:t>
      </w:r>
      <w:r>
        <w:rPr>
          <w:rFonts w:ascii="標楷體" w:eastAsia="標楷體" w:hAnsi="標楷體" w:hint="eastAsia"/>
          <w:sz w:val="24"/>
          <w:szCs w:val="24"/>
        </w:rPr>
        <w:t>）</w:t>
      </w:r>
      <w:r w:rsidRPr="0066605A">
        <w:rPr>
          <w:rFonts w:ascii="標楷體" w:eastAsia="標楷體" w:hAnsi="標楷體" w:hint="eastAsia"/>
          <w:sz w:val="24"/>
          <w:szCs w:val="24"/>
        </w:rPr>
        <w:t>客家事務局主管政府捐助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w:t>
      </w:r>
      <w:r w:rsidRPr="0066605A">
        <w:rPr>
          <w:rFonts w:ascii="標楷體" w:eastAsia="標楷體" w:hAnsi="標楷體"/>
          <w:sz w:val="24"/>
          <w:szCs w:val="24"/>
        </w:rPr>
        <w:t>1個，基金</w:t>
      </w:r>
      <w:r w:rsidRPr="0066605A">
        <w:rPr>
          <w:rFonts w:ascii="標楷體" w:eastAsia="標楷體" w:hAnsi="標楷體" w:hint="eastAsia"/>
          <w:sz w:val="24"/>
          <w:szCs w:val="24"/>
        </w:rPr>
        <w:t>總</w:t>
      </w:r>
      <w:r w:rsidRPr="0066605A">
        <w:rPr>
          <w:rFonts w:ascii="標楷體" w:eastAsia="標楷體" w:hAnsi="標楷體"/>
          <w:sz w:val="24"/>
          <w:szCs w:val="24"/>
        </w:rPr>
        <w:t>額</w:t>
      </w:r>
      <w:r w:rsidRPr="0066605A">
        <w:rPr>
          <w:rFonts w:ascii="標楷體" w:eastAsia="標楷體" w:hAnsi="標楷體" w:hint="eastAsia"/>
          <w:sz w:val="24"/>
          <w:szCs w:val="24"/>
        </w:rPr>
        <w:t>3</w:t>
      </w:r>
      <w:r w:rsidRPr="0066605A">
        <w:rPr>
          <w:rFonts w:ascii="標楷體" w:eastAsia="標楷體" w:hAnsi="標楷體"/>
          <w:sz w:val="24"/>
          <w:szCs w:val="24"/>
        </w:rPr>
        <w:t>,</w:t>
      </w:r>
      <w:r w:rsidRPr="0066605A">
        <w:rPr>
          <w:rFonts w:ascii="標楷體" w:eastAsia="標楷體" w:hAnsi="標楷體" w:hint="eastAsia"/>
          <w:sz w:val="24"/>
          <w:szCs w:val="24"/>
        </w:rPr>
        <w:t>0</w:t>
      </w:r>
      <w:r w:rsidRPr="0066605A">
        <w:rPr>
          <w:rFonts w:ascii="標楷體" w:eastAsia="標楷體" w:hAnsi="標楷體"/>
          <w:sz w:val="24"/>
          <w:szCs w:val="24"/>
        </w:rPr>
        <w:t>00萬元，</w:t>
      </w:r>
      <w:r w:rsidRPr="0066605A">
        <w:rPr>
          <w:rFonts w:ascii="標楷體" w:eastAsia="標楷體" w:hAnsi="標楷體" w:hint="eastAsia"/>
          <w:sz w:val="24"/>
          <w:szCs w:val="24"/>
        </w:rPr>
        <w:t>悉數由政府捐助，經主管機關評估結果，尚能符合捐助目的。</w:t>
      </w:r>
      <w:r w:rsidRPr="0066605A">
        <w:rPr>
          <w:rFonts w:ascii="標楷體" w:eastAsia="標楷體" w:hAnsi="標楷體"/>
          <w:spacing w:val="-2"/>
          <w:sz w:val="24"/>
          <w:szCs w:val="24"/>
        </w:rPr>
        <w:t>營運</w:t>
      </w:r>
      <w:r>
        <w:rPr>
          <w:rFonts w:ascii="標楷體" w:eastAsia="標楷體" w:hAnsi="標楷體"/>
          <w:spacing w:val="-2"/>
          <w:sz w:val="24"/>
          <w:szCs w:val="24"/>
        </w:rPr>
        <w:t>結果，發生</w:t>
      </w:r>
      <w:r>
        <w:rPr>
          <w:rFonts w:ascii="標楷體" w:eastAsia="標楷體" w:hAnsi="標楷體" w:hint="eastAsia"/>
          <w:spacing w:val="-2"/>
          <w:sz w:val="24"/>
          <w:szCs w:val="24"/>
        </w:rPr>
        <w:t>短絀；1</w:t>
      </w:r>
      <w:r>
        <w:rPr>
          <w:rFonts w:ascii="標楷體" w:eastAsia="標楷體" w:hAnsi="標楷體"/>
          <w:spacing w:val="-2"/>
          <w:sz w:val="24"/>
          <w:szCs w:val="24"/>
        </w:rPr>
        <w:t>11</w:t>
      </w:r>
      <w:r>
        <w:rPr>
          <w:rFonts w:ascii="標楷體" w:eastAsia="標楷體" w:hAnsi="標楷體" w:hint="eastAsia"/>
          <w:sz w:val="24"/>
          <w:szCs w:val="24"/>
        </w:rPr>
        <w:t>年度</w:t>
      </w:r>
      <w:r w:rsidRPr="0066605A">
        <w:rPr>
          <w:rFonts w:ascii="標楷體" w:eastAsia="標楷體" w:hAnsi="標楷體" w:hint="eastAsia"/>
          <w:sz w:val="24"/>
          <w:szCs w:val="24"/>
        </w:rPr>
        <w:t>接受政府捐助經費</w:t>
      </w:r>
      <w:r>
        <w:rPr>
          <w:rFonts w:ascii="標楷體" w:eastAsia="標楷體" w:hAnsi="標楷體" w:hint="eastAsia"/>
          <w:sz w:val="24"/>
          <w:szCs w:val="24"/>
        </w:rPr>
        <w:t>1</w:t>
      </w:r>
      <w:r w:rsidRPr="0066605A">
        <w:rPr>
          <w:rFonts w:ascii="標楷體" w:eastAsia="標楷體" w:hAnsi="標楷體" w:hint="eastAsia"/>
          <w:sz w:val="24"/>
          <w:szCs w:val="24"/>
        </w:rPr>
        <w:t>,</w:t>
      </w:r>
      <w:r>
        <w:rPr>
          <w:rFonts w:ascii="標楷體" w:eastAsia="標楷體" w:hAnsi="標楷體"/>
          <w:sz w:val="24"/>
          <w:szCs w:val="24"/>
        </w:rPr>
        <w:t>847</w:t>
      </w:r>
      <w:r w:rsidRPr="0066605A">
        <w:rPr>
          <w:rFonts w:ascii="標楷體" w:eastAsia="標楷體" w:hAnsi="標楷體" w:hint="eastAsia"/>
          <w:sz w:val="24"/>
          <w:szCs w:val="24"/>
        </w:rPr>
        <w:t>萬</w:t>
      </w:r>
      <w:r>
        <w:rPr>
          <w:rFonts w:ascii="標楷體" w:eastAsia="標楷體" w:hAnsi="標楷體" w:hint="eastAsia"/>
          <w:sz w:val="24"/>
          <w:szCs w:val="24"/>
        </w:rPr>
        <w:t>餘</w:t>
      </w:r>
      <w:r w:rsidRPr="0066605A">
        <w:rPr>
          <w:rFonts w:ascii="標楷體" w:eastAsia="標楷體" w:hAnsi="標楷體" w:hint="eastAsia"/>
          <w:sz w:val="24"/>
          <w:szCs w:val="24"/>
        </w:rPr>
        <w:t>元，占該財團法人年度收入比率逾</w:t>
      </w:r>
      <w:r>
        <w:rPr>
          <w:rFonts w:ascii="標楷體" w:eastAsia="標楷體" w:hAnsi="標楷體" w:hint="eastAsia"/>
          <w:sz w:val="24"/>
          <w:szCs w:val="24"/>
        </w:rPr>
        <w:t>5</w:t>
      </w:r>
      <w:r>
        <w:rPr>
          <w:rFonts w:ascii="標楷體" w:eastAsia="標楷體" w:hAnsi="標楷體"/>
          <w:sz w:val="24"/>
          <w:szCs w:val="24"/>
        </w:rPr>
        <w:t>0</w:t>
      </w:r>
      <w:r w:rsidRPr="0066605A">
        <w:rPr>
          <w:rFonts w:ascii="標楷體" w:eastAsia="標楷體" w:hAnsi="標楷體" w:hint="eastAsia"/>
          <w:sz w:val="24"/>
          <w:szCs w:val="24"/>
        </w:rPr>
        <w:t>％。</w:t>
      </w:r>
    </w:p>
    <w:p w14:paraId="2BF69012" w14:textId="77777777" w:rsidR="00044B5C" w:rsidRPr="0066605A" w:rsidRDefault="00044B5C" w:rsidP="005274CC">
      <w:pPr>
        <w:spacing w:beforeLines="30" w:before="72" w:afterLines="30" w:after="72" w:line="480"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lastRenderedPageBreak/>
        <w:t>（</w:t>
      </w:r>
      <w:r w:rsidRPr="0066605A">
        <w:rPr>
          <w:rFonts w:ascii="標楷體" w:eastAsia="標楷體" w:hAnsi="標楷體" w:hint="eastAsia"/>
          <w:sz w:val="24"/>
          <w:szCs w:val="24"/>
        </w:rPr>
        <w:t>六</w:t>
      </w:r>
      <w:r>
        <w:rPr>
          <w:rFonts w:ascii="標楷體" w:eastAsia="標楷體" w:hAnsi="標楷體" w:hint="eastAsia"/>
          <w:sz w:val="24"/>
          <w:szCs w:val="24"/>
        </w:rPr>
        <w:t>）</w:t>
      </w:r>
      <w:r w:rsidRPr="000C6208">
        <w:rPr>
          <w:rFonts w:ascii="標楷體" w:eastAsia="標楷體" w:hAnsi="標楷體" w:hint="eastAsia"/>
          <w:spacing w:val="-2"/>
          <w:sz w:val="24"/>
          <w:szCs w:val="24"/>
        </w:rPr>
        <w:t>體育局主管政府捐助之財團法人計2</w:t>
      </w:r>
      <w:r w:rsidRPr="000C6208">
        <w:rPr>
          <w:rFonts w:ascii="標楷體" w:eastAsia="標楷體" w:hAnsi="標楷體"/>
          <w:spacing w:val="-2"/>
          <w:sz w:val="24"/>
          <w:szCs w:val="24"/>
        </w:rPr>
        <w:t>個，基金</w:t>
      </w:r>
      <w:r w:rsidRPr="000C6208">
        <w:rPr>
          <w:rFonts w:ascii="標楷體" w:eastAsia="標楷體" w:hAnsi="標楷體" w:hint="eastAsia"/>
          <w:spacing w:val="-2"/>
          <w:sz w:val="24"/>
          <w:szCs w:val="24"/>
        </w:rPr>
        <w:t>總</w:t>
      </w:r>
      <w:r w:rsidRPr="000C6208">
        <w:rPr>
          <w:rFonts w:ascii="標楷體" w:eastAsia="標楷體" w:hAnsi="標楷體"/>
          <w:spacing w:val="-2"/>
          <w:sz w:val="24"/>
          <w:szCs w:val="24"/>
        </w:rPr>
        <w:t>額</w:t>
      </w:r>
      <w:r w:rsidRPr="000C6208">
        <w:rPr>
          <w:rFonts w:ascii="標楷體" w:eastAsia="標楷體" w:hAnsi="標楷體" w:hint="eastAsia"/>
          <w:spacing w:val="-2"/>
          <w:sz w:val="24"/>
          <w:szCs w:val="24"/>
        </w:rPr>
        <w:t>3</w:t>
      </w:r>
      <w:r w:rsidRPr="000C6208">
        <w:rPr>
          <w:rFonts w:ascii="標楷體" w:eastAsia="標楷體" w:hAnsi="標楷體"/>
          <w:spacing w:val="-2"/>
          <w:sz w:val="24"/>
          <w:szCs w:val="24"/>
        </w:rPr>
        <w:t>,</w:t>
      </w:r>
      <w:r w:rsidRPr="000C6208">
        <w:rPr>
          <w:rFonts w:ascii="標楷體" w:eastAsia="標楷體" w:hAnsi="標楷體" w:hint="eastAsia"/>
          <w:spacing w:val="-2"/>
          <w:sz w:val="24"/>
          <w:szCs w:val="24"/>
        </w:rPr>
        <w:t>682</w:t>
      </w:r>
      <w:r w:rsidRPr="000C6208">
        <w:rPr>
          <w:rFonts w:ascii="標楷體" w:eastAsia="標楷體" w:hAnsi="標楷體"/>
          <w:spacing w:val="-2"/>
          <w:sz w:val="24"/>
          <w:szCs w:val="24"/>
        </w:rPr>
        <w:t>萬元，其中接受政府捐助</w:t>
      </w:r>
      <w:r w:rsidRPr="000C6208">
        <w:rPr>
          <w:rFonts w:ascii="標楷體" w:eastAsia="標楷體" w:hAnsi="標楷體" w:hint="eastAsia"/>
          <w:spacing w:val="-2"/>
          <w:sz w:val="24"/>
          <w:szCs w:val="24"/>
        </w:rPr>
        <w:t>基金3</w:t>
      </w:r>
      <w:r w:rsidRPr="000C6208">
        <w:rPr>
          <w:rFonts w:ascii="標楷體" w:eastAsia="標楷體" w:hAnsi="標楷體"/>
          <w:spacing w:val="-2"/>
          <w:sz w:val="24"/>
          <w:szCs w:val="24"/>
        </w:rPr>
        <w:t>,</w:t>
      </w:r>
      <w:r w:rsidRPr="000C6208">
        <w:rPr>
          <w:rFonts w:ascii="標楷體" w:eastAsia="標楷體" w:hAnsi="標楷體" w:hint="eastAsia"/>
          <w:spacing w:val="-2"/>
          <w:sz w:val="24"/>
          <w:szCs w:val="24"/>
        </w:rPr>
        <w:t>0</w:t>
      </w:r>
      <w:r w:rsidRPr="000C6208">
        <w:rPr>
          <w:rFonts w:ascii="標楷體" w:eastAsia="標楷體" w:hAnsi="標楷體"/>
          <w:spacing w:val="-2"/>
          <w:sz w:val="24"/>
          <w:szCs w:val="24"/>
        </w:rPr>
        <w:t>00萬元，占</w:t>
      </w:r>
      <w:r w:rsidRPr="000C6208">
        <w:rPr>
          <w:rFonts w:ascii="標楷體" w:eastAsia="標楷體" w:hAnsi="標楷體" w:hint="eastAsia"/>
          <w:spacing w:val="-2"/>
          <w:sz w:val="24"/>
          <w:szCs w:val="24"/>
        </w:rPr>
        <w:t>81</w:t>
      </w:r>
      <w:r w:rsidRPr="000C6208">
        <w:rPr>
          <w:rFonts w:ascii="標楷體" w:eastAsia="標楷體" w:hAnsi="標楷體"/>
          <w:spacing w:val="-2"/>
          <w:sz w:val="24"/>
          <w:szCs w:val="24"/>
        </w:rPr>
        <w:t>.</w:t>
      </w:r>
      <w:r w:rsidRPr="000C6208">
        <w:rPr>
          <w:rFonts w:ascii="標楷體" w:eastAsia="標楷體" w:hAnsi="標楷體" w:hint="eastAsia"/>
          <w:spacing w:val="-2"/>
          <w:sz w:val="24"/>
          <w:szCs w:val="24"/>
        </w:rPr>
        <w:t>48</w:t>
      </w:r>
      <w:r w:rsidRPr="000C6208">
        <w:rPr>
          <w:rFonts w:ascii="標楷體" w:eastAsia="標楷體" w:hAnsi="標楷體"/>
          <w:spacing w:val="-2"/>
          <w:sz w:val="24"/>
          <w:szCs w:val="24"/>
        </w:rPr>
        <w:t>％，經主管機關評估結果，尚能符合捐助目的</w:t>
      </w:r>
      <w:r w:rsidRPr="000C6208">
        <w:rPr>
          <w:rFonts w:ascii="標楷體" w:eastAsia="標楷體" w:hAnsi="標楷體" w:hint="eastAsia"/>
          <w:spacing w:val="-2"/>
          <w:sz w:val="24"/>
          <w:szCs w:val="24"/>
        </w:rPr>
        <w:t>。</w:t>
      </w:r>
      <w:r w:rsidRPr="000C6208">
        <w:rPr>
          <w:rFonts w:ascii="標楷體" w:eastAsia="標楷體" w:hAnsi="標楷體"/>
          <w:spacing w:val="-2"/>
          <w:sz w:val="24"/>
          <w:szCs w:val="24"/>
        </w:rPr>
        <w:t>營運結果，</w:t>
      </w:r>
      <w:r>
        <w:rPr>
          <w:rFonts w:ascii="標楷體" w:eastAsia="標楷體" w:hAnsi="標楷體"/>
          <w:spacing w:val="-2"/>
          <w:sz w:val="24"/>
          <w:szCs w:val="24"/>
        </w:rPr>
        <w:t>均發生</w:t>
      </w:r>
      <w:r w:rsidRPr="0066605A">
        <w:rPr>
          <w:rFonts w:ascii="標楷體" w:eastAsia="標楷體" w:hAnsi="標楷體"/>
          <w:sz w:val="24"/>
          <w:szCs w:val="24"/>
        </w:rPr>
        <w:t>短絀</w:t>
      </w:r>
      <w:r>
        <w:rPr>
          <w:rFonts w:ascii="標楷體" w:eastAsia="標楷體" w:hAnsi="標楷體"/>
          <w:sz w:val="24"/>
          <w:szCs w:val="24"/>
        </w:rPr>
        <w:t>；</w:t>
      </w:r>
      <w:r>
        <w:rPr>
          <w:rFonts w:ascii="標楷體" w:eastAsia="標楷體" w:hAnsi="標楷體" w:hint="eastAsia"/>
          <w:sz w:val="24"/>
          <w:szCs w:val="24"/>
        </w:rPr>
        <w:t>11</w:t>
      </w:r>
      <w:r>
        <w:rPr>
          <w:rFonts w:ascii="標楷體" w:eastAsia="標楷體" w:hAnsi="標楷體"/>
          <w:sz w:val="24"/>
          <w:szCs w:val="24"/>
        </w:rPr>
        <w:t>1</w:t>
      </w:r>
      <w:r>
        <w:rPr>
          <w:rFonts w:ascii="標楷體" w:eastAsia="標楷體" w:hAnsi="標楷體" w:hint="eastAsia"/>
          <w:sz w:val="24"/>
          <w:szCs w:val="24"/>
        </w:rPr>
        <w:t>年度</w:t>
      </w:r>
      <w:r w:rsidRPr="0066605A">
        <w:rPr>
          <w:rFonts w:ascii="標楷體" w:eastAsia="標楷體" w:hAnsi="標楷體" w:hint="eastAsia"/>
          <w:sz w:val="24"/>
          <w:szCs w:val="24"/>
        </w:rPr>
        <w:t>接受政府</w:t>
      </w:r>
      <w:r>
        <w:rPr>
          <w:rFonts w:ascii="標楷體" w:eastAsia="標楷體" w:hAnsi="標楷體" w:hint="eastAsia"/>
          <w:sz w:val="24"/>
          <w:szCs w:val="24"/>
        </w:rPr>
        <w:t>委辦及捐助</w:t>
      </w:r>
      <w:r w:rsidRPr="0066605A">
        <w:rPr>
          <w:rFonts w:ascii="標楷體" w:eastAsia="標楷體" w:hAnsi="標楷體" w:hint="eastAsia"/>
          <w:sz w:val="24"/>
          <w:szCs w:val="24"/>
        </w:rPr>
        <w:t>經費</w:t>
      </w:r>
      <w:r>
        <w:rPr>
          <w:rFonts w:ascii="標楷體" w:eastAsia="標楷體" w:hAnsi="標楷體" w:hint="eastAsia"/>
          <w:sz w:val="24"/>
          <w:szCs w:val="24"/>
        </w:rPr>
        <w:t>者1</w:t>
      </w:r>
      <w:r>
        <w:rPr>
          <w:rFonts w:ascii="標楷體" w:eastAsia="標楷體" w:hAnsi="標楷體"/>
          <w:sz w:val="24"/>
          <w:szCs w:val="24"/>
        </w:rPr>
        <w:t>個，計</w:t>
      </w:r>
      <w:r>
        <w:rPr>
          <w:rFonts w:ascii="標楷體" w:eastAsia="標楷體" w:hAnsi="標楷體" w:hint="eastAsia"/>
          <w:sz w:val="24"/>
          <w:szCs w:val="24"/>
        </w:rPr>
        <w:t>3</w:t>
      </w:r>
      <w:r>
        <w:rPr>
          <w:rFonts w:ascii="標楷體" w:eastAsia="標楷體" w:hAnsi="標楷體"/>
          <w:sz w:val="24"/>
          <w:szCs w:val="24"/>
        </w:rPr>
        <w:t>21</w:t>
      </w:r>
      <w:r w:rsidRPr="0066605A">
        <w:rPr>
          <w:rFonts w:ascii="標楷體" w:eastAsia="標楷體" w:hAnsi="標楷體" w:hint="eastAsia"/>
          <w:sz w:val="24"/>
          <w:szCs w:val="24"/>
        </w:rPr>
        <w:t>萬</w:t>
      </w:r>
      <w:r>
        <w:rPr>
          <w:rFonts w:ascii="標楷體" w:eastAsia="標楷體" w:hAnsi="標楷體" w:hint="eastAsia"/>
          <w:sz w:val="24"/>
          <w:szCs w:val="24"/>
        </w:rPr>
        <w:t>餘</w:t>
      </w:r>
      <w:r w:rsidRPr="0066605A">
        <w:rPr>
          <w:rFonts w:ascii="標楷體" w:eastAsia="標楷體" w:hAnsi="標楷體" w:hint="eastAsia"/>
          <w:sz w:val="24"/>
          <w:szCs w:val="24"/>
        </w:rPr>
        <w:t>元，占該財團法人年度收入比率逾</w:t>
      </w:r>
      <w:r>
        <w:rPr>
          <w:rFonts w:ascii="標楷體" w:eastAsia="標楷體" w:hAnsi="標楷體" w:hint="eastAsia"/>
          <w:sz w:val="24"/>
          <w:szCs w:val="24"/>
        </w:rPr>
        <w:t>8</w:t>
      </w:r>
      <w:r w:rsidRPr="0066605A">
        <w:rPr>
          <w:rFonts w:ascii="標楷體" w:eastAsia="標楷體" w:hAnsi="標楷體" w:hint="eastAsia"/>
          <w:sz w:val="24"/>
          <w:szCs w:val="24"/>
        </w:rPr>
        <w:t>0％。</w:t>
      </w:r>
    </w:p>
    <w:p w14:paraId="2D01C72D" w14:textId="77777777" w:rsidR="00044B5C" w:rsidRPr="002D7AF8" w:rsidRDefault="00044B5C" w:rsidP="005274CC">
      <w:pPr>
        <w:spacing w:beforeLines="50" w:before="120" w:afterLines="50" w:after="120" w:line="480" w:lineRule="exact"/>
        <w:jc w:val="both"/>
        <w:textAlignment w:val="center"/>
        <w:rPr>
          <w:rFonts w:ascii="標楷體" w:eastAsia="標楷體" w:hAnsi="標楷體"/>
          <w:b/>
          <w:sz w:val="32"/>
          <w:szCs w:val="32"/>
        </w:rPr>
      </w:pPr>
      <w:r w:rsidRPr="002D7AF8">
        <w:rPr>
          <w:rFonts w:ascii="標楷體" w:eastAsia="標楷體" w:hAnsi="標楷體" w:hint="eastAsia"/>
          <w:b/>
          <w:sz w:val="32"/>
          <w:szCs w:val="32"/>
        </w:rPr>
        <w:t>二、重要審核意見</w:t>
      </w:r>
    </w:p>
    <w:p w14:paraId="3842CB83" w14:textId="77777777" w:rsidR="00044B5C" w:rsidRPr="002D7AF8" w:rsidRDefault="00044B5C" w:rsidP="009F3518">
      <w:pPr>
        <w:snapToGrid w:val="0"/>
        <w:spacing w:beforeLines="30" w:before="72" w:afterLines="30" w:after="72" w:line="480" w:lineRule="exact"/>
        <w:ind w:firstLineChars="200" w:firstLine="561"/>
        <w:jc w:val="both"/>
        <w:textAlignment w:val="center"/>
        <w:rPr>
          <w:rFonts w:ascii="標楷體" w:eastAsia="標楷體" w:hAnsi="標楷體"/>
          <w:b/>
          <w:sz w:val="28"/>
          <w:szCs w:val="28"/>
        </w:rPr>
      </w:pPr>
      <w:bookmarkStart w:id="0" w:name="_Hlk516241131"/>
      <w:r>
        <w:rPr>
          <w:rFonts w:ascii="標楷體" w:eastAsia="標楷體" w:hAnsi="標楷體" w:hint="eastAsia"/>
          <w:b/>
          <w:sz w:val="28"/>
          <w:szCs w:val="28"/>
        </w:rPr>
        <w:t>（一）</w:t>
      </w:r>
      <w:r w:rsidRPr="009965D9">
        <w:rPr>
          <w:rFonts w:ascii="標楷體" w:eastAsia="標楷體" w:hAnsi="標楷體" w:hint="eastAsia"/>
          <w:b/>
          <w:sz w:val="28"/>
          <w:szCs w:val="28"/>
        </w:rPr>
        <w:t>持續捐助財團法人從事公益</w:t>
      </w:r>
      <w:r>
        <w:rPr>
          <w:rFonts w:ascii="標楷體" w:eastAsia="標楷體" w:hAnsi="標楷體" w:hint="eastAsia"/>
          <w:b/>
          <w:sz w:val="28"/>
          <w:szCs w:val="28"/>
        </w:rPr>
        <w:t>服務</w:t>
      </w:r>
      <w:r w:rsidRPr="009965D9">
        <w:rPr>
          <w:rFonts w:ascii="標楷體" w:eastAsia="標楷體" w:hAnsi="標楷體" w:hint="eastAsia"/>
          <w:b/>
          <w:sz w:val="28"/>
          <w:szCs w:val="28"/>
        </w:rPr>
        <w:t>，惟部分</w:t>
      </w:r>
      <w:r>
        <w:rPr>
          <w:rFonts w:ascii="標楷體" w:eastAsia="標楷體" w:hAnsi="標楷體" w:hint="eastAsia"/>
          <w:b/>
          <w:sz w:val="28"/>
          <w:szCs w:val="28"/>
        </w:rPr>
        <w:t>財團法人</w:t>
      </w:r>
      <w:r w:rsidRPr="009965D9">
        <w:rPr>
          <w:rFonts w:ascii="標楷體" w:eastAsia="標楷體" w:hAnsi="標楷體" w:hint="eastAsia"/>
          <w:b/>
          <w:sz w:val="28"/>
          <w:szCs w:val="28"/>
        </w:rPr>
        <w:t>連續2年營運收支短絀，或業務運作仍高度仰賴政府資金挹注，</w:t>
      </w:r>
      <w:r>
        <w:rPr>
          <w:rFonts w:ascii="標楷體" w:eastAsia="標楷體" w:hAnsi="標楷體" w:hint="eastAsia"/>
          <w:b/>
          <w:sz w:val="28"/>
          <w:szCs w:val="28"/>
        </w:rPr>
        <w:t>或</w:t>
      </w:r>
      <w:r w:rsidRPr="009965D9">
        <w:rPr>
          <w:rFonts w:ascii="標楷體" w:eastAsia="標楷體" w:hAnsi="標楷體" w:hint="eastAsia"/>
          <w:b/>
          <w:sz w:val="28"/>
          <w:szCs w:val="28"/>
        </w:rPr>
        <w:t>未規範財務報表應經會計師查核簽證之一定金額，允宜督促檢討改善，以提升營運績效及完善監督管理機制</w:t>
      </w:r>
      <w:r w:rsidRPr="002D7AF8">
        <w:rPr>
          <w:rFonts w:ascii="標楷體" w:eastAsia="標楷體" w:hAnsi="標楷體" w:hint="eastAsia"/>
          <w:b/>
          <w:sz w:val="28"/>
          <w:szCs w:val="28"/>
        </w:rPr>
        <w:t>。</w:t>
      </w:r>
    </w:p>
    <w:bookmarkEnd w:id="0"/>
    <w:p w14:paraId="758622F9" w14:textId="7A057A74" w:rsidR="00044B5C" w:rsidRPr="007C0332" w:rsidRDefault="00044B5C" w:rsidP="005274CC">
      <w:pPr>
        <w:overflowPunct w:val="0"/>
        <w:spacing w:beforeLines="30" w:before="72" w:afterLines="30" w:after="72" w:line="480" w:lineRule="exact"/>
        <w:ind w:firstLineChars="200" w:firstLine="480"/>
        <w:jc w:val="both"/>
        <w:textAlignment w:val="center"/>
        <w:rPr>
          <w:rFonts w:ascii="標楷體" w:eastAsia="標楷體" w:hAnsi="標楷體"/>
          <w:sz w:val="24"/>
          <w:szCs w:val="24"/>
        </w:rPr>
      </w:pPr>
      <w:r w:rsidRPr="00B64CD9">
        <w:rPr>
          <w:rFonts w:ascii="標楷體" w:eastAsia="標楷體" w:hAnsi="標楷體" w:hint="eastAsia"/>
          <w:sz w:val="24"/>
          <w:szCs w:val="24"/>
        </w:rPr>
        <w:t>市政府所屬</w:t>
      </w:r>
      <w:bookmarkStart w:id="1" w:name="_Hlk106268130"/>
      <w:r w:rsidRPr="00B64CD9">
        <w:rPr>
          <w:rFonts w:ascii="標楷體" w:eastAsia="標楷體" w:hAnsi="標楷體" w:hint="eastAsia"/>
          <w:sz w:val="24"/>
          <w:szCs w:val="24"/>
        </w:rPr>
        <w:t>各主管機關</w:t>
      </w:r>
      <w:bookmarkEnd w:id="1"/>
      <w:r w:rsidRPr="00B64CD9">
        <w:rPr>
          <w:rFonts w:ascii="標楷體" w:eastAsia="標楷體" w:hAnsi="標楷體" w:hint="eastAsia"/>
          <w:sz w:val="24"/>
          <w:szCs w:val="24"/>
        </w:rPr>
        <w:t>所捐助財團法人</w:t>
      </w:r>
      <w:r>
        <w:rPr>
          <w:rFonts w:ascii="標楷體" w:eastAsia="標楷體" w:hAnsi="標楷體" w:hint="eastAsia"/>
          <w:sz w:val="24"/>
          <w:szCs w:val="24"/>
        </w:rPr>
        <w:t>，</w:t>
      </w:r>
      <w:r w:rsidRPr="00E725CC">
        <w:rPr>
          <w:rFonts w:ascii="標楷體" w:eastAsia="標楷體" w:hAnsi="標楷體" w:hint="eastAsia"/>
          <w:sz w:val="24"/>
          <w:szCs w:val="24"/>
        </w:rPr>
        <w:t>截至111年</w:t>
      </w:r>
      <w:r>
        <w:rPr>
          <w:rFonts w:ascii="標楷體" w:eastAsia="標楷體" w:hAnsi="標楷體" w:hint="eastAsia"/>
          <w:sz w:val="24"/>
          <w:szCs w:val="24"/>
        </w:rPr>
        <w:t>底</w:t>
      </w:r>
      <w:r w:rsidRPr="00E725CC">
        <w:rPr>
          <w:rFonts w:ascii="標楷體" w:eastAsia="標楷體" w:hAnsi="標楷體" w:hint="eastAsia"/>
          <w:sz w:val="24"/>
          <w:szCs w:val="24"/>
        </w:rPr>
        <w:t>止，總計10個</w:t>
      </w:r>
      <w:r>
        <w:rPr>
          <w:rFonts w:ascii="標楷體" w:eastAsia="標楷體" w:hAnsi="標楷體" w:hint="eastAsia"/>
          <w:sz w:val="24"/>
          <w:szCs w:val="24"/>
        </w:rPr>
        <w:t>（</w:t>
      </w:r>
      <w:r w:rsidRPr="00E725CC">
        <w:rPr>
          <w:rFonts w:ascii="標楷體" w:eastAsia="標楷體" w:hAnsi="標楷體" w:hint="eastAsia"/>
          <w:sz w:val="24"/>
          <w:szCs w:val="24"/>
        </w:rPr>
        <w:t>教育局主管3個，文化局及體育局主管各2個，社會局、客家事務局及原住民族行政局主管各1個</w:t>
      </w:r>
      <w:r>
        <w:rPr>
          <w:rFonts w:ascii="標楷體" w:eastAsia="標楷體" w:hAnsi="標楷體" w:hint="eastAsia"/>
          <w:sz w:val="24"/>
          <w:szCs w:val="24"/>
        </w:rPr>
        <w:t>）</w:t>
      </w:r>
      <w:r w:rsidRPr="00E725CC">
        <w:rPr>
          <w:rFonts w:ascii="標楷體" w:eastAsia="標楷體" w:hAnsi="標楷體" w:hint="eastAsia"/>
          <w:sz w:val="24"/>
          <w:szCs w:val="24"/>
        </w:rPr>
        <w:t>，基金總額3億2,211萬元，其中財團法人接受政府捐助基金2億8,268萬餘元，占基金總額87.76％。</w:t>
      </w:r>
      <w:r w:rsidRPr="00B64CD9">
        <w:rPr>
          <w:rFonts w:ascii="標楷體" w:eastAsia="標楷體" w:hAnsi="標楷體" w:hint="eastAsia"/>
          <w:sz w:val="24"/>
          <w:szCs w:val="24"/>
        </w:rPr>
        <w:t>經查相關主管機關對該等財團法人之監督管理情形，核有：</w:t>
      </w:r>
      <w:r>
        <w:rPr>
          <w:rFonts w:ascii="標楷體" w:eastAsia="標楷體" w:hAnsi="標楷體" w:hint="eastAsia"/>
          <w:sz w:val="24"/>
          <w:szCs w:val="24"/>
        </w:rPr>
        <w:t>1</w:t>
      </w:r>
      <w:r>
        <w:rPr>
          <w:rFonts w:ascii="標楷體" w:eastAsia="標楷體" w:hAnsi="標楷體"/>
          <w:sz w:val="24"/>
          <w:szCs w:val="24"/>
        </w:rPr>
        <w:t>.</w:t>
      </w:r>
      <w:r w:rsidRPr="00150B58">
        <w:rPr>
          <w:rFonts w:ascii="標楷體" w:eastAsia="標楷體" w:hAnsi="標楷體" w:hint="eastAsia"/>
          <w:sz w:val="24"/>
          <w:szCs w:val="24"/>
        </w:rPr>
        <w:t>持續捐助財團法人從事公益</w:t>
      </w:r>
      <w:r>
        <w:rPr>
          <w:rFonts w:ascii="標楷體" w:eastAsia="標楷體" w:hAnsi="標楷體" w:hint="eastAsia"/>
          <w:sz w:val="24"/>
          <w:szCs w:val="24"/>
        </w:rPr>
        <w:t>服務</w:t>
      </w:r>
      <w:r w:rsidRPr="00150B58">
        <w:rPr>
          <w:rFonts w:ascii="標楷體" w:eastAsia="標楷體" w:hAnsi="標楷體" w:hint="eastAsia"/>
          <w:sz w:val="24"/>
          <w:szCs w:val="24"/>
        </w:rPr>
        <w:t>，惟</w:t>
      </w:r>
      <w:r w:rsidRPr="00E725CC">
        <w:rPr>
          <w:rFonts w:ascii="標楷體" w:eastAsia="標楷體" w:hAnsi="標楷體" w:hint="eastAsia"/>
          <w:sz w:val="24"/>
          <w:szCs w:val="24"/>
        </w:rPr>
        <w:t>財團法人大嵙崁文教基金會、財團法人桃園市客家文化基金會及財團法人桃園市體育發展基金會等3個，已連續2年度</w:t>
      </w:r>
      <w:r>
        <w:rPr>
          <w:rFonts w:ascii="標楷體" w:eastAsia="標楷體" w:hAnsi="標楷體" w:hint="eastAsia"/>
          <w:sz w:val="24"/>
          <w:szCs w:val="24"/>
        </w:rPr>
        <w:t>（</w:t>
      </w:r>
      <w:r w:rsidRPr="00E725CC">
        <w:rPr>
          <w:rFonts w:ascii="標楷體" w:eastAsia="標楷體" w:hAnsi="標楷體" w:hint="eastAsia"/>
          <w:sz w:val="24"/>
          <w:szCs w:val="24"/>
        </w:rPr>
        <w:t>110</w:t>
      </w:r>
      <w:r w:rsidR="000C75E3">
        <w:rPr>
          <w:rFonts w:ascii="標楷體" w:eastAsia="標楷體" w:hAnsi="標楷體" w:hint="eastAsia"/>
          <w:sz w:val="24"/>
          <w:szCs w:val="24"/>
        </w:rPr>
        <w:t>及</w:t>
      </w:r>
      <w:r w:rsidRPr="00E725CC">
        <w:rPr>
          <w:rFonts w:ascii="標楷體" w:eastAsia="標楷體" w:hAnsi="標楷體" w:hint="eastAsia"/>
          <w:sz w:val="24"/>
          <w:szCs w:val="24"/>
        </w:rPr>
        <w:t>111年度</w:t>
      </w:r>
      <w:r>
        <w:rPr>
          <w:rFonts w:ascii="標楷體" w:eastAsia="標楷體" w:hAnsi="標楷體" w:hint="eastAsia"/>
          <w:sz w:val="24"/>
          <w:szCs w:val="24"/>
        </w:rPr>
        <w:t>）</w:t>
      </w:r>
      <w:r w:rsidRPr="00E725CC">
        <w:rPr>
          <w:rFonts w:ascii="標楷體" w:eastAsia="標楷體" w:hAnsi="標楷體" w:hint="eastAsia"/>
          <w:sz w:val="24"/>
          <w:szCs w:val="24"/>
        </w:rPr>
        <w:t>營運發生短絀</w:t>
      </w:r>
      <w:r w:rsidRPr="00150B58">
        <w:rPr>
          <w:rFonts w:ascii="標楷體" w:eastAsia="標楷體" w:hAnsi="標楷體" w:hint="eastAsia"/>
          <w:sz w:val="24"/>
          <w:szCs w:val="24"/>
        </w:rPr>
        <w:t>，或</w:t>
      </w:r>
      <w:r w:rsidRPr="00E725CC">
        <w:rPr>
          <w:rFonts w:ascii="標楷體" w:eastAsia="標楷體" w:hAnsi="標楷體" w:hint="eastAsia"/>
          <w:sz w:val="24"/>
          <w:szCs w:val="24"/>
        </w:rPr>
        <w:t>財團法人桃園市文化基金會、財團法人大嵙崁文教基金會、財團法人桃園市原住民族發展基金會及財團法人桃園市體育發展基金會等4個，接受政府委辦及捐助經費占該財團法人年度收入比率，已連續2年度</w:t>
      </w:r>
      <w:r>
        <w:rPr>
          <w:rFonts w:ascii="標楷體" w:eastAsia="標楷體" w:hAnsi="標楷體" w:hint="eastAsia"/>
          <w:sz w:val="24"/>
          <w:szCs w:val="24"/>
        </w:rPr>
        <w:t>（</w:t>
      </w:r>
      <w:r w:rsidRPr="00E725CC">
        <w:rPr>
          <w:rFonts w:ascii="標楷體" w:eastAsia="標楷體" w:hAnsi="標楷體" w:hint="eastAsia"/>
          <w:sz w:val="24"/>
          <w:szCs w:val="24"/>
        </w:rPr>
        <w:t>110</w:t>
      </w:r>
      <w:r w:rsidR="000C75E3">
        <w:rPr>
          <w:rFonts w:ascii="標楷體" w:eastAsia="標楷體" w:hAnsi="標楷體" w:hint="eastAsia"/>
          <w:sz w:val="24"/>
          <w:szCs w:val="24"/>
        </w:rPr>
        <w:t>及</w:t>
      </w:r>
      <w:r w:rsidRPr="00E725CC">
        <w:rPr>
          <w:rFonts w:ascii="標楷體" w:eastAsia="標楷體" w:hAnsi="標楷體" w:hint="eastAsia"/>
          <w:sz w:val="24"/>
          <w:szCs w:val="24"/>
        </w:rPr>
        <w:t>111年度</w:t>
      </w:r>
      <w:r>
        <w:rPr>
          <w:rFonts w:ascii="標楷體" w:eastAsia="標楷體" w:hAnsi="標楷體" w:hint="eastAsia"/>
          <w:sz w:val="24"/>
          <w:szCs w:val="24"/>
        </w:rPr>
        <w:t>）</w:t>
      </w:r>
      <w:r w:rsidRPr="00E725CC">
        <w:rPr>
          <w:rFonts w:ascii="標楷體" w:eastAsia="標楷體" w:hAnsi="標楷體" w:hint="eastAsia"/>
          <w:sz w:val="24"/>
          <w:szCs w:val="24"/>
        </w:rPr>
        <w:t>超過80％</w:t>
      </w:r>
      <w:r>
        <w:rPr>
          <w:rFonts w:ascii="標楷體" w:eastAsia="標楷體" w:hAnsi="標楷體" w:hint="eastAsia"/>
          <w:sz w:val="24"/>
          <w:szCs w:val="24"/>
        </w:rPr>
        <w:t>，</w:t>
      </w:r>
      <w:r w:rsidRPr="00150B58">
        <w:rPr>
          <w:rFonts w:ascii="標楷體" w:eastAsia="標楷體" w:hAnsi="標楷體" w:hint="eastAsia"/>
          <w:sz w:val="24"/>
          <w:szCs w:val="24"/>
        </w:rPr>
        <w:t>業務運作仍高度仰賴政府資金挹注，允宜督促研謀改善，以提升營運績效及財務自主能力</w:t>
      </w:r>
      <w:r w:rsidRPr="00B64CD9">
        <w:rPr>
          <w:rFonts w:ascii="標楷體" w:eastAsia="標楷體" w:hAnsi="標楷體" w:hint="eastAsia"/>
          <w:sz w:val="24"/>
          <w:szCs w:val="24"/>
        </w:rPr>
        <w:t>；</w:t>
      </w:r>
      <w:r>
        <w:rPr>
          <w:rFonts w:ascii="標楷體" w:eastAsia="標楷體" w:hAnsi="標楷體" w:hint="eastAsia"/>
          <w:sz w:val="24"/>
          <w:szCs w:val="24"/>
        </w:rPr>
        <w:t>2</w:t>
      </w:r>
      <w:r>
        <w:rPr>
          <w:rFonts w:ascii="標楷體" w:eastAsia="標楷體" w:hAnsi="標楷體"/>
          <w:sz w:val="24"/>
          <w:szCs w:val="24"/>
        </w:rPr>
        <w:t>.</w:t>
      </w:r>
      <w:r w:rsidRPr="004A2B73">
        <w:rPr>
          <w:rFonts w:ascii="標楷體" w:eastAsia="標楷體" w:hAnsi="標楷體" w:hint="eastAsia"/>
          <w:sz w:val="24"/>
          <w:szCs w:val="24"/>
        </w:rPr>
        <w:t>體育局主管決算列政府捐助之財團法人計有「財團法人桃園市蘆竹區體育文教基金會」及「財團法人桃園市體育發展基金會」2個，惟截至112年4月底止，該局迄未規範財團法人財務報表應經會計師查核簽證之「一定金額」；又</w:t>
      </w:r>
      <w:r>
        <w:rPr>
          <w:rFonts w:ascii="標楷體" w:eastAsia="標楷體" w:hAnsi="標楷體" w:hint="eastAsia"/>
          <w:sz w:val="24"/>
          <w:szCs w:val="24"/>
        </w:rPr>
        <w:t>該2</w:t>
      </w:r>
      <w:r>
        <w:rPr>
          <w:rFonts w:ascii="標楷體" w:eastAsia="標楷體" w:hAnsi="標楷體"/>
          <w:sz w:val="24"/>
          <w:szCs w:val="24"/>
        </w:rPr>
        <w:t>個財團法人</w:t>
      </w:r>
      <w:r w:rsidRPr="004A2B73">
        <w:rPr>
          <w:rFonts w:ascii="標楷體" w:eastAsia="標楷體" w:hAnsi="標楷體" w:hint="eastAsia"/>
          <w:sz w:val="24"/>
          <w:szCs w:val="24"/>
        </w:rPr>
        <w:t>112年度預算書、110年度決算書及定期查核情形，均未於網站公開，不利公眾查詢閱覽</w:t>
      </w:r>
      <w:r w:rsidRPr="0010266C">
        <w:rPr>
          <w:rFonts w:ascii="標楷體" w:eastAsia="標楷體" w:hAnsi="標楷體" w:hint="eastAsia"/>
          <w:sz w:val="24"/>
          <w:szCs w:val="24"/>
        </w:rPr>
        <w:t>，允宜督促檢討改善，俾完善監督管理機制</w:t>
      </w:r>
      <w:r>
        <w:rPr>
          <w:rFonts w:ascii="標楷體" w:eastAsia="標楷體" w:hAnsi="標楷體" w:hint="eastAsia"/>
          <w:sz w:val="24"/>
          <w:szCs w:val="24"/>
        </w:rPr>
        <w:t>等情事</w:t>
      </w:r>
      <w:r w:rsidRPr="00B64CD9">
        <w:rPr>
          <w:rFonts w:ascii="標楷體" w:eastAsia="標楷體" w:hAnsi="標楷體" w:hint="eastAsia"/>
          <w:sz w:val="24"/>
          <w:szCs w:val="24"/>
        </w:rPr>
        <w:t>，經函請檢討改善。</w:t>
      </w:r>
      <w:r w:rsidRPr="007C0332">
        <w:rPr>
          <w:rFonts w:ascii="標楷體" w:eastAsia="標楷體" w:hAnsi="標楷體" w:hint="eastAsia"/>
          <w:sz w:val="24"/>
          <w:szCs w:val="24"/>
        </w:rPr>
        <w:t>據復：1</w:t>
      </w:r>
      <w:r w:rsidRPr="007C0332">
        <w:rPr>
          <w:rFonts w:ascii="標楷體" w:eastAsia="標楷體" w:hAnsi="標楷體"/>
          <w:sz w:val="24"/>
          <w:szCs w:val="24"/>
        </w:rPr>
        <w:t>.</w:t>
      </w:r>
      <w:bookmarkStart w:id="2" w:name="_Hlk137824354"/>
      <w:r>
        <w:rPr>
          <w:rFonts w:ascii="標楷體" w:eastAsia="標楷體" w:hAnsi="標楷體"/>
          <w:sz w:val="24"/>
          <w:szCs w:val="24"/>
        </w:rPr>
        <w:t>各財團法人</w:t>
      </w:r>
      <w:bookmarkEnd w:id="2"/>
      <w:r w:rsidRPr="007C0332">
        <w:rPr>
          <w:rFonts w:ascii="標楷體" w:eastAsia="標楷體" w:hAnsi="標楷體" w:hint="eastAsia"/>
          <w:sz w:val="24"/>
          <w:szCs w:val="24"/>
        </w:rPr>
        <w:t>將以創新、</w:t>
      </w:r>
      <w:r>
        <w:rPr>
          <w:rFonts w:ascii="標楷體" w:eastAsia="標楷體" w:hAnsi="標楷體" w:hint="eastAsia"/>
          <w:sz w:val="24"/>
          <w:szCs w:val="24"/>
        </w:rPr>
        <w:t>多元</w:t>
      </w:r>
      <w:r w:rsidRPr="007C0332">
        <w:rPr>
          <w:rFonts w:ascii="標楷體" w:eastAsia="標楷體" w:hAnsi="標楷體" w:hint="eastAsia"/>
          <w:sz w:val="24"/>
          <w:szCs w:val="24"/>
        </w:rPr>
        <w:t>作法或整併</w:t>
      </w:r>
      <w:r>
        <w:rPr>
          <w:rFonts w:ascii="標楷體" w:eastAsia="標楷體" w:hAnsi="標楷體" w:hint="eastAsia"/>
          <w:sz w:val="24"/>
          <w:szCs w:val="24"/>
        </w:rPr>
        <w:t>、檢討人事成本</w:t>
      </w:r>
      <w:r w:rsidRPr="007C0332">
        <w:rPr>
          <w:rFonts w:ascii="標楷體" w:eastAsia="標楷體" w:hAnsi="標楷體" w:hint="eastAsia"/>
          <w:sz w:val="24"/>
          <w:szCs w:val="24"/>
        </w:rPr>
        <w:t>辦理降低支出，</w:t>
      </w:r>
      <w:r>
        <w:rPr>
          <w:rFonts w:ascii="標楷體" w:eastAsia="標楷體" w:hAnsi="標楷體" w:hint="eastAsia"/>
          <w:sz w:val="24"/>
          <w:szCs w:val="24"/>
        </w:rPr>
        <w:t>並</w:t>
      </w:r>
      <w:r w:rsidRPr="007C0332">
        <w:rPr>
          <w:rFonts w:ascii="標楷體" w:eastAsia="標楷體" w:hAnsi="標楷體" w:hint="eastAsia"/>
          <w:sz w:val="24"/>
          <w:szCs w:val="24"/>
        </w:rPr>
        <w:t>將加強特色營運</w:t>
      </w:r>
      <w:r>
        <w:rPr>
          <w:rFonts w:ascii="標楷體" w:eastAsia="標楷體" w:hAnsi="標楷體" w:hint="eastAsia"/>
          <w:sz w:val="24"/>
          <w:szCs w:val="24"/>
        </w:rPr>
        <w:t>及</w:t>
      </w:r>
      <w:r w:rsidRPr="005274CC">
        <w:rPr>
          <w:rFonts w:ascii="標楷體" w:eastAsia="標楷體" w:hAnsi="標楷體" w:hint="eastAsia"/>
          <w:sz w:val="24"/>
          <w:szCs w:val="24"/>
        </w:rPr>
        <w:t>積極爭取民間資源</w:t>
      </w:r>
      <w:r>
        <w:rPr>
          <w:rFonts w:ascii="標楷體" w:eastAsia="標楷體" w:hAnsi="標楷體" w:hint="eastAsia"/>
          <w:sz w:val="24"/>
          <w:szCs w:val="24"/>
        </w:rPr>
        <w:t>，以</w:t>
      </w:r>
      <w:r w:rsidRPr="007C0332">
        <w:rPr>
          <w:rFonts w:ascii="標楷體" w:eastAsia="標楷體" w:hAnsi="標楷體" w:hint="eastAsia"/>
          <w:sz w:val="24"/>
          <w:szCs w:val="24"/>
        </w:rPr>
        <w:t>提升營運績效</w:t>
      </w:r>
      <w:r>
        <w:rPr>
          <w:rFonts w:ascii="標楷體" w:eastAsia="標楷體" w:hAnsi="標楷體" w:hint="eastAsia"/>
          <w:sz w:val="24"/>
          <w:szCs w:val="24"/>
        </w:rPr>
        <w:t>；另</w:t>
      </w:r>
      <w:r w:rsidRPr="007D28D1">
        <w:rPr>
          <w:rFonts w:ascii="標楷體" w:eastAsia="標楷體" w:hAnsi="標楷體" w:hint="eastAsia"/>
          <w:sz w:val="24"/>
          <w:szCs w:val="24"/>
        </w:rPr>
        <w:t>將持續致力提升自籌收入，加強財務成本控管機制</w:t>
      </w:r>
      <w:r>
        <w:rPr>
          <w:rFonts w:ascii="標楷體" w:eastAsia="標楷體" w:hAnsi="標楷體" w:hint="eastAsia"/>
          <w:sz w:val="24"/>
          <w:szCs w:val="24"/>
        </w:rPr>
        <w:t>、</w:t>
      </w:r>
      <w:r w:rsidRPr="007D28D1">
        <w:rPr>
          <w:rFonts w:ascii="標楷體" w:eastAsia="標楷體" w:hAnsi="標楷體" w:hint="eastAsia"/>
          <w:sz w:val="24"/>
          <w:szCs w:val="24"/>
        </w:rPr>
        <w:t>多角化經營及提供民間專業服務等方式，提升財務自主能力</w:t>
      </w:r>
      <w:r>
        <w:rPr>
          <w:rFonts w:ascii="標楷體" w:eastAsia="標楷體" w:hAnsi="標楷體" w:hint="eastAsia"/>
          <w:sz w:val="24"/>
          <w:szCs w:val="24"/>
        </w:rPr>
        <w:t>；2</w:t>
      </w:r>
      <w:r>
        <w:rPr>
          <w:rFonts w:ascii="標楷體" w:eastAsia="標楷體" w:hAnsi="標楷體"/>
          <w:sz w:val="24"/>
          <w:szCs w:val="24"/>
        </w:rPr>
        <w:t>.</w:t>
      </w:r>
      <w:r w:rsidRPr="005274CC">
        <w:rPr>
          <w:rFonts w:ascii="標楷體" w:eastAsia="標楷體" w:hAnsi="標楷體" w:hint="eastAsia"/>
          <w:sz w:val="24"/>
          <w:szCs w:val="24"/>
        </w:rPr>
        <w:t>體育局後續</w:t>
      </w:r>
      <w:r>
        <w:rPr>
          <w:rFonts w:ascii="標楷體" w:eastAsia="標楷體" w:hAnsi="標楷體" w:hint="eastAsia"/>
          <w:sz w:val="24"/>
          <w:szCs w:val="24"/>
        </w:rPr>
        <w:t>將</w:t>
      </w:r>
      <w:r w:rsidRPr="005274CC">
        <w:rPr>
          <w:rFonts w:ascii="標楷體" w:eastAsia="標楷體" w:hAnsi="標楷體" w:hint="eastAsia"/>
          <w:sz w:val="24"/>
          <w:szCs w:val="24"/>
        </w:rPr>
        <w:t>納入檢討訂定</w:t>
      </w:r>
      <w:r>
        <w:rPr>
          <w:rFonts w:ascii="標楷體" w:eastAsia="標楷體" w:hAnsi="標楷體" w:hint="eastAsia"/>
          <w:sz w:val="24"/>
          <w:szCs w:val="24"/>
        </w:rPr>
        <w:t>，並</w:t>
      </w:r>
      <w:r w:rsidRPr="005274CC">
        <w:rPr>
          <w:rFonts w:ascii="標楷體" w:eastAsia="標楷體" w:hAnsi="標楷體" w:hint="eastAsia"/>
          <w:sz w:val="24"/>
          <w:szCs w:val="24"/>
        </w:rPr>
        <w:t>督促</w:t>
      </w:r>
      <w:r w:rsidRPr="00384C30">
        <w:rPr>
          <w:rFonts w:ascii="標楷體" w:eastAsia="標楷體" w:hAnsi="標楷體" w:hint="eastAsia"/>
          <w:sz w:val="24"/>
          <w:szCs w:val="24"/>
        </w:rPr>
        <w:t>各財團法人</w:t>
      </w:r>
      <w:r w:rsidRPr="005274CC">
        <w:rPr>
          <w:rFonts w:ascii="標楷體" w:eastAsia="標楷體" w:hAnsi="標楷體" w:hint="eastAsia"/>
          <w:sz w:val="24"/>
          <w:szCs w:val="24"/>
        </w:rPr>
        <w:t>檢討改善</w:t>
      </w:r>
      <w:r>
        <w:rPr>
          <w:rFonts w:ascii="標楷體" w:eastAsia="標楷體" w:hAnsi="標楷體" w:hint="eastAsia"/>
          <w:sz w:val="24"/>
          <w:szCs w:val="24"/>
        </w:rPr>
        <w:t>。</w:t>
      </w:r>
    </w:p>
    <w:p w14:paraId="35F8A81D" w14:textId="233AB00B" w:rsidR="00044B5C" w:rsidRPr="002D7AF8" w:rsidRDefault="009F3518" w:rsidP="009F3518">
      <w:pPr>
        <w:snapToGrid w:val="0"/>
        <w:spacing w:beforeLines="30" w:before="72" w:afterLines="30" w:after="72" w:line="500" w:lineRule="exact"/>
        <w:ind w:firstLineChars="200" w:firstLine="561"/>
        <w:jc w:val="both"/>
        <w:textAlignment w:val="center"/>
        <w:rPr>
          <w:rFonts w:ascii="標楷體" w:eastAsia="標楷體" w:hAnsi="標楷體"/>
          <w:b/>
          <w:sz w:val="28"/>
          <w:szCs w:val="28"/>
        </w:rPr>
      </w:pPr>
      <w:r>
        <w:rPr>
          <w:rFonts w:ascii="新細明體" w:hAnsi="新細明體" w:hint="eastAsia"/>
          <w:b/>
          <w:sz w:val="28"/>
          <w:szCs w:val="28"/>
        </w:rPr>
        <w:t>（</w:t>
      </w:r>
      <w:r w:rsidR="00044B5C">
        <w:rPr>
          <w:rFonts w:ascii="標楷體" w:eastAsia="標楷體" w:hAnsi="標楷體" w:hint="eastAsia"/>
          <w:b/>
          <w:sz w:val="28"/>
          <w:szCs w:val="28"/>
        </w:rPr>
        <w:t>二</w:t>
      </w:r>
      <w:r>
        <w:rPr>
          <w:rFonts w:ascii="標楷體" w:eastAsia="標楷體" w:hAnsi="標楷體" w:hint="eastAsia"/>
          <w:b/>
          <w:sz w:val="28"/>
          <w:szCs w:val="28"/>
        </w:rPr>
        <w:t>）</w:t>
      </w:r>
      <w:r w:rsidR="00044B5C" w:rsidRPr="009F3518">
        <w:rPr>
          <w:rFonts w:ascii="標楷體" w:eastAsia="標楷體" w:hAnsi="標楷體" w:hint="eastAsia"/>
          <w:b/>
          <w:spacing w:val="2"/>
          <w:sz w:val="28"/>
          <w:szCs w:val="28"/>
        </w:rPr>
        <w:t>為促使桃園閩南文化之多元與永續發展，補助文化基金會營運桃園市土</w:t>
      </w:r>
      <w:r w:rsidR="00044B5C" w:rsidRPr="008666C5">
        <w:rPr>
          <w:rFonts w:ascii="標楷體" w:eastAsia="標楷體" w:hAnsi="標楷體" w:hint="eastAsia"/>
          <w:b/>
          <w:sz w:val="28"/>
          <w:szCs w:val="28"/>
        </w:rPr>
        <w:t>地公文化館，惟6年</w:t>
      </w:r>
      <w:r w:rsidR="00044B5C">
        <w:rPr>
          <w:rFonts w:ascii="標楷體" w:eastAsia="標楷體" w:hAnsi="標楷體" w:hint="eastAsia"/>
          <w:b/>
          <w:sz w:val="28"/>
          <w:szCs w:val="28"/>
        </w:rPr>
        <w:t>來</w:t>
      </w:r>
      <w:r w:rsidR="00044B5C" w:rsidRPr="008666C5">
        <w:rPr>
          <w:rFonts w:ascii="標楷體" w:eastAsia="標楷體" w:hAnsi="標楷體" w:hint="eastAsia"/>
          <w:b/>
          <w:sz w:val="28"/>
          <w:szCs w:val="28"/>
        </w:rPr>
        <w:t>收支差短</w:t>
      </w:r>
      <w:r w:rsidR="00044B5C">
        <w:rPr>
          <w:rFonts w:ascii="標楷體" w:eastAsia="標楷體" w:hAnsi="標楷體" w:hint="eastAsia"/>
          <w:b/>
          <w:sz w:val="28"/>
          <w:szCs w:val="28"/>
        </w:rPr>
        <w:t>已逾</w:t>
      </w:r>
      <w:r w:rsidR="00044B5C" w:rsidRPr="00F10AF3">
        <w:rPr>
          <w:rFonts w:ascii="標楷體" w:eastAsia="標楷體" w:hAnsi="標楷體" w:hint="eastAsia"/>
          <w:b/>
          <w:color w:val="000000" w:themeColor="text1"/>
          <w:sz w:val="28"/>
          <w:szCs w:val="28"/>
        </w:rPr>
        <w:t>億元，且總支出逾半數為固定支出，展覽、活動及行銷等支出未及3</w:t>
      </w:r>
      <w:r w:rsidR="00044B5C" w:rsidRPr="00F10AF3">
        <w:rPr>
          <w:rFonts w:ascii="標楷體" w:eastAsia="標楷體" w:hAnsi="標楷體"/>
          <w:b/>
          <w:color w:val="000000" w:themeColor="text1"/>
          <w:sz w:val="28"/>
          <w:szCs w:val="28"/>
        </w:rPr>
        <w:t>成</w:t>
      </w:r>
      <w:r w:rsidR="00044B5C" w:rsidRPr="00F10AF3">
        <w:rPr>
          <w:rFonts w:ascii="標楷體" w:eastAsia="標楷體" w:hAnsi="標楷體" w:hint="eastAsia"/>
          <w:b/>
          <w:color w:val="000000" w:themeColor="text1"/>
          <w:sz w:val="28"/>
          <w:szCs w:val="28"/>
        </w:rPr>
        <w:t>，允</w:t>
      </w:r>
      <w:r w:rsidR="00044B5C" w:rsidRPr="008666C5">
        <w:rPr>
          <w:rFonts w:ascii="標楷體" w:eastAsia="標楷體" w:hAnsi="標楷體" w:hint="eastAsia"/>
          <w:b/>
          <w:sz w:val="28"/>
          <w:szCs w:val="28"/>
        </w:rPr>
        <w:t>宜研謀善策，積極改善營運財務狀況，以利文化館永續經營。</w:t>
      </w:r>
    </w:p>
    <w:p w14:paraId="1F562B8A" w14:textId="0AD31790" w:rsidR="00044B5C" w:rsidRPr="002B2C13" w:rsidRDefault="00044B5C" w:rsidP="00EE25F8">
      <w:pPr>
        <w:overflowPunct w:val="0"/>
        <w:spacing w:beforeLines="30" w:before="72" w:afterLines="30" w:after="72" w:line="500" w:lineRule="exact"/>
        <w:ind w:firstLineChars="200" w:firstLine="480"/>
        <w:jc w:val="both"/>
        <w:textAlignment w:val="center"/>
        <w:rPr>
          <w:rFonts w:ascii="標楷體" w:eastAsia="標楷體" w:hAnsi="標楷體"/>
          <w:sz w:val="24"/>
          <w:szCs w:val="24"/>
        </w:rPr>
      </w:pPr>
      <w:r>
        <w:rPr>
          <w:rFonts w:ascii="標楷體" w:eastAsia="標楷體" w:hAnsi="標楷體" w:hint="eastAsia"/>
          <w:sz w:val="24"/>
          <w:szCs w:val="24"/>
        </w:rPr>
        <w:lastRenderedPageBreak/>
        <w:t>文化局</w:t>
      </w:r>
      <w:r w:rsidRPr="002B2C13">
        <w:rPr>
          <w:rFonts w:ascii="標楷體" w:eastAsia="標楷體" w:hAnsi="標楷體" w:hint="eastAsia"/>
          <w:sz w:val="24"/>
          <w:szCs w:val="24"/>
        </w:rPr>
        <w:t>為促使桃園閩南文化之多元與永續發展，傳承及闡揚優質土地公文化與文物資產，並推動相關文物典藏、研究、展示、教育業務，及提升所管土地公文化館之使用效益</w:t>
      </w:r>
      <w:r>
        <w:rPr>
          <w:rFonts w:ascii="標楷體" w:eastAsia="標楷體" w:hAnsi="標楷體" w:hint="eastAsia"/>
          <w:sz w:val="24"/>
          <w:szCs w:val="24"/>
        </w:rPr>
        <w:t>，</w:t>
      </w:r>
      <w:r w:rsidRPr="002B2C13">
        <w:rPr>
          <w:rFonts w:ascii="標楷體" w:eastAsia="標楷體" w:hAnsi="標楷體" w:hint="eastAsia"/>
          <w:sz w:val="24"/>
          <w:szCs w:val="24"/>
        </w:rPr>
        <w:t>111年度補助財團法人桃園市文化基金會2,370萬元以協助營運桃園市土地公文化館</w:t>
      </w:r>
      <w:r>
        <w:rPr>
          <w:rFonts w:ascii="標楷體" w:eastAsia="標楷體" w:hAnsi="標楷體" w:hint="eastAsia"/>
          <w:sz w:val="24"/>
          <w:szCs w:val="24"/>
        </w:rPr>
        <w:t>。經查</w:t>
      </w:r>
      <w:r w:rsidRPr="00EA492B">
        <w:rPr>
          <w:rFonts w:ascii="標楷體" w:eastAsia="標楷體" w:hAnsi="標楷體" w:hint="eastAsia"/>
          <w:sz w:val="24"/>
          <w:szCs w:val="24"/>
        </w:rPr>
        <w:t>土地公文化館營運情形，</w:t>
      </w:r>
      <w:r>
        <w:rPr>
          <w:rFonts w:ascii="標楷體" w:eastAsia="標楷體" w:hAnsi="標楷體" w:hint="eastAsia"/>
          <w:sz w:val="24"/>
          <w:szCs w:val="24"/>
        </w:rPr>
        <w:t>核有：1.</w:t>
      </w:r>
      <w:r w:rsidRPr="00443D59">
        <w:rPr>
          <w:rFonts w:ascii="標楷體" w:eastAsia="標楷體" w:hAnsi="標楷體" w:hint="eastAsia"/>
          <w:sz w:val="24"/>
          <w:szCs w:val="24"/>
        </w:rPr>
        <w:t>補助經費預算逐年增加，自106年度之1,700萬元，增至111年度之2,370萬元</w:t>
      </w:r>
      <w:r>
        <w:rPr>
          <w:rFonts w:ascii="標楷體" w:eastAsia="標楷體" w:hAnsi="標楷體" w:hint="eastAsia"/>
          <w:sz w:val="24"/>
          <w:szCs w:val="24"/>
        </w:rPr>
        <w:t>，惟</w:t>
      </w:r>
      <w:r w:rsidRPr="00443D59">
        <w:rPr>
          <w:rFonts w:ascii="標楷體" w:eastAsia="標楷體" w:hAnsi="標楷體" w:hint="eastAsia"/>
          <w:sz w:val="24"/>
          <w:szCs w:val="24"/>
        </w:rPr>
        <w:t>各年度自主營運收入僅介於8萬餘元至90萬餘元之間，嚴重不足以支應1,700萬元至2,160萬元之經費支出，開館營運迄111年底之6個年度，營運收支差短已達1億1,402萬餘元</w:t>
      </w:r>
      <w:r>
        <w:rPr>
          <w:rFonts w:ascii="標楷體" w:eastAsia="標楷體" w:hAnsi="標楷體" w:hint="eastAsia"/>
          <w:sz w:val="24"/>
          <w:szCs w:val="24"/>
        </w:rPr>
        <w:t>。</w:t>
      </w:r>
      <w:r w:rsidRPr="00443D59">
        <w:rPr>
          <w:rFonts w:ascii="標楷體" w:eastAsia="標楷體" w:hAnsi="標楷體" w:hint="eastAsia"/>
          <w:sz w:val="24"/>
          <w:szCs w:val="24"/>
        </w:rPr>
        <w:t>復以111年度收支項</w:t>
      </w:r>
      <w:r w:rsidRPr="00F10AF3">
        <w:rPr>
          <w:rFonts w:ascii="標楷體" w:eastAsia="標楷體" w:hAnsi="標楷體" w:hint="eastAsia"/>
          <w:color w:val="000000" w:themeColor="text1"/>
          <w:sz w:val="24"/>
          <w:szCs w:val="24"/>
        </w:rPr>
        <w:t>目分析，固定性支出之人事費、行政管理費及維護費各占經費總支出3</w:t>
      </w:r>
      <w:r w:rsidRPr="00F10AF3">
        <w:rPr>
          <w:rFonts w:ascii="標楷體" w:eastAsia="標楷體" w:hAnsi="標楷體"/>
          <w:color w:val="000000" w:themeColor="text1"/>
          <w:sz w:val="24"/>
          <w:szCs w:val="24"/>
        </w:rPr>
        <w:t>0</w:t>
      </w:r>
      <w:r w:rsidRPr="00F10AF3">
        <w:rPr>
          <w:rFonts w:ascii="標楷體" w:eastAsia="標楷體" w:hAnsi="標楷體" w:hint="eastAsia"/>
          <w:color w:val="000000" w:themeColor="text1"/>
          <w:sz w:val="24"/>
          <w:szCs w:val="24"/>
        </w:rPr>
        <w:t>.</w:t>
      </w:r>
      <w:r w:rsidRPr="00F10AF3">
        <w:rPr>
          <w:rFonts w:ascii="標楷體" w:eastAsia="標楷體" w:hAnsi="標楷體"/>
          <w:color w:val="000000" w:themeColor="text1"/>
          <w:sz w:val="24"/>
          <w:szCs w:val="24"/>
        </w:rPr>
        <w:t>95％</w:t>
      </w:r>
      <w:r w:rsidRPr="00F10AF3">
        <w:rPr>
          <w:rFonts w:ascii="標楷體" w:eastAsia="標楷體" w:hAnsi="標楷體" w:hint="eastAsia"/>
          <w:color w:val="000000" w:themeColor="text1"/>
          <w:sz w:val="24"/>
          <w:szCs w:val="24"/>
        </w:rPr>
        <w:t>、12.13％、14.26％（合計57.34％），展覽、活</w:t>
      </w:r>
      <w:r w:rsidRPr="00443D59">
        <w:rPr>
          <w:rFonts w:ascii="標楷體" w:eastAsia="標楷體" w:hAnsi="標楷體" w:hint="eastAsia"/>
          <w:sz w:val="24"/>
          <w:szCs w:val="24"/>
        </w:rPr>
        <w:t>動及行銷等支出僅占23.82％，</w:t>
      </w:r>
      <w:r w:rsidR="00130AE2">
        <w:rPr>
          <w:rFonts w:ascii="標楷體" w:eastAsia="標楷體" w:hAnsi="標楷體" w:hint="eastAsia"/>
          <w:sz w:val="24"/>
          <w:szCs w:val="24"/>
        </w:rPr>
        <w:t>未</w:t>
      </w:r>
      <w:r w:rsidRPr="00443D59">
        <w:rPr>
          <w:rFonts w:ascii="標楷體" w:eastAsia="標楷體" w:hAnsi="標楷體" w:hint="eastAsia"/>
          <w:sz w:val="24"/>
          <w:szCs w:val="24"/>
        </w:rPr>
        <w:t>及3成，允宜檢討土地公文化傳承與闡揚活動之經費投入比率，並撙節人事及行政管理等相關支出，積極改善財務狀況，俾利土地公文化館</w:t>
      </w:r>
      <w:r>
        <w:rPr>
          <w:rFonts w:ascii="標楷體" w:eastAsia="標楷體" w:hAnsi="標楷體" w:hint="eastAsia"/>
          <w:sz w:val="24"/>
          <w:szCs w:val="24"/>
        </w:rPr>
        <w:t>永續經</w:t>
      </w:r>
      <w:r w:rsidRPr="00443D59">
        <w:rPr>
          <w:rFonts w:ascii="標楷體" w:eastAsia="標楷體" w:hAnsi="標楷體" w:hint="eastAsia"/>
          <w:sz w:val="24"/>
          <w:szCs w:val="24"/>
        </w:rPr>
        <w:t>營</w:t>
      </w:r>
      <w:r>
        <w:rPr>
          <w:rFonts w:ascii="標楷體" w:eastAsia="標楷體" w:hAnsi="標楷體" w:hint="eastAsia"/>
          <w:sz w:val="24"/>
          <w:szCs w:val="24"/>
        </w:rPr>
        <w:t>；2.</w:t>
      </w:r>
      <w:r w:rsidRPr="009357FD">
        <w:rPr>
          <w:rFonts w:ascii="標楷體" w:eastAsia="標楷體" w:hAnsi="標楷體" w:hint="eastAsia"/>
          <w:sz w:val="24"/>
          <w:szCs w:val="24"/>
        </w:rPr>
        <w:t>因新型冠狀病毒肺炎（COVID－19）疫情影響</w:t>
      </w:r>
      <w:r w:rsidRPr="00395C8B">
        <w:rPr>
          <w:rFonts w:ascii="標楷體" w:eastAsia="標楷體" w:hAnsi="標楷體" w:hint="eastAsia"/>
          <w:sz w:val="24"/>
          <w:szCs w:val="24"/>
        </w:rPr>
        <w:t>，109至111年度參觀人次分別為17、25及24萬餘人次，較106至108年度</w:t>
      </w:r>
      <w:r>
        <w:rPr>
          <w:rFonts w:ascii="標楷體" w:eastAsia="標楷體" w:hAnsi="標楷體" w:hint="eastAsia"/>
          <w:sz w:val="24"/>
          <w:szCs w:val="24"/>
        </w:rPr>
        <w:t>之年</w:t>
      </w:r>
      <w:r w:rsidRPr="00395C8B">
        <w:rPr>
          <w:rFonts w:ascii="標楷體" w:eastAsia="標楷體" w:hAnsi="標楷體" w:hint="eastAsia"/>
          <w:sz w:val="24"/>
          <w:szCs w:val="24"/>
        </w:rPr>
        <w:t>平均42萬餘人次減少將近一半，</w:t>
      </w:r>
      <w:r w:rsidRPr="002565B2">
        <w:rPr>
          <w:rFonts w:ascii="標楷體" w:eastAsia="標楷體" w:hAnsi="標楷體" w:hint="eastAsia"/>
          <w:sz w:val="24"/>
          <w:szCs w:val="24"/>
        </w:rPr>
        <w:t>鑑於目前科技進步與網路發達，</w:t>
      </w:r>
      <w:r w:rsidRPr="00395C8B">
        <w:rPr>
          <w:rFonts w:ascii="標楷體" w:eastAsia="標楷體" w:hAnsi="標楷體" w:hint="eastAsia"/>
          <w:sz w:val="24"/>
          <w:szCs w:val="24"/>
        </w:rPr>
        <w:t>允宜督促善用官網發揮數位宣傳效益，並輔導運用典藏文物與桃園在地文化，積極舉辦特色展覽，及結合文化學習與體驗等多元活動，以吸引參觀人潮</w:t>
      </w:r>
      <w:r>
        <w:rPr>
          <w:rFonts w:ascii="標楷體" w:eastAsia="標楷體" w:hAnsi="標楷體" w:hint="eastAsia"/>
          <w:sz w:val="24"/>
          <w:szCs w:val="24"/>
        </w:rPr>
        <w:t>及</w:t>
      </w:r>
      <w:r w:rsidRPr="00395C8B">
        <w:rPr>
          <w:rFonts w:ascii="標楷體" w:eastAsia="標楷體" w:hAnsi="標楷體" w:hint="eastAsia"/>
          <w:sz w:val="24"/>
          <w:szCs w:val="24"/>
        </w:rPr>
        <w:t>提升展館營運效能</w:t>
      </w:r>
      <w:r>
        <w:rPr>
          <w:rFonts w:ascii="標楷體" w:eastAsia="標楷體" w:hAnsi="標楷體" w:hint="eastAsia"/>
          <w:sz w:val="24"/>
          <w:szCs w:val="24"/>
        </w:rPr>
        <w:t>等情事</w:t>
      </w:r>
      <w:r w:rsidRPr="00B64CD9">
        <w:rPr>
          <w:rFonts w:ascii="標楷體" w:eastAsia="標楷體" w:hAnsi="標楷體" w:hint="eastAsia"/>
          <w:sz w:val="24"/>
          <w:szCs w:val="24"/>
        </w:rPr>
        <w:t>，經函請檢討改善。</w:t>
      </w:r>
      <w:r w:rsidRPr="001F13B5">
        <w:rPr>
          <w:rFonts w:ascii="標楷體" w:eastAsia="標楷體" w:hAnsi="標楷體" w:hint="eastAsia"/>
          <w:color w:val="000000" w:themeColor="text1"/>
          <w:sz w:val="24"/>
          <w:szCs w:val="24"/>
        </w:rPr>
        <w:t>據復：1</w:t>
      </w:r>
      <w:r w:rsidRPr="001F13B5">
        <w:rPr>
          <w:rFonts w:ascii="標楷體" w:eastAsia="標楷體" w:hAnsi="標楷體"/>
          <w:color w:val="000000" w:themeColor="text1"/>
          <w:sz w:val="24"/>
          <w:szCs w:val="24"/>
        </w:rPr>
        <w:t>.</w:t>
      </w:r>
      <w:r w:rsidRPr="001F13B5">
        <w:rPr>
          <w:rFonts w:ascii="標楷體" w:eastAsia="標楷體" w:hAnsi="標楷體" w:hint="eastAsia"/>
          <w:color w:val="000000" w:themeColor="text1"/>
          <w:sz w:val="24"/>
          <w:szCs w:val="24"/>
        </w:rPr>
        <w:t>112年度計畫調整改善人事費降低</w:t>
      </w:r>
      <w:r>
        <w:rPr>
          <w:rFonts w:ascii="標楷體" w:eastAsia="標楷體" w:hAnsi="標楷體" w:hint="eastAsia"/>
          <w:color w:val="000000" w:themeColor="text1"/>
          <w:sz w:val="24"/>
          <w:szCs w:val="24"/>
        </w:rPr>
        <w:t>至</w:t>
      </w:r>
      <w:r w:rsidRPr="001F13B5">
        <w:rPr>
          <w:rFonts w:ascii="標楷體" w:eastAsia="標楷體" w:hAnsi="標楷體" w:hint="eastAsia"/>
          <w:color w:val="000000" w:themeColor="text1"/>
          <w:sz w:val="24"/>
          <w:szCs w:val="24"/>
        </w:rPr>
        <w:t>23.4</w:t>
      </w:r>
      <w:r>
        <w:rPr>
          <w:rFonts w:ascii="標楷體" w:eastAsia="標楷體" w:hAnsi="標楷體"/>
          <w:color w:val="000000" w:themeColor="text1"/>
          <w:sz w:val="24"/>
          <w:szCs w:val="24"/>
        </w:rPr>
        <w:t>0</w:t>
      </w:r>
      <w:r w:rsidRPr="001F13B5">
        <w:rPr>
          <w:rFonts w:ascii="標楷體" w:eastAsia="標楷體" w:hAnsi="標楷體" w:hint="eastAsia"/>
          <w:color w:val="000000" w:themeColor="text1"/>
          <w:sz w:val="24"/>
          <w:szCs w:val="24"/>
        </w:rPr>
        <w:t>％、展覽行銷費增加</w:t>
      </w:r>
      <w:r>
        <w:rPr>
          <w:rFonts w:ascii="標楷體" w:eastAsia="標楷體" w:hAnsi="標楷體" w:hint="eastAsia"/>
          <w:color w:val="000000" w:themeColor="text1"/>
          <w:sz w:val="24"/>
          <w:szCs w:val="24"/>
        </w:rPr>
        <w:t>至</w:t>
      </w:r>
      <w:r w:rsidRPr="001F13B5">
        <w:rPr>
          <w:rFonts w:ascii="標楷體" w:eastAsia="標楷體" w:hAnsi="標楷體" w:hint="eastAsia"/>
          <w:color w:val="000000" w:themeColor="text1"/>
          <w:sz w:val="24"/>
          <w:szCs w:val="24"/>
        </w:rPr>
        <w:t>40.3</w:t>
      </w:r>
      <w:r>
        <w:rPr>
          <w:rFonts w:ascii="標楷體" w:eastAsia="標楷體" w:hAnsi="標楷體"/>
          <w:color w:val="000000" w:themeColor="text1"/>
          <w:sz w:val="24"/>
          <w:szCs w:val="24"/>
        </w:rPr>
        <w:t>0</w:t>
      </w:r>
      <w:r w:rsidRPr="001F13B5">
        <w:rPr>
          <w:rFonts w:ascii="標楷體" w:eastAsia="標楷體" w:hAnsi="標楷體" w:hint="eastAsia"/>
          <w:color w:val="000000" w:themeColor="text1"/>
          <w:sz w:val="24"/>
          <w:szCs w:val="24"/>
        </w:rPr>
        <w:t>％</w:t>
      </w:r>
      <w:r>
        <w:rPr>
          <w:rFonts w:ascii="標楷體" w:eastAsia="標楷體" w:hAnsi="標楷體" w:hint="eastAsia"/>
          <w:color w:val="000000" w:themeColor="text1"/>
          <w:sz w:val="24"/>
          <w:szCs w:val="24"/>
        </w:rPr>
        <w:t>、</w:t>
      </w:r>
      <w:r w:rsidRPr="001F13B5">
        <w:rPr>
          <w:rFonts w:ascii="標楷體" w:eastAsia="標楷體" w:hAnsi="標楷體" w:hint="eastAsia"/>
          <w:color w:val="000000" w:themeColor="text1"/>
          <w:sz w:val="24"/>
          <w:szCs w:val="24"/>
        </w:rPr>
        <w:t>提升參觀人次40％</w:t>
      </w:r>
      <w:r>
        <w:rPr>
          <w:rFonts w:ascii="標楷體" w:eastAsia="標楷體" w:hAnsi="標楷體" w:hint="eastAsia"/>
          <w:color w:val="000000" w:themeColor="text1"/>
          <w:sz w:val="24"/>
          <w:szCs w:val="24"/>
        </w:rPr>
        <w:t>（約</w:t>
      </w:r>
      <w:r w:rsidRPr="001F13B5">
        <w:rPr>
          <w:rFonts w:ascii="標楷體" w:eastAsia="標楷體" w:hAnsi="標楷體" w:hint="eastAsia"/>
          <w:color w:val="000000" w:themeColor="text1"/>
          <w:sz w:val="24"/>
          <w:szCs w:val="24"/>
        </w:rPr>
        <w:t>35萬以上</w:t>
      </w:r>
      <w:r>
        <w:rPr>
          <w:rFonts w:ascii="標楷體" w:eastAsia="標楷體" w:hAnsi="標楷體" w:hint="eastAsia"/>
          <w:color w:val="000000" w:themeColor="text1"/>
          <w:sz w:val="24"/>
          <w:szCs w:val="24"/>
        </w:rPr>
        <w:t>）</w:t>
      </w:r>
      <w:r w:rsidRPr="001F13B5">
        <w:rPr>
          <w:rFonts w:ascii="標楷體" w:eastAsia="標楷體" w:hAnsi="標楷體" w:hint="eastAsia"/>
          <w:color w:val="000000" w:themeColor="text1"/>
          <w:sz w:val="24"/>
          <w:szCs w:val="24"/>
        </w:rPr>
        <w:t>、結合在地團隊辦理100場展覽、講座、工作坊及藝文表演等，並設立商品販售、成立「全台首創民俗文創商品館」</w:t>
      </w:r>
      <w:r>
        <w:rPr>
          <w:rFonts w:ascii="標楷體" w:eastAsia="標楷體" w:hAnsi="標楷體" w:hint="eastAsia"/>
          <w:color w:val="000000" w:themeColor="text1"/>
          <w:sz w:val="24"/>
          <w:szCs w:val="24"/>
        </w:rPr>
        <w:t>，及</w:t>
      </w:r>
      <w:r w:rsidRPr="001F13B5">
        <w:rPr>
          <w:rFonts w:ascii="標楷體" w:eastAsia="標楷體" w:hAnsi="標楷體" w:hint="eastAsia"/>
          <w:color w:val="000000" w:themeColor="text1"/>
          <w:sz w:val="24"/>
          <w:szCs w:val="24"/>
        </w:rPr>
        <w:t>擴大</w:t>
      </w:r>
      <w:r w:rsidRPr="00AF5825">
        <w:rPr>
          <w:rFonts w:ascii="標楷體" w:eastAsia="標楷體" w:hAnsi="標楷體" w:hint="eastAsia"/>
          <w:color w:val="000000" w:themeColor="text1"/>
          <w:sz w:val="24"/>
          <w:szCs w:val="24"/>
        </w:rPr>
        <w:t>規劃結合科技體驗</w:t>
      </w:r>
      <w:r>
        <w:rPr>
          <w:rFonts w:ascii="標楷體" w:eastAsia="標楷體" w:hAnsi="標楷體" w:hint="eastAsia"/>
          <w:color w:val="000000" w:themeColor="text1"/>
          <w:sz w:val="24"/>
          <w:szCs w:val="24"/>
        </w:rPr>
        <w:t>之</w:t>
      </w:r>
      <w:r w:rsidRPr="00AF5825">
        <w:rPr>
          <w:rFonts w:ascii="標楷體" w:eastAsia="標楷體" w:hAnsi="標楷體" w:hint="eastAsia"/>
          <w:color w:val="000000" w:themeColor="text1"/>
          <w:sz w:val="24"/>
          <w:szCs w:val="24"/>
        </w:rPr>
        <w:t>多族群親子體驗空間，將場館國際化；2</w:t>
      </w:r>
      <w:r w:rsidRPr="00AF5825">
        <w:rPr>
          <w:rFonts w:ascii="標楷體" w:eastAsia="標楷體" w:hAnsi="標楷體"/>
          <w:color w:val="000000" w:themeColor="text1"/>
          <w:sz w:val="24"/>
          <w:szCs w:val="24"/>
        </w:rPr>
        <w:t>.</w:t>
      </w:r>
      <w:r w:rsidRPr="00AF5825">
        <w:rPr>
          <w:rFonts w:ascii="標楷體" w:eastAsia="標楷體" w:hAnsi="標楷體" w:hint="eastAsia"/>
          <w:color w:val="000000" w:themeColor="text1"/>
          <w:sz w:val="24"/>
          <w:szCs w:val="24"/>
        </w:rPr>
        <w:t>將加強監督官網資料更新，於展覽活動開展前一個月公告官網，</w:t>
      </w:r>
      <w:r>
        <w:rPr>
          <w:rFonts w:ascii="標楷體" w:eastAsia="標楷體" w:hAnsi="標楷體" w:hint="eastAsia"/>
          <w:color w:val="000000" w:themeColor="text1"/>
          <w:sz w:val="24"/>
          <w:szCs w:val="24"/>
        </w:rPr>
        <w:t>及</w:t>
      </w:r>
      <w:r w:rsidRPr="00AF5825">
        <w:rPr>
          <w:rFonts w:ascii="標楷體" w:eastAsia="標楷體" w:hAnsi="標楷體" w:hint="eastAsia"/>
          <w:color w:val="000000" w:themeColor="text1"/>
          <w:sz w:val="24"/>
          <w:szCs w:val="24"/>
        </w:rPr>
        <w:t>檢討優化官網頁面上預約導覽</w:t>
      </w:r>
      <w:r>
        <w:rPr>
          <w:rFonts w:ascii="標楷體" w:eastAsia="標楷體" w:hAnsi="標楷體" w:hint="eastAsia"/>
          <w:color w:val="000000" w:themeColor="text1"/>
          <w:sz w:val="24"/>
          <w:szCs w:val="24"/>
        </w:rPr>
        <w:t>與</w:t>
      </w:r>
      <w:r w:rsidRPr="00AF5825">
        <w:rPr>
          <w:rFonts w:ascii="標楷體" w:eastAsia="標楷體" w:hAnsi="標楷體" w:hint="eastAsia"/>
          <w:color w:val="000000" w:themeColor="text1"/>
          <w:sz w:val="24"/>
          <w:szCs w:val="24"/>
        </w:rPr>
        <w:t>商品販售功能，</w:t>
      </w:r>
      <w:r>
        <w:rPr>
          <w:rFonts w:ascii="標楷體" w:eastAsia="標楷體" w:hAnsi="標楷體" w:hint="eastAsia"/>
          <w:color w:val="000000" w:themeColor="text1"/>
          <w:sz w:val="24"/>
          <w:szCs w:val="24"/>
        </w:rPr>
        <w:t>並</w:t>
      </w:r>
      <w:r w:rsidRPr="00AF5825">
        <w:rPr>
          <w:rFonts w:ascii="標楷體" w:eastAsia="標楷體" w:hAnsi="標楷體" w:hint="eastAsia"/>
          <w:color w:val="000000" w:themeColor="text1"/>
          <w:sz w:val="24"/>
          <w:szCs w:val="24"/>
        </w:rPr>
        <w:t>於「土地公記事簿」補上活動歷程，以吸引參觀人潮及提升展館營運效能</w:t>
      </w:r>
      <w:r w:rsidRPr="00AF5825">
        <w:rPr>
          <w:rFonts w:ascii="標楷體" w:eastAsia="標楷體" w:hAnsi="標楷體"/>
          <w:color w:val="000000" w:themeColor="text1"/>
          <w:sz w:val="24"/>
          <w:szCs w:val="24"/>
        </w:rPr>
        <w:t>。</w:t>
      </w:r>
    </w:p>
    <w:p w14:paraId="47D12027" w14:textId="77777777" w:rsidR="00044B5C" w:rsidRPr="00A743B0" w:rsidRDefault="00044B5C" w:rsidP="008169BE">
      <w:pPr>
        <w:spacing w:beforeLines="120" w:before="288" w:afterLines="50" w:after="120" w:line="500" w:lineRule="exact"/>
        <w:jc w:val="both"/>
        <w:textAlignment w:val="center"/>
        <w:rPr>
          <w:rFonts w:ascii="標楷體" w:eastAsia="標楷體" w:hAnsi="標楷體"/>
          <w:b/>
          <w:sz w:val="32"/>
          <w:szCs w:val="32"/>
        </w:rPr>
      </w:pPr>
      <w:r w:rsidRPr="00A743B0">
        <w:rPr>
          <w:rFonts w:ascii="標楷體" w:eastAsia="標楷體" w:hAnsi="標楷體" w:hint="eastAsia"/>
          <w:b/>
          <w:sz w:val="32"/>
          <w:szCs w:val="32"/>
        </w:rPr>
        <w:t>三、1</w:t>
      </w:r>
      <w:r>
        <w:rPr>
          <w:rFonts w:ascii="標楷體" w:eastAsia="標楷體" w:hAnsi="標楷體"/>
          <w:b/>
          <w:sz w:val="32"/>
          <w:szCs w:val="32"/>
        </w:rPr>
        <w:t>10</w:t>
      </w:r>
      <w:r w:rsidRPr="00A743B0">
        <w:rPr>
          <w:rFonts w:ascii="標楷體" w:eastAsia="標楷體" w:hAnsi="標楷體" w:hint="eastAsia"/>
          <w:b/>
          <w:sz w:val="32"/>
          <w:szCs w:val="32"/>
        </w:rPr>
        <w:t>年度重要審核意見追蹤查核情形</w:t>
      </w:r>
    </w:p>
    <w:p w14:paraId="3CCB5BE6" w14:textId="77777777" w:rsidR="00044B5C" w:rsidRPr="00A743B0" w:rsidRDefault="00044B5C" w:rsidP="00EE25F8">
      <w:pPr>
        <w:spacing w:beforeLines="30" w:before="72" w:afterLines="30" w:after="72" w:line="500" w:lineRule="exact"/>
        <w:ind w:firstLineChars="200" w:firstLine="480"/>
        <w:jc w:val="both"/>
        <w:textAlignment w:val="center"/>
        <w:rPr>
          <w:rFonts w:ascii="標楷體" w:eastAsia="標楷體" w:hAnsi="標楷體"/>
          <w:sz w:val="24"/>
          <w:szCs w:val="24"/>
        </w:rPr>
      </w:pPr>
      <w:r w:rsidRPr="00A743B0">
        <w:rPr>
          <w:rFonts w:ascii="標楷體" w:eastAsia="標楷體" w:hAnsi="標楷體" w:hint="eastAsia"/>
          <w:sz w:val="24"/>
          <w:szCs w:val="24"/>
        </w:rPr>
        <w:t>本處於</w:t>
      </w:r>
      <w:r>
        <w:rPr>
          <w:rFonts w:ascii="標楷體" w:eastAsia="標楷體" w:hAnsi="標楷體" w:hint="eastAsia"/>
          <w:sz w:val="24"/>
          <w:szCs w:val="24"/>
        </w:rPr>
        <w:t>1</w:t>
      </w:r>
      <w:r>
        <w:rPr>
          <w:rFonts w:ascii="標楷體" w:eastAsia="標楷體" w:hAnsi="標楷體"/>
          <w:sz w:val="24"/>
          <w:szCs w:val="24"/>
        </w:rPr>
        <w:t>10</w:t>
      </w:r>
      <w:r w:rsidRPr="00A743B0">
        <w:rPr>
          <w:rFonts w:ascii="標楷體" w:eastAsia="標楷體" w:hAnsi="標楷體" w:hint="eastAsia"/>
          <w:sz w:val="24"/>
          <w:szCs w:val="24"/>
        </w:rPr>
        <w:t>年度審核報告內列重要審核意見，計有</w:t>
      </w:r>
      <w:r w:rsidRPr="00BE7424">
        <w:rPr>
          <w:rFonts w:ascii="標楷體" w:eastAsia="標楷體" w:hAnsi="標楷體" w:hint="eastAsia"/>
          <w:sz w:val="24"/>
          <w:szCs w:val="24"/>
        </w:rPr>
        <w:t>部分政府捐助成立財團法人收入多仰賴孳息收入，或高度仰賴政府財政挹注，允宜督促積極開創多元收入及自籌財源，提升基金會運用效能及永續量能，並檢討收支規模有限之基金存續必要性，以強化行政資源運用成效及發揮原設立目的</w:t>
      </w:r>
      <w:r w:rsidRPr="00A743B0">
        <w:rPr>
          <w:rFonts w:ascii="標楷體" w:eastAsia="標楷體" w:hAnsi="標楷體"/>
          <w:sz w:val="24"/>
          <w:szCs w:val="24"/>
        </w:rPr>
        <w:t>1</w:t>
      </w:r>
      <w:r w:rsidRPr="00A743B0">
        <w:rPr>
          <w:rFonts w:ascii="標楷體" w:eastAsia="標楷體" w:hAnsi="標楷體" w:hint="eastAsia"/>
          <w:sz w:val="24"/>
          <w:szCs w:val="24"/>
        </w:rPr>
        <w:t>項，經賡續追蹤查核實際辦理結果，因部分改善成效未如預期，</w:t>
      </w:r>
      <w:r>
        <w:rPr>
          <w:rFonts w:ascii="標楷體" w:eastAsia="標楷體" w:hAnsi="標楷體" w:hint="eastAsia"/>
          <w:sz w:val="24"/>
          <w:szCs w:val="24"/>
        </w:rPr>
        <w:t>經</w:t>
      </w:r>
      <w:r w:rsidRPr="00A743B0">
        <w:rPr>
          <w:rFonts w:ascii="標楷體" w:eastAsia="標楷體" w:hAnsi="標楷體" w:hint="eastAsia"/>
          <w:sz w:val="24"/>
          <w:szCs w:val="24"/>
        </w:rPr>
        <w:t>再研提審核意見詳「二、重要審核意見</w:t>
      </w:r>
      <w:r>
        <w:rPr>
          <w:rFonts w:ascii="標楷體" w:eastAsia="標楷體" w:hAnsi="標楷體" w:hint="eastAsia"/>
          <w:sz w:val="24"/>
          <w:szCs w:val="24"/>
        </w:rPr>
        <w:t>（一）</w:t>
      </w:r>
      <w:r w:rsidRPr="00A743B0">
        <w:rPr>
          <w:rFonts w:ascii="標楷體" w:eastAsia="標楷體" w:hAnsi="標楷體" w:hint="eastAsia"/>
          <w:sz w:val="24"/>
          <w:szCs w:val="24"/>
        </w:rPr>
        <w:t>」。</w:t>
      </w:r>
    </w:p>
    <w:p w14:paraId="60915753" w14:textId="77777777" w:rsidR="00044B5C" w:rsidRDefault="00044B5C" w:rsidP="00EE25F8">
      <w:pPr>
        <w:spacing w:beforeLines="20" w:before="48" w:line="500" w:lineRule="exact"/>
        <w:ind w:firstLineChars="200" w:firstLine="460"/>
        <w:jc w:val="both"/>
        <w:textAlignment w:val="center"/>
        <w:rPr>
          <w:rFonts w:ascii="標楷體" w:eastAsia="標楷體" w:hAnsi="標楷體"/>
          <w:sz w:val="23"/>
          <w:szCs w:val="23"/>
        </w:rPr>
      </w:pPr>
      <w:r w:rsidRPr="001359B1">
        <w:rPr>
          <w:rFonts w:ascii="標楷體" w:eastAsia="標楷體" w:hAnsi="標楷體" w:hint="eastAsia"/>
          <w:sz w:val="23"/>
          <w:szCs w:val="23"/>
        </w:rPr>
        <w:t>茲將前揭財團法人基金規模、政府捐助基金金額、政府捐助基金以外金額占年度收入比率及餘絀等資料，列表如次：</w:t>
      </w:r>
    </w:p>
    <w:tbl>
      <w:tblPr>
        <w:tblpPr w:leftFromText="180" w:rightFromText="180" w:vertAnchor="text" w:horzAnchor="margin" w:tblpY="44"/>
        <w:tblW w:w="4975" w:type="pct"/>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shd w:val="clear" w:color="auto" w:fill="FFFFFF"/>
        <w:tblLayout w:type="fixed"/>
        <w:tblCellMar>
          <w:left w:w="0" w:type="dxa"/>
          <w:right w:w="0" w:type="dxa"/>
        </w:tblCellMar>
        <w:tblLook w:val="04A0" w:firstRow="1" w:lastRow="0" w:firstColumn="1" w:lastColumn="0" w:noHBand="0" w:noVBand="1"/>
      </w:tblPr>
      <w:tblGrid>
        <w:gridCol w:w="259"/>
        <w:gridCol w:w="2280"/>
        <w:gridCol w:w="693"/>
        <w:gridCol w:w="703"/>
        <w:gridCol w:w="695"/>
        <w:gridCol w:w="701"/>
        <w:gridCol w:w="624"/>
        <w:gridCol w:w="665"/>
        <w:gridCol w:w="703"/>
        <w:gridCol w:w="592"/>
        <w:gridCol w:w="612"/>
        <w:gridCol w:w="711"/>
        <w:gridCol w:w="634"/>
      </w:tblGrid>
      <w:tr w:rsidR="00044B5C" w:rsidRPr="003066D0" w14:paraId="4136C068" w14:textId="77777777" w:rsidTr="008614B4">
        <w:trPr>
          <w:trHeight w:val="454"/>
        </w:trPr>
        <w:tc>
          <w:tcPr>
            <w:tcW w:w="5000" w:type="pct"/>
            <w:gridSpan w:val="13"/>
            <w:tcBorders>
              <w:top w:val="nil"/>
              <w:left w:val="nil"/>
              <w:bottom w:val="nil"/>
              <w:right w:val="nil"/>
            </w:tcBorders>
            <w:shd w:val="clear" w:color="auto" w:fill="auto"/>
            <w:vAlign w:val="center"/>
            <w:hideMark/>
          </w:tcPr>
          <w:p w14:paraId="42D00403" w14:textId="77777777" w:rsidR="00044B5C" w:rsidRPr="003066D0" w:rsidRDefault="00044B5C" w:rsidP="008614B4">
            <w:pPr>
              <w:widowControl/>
              <w:adjustRightInd w:val="0"/>
              <w:spacing w:line="0" w:lineRule="atLeast"/>
              <w:ind w:leftChars="10" w:left="20" w:rightChars="10" w:right="20"/>
              <w:jc w:val="center"/>
              <w:rPr>
                <w:rFonts w:ascii="標楷體" w:eastAsia="標楷體" w:hAnsi="標楷體" w:cs="新細明體"/>
                <w:b/>
                <w:bCs/>
                <w:color w:val="FF0000"/>
                <w:kern w:val="0"/>
                <w:sz w:val="34"/>
                <w:szCs w:val="34"/>
                <w:u w:val="single"/>
              </w:rPr>
            </w:pPr>
            <w:r w:rsidRPr="00181874">
              <w:rPr>
                <w:rFonts w:ascii="標楷體" w:eastAsia="標楷體" w:hAnsi="標楷體" w:cs="新細明體" w:hint="eastAsia"/>
                <w:b/>
                <w:bCs/>
                <w:kern w:val="0"/>
                <w:sz w:val="34"/>
                <w:szCs w:val="34"/>
                <w:u w:val="single"/>
              </w:rPr>
              <w:lastRenderedPageBreak/>
              <w:t>政府捐助財團法人明細表</w:t>
            </w:r>
          </w:p>
        </w:tc>
      </w:tr>
      <w:tr w:rsidR="00044B5C" w:rsidRPr="0066605A" w14:paraId="09E6D883" w14:textId="77777777" w:rsidTr="008614B4">
        <w:trPr>
          <w:trHeight w:val="397"/>
        </w:trPr>
        <w:tc>
          <w:tcPr>
            <w:tcW w:w="5000" w:type="pct"/>
            <w:gridSpan w:val="13"/>
            <w:tcBorders>
              <w:top w:val="nil"/>
              <w:left w:val="nil"/>
              <w:bottom w:val="nil"/>
              <w:right w:val="nil"/>
            </w:tcBorders>
            <w:shd w:val="clear" w:color="auto" w:fill="auto"/>
            <w:vAlign w:val="center"/>
            <w:hideMark/>
          </w:tcPr>
          <w:p w14:paraId="6C801D09" w14:textId="77777777" w:rsidR="00044B5C" w:rsidRPr="0066605A" w:rsidRDefault="00044B5C" w:rsidP="008614B4">
            <w:pPr>
              <w:widowControl/>
              <w:adjustRightInd w:val="0"/>
              <w:spacing w:line="0" w:lineRule="atLeast"/>
              <w:ind w:leftChars="10" w:left="20" w:rightChars="10" w:right="20"/>
              <w:jc w:val="center"/>
              <w:rPr>
                <w:rFonts w:ascii="標楷體" w:eastAsia="標楷體" w:hAnsi="標楷體" w:cs="新細明體"/>
                <w:kern w:val="0"/>
                <w:sz w:val="24"/>
                <w:szCs w:val="24"/>
              </w:rPr>
            </w:pPr>
            <w:r w:rsidRPr="0066605A">
              <w:rPr>
                <w:rFonts w:ascii="標楷體" w:eastAsia="標楷體" w:hAnsi="標楷體" w:cs="新細明體" w:hint="eastAsia"/>
                <w:kern w:val="0"/>
                <w:sz w:val="24"/>
                <w:szCs w:val="24"/>
              </w:rPr>
              <w:t>中華民國</w:t>
            </w:r>
            <w:r>
              <w:rPr>
                <w:rFonts w:ascii="標楷體" w:eastAsia="標楷體" w:hAnsi="標楷體" w:cs="新細明體" w:hint="eastAsia"/>
                <w:kern w:val="0"/>
                <w:sz w:val="24"/>
                <w:szCs w:val="24"/>
              </w:rPr>
              <w:t>1</w:t>
            </w:r>
            <w:r>
              <w:rPr>
                <w:rFonts w:ascii="標楷體" w:eastAsia="標楷體" w:hAnsi="標楷體" w:cs="新細明體"/>
                <w:kern w:val="0"/>
                <w:sz w:val="24"/>
                <w:szCs w:val="24"/>
              </w:rPr>
              <w:t>11</w:t>
            </w:r>
            <w:r>
              <w:rPr>
                <w:rFonts w:ascii="標楷體" w:eastAsia="標楷體" w:hAnsi="標楷體" w:cs="新細明體" w:hint="eastAsia"/>
                <w:kern w:val="0"/>
                <w:sz w:val="24"/>
                <w:szCs w:val="24"/>
              </w:rPr>
              <w:t>年度</w:t>
            </w:r>
          </w:p>
        </w:tc>
      </w:tr>
      <w:tr w:rsidR="00044B5C" w:rsidRPr="0066605A" w14:paraId="1C076F2A" w14:textId="77777777" w:rsidTr="008614B4">
        <w:trPr>
          <w:trHeight w:val="340"/>
        </w:trPr>
        <w:tc>
          <w:tcPr>
            <w:tcW w:w="5000" w:type="pct"/>
            <w:gridSpan w:val="13"/>
            <w:tcBorders>
              <w:top w:val="nil"/>
              <w:left w:val="nil"/>
              <w:bottom w:val="single" w:sz="4" w:space="0" w:color="002060"/>
              <w:right w:val="nil"/>
            </w:tcBorders>
            <w:shd w:val="clear" w:color="auto" w:fill="auto"/>
            <w:vAlign w:val="center"/>
            <w:hideMark/>
          </w:tcPr>
          <w:p w14:paraId="780CBEFA" w14:textId="77777777" w:rsidR="00044B5C" w:rsidRPr="0066605A" w:rsidRDefault="00044B5C" w:rsidP="008614B4">
            <w:pPr>
              <w:widowControl/>
              <w:adjustRightInd w:val="0"/>
              <w:spacing w:beforeLines="10" w:before="24" w:line="0" w:lineRule="atLeast"/>
              <w:ind w:leftChars="10" w:left="20" w:rightChars="10" w:right="20"/>
              <w:jc w:val="right"/>
              <w:rPr>
                <w:rFonts w:ascii="標楷體" w:eastAsia="標楷體" w:hAnsi="標楷體" w:cs="新細明體"/>
                <w:kern w:val="0"/>
              </w:rPr>
            </w:pPr>
            <w:r w:rsidRPr="0066605A">
              <w:rPr>
                <w:rFonts w:ascii="標楷體" w:eastAsia="標楷體" w:hAnsi="標楷體" w:cs="新細明體" w:hint="eastAsia"/>
                <w:kern w:val="0"/>
              </w:rPr>
              <w:t>單位：新臺幣千元、％</w:t>
            </w:r>
          </w:p>
        </w:tc>
      </w:tr>
      <w:tr w:rsidR="00044B5C" w:rsidRPr="0066605A" w14:paraId="590EC725" w14:textId="77777777" w:rsidTr="008614B4">
        <w:trPr>
          <w:trHeight w:val="567"/>
        </w:trPr>
        <w:tc>
          <w:tcPr>
            <w:tcW w:w="1286" w:type="pct"/>
            <w:gridSpan w:val="2"/>
            <w:vMerge w:val="restart"/>
            <w:tcBorders>
              <w:top w:val="single" w:sz="4" w:space="0" w:color="auto"/>
              <w:left w:val="nil"/>
              <w:bottom w:val="single" w:sz="4" w:space="0" w:color="auto"/>
              <w:right w:val="single" w:sz="4" w:space="0" w:color="auto"/>
            </w:tcBorders>
            <w:shd w:val="clear" w:color="auto" w:fill="auto"/>
            <w:noWrap/>
            <w:vAlign w:val="center"/>
            <w:hideMark/>
          </w:tcPr>
          <w:p w14:paraId="644058ED"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財團法人名稱</w:t>
            </w:r>
          </w:p>
        </w:tc>
        <w:tc>
          <w:tcPr>
            <w:tcW w:w="70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05E8E"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基金規模</w:t>
            </w:r>
          </w:p>
        </w:tc>
        <w:tc>
          <w:tcPr>
            <w:tcW w:w="70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A583AFE"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創立時</w:t>
            </w:r>
            <w:r w:rsidRPr="0066605A">
              <w:rPr>
                <w:rFonts w:ascii="標楷體" w:eastAsia="標楷體" w:hAnsi="標楷體" w:cs="新細明體" w:hint="eastAsia"/>
                <w:kern w:val="0"/>
                <w:sz w:val="19"/>
                <w:szCs w:val="19"/>
              </w:rPr>
              <w:br/>
              <w:t>政府捐助基金</w:t>
            </w:r>
          </w:p>
        </w:tc>
        <w:tc>
          <w:tcPr>
            <w:tcW w:w="65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DBC7BC"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累計</w:t>
            </w:r>
            <w:r w:rsidRPr="0066605A">
              <w:rPr>
                <w:rFonts w:ascii="標楷體" w:eastAsia="標楷體" w:hAnsi="標楷體" w:cs="新細明體" w:hint="eastAsia"/>
                <w:kern w:val="0"/>
                <w:sz w:val="19"/>
                <w:szCs w:val="19"/>
              </w:rPr>
              <w:br/>
              <w:t>政府捐助基金</w:t>
            </w:r>
          </w:p>
        </w:tc>
        <w:tc>
          <w:tcPr>
            <w:tcW w:w="1647" w:type="pct"/>
            <w:gridSpan w:val="5"/>
            <w:tcBorders>
              <w:top w:val="single" w:sz="4" w:space="0" w:color="auto"/>
              <w:left w:val="single" w:sz="4" w:space="0" w:color="auto"/>
              <w:bottom w:val="single" w:sz="4" w:space="0" w:color="002060"/>
              <w:right w:val="nil"/>
            </w:tcBorders>
            <w:shd w:val="clear" w:color="auto" w:fill="auto"/>
            <w:noWrap/>
            <w:vAlign w:val="center"/>
            <w:hideMark/>
          </w:tcPr>
          <w:p w14:paraId="0B8A709C"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Pr>
                <w:rFonts w:ascii="標楷體" w:eastAsia="標楷體" w:hAnsi="標楷體" w:cs="新細明體"/>
                <w:kern w:val="0"/>
                <w:sz w:val="19"/>
                <w:szCs w:val="19"/>
              </w:rPr>
              <w:t xml:space="preserve"> </w:t>
            </w:r>
            <w:r>
              <w:rPr>
                <w:rFonts w:ascii="標楷體" w:eastAsia="標楷體" w:hAnsi="標楷體" w:cs="新細明體" w:hint="eastAsia"/>
                <w:kern w:val="0"/>
                <w:sz w:val="19"/>
                <w:szCs w:val="19"/>
              </w:rPr>
              <w:t>1</w:t>
            </w:r>
            <w:r>
              <w:rPr>
                <w:rFonts w:ascii="標楷體" w:eastAsia="標楷體" w:hAnsi="標楷體" w:cs="新細明體"/>
                <w:kern w:val="0"/>
                <w:sz w:val="19"/>
                <w:szCs w:val="19"/>
              </w:rPr>
              <w:t>11</w:t>
            </w:r>
            <w:r>
              <w:rPr>
                <w:rFonts w:ascii="標楷體" w:eastAsia="標楷體" w:hAnsi="標楷體" w:cs="新細明體" w:hint="eastAsia"/>
                <w:kern w:val="0"/>
                <w:sz w:val="19"/>
                <w:szCs w:val="19"/>
              </w:rPr>
              <w:t>年度</w:t>
            </w:r>
            <w:r w:rsidRPr="0066605A">
              <w:rPr>
                <w:rFonts w:ascii="標楷體" w:eastAsia="標楷體" w:hAnsi="標楷體" w:cs="新細明體" w:hint="eastAsia"/>
                <w:kern w:val="0"/>
                <w:sz w:val="19"/>
                <w:szCs w:val="19"/>
              </w:rPr>
              <w:t>營運概況</w:t>
            </w:r>
          </w:p>
        </w:tc>
      </w:tr>
      <w:tr w:rsidR="00044B5C" w:rsidRPr="0066605A" w14:paraId="5DC53C89" w14:textId="77777777" w:rsidTr="008614B4">
        <w:trPr>
          <w:trHeight w:val="340"/>
        </w:trPr>
        <w:tc>
          <w:tcPr>
            <w:tcW w:w="1286" w:type="pct"/>
            <w:gridSpan w:val="2"/>
            <w:vMerge/>
            <w:tcBorders>
              <w:top w:val="single" w:sz="4" w:space="0" w:color="002060"/>
              <w:left w:val="nil"/>
              <w:bottom w:val="single" w:sz="4" w:space="0" w:color="auto"/>
              <w:right w:val="single" w:sz="4" w:space="0" w:color="auto"/>
            </w:tcBorders>
            <w:shd w:val="clear" w:color="auto" w:fill="auto"/>
            <w:vAlign w:val="center"/>
            <w:hideMark/>
          </w:tcPr>
          <w:p w14:paraId="26FAB24E"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bookmarkStart w:id="3" w:name="_Hlk517346438"/>
          </w:p>
        </w:tc>
        <w:tc>
          <w:tcPr>
            <w:tcW w:w="3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972855"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創立基金</w:t>
            </w:r>
          </w:p>
          <w:p w14:paraId="13F34875"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總額</w:t>
            </w:r>
          </w:p>
        </w:tc>
        <w:tc>
          <w:tcPr>
            <w:tcW w:w="3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F627A"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期末基金</w:t>
            </w:r>
          </w:p>
          <w:p w14:paraId="6FE1E870"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總額</w:t>
            </w:r>
          </w:p>
        </w:tc>
        <w:tc>
          <w:tcPr>
            <w:tcW w:w="3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9F1649"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金額</w:t>
            </w:r>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6C344"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占創立</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基金總額比率</w:t>
            </w:r>
          </w:p>
        </w:tc>
        <w:tc>
          <w:tcPr>
            <w:tcW w:w="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1DCBE3"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金額</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23A88A"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占期末</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基金總額比率</w:t>
            </w:r>
          </w:p>
        </w:tc>
        <w:tc>
          <w:tcPr>
            <w:tcW w:w="13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5B79C"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政府捐助基金以外金額</w:t>
            </w:r>
          </w:p>
        </w:tc>
        <w:tc>
          <w:tcPr>
            <w:tcW w:w="321" w:type="pct"/>
            <w:vMerge w:val="restart"/>
            <w:tcBorders>
              <w:top w:val="single" w:sz="4" w:space="0" w:color="auto"/>
              <w:left w:val="single" w:sz="4" w:space="0" w:color="auto"/>
              <w:right w:val="nil"/>
            </w:tcBorders>
            <w:shd w:val="clear" w:color="auto" w:fill="auto"/>
            <w:noWrap/>
            <w:vAlign w:val="center"/>
            <w:hideMark/>
          </w:tcPr>
          <w:p w14:paraId="2B61B0B8"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餘絀</w:t>
            </w:r>
          </w:p>
        </w:tc>
      </w:tr>
      <w:tr w:rsidR="00044B5C" w:rsidRPr="0066605A" w14:paraId="1A51B5C4" w14:textId="77777777" w:rsidTr="008614B4">
        <w:trPr>
          <w:trHeight w:val="510"/>
        </w:trPr>
        <w:tc>
          <w:tcPr>
            <w:tcW w:w="1286" w:type="pct"/>
            <w:gridSpan w:val="2"/>
            <w:vMerge/>
            <w:tcBorders>
              <w:top w:val="single" w:sz="4" w:space="0" w:color="002060"/>
              <w:left w:val="nil"/>
              <w:bottom w:val="single" w:sz="4" w:space="0" w:color="auto"/>
              <w:right w:val="single" w:sz="4" w:space="0" w:color="auto"/>
            </w:tcBorders>
            <w:shd w:val="clear" w:color="auto" w:fill="auto"/>
            <w:vAlign w:val="center"/>
            <w:hideMark/>
          </w:tcPr>
          <w:p w14:paraId="72B04EB9"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C9122E"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CB5C07"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967958"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BA081A"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1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D58CD5"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88BAD7"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74C6DD"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捐助</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金額</w:t>
            </w:r>
          </w:p>
        </w:tc>
        <w:tc>
          <w:tcPr>
            <w:tcW w:w="3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FDD065"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委辦</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金額</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3090CD"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合計</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2FE7B5"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占年度</w:t>
            </w:r>
          </w:p>
          <w:p w14:paraId="45D8DF6C"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收入比率</w:t>
            </w:r>
          </w:p>
        </w:tc>
        <w:tc>
          <w:tcPr>
            <w:tcW w:w="321" w:type="pct"/>
            <w:vMerge/>
            <w:tcBorders>
              <w:left w:val="single" w:sz="4" w:space="0" w:color="auto"/>
              <w:bottom w:val="single" w:sz="4" w:space="0" w:color="auto"/>
              <w:right w:val="nil"/>
            </w:tcBorders>
            <w:shd w:val="clear" w:color="auto" w:fill="auto"/>
            <w:vAlign w:val="center"/>
            <w:hideMark/>
          </w:tcPr>
          <w:p w14:paraId="2C0015D1" w14:textId="77777777" w:rsidR="00044B5C" w:rsidRPr="0066605A" w:rsidRDefault="00044B5C" w:rsidP="008614B4">
            <w:pPr>
              <w:widowControl/>
              <w:adjustRightInd w:val="0"/>
              <w:spacing w:line="0" w:lineRule="atLeast"/>
              <w:ind w:leftChars="10" w:left="20" w:rightChars="10" w:right="20"/>
              <w:jc w:val="distribute"/>
              <w:rPr>
                <w:rFonts w:ascii="標楷體" w:eastAsia="標楷體" w:hAnsi="標楷體" w:cs="新細明體"/>
                <w:kern w:val="0"/>
                <w:sz w:val="19"/>
                <w:szCs w:val="19"/>
              </w:rPr>
            </w:pPr>
          </w:p>
        </w:tc>
      </w:tr>
      <w:tr w:rsidR="00044B5C" w:rsidRPr="0066605A" w14:paraId="363546B0" w14:textId="77777777" w:rsidTr="008614B4">
        <w:trPr>
          <w:trHeight w:val="624"/>
        </w:trPr>
        <w:tc>
          <w:tcPr>
            <w:tcW w:w="1286" w:type="pct"/>
            <w:gridSpan w:val="2"/>
            <w:tcBorders>
              <w:top w:val="single" w:sz="4" w:space="0" w:color="auto"/>
              <w:left w:val="nil"/>
              <w:bottom w:val="nil"/>
              <w:right w:val="single" w:sz="4" w:space="0" w:color="auto"/>
            </w:tcBorders>
            <w:shd w:val="clear" w:color="auto" w:fill="auto"/>
            <w:vAlign w:val="center"/>
            <w:hideMark/>
          </w:tcPr>
          <w:p w14:paraId="4BB6D494" w14:textId="77777777" w:rsidR="00044B5C" w:rsidRPr="0066605A" w:rsidRDefault="00044B5C" w:rsidP="008614B4">
            <w:pPr>
              <w:widowControl/>
              <w:adjustRightInd w:val="0"/>
              <w:spacing w:beforeLines="50" w:before="120" w:line="0" w:lineRule="atLeast"/>
              <w:ind w:leftChars="10" w:left="20" w:rightChars="10" w:right="20"/>
              <w:rPr>
                <w:rFonts w:ascii="標楷體" w:eastAsia="標楷體" w:hAnsi="標楷體" w:cs="新細明體"/>
                <w:b/>
                <w:bCs/>
                <w:kern w:val="0"/>
              </w:rPr>
            </w:pPr>
            <w:r w:rsidRPr="0066605A">
              <w:rPr>
                <w:rFonts w:ascii="標楷體" w:eastAsia="標楷體" w:hAnsi="標楷體" w:cs="新細明體" w:hint="eastAsia"/>
                <w:b/>
                <w:bCs/>
                <w:kern w:val="0"/>
              </w:rPr>
              <w:t>總</w:t>
            </w:r>
            <w:r>
              <w:rPr>
                <w:rFonts w:ascii="標楷體" w:eastAsia="標楷體" w:hAnsi="標楷體" w:cs="新細明體" w:hint="eastAsia"/>
                <w:b/>
                <w:bCs/>
                <w:kern w:val="0"/>
              </w:rPr>
              <w:t xml:space="preserve"> </w:t>
            </w:r>
            <w:r>
              <w:rPr>
                <w:rFonts w:ascii="標楷體" w:eastAsia="標楷體" w:hAnsi="標楷體" w:cs="新細明體"/>
                <w:b/>
                <w:bCs/>
                <w:kern w:val="0"/>
              </w:rPr>
              <w:t xml:space="preserve">    </w:t>
            </w:r>
            <w:r w:rsidRPr="0066605A">
              <w:rPr>
                <w:rFonts w:ascii="標楷體" w:eastAsia="標楷體" w:hAnsi="標楷體" w:cs="新細明體" w:hint="eastAsia"/>
                <w:b/>
                <w:bCs/>
                <w:kern w:val="0"/>
              </w:rPr>
              <w:t>計</w:t>
            </w:r>
            <w:r>
              <w:rPr>
                <w:rFonts w:ascii="標楷體" w:eastAsia="標楷體" w:hAnsi="標楷體" w:cs="新細明體" w:hint="eastAsia"/>
                <w:b/>
                <w:bCs/>
                <w:kern w:val="0"/>
              </w:rPr>
              <w:t>（1</w:t>
            </w:r>
            <w:r>
              <w:rPr>
                <w:rFonts w:ascii="標楷體" w:eastAsia="標楷體" w:hAnsi="標楷體" w:cs="新細明體"/>
                <w:b/>
                <w:bCs/>
                <w:kern w:val="0"/>
              </w:rPr>
              <w:t>0個）</w:t>
            </w:r>
          </w:p>
        </w:tc>
        <w:tc>
          <w:tcPr>
            <w:tcW w:w="351" w:type="pct"/>
            <w:tcBorders>
              <w:top w:val="single" w:sz="4" w:space="0" w:color="auto"/>
              <w:left w:val="single" w:sz="4" w:space="0" w:color="auto"/>
              <w:bottom w:val="nil"/>
              <w:right w:val="single" w:sz="4" w:space="0" w:color="auto"/>
            </w:tcBorders>
            <w:shd w:val="clear" w:color="auto" w:fill="auto"/>
            <w:vAlign w:val="center"/>
          </w:tcPr>
          <w:p w14:paraId="40060A55" w14:textId="77777777" w:rsidR="00044B5C" w:rsidRPr="007C208E" w:rsidRDefault="00044B5C" w:rsidP="008614B4">
            <w:pPr>
              <w:widowControl/>
              <w:adjustRightInd w:val="0"/>
              <w:spacing w:beforeLines="50" w:before="120" w:line="0" w:lineRule="atLeast"/>
              <w:ind w:leftChars="10" w:left="20" w:rightChars="10" w:right="20"/>
              <w:jc w:val="right"/>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179,150</w:t>
            </w:r>
          </w:p>
        </w:tc>
        <w:tc>
          <w:tcPr>
            <w:tcW w:w="356" w:type="pct"/>
            <w:tcBorders>
              <w:top w:val="single" w:sz="4" w:space="0" w:color="auto"/>
              <w:left w:val="single" w:sz="4" w:space="0" w:color="auto"/>
              <w:bottom w:val="nil"/>
              <w:right w:val="single" w:sz="4" w:space="0" w:color="auto"/>
            </w:tcBorders>
            <w:shd w:val="clear" w:color="auto" w:fill="auto"/>
            <w:vAlign w:val="center"/>
          </w:tcPr>
          <w:p w14:paraId="42C72D2E" w14:textId="77777777" w:rsidR="00044B5C" w:rsidRPr="007C208E" w:rsidRDefault="00044B5C" w:rsidP="008614B4">
            <w:pPr>
              <w:widowControl/>
              <w:adjustRightInd w:val="0"/>
              <w:spacing w:beforeLines="50" w:before="120" w:line="0" w:lineRule="atLeast"/>
              <w:ind w:leftChars="10" w:left="20" w:rightChars="10" w:right="20"/>
              <w:jc w:val="right"/>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322,110</w:t>
            </w:r>
          </w:p>
        </w:tc>
        <w:tc>
          <w:tcPr>
            <w:tcW w:w="352" w:type="pct"/>
            <w:tcBorders>
              <w:top w:val="single" w:sz="4" w:space="0" w:color="auto"/>
              <w:left w:val="single" w:sz="4" w:space="0" w:color="auto"/>
              <w:bottom w:val="nil"/>
              <w:right w:val="single" w:sz="4" w:space="0" w:color="auto"/>
            </w:tcBorders>
            <w:shd w:val="clear" w:color="auto" w:fill="auto"/>
            <w:vAlign w:val="center"/>
          </w:tcPr>
          <w:p w14:paraId="6E1D106E"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159,400</w:t>
            </w:r>
          </w:p>
        </w:tc>
        <w:tc>
          <w:tcPr>
            <w:tcW w:w="355" w:type="pct"/>
            <w:tcBorders>
              <w:top w:val="single" w:sz="4" w:space="0" w:color="auto"/>
              <w:left w:val="single" w:sz="4" w:space="0" w:color="auto"/>
              <w:bottom w:val="nil"/>
              <w:right w:val="single" w:sz="4" w:space="0" w:color="auto"/>
            </w:tcBorders>
            <w:shd w:val="clear" w:color="auto" w:fill="auto"/>
            <w:vAlign w:val="center"/>
          </w:tcPr>
          <w:p w14:paraId="6C0C3A2E"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88.98</w:t>
            </w:r>
          </w:p>
        </w:tc>
        <w:tc>
          <w:tcPr>
            <w:tcW w:w="316" w:type="pct"/>
            <w:tcBorders>
              <w:top w:val="single" w:sz="4" w:space="0" w:color="auto"/>
              <w:left w:val="single" w:sz="4" w:space="0" w:color="auto"/>
              <w:bottom w:val="nil"/>
              <w:right w:val="single" w:sz="4" w:space="0" w:color="auto"/>
            </w:tcBorders>
            <w:shd w:val="clear" w:color="auto" w:fill="auto"/>
            <w:vAlign w:val="center"/>
          </w:tcPr>
          <w:p w14:paraId="2C20D80B"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282,681</w:t>
            </w:r>
          </w:p>
        </w:tc>
        <w:tc>
          <w:tcPr>
            <w:tcW w:w="337" w:type="pct"/>
            <w:tcBorders>
              <w:top w:val="single" w:sz="4" w:space="0" w:color="auto"/>
              <w:left w:val="single" w:sz="4" w:space="0" w:color="auto"/>
              <w:bottom w:val="nil"/>
              <w:right w:val="single" w:sz="4" w:space="0" w:color="auto"/>
            </w:tcBorders>
            <w:shd w:val="clear" w:color="auto" w:fill="auto"/>
            <w:vAlign w:val="center"/>
          </w:tcPr>
          <w:p w14:paraId="030CF60A"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87.76</w:t>
            </w:r>
          </w:p>
        </w:tc>
        <w:tc>
          <w:tcPr>
            <w:tcW w:w="356" w:type="pct"/>
            <w:tcBorders>
              <w:top w:val="single" w:sz="4" w:space="0" w:color="auto"/>
              <w:left w:val="single" w:sz="4" w:space="0" w:color="auto"/>
              <w:bottom w:val="nil"/>
              <w:right w:val="single" w:sz="4" w:space="0" w:color="auto"/>
            </w:tcBorders>
            <w:shd w:val="clear" w:color="auto" w:fill="auto"/>
            <w:vAlign w:val="center"/>
          </w:tcPr>
          <w:p w14:paraId="2347A185"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156,570</w:t>
            </w:r>
          </w:p>
        </w:tc>
        <w:tc>
          <w:tcPr>
            <w:tcW w:w="300" w:type="pct"/>
            <w:tcBorders>
              <w:top w:val="single" w:sz="4" w:space="0" w:color="auto"/>
              <w:left w:val="single" w:sz="4" w:space="0" w:color="auto"/>
              <w:bottom w:val="nil"/>
              <w:right w:val="single" w:sz="4" w:space="0" w:color="auto"/>
            </w:tcBorders>
            <w:shd w:val="clear" w:color="auto" w:fill="auto"/>
            <w:vAlign w:val="center"/>
          </w:tcPr>
          <w:p w14:paraId="0E0C3487"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1,710</w:t>
            </w:r>
          </w:p>
        </w:tc>
        <w:tc>
          <w:tcPr>
            <w:tcW w:w="310" w:type="pct"/>
            <w:tcBorders>
              <w:top w:val="single" w:sz="4" w:space="0" w:color="auto"/>
              <w:left w:val="single" w:sz="4" w:space="0" w:color="auto"/>
              <w:bottom w:val="nil"/>
              <w:right w:val="single" w:sz="4" w:space="0" w:color="auto"/>
            </w:tcBorders>
            <w:shd w:val="clear" w:color="auto" w:fill="auto"/>
            <w:vAlign w:val="center"/>
          </w:tcPr>
          <w:p w14:paraId="0547D4EC"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158,280</w:t>
            </w:r>
          </w:p>
        </w:tc>
        <w:tc>
          <w:tcPr>
            <w:tcW w:w="360" w:type="pct"/>
            <w:tcBorders>
              <w:top w:val="single" w:sz="4" w:space="0" w:color="auto"/>
              <w:left w:val="single" w:sz="4" w:space="0" w:color="auto"/>
              <w:bottom w:val="nil"/>
              <w:right w:val="single" w:sz="4" w:space="0" w:color="auto"/>
            </w:tcBorders>
            <w:shd w:val="clear" w:color="auto" w:fill="auto"/>
            <w:vAlign w:val="center"/>
          </w:tcPr>
          <w:p w14:paraId="2FC005DA"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91.64</w:t>
            </w:r>
          </w:p>
        </w:tc>
        <w:tc>
          <w:tcPr>
            <w:tcW w:w="321" w:type="pct"/>
            <w:tcBorders>
              <w:top w:val="single" w:sz="4" w:space="0" w:color="auto"/>
              <w:left w:val="single" w:sz="4" w:space="0" w:color="auto"/>
              <w:bottom w:val="nil"/>
              <w:right w:val="nil"/>
            </w:tcBorders>
            <w:shd w:val="clear" w:color="auto" w:fill="auto"/>
            <w:vAlign w:val="center"/>
          </w:tcPr>
          <w:p w14:paraId="74AD44CC" w14:textId="77777777" w:rsidR="00044B5C" w:rsidRPr="007C208E" w:rsidRDefault="00044B5C" w:rsidP="008614B4">
            <w:pPr>
              <w:adjustRightInd w:val="0"/>
              <w:spacing w:beforeLines="50" w:before="120" w:line="0" w:lineRule="atLeast"/>
              <w:ind w:leftChars="10" w:left="20" w:rightChars="10" w:right="20"/>
              <w:jc w:val="right"/>
              <w:textAlignment w:val="center"/>
              <w:rPr>
                <w:rFonts w:asciiTheme="minorEastAsia" w:eastAsiaTheme="minorEastAsia" w:hAnsiTheme="minorEastAsia"/>
                <w:b/>
                <w:sz w:val="18"/>
                <w:szCs w:val="18"/>
              </w:rPr>
            </w:pPr>
            <w:r w:rsidRPr="007460B6">
              <w:rPr>
                <w:rFonts w:asciiTheme="minorEastAsia" w:eastAsiaTheme="minorEastAsia" w:hAnsiTheme="minorEastAsia" w:hint="eastAsia"/>
                <w:b/>
                <w:sz w:val="18"/>
                <w:szCs w:val="18"/>
              </w:rPr>
              <w:t>5,434</w:t>
            </w:r>
          </w:p>
        </w:tc>
      </w:tr>
      <w:tr w:rsidR="00044B5C" w:rsidRPr="0066605A" w14:paraId="37C20955" w14:textId="77777777" w:rsidTr="008614B4">
        <w:trPr>
          <w:trHeight w:val="510"/>
        </w:trPr>
        <w:tc>
          <w:tcPr>
            <w:tcW w:w="1286" w:type="pct"/>
            <w:gridSpan w:val="2"/>
            <w:tcBorders>
              <w:top w:val="nil"/>
              <w:left w:val="nil"/>
              <w:bottom w:val="nil"/>
              <w:right w:val="single" w:sz="4" w:space="0" w:color="auto"/>
            </w:tcBorders>
            <w:shd w:val="clear" w:color="auto" w:fill="auto"/>
            <w:vAlign w:val="center"/>
            <w:hideMark/>
          </w:tcPr>
          <w:p w14:paraId="34E59C17" w14:textId="77777777" w:rsidR="00044B5C" w:rsidRPr="0066605A" w:rsidRDefault="00044B5C" w:rsidP="008614B4">
            <w:pPr>
              <w:widowControl/>
              <w:adjustRightInd w:val="0"/>
              <w:spacing w:line="0" w:lineRule="atLeast"/>
              <w:ind w:leftChars="10" w:left="20" w:rightChars="20" w:right="40"/>
              <w:rPr>
                <w:rFonts w:ascii="標楷體" w:eastAsia="標楷體" w:hAnsi="標楷體" w:cs="新細明體"/>
                <w:b/>
                <w:bCs/>
                <w:kern w:val="0"/>
              </w:rPr>
            </w:pPr>
            <w:r w:rsidRPr="0066605A">
              <w:rPr>
                <w:rFonts w:ascii="標楷體" w:eastAsia="標楷體" w:hAnsi="標楷體" w:cs="新細明體" w:hint="eastAsia"/>
                <w:b/>
                <w:bCs/>
                <w:kern w:val="0"/>
              </w:rPr>
              <w:t>教育局主管</w:t>
            </w:r>
            <w:r>
              <w:rPr>
                <w:rFonts w:ascii="標楷體" w:eastAsia="標楷體" w:hAnsi="標楷體" w:cs="新細明體" w:hint="eastAsia"/>
                <w:b/>
                <w:bCs/>
                <w:kern w:val="0"/>
              </w:rPr>
              <w:t>（3</w:t>
            </w:r>
            <w:r w:rsidRPr="0066605A">
              <w:rPr>
                <w:rFonts w:ascii="標楷體" w:eastAsia="標楷體" w:hAnsi="標楷體" w:cs="新細明體" w:hint="eastAsia"/>
                <w:b/>
                <w:bCs/>
                <w:kern w:val="0"/>
              </w:rPr>
              <w:t>個</w:t>
            </w:r>
            <w:r>
              <w:rPr>
                <w:rFonts w:ascii="標楷體" w:eastAsia="標楷體" w:hAnsi="標楷體" w:cs="新細明體" w:hint="eastAsia"/>
                <w:b/>
                <w:bCs/>
                <w:kern w:val="0"/>
              </w:rPr>
              <w:t>）</w:t>
            </w:r>
          </w:p>
        </w:tc>
        <w:tc>
          <w:tcPr>
            <w:tcW w:w="351" w:type="pct"/>
            <w:tcBorders>
              <w:top w:val="nil"/>
              <w:left w:val="single" w:sz="4" w:space="0" w:color="auto"/>
              <w:bottom w:val="nil"/>
              <w:right w:val="single" w:sz="4" w:space="0" w:color="auto"/>
            </w:tcBorders>
            <w:shd w:val="clear" w:color="auto" w:fill="auto"/>
            <w:vAlign w:val="center"/>
          </w:tcPr>
          <w:p w14:paraId="67A1E323"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12,600</w:t>
            </w:r>
          </w:p>
        </w:tc>
        <w:tc>
          <w:tcPr>
            <w:tcW w:w="356" w:type="pct"/>
            <w:tcBorders>
              <w:top w:val="nil"/>
              <w:left w:val="single" w:sz="4" w:space="0" w:color="auto"/>
              <w:bottom w:val="nil"/>
              <w:right w:val="single" w:sz="4" w:space="0" w:color="auto"/>
            </w:tcBorders>
            <w:shd w:val="clear" w:color="auto" w:fill="auto"/>
            <w:vAlign w:val="center"/>
          </w:tcPr>
          <w:p w14:paraId="4893AC2D"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48,360</w:t>
            </w:r>
          </w:p>
        </w:tc>
        <w:tc>
          <w:tcPr>
            <w:tcW w:w="352" w:type="pct"/>
            <w:tcBorders>
              <w:top w:val="nil"/>
              <w:left w:val="single" w:sz="4" w:space="0" w:color="auto"/>
              <w:bottom w:val="nil"/>
              <w:right w:val="single" w:sz="4" w:space="0" w:color="auto"/>
            </w:tcBorders>
            <w:shd w:val="clear" w:color="auto" w:fill="auto"/>
            <w:vAlign w:val="center"/>
          </w:tcPr>
          <w:p w14:paraId="64411ADA"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10,900</w:t>
            </w:r>
          </w:p>
        </w:tc>
        <w:tc>
          <w:tcPr>
            <w:tcW w:w="355" w:type="pct"/>
            <w:tcBorders>
              <w:top w:val="nil"/>
              <w:left w:val="single" w:sz="4" w:space="0" w:color="auto"/>
              <w:bottom w:val="nil"/>
              <w:right w:val="single" w:sz="4" w:space="0" w:color="auto"/>
            </w:tcBorders>
            <w:shd w:val="clear" w:color="auto" w:fill="auto"/>
            <w:vAlign w:val="center"/>
          </w:tcPr>
          <w:p w14:paraId="30B01B9A"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86.51</w:t>
            </w:r>
          </w:p>
        </w:tc>
        <w:tc>
          <w:tcPr>
            <w:tcW w:w="316" w:type="pct"/>
            <w:tcBorders>
              <w:top w:val="nil"/>
              <w:left w:val="single" w:sz="4" w:space="0" w:color="auto"/>
              <w:bottom w:val="nil"/>
              <w:right w:val="single" w:sz="4" w:space="0" w:color="auto"/>
            </w:tcBorders>
            <w:shd w:val="clear" w:color="auto" w:fill="auto"/>
            <w:vAlign w:val="center"/>
          </w:tcPr>
          <w:p w14:paraId="6F1FA6D4"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37,437</w:t>
            </w:r>
          </w:p>
        </w:tc>
        <w:tc>
          <w:tcPr>
            <w:tcW w:w="337" w:type="pct"/>
            <w:tcBorders>
              <w:top w:val="nil"/>
              <w:left w:val="single" w:sz="4" w:space="0" w:color="auto"/>
              <w:bottom w:val="nil"/>
              <w:right w:val="single" w:sz="4" w:space="0" w:color="auto"/>
            </w:tcBorders>
            <w:shd w:val="clear" w:color="auto" w:fill="auto"/>
            <w:vAlign w:val="center"/>
          </w:tcPr>
          <w:p w14:paraId="2C500296"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77.41</w:t>
            </w:r>
          </w:p>
        </w:tc>
        <w:tc>
          <w:tcPr>
            <w:tcW w:w="356" w:type="pct"/>
            <w:tcBorders>
              <w:top w:val="nil"/>
              <w:left w:val="single" w:sz="4" w:space="0" w:color="auto"/>
              <w:bottom w:val="nil"/>
              <w:right w:val="single" w:sz="4" w:space="0" w:color="auto"/>
            </w:tcBorders>
            <w:shd w:val="clear" w:color="auto" w:fill="auto"/>
            <w:vAlign w:val="center"/>
          </w:tcPr>
          <w:p w14:paraId="147FF9CE"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C208E">
              <w:rPr>
                <w:rFonts w:asciiTheme="minorEastAsia" w:eastAsiaTheme="minorEastAsia" w:hAnsiTheme="minorEastAsia" w:hint="eastAsia"/>
                <w:b/>
                <w:bCs/>
                <w:sz w:val="18"/>
                <w:szCs w:val="18"/>
              </w:rPr>
              <w:t>－</w:t>
            </w:r>
          </w:p>
        </w:tc>
        <w:tc>
          <w:tcPr>
            <w:tcW w:w="300" w:type="pct"/>
            <w:tcBorders>
              <w:top w:val="nil"/>
              <w:left w:val="single" w:sz="4" w:space="0" w:color="auto"/>
              <w:bottom w:val="nil"/>
              <w:right w:val="single" w:sz="4" w:space="0" w:color="auto"/>
            </w:tcBorders>
            <w:shd w:val="clear" w:color="auto" w:fill="auto"/>
            <w:vAlign w:val="center"/>
          </w:tcPr>
          <w:p w14:paraId="0C9F07FD"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C208E">
              <w:rPr>
                <w:rFonts w:asciiTheme="minorEastAsia" w:eastAsiaTheme="minorEastAsia" w:hAnsiTheme="minorEastAsia" w:hint="eastAsia"/>
                <w:b/>
                <w:bCs/>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4C023892"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C208E">
              <w:rPr>
                <w:rFonts w:asciiTheme="minorEastAsia" w:eastAsiaTheme="minorEastAsia" w:hAnsiTheme="minorEastAsia" w:hint="eastAsia"/>
                <w:b/>
                <w:bCs/>
                <w:sz w:val="18"/>
                <w:szCs w:val="18"/>
              </w:rPr>
              <w:t>－</w:t>
            </w:r>
          </w:p>
        </w:tc>
        <w:tc>
          <w:tcPr>
            <w:tcW w:w="360" w:type="pct"/>
            <w:tcBorders>
              <w:top w:val="nil"/>
              <w:left w:val="single" w:sz="4" w:space="0" w:color="auto"/>
              <w:bottom w:val="nil"/>
              <w:right w:val="single" w:sz="4" w:space="0" w:color="auto"/>
            </w:tcBorders>
            <w:shd w:val="clear" w:color="auto" w:fill="auto"/>
            <w:vAlign w:val="center"/>
          </w:tcPr>
          <w:p w14:paraId="0C4113B5" w14:textId="77777777" w:rsidR="00044B5C" w:rsidRPr="007C208E" w:rsidRDefault="00044B5C" w:rsidP="008614B4">
            <w:pPr>
              <w:widowControl/>
              <w:adjustRightInd w:val="0"/>
              <w:spacing w:line="0" w:lineRule="atLeast"/>
              <w:ind w:leftChars="10" w:left="20" w:rightChars="10" w:right="20"/>
              <w:jc w:val="right"/>
              <w:rPr>
                <w:rFonts w:ascii="新細明體" w:hAnsi="新細明體" w:cs="新細明體"/>
                <w:b/>
                <w:bCs/>
                <w:kern w:val="0"/>
                <w:sz w:val="18"/>
                <w:szCs w:val="18"/>
              </w:rPr>
            </w:pPr>
            <w:r w:rsidRPr="007C208E">
              <w:rPr>
                <w:rFonts w:asciiTheme="minorEastAsia" w:eastAsiaTheme="minorEastAsia" w:hAnsiTheme="minorEastAsia" w:hint="eastAsia"/>
                <w:b/>
                <w:bCs/>
                <w:sz w:val="18"/>
                <w:szCs w:val="18"/>
              </w:rPr>
              <w:t>－</w:t>
            </w:r>
          </w:p>
        </w:tc>
        <w:tc>
          <w:tcPr>
            <w:tcW w:w="321" w:type="pct"/>
            <w:tcBorders>
              <w:top w:val="nil"/>
              <w:left w:val="single" w:sz="4" w:space="0" w:color="auto"/>
              <w:bottom w:val="nil"/>
              <w:right w:val="nil"/>
            </w:tcBorders>
            <w:shd w:val="clear" w:color="auto" w:fill="auto"/>
            <w:vAlign w:val="center"/>
          </w:tcPr>
          <w:p w14:paraId="379DB1FD" w14:textId="77777777" w:rsidR="00044B5C" w:rsidRPr="007C208E" w:rsidRDefault="00044B5C" w:rsidP="008614B4">
            <w:pPr>
              <w:adjustRightInd w:val="0"/>
              <w:spacing w:line="0" w:lineRule="atLeast"/>
              <w:ind w:leftChars="10" w:left="20" w:rightChars="10" w:right="20"/>
              <w:jc w:val="right"/>
              <w:textAlignment w:val="center"/>
              <w:rPr>
                <w:rFonts w:ascii="新細明體" w:hAnsi="新細明體" w:cs="新細明體"/>
                <w:b/>
                <w:bCs/>
                <w:kern w:val="0"/>
                <w:sz w:val="18"/>
                <w:szCs w:val="18"/>
              </w:rPr>
            </w:pPr>
            <w:r w:rsidRPr="007460B6">
              <w:rPr>
                <w:rFonts w:asciiTheme="minorEastAsia" w:eastAsiaTheme="minorEastAsia" w:hAnsiTheme="minorEastAsia" w:hint="eastAsia"/>
                <w:b/>
                <w:bCs/>
                <w:sz w:val="18"/>
                <w:szCs w:val="18"/>
              </w:rPr>
              <w:t>674</w:t>
            </w:r>
          </w:p>
        </w:tc>
      </w:tr>
      <w:tr w:rsidR="00044B5C" w:rsidRPr="0066605A" w14:paraId="45612B82" w14:textId="77777777" w:rsidTr="008614B4">
        <w:trPr>
          <w:trHeight w:val="293"/>
        </w:trPr>
        <w:tc>
          <w:tcPr>
            <w:tcW w:w="1286" w:type="pct"/>
            <w:gridSpan w:val="2"/>
            <w:tcBorders>
              <w:top w:val="nil"/>
              <w:left w:val="nil"/>
              <w:bottom w:val="nil"/>
              <w:right w:val="single" w:sz="4" w:space="0" w:color="auto"/>
            </w:tcBorders>
            <w:shd w:val="clear" w:color="auto" w:fill="auto"/>
            <w:vAlign w:val="center"/>
          </w:tcPr>
          <w:p w14:paraId="29ECD43A" w14:textId="77777777" w:rsidR="00044B5C" w:rsidRPr="0066605A" w:rsidRDefault="00044B5C" w:rsidP="008614B4">
            <w:pPr>
              <w:widowControl/>
              <w:adjustRightInd w:val="0"/>
              <w:spacing w:afterLines="30" w:after="72"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獲有賸餘</w:t>
            </w:r>
          </w:p>
        </w:tc>
        <w:tc>
          <w:tcPr>
            <w:tcW w:w="351" w:type="pct"/>
            <w:tcBorders>
              <w:top w:val="nil"/>
              <w:left w:val="single" w:sz="4" w:space="0" w:color="auto"/>
              <w:bottom w:val="nil"/>
              <w:right w:val="single" w:sz="4" w:space="0" w:color="auto"/>
            </w:tcBorders>
            <w:shd w:val="clear" w:color="auto" w:fill="auto"/>
            <w:vAlign w:val="center"/>
          </w:tcPr>
          <w:p w14:paraId="7D968072" w14:textId="77777777" w:rsidR="00044B5C" w:rsidRPr="007460B6"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11CA8B48" w14:textId="77777777" w:rsidR="00044B5C" w:rsidRPr="007460B6"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52" w:type="pct"/>
            <w:tcBorders>
              <w:top w:val="nil"/>
              <w:left w:val="single" w:sz="4" w:space="0" w:color="auto"/>
              <w:bottom w:val="nil"/>
              <w:right w:val="single" w:sz="4" w:space="0" w:color="auto"/>
            </w:tcBorders>
            <w:shd w:val="clear" w:color="auto" w:fill="auto"/>
            <w:vAlign w:val="center"/>
          </w:tcPr>
          <w:p w14:paraId="224DF1FF" w14:textId="77777777" w:rsidR="00044B5C" w:rsidRPr="007460B6"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55" w:type="pct"/>
            <w:tcBorders>
              <w:top w:val="nil"/>
              <w:left w:val="single" w:sz="4" w:space="0" w:color="auto"/>
              <w:bottom w:val="nil"/>
              <w:right w:val="single" w:sz="4" w:space="0" w:color="auto"/>
            </w:tcBorders>
            <w:shd w:val="clear" w:color="auto" w:fill="auto"/>
            <w:vAlign w:val="center"/>
          </w:tcPr>
          <w:p w14:paraId="234976E4" w14:textId="77777777" w:rsidR="00044B5C" w:rsidRPr="007460B6"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16" w:type="pct"/>
            <w:tcBorders>
              <w:top w:val="nil"/>
              <w:left w:val="single" w:sz="4" w:space="0" w:color="auto"/>
              <w:bottom w:val="nil"/>
              <w:right w:val="single" w:sz="4" w:space="0" w:color="auto"/>
            </w:tcBorders>
            <w:shd w:val="clear" w:color="auto" w:fill="auto"/>
            <w:vAlign w:val="center"/>
          </w:tcPr>
          <w:p w14:paraId="5462C598" w14:textId="77777777" w:rsidR="00044B5C" w:rsidRPr="007460B6"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37" w:type="pct"/>
            <w:tcBorders>
              <w:top w:val="nil"/>
              <w:left w:val="single" w:sz="4" w:space="0" w:color="auto"/>
              <w:bottom w:val="nil"/>
              <w:right w:val="single" w:sz="4" w:space="0" w:color="auto"/>
            </w:tcBorders>
            <w:shd w:val="clear" w:color="auto" w:fill="auto"/>
            <w:vAlign w:val="center"/>
          </w:tcPr>
          <w:p w14:paraId="6C433DF8" w14:textId="77777777" w:rsidR="00044B5C" w:rsidRPr="007460B6"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6AAD468E" w14:textId="77777777" w:rsidR="00044B5C" w:rsidRPr="007C208E"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00" w:type="pct"/>
            <w:tcBorders>
              <w:top w:val="nil"/>
              <w:left w:val="single" w:sz="4" w:space="0" w:color="auto"/>
              <w:bottom w:val="nil"/>
              <w:right w:val="single" w:sz="4" w:space="0" w:color="auto"/>
            </w:tcBorders>
            <w:shd w:val="clear" w:color="auto" w:fill="auto"/>
            <w:vAlign w:val="center"/>
          </w:tcPr>
          <w:p w14:paraId="1478B258" w14:textId="77777777" w:rsidR="00044B5C" w:rsidRPr="007C208E"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10" w:type="pct"/>
            <w:tcBorders>
              <w:top w:val="nil"/>
              <w:left w:val="single" w:sz="4" w:space="0" w:color="auto"/>
              <w:bottom w:val="nil"/>
              <w:right w:val="single" w:sz="4" w:space="0" w:color="auto"/>
            </w:tcBorders>
            <w:shd w:val="clear" w:color="auto" w:fill="auto"/>
            <w:vAlign w:val="center"/>
          </w:tcPr>
          <w:p w14:paraId="755E9E00" w14:textId="77777777" w:rsidR="00044B5C" w:rsidRPr="007C208E"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60" w:type="pct"/>
            <w:tcBorders>
              <w:top w:val="nil"/>
              <w:left w:val="single" w:sz="4" w:space="0" w:color="auto"/>
              <w:bottom w:val="nil"/>
              <w:right w:val="single" w:sz="4" w:space="0" w:color="auto"/>
            </w:tcBorders>
            <w:shd w:val="clear" w:color="auto" w:fill="auto"/>
            <w:vAlign w:val="center"/>
          </w:tcPr>
          <w:p w14:paraId="49E06381" w14:textId="77777777" w:rsidR="00044B5C" w:rsidRPr="007C208E" w:rsidRDefault="00044B5C" w:rsidP="008614B4">
            <w:pPr>
              <w:widowControl/>
              <w:adjustRightInd w:val="0"/>
              <w:spacing w:afterLines="20" w:after="48" w:line="0" w:lineRule="atLeast"/>
              <w:ind w:leftChars="10" w:left="20" w:rightChars="10" w:right="20"/>
              <w:jc w:val="right"/>
              <w:rPr>
                <w:rFonts w:asciiTheme="minorEastAsia" w:eastAsiaTheme="minorEastAsia" w:hAnsiTheme="minorEastAsia"/>
                <w:b/>
                <w:bCs/>
                <w:sz w:val="18"/>
                <w:szCs w:val="18"/>
              </w:rPr>
            </w:pPr>
          </w:p>
        </w:tc>
        <w:tc>
          <w:tcPr>
            <w:tcW w:w="321" w:type="pct"/>
            <w:tcBorders>
              <w:top w:val="nil"/>
              <w:left w:val="single" w:sz="4" w:space="0" w:color="auto"/>
              <w:bottom w:val="nil"/>
              <w:right w:val="nil"/>
            </w:tcBorders>
            <w:shd w:val="clear" w:color="auto" w:fill="auto"/>
            <w:vAlign w:val="center"/>
          </w:tcPr>
          <w:p w14:paraId="40562F4B" w14:textId="77777777" w:rsidR="00044B5C" w:rsidRPr="007460B6" w:rsidRDefault="00044B5C" w:rsidP="008614B4">
            <w:pPr>
              <w:adjustRightInd w:val="0"/>
              <w:spacing w:afterLines="20" w:after="48" w:line="0" w:lineRule="atLeast"/>
              <w:ind w:leftChars="10" w:left="20" w:rightChars="10" w:right="20"/>
              <w:jc w:val="right"/>
              <w:textAlignment w:val="center"/>
              <w:rPr>
                <w:rFonts w:asciiTheme="minorEastAsia" w:eastAsiaTheme="minorEastAsia" w:hAnsiTheme="minorEastAsia"/>
                <w:b/>
                <w:bCs/>
                <w:sz w:val="18"/>
                <w:szCs w:val="18"/>
              </w:rPr>
            </w:pPr>
          </w:p>
        </w:tc>
      </w:tr>
      <w:tr w:rsidR="00044B5C" w:rsidRPr="0066605A" w14:paraId="587E837D" w14:textId="77777777" w:rsidTr="008614B4">
        <w:trPr>
          <w:trHeight w:val="567"/>
        </w:trPr>
        <w:tc>
          <w:tcPr>
            <w:tcW w:w="131" w:type="pct"/>
            <w:tcBorders>
              <w:top w:val="nil"/>
              <w:left w:val="nil"/>
              <w:bottom w:val="nil"/>
              <w:right w:val="nil"/>
            </w:tcBorders>
            <w:shd w:val="clear" w:color="auto" w:fill="auto"/>
          </w:tcPr>
          <w:p w14:paraId="3BCEFD35" w14:textId="77777777" w:rsidR="00044B5C" w:rsidRPr="0066605A" w:rsidRDefault="00044B5C"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nil"/>
              <w:right w:val="single" w:sz="4" w:space="0" w:color="auto"/>
            </w:tcBorders>
            <w:shd w:val="clear" w:color="auto" w:fill="auto"/>
            <w:hideMark/>
          </w:tcPr>
          <w:p w14:paraId="0ED4B213" w14:textId="0B126E23" w:rsidR="00044B5C" w:rsidRPr="000C75E3" w:rsidRDefault="00044B5C" w:rsidP="008614B4">
            <w:pPr>
              <w:widowControl/>
              <w:adjustRightInd w:val="0"/>
              <w:spacing w:line="240" w:lineRule="exact"/>
              <w:ind w:leftChars="10" w:left="20" w:rightChars="30" w:right="60"/>
              <w:jc w:val="distribute"/>
              <w:rPr>
                <w:rFonts w:ascii="標楷體" w:eastAsia="標楷體" w:hAnsi="標楷體" w:cs="新細明體"/>
                <w:kern w:val="0"/>
              </w:rPr>
            </w:pPr>
            <w:r w:rsidRPr="000C75E3">
              <w:rPr>
                <w:rFonts w:ascii="標楷體" w:eastAsia="標楷體" w:hAnsi="標楷體" w:cs="新細明體" w:hint="eastAsia"/>
                <w:kern w:val="0"/>
              </w:rPr>
              <w:t>桃園市蘆竹區大華國民小學教育事務基金會</w:t>
            </w:r>
          </w:p>
        </w:tc>
        <w:tc>
          <w:tcPr>
            <w:tcW w:w="351" w:type="pct"/>
            <w:tcBorders>
              <w:top w:val="nil"/>
              <w:left w:val="single" w:sz="4" w:space="0" w:color="auto"/>
              <w:bottom w:val="nil"/>
              <w:right w:val="single" w:sz="4" w:space="0" w:color="auto"/>
            </w:tcBorders>
            <w:shd w:val="clear" w:color="auto" w:fill="auto"/>
            <w:vAlign w:val="center"/>
          </w:tcPr>
          <w:p w14:paraId="10C031E3"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2,000 </w:t>
            </w:r>
          </w:p>
        </w:tc>
        <w:tc>
          <w:tcPr>
            <w:tcW w:w="356" w:type="pct"/>
            <w:tcBorders>
              <w:top w:val="nil"/>
              <w:left w:val="single" w:sz="4" w:space="0" w:color="auto"/>
              <w:bottom w:val="nil"/>
              <w:right w:val="single" w:sz="4" w:space="0" w:color="auto"/>
            </w:tcBorders>
            <w:shd w:val="clear" w:color="auto" w:fill="auto"/>
            <w:vAlign w:val="center"/>
          </w:tcPr>
          <w:p w14:paraId="384680AC"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2,410 </w:t>
            </w:r>
          </w:p>
        </w:tc>
        <w:tc>
          <w:tcPr>
            <w:tcW w:w="352" w:type="pct"/>
            <w:tcBorders>
              <w:top w:val="nil"/>
              <w:left w:val="single" w:sz="4" w:space="0" w:color="auto"/>
              <w:bottom w:val="nil"/>
              <w:right w:val="single" w:sz="4" w:space="0" w:color="auto"/>
            </w:tcBorders>
            <w:shd w:val="clear" w:color="auto" w:fill="auto"/>
            <w:vAlign w:val="center"/>
          </w:tcPr>
          <w:p w14:paraId="03C30A99"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1,200 </w:t>
            </w:r>
          </w:p>
        </w:tc>
        <w:tc>
          <w:tcPr>
            <w:tcW w:w="355" w:type="pct"/>
            <w:tcBorders>
              <w:top w:val="nil"/>
              <w:left w:val="single" w:sz="4" w:space="0" w:color="auto"/>
              <w:bottom w:val="nil"/>
              <w:right w:val="single" w:sz="4" w:space="0" w:color="auto"/>
            </w:tcBorders>
            <w:shd w:val="clear" w:color="auto" w:fill="auto"/>
            <w:vAlign w:val="center"/>
          </w:tcPr>
          <w:p w14:paraId="6C7A4754"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 60.00 </w:t>
            </w:r>
          </w:p>
        </w:tc>
        <w:tc>
          <w:tcPr>
            <w:tcW w:w="316" w:type="pct"/>
            <w:tcBorders>
              <w:top w:val="nil"/>
              <w:left w:val="single" w:sz="4" w:space="0" w:color="auto"/>
              <w:bottom w:val="nil"/>
              <w:right w:val="single" w:sz="4" w:space="0" w:color="auto"/>
            </w:tcBorders>
            <w:shd w:val="clear" w:color="auto" w:fill="auto"/>
            <w:vAlign w:val="center"/>
          </w:tcPr>
          <w:p w14:paraId="2A0F40C0"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1,200 </w:t>
            </w:r>
          </w:p>
        </w:tc>
        <w:tc>
          <w:tcPr>
            <w:tcW w:w="337" w:type="pct"/>
            <w:tcBorders>
              <w:top w:val="nil"/>
              <w:left w:val="single" w:sz="4" w:space="0" w:color="auto"/>
              <w:bottom w:val="nil"/>
              <w:right w:val="single" w:sz="4" w:space="0" w:color="auto"/>
            </w:tcBorders>
            <w:shd w:val="clear" w:color="auto" w:fill="auto"/>
            <w:vAlign w:val="center"/>
          </w:tcPr>
          <w:p w14:paraId="2633DA7F"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 49.79 </w:t>
            </w:r>
          </w:p>
        </w:tc>
        <w:tc>
          <w:tcPr>
            <w:tcW w:w="356" w:type="pct"/>
            <w:tcBorders>
              <w:top w:val="nil"/>
              <w:left w:val="single" w:sz="4" w:space="0" w:color="auto"/>
              <w:bottom w:val="nil"/>
              <w:right w:val="single" w:sz="4" w:space="0" w:color="auto"/>
            </w:tcBorders>
            <w:shd w:val="clear" w:color="auto" w:fill="auto"/>
            <w:vAlign w:val="center"/>
          </w:tcPr>
          <w:p w14:paraId="2E51FE53"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00" w:type="pct"/>
            <w:tcBorders>
              <w:top w:val="nil"/>
              <w:left w:val="single" w:sz="4" w:space="0" w:color="auto"/>
              <w:bottom w:val="nil"/>
              <w:right w:val="single" w:sz="4" w:space="0" w:color="auto"/>
            </w:tcBorders>
            <w:shd w:val="clear" w:color="auto" w:fill="auto"/>
            <w:vAlign w:val="center"/>
          </w:tcPr>
          <w:p w14:paraId="1A9674DF"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190E43C4"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60" w:type="pct"/>
            <w:tcBorders>
              <w:top w:val="nil"/>
              <w:left w:val="single" w:sz="4" w:space="0" w:color="auto"/>
              <w:bottom w:val="nil"/>
              <w:right w:val="single" w:sz="4" w:space="0" w:color="auto"/>
            </w:tcBorders>
            <w:shd w:val="clear" w:color="auto" w:fill="auto"/>
            <w:vAlign w:val="center"/>
          </w:tcPr>
          <w:p w14:paraId="534A64E2"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21" w:type="pct"/>
            <w:tcBorders>
              <w:top w:val="nil"/>
              <w:left w:val="single" w:sz="4" w:space="0" w:color="auto"/>
              <w:bottom w:val="nil"/>
              <w:right w:val="nil"/>
            </w:tcBorders>
            <w:shd w:val="clear" w:color="auto" w:fill="auto"/>
            <w:vAlign w:val="center"/>
          </w:tcPr>
          <w:p w14:paraId="680D1228"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0.1 </w:t>
            </w:r>
          </w:p>
        </w:tc>
      </w:tr>
      <w:tr w:rsidR="00044B5C" w:rsidRPr="0066605A" w14:paraId="5A840B32" w14:textId="77777777" w:rsidTr="008614B4">
        <w:trPr>
          <w:trHeight w:val="567"/>
        </w:trPr>
        <w:tc>
          <w:tcPr>
            <w:tcW w:w="131" w:type="pct"/>
            <w:tcBorders>
              <w:top w:val="nil"/>
              <w:left w:val="nil"/>
              <w:bottom w:val="nil"/>
              <w:right w:val="nil"/>
            </w:tcBorders>
            <w:shd w:val="clear" w:color="auto" w:fill="auto"/>
          </w:tcPr>
          <w:p w14:paraId="08872F06" w14:textId="77777777" w:rsidR="00044B5C" w:rsidRPr="0066605A" w:rsidRDefault="00044B5C"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nil"/>
              <w:right w:val="single" w:sz="4" w:space="0" w:color="auto"/>
            </w:tcBorders>
            <w:shd w:val="clear" w:color="auto" w:fill="auto"/>
            <w:hideMark/>
          </w:tcPr>
          <w:p w14:paraId="4523C023" w14:textId="7230EB82" w:rsidR="00044B5C" w:rsidRPr="000C75E3" w:rsidRDefault="00044B5C" w:rsidP="008614B4">
            <w:pPr>
              <w:widowControl/>
              <w:adjustRightInd w:val="0"/>
              <w:spacing w:line="240" w:lineRule="exact"/>
              <w:ind w:leftChars="10" w:left="20" w:rightChars="30" w:right="60"/>
              <w:jc w:val="distribute"/>
              <w:rPr>
                <w:rFonts w:ascii="標楷體" w:eastAsia="標楷體" w:hAnsi="標楷體" w:cs="新細明體"/>
                <w:kern w:val="0"/>
              </w:rPr>
            </w:pPr>
            <w:r w:rsidRPr="000C75E3">
              <w:rPr>
                <w:rFonts w:ascii="標楷體" w:eastAsia="標楷體" w:hAnsi="標楷體" w:cs="新細明體" w:hint="eastAsia"/>
                <w:kern w:val="0"/>
              </w:rPr>
              <w:t>桃園市蘆竹區光明國民小學教育事務基金會</w:t>
            </w:r>
          </w:p>
        </w:tc>
        <w:tc>
          <w:tcPr>
            <w:tcW w:w="351" w:type="pct"/>
            <w:tcBorders>
              <w:top w:val="nil"/>
              <w:left w:val="single" w:sz="4" w:space="0" w:color="auto"/>
              <w:bottom w:val="nil"/>
              <w:right w:val="single" w:sz="4" w:space="0" w:color="auto"/>
            </w:tcBorders>
            <w:shd w:val="clear" w:color="auto" w:fill="auto"/>
            <w:vAlign w:val="center"/>
          </w:tcPr>
          <w:p w14:paraId="078ED915"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2,100 </w:t>
            </w:r>
          </w:p>
        </w:tc>
        <w:tc>
          <w:tcPr>
            <w:tcW w:w="356" w:type="pct"/>
            <w:tcBorders>
              <w:top w:val="nil"/>
              <w:left w:val="single" w:sz="4" w:space="0" w:color="auto"/>
              <w:bottom w:val="nil"/>
              <w:right w:val="single" w:sz="4" w:space="0" w:color="auto"/>
            </w:tcBorders>
            <w:shd w:val="clear" w:color="auto" w:fill="auto"/>
            <w:vAlign w:val="center"/>
          </w:tcPr>
          <w:p w14:paraId="0E2AB05B"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2,450 </w:t>
            </w:r>
          </w:p>
        </w:tc>
        <w:tc>
          <w:tcPr>
            <w:tcW w:w="352" w:type="pct"/>
            <w:tcBorders>
              <w:top w:val="nil"/>
              <w:left w:val="single" w:sz="4" w:space="0" w:color="auto"/>
              <w:bottom w:val="nil"/>
              <w:right w:val="single" w:sz="4" w:space="0" w:color="auto"/>
            </w:tcBorders>
            <w:shd w:val="clear" w:color="auto" w:fill="auto"/>
            <w:vAlign w:val="center"/>
          </w:tcPr>
          <w:p w14:paraId="16BC4F9A"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1,200 </w:t>
            </w:r>
          </w:p>
        </w:tc>
        <w:tc>
          <w:tcPr>
            <w:tcW w:w="355" w:type="pct"/>
            <w:tcBorders>
              <w:top w:val="nil"/>
              <w:left w:val="single" w:sz="4" w:space="0" w:color="auto"/>
              <w:bottom w:val="nil"/>
              <w:right w:val="single" w:sz="4" w:space="0" w:color="auto"/>
            </w:tcBorders>
            <w:shd w:val="clear" w:color="auto" w:fill="auto"/>
            <w:vAlign w:val="center"/>
          </w:tcPr>
          <w:p w14:paraId="514697CB"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 57.14 </w:t>
            </w:r>
          </w:p>
        </w:tc>
        <w:tc>
          <w:tcPr>
            <w:tcW w:w="316" w:type="pct"/>
            <w:tcBorders>
              <w:top w:val="nil"/>
              <w:left w:val="single" w:sz="4" w:space="0" w:color="auto"/>
              <w:bottom w:val="nil"/>
              <w:right w:val="single" w:sz="4" w:space="0" w:color="auto"/>
            </w:tcBorders>
            <w:shd w:val="clear" w:color="auto" w:fill="auto"/>
            <w:vAlign w:val="center"/>
          </w:tcPr>
          <w:p w14:paraId="1C3A2037"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1,200 </w:t>
            </w:r>
          </w:p>
        </w:tc>
        <w:tc>
          <w:tcPr>
            <w:tcW w:w="337" w:type="pct"/>
            <w:tcBorders>
              <w:top w:val="nil"/>
              <w:left w:val="single" w:sz="4" w:space="0" w:color="auto"/>
              <w:bottom w:val="nil"/>
              <w:right w:val="single" w:sz="4" w:space="0" w:color="auto"/>
            </w:tcBorders>
            <w:shd w:val="clear" w:color="auto" w:fill="auto"/>
            <w:vAlign w:val="center"/>
          </w:tcPr>
          <w:p w14:paraId="7CF28CCF"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 48.98 </w:t>
            </w:r>
          </w:p>
        </w:tc>
        <w:tc>
          <w:tcPr>
            <w:tcW w:w="356" w:type="pct"/>
            <w:tcBorders>
              <w:top w:val="nil"/>
              <w:left w:val="single" w:sz="4" w:space="0" w:color="auto"/>
              <w:bottom w:val="nil"/>
              <w:right w:val="single" w:sz="4" w:space="0" w:color="auto"/>
            </w:tcBorders>
            <w:shd w:val="clear" w:color="auto" w:fill="auto"/>
            <w:vAlign w:val="center"/>
          </w:tcPr>
          <w:p w14:paraId="0010CF33"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00" w:type="pct"/>
            <w:tcBorders>
              <w:top w:val="nil"/>
              <w:left w:val="single" w:sz="4" w:space="0" w:color="auto"/>
              <w:bottom w:val="nil"/>
              <w:right w:val="single" w:sz="4" w:space="0" w:color="auto"/>
            </w:tcBorders>
            <w:shd w:val="clear" w:color="auto" w:fill="auto"/>
            <w:vAlign w:val="center"/>
          </w:tcPr>
          <w:p w14:paraId="1FE97D85"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5B810E50"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60" w:type="pct"/>
            <w:tcBorders>
              <w:top w:val="nil"/>
              <w:left w:val="single" w:sz="4" w:space="0" w:color="auto"/>
              <w:bottom w:val="nil"/>
              <w:right w:val="single" w:sz="4" w:space="0" w:color="auto"/>
            </w:tcBorders>
            <w:shd w:val="clear" w:color="auto" w:fill="auto"/>
            <w:vAlign w:val="center"/>
          </w:tcPr>
          <w:p w14:paraId="010F06FB"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21" w:type="pct"/>
            <w:tcBorders>
              <w:top w:val="nil"/>
              <w:left w:val="single" w:sz="4" w:space="0" w:color="auto"/>
              <w:bottom w:val="nil"/>
              <w:right w:val="nil"/>
            </w:tcBorders>
            <w:shd w:val="clear" w:color="auto" w:fill="auto"/>
            <w:vAlign w:val="center"/>
          </w:tcPr>
          <w:p w14:paraId="388B7E96"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9 </w:t>
            </w:r>
          </w:p>
        </w:tc>
      </w:tr>
      <w:tr w:rsidR="00044B5C" w:rsidRPr="0066605A" w14:paraId="36001759" w14:textId="77777777" w:rsidTr="008614B4">
        <w:trPr>
          <w:trHeight w:val="567"/>
        </w:trPr>
        <w:tc>
          <w:tcPr>
            <w:tcW w:w="131" w:type="pct"/>
            <w:tcBorders>
              <w:top w:val="nil"/>
              <w:left w:val="nil"/>
              <w:bottom w:val="nil"/>
              <w:right w:val="nil"/>
            </w:tcBorders>
            <w:shd w:val="clear" w:color="auto" w:fill="auto"/>
          </w:tcPr>
          <w:p w14:paraId="16AE6624" w14:textId="77777777" w:rsidR="00044B5C" w:rsidRPr="0066605A" w:rsidRDefault="00044B5C"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nil"/>
              <w:right w:val="single" w:sz="4" w:space="0" w:color="auto"/>
            </w:tcBorders>
            <w:shd w:val="clear" w:color="auto" w:fill="auto"/>
            <w:hideMark/>
          </w:tcPr>
          <w:p w14:paraId="3B9138E9" w14:textId="20542A55" w:rsidR="00044B5C" w:rsidRPr="000C75E3" w:rsidRDefault="00044B5C" w:rsidP="008614B4">
            <w:pPr>
              <w:widowControl/>
              <w:adjustRightInd w:val="0"/>
              <w:spacing w:line="240" w:lineRule="exact"/>
              <w:ind w:leftChars="10" w:left="20" w:rightChars="30" w:right="60"/>
              <w:jc w:val="distribute"/>
              <w:rPr>
                <w:rFonts w:ascii="標楷體" w:eastAsia="標楷體" w:hAnsi="標楷體" w:cs="新細明體"/>
                <w:kern w:val="0"/>
              </w:rPr>
            </w:pPr>
            <w:r w:rsidRPr="000C75E3">
              <w:rPr>
                <w:rFonts w:ascii="標楷體" w:eastAsia="標楷體" w:hAnsi="標楷體" w:cs="新細明體" w:hint="eastAsia"/>
                <w:kern w:val="0"/>
              </w:rPr>
              <w:t>桃園市蘆竹區</w:t>
            </w:r>
          </w:p>
          <w:p w14:paraId="4D412793" w14:textId="77777777" w:rsidR="00044B5C" w:rsidRPr="000C75E3" w:rsidRDefault="00044B5C" w:rsidP="008614B4">
            <w:pPr>
              <w:widowControl/>
              <w:adjustRightInd w:val="0"/>
              <w:spacing w:line="240" w:lineRule="exact"/>
              <w:ind w:leftChars="10" w:left="20" w:rightChars="30" w:right="60"/>
              <w:jc w:val="distribute"/>
              <w:rPr>
                <w:rFonts w:ascii="標楷體" w:eastAsia="標楷體" w:hAnsi="標楷體" w:cs="新細明體"/>
                <w:kern w:val="0"/>
              </w:rPr>
            </w:pPr>
            <w:r w:rsidRPr="000C75E3">
              <w:rPr>
                <w:rFonts w:ascii="標楷體" w:eastAsia="標楷體" w:hAnsi="標楷體" w:cs="新細明體" w:hint="eastAsia"/>
                <w:kern w:val="0"/>
              </w:rPr>
              <w:t>社教文教基金會</w:t>
            </w:r>
          </w:p>
        </w:tc>
        <w:tc>
          <w:tcPr>
            <w:tcW w:w="351" w:type="pct"/>
            <w:tcBorders>
              <w:top w:val="nil"/>
              <w:left w:val="single" w:sz="4" w:space="0" w:color="auto"/>
              <w:bottom w:val="nil"/>
              <w:right w:val="single" w:sz="4" w:space="0" w:color="auto"/>
            </w:tcBorders>
            <w:shd w:val="clear" w:color="auto" w:fill="auto"/>
            <w:vAlign w:val="center"/>
          </w:tcPr>
          <w:p w14:paraId="5797FF94"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8,500 </w:t>
            </w:r>
          </w:p>
        </w:tc>
        <w:tc>
          <w:tcPr>
            <w:tcW w:w="356" w:type="pct"/>
            <w:tcBorders>
              <w:top w:val="nil"/>
              <w:left w:val="single" w:sz="4" w:space="0" w:color="auto"/>
              <w:bottom w:val="nil"/>
              <w:right w:val="single" w:sz="4" w:space="0" w:color="auto"/>
            </w:tcBorders>
            <w:shd w:val="clear" w:color="auto" w:fill="auto"/>
            <w:vAlign w:val="center"/>
          </w:tcPr>
          <w:p w14:paraId="7D34AE0C" w14:textId="77777777" w:rsidR="00044B5C" w:rsidRPr="007C208E" w:rsidRDefault="00044B5C" w:rsidP="008614B4">
            <w:pPr>
              <w:adjustRightInd w:val="0"/>
              <w:spacing w:line="0" w:lineRule="atLeast"/>
              <w:ind w:leftChars="10" w:left="20" w:rightChars="10" w:right="20"/>
              <w:jc w:val="right"/>
              <w:textAlignment w:val="center"/>
              <w:rPr>
                <w:rFonts w:asciiTheme="minorEastAsia" w:hAnsiTheme="minorEastAsia"/>
                <w:sz w:val="18"/>
                <w:szCs w:val="18"/>
              </w:rPr>
            </w:pPr>
            <w:r w:rsidRPr="007C208E">
              <w:rPr>
                <w:rFonts w:asciiTheme="minorEastAsia" w:hAnsiTheme="minorEastAsia"/>
                <w:sz w:val="18"/>
                <w:szCs w:val="18"/>
              </w:rPr>
              <w:t xml:space="preserve">43,500 </w:t>
            </w:r>
          </w:p>
        </w:tc>
        <w:tc>
          <w:tcPr>
            <w:tcW w:w="352" w:type="pct"/>
            <w:tcBorders>
              <w:top w:val="nil"/>
              <w:left w:val="single" w:sz="4" w:space="0" w:color="auto"/>
              <w:bottom w:val="nil"/>
              <w:right w:val="single" w:sz="4" w:space="0" w:color="auto"/>
            </w:tcBorders>
            <w:shd w:val="clear" w:color="auto" w:fill="auto"/>
            <w:vAlign w:val="center"/>
          </w:tcPr>
          <w:p w14:paraId="69060807"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8,500 </w:t>
            </w:r>
          </w:p>
        </w:tc>
        <w:tc>
          <w:tcPr>
            <w:tcW w:w="355" w:type="pct"/>
            <w:tcBorders>
              <w:top w:val="nil"/>
              <w:left w:val="single" w:sz="4" w:space="0" w:color="auto"/>
              <w:bottom w:val="nil"/>
              <w:right w:val="single" w:sz="4" w:space="0" w:color="auto"/>
            </w:tcBorders>
            <w:shd w:val="clear" w:color="auto" w:fill="auto"/>
            <w:vAlign w:val="center"/>
          </w:tcPr>
          <w:p w14:paraId="276EF68C"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66F511F4"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35,037 </w:t>
            </w:r>
          </w:p>
        </w:tc>
        <w:tc>
          <w:tcPr>
            <w:tcW w:w="337" w:type="pct"/>
            <w:tcBorders>
              <w:top w:val="nil"/>
              <w:left w:val="single" w:sz="4" w:space="0" w:color="auto"/>
              <w:bottom w:val="nil"/>
              <w:right w:val="single" w:sz="4" w:space="0" w:color="auto"/>
            </w:tcBorders>
            <w:shd w:val="clear" w:color="auto" w:fill="auto"/>
            <w:vAlign w:val="center"/>
          </w:tcPr>
          <w:p w14:paraId="62BEA736"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 80.55 </w:t>
            </w:r>
          </w:p>
        </w:tc>
        <w:tc>
          <w:tcPr>
            <w:tcW w:w="356" w:type="pct"/>
            <w:tcBorders>
              <w:top w:val="nil"/>
              <w:left w:val="single" w:sz="4" w:space="0" w:color="auto"/>
              <w:bottom w:val="nil"/>
              <w:right w:val="single" w:sz="4" w:space="0" w:color="auto"/>
            </w:tcBorders>
            <w:shd w:val="clear" w:color="auto" w:fill="auto"/>
            <w:vAlign w:val="center"/>
          </w:tcPr>
          <w:p w14:paraId="4721C032"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00" w:type="pct"/>
            <w:tcBorders>
              <w:top w:val="nil"/>
              <w:left w:val="single" w:sz="4" w:space="0" w:color="auto"/>
              <w:bottom w:val="nil"/>
              <w:right w:val="single" w:sz="4" w:space="0" w:color="auto"/>
            </w:tcBorders>
            <w:shd w:val="clear" w:color="auto" w:fill="auto"/>
            <w:vAlign w:val="center"/>
          </w:tcPr>
          <w:p w14:paraId="74D7287C"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7D391394"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60" w:type="pct"/>
            <w:tcBorders>
              <w:top w:val="nil"/>
              <w:left w:val="single" w:sz="4" w:space="0" w:color="auto"/>
              <w:bottom w:val="nil"/>
              <w:right w:val="single" w:sz="4" w:space="0" w:color="auto"/>
            </w:tcBorders>
            <w:shd w:val="clear" w:color="auto" w:fill="auto"/>
            <w:vAlign w:val="center"/>
          </w:tcPr>
          <w:p w14:paraId="11B122C2"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Pr>
                <w:rFonts w:asciiTheme="minorEastAsia" w:hAnsiTheme="minorEastAsia" w:hint="eastAsia"/>
                <w:sz w:val="18"/>
                <w:szCs w:val="18"/>
              </w:rPr>
              <w:t>－</w:t>
            </w:r>
          </w:p>
        </w:tc>
        <w:tc>
          <w:tcPr>
            <w:tcW w:w="321" w:type="pct"/>
            <w:tcBorders>
              <w:top w:val="nil"/>
              <w:left w:val="single" w:sz="4" w:space="0" w:color="auto"/>
              <w:bottom w:val="nil"/>
              <w:right w:val="nil"/>
            </w:tcBorders>
            <w:shd w:val="clear" w:color="auto" w:fill="auto"/>
            <w:vAlign w:val="center"/>
          </w:tcPr>
          <w:p w14:paraId="538F280B" w14:textId="77777777" w:rsidR="00044B5C" w:rsidRPr="007C208E" w:rsidRDefault="00044B5C" w:rsidP="008614B4">
            <w:pPr>
              <w:widowControl/>
              <w:adjustRightInd w:val="0"/>
              <w:spacing w:line="0" w:lineRule="atLeast"/>
              <w:ind w:leftChars="10" w:left="20" w:rightChars="10" w:right="20"/>
              <w:jc w:val="right"/>
              <w:rPr>
                <w:rFonts w:asciiTheme="minorEastAsia" w:hAnsiTheme="minorEastAsia"/>
                <w:sz w:val="18"/>
                <w:szCs w:val="18"/>
              </w:rPr>
            </w:pPr>
            <w:r w:rsidRPr="007C208E">
              <w:rPr>
                <w:rFonts w:asciiTheme="minorEastAsia" w:hAnsiTheme="minorEastAsia"/>
                <w:sz w:val="18"/>
                <w:szCs w:val="18"/>
              </w:rPr>
              <w:t xml:space="preserve">665 </w:t>
            </w:r>
          </w:p>
        </w:tc>
      </w:tr>
      <w:tr w:rsidR="00044B5C" w:rsidRPr="00B707BF" w14:paraId="4069FF71" w14:textId="77777777" w:rsidTr="008614B4">
        <w:tblPrEx>
          <w:shd w:val="clear" w:color="auto" w:fill="auto"/>
        </w:tblPrEx>
        <w:trPr>
          <w:trHeight w:val="567"/>
        </w:trPr>
        <w:tc>
          <w:tcPr>
            <w:tcW w:w="1286" w:type="pct"/>
            <w:gridSpan w:val="2"/>
            <w:tcBorders>
              <w:top w:val="nil"/>
              <w:left w:val="nil"/>
              <w:bottom w:val="nil"/>
              <w:right w:val="single" w:sz="4" w:space="0" w:color="auto"/>
            </w:tcBorders>
            <w:shd w:val="clear" w:color="auto" w:fill="auto"/>
            <w:vAlign w:val="center"/>
            <w:hideMark/>
          </w:tcPr>
          <w:p w14:paraId="3C8C73A5" w14:textId="77777777" w:rsidR="00044B5C" w:rsidRPr="0066605A" w:rsidRDefault="00044B5C" w:rsidP="008614B4">
            <w:pPr>
              <w:widowControl/>
              <w:adjustRightInd w:val="0"/>
              <w:spacing w:line="0" w:lineRule="atLeast"/>
              <w:ind w:leftChars="10" w:left="20" w:rightChars="20" w:right="40"/>
              <w:rPr>
                <w:rFonts w:ascii="標楷體" w:eastAsia="標楷體" w:hAnsi="標楷體" w:cs="新細明體"/>
                <w:kern w:val="0"/>
              </w:rPr>
            </w:pPr>
            <w:r w:rsidRPr="0066605A">
              <w:rPr>
                <w:rFonts w:ascii="標楷體" w:eastAsia="標楷體" w:hAnsi="標楷體" w:cs="新細明體" w:hint="eastAsia"/>
                <w:b/>
                <w:bCs/>
                <w:kern w:val="0"/>
              </w:rPr>
              <w:t>文化局主管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2個</w:t>
            </w:r>
            <w:r>
              <w:rPr>
                <w:rFonts w:ascii="標楷體" w:eastAsia="標楷體" w:hAnsi="標楷體" w:cs="新細明體" w:hint="eastAsia"/>
                <w:b/>
                <w:bCs/>
                <w:kern w:val="0"/>
              </w:rPr>
              <w:t>）</w:t>
            </w:r>
          </w:p>
        </w:tc>
        <w:tc>
          <w:tcPr>
            <w:tcW w:w="351" w:type="pct"/>
            <w:tcBorders>
              <w:top w:val="nil"/>
              <w:left w:val="single" w:sz="4" w:space="0" w:color="auto"/>
              <w:bottom w:val="nil"/>
              <w:right w:val="single" w:sz="4" w:space="0" w:color="auto"/>
            </w:tcBorders>
            <w:shd w:val="clear" w:color="auto" w:fill="auto"/>
            <w:vAlign w:val="center"/>
          </w:tcPr>
          <w:p w14:paraId="733D5143"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43,050</w:t>
            </w:r>
          </w:p>
        </w:tc>
        <w:tc>
          <w:tcPr>
            <w:tcW w:w="356" w:type="pct"/>
            <w:tcBorders>
              <w:top w:val="nil"/>
              <w:left w:val="single" w:sz="4" w:space="0" w:color="auto"/>
              <w:bottom w:val="nil"/>
              <w:right w:val="single" w:sz="4" w:space="0" w:color="auto"/>
            </w:tcBorders>
            <w:shd w:val="clear" w:color="auto" w:fill="auto"/>
            <w:vAlign w:val="center"/>
          </w:tcPr>
          <w:p w14:paraId="12636CC1"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126,930 </w:t>
            </w:r>
          </w:p>
        </w:tc>
        <w:tc>
          <w:tcPr>
            <w:tcW w:w="352" w:type="pct"/>
            <w:tcBorders>
              <w:top w:val="nil"/>
              <w:left w:val="single" w:sz="4" w:space="0" w:color="auto"/>
              <w:bottom w:val="nil"/>
              <w:right w:val="single" w:sz="4" w:space="0" w:color="auto"/>
            </w:tcBorders>
            <w:shd w:val="clear" w:color="auto" w:fill="auto"/>
            <w:vAlign w:val="center"/>
          </w:tcPr>
          <w:p w14:paraId="0B4FF3DF"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25,000 </w:t>
            </w:r>
          </w:p>
        </w:tc>
        <w:tc>
          <w:tcPr>
            <w:tcW w:w="355" w:type="pct"/>
            <w:tcBorders>
              <w:top w:val="nil"/>
              <w:left w:val="single" w:sz="4" w:space="0" w:color="auto"/>
              <w:bottom w:val="nil"/>
              <w:right w:val="single" w:sz="4" w:space="0" w:color="auto"/>
            </w:tcBorders>
            <w:shd w:val="clear" w:color="auto" w:fill="auto"/>
            <w:vAlign w:val="center"/>
          </w:tcPr>
          <w:p w14:paraId="154B57A1"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 58.07 </w:t>
            </w:r>
          </w:p>
        </w:tc>
        <w:tc>
          <w:tcPr>
            <w:tcW w:w="316" w:type="pct"/>
            <w:tcBorders>
              <w:top w:val="nil"/>
              <w:left w:val="single" w:sz="4" w:space="0" w:color="auto"/>
              <w:bottom w:val="nil"/>
              <w:right w:val="single" w:sz="4" w:space="0" w:color="auto"/>
            </w:tcBorders>
            <w:shd w:val="clear" w:color="auto" w:fill="auto"/>
            <w:vAlign w:val="center"/>
          </w:tcPr>
          <w:p w14:paraId="066D7603"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105,243 </w:t>
            </w:r>
          </w:p>
        </w:tc>
        <w:tc>
          <w:tcPr>
            <w:tcW w:w="337" w:type="pct"/>
            <w:tcBorders>
              <w:top w:val="nil"/>
              <w:left w:val="single" w:sz="4" w:space="0" w:color="auto"/>
              <w:bottom w:val="nil"/>
              <w:right w:val="single" w:sz="4" w:space="0" w:color="auto"/>
            </w:tcBorders>
            <w:shd w:val="clear" w:color="auto" w:fill="auto"/>
            <w:vAlign w:val="center"/>
          </w:tcPr>
          <w:p w14:paraId="3054FF3F"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 82.91 </w:t>
            </w:r>
          </w:p>
        </w:tc>
        <w:tc>
          <w:tcPr>
            <w:tcW w:w="356" w:type="pct"/>
            <w:tcBorders>
              <w:top w:val="nil"/>
              <w:left w:val="single" w:sz="4" w:space="0" w:color="auto"/>
              <w:bottom w:val="nil"/>
              <w:right w:val="single" w:sz="4" w:space="0" w:color="auto"/>
            </w:tcBorders>
            <w:shd w:val="clear" w:color="auto" w:fill="auto"/>
            <w:vAlign w:val="center"/>
          </w:tcPr>
          <w:p w14:paraId="47D0E988"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110,725 </w:t>
            </w:r>
          </w:p>
        </w:tc>
        <w:tc>
          <w:tcPr>
            <w:tcW w:w="300" w:type="pct"/>
            <w:tcBorders>
              <w:top w:val="nil"/>
              <w:left w:val="single" w:sz="4" w:space="0" w:color="auto"/>
              <w:bottom w:val="nil"/>
              <w:right w:val="single" w:sz="4" w:space="0" w:color="auto"/>
            </w:tcBorders>
            <w:shd w:val="clear" w:color="auto" w:fill="auto"/>
            <w:vAlign w:val="center"/>
          </w:tcPr>
          <w:p w14:paraId="349BD17C"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hAnsiTheme="minorEastAsia" w:hint="eastAsia"/>
                <w:b/>
                <w:bCs/>
                <w:sz w:val="18"/>
                <w:szCs w:val="18"/>
              </w:rPr>
              <w:t>－</w:t>
            </w:r>
            <w:r w:rsidRPr="00B707BF">
              <w:rPr>
                <w:rFonts w:asciiTheme="minorEastAsia" w:eastAsiaTheme="minorEastAsia" w:hAnsiTheme="minorEastAsia"/>
                <w:b/>
                <w:bCs/>
                <w:sz w:val="18"/>
                <w:szCs w:val="18"/>
              </w:rPr>
              <w:t xml:space="preserve"> </w:t>
            </w:r>
          </w:p>
        </w:tc>
        <w:tc>
          <w:tcPr>
            <w:tcW w:w="310" w:type="pct"/>
            <w:tcBorders>
              <w:top w:val="nil"/>
              <w:left w:val="single" w:sz="4" w:space="0" w:color="auto"/>
              <w:bottom w:val="nil"/>
              <w:right w:val="single" w:sz="4" w:space="0" w:color="auto"/>
            </w:tcBorders>
            <w:shd w:val="clear" w:color="auto" w:fill="auto"/>
            <w:vAlign w:val="center"/>
          </w:tcPr>
          <w:p w14:paraId="58C05C09"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110,725 </w:t>
            </w:r>
          </w:p>
        </w:tc>
        <w:tc>
          <w:tcPr>
            <w:tcW w:w="360" w:type="pct"/>
            <w:tcBorders>
              <w:top w:val="nil"/>
              <w:left w:val="single" w:sz="4" w:space="0" w:color="auto"/>
              <w:bottom w:val="nil"/>
              <w:right w:val="single" w:sz="4" w:space="0" w:color="auto"/>
            </w:tcBorders>
            <w:shd w:val="clear" w:color="auto" w:fill="auto"/>
            <w:vAlign w:val="center"/>
          </w:tcPr>
          <w:p w14:paraId="6697A4E0"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 95.69 </w:t>
            </w:r>
          </w:p>
        </w:tc>
        <w:tc>
          <w:tcPr>
            <w:tcW w:w="321" w:type="pct"/>
            <w:tcBorders>
              <w:top w:val="nil"/>
              <w:left w:val="single" w:sz="4" w:space="0" w:color="auto"/>
              <w:bottom w:val="nil"/>
              <w:right w:val="nil"/>
            </w:tcBorders>
            <w:shd w:val="clear" w:color="auto" w:fill="auto"/>
            <w:vAlign w:val="center"/>
          </w:tcPr>
          <w:p w14:paraId="629D1CE2"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r w:rsidRPr="00B707BF">
              <w:rPr>
                <w:rFonts w:asciiTheme="minorEastAsia" w:eastAsiaTheme="minorEastAsia" w:hAnsiTheme="minorEastAsia"/>
                <w:b/>
                <w:bCs/>
                <w:sz w:val="18"/>
                <w:szCs w:val="18"/>
              </w:rPr>
              <w:t xml:space="preserve">5,388 </w:t>
            </w:r>
          </w:p>
        </w:tc>
      </w:tr>
      <w:tr w:rsidR="00044B5C" w:rsidRPr="00B707BF" w14:paraId="4AD4E43B" w14:textId="77777777" w:rsidTr="008614B4">
        <w:tblPrEx>
          <w:shd w:val="clear" w:color="auto" w:fill="auto"/>
        </w:tblPrEx>
        <w:trPr>
          <w:trHeight w:val="295"/>
        </w:trPr>
        <w:tc>
          <w:tcPr>
            <w:tcW w:w="1286" w:type="pct"/>
            <w:gridSpan w:val="2"/>
            <w:tcBorders>
              <w:top w:val="nil"/>
              <w:left w:val="nil"/>
              <w:bottom w:val="nil"/>
              <w:right w:val="single" w:sz="4" w:space="0" w:color="auto"/>
            </w:tcBorders>
            <w:shd w:val="clear" w:color="auto" w:fill="auto"/>
            <w:vAlign w:val="center"/>
          </w:tcPr>
          <w:p w14:paraId="3D7956C3" w14:textId="77777777" w:rsidR="00044B5C" w:rsidRPr="0066605A" w:rsidRDefault="00044B5C" w:rsidP="008614B4">
            <w:pPr>
              <w:widowControl/>
              <w:adjustRightInd w:val="0"/>
              <w:spacing w:line="0" w:lineRule="atLeast"/>
              <w:ind w:leftChars="30" w:left="60" w:rightChars="20" w:right="40"/>
              <w:rPr>
                <w:rFonts w:ascii="標楷體" w:eastAsia="標楷體" w:hAnsi="標楷體" w:cs="新細明體"/>
                <w:b/>
                <w:bCs/>
                <w:kern w:val="0"/>
              </w:rPr>
            </w:pPr>
            <w:r>
              <w:rPr>
                <w:rFonts w:ascii="標楷體" w:eastAsia="標楷體" w:hAnsi="標楷體" w:cs="新細明體" w:hint="eastAsia"/>
                <w:b/>
                <w:bCs/>
                <w:kern w:val="0"/>
              </w:rPr>
              <w:t>1</w:t>
            </w:r>
            <w:r>
              <w:rPr>
                <w:rFonts w:ascii="標楷體" w:eastAsia="標楷體" w:hAnsi="標楷體" w:cs="新細明體"/>
                <w:b/>
                <w:bCs/>
                <w:kern w:val="0"/>
              </w:rPr>
              <w:t>.</w:t>
            </w:r>
            <w:r>
              <w:rPr>
                <w:rFonts w:ascii="標楷體" w:eastAsia="標楷體" w:hAnsi="標楷體" w:cs="新細明體" w:hint="eastAsia"/>
                <w:b/>
                <w:bCs/>
                <w:kern w:val="0"/>
              </w:rPr>
              <w:t>獲有賸餘</w:t>
            </w:r>
          </w:p>
        </w:tc>
        <w:tc>
          <w:tcPr>
            <w:tcW w:w="351" w:type="pct"/>
            <w:tcBorders>
              <w:top w:val="nil"/>
              <w:left w:val="single" w:sz="4" w:space="0" w:color="auto"/>
              <w:bottom w:val="nil"/>
              <w:right w:val="single" w:sz="4" w:space="0" w:color="auto"/>
            </w:tcBorders>
            <w:shd w:val="clear" w:color="auto" w:fill="auto"/>
            <w:vAlign w:val="center"/>
          </w:tcPr>
          <w:p w14:paraId="73023FF8"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385CF1B9"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52" w:type="pct"/>
            <w:tcBorders>
              <w:top w:val="nil"/>
              <w:left w:val="single" w:sz="4" w:space="0" w:color="auto"/>
              <w:bottom w:val="nil"/>
              <w:right w:val="single" w:sz="4" w:space="0" w:color="auto"/>
            </w:tcBorders>
            <w:shd w:val="clear" w:color="auto" w:fill="auto"/>
            <w:vAlign w:val="center"/>
          </w:tcPr>
          <w:p w14:paraId="60B21DF2"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55" w:type="pct"/>
            <w:tcBorders>
              <w:top w:val="nil"/>
              <w:left w:val="single" w:sz="4" w:space="0" w:color="auto"/>
              <w:bottom w:val="nil"/>
              <w:right w:val="single" w:sz="4" w:space="0" w:color="auto"/>
            </w:tcBorders>
            <w:shd w:val="clear" w:color="auto" w:fill="auto"/>
            <w:vAlign w:val="center"/>
          </w:tcPr>
          <w:p w14:paraId="2C33C1A7"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16" w:type="pct"/>
            <w:tcBorders>
              <w:top w:val="nil"/>
              <w:left w:val="single" w:sz="4" w:space="0" w:color="auto"/>
              <w:bottom w:val="nil"/>
              <w:right w:val="single" w:sz="4" w:space="0" w:color="auto"/>
            </w:tcBorders>
            <w:shd w:val="clear" w:color="auto" w:fill="auto"/>
            <w:vAlign w:val="center"/>
          </w:tcPr>
          <w:p w14:paraId="5898FD5B"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37" w:type="pct"/>
            <w:tcBorders>
              <w:top w:val="nil"/>
              <w:left w:val="single" w:sz="4" w:space="0" w:color="auto"/>
              <w:bottom w:val="nil"/>
              <w:right w:val="single" w:sz="4" w:space="0" w:color="auto"/>
            </w:tcBorders>
            <w:shd w:val="clear" w:color="auto" w:fill="auto"/>
            <w:vAlign w:val="center"/>
          </w:tcPr>
          <w:p w14:paraId="003C7629"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2A8DBE2A"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00" w:type="pct"/>
            <w:tcBorders>
              <w:top w:val="nil"/>
              <w:left w:val="single" w:sz="4" w:space="0" w:color="auto"/>
              <w:bottom w:val="nil"/>
              <w:right w:val="single" w:sz="4" w:space="0" w:color="auto"/>
            </w:tcBorders>
            <w:shd w:val="clear" w:color="auto" w:fill="auto"/>
            <w:vAlign w:val="center"/>
          </w:tcPr>
          <w:p w14:paraId="1AC51EBD" w14:textId="77777777" w:rsidR="00044B5C" w:rsidRPr="00B707BF" w:rsidRDefault="00044B5C" w:rsidP="008614B4">
            <w:pPr>
              <w:adjustRightInd w:val="0"/>
              <w:spacing w:line="0" w:lineRule="atLeast"/>
              <w:ind w:leftChars="10" w:left="20" w:rightChars="10" w:right="20"/>
              <w:jc w:val="right"/>
              <w:textAlignment w:val="center"/>
              <w:rPr>
                <w:rFonts w:asciiTheme="minorEastAsia" w:hAnsiTheme="minorEastAsia"/>
                <w:b/>
                <w:bCs/>
                <w:sz w:val="18"/>
                <w:szCs w:val="18"/>
              </w:rPr>
            </w:pPr>
          </w:p>
        </w:tc>
        <w:tc>
          <w:tcPr>
            <w:tcW w:w="310" w:type="pct"/>
            <w:tcBorders>
              <w:top w:val="nil"/>
              <w:left w:val="single" w:sz="4" w:space="0" w:color="auto"/>
              <w:bottom w:val="nil"/>
              <w:right w:val="single" w:sz="4" w:space="0" w:color="auto"/>
            </w:tcBorders>
            <w:shd w:val="clear" w:color="auto" w:fill="auto"/>
            <w:vAlign w:val="center"/>
          </w:tcPr>
          <w:p w14:paraId="1738F37B"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60" w:type="pct"/>
            <w:tcBorders>
              <w:top w:val="nil"/>
              <w:left w:val="single" w:sz="4" w:space="0" w:color="auto"/>
              <w:bottom w:val="nil"/>
              <w:right w:val="single" w:sz="4" w:space="0" w:color="auto"/>
            </w:tcBorders>
            <w:shd w:val="clear" w:color="auto" w:fill="auto"/>
            <w:vAlign w:val="center"/>
          </w:tcPr>
          <w:p w14:paraId="7EE17FB6"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c>
          <w:tcPr>
            <w:tcW w:w="321" w:type="pct"/>
            <w:tcBorders>
              <w:top w:val="nil"/>
              <w:left w:val="single" w:sz="4" w:space="0" w:color="auto"/>
              <w:bottom w:val="nil"/>
              <w:right w:val="nil"/>
            </w:tcBorders>
            <w:shd w:val="clear" w:color="auto" w:fill="auto"/>
            <w:vAlign w:val="center"/>
          </w:tcPr>
          <w:p w14:paraId="2BED54A4" w14:textId="77777777" w:rsidR="00044B5C" w:rsidRPr="00B707BF" w:rsidRDefault="00044B5C" w:rsidP="008614B4">
            <w:pPr>
              <w:adjustRightInd w:val="0"/>
              <w:spacing w:line="0" w:lineRule="atLeast"/>
              <w:ind w:leftChars="10" w:left="20" w:rightChars="10" w:right="20"/>
              <w:jc w:val="right"/>
              <w:textAlignment w:val="center"/>
              <w:rPr>
                <w:rFonts w:asciiTheme="minorEastAsia" w:eastAsiaTheme="minorEastAsia" w:hAnsiTheme="minorEastAsia"/>
                <w:b/>
                <w:bCs/>
                <w:sz w:val="18"/>
                <w:szCs w:val="18"/>
              </w:rPr>
            </w:pPr>
          </w:p>
        </w:tc>
      </w:tr>
      <w:tr w:rsidR="00044B5C" w:rsidRPr="00B707BF" w14:paraId="4EE5AE92" w14:textId="77777777" w:rsidTr="008614B4">
        <w:tblPrEx>
          <w:shd w:val="clear" w:color="auto" w:fill="auto"/>
        </w:tblPrEx>
        <w:trPr>
          <w:trHeight w:val="330"/>
        </w:trPr>
        <w:tc>
          <w:tcPr>
            <w:tcW w:w="131" w:type="pct"/>
            <w:tcBorders>
              <w:top w:val="nil"/>
              <w:left w:val="nil"/>
              <w:bottom w:val="nil"/>
              <w:right w:val="nil"/>
            </w:tcBorders>
            <w:shd w:val="clear" w:color="auto" w:fill="auto"/>
            <w:vAlign w:val="center"/>
          </w:tcPr>
          <w:p w14:paraId="64447E4D" w14:textId="77777777" w:rsidR="00044B5C" w:rsidRPr="0066605A" w:rsidRDefault="00044B5C"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nil"/>
              <w:right w:val="single" w:sz="4" w:space="0" w:color="auto"/>
            </w:tcBorders>
            <w:shd w:val="clear" w:color="auto" w:fill="auto"/>
            <w:vAlign w:val="center"/>
            <w:hideMark/>
          </w:tcPr>
          <w:p w14:paraId="32AE4C21" w14:textId="77777777" w:rsidR="00044B5C" w:rsidRPr="0066605A" w:rsidRDefault="00044B5C" w:rsidP="008614B4">
            <w:pPr>
              <w:widowControl/>
              <w:adjustRightInd w:val="0"/>
              <w:spacing w:line="0" w:lineRule="atLeast"/>
              <w:ind w:leftChars="10" w:left="20" w:rightChars="30" w:right="60"/>
              <w:jc w:val="distribute"/>
              <w:rPr>
                <w:rFonts w:ascii="標楷體" w:eastAsia="標楷體" w:hAnsi="標楷體" w:cs="新細明體"/>
                <w:kern w:val="0"/>
              </w:rPr>
            </w:pPr>
            <w:r w:rsidRPr="0066605A">
              <w:rPr>
                <w:rFonts w:ascii="標楷體" w:eastAsia="標楷體" w:hAnsi="標楷體" w:cs="新細明體" w:hint="eastAsia"/>
                <w:kern w:val="0"/>
              </w:rPr>
              <w:t>桃園市文化</w:t>
            </w:r>
            <w:r w:rsidRPr="0066605A">
              <w:rPr>
                <w:rFonts w:ascii="標楷體" w:eastAsia="標楷體" w:hAnsi="標楷體" w:cs="新細明體" w:hint="eastAsia"/>
                <w:spacing w:val="-24"/>
                <w:kern w:val="0"/>
              </w:rPr>
              <w:t>基金會</w:t>
            </w:r>
          </w:p>
        </w:tc>
        <w:tc>
          <w:tcPr>
            <w:tcW w:w="351" w:type="pct"/>
            <w:tcBorders>
              <w:top w:val="nil"/>
              <w:left w:val="single" w:sz="4" w:space="0" w:color="auto"/>
              <w:bottom w:val="nil"/>
              <w:right w:val="single" w:sz="4" w:space="0" w:color="auto"/>
            </w:tcBorders>
            <w:shd w:val="clear" w:color="auto" w:fill="auto"/>
            <w:vAlign w:val="center"/>
          </w:tcPr>
          <w:p w14:paraId="63AB6700"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38,050 </w:t>
            </w:r>
          </w:p>
        </w:tc>
        <w:tc>
          <w:tcPr>
            <w:tcW w:w="356" w:type="pct"/>
            <w:tcBorders>
              <w:top w:val="nil"/>
              <w:left w:val="single" w:sz="4" w:space="0" w:color="auto"/>
              <w:bottom w:val="nil"/>
              <w:right w:val="single" w:sz="4" w:space="0" w:color="auto"/>
            </w:tcBorders>
            <w:shd w:val="clear" w:color="auto" w:fill="auto"/>
            <w:vAlign w:val="center"/>
          </w:tcPr>
          <w:p w14:paraId="419B631C"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121,000 </w:t>
            </w:r>
          </w:p>
        </w:tc>
        <w:tc>
          <w:tcPr>
            <w:tcW w:w="352" w:type="pct"/>
            <w:tcBorders>
              <w:top w:val="nil"/>
              <w:left w:val="single" w:sz="4" w:space="0" w:color="auto"/>
              <w:bottom w:val="nil"/>
              <w:right w:val="single" w:sz="4" w:space="0" w:color="auto"/>
            </w:tcBorders>
            <w:shd w:val="clear" w:color="auto" w:fill="auto"/>
            <w:vAlign w:val="center"/>
          </w:tcPr>
          <w:p w14:paraId="01360989"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20,000 </w:t>
            </w:r>
          </w:p>
        </w:tc>
        <w:tc>
          <w:tcPr>
            <w:tcW w:w="355" w:type="pct"/>
            <w:tcBorders>
              <w:top w:val="nil"/>
              <w:left w:val="single" w:sz="4" w:space="0" w:color="auto"/>
              <w:bottom w:val="nil"/>
              <w:right w:val="single" w:sz="4" w:space="0" w:color="auto"/>
            </w:tcBorders>
            <w:shd w:val="clear" w:color="auto" w:fill="auto"/>
            <w:vAlign w:val="center"/>
          </w:tcPr>
          <w:p w14:paraId="11187083"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 52.56 </w:t>
            </w:r>
          </w:p>
        </w:tc>
        <w:tc>
          <w:tcPr>
            <w:tcW w:w="316" w:type="pct"/>
            <w:tcBorders>
              <w:top w:val="nil"/>
              <w:left w:val="single" w:sz="4" w:space="0" w:color="auto"/>
              <w:bottom w:val="nil"/>
              <w:right w:val="single" w:sz="4" w:space="0" w:color="auto"/>
            </w:tcBorders>
            <w:shd w:val="clear" w:color="auto" w:fill="auto"/>
            <w:vAlign w:val="center"/>
          </w:tcPr>
          <w:p w14:paraId="71A11DB7"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100,243 </w:t>
            </w:r>
          </w:p>
        </w:tc>
        <w:tc>
          <w:tcPr>
            <w:tcW w:w="337" w:type="pct"/>
            <w:tcBorders>
              <w:top w:val="nil"/>
              <w:left w:val="single" w:sz="4" w:space="0" w:color="auto"/>
              <w:bottom w:val="nil"/>
              <w:right w:val="single" w:sz="4" w:space="0" w:color="auto"/>
            </w:tcBorders>
            <w:shd w:val="clear" w:color="auto" w:fill="auto"/>
            <w:vAlign w:val="center"/>
          </w:tcPr>
          <w:p w14:paraId="4CFDEFCD"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 82.85 </w:t>
            </w:r>
          </w:p>
        </w:tc>
        <w:tc>
          <w:tcPr>
            <w:tcW w:w="356" w:type="pct"/>
            <w:tcBorders>
              <w:top w:val="nil"/>
              <w:left w:val="single" w:sz="4" w:space="0" w:color="auto"/>
              <w:bottom w:val="nil"/>
              <w:right w:val="single" w:sz="4" w:space="0" w:color="auto"/>
            </w:tcBorders>
            <w:shd w:val="clear" w:color="auto" w:fill="auto"/>
            <w:vAlign w:val="center"/>
          </w:tcPr>
          <w:p w14:paraId="44E56683"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90,590 </w:t>
            </w:r>
          </w:p>
        </w:tc>
        <w:tc>
          <w:tcPr>
            <w:tcW w:w="300" w:type="pct"/>
            <w:tcBorders>
              <w:top w:val="nil"/>
              <w:left w:val="single" w:sz="4" w:space="0" w:color="auto"/>
              <w:bottom w:val="nil"/>
              <w:right w:val="single" w:sz="4" w:space="0" w:color="auto"/>
            </w:tcBorders>
            <w:shd w:val="clear" w:color="auto" w:fill="auto"/>
            <w:vAlign w:val="center"/>
          </w:tcPr>
          <w:p w14:paraId="2F9A7DAB"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D37469">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54D3C6F0"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90,590 </w:t>
            </w:r>
          </w:p>
        </w:tc>
        <w:tc>
          <w:tcPr>
            <w:tcW w:w="360" w:type="pct"/>
            <w:tcBorders>
              <w:top w:val="nil"/>
              <w:left w:val="single" w:sz="4" w:space="0" w:color="auto"/>
              <w:bottom w:val="nil"/>
              <w:right w:val="single" w:sz="4" w:space="0" w:color="auto"/>
            </w:tcBorders>
            <w:shd w:val="clear" w:color="auto" w:fill="auto"/>
            <w:vAlign w:val="center"/>
          </w:tcPr>
          <w:p w14:paraId="5B83B968"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 95.45 </w:t>
            </w:r>
          </w:p>
        </w:tc>
        <w:tc>
          <w:tcPr>
            <w:tcW w:w="321" w:type="pct"/>
            <w:tcBorders>
              <w:top w:val="nil"/>
              <w:left w:val="single" w:sz="4" w:space="0" w:color="auto"/>
              <w:bottom w:val="nil"/>
              <w:right w:val="nil"/>
            </w:tcBorders>
            <w:shd w:val="clear" w:color="auto" w:fill="auto"/>
            <w:vAlign w:val="center"/>
          </w:tcPr>
          <w:p w14:paraId="676CAAEA"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6,114 </w:t>
            </w:r>
          </w:p>
        </w:tc>
      </w:tr>
      <w:tr w:rsidR="00044B5C" w:rsidRPr="00B707BF" w14:paraId="446C20BC" w14:textId="77777777" w:rsidTr="008614B4">
        <w:tblPrEx>
          <w:shd w:val="clear" w:color="auto" w:fill="auto"/>
        </w:tblPrEx>
        <w:trPr>
          <w:trHeight w:val="295"/>
        </w:trPr>
        <w:tc>
          <w:tcPr>
            <w:tcW w:w="1286" w:type="pct"/>
            <w:gridSpan w:val="2"/>
            <w:tcBorders>
              <w:top w:val="nil"/>
              <w:left w:val="nil"/>
              <w:bottom w:val="nil"/>
              <w:right w:val="single" w:sz="4" w:space="0" w:color="auto"/>
            </w:tcBorders>
            <w:shd w:val="clear" w:color="auto" w:fill="auto"/>
            <w:vAlign w:val="center"/>
          </w:tcPr>
          <w:p w14:paraId="5C66EF87" w14:textId="77777777" w:rsidR="00044B5C" w:rsidRPr="0066605A" w:rsidRDefault="00044B5C" w:rsidP="008614B4">
            <w:pPr>
              <w:widowControl/>
              <w:adjustRightInd w:val="0"/>
              <w:spacing w:line="0" w:lineRule="atLeast"/>
              <w:ind w:leftChars="30" w:left="60" w:rightChars="30" w:right="60"/>
              <w:rPr>
                <w:rFonts w:ascii="標楷體" w:eastAsia="標楷體" w:hAnsi="標楷體" w:cs="新細明體"/>
                <w:kern w:val="0"/>
              </w:rPr>
            </w:pPr>
            <w:r>
              <w:rPr>
                <w:rFonts w:ascii="標楷體" w:eastAsia="標楷體" w:hAnsi="標楷體" w:cs="新細明體" w:hint="eastAsia"/>
                <w:b/>
                <w:bCs/>
                <w:kern w:val="0"/>
              </w:rPr>
              <w:t>2</w:t>
            </w:r>
            <w:r>
              <w:rPr>
                <w:rFonts w:ascii="標楷體" w:eastAsia="標楷體" w:hAnsi="標楷體" w:cs="新細明體"/>
                <w:b/>
                <w:bCs/>
                <w:kern w:val="0"/>
              </w:rPr>
              <w:t>.發生短絀</w:t>
            </w:r>
          </w:p>
        </w:tc>
        <w:tc>
          <w:tcPr>
            <w:tcW w:w="351" w:type="pct"/>
            <w:tcBorders>
              <w:top w:val="nil"/>
              <w:left w:val="single" w:sz="4" w:space="0" w:color="auto"/>
              <w:bottom w:val="nil"/>
              <w:right w:val="single" w:sz="4" w:space="0" w:color="auto"/>
            </w:tcBorders>
            <w:shd w:val="clear" w:color="auto" w:fill="auto"/>
            <w:vAlign w:val="center"/>
          </w:tcPr>
          <w:p w14:paraId="73FFFBBC"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6" w:type="pct"/>
            <w:tcBorders>
              <w:top w:val="nil"/>
              <w:left w:val="single" w:sz="4" w:space="0" w:color="auto"/>
              <w:bottom w:val="nil"/>
              <w:right w:val="single" w:sz="4" w:space="0" w:color="auto"/>
            </w:tcBorders>
            <w:shd w:val="clear" w:color="auto" w:fill="auto"/>
            <w:vAlign w:val="center"/>
          </w:tcPr>
          <w:p w14:paraId="3E695881"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2" w:type="pct"/>
            <w:tcBorders>
              <w:top w:val="nil"/>
              <w:left w:val="single" w:sz="4" w:space="0" w:color="auto"/>
              <w:bottom w:val="nil"/>
              <w:right w:val="single" w:sz="4" w:space="0" w:color="auto"/>
            </w:tcBorders>
            <w:shd w:val="clear" w:color="auto" w:fill="auto"/>
            <w:vAlign w:val="center"/>
          </w:tcPr>
          <w:p w14:paraId="6A75146B"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5" w:type="pct"/>
            <w:tcBorders>
              <w:top w:val="nil"/>
              <w:left w:val="single" w:sz="4" w:space="0" w:color="auto"/>
              <w:bottom w:val="nil"/>
              <w:right w:val="single" w:sz="4" w:space="0" w:color="auto"/>
            </w:tcBorders>
            <w:shd w:val="clear" w:color="auto" w:fill="auto"/>
            <w:vAlign w:val="center"/>
          </w:tcPr>
          <w:p w14:paraId="289D389F"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16" w:type="pct"/>
            <w:tcBorders>
              <w:top w:val="nil"/>
              <w:left w:val="single" w:sz="4" w:space="0" w:color="auto"/>
              <w:bottom w:val="nil"/>
              <w:right w:val="single" w:sz="4" w:space="0" w:color="auto"/>
            </w:tcBorders>
            <w:shd w:val="clear" w:color="auto" w:fill="auto"/>
            <w:vAlign w:val="center"/>
          </w:tcPr>
          <w:p w14:paraId="3291E6E2"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37" w:type="pct"/>
            <w:tcBorders>
              <w:top w:val="nil"/>
              <w:left w:val="single" w:sz="4" w:space="0" w:color="auto"/>
              <w:bottom w:val="nil"/>
              <w:right w:val="single" w:sz="4" w:space="0" w:color="auto"/>
            </w:tcBorders>
            <w:shd w:val="clear" w:color="auto" w:fill="auto"/>
            <w:vAlign w:val="center"/>
          </w:tcPr>
          <w:p w14:paraId="22532BA5"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6" w:type="pct"/>
            <w:tcBorders>
              <w:top w:val="nil"/>
              <w:left w:val="single" w:sz="4" w:space="0" w:color="auto"/>
              <w:bottom w:val="nil"/>
              <w:right w:val="single" w:sz="4" w:space="0" w:color="auto"/>
            </w:tcBorders>
            <w:shd w:val="clear" w:color="auto" w:fill="auto"/>
            <w:vAlign w:val="center"/>
          </w:tcPr>
          <w:p w14:paraId="6BBE0D9D"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00" w:type="pct"/>
            <w:tcBorders>
              <w:top w:val="nil"/>
              <w:left w:val="single" w:sz="4" w:space="0" w:color="auto"/>
              <w:bottom w:val="nil"/>
              <w:right w:val="single" w:sz="4" w:space="0" w:color="auto"/>
            </w:tcBorders>
            <w:shd w:val="clear" w:color="auto" w:fill="auto"/>
            <w:vAlign w:val="center"/>
          </w:tcPr>
          <w:p w14:paraId="751D3479" w14:textId="77777777" w:rsidR="00044B5C" w:rsidRPr="00D37469" w:rsidRDefault="00044B5C" w:rsidP="008614B4">
            <w:pPr>
              <w:widowControl/>
              <w:adjustRightInd w:val="0"/>
              <w:spacing w:line="0" w:lineRule="atLeast"/>
              <w:ind w:leftChars="10" w:left="20" w:rightChars="10" w:right="20"/>
              <w:jc w:val="right"/>
              <w:rPr>
                <w:rFonts w:asciiTheme="minorEastAsia" w:hAnsiTheme="minorEastAsia"/>
                <w:sz w:val="18"/>
                <w:szCs w:val="18"/>
              </w:rPr>
            </w:pPr>
          </w:p>
        </w:tc>
        <w:tc>
          <w:tcPr>
            <w:tcW w:w="310" w:type="pct"/>
            <w:tcBorders>
              <w:top w:val="nil"/>
              <w:left w:val="single" w:sz="4" w:space="0" w:color="auto"/>
              <w:bottom w:val="nil"/>
              <w:right w:val="single" w:sz="4" w:space="0" w:color="auto"/>
            </w:tcBorders>
            <w:shd w:val="clear" w:color="auto" w:fill="auto"/>
            <w:vAlign w:val="center"/>
          </w:tcPr>
          <w:p w14:paraId="7C72EA48"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60" w:type="pct"/>
            <w:tcBorders>
              <w:top w:val="nil"/>
              <w:left w:val="single" w:sz="4" w:space="0" w:color="auto"/>
              <w:bottom w:val="nil"/>
              <w:right w:val="single" w:sz="4" w:space="0" w:color="auto"/>
            </w:tcBorders>
            <w:shd w:val="clear" w:color="auto" w:fill="auto"/>
            <w:vAlign w:val="center"/>
          </w:tcPr>
          <w:p w14:paraId="5F92D4C0"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21" w:type="pct"/>
            <w:tcBorders>
              <w:top w:val="nil"/>
              <w:left w:val="single" w:sz="4" w:space="0" w:color="auto"/>
              <w:bottom w:val="nil"/>
              <w:right w:val="nil"/>
            </w:tcBorders>
            <w:shd w:val="clear" w:color="auto" w:fill="auto"/>
            <w:vAlign w:val="center"/>
          </w:tcPr>
          <w:p w14:paraId="1EF8A8B0"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p>
        </w:tc>
      </w:tr>
      <w:tr w:rsidR="00044B5C" w:rsidRPr="00B707BF" w14:paraId="0ED6ADBA" w14:textId="77777777" w:rsidTr="008614B4">
        <w:tblPrEx>
          <w:shd w:val="clear" w:color="auto" w:fill="auto"/>
        </w:tblPrEx>
        <w:trPr>
          <w:trHeight w:val="329"/>
        </w:trPr>
        <w:tc>
          <w:tcPr>
            <w:tcW w:w="131" w:type="pct"/>
            <w:tcBorders>
              <w:top w:val="nil"/>
              <w:left w:val="nil"/>
              <w:bottom w:val="nil"/>
              <w:right w:val="nil"/>
            </w:tcBorders>
            <w:shd w:val="clear" w:color="auto" w:fill="auto"/>
            <w:vAlign w:val="center"/>
            <w:hideMark/>
          </w:tcPr>
          <w:p w14:paraId="03309A00" w14:textId="77777777" w:rsidR="00044B5C" w:rsidRPr="0066605A" w:rsidRDefault="00044B5C"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nil"/>
              <w:right w:val="single" w:sz="4" w:space="0" w:color="auto"/>
            </w:tcBorders>
            <w:shd w:val="clear" w:color="auto" w:fill="auto"/>
            <w:vAlign w:val="center"/>
            <w:hideMark/>
          </w:tcPr>
          <w:p w14:paraId="7A90B356" w14:textId="77777777" w:rsidR="00044B5C" w:rsidRPr="0066605A" w:rsidRDefault="00044B5C" w:rsidP="008614B4">
            <w:pPr>
              <w:widowControl/>
              <w:adjustRightInd w:val="0"/>
              <w:spacing w:line="0" w:lineRule="atLeast"/>
              <w:ind w:leftChars="10" w:left="20" w:rightChars="30" w:right="60"/>
              <w:jc w:val="distribute"/>
              <w:rPr>
                <w:rFonts w:ascii="標楷體" w:eastAsia="標楷體" w:hAnsi="標楷體" w:cs="新細明體"/>
                <w:kern w:val="0"/>
              </w:rPr>
            </w:pPr>
            <w:r w:rsidRPr="0066605A">
              <w:rPr>
                <w:rFonts w:ascii="標楷體" w:eastAsia="標楷體" w:hAnsi="標楷體" w:cs="新細明體" w:hint="eastAsia"/>
                <w:kern w:val="0"/>
              </w:rPr>
              <w:t>大嵙崁文教</w:t>
            </w:r>
            <w:r w:rsidRPr="0066605A">
              <w:rPr>
                <w:rFonts w:ascii="標楷體" w:eastAsia="標楷體" w:hAnsi="標楷體" w:cs="新細明體" w:hint="eastAsia"/>
                <w:spacing w:val="-24"/>
                <w:kern w:val="0"/>
              </w:rPr>
              <w:t>基金會</w:t>
            </w:r>
          </w:p>
        </w:tc>
        <w:tc>
          <w:tcPr>
            <w:tcW w:w="351" w:type="pct"/>
            <w:tcBorders>
              <w:top w:val="nil"/>
              <w:left w:val="single" w:sz="4" w:space="0" w:color="auto"/>
              <w:bottom w:val="nil"/>
              <w:right w:val="single" w:sz="4" w:space="0" w:color="auto"/>
            </w:tcBorders>
            <w:shd w:val="clear" w:color="auto" w:fill="auto"/>
            <w:vAlign w:val="center"/>
          </w:tcPr>
          <w:p w14:paraId="1C3CD312"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5,000 </w:t>
            </w:r>
          </w:p>
        </w:tc>
        <w:tc>
          <w:tcPr>
            <w:tcW w:w="356" w:type="pct"/>
            <w:tcBorders>
              <w:top w:val="nil"/>
              <w:left w:val="single" w:sz="4" w:space="0" w:color="auto"/>
              <w:bottom w:val="nil"/>
              <w:right w:val="single" w:sz="4" w:space="0" w:color="auto"/>
            </w:tcBorders>
            <w:shd w:val="clear" w:color="auto" w:fill="auto"/>
            <w:vAlign w:val="center"/>
          </w:tcPr>
          <w:p w14:paraId="647A2870"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5,930 </w:t>
            </w:r>
          </w:p>
        </w:tc>
        <w:tc>
          <w:tcPr>
            <w:tcW w:w="352" w:type="pct"/>
            <w:tcBorders>
              <w:top w:val="nil"/>
              <w:left w:val="single" w:sz="4" w:space="0" w:color="auto"/>
              <w:bottom w:val="nil"/>
              <w:right w:val="single" w:sz="4" w:space="0" w:color="auto"/>
            </w:tcBorders>
            <w:shd w:val="clear" w:color="auto" w:fill="auto"/>
            <w:vAlign w:val="center"/>
          </w:tcPr>
          <w:p w14:paraId="3D6E34CB"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5,000 </w:t>
            </w:r>
          </w:p>
        </w:tc>
        <w:tc>
          <w:tcPr>
            <w:tcW w:w="355" w:type="pct"/>
            <w:tcBorders>
              <w:top w:val="nil"/>
              <w:left w:val="single" w:sz="4" w:space="0" w:color="auto"/>
              <w:bottom w:val="nil"/>
              <w:right w:val="single" w:sz="4" w:space="0" w:color="auto"/>
            </w:tcBorders>
            <w:shd w:val="clear" w:color="auto" w:fill="auto"/>
            <w:vAlign w:val="center"/>
          </w:tcPr>
          <w:p w14:paraId="47EC1CFF"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482146E4"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5,000 </w:t>
            </w:r>
          </w:p>
        </w:tc>
        <w:tc>
          <w:tcPr>
            <w:tcW w:w="337" w:type="pct"/>
            <w:tcBorders>
              <w:top w:val="nil"/>
              <w:left w:val="single" w:sz="4" w:space="0" w:color="auto"/>
              <w:bottom w:val="nil"/>
              <w:right w:val="single" w:sz="4" w:space="0" w:color="auto"/>
            </w:tcBorders>
            <w:shd w:val="clear" w:color="auto" w:fill="auto"/>
            <w:vAlign w:val="center"/>
          </w:tcPr>
          <w:p w14:paraId="3FA97404"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 84.32 </w:t>
            </w:r>
          </w:p>
        </w:tc>
        <w:tc>
          <w:tcPr>
            <w:tcW w:w="356" w:type="pct"/>
            <w:tcBorders>
              <w:top w:val="nil"/>
              <w:left w:val="single" w:sz="4" w:space="0" w:color="auto"/>
              <w:bottom w:val="nil"/>
              <w:right w:val="single" w:sz="4" w:space="0" w:color="auto"/>
            </w:tcBorders>
            <w:shd w:val="clear" w:color="auto" w:fill="auto"/>
            <w:vAlign w:val="center"/>
          </w:tcPr>
          <w:p w14:paraId="62D49977"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20,135 </w:t>
            </w:r>
          </w:p>
        </w:tc>
        <w:tc>
          <w:tcPr>
            <w:tcW w:w="300" w:type="pct"/>
            <w:tcBorders>
              <w:top w:val="nil"/>
              <w:left w:val="single" w:sz="4" w:space="0" w:color="auto"/>
              <w:bottom w:val="nil"/>
              <w:right w:val="single" w:sz="4" w:space="0" w:color="auto"/>
            </w:tcBorders>
            <w:shd w:val="clear" w:color="auto" w:fill="auto"/>
            <w:vAlign w:val="center"/>
          </w:tcPr>
          <w:p w14:paraId="1110462C"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D37469">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3860B497"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20,135 </w:t>
            </w:r>
          </w:p>
        </w:tc>
        <w:tc>
          <w:tcPr>
            <w:tcW w:w="360" w:type="pct"/>
            <w:tcBorders>
              <w:top w:val="nil"/>
              <w:left w:val="single" w:sz="4" w:space="0" w:color="auto"/>
              <w:bottom w:val="nil"/>
              <w:right w:val="single" w:sz="4" w:space="0" w:color="auto"/>
            </w:tcBorders>
            <w:shd w:val="clear" w:color="auto" w:fill="auto"/>
            <w:vAlign w:val="center"/>
          </w:tcPr>
          <w:p w14:paraId="70FCDDF1"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 xml:space="preserve"> 96.77 </w:t>
            </w:r>
          </w:p>
        </w:tc>
        <w:tc>
          <w:tcPr>
            <w:tcW w:w="321" w:type="pct"/>
            <w:tcBorders>
              <w:top w:val="nil"/>
              <w:left w:val="single" w:sz="4" w:space="0" w:color="auto"/>
              <w:bottom w:val="nil"/>
              <w:right w:val="nil"/>
            </w:tcBorders>
            <w:shd w:val="clear" w:color="auto" w:fill="auto"/>
            <w:vAlign w:val="center"/>
          </w:tcPr>
          <w:p w14:paraId="2FDB65A1" w14:textId="77777777" w:rsidR="00044B5C" w:rsidRPr="00B707BF" w:rsidRDefault="00044B5C"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B707BF">
              <w:rPr>
                <w:rFonts w:asciiTheme="minorEastAsia" w:eastAsiaTheme="minorEastAsia" w:hAnsiTheme="minorEastAsia"/>
                <w:sz w:val="18"/>
                <w:szCs w:val="18"/>
              </w:rPr>
              <w:t>-</w:t>
            </w:r>
            <w:r>
              <w:rPr>
                <w:rFonts w:asciiTheme="minorEastAsia" w:eastAsiaTheme="minorEastAsia" w:hAnsiTheme="minorEastAsia"/>
                <w:sz w:val="18"/>
                <w:szCs w:val="18"/>
              </w:rPr>
              <w:t xml:space="preserve"> </w:t>
            </w:r>
            <w:r w:rsidRPr="00B707BF">
              <w:rPr>
                <w:rFonts w:asciiTheme="minorEastAsia" w:eastAsiaTheme="minorEastAsia" w:hAnsiTheme="minorEastAsia"/>
                <w:sz w:val="18"/>
                <w:szCs w:val="18"/>
              </w:rPr>
              <w:t xml:space="preserve">725 </w:t>
            </w:r>
          </w:p>
        </w:tc>
      </w:tr>
      <w:tr w:rsidR="00044B5C" w:rsidRPr="00A05F1C" w14:paraId="689CC214" w14:textId="77777777" w:rsidTr="008614B4">
        <w:tblPrEx>
          <w:shd w:val="clear" w:color="auto" w:fill="auto"/>
        </w:tblPrEx>
        <w:trPr>
          <w:trHeight w:val="567"/>
        </w:trPr>
        <w:tc>
          <w:tcPr>
            <w:tcW w:w="1286" w:type="pct"/>
            <w:gridSpan w:val="2"/>
            <w:tcBorders>
              <w:top w:val="nil"/>
              <w:left w:val="nil"/>
              <w:bottom w:val="nil"/>
              <w:right w:val="single" w:sz="4" w:space="0" w:color="auto"/>
            </w:tcBorders>
            <w:shd w:val="clear" w:color="auto" w:fill="auto"/>
            <w:vAlign w:val="center"/>
            <w:hideMark/>
          </w:tcPr>
          <w:p w14:paraId="5CD3830C" w14:textId="77777777" w:rsidR="00044B5C" w:rsidRPr="0066605A" w:rsidRDefault="00044B5C" w:rsidP="008614B4">
            <w:pPr>
              <w:widowControl/>
              <w:adjustRightInd w:val="0"/>
              <w:spacing w:beforeLines="10" w:before="24" w:line="0" w:lineRule="atLeast"/>
              <w:ind w:leftChars="10" w:left="20" w:rightChars="20" w:right="40"/>
              <w:jc w:val="both"/>
              <w:rPr>
                <w:rFonts w:ascii="標楷體" w:eastAsia="標楷體" w:hAnsi="標楷體" w:cs="新細明體"/>
                <w:kern w:val="0"/>
              </w:rPr>
            </w:pPr>
            <w:r w:rsidRPr="0066605A">
              <w:rPr>
                <w:rFonts w:ascii="標楷體" w:eastAsia="標楷體" w:hAnsi="標楷體" w:cs="新細明體" w:hint="eastAsia"/>
                <w:b/>
                <w:bCs/>
                <w:kern w:val="0"/>
              </w:rPr>
              <w:t>社會局主管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1個</w:t>
            </w:r>
            <w:r>
              <w:rPr>
                <w:rFonts w:ascii="標楷體" w:eastAsia="標楷體" w:hAnsi="標楷體" w:cs="新細明體" w:hint="eastAsia"/>
                <w:b/>
                <w:bCs/>
                <w:kern w:val="0"/>
              </w:rPr>
              <w:t>）</w:t>
            </w:r>
          </w:p>
        </w:tc>
        <w:tc>
          <w:tcPr>
            <w:tcW w:w="351" w:type="pct"/>
            <w:tcBorders>
              <w:top w:val="nil"/>
              <w:left w:val="single" w:sz="4" w:space="0" w:color="auto"/>
              <w:bottom w:val="nil"/>
              <w:right w:val="single" w:sz="4" w:space="0" w:color="auto"/>
            </w:tcBorders>
            <w:shd w:val="clear" w:color="auto" w:fill="auto"/>
            <w:vAlign w:val="center"/>
          </w:tcPr>
          <w:p w14:paraId="39575254"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50,000 </w:t>
            </w:r>
          </w:p>
        </w:tc>
        <w:tc>
          <w:tcPr>
            <w:tcW w:w="356" w:type="pct"/>
            <w:tcBorders>
              <w:top w:val="nil"/>
              <w:left w:val="single" w:sz="4" w:space="0" w:color="auto"/>
              <w:bottom w:val="nil"/>
              <w:right w:val="single" w:sz="4" w:space="0" w:color="auto"/>
            </w:tcBorders>
            <w:shd w:val="clear" w:color="auto" w:fill="auto"/>
            <w:vAlign w:val="center"/>
          </w:tcPr>
          <w:p w14:paraId="65FE3ABA"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50,000 </w:t>
            </w:r>
          </w:p>
        </w:tc>
        <w:tc>
          <w:tcPr>
            <w:tcW w:w="352" w:type="pct"/>
            <w:tcBorders>
              <w:top w:val="nil"/>
              <w:left w:val="single" w:sz="4" w:space="0" w:color="auto"/>
              <w:bottom w:val="nil"/>
              <w:right w:val="single" w:sz="4" w:space="0" w:color="auto"/>
            </w:tcBorders>
            <w:shd w:val="clear" w:color="auto" w:fill="auto"/>
            <w:vAlign w:val="center"/>
          </w:tcPr>
          <w:p w14:paraId="651FE615"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50,000 </w:t>
            </w:r>
          </w:p>
        </w:tc>
        <w:tc>
          <w:tcPr>
            <w:tcW w:w="355" w:type="pct"/>
            <w:tcBorders>
              <w:top w:val="nil"/>
              <w:left w:val="single" w:sz="4" w:space="0" w:color="auto"/>
              <w:bottom w:val="nil"/>
              <w:right w:val="single" w:sz="4" w:space="0" w:color="auto"/>
            </w:tcBorders>
            <w:shd w:val="clear" w:color="auto" w:fill="auto"/>
            <w:vAlign w:val="center"/>
          </w:tcPr>
          <w:p w14:paraId="13CA9EC8"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5F3A0864"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50,000 </w:t>
            </w:r>
          </w:p>
        </w:tc>
        <w:tc>
          <w:tcPr>
            <w:tcW w:w="337" w:type="pct"/>
            <w:tcBorders>
              <w:top w:val="nil"/>
              <w:left w:val="single" w:sz="4" w:space="0" w:color="auto"/>
              <w:bottom w:val="nil"/>
              <w:right w:val="single" w:sz="4" w:space="0" w:color="auto"/>
            </w:tcBorders>
            <w:shd w:val="clear" w:color="auto" w:fill="auto"/>
            <w:vAlign w:val="center"/>
          </w:tcPr>
          <w:p w14:paraId="5060C4D6"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2B6C1DC9"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hAnsiTheme="minorEastAsia" w:hint="eastAsia"/>
                <w:b/>
                <w:bCs/>
                <w:sz w:val="18"/>
                <w:szCs w:val="18"/>
              </w:rPr>
              <w:t>－</w:t>
            </w:r>
          </w:p>
        </w:tc>
        <w:tc>
          <w:tcPr>
            <w:tcW w:w="300" w:type="pct"/>
            <w:tcBorders>
              <w:top w:val="nil"/>
              <w:left w:val="single" w:sz="4" w:space="0" w:color="auto"/>
              <w:bottom w:val="nil"/>
              <w:right w:val="single" w:sz="4" w:space="0" w:color="auto"/>
            </w:tcBorders>
            <w:shd w:val="clear" w:color="auto" w:fill="auto"/>
            <w:vAlign w:val="center"/>
          </w:tcPr>
          <w:p w14:paraId="6DBF6BE7"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hAnsiTheme="minorEastAsia" w:hint="eastAsia"/>
                <w:b/>
                <w:bCs/>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639B6C7C"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hAnsiTheme="minorEastAsia" w:hint="eastAsia"/>
                <w:b/>
                <w:bCs/>
                <w:sz w:val="18"/>
                <w:szCs w:val="18"/>
              </w:rPr>
              <w:t>－</w:t>
            </w:r>
          </w:p>
        </w:tc>
        <w:tc>
          <w:tcPr>
            <w:tcW w:w="360" w:type="pct"/>
            <w:tcBorders>
              <w:top w:val="nil"/>
              <w:left w:val="single" w:sz="4" w:space="0" w:color="auto"/>
              <w:bottom w:val="nil"/>
              <w:right w:val="single" w:sz="4" w:space="0" w:color="auto"/>
            </w:tcBorders>
            <w:shd w:val="clear" w:color="auto" w:fill="auto"/>
            <w:vAlign w:val="center"/>
          </w:tcPr>
          <w:p w14:paraId="5C9DBCB8"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hAnsiTheme="minorEastAsia" w:hint="eastAsia"/>
                <w:b/>
                <w:bCs/>
                <w:sz w:val="18"/>
                <w:szCs w:val="18"/>
              </w:rPr>
              <w:t>－</w:t>
            </w:r>
          </w:p>
        </w:tc>
        <w:tc>
          <w:tcPr>
            <w:tcW w:w="321" w:type="pct"/>
            <w:tcBorders>
              <w:top w:val="nil"/>
              <w:left w:val="single" w:sz="4" w:space="0" w:color="auto"/>
              <w:bottom w:val="nil"/>
              <w:right w:val="nil"/>
            </w:tcBorders>
            <w:shd w:val="clear" w:color="auto" w:fill="auto"/>
            <w:vAlign w:val="center"/>
          </w:tcPr>
          <w:p w14:paraId="2A5DB95C" w14:textId="77777777" w:rsidR="00044B5C" w:rsidRPr="00A05F1C" w:rsidRDefault="00044B5C" w:rsidP="008614B4">
            <w:pPr>
              <w:widowControl/>
              <w:adjustRightInd w:val="0"/>
              <w:spacing w:beforeLines="10" w:before="24"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eastAsiaTheme="minorEastAsia" w:hAnsiTheme="minorEastAsia"/>
                <w:b/>
                <w:bCs/>
                <w:sz w:val="18"/>
                <w:szCs w:val="18"/>
              </w:rPr>
              <w:t xml:space="preserve">317 </w:t>
            </w:r>
          </w:p>
        </w:tc>
      </w:tr>
      <w:tr w:rsidR="00044B5C" w:rsidRPr="00A05F1C" w14:paraId="181D2719" w14:textId="77777777" w:rsidTr="008614B4">
        <w:tblPrEx>
          <w:shd w:val="clear" w:color="auto" w:fill="auto"/>
        </w:tblPrEx>
        <w:trPr>
          <w:trHeight w:val="295"/>
        </w:trPr>
        <w:tc>
          <w:tcPr>
            <w:tcW w:w="1286" w:type="pct"/>
            <w:gridSpan w:val="2"/>
            <w:tcBorders>
              <w:top w:val="nil"/>
              <w:left w:val="nil"/>
              <w:bottom w:val="nil"/>
              <w:right w:val="single" w:sz="4" w:space="0" w:color="auto"/>
            </w:tcBorders>
            <w:shd w:val="clear" w:color="auto" w:fill="auto"/>
            <w:vAlign w:val="center"/>
          </w:tcPr>
          <w:p w14:paraId="60CE7A4A" w14:textId="77777777" w:rsidR="00044B5C" w:rsidRPr="0066605A" w:rsidRDefault="00044B5C" w:rsidP="008614B4">
            <w:pPr>
              <w:widowControl/>
              <w:adjustRightInd w:val="0"/>
              <w:spacing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獲有賸餘</w:t>
            </w:r>
          </w:p>
        </w:tc>
        <w:tc>
          <w:tcPr>
            <w:tcW w:w="351" w:type="pct"/>
            <w:tcBorders>
              <w:top w:val="nil"/>
              <w:left w:val="single" w:sz="4" w:space="0" w:color="auto"/>
              <w:bottom w:val="nil"/>
              <w:right w:val="single" w:sz="4" w:space="0" w:color="auto"/>
            </w:tcBorders>
            <w:shd w:val="clear" w:color="auto" w:fill="auto"/>
            <w:vAlign w:val="center"/>
          </w:tcPr>
          <w:p w14:paraId="6C3660D7"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7D2E10E3"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2" w:type="pct"/>
            <w:tcBorders>
              <w:top w:val="nil"/>
              <w:left w:val="single" w:sz="4" w:space="0" w:color="auto"/>
              <w:bottom w:val="nil"/>
              <w:right w:val="single" w:sz="4" w:space="0" w:color="auto"/>
            </w:tcBorders>
            <w:shd w:val="clear" w:color="auto" w:fill="auto"/>
            <w:vAlign w:val="center"/>
          </w:tcPr>
          <w:p w14:paraId="6B4ACD2C"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5" w:type="pct"/>
            <w:tcBorders>
              <w:top w:val="nil"/>
              <w:left w:val="single" w:sz="4" w:space="0" w:color="auto"/>
              <w:bottom w:val="nil"/>
              <w:right w:val="single" w:sz="4" w:space="0" w:color="auto"/>
            </w:tcBorders>
            <w:shd w:val="clear" w:color="auto" w:fill="auto"/>
            <w:vAlign w:val="center"/>
          </w:tcPr>
          <w:p w14:paraId="2FAE02CD"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16" w:type="pct"/>
            <w:tcBorders>
              <w:top w:val="nil"/>
              <w:left w:val="single" w:sz="4" w:space="0" w:color="auto"/>
              <w:bottom w:val="nil"/>
              <w:right w:val="single" w:sz="4" w:space="0" w:color="auto"/>
            </w:tcBorders>
            <w:shd w:val="clear" w:color="auto" w:fill="auto"/>
            <w:vAlign w:val="center"/>
          </w:tcPr>
          <w:p w14:paraId="41AE4904"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37" w:type="pct"/>
            <w:tcBorders>
              <w:top w:val="nil"/>
              <w:left w:val="single" w:sz="4" w:space="0" w:color="auto"/>
              <w:bottom w:val="nil"/>
              <w:right w:val="single" w:sz="4" w:space="0" w:color="auto"/>
            </w:tcBorders>
            <w:shd w:val="clear" w:color="auto" w:fill="auto"/>
            <w:vAlign w:val="center"/>
          </w:tcPr>
          <w:p w14:paraId="5633F06C"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219B5480" w14:textId="77777777" w:rsidR="00044B5C" w:rsidRPr="00A05F1C" w:rsidRDefault="00044B5C" w:rsidP="008614B4">
            <w:pPr>
              <w:widowControl/>
              <w:adjustRightInd w:val="0"/>
              <w:spacing w:line="0" w:lineRule="atLeast"/>
              <w:ind w:leftChars="10" w:left="20" w:rightChars="10" w:right="20"/>
              <w:jc w:val="right"/>
              <w:rPr>
                <w:rFonts w:asciiTheme="minorEastAsia" w:hAnsiTheme="minorEastAsia"/>
                <w:b/>
                <w:bCs/>
                <w:sz w:val="18"/>
                <w:szCs w:val="18"/>
              </w:rPr>
            </w:pPr>
          </w:p>
        </w:tc>
        <w:tc>
          <w:tcPr>
            <w:tcW w:w="300" w:type="pct"/>
            <w:tcBorders>
              <w:top w:val="nil"/>
              <w:left w:val="single" w:sz="4" w:space="0" w:color="auto"/>
              <w:bottom w:val="nil"/>
              <w:right w:val="single" w:sz="4" w:space="0" w:color="auto"/>
            </w:tcBorders>
            <w:shd w:val="clear" w:color="auto" w:fill="auto"/>
            <w:vAlign w:val="center"/>
          </w:tcPr>
          <w:p w14:paraId="5F05703D" w14:textId="77777777" w:rsidR="00044B5C" w:rsidRPr="00A05F1C" w:rsidRDefault="00044B5C" w:rsidP="008614B4">
            <w:pPr>
              <w:widowControl/>
              <w:adjustRightInd w:val="0"/>
              <w:spacing w:line="0" w:lineRule="atLeast"/>
              <w:ind w:leftChars="10" w:left="20" w:rightChars="10" w:right="20"/>
              <w:jc w:val="right"/>
              <w:rPr>
                <w:rFonts w:asciiTheme="minorEastAsia" w:hAnsiTheme="minorEastAsia"/>
                <w:b/>
                <w:bCs/>
                <w:sz w:val="18"/>
                <w:szCs w:val="18"/>
              </w:rPr>
            </w:pPr>
          </w:p>
        </w:tc>
        <w:tc>
          <w:tcPr>
            <w:tcW w:w="310" w:type="pct"/>
            <w:tcBorders>
              <w:top w:val="nil"/>
              <w:left w:val="single" w:sz="4" w:space="0" w:color="auto"/>
              <w:bottom w:val="nil"/>
              <w:right w:val="single" w:sz="4" w:space="0" w:color="auto"/>
            </w:tcBorders>
            <w:shd w:val="clear" w:color="auto" w:fill="auto"/>
            <w:vAlign w:val="center"/>
          </w:tcPr>
          <w:p w14:paraId="6EAFC7C6" w14:textId="77777777" w:rsidR="00044B5C" w:rsidRPr="00A05F1C" w:rsidRDefault="00044B5C" w:rsidP="008614B4">
            <w:pPr>
              <w:widowControl/>
              <w:adjustRightInd w:val="0"/>
              <w:spacing w:line="0" w:lineRule="atLeast"/>
              <w:ind w:leftChars="10" w:left="20" w:rightChars="10" w:right="20"/>
              <w:jc w:val="right"/>
              <w:rPr>
                <w:rFonts w:asciiTheme="minorEastAsia" w:hAnsiTheme="minorEastAsia"/>
                <w:b/>
                <w:bCs/>
                <w:sz w:val="18"/>
                <w:szCs w:val="18"/>
              </w:rPr>
            </w:pPr>
          </w:p>
        </w:tc>
        <w:tc>
          <w:tcPr>
            <w:tcW w:w="360" w:type="pct"/>
            <w:tcBorders>
              <w:top w:val="nil"/>
              <w:left w:val="single" w:sz="4" w:space="0" w:color="auto"/>
              <w:bottom w:val="nil"/>
              <w:right w:val="single" w:sz="4" w:space="0" w:color="auto"/>
            </w:tcBorders>
            <w:shd w:val="clear" w:color="auto" w:fill="auto"/>
            <w:vAlign w:val="center"/>
          </w:tcPr>
          <w:p w14:paraId="688FDB2E" w14:textId="77777777" w:rsidR="00044B5C" w:rsidRPr="00A05F1C" w:rsidRDefault="00044B5C" w:rsidP="008614B4">
            <w:pPr>
              <w:widowControl/>
              <w:adjustRightInd w:val="0"/>
              <w:spacing w:line="0" w:lineRule="atLeast"/>
              <w:ind w:leftChars="10" w:left="20" w:rightChars="10" w:right="20"/>
              <w:jc w:val="right"/>
              <w:rPr>
                <w:rFonts w:asciiTheme="minorEastAsia" w:hAnsiTheme="minorEastAsia"/>
                <w:b/>
                <w:bCs/>
                <w:sz w:val="18"/>
                <w:szCs w:val="18"/>
              </w:rPr>
            </w:pPr>
          </w:p>
        </w:tc>
        <w:tc>
          <w:tcPr>
            <w:tcW w:w="321" w:type="pct"/>
            <w:tcBorders>
              <w:top w:val="nil"/>
              <w:left w:val="single" w:sz="4" w:space="0" w:color="auto"/>
              <w:bottom w:val="nil"/>
              <w:right w:val="nil"/>
            </w:tcBorders>
            <w:shd w:val="clear" w:color="auto" w:fill="auto"/>
            <w:vAlign w:val="center"/>
          </w:tcPr>
          <w:p w14:paraId="71D87569" w14:textId="77777777" w:rsidR="00044B5C" w:rsidRPr="00A05F1C" w:rsidRDefault="00044B5C"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r>
      <w:tr w:rsidR="0019532B" w:rsidRPr="00A05F1C" w14:paraId="549F0F7B" w14:textId="77777777" w:rsidTr="008614B4">
        <w:tblPrEx>
          <w:shd w:val="clear" w:color="auto" w:fill="auto"/>
        </w:tblPrEx>
        <w:trPr>
          <w:trHeight w:hRule="exact" w:val="567"/>
        </w:trPr>
        <w:tc>
          <w:tcPr>
            <w:tcW w:w="1286" w:type="pct"/>
            <w:gridSpan w:val="2"/>
            <w:tcBorders>
              <w:top w:val="nil"/>
              <w:left w:val="nil"/>
              <w:bottom w:val="nil"/>
              <w:right w:val="single" w:sz="4" w:space="0" w:color="auto"/>
            </w:tcBorders>
            <w:shd w:val="clear" w:color="auto" w:fill="auto"/>
            <w:vAlign w:val="center"/>
            <w:hideMark/>
          </w:tcPr>
          <w:p w14:paraId="1749A497" w14:textId="77777777" w:rsidR="0019532B" w:rsidRPr="0019532B" w:rsidRDefault="0019532B" w:rsidP="008614B4">
            <w:pPr>
              <w:widowControl/>
              <w:adjustRightInd w:val="0"/>
              <w:spacing w:line="0" w:lineRule="atLeast"/>
              <w:ind w:leftChars="142" w:left="284" w:rightChars="30" w:right="60"/>
              <w:jc w:val="distribute"/>
              <w:rPr>
                <w:rFonts w:ascii="標楷體" w:eastAsia="標楷體" w:hAnsi="標楷體" w:cs="新細明體"/>
                <w:kern w:val="0"/>
              </w:rPr>
            </w:pPr>
            <w:r w:rsidRPr="0019532B">
              <w:rPr>
                <w:rFonts w:ascii="標楷體" w:eastAsia="標楷體" w:hAnsi="標楷體" w:cs="新細明體" w:hint="eastAsia"/>
                <w:kern w:val="0"/>
              </w:rPr>
              <w:t>桃園市忠義社會福利</w:t>
            </w:r>
          </w:p>
          <w:p w14:paraId="6DD052F7" w14:textId="7F3BEFD2" w:rsidR="0019532B" w:rsidRPr="0019532B" w:rsidRDefault="0019532B" w:rsidP="008614B4">
            <w:pPr>
              <w:widowControl/>
              <w:adjustRightInd w:val="0"/>
              <w:spacing w:line="0" w:lineRule="atLeast"/>
              <w:ind w:leftChars="142" w:left="284" w:rightChars="30" w:right="60"/>
              <w:jc w:val="distribute"/>
              <w:rPr>
                <w:rFonts w:ascii="標楷體" w:eastAsia="標楷體" w:hAnsi="標楷體" w:cs="新細明體"/>
                <w:kern w:val="0"/>
              </w:rPr>
            </w:pPr>
            <w:r w:rsidRPr="0019532B">
              <w:rPr>
                <w:rFonts w:ascii="標楷體" w:eastAsia="標楷體" w:hAnsi="標楷體" w:cs="新細明體" w:hint="eastAsia"/>
                <w:kern w:val="0"/>
              </w:rPr>
              <w:t>慈善事業基金會</w:t>
            </w:r>
          </w:p>
        </w:tc>
        <w:tc>
          <w:tcPr>
            <w:tcW w:w="351" w:type="pct"/>
            <w:tcBorders>
              <w:top w:val="nil"/>
              <w:left w:val="single" w:sz="4" w:space="0" w:color="auto"/>
              <w:bottom w:val="nil"/>
              <w:right w:val="single" w:sz="4" w:space="0" w:color="auto"/>
            </w:tcBorders>
            <w:shd w:val="clear" w:color="auto" w:fill="auto"/>
            <w:vAlign w:val="center"/>
          </w:tcPr>
          <w:p w14:paraId="6C0BBDE5" w14:textId="77777777" w:rsidR="0019532B" w:rsidRPr="00A05F1C"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50,000 </w:t>
            </w:r>
          </w:p>
        </w:tc>
        <w:tc>
          <w:tcPr>
            <w:tcW w:w="356" w:type="pct"/>
            <w:tcBorders>
              <w:top w:val="nil"/>
              <w:left w:val="single" w:sz="4" w:space="0" w:color="auto"/>
              <w:bottom w:val="nil"/>
              <w:right w:val="single" w:sz="4" w:space="0" w:color="auto"/>
            </w:tcBorders>
            <w:shd w:val="clear" w:color="auto" w:fill="auto"/>
            <w:vAlign w:val="center"/>
          </w:tcPr>
          <w:p w14:paraId="1980F740"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50,000 </w:t>
            </w:r>
          </w:p>
        </w:tc>
        <w:tc>
          <w:tcPr>
            <w:tcW w:w="352" w:type="pct"/>
            <w:tcBorders>
              <w:top w:val="nil"/>
              <w:left w:val="single" w:sz="4" w:space="0" w:color="auto"/>
              <w:bottom w:val="nil"/>
              <w:right w:val="single" w:sz="4" w:space="0" w:color="auto"/>
            </w:tcBorders>
            <w:shd w:val="clear" w:color="auto" w:fill="auto"/>
            <w:vAlign w:val="center"/>
          </w:tcPr>
          <w:p w14:paraId="039A0BE0"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50,000 </w:t>
            </w:r>
          </w:p>
        </w:tc>
        <w:tc>
          <w:tcPr>
            <w:tcW w:w="355" w:type="pct"/>
            <w:tcBorders>
              <w:top w:val="nil"/>
              <w:left w:val="single" w:sz="4" w:space="0" w:color="auto"/>
              <w:bottom w:val="nil"/>
              <w:right w:val="single" w:sz="4" w:space="0" w:color="auto"/>
            </w:tcBorders>
            <w:shd w:val="clear" w:color="auto" w:fill="auto"/>
            <w:vAlign w:val="center"/>
          </w:tcPr>
          <w:p w14:paraId="47C637A3"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1A5148F3"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50,000 </w:t>
            </w:r>
          </w:p>
        </w:tc>
        <w:tc>
          <w:tcPr>
            <w:tcW w:w="337" w:type="pct"/>
            <w:tcBorders>
              <w:top w:val="nil"/>
              <w:left w:val="single" w:sz="4" w:space="0" w:color="auto"/>
              <w:bottom w:val="nil"/>
              <w:right w:val="single" w:sz="4" w:space="0" w:color="auto"/>
            </w:tcBorders>
            <w:shd w:val="clear" w:color="auto" w:fill="auto"/>
            <w:vAlign w:val="center"/>
          </w:tcPr>
          <w:p w14:paraId="3B6858DC"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2D25CDCF"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Pr>
                <w:rFonts w:asciiTheme="minorEastAsia" w:hAnsiTheme="minorEastAsia" w:hint="eastAsia"/>
                <w:sz w:val="18"/>
                <w:szCs w:val="18"/>
              </w:rPr>
              <w:t>－</w:t>
            </w:r>
          </w:p>
        </w:tc>
        <w:tc>
          <w:tcPr>
            <w:tcW w:w="300" w:type="pct"/>
            <w:tcBorders>
              <w:top w:val="nil"/>
              <w:left w:val="single" w:sz="4" w:space="0" w:color="auto"/>
              <w:bottom w:val="nil"/>
              <w:right w:val="single" w:sz="4" w:space="0" w:color="auto"/>
            </w:tcBorders>
            <w:shd w:val="clear" w:color="auto" w:fill="auto"/>
            <w:vAlign w:val="center"/>
          </w:tcPr>
          <w:p w14:paraId="1E554888"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48CC4413"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Pr>
                <w:rFonts w:asciiTheme="minorEastAsia" w:hAnsiTheme="minorEastAsia" w:hint="eastAsia"/>
                <w:sz w:val="18"/>
                <w:szCs w:val="18"/>
              </w:rPr>
              <w:t>－</w:t>
            </w:r>
          </w:p>
        </w:tc>
        <w:tc>
          <w:tcPr>
            <w:tcW w:w="360" w:type="pct"/>
            <w:tcBorders>
              <w:top w:val="nil"/>
              <w:left w:val="single" w:sz="4" w:space="0" w:color="auto"/>
              <w:bottom w:val="nil"/>
              <w:right w:val="single" w:sz="4" w:space="0" w:color="auto"/>
            </w:tcBorders>
            <w:shd w:val="clear" w:color="auto" w:fill="auto"/>
            <w:vAlign w:val="center"/>
          </w:tcPr>
          <w:p w14:paraId="5F5C6F5B"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Pr>
                <w:rFonts w:asciiTheme="minorEastAsia" w:hAnsiTheme="minorEastAsia" w:hint="eastAsia"/>
                <w:sz w:val="18"/>
                <w:szCs w:val="18"/>
              </w:rPr>
              <w:t>－</w:t>
            </w:r>
          </w:p>
        </w:tc>
        <w:tc>
          <w:tcPr>
            <w:tcW w:w="321" w:type="pct"/>
            <w:tcBorders>
              <w:top w:val="nil"/>
              <w:left w:val="single" w:sz="4" w:space="0" w:color="auto"/>
              <w:bottom w:val="nil"/>
              <w:right w:val="nil"/>
            </w:tcBorders>
            <w:shd w:val="clear" w:color="auto" w:fill="auto"/>
            <w:vAlign w:val="center"/>
          </w:tcPr>
          <w:p w14:paraId="7828E9D2" w14:textId="77777777" w:rsidR="0019532B" w:rsidRPr="00A05F1C"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A05F1C">
              <w:rPr>
                <w:rFonts w:asciiTheme="minorEastAsia" w:eastAsiaTheme="minorEastAsia" w:hAnsiTheme="minorEastAsia"/>
                <w:sz w:val="18"/>
                <w:szCs w:val="18"/>
              </w:rPr>
              <w:t xml:space="preserve">317 </w:t>
            </w:r>
          </w:p>
        </w:tc>
      </w:tr>
      <w:tr w:rsidR="0019532B" w:rsidRPr="00613320" w14:paraId="451A46E1" w14:textId="77777777" w:rsidTr="008614B4">
        <w:tblPrEx>
          <w:shd w:val="clear" w:color="auto" w:fill="auto"/>
        </w:tblPrEx>
        <w:trPr>
          <w:trHeight w:val="510"/>
        </w:trPr>
        <w:tc>
          <w:tcPr>
            <w:tcW w:w="1286" w:type="pct"/>
            <w:gridSpan w:val="2"/>
            <w:tcBorders>
              <w:top w:val="nil"/>
              <w:left w:val="nil"/>
              <w:bottom w:val="nil"/>
              <w:right w:val="single" w:sz="4" w:space="0" w:color="auto"/>
            </w:tcBorders>
            <w:shd w:val="clear" w:color="auto" w:fill="auto"/>
            <w:vAlign w:val="center"/>
            <w:hideMark/>
          </w:tcPr>
          <w:p w14:paraId="7521B4A0" w14:textId="5EEA4B70" w:rsidR="0019532B" w:rsidRPr="0066605A" w:rsidRDefault="0045288E" w:rsidP="00592181">
            <w:pPr>
              <w:widowControl/>
              <w:adjustRightInd w:val="0"/>
              <w:spacing w:line="0" w:lineRule="atLeast"/>
              <w:ind w:leftChars="10" w:left="20" w:rightChars="-80" w:right="-160"/>
              <w:rPr>
                <w:rFonts w:ascii="標楷體" w:eastAsia="標楷體" w:hAnsi="標楷體" w:cs="新細明體"/>
                <w:kern w:val="0"/>
              </w:rPr>
            </w:pPr>
            <w:r>
              <w:rPr>
                <w:rFonts w:ascii="標楷體" w:eastAsia="標楷體" w:hAnsi="標楷體" w:cs="新細明體" w:hint="eastAsia"/>
                <w:b/>
                <w:bCs/>
                <w:kern w:val="0"/>
              </w:rPr>
              <w:t>原住民族行政</w:t>
            </w:r>
            <w:r w:rsidR="0019532B" w:rsidRPr="0066605A">
              <w:rPr>
                <w:rFonts w:ascii="標楷體" w:eastAsia="標楷體" w:hAnsi="標楷體" w:cs="新細明體" w:hint="eastAsia"/>
                <w:b/>
                <w:bCs/>
                <w:kern w:val="0"/>
              </w:rPr>
              <w:t>局主管</w:t>
            </w:r>
            <w:r w:rsidR="0019532B">
              <w:rPr>
                <w:rFonts w:ascii="標楷體" w:eastAsia="標楷體" w:hAnsi="標楷體" w:cs="新細明體" w:hint="eastAsia"/>
                <w:b/>
                <w:bCs/>
                <w:kern w:val="0"/>
              </w:rPr>
              <w:t>（</w:t>
            </w:r>
            <w:r w:rsidR="0019532B" w:rsidRPr="0066605A">
              <w:rPr>
                <w:rFonts w:ascii="標楷體" w:eastAsia="標楷體" w:hAnsi="標楷體" w:cs="新細明體" w:hint="eastAsia"/>
                <w:b/>
                <w:bCs/>
                <w:kern w:val="0"/>
              </w:rPr>
              <w:t>1個</w:t>
            </w:r>
            <w:r w:rsidR="0019532B">
              <w:rPr>
                <w:rFonts w:ascii="標楷體" w:eastAsia="標楷體" w:hAnsi="標楷體" w:cs="新細明體" w:hint="eastAsia"/>
                <w:b/>
                <w:bCs/>
                <w:kern w:val="0"/>
              </w:rPr>
              <w:t>）</w:t>
            </w:r>
          </w:p>
        </w:tc>
        <w:tc>
          <w:tcPr>
            <w:tcW w:w="351" w:type="pct"/>
            <w:tcBorders>
              <w:top w:val="nil"/>
              <w:left w:val="single" w:sz="4" w:space="0" w:color="auto"/>
              <w:bottom w:val="nil"/>
              <w:right w:val="single" w:sz="4" w:space="0" w:color="auto"/>
            </w:tcBorders>
            <w:shd w:val="clear" w:color="auto" w:fill="auto"/>
            <w:vAlign w:val="center"/>
          </w:tcPr>
          <w:p w14:paraId="291B6140"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30,000 </w:t>
            </w:r>
          </w:p>
        </w:tc>
        <w:tc>
          <w:tcPr>
            <w:tcW w:w="356" w:type="pct"/>
            <w:tcBorders>
              <w:top w:val="nil"/>
              <w:left w:val="single" w:sz="4" w:space="0" w:color="auto"/>
              <w:bottom w:val="nil"/>
              <w:right w:val="single" w:sz="4" w:space="0" w:color="auto"/>
            </w:tcBorders>
            <w:shd w:val="clear" w:color="auto" w:fill="auto"/>
            <w:vAlign w:val="center"/>
          </w:tcPr>
          <w:p w14:paraId="1A6EA94C"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30,000 </w:t>
            </w:r>
          </w:p>
        </w:tc>
        <w:tc>
          <w:tcPr>
            <w:tcW w:w="352" w:type="pct"/>
            <w:tcBorders>
              <w:top w:val="nil"/>
              <w:left w:val="single" w:sz="4" w:space="0" w:color="auto"/>
              <w:bottom w:val="nil"/>
              <w:right w:val="single" w:sz="4" w:space="0" w:color="auto"/>
            </w:tcBorders>
            <w:shd w:val="clear" w:color="auto" w:fill="auto"/>
            <w:vAlign w:val="center"/>
          </w:tcPr>
          <w:p w14:paraId="2261824E"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30,000 </w:t>
            </w:r>
          </w:p>
        </w:tc>
        <w:tc>
          <w:tcPr>
            <w:tcW w:w="355" w:type="pct"/>
            <w:tcBorders>
              <w:top w:val="nil"/>
              <w:left w:val="single" w:sz="4" w:space="0" w:color="auto"/>
              <w:bottom w:val="nil"/>
              <w:right w:val="single" w:sz="4" w:space="0" w:color="auto"/>
            </w:tcBorders>
            <w:shd w:val="clear" w:color="auto" w:fill="auto"/>
            <w:vAlign w:val="center"/>
          </w:tcPr>
          <w:p w14:paraId="11D0BEEF"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10398D13"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0AE5D8DD"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2EBD4A49"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25,866 </w:t>
            </w:r>
          </w:p>
        </w:tc>
        <w:tc>
          <w:tcPr>
            <w:tcW w:w="300" w:type="pct"/>
            <w:tcBorders>
              <w:top w:val="nil"/>
              <w:left w:val="single" w:sz="4" w:space="0" w:color="auto"/>
              <w:bottom w:val="nil"/>
              <w:right w:val="single" w:sz="4" w:space="0" w:color="auto"/>
            </w:tcBorders>
            <w:shd w:val="clear" w:color="auto" w:fill="auto"/>
            <w:vAlign w:val="center"/>
          </w:tcPr>
          <w:p w14:paraId="2ED7AE9C"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A05F1C">
              <w:rPr>
                <w:rFonts w:asciiTheme="minorEastAsia" w:hAnsiTheme="minorEastAsia" w:hint="eastAsia"/>
                <w:b/>
                <w:bCs/>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23525337"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25,866 </w:t>
            </w:r>
          </w:p>
        </w:tc>
        <w:tc>
          <w:tcPr>
            <w:tcW w:w="360" w:type="pct"/>
            <w:tcBorders>
              <w:top w:val="nil"/>
              <w:left w:val="single" w:sz="4" w:space="0" w:color="auto"/>
              <w:bottom w:val="nil"/>
              <w:right w:val="single" w:sz="4" w:space="0" w:color="auto"/>
            </w:tcBorders>
            <w:shd w:val="clear" w:color="auto" w:fill="auto"/>
            <w:vAlign w:val="center"/>
          </w:tcPr>
          <w:p w14:paraId="284F35D4"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 98.72 </w:t>
            </w:r>
          </w:p>
        </w:tc>
        <w:tc>
          <w:tcPr>
            <w:tcW w:w="321" w:type="pct"/>
            <w:tcBorders>
              <w:top w:val="nil"/>
              <w:left w:val="single" w:sz="4" w:space="0" w:color="auto"/>
              <w:bottom w:val="nil"/>
              <w:right w:val="nil"/>
            </w:tcBorders>
            <w:shd w:val="clear" w:color="auto" w:fill="auto"/>
            <w:vAlign w:val="center"/>
          </w:tcPr>
          <w:p w14:paraId="01D0DF7C" w14:textId="77777777" w:rsidR="0019532B" w:rsidRPr="00613320" w:rsidRDefault="0019532B" w:rsidP="00592181">
            <w:pPr>
              <w:widowControl/>
              <w:adjustRightInd w:val="0"/>
              <w:spacing w:line="0" w:lineRule="atLeast"/>
              <w:ind w:leftChars="10" w:left="20" w:rightChars="10" w:right="20"/>
              <w:jc w:val="right"/>
              <w:rPr>
                <w:rFonts w:asciiTheme="minorEastAsia" w:eastAsiaTheme="minorEastAsia" w:hAnsiTheme="minorEastAsia"/>
                <w:b/>
                <w:bCs/>
                <w:sz w:val="18"/>
                <w:szCs w:val="18"/>
              </w:rPr>
            </w:pPr>
            <w:r w:rsidRPr="00613320">
              <w:rPr>
                <w:rFonts w:asciiTheme="minorEastAsia" w:eastAsiaTheme="minorEastAsia" w:hAnsiTheme="minorEastAsia"/>
                <w:b/>
                <w:bCs/>
                <w:sz w:val="18"/>
                <w:szCs w:val="18"/>
              </w:rPr>
              <w:t xml:space="preserve">835 </w:t>
            </w:r>
          </w:p>
        </w:tc>
      </w:tr>
      <w:tr w:rsidR="0019532B" w:rsidRPr="00613320" w14:paraId="2D6C0490" w14:textId="77777777" w:rsidTr="008614B4">
        <w:tblPrEx>
          <w:shd w:val="clear" w:color="auto" w:fill="auto"/>
        </w:tblPrEx>
        <w:trPr>
          <w:trHeight w:val="295"/>
        </w:trPr>
        <w:tc>
          <w:tcPr>
            <w:tcW w:w="1286" w:type="pct"/>
            <w:gridSpan w:val="2"/>
            <w:tcBorders>
              <w:top w:val="nil"/>
              <w:left w:val="nil"/>
              <w:bottom w:val="nil"/>
              <w:right w:val="single" w:sz="4" w:space="0" w:color="auto"/>
            </w:tcBorders>
            <w:shd w:val="clear" w:color="auto" w:fill="auto"/>
            <w:vAlign w:val="center"/>
          </w:tcPr>
          <w:p w14:paraId="1C1DED60" w14:textId="77777777" w:rsidR="0019532B" w:rsidRPr="0066605A" w:rsidRDefault="0019532B" w:rsidP="008614B4">
            <w:pPr>
              <w:widowControl/>
              <w:adjustRightInd w:val="0"/>
              <w:spacing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獲有賸餘</w:t>
            </w:r>
          </w:p>
        </w:tc>
        <w:tc>
          <w:tcPr>
            <w:tcW w:w="351" w:type="pct"/>
            <w:tcBorders>
              <w:top w:val="nil"/>
              <w:left w:val="single" w:sz="4" w:space="0" w:color="auto"/>
              <w:bottom w:val="nil"/>
              <w:right w:val="single" w:sz="4" w:space="0" w:color="auto"/>
            </w:tcBorders>
            <w:shd w:val="clear" w:color="auto" w:fill="auto"/>
            <w:vAlign w:val="center"/>
          </w:tcPr>
          <w:p w14:paraId="432838DE"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791A70F1"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2" w:type="pct"/>
            <w:tcBorders>
              <w:top w:val="nil"/>
              <w:left w:val="single" w:sz="4" w:space="0" w:color="auto"/>
              <w:bottom w:val="nil"/>
              <w:right w:val="single" w:sz="4" w:space="0" w:color="auto"/>
            </w:tcBorders>
            <w:shd w:val="clear" w:color="auto" w:fill="auto"/>
            <w:vAlign w:val="center"/>
          </w:tcPr>
          <w:p w14:paraId="066BB4A8"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5" w:type="pct"/>
            <w:tcBorders>
              <w:top w:val="nil"/>
              <w:left w:val="single" w:sz="4" w:space="0" w:color="auto"/>
              <w:bottom w:val="nil"/>
              <w:right w:val="single" w:sz="4" w:space="0" w:color="auto"/>
            </w:tcBorders>
            <w:shd w:val="clear" w:color="auto" w:fill="auto"/>
            <w:vAlign w:val="center"/>
          </w:tcPr>
          <w:p w14:paraId="6CFE421B"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16" w:type="pct"/>
            <w:tcBorders>
              <w:top w:val="nil"/>
              <w:left w:val="single" w:sz="4" w:space="0" w:color="auto"/>
              <w:bottom w:val="nil"/>
              <w:right w:val="single" w:sz="4" w:space="0" w:color="auto"/>
            </w:tcBorders>
            <w:shd w:val="clear" w:color="auto" w:fill="auto"/>
            <w:vAlign w:val="center"/>
          </w:tcPr>
          <w:p w14:paraId="713B0509"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37" w:type="pct"/>
            <w:tcBorders>
              <w:top w:val="nil"/>
              <w:left w:val="single" w:sz="4" w:space="0" w:color="auto"/>
              <w:bottom w:val="nil"/>
              <w:right w:val="single" w:sz="4" w:space="0" w:color="auto"/>
            </w:tcBorders>
            <w:shd w:val="clear" w:color="auto" w:fill="auto"/>
            <w:vAlign w:val="center"/>
          </w:tcPr>
          <w:p w14:paraId="003D1499"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424BDB78"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00" w:type="pct"/>
            <w:tcBorders>
              <w:top w:val="nil"/>
              <w:left w:val="single" w:sz="4" w:space="0" w:color="auto"/>
              <w:bottom w:val="nil"/>
              <w:right w:val="single" w:sz="4" w:space="0" w:color="auto"/>
            </w:tcBorders>
            <w:shd w:val="clear" w:color="auto" w:fill="auto"/>
            <w:vAlign w:val="center"/>
          </w:tcPr>
          <w:p w14:paraId="732F52AC" w14:textId="77777777" w:rsidR="0019532B" w:rsidRPr="00A05F1C" w:rsidRDefault="0019532B" w:rsidP="008614B4">
            <w:pPr>
              <w:widowControl/>
              <w:adjustRightInd w:val="0"/>
              <w:spacing w:line="0" w:lineRule="atLeast"/>
              <w:ind w:leftChars="10" w:left="20" w:rightChars="10" w:right="20"/>
              <w:jc w:val="right"/>
              <w:rPr>
                <w:rFonts w:asciiTheme="minorEastAsia" w:hAnsiTheme="minorEastAsia"/>
                <w:b/>
                <w:bCs/>
                <w:sz w:val="18"/>
                <w:szCs w:val="18"/>
              </w:rPr>
            </w:pPr>
          </w:p>
        </w:tc>
        <w:tc>
          <w:tcPr>
            <w:tcW w:w="310" w:type="pct"/>
            <w:tcBorders>
              <w:top w:val="nil"/>
              <w:left w:val="single" w:sz="4" w:space="0" w:color="auto"/>
              <w:bottom w:val="nil"/>
              <w:right w:val="single" w:sz="4" w:space="0" w:color="auto"/>
            </w:tcBorders>
            <w:shd w:val="clear" w:color="auto" w:fill="auto"/>
            <w:vAlign w:val="center"/>
          </w:tcPr>
          <w:p w14:paraId="79839508"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60" w:type="pct"/>
            <w:tcBorders>
              <w:top w:val="nil"/>
              <w:left w:val="single" w:sz="4" w:space="0" w:color="auto"/>
              <w:bottom w:val="nil"/>
              <w:right w:val="single" w:sz="4" w:space="0" w:color="auto"/>
            </w:tcBorders>
            <w:shd w:val="clear" w:color="auto" w:fill="auto"/>
            <w:vAlign w:val="center"/>
          </w:tcPr>
          <w:p w14:paraId="47F93A2F"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c>
          <w:tcPr>
            <w:tcW w:w="321" w:type="pct"/>
            <w:tcBorders>
              <w:top w:val="nil"/>
              <w:left w:val="single" w:sz="4" w:space="0" w:color="auto"/>
              <w:bottom w:val="nil"/>
              <w:right w:val="nil"/>
            </w:tcBorders>
            <w:shd w:val="clear" w:color="auto" w:fill="auto"/>
            <w:vAlign w:val="center"/>
          </w:tcPr>
          <w:p w14:paraId="3F39F4AA"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b/>
                <w:bCs/>
                <w:sz w:val="18"/>
                <w:szCs w:val="18"/>
              </w:rPr>
            </w:pPr>
          </w:p>
        </w:tc>
      </w:tr>
      <w:tr w:rsidR="0019532B" w:rsidRPr="00613320" w14:paraId="10A44341" w14:textId="77777777" w:rsidTr="008614B4">
        <w:tblPrEx>
          <w:shd w:val="clear" w:color="auto" w:fill="auto"/>
        </w:tblPrEx>
        <w:trPr>
          <w:trHeight w:val="567"/>
        </w:trPr>
        <w:tc>
          <w:tcPr>
            <w:tcW w:w="1286" w:type="pct"/>
            <w:gridSpan w:val="2"/>
            <w:tcBorders>
              <w:top w:val="nil"/>
              <w:left w:val="nil"/>
              <w:bottom w:val="nil"/>
              <w:right w:val="single" w:sz="4" w:space="0" w:color="auto"/>
            </w:tcBorders>
            <w:shd w:val="clear" w:color="auto" w:fill="auto"/>
            <w:vAlign w:val="center"/>
            <w:hideMark/>
          </w:tcPr>
          <w:p w14:paraId="23F7C3E2" w14:textId="77777777" w:rsidR="0019532B" w:rsidRPr="0066605A" w:rsidRDefault="0019532B" w:rsidP="008614B4">
            <w:pPr>
              <w:widowControl/>
              <w:adjustRightInd w:val="0"/>
              <w:spacing w:line="0" w:lineRule="atLeast"/>
              <w:ind w:leftChars="142" w:left="284" w:rightChars="30" w:right="60"/>
              <w:jc w:val="distribute"/>
              <w:rPr>
                <w:rFonts w:ascii="標楷體" w:eastAsia="標楷體" w:hAnsi="標楷體" w:cs="新細明體"/>
                <w:spacing w:val="-24"/>
                <w:kern w:val="0"/>
              </w:rPr>
            </w:pPr>
            <w:r w:rsidRPr="0066605A">
              <w:rPr>
                <w:rFonts w:ascii="標楷體" w:eastAsia="標楷體" w:hAnsi="標楷體" w:cs="新細明體" w:hint="eastAsia"/>
                <w:spacing w:val="-24"/>
                <w:kern w:val="0"/>
              </w:rPr>
              <w:t>桃園市原住民族</w:t>
            </w:r>
          </w:p>
          <w:p w14:paraId="73227816" w14:textId="77777777" w:rsidR="0019532B" w:rsidRPr="0066605A" w:rsidRDefault="0019532B" w:rsidP="008614B4">
            <w:pPr>
              <w:widowControl/>
              <w:adjustRightInd w:val="0"/>
              <w:spacing w:line="0" w:lineRule="atLeast"/>
              <w:ind w:leftChars="142" w:left="284" w:rightChars="30" w:right="60"/>
              <w:jc w:val="distribute"/>
              <w:rPr>
                <w:rFonts w:ascii="標楷體" w:eastAsia="標楷體" w:hAnsi="標楷體" w:cs="新細明體"/>
                <w:kern w:val="0"/>
              </w:rPr>
            </w:pPr>
            <w:r w:rsidRPr="0066605A">
              <w:rPr>
                <w:rFonts w:ascii="標楷體" w:eastAsia="標楷體" w:hAnsi="標楷體" w:cs="新細明體" w:hint="eastAsia"/>
                <w:spacing w:val="-24"/>
                <w:kern w:val="0"/>
              </w:rPr>
              <w:t>發展基金會</w:t>
            </w:r>
          </w:p>
        </w:tc>
        <w:tc>
          <w:tcPr>
            <w:tcW w:w="351" w:type="pct"/>
            <w:tcBorders>
              <w:top w:val="nil"/>
              <w:left w:val="single" w:sz="4" w:space="0" w:color="auto"/>
              <w:bottom w:val="nil"/>
              <w:right w:val="single" w:sz="4" w:space="0" w:color="auto"/>
            </w:tcBorders>
            <w:shd w:val="clear" w:color="auto" w:fill="auto"/>
            <w:vAlign w:val="center"/>
          </w:tcPr>
          <w:p w14:paraId="0C65CCAC"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30,000 </w:t>
            </w:r>
          </w:p>
        </w:tc>
        <w:tc>
          <w:tcPr>
            <w:tcW w:w="356" w:type="pct"/>
            <w:tcBorders>
              <w:top w:val="nil"/>
              <w:left w:val="single" w:sz="4" w:space="0" w:color="auto"/>
              <w:bottom w:val="nil"/>
              <w:right w:val="single" w:sz="4" w:space="0" w:color="auto"/>
            </w:tcBorders>
            <w:shd w:val="clear" w:color="auto" w:fill="auto"/>
            <w:vAlign w:val="center"/>
          </w:tcPr>
          <w:p w14:paraId="38698C85"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30,000 </w:t>
            </w:r>
          </w:p>
        </w:tc>
        <w:tc>
          <w:tcPr>
            <w:tcW w:w="352" w:type="pct"/>
            <w:tcBorders>
              <w:top w:val="nil"/>
              <w:left w:val="single" w:sz="4" w:space="0" w:color="auto"/>
              <w:bottom w:val="nil"/>
              <w:right w:val="single" w:sz="4" w:space="0" w:color="auto"/>
            </w:tcBorders>
            <w:shd w:val="clear" w:color="auto" w:fill="auto"/>
            <w:vAlign w:val="center"/>
          </w:tcPr>
          <w:p w14:paraId="4440A056"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30,000 </w:t>
            </w:r>
          </w:p>
        </w:tc>
        <w:tc>
          <w:tcPr>
            <w:tcW w:w="355" w:type="pct"/>
            <w:tcBorders>
              <w:top w:val="nil"/>
              <w:left w:val="single" w:sz="4" w:space="0" w:color="auto"/>
              <w:bottom w:val="nil"/>
              <w:right w:val="single" w:sz="4" w:space="0" w:color="auto"/>
            </w:tcBorders>
            <w:shd w:val="clear" w:color="auto" w:fill="auto"/>
            <w:vAlign w:val="center"/>
          </w:tcPr>
          <w:p w14:paraId="7E53CACC"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6F97DFDB"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3073B631"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6221435A"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25,866 </w:t>
            </w:r>
          </w:p>
        </w:tc>
        <w:tc>
          <w:tcPr>
            <w:tcW w:w="300" w:type="pct"/>
            <w:tcBorders>
              <w:top w:val="nil"/>
              <w:left w:val="single" w:sz="4" w:space="0" w:color="auto"/>
              <w:bottom w:val="nil"/>
              <w:right w:val="single" w:sz="4" w:space="0" w:color="auto"/>
            </w:tcBorders>
            <w:shd w:val="clear" w:color="auto" w:fill="auto"/>
            <w:vAlign w:val="center"/>
          </w:tcPr>
          <w:p w14:paraId="3121AD76"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74085291"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25,866 </w:t>
            </w:r>
          </w:p>
        </w:tc>
        <w:tc>
          <w:tcPr>
            <w:tcW w:w="360" w:type="pct"/>
            <w:tcBorders>
              <w:top w:val="nil"/>
              <w:left w:val="single" w:sz="4" w:space="0" w:color="auto"/>
              <w:bottom w:val="nil"/>
              <w:right w:val="single" w:sz="4" w:space="0" w:color="auto"/>
            </w:tcBorders>
            <w:shd w:val="clear" w:color="auto" w:fill="auto"/>
            <w:vAlign w:val="center"/>
          </w:tcPr>
          <w:p w14:paraId="7E54888C"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 98.72 </w:t>
            </w:r>
          </w:p>
        </w:tc>
        <w:tc>
          <w:tcPr>
            <w:tcW w:w="321" w:type="pct"/>
            <w:tcBorders>
              <w:top w:val="nil"/>
              <w:left w:val="single" w:sz="4" w:space="0" w:color="auto"/>
              <w:bottom w:val="nil"/>
              <w:right w:val="nil"/>
            </w:tcBorders>
            <w:shd w:val="clear" w:color="auto" w:fill="auto"/>
            <w:vAlign w:val="center"/>
          </w:tcPr>
          <w:p w14:paraId="0C075714" w14:textId="77777777" w:rsidR="0019532B" w:rsidRPr="00613320"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13320">
              <w:rPr>
                <w:rFonts w:asciiTheme="minorEastAsia" w:eastAsiaTheme="minorEastAsia" w:hAnsiTheme="minorEastAsia"/>
                <w:sz w:val="18"/>
                <w:szCs w:val="18"/>
              </w:rPr>
              <w:t xml:space="preserve">835 </w:t>
            </w:r>
          </w:p>
        </w:tc>
      </w:tr>
      <w:tr w:rsidR="0019532B" w:rsidRPr="00242597" w14:paraId="2AECA083" w14:textId="77777777" w:rsidTr="008614B4">
        <w:tblPrEx>
          <w:shd w:val="clear" w:color="auto" w:fill="auto"/>
        </w:tblPrEx>
        <w:trPr>
          <w:trHeight w:val="539"/>
        </w:trPr>
        <w:tc>
          <w:tcPr>
            <w:tcW w:w="1286" w:type="pct"/>
            <w:gridSpan w:val="2"/>
            <w:tcBorders>
              <w:top w:val="nil"/>
              <w:left w:val="nil"/>
              <w:bottom w:val="nil"/>
              <w:right w:val="single" w:sz="4" w:space="0" w:color="auto"/>
            </w:tcBorders>
            <w:shd w:val="clear" w:color="auto" w:fill="auto"/>
            <w:vAlign w:val="center"/>
            <w:hideMark/>
          </w:tcPr>
          <w:p w14:paraId="08B4D5CE" w14:textId="77777777" w:rsidR="0019532B" w:rsidRPr="0066605A" w:rsidRDefault="0019532B" w:rsidP="008614B4">
            <w:pPr>
              <w:widowControl/>
              <w:adjustRightInd w:val="0"/>
              <w:spacing w:beforeLines="20" w:before="48" w:line="0" w:lineRule="atLeast"/>
              <w:ind w:leftChars="10" w:left="20" w:rightChars="20" w:right="40"/>
              <w:rPr>
                <w:rFonts w:ascii="標楷體" w:eastAsia="標楷體" w:hAnsi="標楷體" w:cs="新細明體"/>
                <w:kern w:val="0"/>
              </w:rPr>
            </w:pPr>
            <w:r w:rsidRPr="0066605A">
              <w:rPr>
                <w:rFonts w:ascii="標楷體" w:eastAsia="標楷體" w:hAnsi="標楷體" w:cs="新細明體" w:hint="eastAsia"/>
                <w:b/>
                <w:bCs/>
                <w:kern w:val="0"/>
              </w:rPr>
              <w:t>客家事務局主管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1個</w:t>
            </w:r>
            <w:r>
              <w:rPr>
                <w:rFonts w:ascii="標楷體" w:eastAsia="標楷體" w:hAnsi="標楷體" w:cs="新細明體" w:hint="eastAsia"/>
                <w:b/>
                <w:bCs/>
                <w:kern w:val="0"/>
              </w:rPr>
              <w:t>）</w:t>
            </w:r>
          </w:p>
        </w:tc>
        <w:tc>
          <w:tcPr>
            <w:tcW w:w="351" w:type="pct"/>
            <w:tcBorders>
              <w:top w:val="nil"/>
              <w:left w:val="single" w:sz="4" w:space="0" w:color="auto"/>
              <w:bottom w:val="nil"/>
              <w:right w:val="single" w:sz="4" w:space="0" w:color="auto"/>
            </w:tcBorders>
            <w:shd w:val="clear" w:color="auto" w:fill="auto"/>
            <w:vAlign w:val="center"/>
          </w:tcPr>
          <w:p w14:paraId="1C7AF45D" w14:textId="77777777" w:rsidR="0019532B" w:rsidRPr="00242597"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30,000 </w:t>
            </w:r>
          </w:p>
        </w:tc>
        <w:tc>
          <w:tcPr>
            <w:tcW w:w="356" w:type="pct"/>
            <w:tcBorders>
              <w:top w:val="nil"/>
              <w:left w:val="single" w:sz="4" w:space="0" w:color="auto"/>
              <w:bottom w:val="nil"/>
              <w:right w:val="single" w:sz="4" w:space="0" w:color="auto"/>
            </w:tcBorders>
            <w:shd w:val="clear" w:color="auto" w:fill="auto"/>
            <w:vAlign w:val="center"/>
          </w:tcPr>
          <w:p w14:paraId="33FD53ED"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30,000 </w:t>
            </w:r>
          </w:p>
        </w:tc>
        <w:tc>
          <w:tcPr>
            <w:tcW w:w="352" w:type="pct"/>
            <w:tcBorders>
              <w:top w:val="nil"/>
              <w:left w:val="single" w:sz="4" w:space="0" w:color="auto"/>
              <w:bottom w:val="nil"/>
              <w:right w:val="single" w:sz="4" w:space="0" w:color="auto"/>
            </w:tcBorders>
            <w:shd w:val="clear" w:color="auto" w:fill="auto"/>
            <w:vAlign w:val="center"/>
          </w:tcPr>
          <w:p w14:paraId="18897129"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30,000 </w:t>
            </w:r>
          </w:p>
        </w:tc>
        <w:tc>
          <w:tcPr>
            <w:tcW w:w="355" w:type="pct"/>
            <w:tcBorders>
              <w:top w:val="nil"/>
              <w:left w:val="single" w:sz="4" w:space="0" w:color="auto"/>
              <w:bottom w:val="nil"/>
              <w:right w:val="single" w:sz="4" w:space="0" w:color="auto"/>
            </w:tcBorders>
            <w:shd w:val="clear" w:color="auto" w:fill="auto"/>
            <w:vAlign w:val="center"/>
          </w:tcPr>
          <w:p w14:paraId="6BC6DF00"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4765EA2D"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2BD59ED5"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3D3B2D17"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18,479 </w:t>
            </w:r>
          </w:p>
        </w:tc>
        <w:tc>
          <w:tcPr>
            <w:tcW w:w="300" w:type="pct"/>
            <w:tcBorders>
              <w:top w:val="nil"/>
              <w:left w:val="single" w:sz="4" w:space="0" w:color="auto"/>
              <w:bottom w:val="nil"/>
              <w:right w:val="single" w:sz="4" w:space="0" w:color="auto"/>
            </w:tcBorders>
            <w:shd w:val="clear" w:color="auto" w:fill="auto"/>
            <w:vAlign w:val="center"/>
          </w:tcPr>
          <w:p w14:paraId="223DB1C9"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A05F1C">
              <w:rPr>
                <w:rFonts w:asciiTheme="minorEastAsia" w:hAnsiTheme="minorEastAsia" w:hint="eastAsia"/>
                <w:b/>
                <w:bCs/>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33DA2B1C"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18,479 </w:t>
            </w:r>
          </w:p>
        </w:tc>
        <w:tc>
          <w:tcPr>
            <w:tcW w:w="360" w:type="pct"/>
            <w:tcBorders>
              <w:top w:val="nil"/>
              <w:left w:val="single" w:sz="4" w:space="0" w:color="auto"/>
              <w:bottom w:val="nil"/>
              <w:right w:val="single" w:sz="4" w:space="0" w:color="auto"/>
            </w:tcBorders>
            <w:shd w:val="clear" w:color="auto" w:fill="auto"/>
            <w:vAlign w:val="center"/>
          </w:tcPr>
          <w:p w14:paraId="53B4A8C3"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 xml:space="preserve"> 73.93 </w:t>
            </w:r>
          </w:p>
        </w:tc>
        <w:tc>
          <w:tcPr>
            <w:tcW w:w="321" w:type="pct"/>
            <w:tcBorders>
              <w:top w:val="nil"/>
              <w:left w:val="single" w:sz="4" w:space="0" w:color="auto"/>
              <w:bottom w:val="nil"/>
              <w:right w:val="nil"/>
            </w:tcBorders>
            <w:shd w:val="clear" w:color="auto" w:fill="auto"/>
            <w:vAlign w:val="center"/>
          </w:tcPr>
          <w:p w14:paraId="54BB27A4" w14:textId="77777777" w:rsidR="0019532B" w:rsidRPr="00242597" w:rsidRDefault="0019532B" w:rsidP="008614B4">
            <w:pPr>
              <w:adjustRightInd w:val="0"/>
              <w:spacing w:beforeLines="20" w:before="48" w:line="0" w:lineRule="atLeast"/>
              <w:ind w:leftChars="10" w:left="20" w:rightChars="10" w:right="20"/>
              <w:jc w:val="right"/>
              <w:textAlignment w:val="center"/>
              <w:rPr>
                <w:rFonts w:asciiTheme="minorEastAsia" w:eastAsiaTheme="minorEastAsia" w:hAnsiTheme="minorEastAsia"/>
                <w:b/>
                <w:bCs/>
                <w:sz w:val="18"/>
                <w:szCs w:val="18"/>
              </w:rPr>
            </w:pPr>
            <w:r w:rsidRPr="00242597">
              <w:rPr>
                <w:rFonts w:asciiTheme="minorEastAsia" w:eastAsiaTheme="minorEastAsia" w:hAnsiTheme="minorEastAsia"/>
                <w:b/>
                <w:bCs/>
                <w:sz w:val="18"/>
                <w:szCs w:val="18"/>
              </w:rPr>
              <w:t>-</w:t>
            </w:r>
            <w:r>
              <w:rPr>
                <w:rFonts w:asciiTheme="minorEastAsia" w:eastAsiaTheme="minorEastAsia" w:hAnsiTheme="minorEastAsia"/>
                <w:b/>
                <w:bCs/>
                <w:sz w:val="18"/>
                <w:szCs w:val="18"/>
              </w:rPr>
              <w:t xml:space="preserve"> </w:t>
            </w:r>
            <w:r w:rsidRPr="00242597">
              <w:rPr>
                <w:rFonts w:asciiTheme="minorEastAsia" w:eastAsiaTheme="minorEastAsia" w:hAnsiTheme="minorEastAsia"/>
                <w:b/>
                <w:bCs/>
                <w:sz w:val="18"/>
                <w:szCs w:val="18"/>
              </w:rPr>
              <w:t xml:space="preserve">200 </w:t>
            </w:r>
          </w:p>
        </w:tc>
      </w:tr>
      <w:tr w:rsidR="0019532B" w:rsidRPr="00242597" w14:paraId="6610ED8D" w14:textId="77777777" w:rsidTr="008614B4">
        <w:tblPrEx>
          <w:shd w:val="clear" w:color="auto" w:fill="auto"/>
        </w:tblPrEx>
        <w:trPr>
          <w:trHeight w:val="295"/>
        </w:trPr>
        <w:tc>
          <w:tcPr>
            <w:tcW w:w="1286" w:type="pct"/>
            <w:gridSpan w:val="2"/>
            <w:tcBorders>
              <w:top w:val="nil"/>
              <w:left w:val="nil"/>
              <w:bottom w:val="nil"/>
              <w:right w:val="single" w:sz="4" w:space="0" w:color="auto"/>
            </w:tcBorders>
            <w:shd w:val="clear" w:color="auto" w:fill="auto"/>
            <w:vAlign w:val="center"/>
          </w:tcPr>
          <w:p w14:paraId="52D68493" w14:textId="77777777" w:rsidR="0019532B" w:rsidRPr="0066605A" w:rsidRDefault="0019532B" w:rsidP="008614B4">
            <w:pPr>
              <w:widowControl/>
              <w:adjustRightInd w:val="0"/>
              <w:spacing w:afterLines="10" w:after="24"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b/>
                <w:bCs/>
                <w:kern w:val="0"/>
              </w:rPr>
              <w:t>發生短絀</w:t>
            </w:r>
          </w:p>
        </w:tc>
        <w:tc>
          <w:tcPr>
            <w:tcW w:w="351" w:type="pct"/>
            <w:tcBorders>
              <w:top w:val="nil"/>
              <w:left w:val="single" w:sz="4" w:space="0" w:color="auto"/>
              <w:bottom w:val="nil"/>
              <w:right w:val="single" w:sz="4" w:space="0" w:color="auto"/>
            </w:tcBorders>
            <w:shd w:val="clear" w:color="auto" w:fill="auto"/>
            <w:vAlign w:val="center"/>
          </w:tcPr>
          <w:p w14:paraId="0AA8E415" w14:textId="77777777" w:rsidR="0019532B" w:rsidRPr="00242597"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0C42A398"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52" w:type="pct"/>
            <w:tcBorders>
              <w:top w:val="nil"/>
              <w:left w:val="single" w:sz="4" w:space="0" w:color="auto"/>
              <w:bottom w:val="nil"/>
              <w:right w:val="single" w:sz="4" w:space="0" w:color="auto"/>
            </w:tcBorders>
            <w:shd w:val="clear" w:color="auto" w:fill="auto"/>
            <w:vAlign w:val="center"/>
          </w:tcPr>
          <w:p w14:paraId="738AA6E7"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55" w:type="pct"/>
            <w:tcBorders>
              <w:top w:val="nil"/>
              <w:left w:val="single" w:sz="4" w:space="0" w:color="auto"/>
              <w:bottom w:val="nil"/>
              <w:right w:val="single" w:sz="4" w:space="0" w:color="auto"/>
            </w:tcBorders>
            <w:shd w:val="clear" w:color="auto" w:fill="auto"/>
            <w:vAlign w:val="center"/>
          </w:tcPr>
          <w:p w14:paraId="2931DDF6"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16" w:type="pct"/>
            <w:tcBorders>
              <w:top w:val="nil"/>
              <w:left w:val="single" w:sz="4" w:space="0" w:color="auto"/>
              <w:bottom w:val="nil"/>
              <w:right w:val="single" w:sz="4" w:space="0" w:color="auto"/>
            </w:tcBorders>
            <w:shd w:val="clear" w:color="auto" w:fill="auto"/>
            <w:vAlign w:val="center"/>
          </w:tcPr>
          <w:p w14:paraId="791CEB86"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37" w:type="pct"/>
            <w:tcBorders>
              <w:top w:val="nil"/>
              <w:left w:val="single" w:sz="4" w:space="0" w:color="auto"/>
              <w:bottom w:val="nil"/>
              <w:right w:val="single" w:sz="4" w:space="0" w:color="auto"/>
            </w:tcBorders>
            <w:shd w:val="clear" w:color="auto" w:fill="auto"/>
            <w:vAlign w:val="center"/>
          </w:tcPr>
          <w:p w14:paraId="6584669E"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2361ADD1"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00" w:type="pct"/>
            <w:tcBorders>
              <w:top w:val="nil"/>
              <w:left w:val="single" w:sz="4" w:space="0" w:color="auto"/>
              <w:bottom w:val="nil"/>
              <w:right w:val="single" w:sz="4" w:space="0" w:color="auto"/>
            </w:tcBorders>
            <w:shd w:val="clear" w:color="auto" w:fill="auto"/>
            <w:vAlign w:val="center"/>
          </w:tcPr>
          <w:p w14:paraId="7555EC69" w14:textId="77777777" w:rsidR="0019532B" w:rsidRPr="00A05F1C" w:rsidRDefault="0019532B" w:rsidP="008614B4">
            <w:pPr>
              <w:adjustRightInd w:val="0"/>
              <w:spacing w:afterLines="10" w:after="24" w:line="0" w:lineRule="atLeast"/>
              <w:ind w:leftChars="10" w:left="20" w:rightChars="10" w:right="20"/>
              <w:jc w:val="right"/>
              <w:textAlignment w:val="center"/>
              <w:rPr>
                <w:rFonts w:asciiTheme="minorEastAsia" w:hAnsiTheme="minorEastAsia"/>
                <w:b/>
                <w:bCs/>
                <w:sz w:val="18"/>
                <w:szCs w:val="18"/>
              </w:rPr>
            </w:pPr>
          </w:p>
        </w:tc>
        <w:tc>
          <w:tcPr>
            <w:tcW w:w="310" w:type="pct"/>
            <w:tcBorders>
              <w:top w:val="nil"/>
              <w:left w:val="single" w:sz="4" w:space="0" w:color="auto"/>
              <w:bottom w:val="nil"/>
              <w:right w:val="single" w:sz="4" w:space="0" w:color="auto"/>
            </w:tcBorders>
            <w:shd w:val="clear" w:color="auto" w:fill="auto"/>
            <w:vAlign w:val="center"/>
          </w:tcPr>
          <w:p w14:paraId="7C5B6EE7"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60" w:type="pct"/>
            <w:tcBorders>
              <w:top w:val="nil"/>
              <w:left w:val="single" w:sz="4" w:space="0" w:color="auto"/>
              <w:bottom w:val="nil"/>
              <w:right w:val="single" w:sz="4" w:space="0" w:color="auto"/>
            </w:tcBorders>
            <w:shd w:val="clear" w:color="auto" w:fill="auto"/>
            <w:vAlign w:val="center"/>
          </w:tcPr>
          <w:p w14:paraId="5ABA905F"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c>
          <w:tcPr>
            <w:tcW w:w="321" w:type="pct"/>
            <w:tcBorders>
              <w:top w:val="nil"/>
              <w:left w:val="single" w:sz="4" w:space="0" w:color="auto"/>
              <w:bottom w:val="nil"/>
              <w:right w:val="nil"/>
            </w:tcBorders>
            <w:shd w:val="clear" w:color="auto" w:fill="auto"/>
            <w:vAlign w:val="center"/>
          </w:tcPr>
          <w:p w14:paraId="4241817A" w14:textId="77777777" w:rsidR="0019532B" w:rsidRPr="00242597" w:rsidRDefault="0019532B" w:rsidP="008614B4">
            <w:pPr>
              <w:adjustRightInd w:val="0"/>
              <w:spacing w:afterLines="10" w:after="24" w:line="0" w:lineRule="atLeast"/>
              <w:ind w:leftChars="10" w:left="20" w:rightChars="10" w:right="20"/>
              <w:jc w:val="right"/>
              <w:textAlignment w:val="center"/>
              <w:rPr>
                <w:rFonts w:asciiTheme="minorEastAsia" w:eastAsiaTheme="minorEastAsia" w:hAnsiTheme="minorEastAsia"/>
                <w:b/>
                <w:bCs/>
                <w:sz w:val="18"/>
                <w:szCs w:val="18"/>
              </w:rPr>
            </w:pPr>
          </w:p>
        </w:tc>
      </w:tr>
      <w:tr w:rsidR="0019532B" w:rsidRPr="00242597" w14:paraId="145634B2" w14:textId="77777777" w:rsidTr="008614B4">
        <w:tblPrEx>
          <w:shd w:val="clear" w:color="auto" w:fill="auto"/>
        </w:tblPrEx>
        <w:trPr>
          <w:trHeight w:val="329"/>
        </w:trPr>
        <w:tc>
          <w:tcPr>
            <w:tcW w:w="1286" w:type="pct"/>
            <w:gridSpan w:val="2"/>
            <w:tcBorders>
              <w:top w:val="nil"/>
              <w:left w:val="nil"/>
              <w:bottom w:val="nil"/>
              <w:right w:val="single" w:sz="4" w:space="0" w:color="auto"/>
            </w:tcBorders>
            <w:shd w:val="clear" w:color="auto" w:fill="auto"/>
            <w:vAlign w:val="center"/>
            <w:hideMark/>
          </w:tcPr>
          <w:p w14:paraId="327617F6" w14:textId="77777777" w:rsidR="0019532B" w:rsidRPr="007F451C" w:rsidRDefault="0019532B" w:rsidP="008614B4">
            <w:pPr>
              <w:widowControl/>
              <w:adjustRightInd w:val="0"/>
              <w:spacing w:line="0" w:lineRule="atLeast"/>
              <w:ind w:leftChars="142" w:left="284" w:rightChars="30" w:right="60"/>
              <w:jc w:val="distribute"/>
              <w:rPr>
                <w:rFonts w:ascii="標楷體" w:eastAsia="標楷體" w:hAnsi="標楷體" w:cs="新細明體"/>
                <w:kern w:val="0"/>
              </w:rPr>
            </w:pPr>
            <w:r w:rsidRPr="007F451C">
              <w:rPr>
                <w:rFonts w:ascii="標楷體" w:eastAsia="標楷體" w:hAnsi="標楷體" w:cs="新細明體" w:hint="eastAsia"/>
                <w:kern w:val="0"/>
              </w:rPr>
              <w:t>桃園市客家文化基金會</w:t>
            </w:r>
          </w:p>
        </w:tc>
        <w:tc>
          <w:tcPr>
            <w:tcW w:w="351" w:type="pct"/>
            <w:tcBorders>
              <w:top w:val="nil"/>
              <w:left w:val="single" w:sz="4" w:space="0" w:color="auto"/>
              <w:bottom w:val="nil"/>
              <w:right w:val="single" w:sz="4" w:space="0" w:color="auto"/>
            </w:tcBorders>
            <w:shd w:val="clear" w:color="auto" w:fill="auto"/>
            <w:vAlign w:val="center"/>
          </w:tcPr>
          <w:p w14:paraId="7781F4C2" w14:textId="77777777" w:rsidR="0019532B" w:rsidRPr="00242597"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30,000 </w:t>
            </w:r>
          </w:p>
        </w:tc>
        <w:tc>
          <w:tcPr>
            <w:tcW w:w="356" w:type="pct"/>
            <w:tcBorders>
              <w:top w:val="nil"/>
              <w:left w:val="single" w:sz="4" w:space="0" w:color="auto"/>
              <w:bottom w:val="nil"/>
              <w:right w:val="single" w:sz="4" w:space="0" w:color="auto"/>
            </w:tcBorders>
            <w:shd w:val="clear" w:color="auto" w:fill="auto"/>
            <w:vAlign w:val="center"/>
          </w:tcPr>
          <w:p w14:paraId="4F979FC0"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30,000 </w:t>
            </w:r>
          </w:p>
        </w:tc>
        <w:tc>
          <w:tcPr>
            <w:tcW w:w="352" w:type="pct"/>
            <w:tcBorders>
              <w:top w:val="nil"/>
              <w:left w:val="single" w:sz="4" w:space="0" w:color="auto"/>
              <w:bottom w:val="nil"/>
              <w:right w:val="single" w:sz="4" w:space="0" w:color="auto"/>
            </w:tcBorders>
            <w:shd w:val="clear" w:color="auto" w:fill="auto"/>
            <w:vAlign w:val="center"/>
          </w:tcPr>
          <w:p w14:paraId="06D86A89"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30,000 </w:t>
            </w:r>
          </w:p>
        </w:tc>
        <w:tc>
          <w:tcPr>
            <w:tcW w:w="355" w:type="pct"/>
            <w:tcBorders>
              <w:top w:val="nil"/>
              <w:left w:val="single" w:sz="4" w:space="0" w:color="auto"/>
              <w:bottom w:val="nil"/>
              <w:right w:val="single" w:sz="4" w:space="0" w:color="auto"/>
            </w:tcBorders>
            <w:shd w:val="clear" w:color="auto" w:fill="auto"/>
            <w:vAlign w:val="center"/>
          </w:tcPr>
          <w:p w14:paraId="377BBED2"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215448D8"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397B560B"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4BA0BA17"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18,479 </w:t>
            </w:r>
          </w:p>
        </w:tc>
        <w:tc>
          <w:tcPr>
            <w:tcW w:w="300" w:type="pct"/>
            <w:tcBorders>
              <w:top w:val="nil"/>
              <w:left w:val="single" w:sz="4" w:space="0" w:color="auto"/>
              <w:bottom w:val="nil"/>
              <w:right w:val="single" w:sz="4" w:space="0" w:color="auto"/>
            </w:tcBorders>
            <w:shd w:val="clear" w:color="auto" w:fill="auto"/>
            <w:vAlign w:val="center"/>
          </w:tcPr>
          <w:p w14:paraId="700FD2E1"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nil"/>
              <w:right w:val="single" w:sz="4" w:space="0" w:color="auto"/>
            </w:tcBorders>
            <w:shd w:val="clear" w:color="auto" w:fill="auto"/>
            <w:vAlign w:val="center"/>
          </w:tcPr>
          <w:p w14:paraId="2A19E95E"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18,479 </w:t>
            </w:r>
          </w:p>
        </w:tc>
        <w:tc>
          <w:tcPr>
            <w:tcW w:w="360" w:type="pct"/>
            <w:tcBorders>
              <w:top w:val="nil"/>
              <w:left w:val="single" w:sz="4" w:space="0" w:color="auto"/>
              <w:bottom w:val="nil"/>
              <w:right w:val="single" w:sz="4" w:space="0" w:color="auto"/>
            </w:tcBorders>
            <w:shd w:val="clear" w:color="auto" w:fill="auto"/>
            <w:vAlign w:val="center"/>
          </w:tcPr>
          <w:p w14:paraId="3F1A76B8"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 xml:space="preserve"> 73.93 </w:t>
            </w:r>
          </w:p>
        </w:tc>
        <w:tc>
          <w:tcPr>
            <w:tcW w:w="321" w:type="pct"/>
            <w:tcBorders>
              <w:top w:val="nil"/>
              <w:left w:val="single" w:sz="4" w:space="0" w:color="auto"/>
              <w:bottom w:val="nil"/>
              <w:right w:val="nil"/>
            </w:tcBorders>
            <w:shd w:val="clear" w:color="auto" w:fill="auto"/>
            <w:vAlign w:val="center"/>
          </w:tcPr>
          <w:p w14:paraId="754933D4" w14:textId="77777777" w:rsidR="0019532B" w:rsidRPr="00242597" w:rsidRDefault="0019532B" w:rsidP="008614B4">
            <w:pPr>
              <w:adjustRightInd w:val="0"/>
              <w:spacing w:line="0" w:lineRule="atLeast"/>
              <w:ind w:leftChars="10" w:left="20" w:rightChars="10" w:right="20"/>
              <w:jc w:val="right"/>
              <w:textAlignment w:val="center"/>
              <w:rPr>
                <w:rFonts w:asciiTheme="minorEastAsia" w:eastAsiaTheme="minorEastAsia" w:hAnsiTheme="minorEastAsia"/>
                <w:sz w:val="18"/>
                <w:szCs w:val="18"/>
              </w:rPr>
            </w:pPr>
            <w:r w:rsidRPr="00242597">
              <w:rPr>
                <w:rFonts w:asciiTheme="minorEastAsia" w:eastAsiaTheme="minorEastAsia" w:hAnsiTheme="minorEastAsia"/>
                <w:sz w:val="18"/>
                <w:szCs w:val="18"/>
              </w:rPr>
              <w:t>-</w:t>
            </w:r>
            <w:r>
              <w:rPr>
                <w:rFonts w:asciiTheme="minorEastAsia" w:eastAsiaTheme="minorEastAsia" w:hAnsiTheme="minorEastAsia"/>
                <w:sz w:val="18"/>
                <w:szCs w:val="18"/>
              </w:rPr>
              <w:t xml:space="preserve"> </w:t>
            </w:r>
            <w:r w:rsidRPr="00242597">
              <w:rPr>
                <w:rFonts w:asciiTheme="minorEastAsia" w:eastAsiaTheme="minorEastAsia" w:hAnsiTheme="minorEastAsia"/>
                <w:sz w:val="18"/>
                <w:szCs w:val="18"/>
              </w:rPr>
              <w:t xml:space="preserve">200 </w:t>
            </w:r>
          </w:p>
        </w:tc>
      </w:tr>
      <w:tr w:rsidR="0019532B" w:rsidRPr="006E1B36" w14:paraId="190F34EB" w14:textId="77777777" w:rsidTr="008614B4">
        <w:tblPrEx>
          <w:shd w:val="clear" w:color="auto" w:fill="auto"/>
        </w:tblPrEx>
        <w:trPr>
          <w:trHeight w:val="510"/>
        </w:trPr>
        <w:tc>
          <w:tcPr>
            <w:tcW w:w="1286" w:type="pct"/>
            <w:gridSpan w:val="2"/>
            <w:tcBorders>
              <w:top w:val="nil"/>
              <w:left w:val="nil"/>
              <w:bottom w:val="nil"/>
              <w:right w:val="single" w:sz="4" w:space="0" w:color="auto"/>
            </w:tcBorders>
            <w:shd w:val="clear" w:color="auto" w:fill="auto"/>
            <w:vAlign w:val="center"/>
            <w:hideMark/>
          </w:tcPr>
          <w:p w14:paraId="4A303AB3" w14:textId="77777777" w:rsidR="0019532B" w:rsidRPr="0066605A" w:rsidRDefault="0019532B" w:rsidP="008614B4">
            <w:pPr>
              <w:widowControl/>
              <w:adjustRightInd w:val="0"/>
              <w:spacing w:beforeLines="20" w:before="48" w:line="0" w:lineRule="atLeast"/>
              <w:ind w:leftChars="10" w:left="20" w:rightChars="20" w:right="40"/>
              <w:rPr>
                <w:rFonts w:ascii="標楷體" w:eastAsia="標楷體" w:hAnsi="標楷體" w:cs="新細明體"/>
                <w:b/>
                <w:kern w:val="0"/>
              </w:rPr>
            </w:pPr>
            <w:r w:rsidRPr="0066605A">
              <w:rPr>
                <w:rFonts w:ascii="標楷體" w:eastAsia="標楷體" w:hAnsi="標楷體" w:cs="新細明體" w:hint="eastAsia"/>
                <w:b/>
                <w:bCs/>
                <w:kern w:val="0"/>
              </w:rPr>
              <w:t>體育局主管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2個</w:t>
            </w:r>
            <w:r>
              <w:rPr>
                <w:rFonts w:ascii="標楷體" w:eastAsia="標楷體" w:hAnsi="標楷體" w:cs="新細明體" w:hint="eastAsia"/>
                <w:b/>
                <w:bCs/>
                <w:kern w:val="0"/>
              </w:rPr>
              <w:t>）</w:t>
            </w:r>
          </w:p>
        </w:tc>
        <w:tc>
          <w:tcPr>
            <w:tcW w:w="351" w:type="pct"/>
            <w:tcBorders>
              <w:top w:val="nil"/>
              <w:left w:val="single" w:sz="4" w:space="0" w:color="auto"/>
              <w:bottom w:val="nil"/>
              <w:right w:val="single" w:sz="4" w:space="0" w:color="auto"/>
            </w:tcBorders>
            <w:shd w:val="clear" w:color="auto" w:fill="auto"/>
            <w:vAlign w:val="center"/>
          </w:tcPr>
          <w:p w14:paraId="3748BB0C"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13,500 </w:t>
            </w:r>
          </w:p>
        </w:tc>
        <w:tc>
          <w:tcPr>
            <w:tcW w:w="356" w:type="pct"/>
            <w:tcBorders>
              <w:top w:val="nil"/>
              <w:left w:val="single" w:sz="4" w:space="0" w:color="auto"/>
              <w:bottom w:val="nil"/>
              <w:right w:val="single" w:sz="4" w:space="0" w:color="auto"/>
            </w:tcBorders>
            <w:shd w:val="clear" w:color="auto" w:fill="auto"/>
            <w:vAlign w:val="center"/>
          </w:tcPr>
          <w:p w14:paraId="7C3C82EA"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36,820</w:t>
            </w:r>
          </w:p>
        </w:tc>
        <w:tc>
          <w:tcPr>
            <w:tcW w:w="352" w:type="pct"/>
            <w:tcBorders>
              <w:top w:val="nil"/>
              <w:left w:val="single" w:sz="4" w:space="0" w:color="auto"/>
              <w:bottom w:val="nil"/>
              <w:right w:val="single" w:sz="4" w:space="0" w:color="auto"/>
            </w:tcBorders>
            <w:shd w:val="clear" w:color="auto" w:fill="auto"/>
            <w:vAlign w:val="center"/>
          </w:tcPr>
          <w:p w14:paraId="387736C1"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13,500 </w:t>
            </w:r>
          </w:p>
        </w:tc>
        <w:tc>
          <w:tcPr>
            <w:tcW w:w="355" w:type="pct"/>
            <w:tcBorders>
              <w:top w:val="nil"/>
              <w:left w:val="single" w:sz="4" w:space="0" w:color="auto"/>
              <w:bottom w:val="nil"/>
              <w:right w:val="single" w:sz="4" w:space="0" w:color="auto"/>
            </w:tcBorders>
            <w:shd w:val="clear" w:color="auto" w:fill="auto"/>
            <w:vAlign w:val="center"/>
          </w:tcPr>
          <w:p w14:paraId="507C6BBF"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503E4BDD"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00F13016"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 81.48 </w:t>
            </w:r>
          </w:p>
        </w:tc>
        <w:tc>
          <w:tcPr>
            <w:tcW w:w="356" w:type="pct"/>
            <w:tcBorders>
              <w:top w:val="nil"/>
              <w:left w:val="single" w:sz="4" w:space="0" w:color="auto"/>
              <w:bottom w:val="nil"/>
              <w:right w:val="single" w:sz="4" w:space="0" w:color="auto"/>
            </w:tcBorders>
            <w:shd w:val="clear" w:color="auto" w:fill="auto"/>
            <w:vAlign w:val="center"/>
          </w:tcPr>
          <w:p w14:paraId="3FCE6474"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1,500 </w:t>
            </w:r>
          </w:p>
        </w:tc>
        <w:tc>
          <w:tcPr>
            <w:tcW w:w="300" w:type="pct"/>
            <w:tcBorders>
              <w:top w:val="nil"/>
              <w:left w:val="single" w:sz="4" w:space="0" w:color="auto"/>
              <w:bottom w:val="nil"/>
              <w:right w:val="single" w:sz="4" w:space="0" w:color="auto"/>
            </w:tcBorders>
            <w:shd w:val="clear" w:color="auto" w:fill="auto"/>
            <w:vAlign w:val="center"/>
          </w:tcPr>
          <w:p w14:paraId="6BF09346"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1,710 </w:t>
            </w:r>
          </w:p>
        </w:tc>
        <w:tc>
          <w:tcPr>
            <w:tcW w:w="310" w:type="pct"/>
            <w:tcBorders>
              <w:top w:val="nil"/>
              <w:left w:val="single" w:sz="4" w:space="0" w:color="auto"/>
              <w:bottom w:val="nil"/>
              <w:right w:val="single" w:sz="4" w:space="0" w:color="auto"/>
            </w:tcBorders>
            <w:shd w:val="clear" w:color="auto" w:fill="auto"/>
            <w:vAlign w:val="center"/>
          </w:tcPr>
          <w:p w14:paraId="074EE7A2"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3,210 </w:t>
            </w:r>
          </w:p>
        </w:tc>
        <w:tc>
          <w:tcPr>
            <w:tcW w:w="360" w:type="pct"/>
            <w:tcBorders>
              <w:top w:val="nil"/>
              <w:left w:val="single" w:sz="4" w:space="0" w:color="auto"/>
              <w:bottom w:val="nil"/>
              <w:right w:val="single" w:sz="4" w:space="0" w:color="auto"/>
            </w:tcBorders>
            <w:shd w:val="clear" w:color="auto" w:fill="auto"/>
            <w:vAlign w:val="center"/>
          </w:tcPr>
          <w:p w14:paraId="7918E76C"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 xml:space="preserve"> 89.79 </w:t>
            </w:r>
          </w:p>
        </w:tc>
        <w:tc>
          <w:tcPr>
            <w:tcW w:w="321" w:type="pct"/>
            <w:tcBorders>
              <w:top w:val="nil"/>
              <w:left w:val="single" w:sz="4" w:space="0" w:color="auto"/>
              <w:bottom w:val="nil"/>
              <w:right w:val="nil"/>
            </w:tcBorders>
            <w:shd w:val="clear" w:color="auto" w:fill="auto"/>
            <w:vAlign w:val="center"/>
          </w:tcPr>
          <w:p w14:paraId="4B731591" w14:textId="77777777" w:rsidR="0019532B" w:rsidRPr="006E1B36" w:rsidRDefault="0019532B" w:rsidP="008614B4">
            <w:pPr>
              <w:widowControl/>
              <w:adjustRightInd w:val="0"/>
              <w:spacing w:beforeLines="20" w:before="48" w:line="0" w:lineRule="atLeast"/>
              <w:ind w:leftChars="10" w:left="20" w:rightChars="10" w:right="20"/>
              <w:jc w:val="right"/>
              <w:rPr>
                <w:rFonts w:asciiTheme="minorEastAsia" w:eastAsiaTheme="minorEastAsia" w:hAnsiTheme="minorEastAsia"/>
                <w:b/>
                <w:bCs/>
                <w:sz w:val="18"/>
                <w:szCs w:val="18"/>
              </w:rPr>
            </w:pPr>
            <w:r w:rsidRPr="006E1B36">
              <w:rPr>
                <w:rFonts w:asciiTheme="minorEastAsia" w:eastAsiaTheme="minorEastAsia" w:hAnsiTheme="minorEastAsia"/>
                <w:b/>
                <w:bCs/>
                <w:sz w:val="18"/>
                <w:szCs w:val="18"/>
              </w:rPr>
              <w:t>-</w:t>
            </w:r>
            <w:r>
              <w:rPr>
                <w:rFonts w:asciiTheme="minorEastAsia" w:eastAsiaTheme="minorEastAsia" w:hAnsiTheme="minorEastAsia"/>
                <w:b/>
                <w:bCs/>
                <w:sz w:val="18"/>
                <w:szCs w:val="18"/>
              </w:rPr>
              <w:t xml:space="preserve"> </w:t>
            </w:r>
            <w:r w:rsidRPr="006E1B36">
              <w:rPr>
                <w:rFonts w:asciiTheme="minorEastAsia" w:eastAsiaTheme="minorEastAsia" w:hAnsiTheme="minorEastAsia"/>
                <w:b/>
                <w:bCs/>
                <w:sz w:val="18"/>
                <w:szCs w:val="18"/>
              </w:rPr>
              <w:t xml:space="preserve">1,581 </w:t>
            </w:r>
          </w:p>
        </w:tc>
      </w:tr>
      <w:tr w:rsidR="0019532B" w:rsidRPr="006E1B36" w14:paraId="6803CE48" w14:textId="77777777" w:rsidTr="008614B4">
        <w:tblPrEx>
          <w:shd w:val="clear" w:color="auto" w:fill="auto"/>
        </w:tblPrEx>
        <w:trPr>
          <w:trHeight w:val="295"/>
        </w:trPr>
        <w:tc>
          <w:tcPr>
            <w:tcW w:w="1286" w:type="pct"/>
            <w:gridSpan w:val="2"/>
            <w:tcBorders>
              <w:top w:val="nil"/>
              <w:left w:val="nil"/>
              <w:bottom w:val="nil"/>
              <w:right w:val="single" w:sz="4" w:space="0" w:color="auto"/>
            </w:tcBorders>
            <w:shd w:val="clear" w:color="auto" w:fill="auto"/>
            <w:vAlign w:val="center"/>
          </w:tcPr>
          <w:p w14:paraId="776DDBA8" w14:textId="77777777" w:rsidR="0019532B" w:rsidRPr="0066605A" w:rsidRDefault="0019532B" w:rsidP="008614B4">
            <w:pPr>
              <w:widowControl/>
              <w:adjustRightInd w:val="0"/>
              <w:spacing w:afterLines="10" w:after="24"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b/>
                <w:bCs/>
                <w:kern w:val="0"/>
              </w:rPr>
              <w:t>發生短絀</w:t>
            </w:r>
          </w:p>
        </w:tc>
        <w:tc>
          <w:tcPr>
            <w:tcW w:w="351" w:type="pct"/>
            <w:tcBorders>
              <w:top w:val="nil"/>
              <w:left w:val="single" w:sz="4" w:space="0" w:color="auto"/>
              <w:bottom w:val="nil"/>
              <w:right w:val="single" w:sz="4" w:space="0" w:color="auto"/>
            </w:tcBorders>
            <w:shd w:val="clear" w:color="auto" w:fill="auto"/>
            <w:vAlign w:val="center"/>
          </w:tcPr>
          <w:p w14:paraId="4C90B664"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66B1E5A1"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52" w:type="pct"/>
            <w:tcBorders>
              <w:top w:val="nil"/>
              <w:left w:val="single" w:sz="4" w:space="0" w:color="auto"/>
              <w:bottom w:val="nil"/>
              <w:right w:val="single" w:sz="4" w:space="0" w:color="auto"/>
            </w:tcBorders>
            <w:shd w:val="clear" w:color="auto" w:fill="auto"/>
            <w:vAlign w:val="center"/>
          </w:tcPr>
          <w:p w14:paraId="51C34062"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55" w:type="pct"/>
            <w:tcBorders>
              <w:top w:val="nil"/>
              <w:left w:val="single" w:sz="4" w:space="0" w:color="auto"/>
              <w:bottom w:val="nil"/>
              <w:right w:val="single" w:sz="4" w:space="0" w:color="auto"/>
            </w:tcBorders>
            <w:shd w:val="clear" w:color="auto" w:fill="auto"/>
            <w:vAlign w:val="center"/>
          </w:tcPr>
          <w:p w14:paraId="4A89C2D9"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16" w:type="pct"/>
            <w:tcBorders>
              <w:top w:val="nil"/>
              <w:left w:val="single" w:sz="4" w:space="0" w:color="auto"/>
              <w:bottom w:val="nil"/>
              <w:right w:val="single" w:sz="4" w:space="0" w:color="auto"/>
            </w:tcBorders>
            <w:shd w:val="clear" w:color="auto" w:fill="auto"/>
            <w:vAlign w:val="center"/>
          </w:tcPr>
          <w:p w14:paraId="2204D11B"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37" w:type="pct"/>
            <w:tcBorders>
              <w:top w:val="nil"/>
              <w:left w:val="single" w:sz="4" w:space="0" w:color="auto"/>
              <w:bottom w:val="nil"/>
              <w:right w:val="single" w:sz="4" w:space="0" w:color="auto"/>
            </w:tcBorders>
            <w:shd w:val="clear" w:color="auto" w:fill="auto"/>
            <w:vAlign w:val="center"/>
          </w:tcPr>
          <w:p w14:paraId="2DD6BD38"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56" w:type="pct"/>
            <w:tcBorders>
              <w:top w:val="nil"/>
              <w:left w:val="single" w:sz="4" w:space="0" w:color="auto"/>
              <w:bottom w:val="nil"/>
              <w:right w:val="single" w:sz="4" w:space="0" w:color="auto"/>
            </w:tcBorders>
            <w:shd w:val="clear" w:color="auto" w:fill="auto"/>
            <w:vAlign w:val="center"/>
          </w:tcPr>
          <w:p w14:paraId="2225E0F7"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00" w:type="pct"/>
            <w:tcBorders>
              <w:top w:val="nil"/>
              <w:left w:val="single" w:sz="4" w:space="0" w:color="auto"/>
              <w:bottom w:val="nil"/>
              <w:right w:val="single" w:sz="4" w:space="0" w:color="auto"/>
            </w:tcBorders>
            <w:shd w:val="clear" w:color="auto" w:fill="auto"/>
            <w:vAlign w:val="center"/>
          </w:tcPr>
          <w:p w14:paraId="2234327B"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10" w:type="pct"/>
            <w:tcBorders>
              <w:top w:val="nil"/>
              <w:left w:val="single" w:sz="4" w:space="0" w:color="auto"/>
              <w:bottom w:val="nil"/>
              <w:right w:val="single" w:sz="4" w:space="0" w:color="auto"/>
            </w:tcBorders>
            <w:shd w:val="clear" w:color="auto" w:fill="auto"/>
            <w:vAlign w:val="center"/>
          </w:tcPr>
          <w:p w14:paraId="47816EDA"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60" w:type="pct"/>
            <w:tcBorders>
              <w:top w:val="nil"/>
              <w:left w:val="single" w:sz="4" w:space="0" w:color="auto"/>
              <w:bottom w:val="nil"/>
              <w:right w:val="single" w:sz="4" w:space="0" w:color="auto"/>
            </w:tcBorders>
            <w:shd w:val="clear" w:color="auto" w:fill="auto"/>
            <w:vAlign w:val="center"/>
          </w:tcPr>
          <w:p w14:paraId="4B8676B0"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c>
          <w:tcPr>
            <w:tcW w:w="321" w:type="pct"/>
            <w:tcBorders>
              <w:top w:val="nil"/>
              <w:left w:val="single" w:sz="4" w:space="0" w:color="auto"/>
              <w:bottom w:val="nil"/>
              <w:right w:val="nil"/>
            </w:tcBorders>
            <w:shd w:val="clear" w:color="auto" w:fill="auto"/>
            <w:vAlign w:val="center"/>
          </w:tcPr>
          <w:p w14:paraId="00842172" w14:textId="77777777" w:rsidR="0019532B" w:rsidRPr="006E1B36" w:rsidRDefault="0019532B" w:rsidP="008614B4">
            <w:pPr>
              <w:widowControl/>
              <w:adjustRightInd w:val="0"/>
              <w:spacing w:afterLines="10" w:after="24" w:line="0" w:lineRule="atLeast"/>
              <w:ind w:leftChars="10" w:left="20" w:rightChars="10" w:right="20"/>
              <w:jc w:val="right"/>
              <w:rPr>
                <w:rFonts w:asciiTheme="minorEastAsia" w:eastAsiaTheme="minorEastAsia" w:hAnsiTheme="minorEastAsia"/>
                <w:b/>
                <w:bCs/>
                <w:sz w:val="18"/>
                <w:szCs w:val="18"/>
              </w:rPr>
            </w:pPr>
          </w:p>
        </w:tc>
      </w:tr>
      <w:tr w:rsidR="0019532B" w:rsidRPr="006E1B36" w14:paraId="49CD1799" w14:textId="77777777" w:rsidTr="008614B4">
        <w:tblPrEx>
          <w:shd w:val="clear" w:color="auto" w:fill="auto"/>
        </w:tblPrEx>
        <w:trPr>
          <w:trHeight w:val="403"/>
        </w:trPr>
        <w:tc>
          <w:tcPr>
            <w:tcW w:w="131" w:type="pct"/>
            <w:tcBorders>
              <w:top w:val="nil"/>
              <w:left w:val="nil"/>
              <w:bottom w:val="nil"/>
              <w:right w:val="nil"/>
            </w:tcBorders>
            <w:shd w:val="clear" w:color="auto" w:fill="auto"/>
            <w:vAlign w:val="center"/>
            <w:hideMark/>
          </w:tcPr>
          <w:p w14:paraId="750D7F04" w14:textId="77777777" w:rsidR="0019532B" w:rsidRPr="0066605A" w:rsidRDefault="0019532B"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nil"/>
              <w:right w:val="single" w:sz="4" w:space="0" w:color="auto"/>
            </w:tcBorders>
            <w:shd w:val="clear" w:color="auto" w:fill="auto"/>
            <w:vAlign w:val="center"/>
            <w:hideMark/>
          </w:tcPr>
          <w:p w14:paraId="21CEA01C" w14:textId="77777777" w:rsidR="0019532B" w:rsidRPr="0066605A" w:rsidRDefault="0019532B" w:rsidP="008614B4">
            <w:pPr>
              <w:widowControl/>
              <w:adjustRightInd w:val="0"/>
              <w:spacing w:line="0" w:lineRule="atLeast"/>
              <w:ind w:leftChars="10" w:left="20" w:rightChars="30" w:right="60"/>
              <w:jc w:val="distribute"/>
              <w:rPr>
                <w:rFonts w:ascii="標楷體" w:eastAsia="標楷體" w:hAnsi="標楷體" w:cs="新細明體"/>
                <w:spacing w:val="-20"/>
                <w:kern w:val="0"/>
              </w:rPr>
            </w:pPr>
            <w:r w:rsidRPr="0066605A">
              <w:rPr>
                <w:rFonts w:ascii="標楷體" w:eastAsia="標楷體" w:hAnsi="標楷體" w:cs="新細明體" w:hint="eastAsia"/>
                <w:spacing w:val="-20"/>
                <w:kern w:val="0"/>
              </w:rPr>
              <w:t>桃園市體育發展</w:t>
            </w:r>
            <w:r w:rsidRPr="0066605A">
              <w:rPr>
                <w:rFonts w:ascii="標楷體" w:eastAsia="標楷體" w:hAnsi="標楷體" w:cs="新細明體" w:hint="eastAsia"/>
                <w:spacing w:val="-24"/>
                <w:kern w:val="0"/>
              </w:rPr>
              <w:t>基金會</w:t>
            </w:r>
          </w:p>
        </w:tc>
        <w:tc>
          <w:tcPr>
            <w:tcW w:w="351" w:type="pct"/>
            <w:tcBorders>
              <w:top w:val="nil"/>
              <w:left w:val="single" w:sz="4" w:space="0" w:color="auto"/>
              <w:bottom w:val="nil"/>
              <w:right w:val="single" w:sz="4" w:space="0" w:color="auto"/>
            </w:tcBorders>
            <w:shd w:val="clear" w:color="auto" w:fill="auto"/>
            <w:vAlign w:val="center"/>
          </w:tcPr>
          <w:p w14:paraId="0EE11C21"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5,000 </w:t>
            </w:r>
          </w:p>
        </w:tc>
        <w:tc>
          <w:tcPr>
            <w:tcW w:w="356" w:type="pct"/>
            <w:tcBorders>
              <w:top w:val="nil"/>
              <w:left w:val="single" w:sz="4" w:space="0" w:color="auto"/>
              <w:bottom w:val="nil"/>
              <w:right w:val="single" w:sz="4" w:space="0" w:color="auto"/>
            </w:tcBorders>
            <w:shd w:val="clear" w:color="auto" w:fill="auto"/>
            <w:vAlign w:val="center"/>
          </w:tcPr>
          <w:p w14:paraId="6D00DC2D"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5,000 </w:t>
            </w:r>
          </w:p>
        </w:tc>
        <w:tc>
          <w:tcPr>
            <w:tcW w:w="352" w:type="pct"/>
            <w:tcBorders>
              <w:top w:val="nil"/>
              <w:left w:val="single" w:sz="4" w:space="0" w:color="auto"/>
              <w:bottom w:val="nil"/>
              <w:right w:val="single" w:sz="4" w:space="0" w:color="auto"/>
            </w:tcBorders>
            <w:shd w:val="clear" w:color="auto" w:fill="auto"/>
            <w:vAlign w:val="center"/>
          </w:tcPr>
          <w:p w14:paraId="550BA168"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5,000 </w:t>
            </w:r>
          </w:p>
        </w:tc>
        <w:tc>
          <w:tcPr>
            <w:tcW w:w="355" w:type="pct"/>
            <w:tcBorders>
              <w:top w:val="nil"/>
              <w:left w:val="single" w:sz="4" w:space="0" w:color="auto"/>
              <w:bottom w:val="nil"/>
              <w:right w:val="single" w:sz="4" w:space="0" w:color="auto"/>
            </w:tcBorders>
            <w:shd w:val="clear" w:color="auto" w:fill="auto"/>
            <w:vAlign w:val="center"/>
          </w:tcPr>
          <w:p w14:paraId="3A3C04BF"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 100.00 </w:t>
            </w:r>
          </w:p>
        </w:tc>
        <w:tc>
          <w:tcPr>
            <w:tcW w:w="316" w:type="pct"/>
            <w:tcBorders>
              <w:top w:val="nil"/>
              <w:left w:val="single" w:sz="4" w:space="0" w:color="auto"/>
              <w:bottom w:val="nil"/>
              <w:right w:val="single" w:sz="4" w:space="0" w:color="auto"/>
            </w:tcBorders>
            <w:shd w:val="clear" w:color="auto" w:fill="auto"/>
            <w:vAlign w:val="center"/>
          </w:tcPr>
          <w:p w14:paraId="2B8EF7CB"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5,000 </w:t>
            </w:r>
          </w:p>
        </w:tc>
        <w:tc>
          <w:tcPr>
            <w:tcW w:w="337" w:type="pct"/>
            <w:tcBorders>
              <w:top w:val="nil"/>
              <w:left w:val="single" w:sz="4" w:space="0" w:color="auto"/>
              <w:bottom w:val="nil"/>
              <w:right w:val="single" w:sz="4" w:space="0" w:color="auto"/>
            </w:tcBorders>
            <w:shd w:val="clear" w:color="auto" w:fill="auto"/>
            <w:vAlign w:val="center"/>
          </w:tcPr>
          <w:p w14:paraId="26C4E982"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 100.00 </w:t>
            </w:r>
          </w:p>
        </w:tc>
        <w:tc>
          <w:tcPr>
            <w:tcW w:w="356" w:type="pct"/>
            <w:tcBorders>
              <w:top w:val="nil"/>
              <w:left w:val="single" w:sz="4" w:space="0" w:color="auto"/>
              <w:bottom w:val="nil"/>
              <w:right w:val="single" w:sz="4" w:space="0" w:color="auto"/>
            </w:tcBorders>
            <w:shd w:val="clear" w:color="auto" w:fill="auto"/>
            <w:vAlign w:val="center"/>
          </w:tcPr>
          <w:p w14:paraId="6B3EF3FE"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1,500 </w:t>
            </w:r>
          </w:p>
        </w:tc>
        <w:tc>
          <w:tcPr>
            <w:tcW w:w="300" w:type="pct"/>
            <w:tcBorders>
              <w:top w:val="nil"/>
              <w:left w:val="single" w:sz="4" w:space="0" w:color="auto"/>
              <w:bottom w:val="nil"/>
              <w:right w:val="single" w:sz="4" w:space="0" w:color="auto"/>
            </w:tcBorders>
            <w:shd w:val="clear" w:color="auto" w:fill="auto"/>
            <w:vAlign w:val="center"/>
          </w:tcPr>
          <w:p w14:paraId="69235A52"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1,710 </w:t>
            </w:r>
          </w:p>
        </w:tc>
        <w:tc>
          <w:tcPr>
            <w:tcW w:w="310" w:type="pct"/>
            <w:tcBorders>
              <w:top w:val="nil"/>
              <w:left w:val="single" w:sz="4" w:space="0" w:color="auto"/>
              <w:bottom w:val="nil"/>
              <w:right w:val="single" w:sz="4" w:space="0" w:color="auto"/>
            </w:tcBorders>
            <w:shd w:val="clear" w:color="auto" w:fill="auto"/>
            <w:vAlign w:val="center"/>
          </w:tcPr>
          <w:p w14:paraId="0C4CF028"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3,210 </w:t>
            </w:r>
          </w:p>
        </w:tc>
        <w:tc>
          <w:tcPr>
            <w:tcW w:w="360" w:type="pct"/>
            <w:tcBorders>
              <w:top w:val="nil"/>
              <w:left w:val="single" w:sz="4" w:space="0" w:color="auto"/>
              <w:bottom w:val="nil"/>
              <w:right w:val="single" w:sz="4" w:space="0" w:color="auto"/>
            </w:tcBorders>
            <w:shd w:val="clear" w:color="auto" w:fill="auto"/>
            <w:vAlign w:val="center"/>
          </w:tcPr>
          <w:p w14:paraId="7EA5E560"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 99.74 </w:t>
            </w:r>
          </w:p>
        </w:tc>
        <w:tc>
          <w:tcPr>
            <w:tcW w:w="321" w:type="pct"/>
            <w:tcBorders>
              <w:top w:val="nil"/>
              <w:left w:val="single" w:sz="4" w:space="0" w:color="auto"/>
              <w:bottom w:val="nil"/>
              <w:right w:val="nil"/>
            </w:tcBorders>
            <w:shd w:val="clear" w:color="auto" w:fill="auto"/>
            <w:vAlign w:val="center"/>
          </w:tcPr>
          <w:p w14:paraId="3D5D9294"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w:t>
            </w:r>
            <w:r>
              <w:rPr>
                <w:rFonts w:asciiTheme="minorEastAsia" w:eastAsiaTheme="minorEastAsia" w:hAnsiTheme="minorEastAsia"/>
                <w:sz w:val="18"/>
                <w:szCs w:val="18"/>
              </w:rPr>
              <w:t xml:space="preserve"> </w:t>
            </w:r>
            <w:r w:rsidRPr="006E1B36">
              <w:rPr>
                <w:rFonts w:asciiTheme="minorEastAsia" w:eastAsiaTheme="minorEastAsia" w:hAnsiTheme="minorEastAsia"/>
                <w:sz w:val="18"/>
                <w:szCs w:val="18"/>
              </w:rPr>
              <w:t xml:space="preserve">1,417 </w:t>
            </w:r>
          </w:p>
        </w:tc>
      </w:tr>
      <w:tr w:rsidR="0019532B" w:rsidRPr="006E1B36" w14:paraId="1EAEAD1E" w14:textId="77777777" w:rsidTr="008614B4">
        <w:tblPrEx>
          <w:shd w:val="clear" w:color="auto" w:fill="auto"/>
        </w:tblPrEx>
        <w:trPr>
          <w:trHeight w:val="567"/>
        </w:trPr>
        <w:tc>
          <w:tcPr>
            <w:tcW w:w="131" w:type="pct"/>
            <w:tcBorders>
              <w:top w:val="nil"/>
              <w:left w:val="nil"/>
              <w:bottom w:val="single" w:sz="4" w:space="0" w:color="auto"/>
              <w:right w:val="nil"/>
            </w:tcBorders>
            <w:shd w:val="clear" w:color="auto" w:fill="auto"/>
            <w:hideMark/>
          </w:tcPr>
          <w:p w14:paraId="5C0F2EA2" w14:textId="77777777" w:rsidR="0019532B" w:rsidRPr="0066605A" w:rsidRDefault="0019532B" w:rsidP="008614B4">
            <w:pPr>
              <w:widowControl/>
              <w:adjustRightInd w:val="0"/>
              <w:spacing w:line="0" w:lineRule="atLeast"/>
              <w:ind w:leftChars="10" w:left="20" w:rightChars="-20" w:right="-40"/>
              <w:jc w:val="center"/>
              <w:rPr>
                <w:rFonts w:ascii="標楷體" w:eastAsia="標楷體" w:hAnsi="標楷體" w:cs="新細明體"/>
                <w:kern w:val="0"/>
              </w:rPr>
            </w:pPr>
          </w:p>
        </w:tc>
        <w:tc>
          <w:tcPr>
            <w:tcW w:w="1155" w:type="pct"/>
            <w:tcBorders>
              <w:top w:val="nil"/>
              <w:left w:val="nil"/>
              <w:bottom w:val="single" w:sz="4" w:space="0" w:color="auto"/>
              <w:right w:val="single" w:sz="4" w:space="0" w:color="auto"/>
            </w:tcBorders>
            <w:shd w:val="clear" w:color="auto" w:fill="auto"/>
            <w:hideMark/>
          </w:tcPr>
          <w:p w14:paraId="4D7CE5D3" w14:textId="77777777" w:rsidR="0019532B" w:rsidRPr="0066605A" w:rsidRDefault="0019532B" w:rsidP="008614B4">
            <w:pPr>
              <w:widowControl/>
              <w:adjustRightInd w:val="0"/>
              <w:spacing w:line="0" w:lineRule="atLeast"/>
              <w:ind w:leftChars="10" w:left="20" w:rightChars="10" w:right="20"/>
              <w:jc w:val="distribute"/>
              <w:rPr>
                <w:rFonts w:ascii="標楷體" w:eastAsia="標楷體" w:hAnsi="標楷體" w:cs="新細明體"/>
                <w:kern w:val="0"/>
              </w:rPr>
            </w:pPr>
            <w:r w:rsidRPr="0066605A">
              <w:rPr>
                <w:rFonts w:ascii="標楷體" w:eastAsia="標楷體" w:hAnsi="標楷體" w:cs="新細明體" w:hint="eastAsia"/>
                <w:kern w:val="0"/>
              </w:rPr>
              <w:t>桃園市蘆竹區</w:t>
            </w:r>
          </w:p>
          <w:p w14:paraId="4B89BBD9" w14:textId="77777777" w:rsidR="0019532B" w:rsidRPr="0066605A" w:rsidRDefault="0019532B" w:rsidP="008614B4">
            <w:pPr>
              <w:widowControl/>
              <w:adjustRightInd w:val="0"/>
              <w:spacing w:afterLines="40" w:after="96" w:line="0" w:lineRule="atLeast"/>
              <w:ind w:leftChars="10" w:left="20" w:rightChars="30" w:right="60"/>
              <w:jc w:val="distribute"/>
              <w:rPr>
                <w:rFonts w:ascii="標楷體" w:eastAsia="標楷體" w:hAnsi="標楷體" w:cs="新細明體"/>
                <w:kern w:val="0"/>
              </w:rPr>
            </w:pPr>
            <w:r w:rsidRPr="0066605A">
              <w:rPr>
                <w:rFonts w:ascii="標楷體" w:eastAsia="標楷體" w:hAnsi="標楷體" w:cs="新細明體" w:hint="eastAsia"/>
                <w:kern w:val="0"/>
              </w:rPr>
              <w:t>體育文教</w:t>
            </w:r>
            <w:r w:rsidRPr="0066605A">
              <w:rPr>
                <w:rFonts w:ascii="標楷體" w:eastAsia="標楷體" w:hAnsi="標楷體" w:cs="新細明體" w:hint="eastAsia"/>
                <w:spacing w:val="-24"/>
                <w:kern w:val="0"/>
              </w:rPr>
              <w:t>基金會</w:t>
            </w:r>
          </w:p>
        </w:tc>
        <w:tc>
          <w:tcPr>
            <w:tcW w:w="351" w:type="pct"/>
            <w:tcBorders>
              <w:top w:val="nil"/>
              <w:left w:val="single" w:sz="4" w:space="0" w:color="auto"/>
              <w:bottom w:val="single" w:sz="4" w:space="0" w:color="auto"/>
              <w:right w:val="single" w:sz="4" w:space="0" w:color="auto"/>
            </w:tcBorders>
            <w:shd w:val="clear" w:color="auto" w:fill="auto"/>
            <w:vAlign w:val="center"/>
          </w:tcPr>
          <w:p w14:paraId="7DF858C2"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8,500 </w:t>
            </w:r>
          </w:p>
        </w:tc>
        <w:tc>
          <w:tcPr>
            <w:tcW w:w="356" w:type="pct"/>
            <w:tcBorders>
              <w:top w:val="nil"/>
              <w:left w:val="single" w:sz="4" w:space="0" w:color="auto"/>
              <w:bottom w:val="single" w:sz="4" w:space="0" w:color="auto"/>
              <w:right w:val="single" w:sz="4" w:space="0" w:color="auto"/>
            </w:tcBorders>
            <w:shd w:val="clear" w:color="auto" w:fill="auto"/>
            <w:vAlign w:val="center"/>
          </w:tcPr>
          <w:p w14:paraId="3B71FE04"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31,820 </w:t>
            </w:r>
          </w:p>
        </w:tc>
        <w:tc>
          <w:tcPr>
            <w:tcW w:w="352" w:type="pct"/>
            <w:tcBorders>
              <w:top w:val="nil"/>
              <w:left w:val="single" w:sz="4" w:space="0" w:color="auto"/>
              <w:bottom w:val="single" w:sz="4" w:space="0" w:color="auto"/>
              <w:right w:val="single" w:sz="4" w:space="0" w:color="auto"/>
            </w:tcBorders>
            <w:shd w:val="clear" w:color="auto" w:fill="auto"/>
            <w:vAlign w:val="center"/>
          </w:tcPr>
          <w:p w14:paraId="1F2ABCE4"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8,500 </w:t>
            </w:r>
          </w:p>
        </w:tc>
        <w:tc>
          <w:tcPr>
            <w:tcW w:w="355" w:type="pct"/>
            <w:tcBorders>
              <w:top w:val="nil"/>
              <w:left w:val="single" w:sz="4" w:space="0" w:color="auto"/>
              <w:bottom w:val="single" w:sz="4" w:space="0" w:color="auto"/>
              <w:right w:val="single" w:sz="4" w:space="0" w:color="auto"/>
            </w:tcBorders>
            <w:shd w:val="clear" w:color="auto" w:fill="auto"/>
            <w:vAlign w:val="center"/>
          </w:tcPr>
          <w:p w14:paraId="459D3DB6"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 100.00 </w:t>
            </w:r>
          </w:p>
        </w:tc>
        <w:tc>
          <w:tcPr>
            <w:tcW w:w="316" w:type="pct"/>
            <w:tcBorders>
              <w:top w:val="nil"/>
              <w:left w:val="single" w:sz="4" w:space="0" w:color="auto"/>
              <w:bottom w:val="single" w:sz="4" w:space="0" w:color="auto"/>
              <w:right w:val="single" w:sz="4" w:space="0" w:color="auto"/>
            </w:tcBorders>
            <w:shd w:val="clear" w:color="auto" w:fill="auto"/>
            <w:vAlign w:val="center"/>
          </w:tcPr>
          <w:p w14:paraId="3C554283"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25,000 </w:t>
            </w:r>
          </w:p>
        </w:tc>
        <w:tc>
          <w:tcPr>
            <w:tcW w:w="337" w:type="pct"/>
            <w:tcBorders>
              <w:top w:val="nil"/>
              <w:left w:val="single" w:sz="4" w:space="0" w:color="auto"/>
              <w:bottom w:val="single" w:sz="4" w:space="0" w:color="auto"/>
              <w:right w:val="single" w:sz="4" w:space="0" w:color="auto"/>
            </w:tcBorders>
            <w:shd w:val="clear" w:color="auto" w:fill="auto"/>
            <w:vAlign w:val="center"/>
          </w:tcPr>
          <w:p w14:paraId="2DE57BCD"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 xml:space="preserve"> 78.57 </w:t>
            </w:r>
          </w:p>
        </w:tc>
        <w:tc>
          <w:tcPr>
            <w:tcW w:w="356" w:type="pct"/>
            <w:tcBorders>
              <w:top w:val="nil"/>
              <w:left w:val="single" w:sz="4" w:space="0" w:color="auto"/>
              <w:bottom w:val="single" w:sz="4" w:space="0" w:color="auto"/>
              <w:right w:val="single" w:sz="4" w:space="0" w:color="auto"/>
            </w:tcBorders>
            <w:shd w:val="clear" w:color="auto" w:fill="auto"/>
            <w:vAlign w:val="center"/>
          </w:tcPr>
          <w:p w14:paraId="57CB23A4"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Pr>
                <w:rFonts w:asciiTheme="minorEastAsia" w:hAnsiTheme="minorEastAsia" w:hint="eastAsia"/>
                <w:sz w:val="18"/>
                <w:szCs w:val="18"/>
              </w:rPr>
              <w:t>－</w:t>
            </w:r>
          </w:p>
        </w:tc>
        <w:tc>
          <w:tcPr>
            <w:tcW w:w="300" w:type="pct"/>
            <w:tcBorders>
              <w:top w:val="nil"/>
              <w:left w:val="single" w:sz="4" w:space="0" w:color="auto"/>
              <w:bottom w:val="single" w:sz="4" w:space="0" w:color="auto"/>
              <w:right w:val="single" w:sz="4" w:space="0" w:color="auto"/>
            </w:tcBorders>
            <w:shd w:val="clear" w:color="auto" w:fill="auto"/>
            <w:vAlign w:val="center"/>
          </w:tcPr>
          <w:p w14:paraId="27231EF3"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Pr>
                <w:rFonts w:asciiTheme="minorEastAsia" w:hAnsiTheme="minorEastAsia" w:hint="eastAsia"/>
                <w:sz w:val="18"/>
                <w:szCs w:val="18"/>
              </w:rPr>
              <w:t>－</w:t>
            </w:r>
          </w:p>
        </w:tc>
        <w:tc>
          <w:tcPr>
            <w:tcW w:w="310" w:type="pct"/>
            <w:tcBorders>
              <w:top w:val="nil"/>
              <w:left w:val="single" w:sz="4" w:space="0" w:color="auto"/>
              <w:bottom w:val="single" w:sz="4" w:space="0" w:color="auto"/>
              <w:right w:val="single" w:sz="4" w:space="0" w:color="auto"/>
            </w:tcBorders>
            <w:shd w:val="clear" w:color="auto" w:fill="auto"/>
            <w:vAlign w:val="center"/>
          </w:tcPr>
          <w:p w14:paraId="096717FD"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Pr>
                <w:rFonts w:asciiTheme="minorEastAsia" w:hAnsiTheme="minorEastAsia" w:hint="eastAsia"/>
                <w:sz w:val="18"/>
                <w:szCs w:val="18"/>
              </w:rPr>
              <w:t>－</w:t>
            </w:r>
          </w:p>
        </w:tc>
        <w:tc>
          <w:tcPr>
            <w:tcW w:w="360" w:type="pct"/>
            <w:tcBorders>
              <w:top w:val="nil"/>
              <w:left w:val="single" w:sz="4" w:space="0" w:color="auto"/>
              <w:bottom w:val="single" w:sz="4" w:space="0" w:color="auto"/>
              <w:right w:val="single" w:sz="4" w:space="0" w:color="auto"/>
            </w:tcBorders>
            <w:shd w:val="clear" w:color="auto" w:fill="auto"/>
            <w:vAlign w:val="center"/>
          </w:tcPr>
          <w:p w14:paraId="530FF1DE"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Pr>
                <w:rFonts w:asciiTheme="minorEastAsia" w:hAnsiTheme="minorEastAsia" w:hint="eastAsia"/>
                <w:sz w:val="18"/>
                <w:szCs w:val="18"/>
              </w:rPr>
              <w:t>－</w:t>
            </w:r>
          </w:p>
        </w:tc>
        <w:tc>
          <w:tcPr>
            <w:tcW w:w="321" w:type="pct"/>
            <w:tcBorders>
              <w:top w:val="nil"/>
              <w:left w:val="single" w:sz="4" w:space="0" w:color="auto"/>
              <w:bottom w:val="single" w:sz="4" w:space="0" w:color="auto"/>
              <w:right w:val="nil"/>
            </w:tcBorders>
            <w:shd w:val="clear" w:color="auto" w:fill="auto"/>
            <w:vAlign w:val="center"/>
          </w:tcPr>
          <w:p w14:paraId="25BEAAE4" w14:textId="77777777" w:rsidR="0019532B" w:rsidRPr="006E1B36" w:rsidRDefault="0019532B" w:rsidP="008614B4">
            <w:pPr>
              <w:widowControl/>
              <w:adjustRightInd w:val="0"/>
              <w:spacing w:line="0" w:lineRule="atLeast"/>
              <w:ind w:leftChars="10" w:left="20" w:rightChars="10" w:right="20"/>
              <w:jc w:val="right"/>
              <w:rPr>
                <w:rFonts w:asciiTheme="minorEastAsia" w:eastAsiaTheme="minorEastAsia" w:hAnsiTheme="minorEastAsia"/>
                <w:sz w:val="18"/>
                <w:szCs w:val="18"/>
              </w:rPr>
            </w:pPr>
            <w:r w:rsidRPr="006E1B36">
              <w:rPr>
                <w:rFonts w:asciiTheme="minorEastAsia" w:eastAsiaTheme="minorEastAsia" w:hAnsiTheme="minorEastAsia"/>
                <w:sz w:val="18"/>
                <w:szCs w:val="18"/>
              </w:rPr>
              <w:t>-</w:t>
            </w:r>
            <w:r>
              <w:rPr>
                <w:rFonts w:asciiTheme="minorEastAsia" w:eastAsiaTheme="minorEastAsia" w:hAnsiTheme="minorEastAsia"/>
                <w:sz w:val="18"/>
                <w:szCs w:val="18"/>
              </w:rPr>
              <w:t xml:space="preserve"> </w:t>
            </w:r>
            <w:r w:rsidRPr="006E1B36">
              <w:rPr>
                <w:rFonts w:asciiTheme="minorEastAsia" w:eastAsiaTheme="minorEastAsia" w:hAnsiTheme="minorEastAsia"/>
                <w:sz w:val="18"/>
                <w:szCs w:val="18"/>
              </w:rPr>
              <w:t xml:space="preserve">163 </w:t>
            </w:r>
          </w:p>
        </w:tc>
      </w:tr>
      <w:tr w:rsidR="0019532B" w:rsidRPr="0066605A" w14:paraId="5916DFCC" w14:textId="77777777" w:rsidTr="008614B4">
        <w:tblPrEx>
          <w:shd w:val="clear" w:color="auto" w:fill="auto"/>
        </w:tblPrEx>
        <w:trPr>
          <w:trHeight w:val="459"/>
        </w:trPr>
        <w:tc>
          <w:tcPr>
            <w:tcW w:w="5000" w:type="pct"/>
            <w:gridSpan w:val="13"/>
            <w:tcBorders>
              <w:top w:val="single" w:sz="4" w:space="0" w:color="auto"/>
              <w:left w:val="nil"/>
              <w:bottom w:val="nil"/>
              <w:right w:val="nil"/>
            </w:tcBorders>
            <w:shd w:val="clear" w:color="auto" w:fill="auto"/>
          </w:tcPr>
          <w:p w14:paraId="2E342BE5" w14:textId="77777777" w:rsidR="0019532B" w:rsidRPr="0066605A" w:rsidRDefault="0019532B" w:rsidP="008614B4">
            <w:pPr>
              <w:overflowPunct w:val="0"/>
              <w:autoSpaceDE w:val="0"/>
              <w:autoSpaceDN w:val="0"/>
              <w:spacing w:line="240" w:lineRule="exact"/>
              <w:ind w:leftChars="-15" w:left="-30"/>
              <w:contextualSpacing/>
              <w:mirrorIndents/>
              <w:jc w:val="both"/>
              <w:textAlignment w:val="center"/>
              <w:rPr>
                <w:rFonts w:ascii="標楷體" w:eastAsia="標楷體" w:hAnsi="標楷體"/>
                <w:snapToGrid w:val="0"/>
                <w:kern w:val="0"/>
                <w:sz w:val="18"/>
                <w:szCs w:val="18"/>
              </w:rPr>
            </w:pPr>
            <w:r w:rsidRPr="0066605A">
              <w:rPr>
                <w:rFonts w:ascii="標楷體" w:eastAsia="標楷體" w:hAnsi="標楷體" w:hint="eastAsia"/>
                <w:sz w:val="18"/>
                <w:szCs w:val="18"/>
              </w:rPr>
              <w:t>註：1.</w:t>
            </w:r>
            <w:r w:rsidRPr="0066605A">
              <w:rPr>
                <w:rFonts w:ascii="標楷體" w:eastAsia="標楷體" w:hAnsi="標楷體" w:hint="eastAsia"/>
                <w:snapToGrid w:val="0"/>
                <w:kern w:val="0"/>
                <w:sz w:val="18"/>
                <w:szCs w:val="18"/>
              </w:rPr>
              <w:t>本表係依</w:t>
            </w:r>
            <w:r w:rsidRPr="0066605A">
              <w:rPr>
                <w:rFonts w:ascii="標楷體" w:eastAsia="標楷體" w:hAnsi="Calibri" w:cs="標楷體" w:hint="eastAsia"/>
                <w:color w:val="000000"/>
                <w:kern w:val="0"/>
                <w:sz w:val="18"/>
                <w:szCs w:val="18"/>
              </w:rPr>
              <w:t>各主管決算編製</w:t>
            </w:r>
            <w:r w:rsidRPr="0066605A">
              <w:rPr>
                <w:rFonts w:ascii="標楷體" w:eastAsia="標楷體" w:hAnsi="標楷體" w:hint="eastAsia"/>
                <w:snapToGrid w:val="0"/>
                <w:kern w:val="0"/>
                <w:sz w:val="18"/>
                <w:szCs w:val="18"/>
              </w:rPr>
              <w:t>之「對各部門捐助財團法人之效益評估表」</w:t>
            </w:r>
            <w:r>
              <w:rPr>
                <w:rFonts w:ascii="標楷體" w:eastAsia="標楷體" w:hAnsi="標楷體" w:hint="eastAsia"/>
                <w:snapToGrid w:val="0"/>
                <w:kern w:val="0"/>
                <w:sz w:val="18"/>
                <w:szCs w:val="18"/>
              </w:rPr>
              <w:t>資料彙</w:t>
            </w:r>
            <w:r w:rsidRPr="0066605A">
              <w:rPr>
                <w:rFonts w:ascii="標楷體" w:eastAsia="標楷體" w:hAnsi="標楷體" w:hint="eastAsia"/>
                <w:snapToGrid w:val="0"/>
                <w:kern w:val="0"/>
                <w:sz w:val="18"/>
                <w:szCs w:val="18"/>
              </w:rPr>
              <w:t>編。</w:t>
            </w:r>
          </w:p>
          <w:p w14:paraId="2284BB6C" w14:textId="77777777" w:rsidR="0019532B" w:rsidRPr="00755BFC" w:rsidRDefault="0019532B" w:rsidP="008614B4">
            <w:pPr>
              <w:overflowPunct w:val="0"/>
              <w:autoSpaceDE w:val="0"/>
              <w:autoSpaceDN w:val="0"/>
              <w:spacing w:beforeLines="12" w:before="28" w:afterLines="12" w:after="28" w:line="240" w:lineRule="exact"/>
              <w:ind w:leftChars="-15" w:left="-30" w:firstLineChars="205" w:firstLine="369"/>
              <w:contextualSpacing/>
              <w:mirrorIndents/>
              <w:jc w:val="both"/>
              <w:textAlignment w:val="center"/>
              <w:rPr>
                <w:rFonts w:asciiTheme="minorEastAsia" w:eastAsiaTheme="minorEastAsia" w:hAnsiTheme="minorEastAsia"/>
                <w:sz w:val="18"/>
                <w:szCs w:val="18"/>
              </w:rPr>
            </w:pPr>
            <w:r w:rsidRPr="0066605A">
              <w:rPr>
                <w:rFonts w:ascii="標楷體" w:eastAsia="標楷體" w:hAnsi="標楷體" w:hint="eastAsia"/>
                <w:snapToGrid w:val="0"/>
                <w:kern w:val="0"/>
                <w:sz w:val="18"/>
                <w:szCs w:val="18"/>
              </w:rPr>
              <w:t>2.</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基金規模</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及</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政府捐助基金金額</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欄，係依財團法人</w:t>
            </w:r>
            <w:r>
              <w:rPr>
                <w:rFonts w:ascii="標楷體" w:eastAsia="標楷體" w:hAnsi="標楷體" w:hint="eastAsia"/>
                <w:snapToGrid w:val="0"/>
                <w:kern w:val="0"/>
                <w:sz w:val="18"/>
                <w:szCs w:val="18"/>
              </w:rPr>
              <w:t>基金計算及認定基準辦法規定</w:t>
            </w:r>
            <w:r w:rsidRPr="0066605A">
              <w:rPr>
                <w:rFonts w:ascii="標楷體" w:eastAsia="標楷體" w:hAnsi="標楷體" w:hint="eastAsia"/>
                <w:snapToGrid w:val="0"/>
                <w:kern w:val="0"/>
                <w:sz w:val="18"/>
                <w:szCs w:val="18"/>
              </w:rPr>
              <w:t>填列。</w:t>
            </w:r>
          </w:p>
        </w:tc>
      </w:tr>
      <w:bookmarkEnd w:id="3"/>
    </w:tbl>
    <w:p w14:paraId="5D946C79" w14:textId="77777777" w:rsidR="00044B5C" w:rsidRPr="003066D0" w:rsidRDefault="00044B5C" w:rsidP="00A02A3E">
      <w:pPr>
        <w:spacing w:line="40" w:lineRule="exact"/>
        <w:ind w:firstLineChars="200" w:firstLine="480"/>
        <w:jc w:val="both"/>
        <w:textAlignment w:val="center"/>
        <w:rPr>
          <w:rFonts w:ascii="標楷體" w:eastAsia="標楷體" w:hAnsi="標楷體"/>
          <w:color w:val="FF0000"/>
          <w:sz w:val="24"/>
          <w:szCs w:val="24"/>
        </w:rPr>
      </w:pPr>
      <w:r w:rsidRPr="003066D0">
        <w:rPr>
          <w:rFonts w:ascii="標楷體" w:eastAsia="標楷體" w:hAnsi="標楷體"/>
          <w:color w:val="FF0000"/>
          <w:sz w:val="24"/>
          <w:szCs w:val="24"/>
        </w:rPr>
        <w:br w:type="page"/>
      </w:r>
    </w:p>
    <w:p w14:paraId="5A3A1508" w14:textId="77777777" w:rsidR="00DF3C7A" w:rsidRPr="00542207" w:rsidRDefault="00DF3C7A" w:rsidP="00542207">
      <w:pPr>
        <w:keepNext/>
        <w:spacing w:line="0" w:lineRule="atLeast"/>
        <w:jc w:val="both"/>
        <w:textAlignment w:val="center"/>
        <w:outlineLvl w:val="1"/>
        <w:rPr>
          <w:rFonts w:ascii="標楷體" w:eastAsia="標楷體" w:hAnsi="標楷體"/>
          <w:b/>
          <w:bCs/>
          <w:color w:val="FF0000"/>
          <w:spacing w:val="-2"/>
          <w:sz w:val="2"/>
          <w:szCs w:val="2"/>
        </w:rPr>
      </w:pPr>
      <w:bookmarkStart w:id="4" w:name="_Toc360202861"/>
      <w:bookmarkStart w:id="5" w:name="_Toc360523629"/>
    </w:p>
    <w:p w14:paraId="0145ADC0" w14:textId="77777777" w:rsidR="00DF3C7A" w:rsidRPr="00542207" w:rsidRDefault="00DF3C7A" w:rsidP="00542207">
      <w:pPr>
        <w:spacing w:line="360" w:lineRule="exact"/>
        <w:ind w:left="739" w:hangingChars="205" w:hanging="739"/>
        <w:jc w:val="both"/>
        <w:rPr>
          <w:rFonts w:ascii="標楷體" w:eastAsia="標楷體" w:hAnsi="標楷體"/>
          <w:b/>
          <w:sz w:val="36"/>
          <w:szCs w:val="36"/>
        </w:rPr>
      </w:pPr>
      <w:r w:rsidRPr="00542207">
        <w:rPr>
          <w:rFonts w:ascii="標楷體" w:eastAsia="標楷體" w:hAnsi="標楷體" w:hint="eastAsia"/>
          <w:b/>
          <w:sz w:val="36"/>
          <w:szCs w:val="36"/>
        </w:rPr>
        <w:t>伍、重大公共建設計畫及採購執行情形之查核</w:t>
      </w:r>
    </w:p>
    <w:p w14:paraId="69274A0E" w14:textId="77777777" w:rsidR="00DF3C7A" w:rsidRPr="00542207" w:rsidRDefault="00DF3C7A" w:rsidP="00DC4DBA">
      <w:pPr>
        <w:adjustRightInd w:val="0"/>
        <w:snapToGrid w:val="0"/>
        <w:spacing w:beforeLines="50" w:before="120" w:line="490" w:lineRule="exact"/>
        <w:ind w:firstLineChars="200" w:firstLine="480"/>
        <w:jc w:val="both"/>
        <w:textAlignment w:val="baseline"/>
        <w:rPr>
          <w:rFonts w:ascii="標楷體" w:eastAsia="標楷體" w:hAnsi="標楷體"/>
          <w:snapToGrid w:val="0"/>
          <w:kern w:val="0"/>
          <w:sz w:val="24"/>
          <w:szCs w:val="24"/>
        </w:rPr>
      </w:pPr>
      <w:r w:rsidRPr="00542207">
        <w:rPr>
          <w:rFonts w:ascii="標楷體" w:eastAsia="標楷體" w:hAnsi="標楷體" w:hint="eastAsia"/>
          <w:snapToGrid w:val="0"/>
          <w:kern w:val="0"/>
          <w:sz w:val="24"/>
          <w:szCs w:val="24"/>
        </w:rPr>
        <w:t>重大公共建設有助擴大內需、活絡產業、帶動經濟成長及改善民眾生活品質，相關計畫之推動一直列為政府重要施政項目，其執行績效亦多為各界關注焦點。桃園市政府及所屬機關學校11</w:t>
      </w:r>
      <w:r w:rsidRPr="00542207">
        <w:rPr>
          <w:rFonts w:ascii="標楷體" w:eastAsia="標楷體" w:hAnsi="標楷體"/>
          <w:snapToGrid w:val="0"/>
          <w:kern w:val="0"/>
          <w:sz w:val="24"/>
          <w:szCs w:val="24"/>
        </w:rPr>
        <w:t>1</w:t>
      </w:r>
      <w:r w:rsidRPr="00542207">
        <w:rPr>
          <w:rFonts w:ascii="標楷體" w:eastAsia="標楷體" w:hAnsi="標楷體" w:hint="eastAsia"/>
          <w:snapToGrid w:val="0"/>
          <w:kern w:val="0"/>
          <w:sz w:val="24"/>
          <w:szCs w:val="24"/>
        </w:rPr>
        <w:t>年度辦理重大公共建設計畫涵蓋交通運輸建設、水利設施、教育文化設施、社會福利設施、運動設施、商業設施、公園綠地設施、殯葬禮儀設施、行政辦公大樓及土地重劃或徵收工程等範圍，經本處賡續就相關計畫及採購案件加強查核</w:t>
      </w:r>
      <w:r w:rsidRPr="00542207">
        <w:rPr>
          <w:rFonts w:ascii="標楷體" w:eastAsia="標楷體" w:hAnsi="標楷體"/>
          <w:snapToGrid w:val="0"/>
          <w:kern w:val="0"/>
          <w:sz w:val="24"/>
          <w:szCs w:val="24"/>
        </w:rPr>
        <w:t>，茲</w:t>
      </w:r>
      <w:r w:rsidRPr="00542207">
        <w:rPr>
          <w:rFonts w:ascii="標楷體" w:eastAsia="標楷體" w:hAnsi="標楷體" w:hint="eastAsia"/>
          <w:snapToGrid w:val="0"/>
          <w:kern w:val="0"/>
          <w:sz w:val="24"/>
          <w:szCs w:val="24"/>
        </w:rPr>
        <w:t>將其執行情形說明</w:t>
      </w:r>
      <w:r w:rsidRPr="00542207">
        <w:rPr>
          <w:rFonts w:ascii="標楷體" w:eastAsia="標楷體" w:hAnsi="標楷體"/>
          <w:snapToGrid w:val="0"/>
          <w:kern w:val="0"/>
          <w:sz w:val="24"/>
          <w:szCs w:val="24"/>
        </w:rPr>
        <w:t>如次：</w:t>
      </w:r>
    </w:p>
    <w:p w14:paraId="2350FAD8" w14:textId="77777777" w:rsidR="00DF3C7A" w:rsidRPr="00542207" w:rsidRDefault="00DF3C7A" w:rsidP="00690B2F">
      <w:pPr>
        <w:adjustRightInd w:val="0"/>
        <w:snapToGrid w:val="0"/>
        <w:spacing w:beforeLines="120" w:before="288" w:afterLines="25" w:after="60" w:line="490" w:lineRule="exact"/>
        <w:rPr>
          <w:rFonts w:ascii="標楷體" w:eastAsia="標楷體" w:hAnsi="標楷體"/>
          <w:b/>
          <w:sz w:val="32"/>
          <w:szCs w:val="32"/>
        </w:rPr>
      </w:pPr>
      <w:r w:rsidRPr="00542207">
        <w:rPr>
          <w:rFonts w:ascii="標楷體" w:eastAsia="標楷體" w:hAnsi="標楷體" w:hint="eastAsia"/>
          <w:b/>
          <w:sz w:val="32"/>
          <w:szCs w:val="32"/>
        </w:rPr>
        <w:t>一</w:t>
      </w:r>
      <w:r w:rsidRPr="00542207">
        <w:rPr>
          <w:rFonts w:ascii="標楷體" w:eastAsia="標楷體" w:hAnsi="標楷體"/>
          <w:b/>
          <w:sz w:val="32"/>
          <w:szCs w:val="32"/>
        </w:rPr>
        <w:t>、</w:t>
      </w:r>
      <w:r w:rsidRPr="00542207">
        <w:rPr>
          <w:rFonts w:ascii="標楷體" w:eastAsia="標楷體" w:hAnsi="標楷體" w:hint="eastAsia"/>
          <w:b/>
          <w:sz w:val="32"/>
          <w:szCs w:val="32"/>
        </w:rPr>
        <w:t>市政府所</w:t>
      </w:r>
      <w:r w:rsidRPr="00542207">
        <w:rPr>
          <w:rFonts w:ascii="標楷體" w:eastAsia="標楷體" w:hAnsi="標楷體"/>
          <w:b/>
          <w:sz w:val="32"/>
          <w:szCs w:val="32"/>
        </w:rPr>
        <w:t>屬</w:t>
      </w:r>
      <w:r w:rsidRPr="00542207">
        <w:rPr>
          <w:rFonts w:ascii="標楷體" w:eastAsia="標楷體" w:hAnsi="標楷體" w:hint="eastAsia"/>
          <w:b/>
          <w:sz w:val="32"/>
          <w:szCs w:val="32"/>
        </w:rPr>
        <w:t>各</w:t>
      </w:r>
      <w:r w:rsidRPr="00542207">
        <w:rPr>
          <w:rFonts w:ascii="標楷體" w:eastAsia="標楷體" w:hAnsi="標楷體"/>
          <w:b/>
          <w:sz w:val="32"/>
          <w:szCs w:val="32"/>
        </w:rPr>
        <w:t>機關</w:t>
      </w:r>
      <w:r w:rsidRPr="00542207">
        <w:rPr>
          <w:rFonts w:ascii="標楷體" w:eastAsia="標楷體" w:hAnsi="標楷體" w:hint="eastAsia"/>
          <w:b/>
          <w:sz w:val="32"/>
          <w:szCs w:val="32"/>
        </w:rPr>
        <w:t>重大公共建設計畫執行情形之查核</w:t>
      </w:r>
    </w:p>
    <w:p w14:paraId="74B3E3CB" w14:textId="77777777" w:rsidR="00DF3C7A" w:rsidRPr="00542207" w:rsidRDefault="00DF3C7A" w:rsidP="00DC4DBA">
      <w:pPr>
        <w:adjustRightInd w:val="0"/>
        <w:snapToGrid w:val="0"/>
        <w:spacing w:beforeLines="50" w:before="120" w:line="490" w:lineRule="exact"/>
        <w:ind w:firstLineChars="200" w:firstLine="561"/>
        <w:jc w:val="both"/>
        <w:textAlignment w:val="baseline"/>
        <w:rPr>
          <w:rFonts w:ascii="標楷體" w:eastAsia="標楷體" w:hAnsi="標楷體"/>
          <w:b/>
          <w:bCs/>
          <w:snapToGrid w:val="0"/>
          <w:kern w:val="0"/>
          <w:sz w:val="28"/>
          <w:szCs w:val="28"/>
        </w:rPr>
      </w:pPr>
      <w:r w:rsidRPr="00542207">
        <w:rPr>
          <w:rFonts w:ascii="標楷體" w:eastAsia="標楷體" w:hAnsi="標楷體" w:hint="eastAsia"/>
          <w:b/>
          <w:bCs/>
          <w:snapToGrid w:val="0"/>
          <w:kern w:val="0"/>
          <w:sz w:val="28"/>
          <w:szCs w:val="28"/>
        </w:rPr>
        <w:t>（</w:t>
      </w:r>
      <w:r w:rsidRPr="00542207">
        <w:rPr>
          <w:rFonts w:ascii="標楷體" w:eastAsia="標楷體" w:hAnsi="標楷體"/>
          <w:b/>
          <w:bCs/>
          <w:snapToGrid w:val="0"/>
          <w:kern w:val="0"/>
          <w:sz w:val="28"/>
          <w:szCs w:val="28"/>
        </w:rPr>
        <w:t>一</w:t>
      </w:r>
      <w:r w:rsidRPr="00542207">
        <w:rPr>
          <w:rFonts w:ascii="標楷體" w:eastAsia="標楷體" w:hAnsi="標楷體" w:hint="eastAsia"/>
          <w:b/>
          <w:bCs/>
          <w:snapToGrid w:val="0"/>
          <w:kern w:val="0"/>
          <w:sz w:val="28"/>
          <w:szCs w:val="28"/>
        </w:rPr>
        <w:t>）市政府所</w:t>
      </w:r>
      <w:r w:rsidRPr="00542207">
        <w:rPr>
          <w:rFonts w:ascii="標楷體" w:eastAsia="標楷體" w:hAnsi="標楷體"/>
          <w:b/>
          <w:bCs/>
          <w:snapToGrid w:val="0"/>
          <w:kern w:val="0"/>
          <w:sz w:val="28"/>
          <w:szCs w:val="28"/>
        </w:rPr>
        <w:t>屬</w:t>
      </w:r>
      <w:r w:rsidRPr="00542207">
        <w:rPr>
          <w:rFonts w:ascii="標楷體" w:eastAsia="標楷體" w:hAnsi="標楷體" w:hint="eastAsia"/>
          <w:b/>
          <w:bCs/>
          <w:snapToGrid w:val="0"/>
          <w:kern w:val="0"/>
          <w:sz w:val="28"/>
          <w:szCs w:val="28"/>
        </w:rPr>
        <w:t>各</w:t>
      </w:r>
      <w:r w:rsidRPr="00542207">
        <w:rPr>
          <w:rFonts w:ascii="標楷體" w:eastAsia="標楷體" w:hAnsi="標楷體"/>
          <w:b/>
          <w:bCs/>
          <w:snapToGrid w:val="0"/>
          <w:kern w:val="0"/>
          <w:sz w:val="28"/>
          <w:szCs w:val="28"/>
        </w:rPr>
        <w:t>機關重大公共建設計畫</w:t>
      </w:r>
      <w:r w:rsidRPr="00542207">
        <w:rPr>
          <w:rFonts w:ascii="標楷體" w:eastAsia="標楷體" w:hAnsi="標楷體" w:hint="eastAsia"/>
          <w:b/>
          <w:bCs/>
          <w:snapToGrid w:val="0"/>
          <w:kern w:val="0"/>
          <w:sz w:val="28"/>
          <w:szCs w:val="28"/>
        </w:rPr>
        <w:t>執行情形</w:t>
      </w:r>
    </w:p>
    <w:p w14:paraId="3436CCD8" w14:textId="77777777" w:rsidR="00DF3C7A" w:rsidRDefault="00DF3C7A" w:rsidP="00115234">
      <w:pPr>
        <w:overflowPunct w:val="0"/>
        <w:adjustRightInd w:val="0"/>
        <w:snapToGrid w:val="0"/>
        <w:spacing w:line="484" w:lineRule="exact"/>
        <w:ind w:firstLineChars="200" w:firstLine="480"/>
        <w:jc w:val="both"/>
        <w:textAlignment w:val="baseline"/>
        <w:rPr>
          <w:rFonts w:ascii="標楷體" w:eastAsia="標楷體" w:hAnsi="標楷體"/>
          <w:snapToGrid w:val="0"/>
          <w:kern w:val="0"/>
          <w:sz w:val="24"/>
          <w:szCs w:val="24"/>
        </w:rPr>
      </w:pPr>
      <w:r w:rsidRPr="00542207">
        <w:rPr>
          <w:rFonts w:ascii="標楷體" w:eastAsia="標楷體" w:hAnsi="標楷體" w:hint="eastAsia"/>
          <w:snapToGrid w:val="0"/>
          <w:kern w:val="0"/>
          <w:sz w:val="24"/>
          <w:szCs w:val="24"/>
        </w:rPr>
        <w:t>11</w:t>
      </w:r>
      <w:r w:rsidRPr="00542207">
        <w:rPr>
          <w:rFonts w:ascii="標楷體" w:eastAsia="標楷體" w:hAnsi="標楷體"/>
          <w:snapToGrid w:val="0"/>
          <w:kern w:val="0"/>
          <w:sz w:val="24"/>
          <w:szCs w:val="24"/>
        </w:rPr>
        <w:t>1年度</w:t>
      </w:r>
      <w:r w:rsidRPr="00542207">
        <w:rPr>
          <w:rFonts w:ascii="標楷體" w:eastAsia="標楷體" w:hAnsi="標楷體" w:hint="eastAsia"/>
          <w:snapToGrid w:val="0"/>
          <w:kern w:val="0"/>
          <w:sz w:val="24"/>
          <w:szCs w:val="24"/>
        </w:rPr>
        <w:t>市政府所</w:t>
      </w:r>
      <w:r w:rsidRPr="00542207">
        <w:rPr>
          <w:rFonts w:ascii="標楷體" w:eastAsia="標楷體" w:hAnsi="標楷體"/>
          <w:snapToGrid w:val="0"/>
          <w:kern w:val="0"/>
          <w:sz w:val="24"/>
          <w:szCs w:val="24"/>
        </w:rPr>
        <w:t>屬</w:t>
      </w:r>
      <w:r w:rsidRPr="00542207">
        <w:rPr>
          <w:rFonts w:ascii="標楷體" w:eastAsia="標楷體" w:hAnsi="標楷體" w:hint="eastAsia"/>
          <w:snapToGrid w:val="0"/>
          <w:kern w:val="0"/>
          <w:sz w:val="24"/>
          <w:szCs w:val="24"/>
        </w:rPr>
        <w:t>各</w:t>
      </w:r>
      <w:r w:rsidRPr="00542207">
        <w:rPr>
          <w:rFonts w:ascii="標楷體" w:eastAsia="標楷體" w:hAnsi="標楷體"/>
          <w:snapToGrid w:val="0"/>
          <w:kern w:val="0"/>
          <w:sz w:val="24"/>
          <w:szCs w:val="24"/>
        </w:rPr>
        <w:t>機關</w:t>
      </w:r>
      <w:r w:rsidRPr="00542207">
        <w:rPr>
          <w:rFonts w:ascii="標楷體" w:eastAsia="標楷體" w:hAnsi="標楷體" w:hint="eastAsia"/>
          <w:snapToGrid w:val="0"/>
          <w:kern w:val="0"/>
          <w:sz w:val="24"/>
          <w:szCs w:val="24"/>
        </w:rPr>
        <w:t>重大公共建設計畫總經費達1億元以上，由本處列管者計有1</w:t>
      </w:r>
      <w:r w:rsidRPr="00542207">
        <w:rPr>
          <w:rFonts w:ascii="標楷體" w:eastAsia="標楷體" w:hAnsi="標楷體"/>
          <w:snapToGrid w:val="0"/>
          <w:kern w:val="0"/>
          <w:sz w:val="24"/>
          <w:szCs w:val="24"/>
        </w:rPr>
        <w:t>20</w:t>
      </w:r>
      <w:r w:rsidRPr="00542207">
        <w:rPr>
          <w:rFonts w:ascii="標楷體" w:eastAsia="標楷體" w:hAnsi="標楷體" w:hint="eastAsia"/>
          <w:snapToGrid w:val="0"/>
          <w:kern w:val="0"/>
          <w:sz w:val="24"/>
          <w:szCs w:val="24"/>
        </w:rPr>
        <w:t>項，分屬市政府、民政局、地政局、消防局、警察局、教育局、文化局、農業局、交通局、環境保護局、社會局、原住民族行政局、水務局、工務局、經濟發展局、勞動局、都市發展局、客家事務局、體育局及捷運工程局等20個主管機關辦理，</w:t>
      </w:r>
      <w:r w:rsidRPr="00E36F36">
        <w:rPr>
          <w:rFonts w:ascii="標楷體" w:eastAsia="標楷體" w:hAnsi="標楷體" w:hint="eastAsia"/>
          <w:snapToGrid w:val="0"/>
          <w:kern w:val="0"/>
          <w:sz w:val="24"/>
          <w:szCs w:val="24"/>
        </w:rPr>
        <w:t>年度可支用預算數377億3,495萬餘元，截至111年底止，執行數255億2,884萬餘元，執行率67.73％，經依主管機關別統計各項計畫執行情形詳如表1、圖1，其中個別計畫預算執行率未達80％者共計75項，其計畫明細經彙整詳如表2</w:t>
      </w:r>
      <w:r w:rsidRPr="00542207">
        <w:rPr>
          <w:rFonts w:ascii="標楷體" w:eastAsia="標楷體" w:hAnsi="標楷體" w:hint="eastAsia"/>
          <w:snapToGrid w:val="0"/>
          <w:kern w:val="0"/>
          <w:sz w:val="24"/>
          <w:szCs w:val="24"/>
        </w:rPr>
        <w:t>。</w:t>
      </w:r>
    </w:p>
    <w:p w14:paraId="355D5C1A" w14:textId="77777777" w:rsidR="00DF3C7A" w:rsidRPr="00542207" w:rsidRDefault="00DF3C7A" w:rsidP="00115234">
      <w:pPr>
        <w:overflowPunct w:val="0"/>
        <w:adjustRightInd w:val="0"/>
        <w:snapToGrid w:val="0"/>
        <w:spacing w:line="200" w:lineRule="exact"/>
        <w:ind w:firstLineChars="200" w:firstLine="480"/>
        <w:jc w:val="both"/>
        <w:textAlignment w:val="baseline"/>
        <w:rPr>
          <w:rFonts w:ascii="標楷體" w:eastAsia="標楷體" w:hAnsi="標楷體"/>
          <w:snapToGrid w:val="0"/>
          <w:kern w:val="0"/>
          <w:sz w:val="24"/>
          <w:szCs w:val="24"/>
        </w:rPr>
      </w:pPr>
    </w:p>
    <w:p w14:paraId="59A31EEC" w14:textId="77777777" w:rsidR="00DF3C7A" w:rsidRPr="00542207" w:rsidRDefault="00DF3C7A" w:rsidP="00DC4DBA">
      <w:pPr>
        <w:overflowPunct w:val="0"/>
        <w:adjustRightInd w:val="0"/>
        <w:snapToGrid w:val="0"/>
        <w:spacing w:line="500" w:lineRule="exact"/>
        <w:ind w:firstLineChars="200" w:firstLine="480"/>
        <w:jc w:val="both"/>
        <w:textAlignment w:val="baseline"/>
        <w:rPr>
          <w:rFonts w:ascii="標楷體" w:eastAsia="標楷體" w:hAnsi="標楷體"/>
          <w:snapToGrid w:val="0"/>
          <w:kern w:val="0"/>
          <w:sz w:val="24"/>
          <w:szCs w:val="24"/>
        </w:rPr>
      </w:pPr>
      <w:r>
        <w:rPr>
          <w:rFonts w:ascii="標楷體" w:eastAsia="標楷體" w:hAnsi="標楷體"/>
          <w:noProof/>
          <w:kern w:val="0"/>
          <w:sz w:val="24"/>
          <w:szCs w:val="24"/>
        </w:rPr>
        <mc:AlternateContent>
          <mc:Choice Requires="wps">
            <w:drawing>
              <wp:anchor distT="0" distB="0" distL="114300" distR="114300" simplePos="0" relativeHeight="251691008" behindDoc="0" locked="0" layoutInCell="1" allowOverlap="1" wp14:anchorId="249709AC" wp14:editId="515AC45B">
                <wp:simplePos x="0" y="0"/>
                <wp:positionH relativeFrom="column">
                  <wp:posOffset>901700</wp:posOffset>
                </wp:positionH>
                <wp:positionV relativeFrom="paragraph">
                  <wp:posOffset>0</wp:posOffset>
                </wp:positionV>
                <wp:extent cx="4536917" cy="359060"/>
                <wp:effectExtent l="0" t="0" r="0" b="317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6917" cy="359060"/>
                        </a:xfrm>
                        <a:prstGeom prst="rect">
                          <a:avLst/>
                        </a:prstGeom>
                        <a:solidFill>
                          <a:srgbClr val="FFFFFF"/>
                        </a:solidFill>
                        <a:ln w="9525">
                          <a:noFill/>
                          <a:miter lim="800000"/>
                          <a:headEnd/>
                          <a:tailEnd/>
                        </a:ln>
                      </wps:spPr>
                      <wps:txbx>
                        <w:txbxContent>
                          <w:p w14:paraId="317799A4" w14:textId="77777777" w:rsidR="00DF3C7A" w:rsidRPr="00DC4DBA" w:rsidRDefault="00DF3C7A" w:rsidP="00115234">
                            <w:pPr>
                              <w:rPr>
                                <w:rFonts w:ascii="標楷體" w:eastAsia="標楷體" w:hAnsi="標楷體"/>
                                <w:b/>
                                <w:sz w:val="24"/>
                              </w:rPr>
                            </w:pPr>
                            <w:r w:rsidRPr="00DC4DBA">
                              <w:rPr>
                                <w:rFonts w:ascii="標楷體" w:eastAsia="標楷體" w:hAnsi="標楷體" w:hint="eastAsia"/>
                                <w:b/>
                                <w:sz w:val="24"/>
                              </w:rPr>
                              <w:t>圖1 市政府所屬各機關111年度重大公共建設計畫預算執行概況</w:t>
                            </w:r>
                          </w:p>
                        </w:txbxContent>
                      </wps:txbx>
                      <wps:bodyPr rot="0" vert="horz" wrap="square" lIns="91440" tIns="45720" rIns="91440" bIns="45720" anchor="t" anchorCtr="0">
                        <a:noAutofit/>
                      </wps:bodyPr>
                    </wps:wsp>
                  </a:graphicData>
                </a:graphic>
              </wp:anchor>
            </w:drawing>
          </mc:Choice>
          <mc:Fallback>
            <w:pict>
              <v:shape w14:anchorId="249709AC" id="_x0000_s1028" type="#_x0000_t202" style="position:absolute;left:0;text-align:left;margin-left:71pt;margin-top:0;width:357.25pt;height:28.2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" stroked="f">
                <v:textbox>
                  <w:txbxContent>
                    <w:p w14:paraId="317799A4" w14:textId="77777777" w:rsidR="00DF3C7A" w:rsidRPr="00DC4DBA" w:rsidRDefault="00DF3C7A" w:rsidP="00115234">
                      <w:pPr>
                        <w:rPr>
                          <w:rFonts w:ascii="標楷體" w:eastAsia="標楷體" w:hAnsi="標楷體"/>
                          <w:b/>
                          <w:sz w:val="24"/>
                        </w:rPr>
                      </w:pPr>
                      <w:r w:rsidRPr="00DC4DBA">
                        <w:rPr>
                          <w:rFonts w:ascii="標楷體" w:eastAsia="標楷體" w:hAnsi="標楷體" w:hint="eastAsia"/>
                          <w:b/>
                          <w:sz w:val="24"/>
                        </w:rPr>
                        <w:t>圖1 市政府所屬各機關111年度重大公共建設計畫預算執行概況</w:t>
                      </w:r>
                    </w:p>
                  </w:txbxContent>
                </v:textbox>
              </v:shape>
            </w:pict>
          </mc:Fallback>
        </mc:AlternateContent>
      </w:r>
      <w:r>
        <w:rPr>
          <w:rFonts w:ascii="標楷體" w:eastAsia="標楷體" w:hAnsi="標楷體"/>
          <w:noProof/>
          <w:kern w:val="0"/>
          <w:sz w:val="24"/>
          <w:szCs w:val="24"/>
        </w:rPr>
        <w:drawing>
          <wp:anchor distT="0" distB="0" distL="114300" distR="114300" simplePos="0" relativeHeight="251692032" behindDoc="0" locked="0" layoutInCell="1" allowOverlap="1" wp14:anchorId="222BABBB" wp14:editId="0067E227">
            <wp:simplePos x="0" y="0"/>
            <wp:positionH relativeFrom="column">
              <wp:posOffset>21590</wp:posOffset>
            </wp:positionH>
            <wp:positionV relativeFrom="paragraph">
              <wp:posOffset>313690</wp:posOffset>
            </wp:positionV>
            <wp:extent cx="6300169" cy="3337220"/>
            <wp:effectExtent l="0" t="0" r="5715" b="15875"/>
            <wp:wrapNone/>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Pr>
          <w:rFonts w:ascii="標楷體" w:eastAsia="標楷體" w:hAnsi="標楷體"/>
          <w:b/>
          <w:bCs/>
          <w:noProof/>
          <w:kern w:val="0"/>
          <w:sz w:val="28"/>
          <w:szCs w:val="28"/>
        </w:rPr>
        <mc:AlternateContent>
          <mc:Choice Requires="wps">
            <w:drawing>
              <wp:anchor distT="0" distB="0" distL="114300" distR="114300" simplePos="0" relativeHeight="251693056" behindDoc="0" locked="0" layoutInCell="1" allowOverlap="1" wp14:anchorId="2C5BB501" wp14:editId="553BC21A">
                <wp:simplePos x="0" y="0"/>
                <wp:positionH relativeFrom="column">
                  <wp:posOffset>0</wp:posOffset>
                </wp:positionH>
                <wp:positionV relativeFrom="paragraph">
                  <wp:posOffset>3559810</wp:posOffset>
                </wp:positionV>
                <wp:extent cx="2725204" cy="308063"/>
                <wp:effectExtent l="0" t="0" r="0" b="0"/>
                <wp:wrapNone/>
                <wp:docPr id="1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5204" cy="3080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B160B3" w14:textId="77777777" w:rsidR="00DF3C7A" w:rsidRPr="00DC4DBA" w:rsidRDefault="00DF3C7A" w:rsidP="00115234">
                            <w:pPr>
                              <w:widowControl/>
                              <w:spacing w:line="320" w:lineRule="exact"/>
                              <w:ind w:leftChars="-50" w:left="-100"/>
                              <w:rPr>
                                <w:rFonts w:ascii="標楷體" w:eastAsia="標楷體" w:hAnsi="標楷體" w:cs="新細明體"/>
                                <w:sz w:val="18"/>
                                <w:szCs w:val="18"/>
                              </w:rPr>
                            </w:pPr>
                            <w:r w:rsidRPr="00DC4DBA">
                              <w:rPr>
                                <w:rFonts w:ascii="標楷體" w:eastAsia="標楷體" w:hAnsi="標楷體"/>
                                <w:color w:val="000000"/>
                                <w:kern w:val="0"/>
                                <w:sz w:val="18"/>
                                <w:szCs w:val="18"/>
                              </w:rPr>
                              <w:t>資料來源：整理自</w:t>
                            </w:r>
                            <w:r w:rsidRPr="00DC4DBA">
                              <w:rPr>
                                <w:rFonts w:ascii="標楷體" w:eastAsia="標楷體" w:hAnsi="標楷體" w:hint="eastAsia"/>
                                <w:color w:val="000000"/>
                                <w:kern w:val="0"/>
                                <w:sz w:val="18"/>
                                <w:szCs w:val="18"/>
                              </w:rPr>
                              <w:t>桃園市</w:t>
                            </w:r>
                            <w:r w:rsidRPr="00DC4DBA">
                              <w:rPr>
                                <w:rFonts w:ascii="標楷體" w:eastAsia="標楷體" w:hAnsi="標楷體"/>
                                <w:color w:val="000000"/>
                                <w:kern w:val="0"/>
                                <w:sz w:val="18"/>
                                <w:szCs w:val="18"/>
                              </w:rPr>
                              <w:t>政府提供資料。</w:t>
                            </w:r>
                          </w:p>
                        </w:txbxContent>
                      </wps:txbx>
                      <wps:bodyPr rot="0" vert="horz" wrap="square" lIns="91440" tIns="45720" rIns="91440" bIns="45720" anchor="t" anchorCtr="0" upright="1">
                        <a:noAutofit/>
                      </wps:bodyPr>
                    </wps:wsp>
                  </a:graphicData>
                </a:graphic>
              </wp:anchor>
            </w:drawing>
          </mc:Choice>
          <mc:Fallback>
            <w:pict>
              <v:shape w14:anchorId="2C5BB501" id="Text Box 20" o:spid="_x0000_s1029" type="#_x0000_t202" style="position:absolute;left:0;text-align:left;margin-left:0;margin-top:280.3pt;width:214.6pt;height:24.2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" stroked="f">
                <v:textbox>
                  <w:txbxContent>
                    <w:p w14:paraId="4EB160B3" w14:textId="77777777" w:rsidR="00DF3C7A" w:rsidRPr="00DC4DBA" w:rsidRDefault="00DF3C7A" w:rsidP="00115234">
                      <w:pPr>
                        <w:widowControl/>
                        <w:spacing w:line="320" w:lineRule="exact"/>
                        <w:ind w:leftChars="-50" w:left="-100"/>
                        <w:rPr>
                          <w:rFonts w:ascii="標楷體" w:eastAsia="標楷體" w:hAnsi="標楷體" w:cs="新細明體"/>
                          <w:sz w:val="18"/>
                          <w:szCs w:val="18"/>
                        </w:rPr>
                      </w:pPr>
                      <w:r w:rsidRPr="00DC4DBA">
                        <w:rPr>
                          <w:rFonts w:ascii="標楷體" w:eastAsia="標楷體" w:hAnsi="標楷體"/>
                          <w:color w:val="000000"/>
                          <w:kern w:val="0"/>
                          <w:sz w:val="18"/>
                          <w:szCs w:val="18"/>
                        </w:rPr>
                        <w:t>資料來源：整理自</w:t>
                      </w:r>
                      <w:r w:rsidRPr="00DC4DBA">
                        <w:rPr>
                          <w:rFonts w:ascii="標楷體" w:eastAsia="標楷體" w:hAnsi="標楷體" w:hint="eastAsia"/>
                          <w:color w:val="000000"/>
                          <w:kern w:val="0"/>
                          <w:sz w:val="18"/>
                          <w:szCs w:val="18"/>
                        </w:rPr>
                        <w:t>桃園市</w:t>
                      </w:r>
                      <w:r w:rsidRPr="00DC4DBA">
                        <w:rPr>
                          <w:rFonts w:ascii="標楷體" w:eastAsia="標楷體" w:hAnsi="標楷體"/>
                          <w:color w:val="000000"/>
                          <w:kern w:val="0"/>
                          <w:sz w:val="18"/>
                          <w:szCs w:val="18"/>
                        </w:rPr>
                        <w:t>政府提供資料。</w:t>
                      </w:r>
                    </w:p>
                  </w:txbxContent>
                </v:textbox>
              </v:shape>
            </w:pict>
          </mc:Fallback>
        </mc:AlternateContent>
      </w:r>
    </w:p>
    <w:p w14:paraId="61E61687" w14:textId="77777777" w:rsidR="00DF3C7A" w:rsidRPr="00542207" w:rsidRDefault="00DF3C7A" w:rsidP="00542207">
      <w:pPr>
        <w:overflowPunct w:val="0"/>
        <w:adjustRightInd w:val="0"/>
        <w:snapToGrid w:val="0"/>
        <w:spacing w:line="484" w:lineRule="exact"/>
        <w:ind w:firstLineChars="200" w:firstLine="480"/>
        <w:jc w:val="both"/>
        <w:textAlignment w:val="baseline"/>
        <w:rPr>
          <w:rFonts w:ascii="標楷體" w:eastAsia="標楷體" w:hAnsi="標楷體"/>
          <w:snapToGrid w:val="0"/>
          <w:kern w:val="0"/>
          <w:sz w:val="24"/>
          <w:szCs w:val="24"/>
        </w:rPr>
      </w:pPr>
      <w:r>
        <w:rPr>
          <w:rFonts w:ascii="標楷體" w:eastAsia="標楷體" w:hAnsi="標楷體"/>
          <w:noProof/>
          <w:kern w:val="0"/>
          <w:sz w:val="24"/>
          <w:szCs w:val="24"/>
        </w:rPr>
        <w:drawing>
          <wp:anchor distT="0" distB="0" distL="114300" distR="114300" simplePos="0" relativeHeight="251694080" behindDoc="0" locked="0" layoutInCell="1" allowOverlap="1" wp14:anchorId="70924665" wp14:editId="36A3808F">
            <wp:simplePos x="0" y="0"/>
            <wp:positionH relativeFrom="column">
              <wp:posOffset>4407265</wp:posOffset>
            </wp:positionH>
            <wp:positionV relativeFrom="paragraph">
              <wp:posOffset>236220</wp:posOffset>
            </wp:positionV>
            <wp:extent cx="1700156" cy="1232644"/>
            <wp:effectExtent l="0" t="0" r="0" b="5715"/>
            <wp:wrapNone/>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pic:cNvPicPr>
                  </pic:nvPicPr>
                  <pic:blipFill rotWithShape="1">
                    <a:blip r:embed="rId11" cstate="print">
                      <a:extLst>
                        <a:ext uri="{28A0092B-C50C-407E-A947-70E740481C1C}">
                          <a14:useLocalDpi xmlns:a14="http://schemas.microsoft.com/office/drawing/2010/main" val="0"/>
                        </a:ext>
                      </a:extLst>
                    </a:blip>
                    <a:srcRect l="15213" r="10557" b="5632"/>
                    <a:stretch/>
                  </pic:blipFill>
                  <pic:spPr bwMode="auto">
                    <a:xfrm>
                      <a:off x="0" y="0"/>
                      <a:ext cx="1700156" cy="1232644"/>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anchor>
        </w:drawing>
      </w:r>
    </w:p>
    <w:p w14:paraId="52FB2E3B" w14:textId="77777777" w:rsidR="00DF3C7A" w:rsidRPr="00542207" w:rsidRDefault="00DF3C7A" w:rsidP="00542207">
      <w:pPr>
        <w:overflowPunct w:val="0"/>
        <w:adjustRightInd w:val="0"/>
        <w:snapToGrid w:val="0"/>
        <w:spacing w:line="484" w:lineRule="exact"/>
        <w:ind w:firstLineChars="200" w:firstLine="480"/>
        <w:jc w:val="both"/>
        <w:textAlignment w:val="baseline"/>
        <w:rPr>
          <w:rFonts w:ascii="標楷體" w:eastAsia="標楷體" w:hAnsi="標楷體"/>
          <w:snapToGrid w:val="0"/>
          <w:kern w:val="0"/>
          <w:sz w:val="24"/>
          <w:szCs w:val="24"/>
        </w:rPr>
      </w:pPr>
    </w:p>
    <w:p w14:paraId="09296A93" w14:textId="77777777" w:rsidR="00DF3C7A" w:rsidRPr="00542207" w:rsidRDefault="00DF3C7A" w:rsidP="00542207">
      <w:pPr>
        <w:overflowPunct w:val="0"/>
        <w:adjustRightInd w:val="0"/>
        <w:snapToGrid w:val="0"/>
        <w:spacing w:line="484" w:lineRule="exact"/>
        <w:ind w:firstLineChars="200" w:firstLine="480"/>
        <w:jc w:val="both"/>
        <w:textAlignment w:val="baseline"/>
        <w:rPr>
          <w:rFonts w:ascii="標楷體" w:eastAsia="標楷體" w:hAnsi="標楷體"/>
          <w:snapToGrid w:val="0"/>
          <w:kern w:val="0"/>
          <w:sz w:val="24"/>
          <w:szCs w:val="24"/>
        </w:rPr>
      </w:pPr>
    </w:p>
    <w:p w14:paraId="14EA346A" w14:textId="77777777" w:rsidR="00DF3C7A" w:rsidRPr="00542207" w:rsidRDefault="00DF3C7A" w:rsidP="00542207">
      <w:pPr>
        <w:overflowPunct w:val="0"/>
        <w:adjustRightInd w:val="0"/>
        <w:snapToGrid w:val="0"/>
        <w:spacing w:line="484" w:lineRule="exact"/>
        <w:ind w:firstLineChars="200" w:firstLine="480"/>
        <w:jc w:val="both"/>
        <w:textAlignment w:val="baseline"/>
        <w:rPr>
          <w:rFonts w:ascii="標楷體" w:eastAsia="標楷體" w:hAnsi="標楷體"/>
          <w:snapToGrid w:val="0"/>
          <w:kern w:val="0"/>
          <w:sz w:val="24"/>
          <w:szCs w:val="24"/>
        </w:rPr>
      </w:pPr>
    </w:p>
    <w:p w14:paraId="77E98405"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547AB8E3"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0313CD16"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29AF78B2"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4BB604E1"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20E60FC5"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34F7BEDA" w14:textId="77777777" w:rsidR="00DF3C7A" w:rsidRPr="00542207" w:rsidRDefault="00DF3C7A" w:rsidP="00542207">
      <w:pPr>
        <w:adjustRightInd w:val="0"/>
        <w:snapToGrid w:val="0"/>
        <w:spacing w:line="514" w:lineRule="exact"/>
        <w:ind w:firstLineChars="200" w:firstLine="561"/>
        <w:jc w:val="both"/>
        <w:textAlignment w:val="baseline"/>
        <w:rPr>
          <w:rFonts w:ascii="標楷體" w:eastAsia="標楷體" w:hAnsi="標楷體"/>
          <w:b/>
          <w:bCs/>
          <w:snapToGrid w:val="0"/>
          <w:kern w:val="0"/>
          <w:sz w:val="28"/>
          <w:szCs w:val="28"/>
        </w:rPr>
      </w:pPr>
    </w:p>
    <w:p w14:paraId="1F617336" w14:textId="77777777" w:rsidR="00DF3C7A" w:rsidRPr="00542207" w:rsidRDefault="00DF3C7A" w:rsidP="001279CA">
      <w:pPr>
        <w:adjustRightInd w:val="0"/>
        <w:snapToGrid w:val="0"/>
        <w:spacing w:line="494" w:lineRule="exact"/>
        <w:ind w:firstLineChars="200" w:firstLine="561"/>
        <w:jc w:val="both"/>
        <w:textAlignment w:val="baseline"/>
        <w:rPr>
          <w:rFonts w:ascii="標楷體" w:eastAsia="標楷體" w:hAnsi="標楷體"/>
          <w:b/>
          <w:bCs/>
          <w:snapToGrid w:val="0"/>
          <w:kern w:val="0"/>
          <w:sz w:val="28"/>
          <w:szCs w:val="28"/>
        </w:rPr>
      </w:pPr>
      <w:r w:rsidRPr="00542207">
        <w:rPr>
          <w:rFonts w:ascii="標楷體" w:eastAsia="標楷體" w:hAnsi="標楷體" w:hint="eastAsia"/>
          <w:b/>
          <w:bCs/>
          <w:snapToGrid w:val="0"/>
          <w:kern w:val="0"/>
          <w:sz w:val="28"/>
          <w:szCs w:val="28"/>
        </w:rPr>
        <w:lastRenderedPageBreak/>
        <w:t>（二）</w:t>
      </w:r>
      <w:r w:rsidRPr="00542207">
        <w:rPr>
          <w:rFonts w:ascii="標楷體" w:eastAsia="標楷體" w:hAnsi="標楷體"/>
          <w:b/>
          <w:bCs/>
          <w:snapToGrid w:val="0"/>
          <w:kern w:val="0"/>
          <w:sz w:val="28"/>
          <w:szCs w:val="28"/>
        </w:rPr>
        <w:t>審計機關查核情形</w:t>
      </w:r>
    </w:p>
    <w:p w14:paraId="788D9310" w14:textId="77777777" w:rsidR="00DF3C7A" w:rsidRPr="00542207" w:rsidRDefault="00DF3C7A" w:rsidP="001279CA">
      <w:pPr>
        <w:adjustRightInd w:val="0"/>
        <w:snapToGrid w:val="0"/>
        <w:spacing w:beforeLines="50" w:before="120" w:line="494" w:lineRule="exact"/>
        <w:ind w:firstLineChars="200" w:firstLine="480"/>
        <w:jc w:val="both"/>
        <w:textAlignment w:val="baseline"/>
        <w:rPr>
          <w:rFonts w:ascii="標楷體" w:eastAsia="標楷體" w:hAnsi="標楷體"/>
          <w:snapToGrid w:val="0"/>
          <w:kern w:val="0"/>
          <w:sz w:val="24"/>
          <w:szCs w:val="24"/>
        </w:rPr>
      </w:pPr>
      <w:r w:rsidRPr="00542207">
        <w:rPr>
          <w:rFonts w:ascii="標楷體" w:eastAsia="標楷體" w:hAnsi="標楷體" w:hint="eastAsia"/>
          <w:snapToGrid w:val="0"/>
          <w:kern w:val="0"/>
          <w:sz w:val="24"/>
          <w:szCs w:val="24"/>
        </w:rPr>
        <w:t>市政府配合施政發展方向，每年持續投入鉅額經費推動重大公共建設計畫，其執行成效攸關市民生活品質、市容整體發展及政府施政形象。</w:t>
      </w:r>
      <w:r w:rsidRPr="00542207">
        <w:rPr>
          <w:rFonts w:ascii="標楷體" w:eastAsia="標楷體" w:hAnsi="標楷體"/>
          <w:snapToGrid w:val="0"/>
          <w:kern w:val="0"/>
          <w:sz w:val="24"/>
          <w:szCs w:val="24"/>
        </w:rPr>
        <w:t>本</w:t>
      </w:r>
      <w:r w:rsidRPr="00542207">
        <w:rPr>
          <w:rFonts w:ascii="標楷體" w:eastAsia="標楷體" w:hAnsi="標楷體" w:hint="eastAsia"/>
          <w:snapToGrid w:val="0"/>
          <w:kern w:val="0"/>
          <w:sz w:val="24"/>
          <w:szCs w:val="24"/>
        </w:rPr>
        <w:t>處1</w:t>
      </w:r>
      <w:r w:rsidRPr="00542207">
        <w:rPr>
          <w:rFonts w:ascii="標楷體" w:eastAsia="標楷體" w:hAnsi="標楷體"/>
          <w:snapToGrid w:val="0"/>
          <w:kern w:val="0"/>
          <w:sz w:val="24"/>
          <w:szCs w:val="24"/>
        </w:rPr>
        <w:t>1</w:t>
      </w:r>
      <w:r w:rsidRPr="00542207">
        <w:rPr>
          <w:rFonts w:ascii="標楷體" w:eastAsia="標楷體" w:hAnsi="標楷體" w:hint="eastAsia"/>
          <w:snapToGrid w:val="0"/>
          <w:kern w:val="0"/>
          <w:sz w:val="24"/>
          <w:szCs w:val="24"/>
        </w:rPr>
        <w:t>1年度</w:t>
      </w:r>
      <w:r w:rsidRPr="00542207">
        <w:rPr>
          <w:rFonts w:ascii="標楷體" w:eastAsia="標楷體" w:hAnsi="標楷體"/>
          <w:snapToGrid w:val="0"/>
          <w:kern w:val="0"/>
          <w:sz w:val="24"/>
          <w:szCs w:val="24"/>
        </w:rPr>
        <w:t>查核</w:t>
      </w:r>
      <w:r w:rsidRPr="00542207">
        <w:rPr>
          <w:rFonts w:ascii="標楷體" w:eastAsia="標楷體" w:hAnsi="標楷體" w:hint="eastAsia"/>
          <w:snapToGrid w:val="0"/>
          <w:kern w:val="0"/>
          <w:sz w:val="24"/>
          <w:szCs w:val="24"/>
        </w:rPr>
        <w:t>市政府暨所</w:t>
      </w:r>
      <w:r w:rsidRPr="00542207">
        <w:rPr>
          <w:rFonts w:ascii="標楷體" w:eastAsia="標楷體" w:hAnsi="標楷體"/>
          <w:snapToGrid w:val="0"/>
          <w:kern w:val="0"/>
          <w:sz w:val="24"/>
          <w:szCs w:val="24"/>
        </w:rPr>
        <w:t>屬</w:t>
      </w:r>
      <w:r w:rsidRPr="00542207">
        <w:rPr>
          <w:rFonts w:ascii="標楷體" w:eastAsia="標楷體" w:hAnsi="標楷體" w:hint="eastAsia"/>
          <w:snapToGrid w:val="0"/>
          <w:kern w:val="0"/>
          <w:sz w:val="24"/>
          <w:szCs w:val="24"/>
        </w:rPr>
        <w:t>各</w:t>
      </w:r>
      <w:r w:rsidRPr="00542207">
        <w:rPr>
          <w:rFonts w:ascii="標楷體" w:eastAsia="標楷體" w:hAnsi="標楷體"/>
          <w:snapToGrid w:val="0"/>
          <w:kern w:val="0"/>
          <w:sz w:val="24"/>
          <w:szCs w:val="24"/>
        </w:rPr>
        <w:t>機關</w:t>
      </w:r>
      <w:r w:rsidRPr="00542207">
        <w:rPr>
          <w:rFonts w:ascii="標楷體" w:eastAsia="標楷體" w:hAnsi="標楷體" w:hint="eastAsia"/>
          <w:snapToGrid w:val="0"/>
          <w:kern w:val="0"/>
          <w:sz w:val="24"/>
          <w:szCs w:val="24"/>
        </w:rPr>
        <w:t>辦理</w:t>
      </w:r>
      <w:r w:rsidRPr="00542207">
        <w:rPr>
          <w:rFonts w:ascii="標楷體" w:eastAsia="標楷體" w:hAnsi="標楷體"/>
          <w:snapToGrid w:val="0"/>
          <w:kern w:val="0"/>
          <w:sz w:val="24"/>
          <w:szCs w:val="24"/>
        </w:rPr>
        <w:t>重大公共建設計畫執行情形，經</w:t>
      </w:r>
      <w:r w:rsidRPr="00542207">
        <w:rPr>
          <w:rFonts w:ascii="標楷體" w:eastAsia="標楷體" w:hAnsi="標楷體" w:hint="eastAsia"/>
          <w:snapToGrid w:val="0"/>
          <w:kern w:val="0"/>
          <w:sz w:val="24"/>
          <w:szCs w:val="24"/>
        </w:rPr>
        <w:t>依</w:t>
      </w:r>
      <w:r w:rsidRPr="00542207">
        <w:rPr>
          <w:rFonts w:ascii="標楷體" w:eastAsia="標楷體" w:hAnsi="標楷體"/>
          <w:snapToGrid w:val="0"/>
          <w:kern w:val="0"/>
          <w:sz w:val="24"/>
          <w:szCs w:val="24"/>
        </w:rPr>
        <w:t>發現缺失及</w:t>
      </w:r>
      <w:r w:rsidRPr="00542207">
        <w:rPr>
          <w:rFonts w:ascii="標楷體" w:eastAsia="標楷體" w:hAnsi="標楷體" w:hint="eastAsia"/>
          <w:snapToGrid w:val="0"/>
          <w:kern w:val="0"/>
          <w:sz w:val="24"/>
          <w:szCs w:val="24"/>
        </w:rPr>
        <w:t>相關</w:t>
      </w:r>
      <w:r w:rsidRPr="00542207">
        <w:rPr>
          <w:rFonts w:ascii="標楷體" w:eastAsia="標楷體" w:hAnsi="標楷體"/>
          <w:snapToGrid w:val="0"/>
          <w:kern w:val="0"/>
          <w:sz w:val="24"/>
          <w:szCs w:val="24"/>
        </w:rPr>
        <w:t>機關函復</w:t>
      </w:r>
      <w:r w:rsidRPr="00542207">
        <w:rPr>
          <w:rFonts w:ascii="標楷體" w:eastAsia="標楷體" w:hAnsi="標楷體" w:hint="eastAsia"/>
          <w:snapToGrid w:val="0"/>
          <w:kern w:val="0"/>
          <w:sz w:val="24"/>
          <w:szCs w:val="24"/>
        </w:rPr>
        <w:t>內容</w:t>
      </w:r>
      <w:r w:rsidRPr="00542207">
        <w:rPr>
          <w:rFonts w:ascii="標楷體" w:eastAsia="標楷體" w:hAnsi="標楷體"/>
          <w:snapToGrid w:val="0"/>
          <w:kern w:val="0"/>
          <w:sz w:val="24"/>
          <w:szCs w:val="24"/>
        </w:rPr>
        <w:t>，</w:t>
      </w:r>
      <w:r w:rsidRPr="00542207">
        <w:rPr>
          <w:rFonts w:ascii="標楷體" w:eastAsia="標楷體" w:hAnsi="標楷體" w:hint="eastAsia"/>
          <w:snapToGrid w:val="0"/>
          <w:kern w:val="0"/>
          <w:sz w:val="24"/>
          <w:szCs w:val="24"/>
        </w:rPr>
        <w:t>歸納</w:t>
      </w:r>
      <w:r w:rsidRPr="00542207">
        <w:rPr>
          <w:rFonts w:ascii="標楷體" w:eastAsia="標楷體" w:hAnsi="標楷體"/>
          <w:snapToGrid w:val="0"/>
          <w:kern w:val="0"/>
          <w:sz w:val="24"/>
          <w:szCs w:val="24"/>
        </w:rPr>
        <w:t>摘述如次：</w:t>
      </w:r>
    </w:p>
    <w:p w14:paraId="6A4FD2B5" w14:textId="77777777" w:rsidR="00DF3C7A" w:rsidRPr="00542207" w:rsidRDefault="00DF3C7A" w:rsidP="001279CA">
      <w:pPr>
        <w:overflowPunct w:val="0"/>
        <w:spacing w:beforeLines="120" w:before="288" w:afterLines="25" w:after="60" w:line="494" w:lineRule="exact"/>
        <w:ind w:firstLineChars="205" w:firstLine="534"/>
        <w:jc w:val="both"/>
        <w:textAlignment w:val="center"/>
        <w:rPr>
          <w:rFonts w:ascii="標楷體" w:eastAsia="標楷體" w:hAnsi="標楷體"/>
          <w:b/>
          <w:sz w:val="26"/>
          <w:szCs w:val="26"/>
        </w:rPr>
      </w:pPr>
      <w:r w:rsidRPr="00542207">
        <w:rPr>
          <w:rFonts w:ascii="標楷體" w:eastAsia="標楷體" w:hAnsi="標楷體"/>
          <w:b/>
          <w:sz w:val="26"/>
          <w:szCs w:val="26"/>
        </w:rPr>
        <w:t>1.共同性執行缺失：</w:t>
      </w:r>
    </w:p>
    <w:p w14:paraId="13535A60" w14:textId="77777777" w:rsidR="00DF3C7A" w:rsidRPr="00542207" w:rsidRDefault="00DF3C7A" w:rsidP="001279CA">
      <w:pPr>
        <w:overflowPunct w:val="0"/>
        <w:spacing w:beforeLines="80" w:before="192" w:afterLines="25" w:after="60" w:line="494" w:lineRule="exact"/>
        <w:ind w:firstLineChars="205" w:firstLine="492"/>
        <w:jc w:val="both"/>
        <w:textAlignment w:val="center"/>
        <w:rPr>
          <w:rFonts w:ascii="標楷體" w:eastAsia="標楷體" w:hAnsi="標楷體"/>
          <w:b/>
          <w:sz w:val="24"/>
          <w:szCs w:val="28"/>
        </w:rPr>
      </w:pPr>
      <w:r w:rsidRPr="00542207">
        <w:rPr>
          <w:rFonts w:ascii="標楷體" w:eastAsia="標楷體" w:hAnsi="標楷體" w:hint="eastAsia"/>
          <w:b/>
          <w:color w:val="000000"/>
          <w:sz w:val="24"/>
          <w:szCs w:val="24"/>
        </w:rPr>
        <w:t>（</w:t>
      </w:r>
      <w:r w:rsidRPr="00542207">
        <w:rPr>
          <w:rFonts w:ascii="標楷體" w:eastAsia="標楷體" w:hAnsi="標楷體" w:hint="eastAsia"/>
          <w:b/>
          <w:bCs/>
          <w:snapToGrid w:val="0"/>
          <w:kern w:val="0"/>
          <w:sz w:val="24"/>
          <w:szCs w:val="24"/>
        </w:rPr>
        <w:t>1</w:t>
      </w:r>
      <w:r w:rsidRPr="00542207">
        <w:rPr>
          <w:rFonts w:ascii="標楷體" w:eastAsia="標楷體" w:hAnsi="標楷體" w:hint="eastAsia"/>
          <w:b/>
          <w:color w:val="000000"/>
          <w:sz w:val="24"/>
          <w:szCs w:val="24"/>
        </w:rPr>
        <w:t>）</w:t>
      </w:r>
      <w:r w:rsidRPr="00542207">
        <w:rPr>
          <w:rFonts w:ascii="標楷體" w:eastAsia="標楷體" w:hAnsi="標楷體" w:hint="eastAsia"/>
          <w:b/>
          <w:sz w:val="24"/>
          <w:szCs w:val="28"/>
        </w:rPr>
        <w:t>市政府所屬部分機關推動億元以上重大公共建設計畫，因執行計畫管制未盡周妥，或辦理規劃設計作業未覈實等情，造成計畫進度落後情事。</w:t>
      </w:r>
    </w:p>
    <w:p w14:paraId="7FBEC892" w14:textId="77777777" w:rsidR="00DF3C7A" w:rsidRPr="00542207" w:rsidRDefault="00DF3C7A" w:rsidP="001279CA">
      <w:pPr>
        <w:spacing w:beforeLines="40" w:before="96" w:line="494" w:lineRule="exact"/>
        <w:ind w:firstLineChars="200" w:firstLine="480"/>
        <w:jc w:val="both"/>
        <w:textAlignment w:val="center"/>
        <w:rPr>
          <w:rFonts w:ascii="標楷體" w:eastAsia="標楷體" w:hAnsi="標楷體"/>
          <w:sz w:val="24"/>
          <w:szCs w:val="24"/>
        </w:rPr>
      </w:pPr>
      <w:r w:rsidRPr="00542207">
        <w:rPr>
          <w:rFonts w:ascii="標楷體" w:eastAsia="標楷體" w:hAnsi="標楷體" w:hint="eastAsia"/>
          <w:sz w:val="24"/>
          <w:szCs w:val="24"/>
        </w:rPr>
        <w:t>市政府暨所屬機關</w:t>
      </w:r>
      <w:r w:rsidRPr="00542207">
        <w:rPr>
          <w:rFonts w:ascii="標楷體" w:eastAsia="標楷體" w:hAnsi="標楷體"/>
          <w:sz w:val="24"/>
          <w:szCs w:val="24"/>
        </w:rPr>
        <w:t>111年度</w:t>
      </w:r>
      <w:r w:rsidRPr="00542207">
        <w:rPr>
          <w:rFonts w:ascii="標楷體" w:eastAsia="標楷體" w:hAnsi="標楷體" w:hint="eastAsia"/>
          <w:sz w:val="24"/>
          <w:szCs w:val="24"/>
        </w:rPr>
        <w:t>列管</w:t>
      </w:r>
      <w:r w:rsidRPr="00542207">
        <w:rPr>
          <w:rFonts w:ascii="標楷體" w:eastAsia="標楷體" w:hAnsi="標楷體"/>
          <w:sz w:val="24"/>
          <w:szCs w:val="24"/>
        </w:rPr>
        <w:t>1億元以上重大公共建設計畫，共計120</w:t>
      </w:r>
      <w:r>
        <w:rPr>
          <w:rFonts w:ascii="標楷體" w:eastAsia="標楷體" w:hAnsi="標楷體" w:hint="eastAsia"/>
          <w:sz w:val="24"/>
          <w:szCs w:val="24"/>
        </w:rPr>
        <w:t>項</w:t>
      </w:r>
      <w:r w:rsidRPr="00542207">
        <w:rPr>
          <w:rFonts w:ascii="標楷體" w:eastAsia="標楷體" w:hAnsi="標楷體" w:hint="eastAsia"/>
          <w:sz w:val="24"/>
          <w:szCs w:val="24"/>
        </w:rPr>
        <w:t>，其中年度預算執行率未達80％者計有7</w:t>
      </w:r>
      <w:r>
        <w:rPr>
          <w:rFonts w:ascii="標楷體" w:eastAsia="標楷體" w:hAnsi="標楷體" w:hint="eastAsia"/>
          <w:sz w:val="24"/>
          <w:szCs w:val="24"/>
        </w:rPr>
        <w:t>5項</w:t>
      </w:r>
      <w:r w:rsidRPr="00542207">
        <w:rPr>
          <w:rFonts w:ascii="標楷體" w:eastAsia="標楷體" w:hAnsi="標楷體" w:hint="eastAsia"/>
          <w:sz w:val="24"/>
          <w:szCs w:val="24"/>
        </w:rPr>
        <w:t>。經查其落後原因，主要有</w:t>
      </w:r>
      <w:r w:rsidRPr="00542207">
        <w:rPr>
          <w:rFonts w:ascii="標楷體" w:eastAsia="標楷體" w:hAnsi="標楷體"/>
          <w:sz w:val="24"/>
          <w:szCs w:val="24"/>
        </w:rPr>
        <w:t>：</w:t>
      </w:r>
      <w:r w:rsidRPr="00542207">
        <w:rPr>
          <w:rFonts w:ascii="標楷體" w:eastAsia="標楷體" w:hAnsi="標楷體" w:hint="eastAsia"/>
          <w:sz w:val="24"/>
          <w:szCs w:val="24"/>
        </w:rPr>
        <w:t>A.</w:t>
      </w:r>
      <w:r w:rsidRPr="00542207">
        <w:rPr>
          <w:rFonts w:ascii="標楷體" w:eastAsia="標楷體" w:hAnsi="標楷體"/>
          <w:sz w:val="24"/>
          <w:szCs w:val="24"/>
        </w:rPr>
        <w:t>配合爭取中央政府經費補助而暫緩執行；</w:t>
      </w:r>
      <w:r w:rsidRPr="00542207">
        <w:rPr>
          <w:rFonts w:ascii="標楷體" w:eastAsia="標楷體" w:hAnsi="標楷體" w:hint="eastAsia"/>
          <w:sz w:val="24"/>
          <w:szCs w:val="24"/>
        </w:rPr>
        <w:t>B.</w:t>
      </w:r>
      <w:r w:rsidRPr="00542207">
        <w:rPr>
          <w:rFonts w:ascii="標楷體" w:eastAsia="標楷體" w:hAnsi="標楷體"/>
          <w:sz w:val="24"/>
          <w:szCs w:val="24"/>
        </w:rPr>
        <w:t>未如期完成規劃設計作業；</w:t>
      </w:r>
      <w:r w:rsidRPr="00542207">
        <w:rPr>
          <w:rFonts w:ascii="標楷體" w:eastAsia="標楷體" w:hAnsi="標楷體" w:hint="eastAsia"/>
          <w:sz w:val="24"/>
          <w:szCs w:val="24"/>
        </w:rPr>
        <w:t>C.</w:t>
      </w:r>
      <w:r w:rsidRPr="00542207">
        <w:rPr>
          <w:rFonts w:ascii="標楷體" w:eastAsia="標楷體" w:hAnsi="標楷體"/>
          <w:sz w:val="24"/>
          <w:szCs w:val="24"/>
        </w:rPr>
        <w:t>招標作業期程延誤；</w:t>
      </w:r>
      <w:r w:rsidRPr="00542207">
        <w:rPr>
          <w:rFonts w:ascii="標楷體" w:eastAsia="標楷體" w:hAnsi="標楷體" w:hint="eastAsia"/>
          <w:sz w:val="24"/>
          <w:szCs w:val="24"/>
        </w:rPr>
        <w:t>D.</w:t>
      </w:r>
      <w:r w:rsidRPr="00542207">
        <w:rPr>
          <w:rFonts w:ascii="標楷體" w:eastAsia="標楷體" w:hAnsi="標楷體"/>
          <w:sz w:val="24"/>
          <w:szCs w:val="24"/>
        </w:rPr>
        <w:t>施工進度未如預期；</w:t>
      </w:r>
      <w:r w:rsidRPr="00542207">
        <w:rPr>
          <w:rFonts w:ascii="標楷體" w:eastAsia="標楷體" w:hAnsi="標楷體" w:hint="eastAsia"/>
          <w:sz w:val="24"/>
          <w:szCs w:val="24"/>
        </w:rPr>
        <w:t>E.</w:t>
      </w:r>
      <w:r w:rsidRPr="00542207">
        <w:rPr>
          <w:rFonts w:ascii="標楷體" w:eastAsia="標楷體" w:hAnsi="標楷體"/>
          <w:sz w:val="24"/>
          <w:szCs w:val="24"/>
        </w:rPr>
        <w:t>辦理變更設計影響施工進度；</w:t>
      </w:r>
      <w:r w:rsidRPr="00542207">
        <w:rPr>
          <w:rFonts w:ascii="標楷體" w:eastAsia="標楷體" w:hAnsi="標楷體" w:hint="eastAsia"/>
          <w:sz w:val="24"/>
          <w:szCs w:val="24"/>
        </w:rPr>
        <w:t>F.</w:t>
      </w:r>
      <w:r w:rsidRPr="00542207">
        <w:rPr>
          <w:rFonts w:ascii="標楷體" w:eastAsia="標楷體" w:hAnsi="標楷體"/>
          <w:sz w:val="24"/>
          <w:szCs w:val="24"/>
        </w:rPr>
        <w:t>未按實際進度申請估驗計價或預算轉正；</w:t>
      </w:r>
      <w:r w:rsidRPr="00542207">
        <w:rPr>
          <w:rFonts w:ascii="標楷體" w:eastAsia="標楷體" w:hAnsi="標楷體" w:hint="eastAsia"/>
          <w:sz w:val="24"/>
          <w:szCs w:val="24"/>
        </w:rPr>
        <w:t>G.</w:t>
      </w:r>
      <w:r w:rsidRPr="00542207">
        <w:rPr>
          <w:rFonts w:ascii="標楷體" w:eastAsia="標楷體" w:hAnsi="標楷體"/>
          <w:sz w:val="24"/>
          <w:szCs w:val="24"/>
        </w:rPr>
        <w:t>未於年度結束前完成驗收結算作業等情事，經函請市政</w:t>
      </w:r>
      <w:r w:rsidRPr="00542207">
        <w:rPr>
          <w:rFonts w:ascii="標楷體" w:eastAsia="標楷體" w:hAnsi="標楷體" w:hint="eastAsia"/>
          <w:sz w:val="24"/>
          <w:szCs w:val="24"/>
        </w:rPr>
        <w:t>府督促各機關研謀改善。據復：A.</w:t>
      </w:r>
      <w:r w:rsidRPr="00542207">
        <w:rPr>
          <w:rFonts w:ascii="標楷體" w:eastAsia="標楷體" w:hAnsi="標楷體"/>
          <w:sz w:val="24"/>
          <w:szCs w:val="24"/>
        </w:rPr>
        <w:t>將詳細評估預算編列情形，或加速後續發包作業；</w:t>
      </w:r>
      <w:r w:rsidRPr="00542207">
        <w:rPr>
          <w:rFonts w:ascii="標楷體" w:eastAsia="標楷體" w:hAnsi="標楷體" w:hint="eastAsia"/>
          <w:sz w:val="24"/>
          <w:szCs w:val="24"/>
        </w:rPr>
        <w:t>B.</w:t>
      </w:r>
      <w:r w:rsidRPr="00542207">
        <w:rPr>
          <w:rFonts w:ascii="標楷體" w:eastAsia="標楷體" w:hAnsi="標楷體"/>
          <w:sz w:val="24"/>
          <w:szCs w:val="24"/>
        </w:rPr>
        <w:t>加速規劃設計及後續發包作業，預算不足案件將積極爭取預算；</w:t>
      </w:r>
      <w:r w:rsidRPr="00542207">
        <w:rPr>
          <w:rFonts w:ascii="標楷體" w:eastAsia="標楷體" w:hAnsi="標楷體" w:hint="eastAsia"/>
          <w:sz w:val="24"/>
          <w:szCs w:val="24"/>
        </w:rPr>
        <w:t>C.</w:t>
      </w:r>
      <w:r w:rsidRPr="00542207">
        <w:rPr>
          <w:rFonts w:ascii="標楷體" w:eastAsia="標楷體" w:hAnsi="標楷體"/>
          <w:sz w:val="24"/>
          <w:szCs w:val="24"/>
        </w:rPr>
        <w:t>檢討經費編列並爭取增加預算，並加速辦理發包作業及後續工程之執行；</w:t>
      </w:r>
      <w:r w:rsidRPr="00542207">
        <w:rPr>
          <w:rFonts w:ascii="標楷體" w:eastAsia="標楷體" w:hAnsi="標楷體" w:hint="eastAsia"/>
          <w:sz w:val="24"/>
          <w:szCs w:val="24"/>
        </w:rPr>
        <w:t>D.</w:t>
      </w:r>
      <w:r w:rsidRPr="00542207">
        <w:rPr>
          <w:rFonts w:ascii="標楷體" w:eastAsia="標楷體" w:hAnsi="標楷體"/>
          <w:sz w:val="24"/>
          <w:szCs w:val="24"/>
        </w:rPr>
        <w:t>督促廠商積極趕工或儘速辦理驗收結算作業；</w:t>
      </w:r>
      <w:r w:rsidRPr="00542207">
        <w:rPr>
          <w:rFonts w:ascii="標楷體" w:eastAsia="標楷體" w:hAnsi="標楷體" w:hint="eastAsia"/>
          <w:sz w:val="24"/>
          <w:szCs w:val="24"/>
        </w:rPr>
        <w:t>E.</w:t>
      </w:r>
      <w:r w:rsidRPr="00542207">
        <w:rPr>
          <w:rFonts w:ascii="標楷體" w:eastAsia="標楷體" w:hAnsi="標楷體"/>
          <w:sz w:val="24"/>
          <w:szCs w:val="24"/>
        </w:rPr>
        <w:t>加速辦理變更設計作業流程；</w:t>
      </w:r>
      <w:r w:rsidRPr="00542207">
        <w:rPr>
          <w:rFonts w:ascii="標楷體" w:eastAsia="標楷體" w:hAnsi="標楷體" w:hint="eastAsia"/>
          <w:sz w:val="24"/>
          <w:szCs w:val="24"/>
        </w:rPr>
        <w:t>F.</w:t>
      </w:r>
      <w:r w:rsidRPr="00542207">
        <w:rPr>
          <w:rFonts w:ascii="標楷體" w:eastAsia="標楷體" w:hAnsi="標楷體"/>
          <w:sz w:val="24"/>
          <w:szCs w:val="24"/>
        </w:rPr>
        <w:t>加速辦理估驗計價作業及預算轉正進度；</w:t>
      </w:r>
      <w:r w:rsidRPr="00542207">
        <w:rPr>
          <w:rFonts w:ascii="標楷體" w:eastAsia="標楷體" w:hAnsi="標楷體" w:hint="eastAsia"/>
          <w:sz w:val="24"/>
          <w:szCs w:val="24"/>
        </w:rPr>
        <w:t>G.</w:t>
      </w:r>
      <w:r w:rsidRPr="00542207">
        <w:rPr>
          <w:rFonts w:ascii="標楷體" w:eastAsia="標楷體" w:hAnsi="標楷體"/>
          <w:sz w:val="24"/>
          <w:szCs w:val="24"/>
        </w:rPr>
        <w:t>加速辦理驗收結算作業</w:t>
      </w:r>
      <w:r w:rsidRPr="00542207">
        <w:rPr>
          <w:rFonts w:ascii="標楷體" w:eastAsia="標楷體" w:hAnsi="標楷體" w:hint="eastAsia"/>
          <w:sz w:val="24"/>
          <w:szCs w:val="24"/>
        </w:rPr>
        <w:t>等改善措施。另該府已督促各機關落實重大公共建設計畫之全生命週期績效管理，以提升行政效能，避免計畫延宕、暫緩或未達目標之情況再次發生。</w:t>
      </w:r>
    </w:p>
    <w:p w14:paraId="552195FA" w14:textId="77777777" w:rsidR="00DF3C7A" w:rsidRPr="00542207" w:rsidRDefault="00DF3C7A" w:rsidP="001279CA">
      <w:pPr>
        <w:overflowPunct w:val="0"/>
        <w:spacing w:beforeLines="100" w:before="240" w:afterLines="25" w:after="60" w:line="494" w:lineRule="exact"/>
        <w:ind w:firstLineChars="205" w:firstLine="492"/>
        <w:jc w:val="both"/>
        <w:textAlignment w:val="center"/>
        <w:rPr>
          <w:rFonts w:ascii="標楷體" w:eastAsia="標楷體" w:hAnsi="標楷體"/>
          <w:b/>
          <w:color w:val="000000"/>
          <w:sz w:val="24"/>
          <w:szCs w:val="24"/>
        </w:rPr>
      </w:pPr>
      <w:r w:rsidRPr="00542207">
        <w:rPr>
          <w:rFonts w:ascii="標楷體" w:eastAsia="標楷體" w:hAnsi="標楷體" w:hint="eastAsia"/>
          <w:b/>
          <w:color w:val="000000"/>
          <w:sz w:val="24"/>
          <w:szCs w:val="24"/>
        </w:rPr>
        <w:t>（</w:t>
      </w:r>
      <w:r w:rsidRPr="00542207">
        <w:rPr>
          <w:rFonts w:ascii="標楷體" w:eastAsia="標楷體" w:hAnsi="標楷體"/>
          <w:b/>
          <w:color w:val="000000"/>
          <w:sz w:val="24"/>
          <w:szCs w:val="24"/>
        </w:rPr>
        <w:t>2</w:t>
      </w:r>
      <w:r w:rsidRPr="00542207">
        <w:rPr>
          <w:rFonts w:ascii="標楷體" w:eastAsia="標楷體" w:hAnsi="標楷體" w:hint="eastAsia"/>
          <w:b/>
          <w:color w:val="000000"/>
          <w:sz w:val="24"/>
          <w:szCs w:val="24"/>
        </w:rPr>
        <w:t>）積極推動公</w:t>
      </w:r>
      <w:r w:rsidRPr="00542207">
        <w:rPr>
          <w:rFonts w:ascii="標楷體" w:eastAsia="標楷體" w:hAnsi="標楷體"/>
          <w:b/>
          <w:color w:val="000000"/>
          <w:sz w:val="24"/>
          <w:szCs w:val="24"/>
        </w:rPr>
        <w:t>共</w:t>
      </w:r>
      <w:r w:rsidRPr="00542207">
        <w:rPr>
          <w:rFonts w:ascii="標楷體" w:eastAsia="標楷體" w:hAnsi="標楷體" w:hint="eastAsia"/>
          <w:b/>
          <w:color w:val="000000"/>
          <w:sz w:val="24"/>
          <w:szCs w:val="24"/>
        </w:rPr>
        <w:t>建設，健全</w:t>
      </w:r>
      <w:r w:rsidRPr="00542207">
        <w:rPr>
          <w:rFonts w:ascii="標楷體" w:eastAsia="標楷體" w:hAnsi="標楷體"/>
          <w:b/>
          <w:color w:val="000000"/>
          <w:sz w:val="24"/>
          <w:szCs w:val="24"/>
        </w:rPr>
        <w:t>各項</w:t>
      </w:r>
      <w:r w:rsidRPr="00542207">
        <w:rPr>
          <w:rFonts w:ascii="標楷體" w:eastAsia="標楷體" w:hAnsi="標楷體" w:hint="eastAsia"/>
          <w:b/>
          <w:color w:val="000000"/>
          <w:sz w:val="24"/>
          <w:szCs w:val="24"/>
        </w:rPr>
        <w:t>基礎設施，惟部分計畫已完成委託規劃作業設計技術服務，惟未賡續推動後續工程採購，致生不經濟支出或影響計畫推動，有待研謀改善，以</w:t>
      </w:r>
      <w:r w:rsidRPr="00542207">
        <w:rPr>
          <w:rFonts w:ascii="標楷體" w:eastAsia="標楷體" w:hAnsi="標楷體"/>
          <w:b/>
          <w:color w:val="000000"/>
          <w:sz w:val="24"/>
          <w:szCs w:val="24"/>
        </w:rPr>
        <w:t>提升</w:t>
      </w:r>
      <w:r w:rsidRPr="00542207">
        <w:rPr>
          <w:rFonts w:ascii="標楷體" w:eastAsia="標楷體" w:hAnsi="標楷體" w:hint="eastAsia"/>
          <w:b/>
          <w:color w:val="000000"/>
          <w:sz w:val="24"/>
          <w:szCs w:val="24"/>
        </w:rPr>
        <w:t>政府</w:t>
      </w:r>
      <w:r w:rsidRPr="00542207">
        <w:rPr>
          <w:rFonts w:ascii="標楷體" w:eastAsia="標楷體" w:hAnsi="標楷體"/>
          <w:b/>
          <w:color w:val="000000"/>
          <w:sz w:val="24"/>
          <w:szCs w:val="24"/>
        </w:rPr>
        <w:t>施政</w:t>
      </w:r>
      <w:r w:rsidRPr="00542207">
        <w:rPr>
          <w:rFonts w:ascii="標楷體" w:eastAsia="標楷體" w:hAnsi="標楷體" w:hint="eastAsia"/>
          <w:b/>
          <w:color w:val="000000"/>
          <w:sz w:val="24"/>
          <w:szCs w:val="24"/>
        </w:rPr>
        <w:t>效</w:t>
      </w:r>
      <w:r w:rsidRPr="00542207">
        <w:rPr>
          <w:rFonts w:ascii="標楷體" w:eastAsia="標楷體" w:hAnsi="標楷體"/>
          <w:b/>
          <w:color w:val="000000"/>
          <w:sz w:val="24"/>
          <w:szCs w:val="24"/>
        </w:rPr>
        <w:t>能</w:t>
      </w:r>
      <w:r w:rsidRPr="00542207">
        <w:rPr>
          <w:rFonts w:ascii="標楷體" w:eastAsia="標楷體" w:hAnsi="標楷體" w:hint="eastAsia"/>
          <w:b/>
          <w:color w:val="000000"/>
          <w:sz w:val="24"/>
          <w:szCs w:val="24"/>
        </w:rPr>
        <w:t>。</w:t>
      </w:r>
    </w:p>
    <w:p w14:paraId="04838B4A" w14:textId="77777777" w:rsidR="00DF3C7A" w:rsidRPr="00542207" w:rsidRDefault="00DF3C7A" w:rsidP="001279CA">
      <w:pPr>
        <w:overflowPunct w:val="0"/>
        <w:spacing w:beforeLines="40" w:before="96" w:afterLines="25" w:after="60" w:line="494" w:lineRule="exact"/>
        <w:ind w:firstLineChars="205" w:firstLine="492"/>
        <w:jc w:val="both"/>
        <w:textAlignment w:val="center"/>
        <w:rPr>
          <w:rFonts w:ascii="標楷體" w:eastAsia="標楷體" w:hAnsi="標楷體"/>
          <w:sz w:val="24"/>
          <w:szCs w:val="24"/>
        </w:rPr>
      </w:pPr>
      <w:r w:rsidRPr="00542207">
        <w:rPr>
          <w:rFonts w:ascii="標楷體" w:eastAsia="標楷體" w:hAnsi="標楷體" w:hint="eastAsia"/>
          <w:sz w:val="24"/>
          <w:szCs w:val="24"/>
        </w:rPr>
        <w:t>市政府所屬機關為完善各項民生設施，積極推動各項重大公共建設計畫，逐步健全轄內基礎建設及促進經濟發展。各機關於</w:t>
      </w:r>
      <w:r w:rsidRPr="00542207">
        <w:rPr>
          <w:rFonts w:ascii="標楷體" w:eastAsia="標楷體" w:hAnsi="標楷體"/>
          <w:sz w:val="24"/>
          <w:szCs w:val="24"/>
        </w:rPr>
        <w:t>107至109年間決標且金額逾300萬元以上之工程規劃設計技術服務採購案，執行至111年底止，部分尚未辦理後續工程採購</w:t>
      </w:r>
      <w:r w:rsidRPr="00542207">
        <w:rPr>
          <w:rFonts w:ascii="標楷體" w:eastAsia="標楷體" w:hAnsi="標楷體" w:hint="eastAsia"/>
          <w:sz w:val="24"/>
          <w:szCs w:val="24"/>
        </w:rPr>
        <w:t>，</w:t>
      </w:r>
      <w:r w:rsidRPr="00542207">
        <w:rPr>
          <w:rFonts w:ascii="標楷體" w:eastAsia="標楷體" w:hAnsi="標楷體"/>
          <w:sz w:val="24"/>
          <w:szCs w:val="24"/>
        </w:rPr>
        <w:t>經查其執行情形，核有：</w:t>
      </w:r>
      <w:r w:rsidRPr="00542207">
        <w:rPr>
          <w:rFonts w:ascii="標楷體" w:eastAsia="標楷體" w:hAnsi="標楷體" w:hint="eastAsia"/>
          <w:sz w:val="24"/>
          <w:szCs w:val="24"/>
        </w:rPr>
        <w:t>A.</w:t>
      </w:r>
      <w:r w:rsidRPr="00542207">
        <w:rPr>
          <w:rFonts w:ascii="標楷體" w:eastAsia="標楷體" w:hAnsi="標楷體"/>
          <w:sz w:val="24"/>
          <w:szCs w:val="24"/>
        </w:rPr>
        <w:t>社會局辦理</w:t>
      </w:r>
      <w:r w:rsidRPr="00542207">
        <w:rPr>
          <w:rFonts w:ascii="新細明體" w:hAnsi="新細明體" w:hint="eastAsia"/>
          <w:sz w:val="24"/>
          <w:szCs w:val="24"/>
        </w:rPr>
        <w:t>「</w:t>
      </w:r>
      <w:r w:rsidRPr="00542207">
        <w:rPr>
          <w:rFonts w:ascii="標楷體" w:eastAsia="標楷體" w:hAnsi="標楷體"/>
          <w:sz w:val="24"/>
          <w:szCs w:val="24"/>
        </w:rPr>
        <w:t>龜山區社福場館興建計畫</w:t>
      </w:r>
      <w:r w:rsidRPr="00542207">
        <w:rPr>
          <w:rFonts w:ascii="新細明體" w:hAnsi="新細明體" w:hint="eastAsia"/>
          <w:sz w:val="24"/>
          <w:szCs w:val="24"/>
        </w:rPr>
        <w:t>」</w:t>
      </w:r>
      <w:r w:rsidRPr="00542207">
        <w:rPr>
          <w:rFonts w:ascii="標楷體" w:eastAsia="標楷體" w:hAnsi="標楷體" w:hint="eastAsia"/>
          <w:sz w:val="24"/>
          <w:szCs w:val="24"/>
        </w:rPr>
        <w:t>，</w:t>
      </w:r>
      <w:r w:rsidRPr="00542207">
        <w:rPr>
          <w:rFonts w:ascii="標楷體" w:eastAsia="標楷體" w:hAnsi="標楷體"/>
          <w:sz w:val="24"/>
          <w:szCs w:val="24"/>
        </w:rPr>
        <w:t>未</w:t>
      </w:r>
      <w:r w:rsidRPr="00542207">
        <w:rPr>
          <w:rFonts w:ascii="標楷體" w:eastAsia="標楷體" w:hAnsi="標楷體" w:hint="eastAsia"/>
          <w:sz w:val="24"/>
          <w:szCs w:val="24"/>
        </w:rPr>
        <w:t>審慎評估計畫推動之可行性及必要性</w:t>
      </w:r>
      <w:r w:rsidRPr="00542207">
        <w:rPr>
          <w:rFonts w:ascii="標楷體" w:eastAsia="標楷體" w:hAnsi="標楷體"/>
          <w:sz w:val="24"/>
          <w:szCs w:val="24"/>
        </w:rPr>
        <w:t>，</w:t>
      </w:r>
      <w:r w:rsidRPr="00542207">
        <w:rPr>
          <w:rFonts w:ascii="標楷體" w:eastAsia="標楷體" w:hAnsi="標楷體" w:hint="eastAsia"/>
          <w:sz w:val="24"/>
          <w:szCs w:val="24"/>
        </w:rPr>
        <w:t>後經市政府專案報告會議決議，該基地改闢建停車場，除家扶服務中心改設於他處外，其餘場館皆暫緩設置，</w:t>
      </w:r>
      <w:r w:rsidRPr="00542207">
        <w:rPr>
          <w:rFonts w:ascii="標楷體" w:eastAsia="標楷體" w:hAnsi="標楷體"/>
          <w:sz w:val="24"/>
          <w:szCs w:val="24"/>
        </w:rPr>
        <w:t>致計畫中途停止並衍生不經濟支出248萬餘元；</w:t>
      </w:r>
      <w:r w:rsidRPr="00542207">
        <w:rPr>
          <w:rFonts w:ascii="標楷體" w:eastAsia="標楷體" w:hAnsi="標楷體" w:hint="eastAsia"/>
          <w:sz w:val="24"/>
          <w:szCs w:val="24"/>
        </w:rPr>
        <w:t>B.</w:t>
      </w:r>
      <w:r w:rsidRPr="00542207">
        <w:rPr>
          <w:rFonts w:ascii="新細明體" w:hAnsi="新細明體" w:hint="eastAsia"/>
          <w:sz w:val="24"/>
          <w:szCs w:val="24"/>
        </w:rPr>
        <w:t>「</w:t>
      </w:r>
      <w:r w:rsidRPr="00542207">
        <w:rPr>
          <w:rFonts w:ascii="標楷體" w:eastAsia="標楷體" w:hAnsi="標楷體"/>
          <w:sz w:val="24"/>
          <w:szCs w:val="24"/>
        </w:rPr>
        <w:t>市立內壢國民中學辦理綜合大樓新建</w:t>
      </w:r>
      <w:r w:rsidRPr="00542207">
        <w:rPr>
          <w:rFonts w:ascii="標楷體" w:eastAsia="標楷體" w:hAnsi="標楷體"/>
          <w:sz w:val="24"/>
          <w:szCs w:val="24"/>
        </w:rPr>
        <w:lastRenderedPageBreak/>
        <w:t>計畫</w:t>
      </w:r>
      <w:r w:rsidRPr="00542207">
        <w:rPr>
          <w:rFonts w:ascii="新細明體" w:hAnsi="新細明體" w:hint="eastAsia"/>
          <w:sz w:val="24"/>
          <w:szCs w:val="24"/>
        </w:rPr>
        <w:t>」</w:t>
      </w:r>
      <w:r w:rsidRPr="00542207">
        <w:rPr>
          <w:rFonts w:ascii="標楷體" w:eastAsia="標楷體" w:hAnsi="標楷體" w:hint="eastAsia"/>
          <w:sz w:val="24"/>
          <w:szCs w:val="24"/>
        </w:rPr>
        <w:t>，設計監造案決標</w:t>
      </w:r>
      <w:r w:rsidRPr="00542207">
        <w:rPr>
          <w:rFonts w:ascii="標楷體" w:eastAsia="標楷體" w:hAnsi="標楷體"/>
          <w:sz w:val="24"/>
          <w:szCs w:val="24"/>
        </w:rPr>
        <w:t>已逾4年</w:t>
      </w:r>
      <w:r w:rsidRPr="00542207">
        <w:rPr>
          <w:rFonts w:ascii="標楷體" w:eastAsia="標楷體" w:hAnsi="標楷體" w:hint="eastAsia"/>
          <w:sz w:val="24"/>
          <w:szCs w:val="24"/>
        </w:rPr>
        <w:t>，因尚未向中央政府申請補助及編列工程預算</w:t>
      </w:r>
      <w:r w:rsidRPr="00542207">
        <w:rPr>
          <w:rFonts w:ascii="標楷體" w:eastAsia="標楷體" w:hAnsi="標楷體"/>
          <w:sz w:val="24"/>
          <w:szCs w:val="24"/>
        </w:rPr>
        <w:t>，</w:t>
      </w:r>
      <w:r w:rsidRPr="00542207">
        <w:rPr>
          <w:rFonts w:ascii="標楷體" w:eastAsia="標楷體" w:hAnsi="標楷體" w:hint="eastAsia"/>
          <w:sz w:val="24"/>
          <w:szCs w:val="24"/>
        </w:rPr>
        <w:t>致後續工程招標及施工仍遙遙無期</w:t>
      </w:r>
      <w:r w:rsidRPr="00542207">
        <w:rPr>
          <w:rFonts w:ascii="標楷體" w:eastAsia="標楷體" w:hAnsi="標楷體"/>
          <w:sz w:val="24"/>
          <w:szCs w:val="24"/>
        </w:rPr>
        <w:t>；</w:t>
      </w:r>
      <w:r w:rsidRPr="00542207">
        <w:rPr>
          <w:rFonts w:ascii="標楷體" w:eastAsia="標楷體" w:hAnsi="標楷體" w:hint="eastAsia"/>
          <w:sz w:val="24"/>
          <w:szCs w:val="24"/>
        </w:rPr>
        <w:t>C.</w:t>
      </w:r>
      <w:r w:rsidRPr="00542207">
        <w:rPr>
          <w:rFonts w:ascii="標楷體" w:eastAsia="標楷體" w:hAnsi="標楷體"/>
          <w:sz w:val="24"/>
          <w:szCs w:val="24"/>
        </w:rPr>
        <w:t>殯葬管理所推動</w:t>
      </w:r>
      <w:r w:rsidRPr="00542207">
        <w:rPr>
          <w:rFonts w:ascii="新細明體" w:hAnsi="新細明體" w:hint="eastAsia"/>
          <w:sz w:val="24"/>
          <w:szCs w:val="24"/>
        </w:rPr>
        <w:t>「</w:t>
      </w:r>
      <w:r w:rsidRPr="00542207">
        <w:rPr>
          <w:rFonts w:ascii="標楷體" w:eastAsia="標楷體" w:hAnsi="標楷體"/>
          <w:sz w:val="24"/>
          <w:szCs w:val="24"/>
        </w:rPr>
        <w:t>中壢殯葬園區開發計畫</w:t>
      </w:r>
      <w:r w:rsidRPr="00542207">
        <w:rPr>
          <w:rFonts w:ascii="新細明體" w:hAnsi="新細明體" w:hint="eastAsia"/>
          <w:sz w:val="24"/>
          <w:szCs w:val="24"/>
        </w:rPr>
        <w:t>」</w:t>
      </w:r>
      <w:r w:rsidRPr="00542207">
        <w:rPr>
          <w:rFonts w:ascii="標楷體" w:eastAsia="標楷體" w:hAnsi="標楷體"/>
          <w:sz w:val="24"/>
          <w:szCs w:val="24"/>
        </w:rPr>
        <w:t>已逾7年，尚未進入實質施工階段等情</w:t>
      </w:r>
      <w:r w:rsidRPr="00542207">
        <w:rPr>
          <w:rFonts w:ascii="標楷體" w:eastAsia="標楷體" w:hAnsi="標楷體" w:hint="eastAsia"/>
          <w:sz w:val="24"/>
          <w:szCs w:val="24"/>
        </w:rPr>
        <w:t>事，經函請檢討改善。據復：A.</w:t>
      </w:r>
      <w:r w:rsidRPr="00542207">
        <w:rPr>
          <w:rFonts w:ascii="標楷體" w:eastAsia="標楷體" w:hAnsi="標楷體"/>
          <w:sz w:val="24"/>
          <w:szCs w:val="24"/>
        </w:rPr>
        <w:t>嗣後將審慎評估</w:t>
      </w:r>
      <w:r w:rsidRPr="00542207">
        <w:rPr>
          <w:rFonts w:ascii="標楷體" w:eastAsia="標楷體" w:hAnsi="標楷體" w:hint="eastAsia"/>
          <w:sz w:val="24"/>
          <w:szCs w:val="24"/>
        </w:rPr>
        <w:t>類同案件</w:t>
      </w:r>
      <w:r w:rsidRPr="00542207">
        <w:rPr>
          <w:rFonts w:ascii="標楷體" w:eastAsia="標楷體" w:hAnsi="標楷體"/>
          <w:sz w:val="24"/>
          <w:szCs w:val="24"/>
        </w:rPr>
        <w:t>之</w:t>
      </w:r>
      <w:r w:rsidRPr="00542207">
        <w:rPr>
          <w:rFonts w:ascii="標楷體" w:eastAsia="標楷體" w:hAnsi="標楷體" w:hint="eastAsia"/>
          <w:sz w:val="24"/>
          <w:szCs w:val="24"/>
        </w:rPr>
        <w:t>佈</w:t>
      </w:r>
      <w:r w:rsidRPr="00542207">
        <w:rPr>
          <w:rFonts w:ascii="標楷體" w:eastAsia="標楷體" w:hAnsi="標楷體"/>
          <w:sz w:val="24"/>
          <w:szCs w:val="24"/>
        </w:rPr>
        <w:t>建與選址作業；</w:t>
      </w:r>
      <w:r w:rsidRPr="00542207">
        <w:rPr>
          <w:rFonts w:ascii="標楷體" w:eastAsia="標楷體" w:hAnsi="標楷體" w:hint="eastAsia"/>
          <w:sz w:val="24"/>
          <w:szCs w:val="24"/>
        </w:rPr>
        <w:t>B.</w:t>
      </w:r>
      <w:r w:rsidRPr="00542207">
        <w:rPr>
          <w:rFonts w:ascii="標楷體" w:eastAsia="標楷體" w:hAnsi="標楷體"/>
          <w:sz w:val="24"/>
          <w:szCs w:val="24"/>
        </w:rPr>
        <w:t>因重新檢討計畫量體及辦理都市計畫變更，延遲推動期程，已規劃向中央爭取補助經費後續辦；</w:t>
      </w:r>
      <w:r w:rsidRPr="00542207">
        <w:rPr>
          <w:rFonts w:ascii="標楷體" w:eastAsia="標楷體" w:hAnsi="標楷體" w:hint="eastAsia"/>
          <w:sz w:val="24"/>
          <w:szCs w:val="24"/>
        </w:rPr>
        <w:t>C.</w:t>
      </w:r>
      <w:r w:rsidRPr="00542207">
        <w:rPr>
          <w:rFonts w:ascii="標楷體" w:eastAsia="標楷體" w:hAnsi="標楷體"/>
          <w:sz w:val="24"/>
          <w:szCs w:val="24"/>
        </w:rPr>
        <w:t>工程採購案已於112年4月26日決標，預計114年12月竣工。</w:t>
      </w:r>
    </w:p>
    <w:p w14:paraId="458345D6" w14:textId="77777777" w:rsidR="00DF3C7A" w:rsidRPr="00542207" w:rsidRDefault="00DF3C7A" w:rsidP="001279CA">
      <w:pPr>
        <w:overflowPunct w:val="0"/>
        <w:spacing w:beforeLines="80" w:before="192" w:afterLines="25" w:after="60" w:line="494" w:lineRule="exact"/>
        <w:ind w:firstLineChars="205" w:firstLine="492"/>
        <w:jc w:val="both"/>
        <w:textAlignment w:val="center"/>
        <w:rPr>
          <w:rFonts w:ascii="標楷體" w:eastAsia="標楷體" w:hAnsi="標楷體"/>
          <w:b/>
          <w:color w:val="000000"/>
          <w:sz w:val="24"/>
          <w:szCs w:val="24"/>
        </w:rPr>
      </w:pPr>
      <w:r w:rsidRPr="00542207">
        <w:rPr>
          <w:rFonts w:ascii="標楷體" w:eastAsia="標楷體" w:hAnsi="標楷體" w:hint="eastAsia"/>
          <w:b/>
          <w:color w:val="000000"/>
          <w:sz w:val="24"/>
          <w:szCs w:val="24"/>
        </w:rPr>
        <w:t>（</w:t>
      </w:r>
      <w:r w:rsidRPr="00542207">
        <w:rPr>
          <w:rFonts w:ascii="標楷體" w:eastAsia="標楷體" w:hAnsi="標楷體"/>
          <w:b/>
          <w:color w:val="000000"/>
          <w:sz w:val="24"/>
          <w:szCs w:val="24"/>
        </w:rPr>
        <w:t>3</w:t>
      </w:r>
      <w:r w:rsidRPr="00542207">
        <w:rPr>
          <w:rFonts w:ascii="標楷體" w:eastAsia="標楷體" w:hAnsi="標楷體" w:hint="eastAsia"/>
          <w:b/>
          <w:color w:val="000000"/>
          <w:sz w:val="24"/>
          <w:szCs w:val="24"/>
        </w:rPr>
        <w:t>）部分巨額工程採購案件辦理變更設計累計增加金額龐鉅，又部分案件頻繁辦理變更設計，除耽延工程執行進度及增加額外預算外，凸顯先期規劃設計作業未盡周妥，亟待檢討改善，以利工進。</w:t>
      </w:r>
    </w:p>
    <w:p w14:paraId="581B062C" w14:textId="77777777" w:rsidR="00DF3C7A" w:rsidRPr="001F5080" w:rsidRDefault="00DF3C7A" w:rsidP="001279CA">
      <w:pPr>
        <w:spacing w:beforeLines="40" w:before="96" w:line="494" w:lineRule="exact"/>
        <w:ind w:firstLineChars="200" w:firstLine="492"/>
        <w:jc w:val="both"/>
        <w:textAlignment w:val="center"/>
        <w:rPr>
          <w:rFonts w:ascii="標楷體" w:eastAsia="標楷體" w:hAnsi="標楷體"/>
          <w:spacing w:val="3"/>
          <w:sz w:val="24"/>
          <w:szCs w:val="24"/>
        </w:rPr>
      </w:pPr>
      <w:r w:rsidRPr="00675196">
        <w:rPr>
          <w:rFonts w:ascii="標楷體" w:eastAsia="標楷體" w:hAnsi="標楷體" w:hint="eastAsia"/>
          <w:snapToGrid w:val="0"/>
          <w:spacing w:val="3"/>
          <w:kern w:val="0"/>
          <w:sz w:val="24"/>
          <w:szCs w:val="24"/>
        </w:rPr>
        <w:t>政府辦理工程採購，時有遇到工程設計及實際執行情形存有落差，為解決所遇困境或滿足實際需求者，需依政府採購法辦理變更設計作業程序，惟如因</w:t>
      </w:r>
      <w:r w:rsidRPr="00675196">
        <w:rPr>
          <w:rFonts w:ascii="標楷體" w:eastAsia="標楷體" w:hAnsi="標楷體"/>
          <w:spacing w:val="3"/>
          <w:sz w:val="24"/>
          <w:szCs w:val="24"/>
        </w:rPr>
        <w:t>先期規劃設計作業未盡周</w:t>
      </w:r>
      <w:r w:rsidRPr="00675196">
        <w:rPr>
          <w:rFonts w:ascii="標楷體" w:eastAsia="標楷體" w:hAnsi="標楷體" w:hint="eastAsia"/>
          <w:spacing w:val="3"/>
          <w:sz w:val="24"/>
          <w:szCs w:val="24"/>
        </w:rPr>
        <w:t>妥，致頻繁辦理變更設計作業，不僅耽延工程執行進度，且增加額外預算，亦造成外界認為有影響採購公正性之不良觀感</w:t>
      </w:r>
      <w:r w:rsidRPr="001F5080">
        <w:rPr>
          <w:rFonts w:ascii="標楷體" w:eastAsia="標楷體" w:hAnsi="標楷體" w:hint="eastAsia"/>
          <w:spacing w:val="3"/>
          <w:sz w:val="24"/>
          <w:szCs w:val="24"/>
        </w:rPr>
        <w:t>。經查市政府暨所屬機關於近</w:t>
      </w:r>
      <w:r w:rsidRPr="001F5080">
        <w:rPr>
          <w:rFonts w:ascii="標楷體" w:eastAsia="標楷體" w:hAnsi="標楷體"/>
          <w:spacing w:val="3"/>
          <w:sz w:val="24"/>
          <w:szCs w:val="24"/>
        </w:rPr>
        <w:t>3年</w:t>
      </w:r>
      <w:r w:rsidRPr="001F5080">
        <w:rPr>
          <w:rFonts w:ascii="標楷體" w:eastAsia="標楷體" w:hAnsi="標楷體" w:hint="eastAsia"/>
          <w:spacing w:val="3"/>
          <w:sz w:val="24"/>
          <w:szCs w:val="24"/>
        </w:rPr>
        <w:t>度(109至111年度)</w:t>
      </w:r>
      <w:r w:rsidRPr="001F5080">
        <w:rPr>
          <w:rFonts w:ascii="標楷體" w:eastAsia="標楷體" w:hAnsi="標楷體"/>
          <w:spacing w:val="3"/>
          <w:sz w:val="24"/>
          <w:szCs w:val="24"/>
        </w:rPr>
        <w:t>完工或迄未完工之巨額工程採購案件，計有</w:t>
      </w:r>
      <w:r w:rsidRPr="001F5080">
        <w:rPr>
          <w:rFonts w:ascii="標楷體" w:eastAsia="標楷體" w:hAnsi="標楷體" w:hint="eastAsia"/>
          <w:spacing w:val="3"/>
          <w:sz w:val="24"/>
          <w:szCs w:val="24"/>
        </w:rPr>
        <w:t>「</w:t>
      </w:r>
      <w:r w:rsidRPr="00F75DC2">
        <w:rPr>
          <w:rFonts w:ascii="標楷體" w:eastAsia="標楷體" w:hAnsi="標楷體" w:hint="eastAsia"/>
          <w:spacing w:val="3"/>
          <w:sz w:val="24"/>
          <w:szCs w:val="24"/>
        </w:rPr>
        <w:t>桃園市立圖書館新建總館暨停車場興建工程</w:t>
      </w:r>
      <w:r w:rsidRPr="001F5080">
        <w:rPr>
          <w:rFonts w:ascii="標楷體" w:eastAsia="標楷體" w:hAnsi="標楷體" w:hint="eastAsia"/>
          <w:spacing w:val="3"/>
          <w:sz w:val="24"/>
          <w:szCs w:val="24"/>
        </w:rPr>
        <w:t>」</w:t>
      </w:r>
      <w:r>
        <w:rPr>
          <w:rFonts w:ascii="標楷體" w:eastAsia="標楷體" w:hAnsi="標楷體" w:hint="eastAsia"/>
          <w:spacing w:val="3"/>
          <w:sz w:val="24"/>
          <w:szCs w:val="24"/>
        </w:rPr>
        <w:t>等</w:t>
      </w:r>
      <w:r w:rsidRPr="001F5080">
        <w:rPr>
          <w:rFonts w:ascii="標楷體" w:eastAsia="標楷體" w:hAnsi="標楷體"/>
          <w:spacing w:val="3"/>
          <w:sz w:val="24"/>
          <w:szCs w:val="24"/>
        </w:rPr>
        <w:t>7案辦理變更設計累計增加金額超過1億元，或增加金額占決標金額30</w:t>
      </w:r>
      <w:r w:rsidRPr="001F5080">
        <w:rPr>
          <w:rFonts w:ascii="標楷體" w:eastAsia="標楷體" w:hAnsi="標楷體" w:hint="eastAsia"/>
          <w:spacing w:val="3"/>
          <w:sz w:val="24"/>
          <w:szCs w:val="24"/>
        </w:rPr>
        <w:t>％</w:t>
      </w:r>
      <w:r w:rsidRPr="001F5080">
        <w:rPr>
          <w:rFonts w:ascii="標楷體" w:eastAsia="標楷體" w:hAnsi="標楷體"/>
          <w:spacing w:val="3"/>
          <w:sz w:val="24"/>
          <w:szCs w:val="24"/>
        </w:rPr>
        <w:t>以上者，</w:t>
      </w:r>
      <w:r w:rsidRPr="00675196">
        <w:rPr>
          <w:rFonts w:ascii="標楷體" w:eastAsia="標楷體" w:hAnsi="標楷體" w:hint="eastAsia"/>
          <w:spacing w:val="3"/>
          <w:sz w:val="24"/>
          <w:szCs w:val="24"/>
        </w:rPr>
        <w:t>統計該</w:t>
      </w:r>
      <w:r w:rsidRPr="00675196">
        <w:rPr>
          <w:rFonts w:ascii="標楷體" w:eastAsia="標楷體" w:hAnsi="標楷體"/>
          <w:spacing w:val="3"/>
          <w:sz w:val="24"/>
          <w:szCs w:val="24"/>
        </w:rPr>
        <w:t>7案合計變更增加金額高達34億6,244萬餘元，</w:t>
      </w:r>
      <w:r w:rsidRPr="00675196">
        <w:rPr>
          <w:rFonts w:ascii="標楷體" w:eastAsia="標楷體" w:hAnsi="標楷體" w:hint="eastAsia"/>
          <w:spacing w:val="3"/>
          <w:sz w:val="24"/>
          <w:szCs w:val="24"/>
        </w:rPr>
        <w:t>甚至</w:t>
      </w:r>
      <w:r w:rsidRPr="00675196">
        <w:rPr>
          <w:rFonts w:ascii="標楷體" w:eastAsia="標楷體" w:hAnsi="標楷體"/>
          <w:spacing w:val="3"/>
          <w:sz w:val="24"/>
          <w:szCs w:val="24"/>
        </w:rPr>
        <w:t>部分案件辦理變更設計次數達4至5次</w:t>
      </w:r>
      <w:r w:rsidRPr="001F5080">
        <w:rPr>
          <w:rFonts w:ascii="標楷體" w:eastAsia="標楷體" w:hAnsi="標楷體" w:hint="eastAsia"/>
          <w:spacing w:val="3"/>
          <w:sz w:val="24"/>
          <w:szCs w:val="24"/>
        </w:rPr>
        <w:t>(</w:t>
      </w:r>
      <w:r>
        <w:rPr>
          <w:rFonts w:ascii="標楷體" w:eastAsia="標楷體" w:hAnsi="標楷體" w:hint="eastAsia"/>
          <w:spacing w:val="3"/>
          <w:sz w:val="24"/>
          <w:szCs w:val="24"/>
        </w:rPr>
        <w:t>如</w:t>
      </w:r>
      <w:r w:rsidRPr="001F5080">
        <w:rPr>
          <w:rFonts w:ascii="標楷體" w:eastAsia="標楷體" w:hAnsi="標楷體" w:hint="eastAsia"/>
          <w:spacing w:val="3"/>
          <w:sz w:val="24"/>
          <w:szCs w:val="24"/>
        </w:rPr>
        <w:t>「</w:t>
      </w:r>
      <w:r w:rsidRPr="001F5080">
        <w:rPr>
          <w:rFonts w:ascii="標楷體" w:eastAsia="標楷體" w:hAnsi="標楷體"/>
          <w:spacing w:val="3"/>
          <w:sz w:val="24"/>
          <w:szCs w:val="24"/>
        </w:rPr>
        <w:t>1895乙未保台紀念公園暨地下停車場新建工程</w:t>
      </w:r>
      <w:r w:rsidRPr="001F5080">
        <w:rPr>
          <w:rFonts w:ascii="標楷體" w:eastAsia="標楷體" w:hAnsi="標楷體" w:hint="eastAsia"/>
          <w:spacing w:val="3"/>
          <w:sz w:val="24"/>
          <w:szCs w:val="24"/>
        </w:rPr>
        <w:t>」</w:t>
      </w:r>
      <w:r>
        <w:rPr>
          <w:rFonts w:ascii="標楷體" w:eastAsia="標楷體" w:hAnsi="標楷體" w:hint="eastAsia"/>
          <w:spacing w:val="3"/>
          <w:sz w:val="24"/>
          <w:szCs w:val="24"/>
        </w:rPr>
        <w:t>、</w:t>
      </w:r>
      <w:r w:rsidRPr="001F5080">
        <w:rPr>
          <w:rFonts w:ascii="標楷體" w:eastAsia="標楷體" w:hAnsi="標楷體" w:hint="eastAsia"/>
          <w:spacing w:val="3"/>
          <w:sz w:val="24"/>
          <w:szCs w:val="24"/>
        </w:rPr>
        <w:t>「北景雲計畫</w:t>
      </w:r>
      <w:r w:rsidRPr="001F5080">
        <w:rPr>
          <w:rFonts w:ascii="標楷體" w:eastAsia="標楷體" w:hAnsi="標楷體"/>
          <w:spacing w:val="3"/>
          <w:sz w:val="24"/>
          <w:szCs w:val="24"/>
        </w:rPr>
        <w:t>(八德國民運動中心、大湳消防分隊、市民活動中心暨公托日照中心)統包工程</w:t>
      </w:r>
      <w:r w:rsidRPr="001F5080">
        <w:rPr>
          <w:rFonts w:ascii="標楷體" w:eastAsia="標楷體" w:hAnsi="標楷體" w:hint="eastAsia"/>
          <w:spacing w:val="3"/>
          <w:sz w:val="24"/>
          <w:szCs w:val="24"/>
        </w:rPr>
        <w:t>」</w:t>
      </w:r>
      <w:r>
        <w:rPr>
          <w:rFonts w:ascii="標楷體" w:eastAsia="標楷體" w:hAnsi="標楷體" w:hint="eastAsia"/>
          <w:spacing w:val="3"/>
          <w:sz w:val="24"/>
          <w:szCs w:val="24"/>
        </w:rPr>
        <w:t>及</w:t>
      </w:r>
      <w:r w:rsidRPr="001F5080">
        <w:rPr>
          <w:rFonts w:ascii="標楷體" w:eastAsia="標楷體" w:hAnsi="標楷體" w:hint="eastAsia"/>
          <w:spacing w:val="3"/>
          <w:sz w:val="24"/>
          <w:szCs w:val="24"/>
        </w:rPr>
        <w:t>「龍潭大池水質改善及水體環境營造計畫」</w:t>
      </w:r>
      <w:r>
        <w:rPr>
          <w:rFonts w:ascii="標楷體" w:eastAsia="標楷體" w:hAnsi="標楷體" w:hint="eastAsia"/>
          <w:spacing w:val="3"/>
          <w:sz w:val="24"/>
          <w:szCs w:val="24"/>
        </w:rPr>
        <w:t>等3案</w:t>
      </w:r>
      <w:r w:rsidRPr="001F5080">
        <w:rPr>
          <w:rFonts w:ascii="標楷體" w:eastAsia="標楷體" w:hAnsi="標楷體" w:hint="eastAsia"/>
          <w:spacing w:val="3"/>
          <w:sz w:val="24"/>
          <w:szCs w:val="24"/>
        </w:rPr>
        <w:t>)</w:t>
      </w:r>
      <w:r w:rsidRPr="00675196">
        <w:rPr>
          <w:rFonts w:ascii="標楷體" w:eastAsia="標楷體" w:hAnsi="標楷體"/>
          <w:spacing w:val="3"/>
          <w:sz w:val="24"/>
          <w:szCs w:val="24"/>
        </w:rPr>
        <w:t>，頻繁辦理變更設計</w:t>
      </w:r>
      <w:r w:rsidRPr="00675196">
        <w:rPr>
          <w:rFonts w:ascii="標楷體" w:eastAsia="標楷體" w:hAnsi="標楷體" w:hint="eastAsia"/>
          <w:spacing w:val="3"/>
          <w:sz w:val="24"/>
          <w:szCs w:val="24"/>
        </w:rPr>
        <w:t>，且累計追加金額龐鉅，</w:t>
      </w:r>
      <w:r w:rsidRPr="00675196">
        <w:rPr>
          <w:rFonts w:ascii="標楷體" w:eastAsia="標楷體" w:hAnsi="標楷體"/>
          <w:spacing w:val="3"/>
          <w:sz w:val="24"/>
          <w:szCs w:val="24"/>
        </w:rPr>
        <w:t>凸顯其先期規劃設計作業未盡周</w:t>
      </w:r>
      <w:r w:rsidRPr="00675196">
        <w:rPr>
          <w:rFonts w:ascii="標楷體" w:eastAsia="標楷體" w:hAnsi="標楷體" w:hint="eastAsia"/>
          <w:spacing w:val="3"/>
          <w:sz w:val="24"/>
          <w:szCs w:val="24"/>
        </w:rPr>
        <w:t>妥，</w:t>
      </w:r>
      <w:r w:rsidRPr="001F5080">
        <w:rPr>
          <w:rFonts w:ascii="標楷體" w:eastAsia="標楷體" w:hAnsi="標楷體"/>
          <w:spacing w:val="3"/>
          <w:sz w:val="24"/>
          <w:szCs w:val="24"/>
        </w:rPr>
        <w:t>經</w:t>
      </w:r>
      <w:r w:rsidRPr="001F5080">
        <w:rPr>
          <w:rFonts w:ascii="標楷體" w:eastAsia="標楷體" w:hAnsi="標楷體" w:hint="eastAsia"/>
          <w:spacing w:val="3"/>
          <w:sz w:val="24"/>
          <w:szCs w:val="24"/>
        </w:rPr>
        <w:t>查</w:t>
      </w:r>
      <w:r w:rsidRPr="001F5080">
        <w:rPr>
          <w:rFonts w:ascii="標楷體" w:eastAsia="標楷體" w:hAnsi="標楷體"/>
          <w:spacing w:val="3"/>
          <w:sz w:val="24"/>
          <w:szCs w:val="24"/>
        </w:rPr>
        <w:t>其辦理變更設計之原因主要為：</w:t>
      </w:r>
      <w:r w:rsidRPr="001F5080">
        <w:rPr>
          <w:rFonts w:ascii="標楷體" w:eastAsia="標楷體" w:hAnsi="標楷體" w:hint="eastAsia"/>
          <w:spacing w:val="3"/>
          <w:sz w:val="24"/>
          <w:szCs w:val="24"/>
        </w:rPr>
        <w:t>A.</w:t>
      </w:r>
      <w:r w:rsidRPr="001F5080">
        <w:rPr>
          <w:rFonts w:ascii="標楷體" w:eastAsia="標楷體" w:hAnsi="標楷體"/>
          <w:spacing w:val="3"/>
          <w:sz w:val="24"/>
          <w:szCs w:val="24"/>
        </w:rPr>
        <w:t>現場局部調整（圖說一致性調整）；</w:t>
      </w:r>
      <w:r w:rsidRPr="001F5080">
        <w:rPr>
          <w:rFonts w:ascii="標楷體" w:eastAsia="標楷體" w:hAnsi="標楷體" w:hint="eastAsia"/>
          <w:spacing w:val="3"/>
          <w:sz w:val="24"/>
          <w:szCs w:val="24"/>
        </w:rPr>
        <w:t>B.</w:t>
      </w:r>
      <w:r w:rsidRPr="001F5080">
        <w:rPr>
          <w:rFonts w:ascii="標楷體" w:eastAsia="標楷體" w:hAnsi="標楷體"/>
          <w:spacing w:val="3"/>
          <w:sz w:val="24"/>
          <w:szCs w:val="24"/>
        </w:rPr>
        <w:t>因業主需求辦理變更增減項目或數量；</w:t>
      </w:r>
      <w:r w:rsidRPr="001F5080">
        <w:rPr>
          <w:rFonts w:ascii="標楷體" w:eastAsia="標楷體" w:hAnsi="標楷體" w:hint="eastAsia"/>
          <w:spacing w:val="3"/>
          <w:sz w:val="24"/>
          <w:szCs w:val="24"/>
        </w:rPr>
        <w:t>C.</w:t>
      </w:r>
      <w:r w:rsidRPr="001F5080">
        <w:rPr>
          <w:rFonts w:ascii="標楷體" w:eastAsia="標楷體" w:hAnsi="標楷體"/>
          <w:spacing w:val="3"/>
          <w:sz w:val="24"/>
          <w:szCs w:val="24"/>
        </w:rPr>
        <w:t>設計圖說不一致；D</w:t>
      </w:r>
      <w:r w:rsidRPr="001F5080">
        <w:rPr>
          <w:rFonts w:ascii="標楷體" w:eastAsia="標楷體" w:hAnsi="標楷體" w:hint="eastAsia"/>
          <w:spacing w:val="3"/>
          <w:sz w:val="24"/>
          <w:szCs w:val="24"/>
        </w:rPr>
        <w:t>.</w:t>
      </w:r>
      <w:r w:rsidRPr="001F5080">
        <w:rPr>
          <w:rFonts w:ascii="標楷體" w:eastAsia="標楷體" w:hAnsi="標楷體"/>
          <w:spacing w:val="3"/>
          <w:sz w:val="24"/>
          <w:szCs w:val="24"/>
        </w:rPr>
        <w:t>法令或政策變更等因素</w:t>
      </w:r>
      <w:r w:rsidRPr="001F5080">
        <w:rPr>
          <w:rFonts w:ascii="標楷體" w:eastAsia="標楷體" w:hAnsi="標楷體" w:hint="eastAsia"/>
          <w:spacing w:val="3"/>
          <w:sz w:val="24"/>
          <w:szCs w:val="24"/>
        </w:rPr>
        <w:t>，</w:t>
      </w:r>
      <w:r w:rsidRPr="00675196">
        <w:rPr>
          <w:rFonts w:ascii="標楷體" w:eastAsia="標楷體" w:hAnsi="標楷體"/>
          <w:spacing w:val="3"/>
          <w:sz w:val="24"/>
          <w:szCs w:val="24"/>
        </w:rPr>
        <w:t>經函請市政</w:t>
      </w:r>
      <w:r w:rsidRPr="00675196">
        <w:rPr>
          <w:rFonts w:ascii="標楷體" w:eastAsia="標楷體" w:hAnsi="標楷體" w:hint="eastAsia"/>
          <w:spacing w:val="3"/>
          <w:sz w:val="24"/>
          <w:szCs w:val="24"/>
        </w:rPr>
        <w:t>府督促各機關研謀改善。據復：將定期召開管制會議追蹤進度及專案檢討，並宣導規劃設計階段應落實需求調查，確保書圖正確性，並提供機關間協調及協助之管道，以加速行政流程，同時辦理與工程相關之教育訓練，強化履約管理，以利工程順利推進。</w:t>
      </w:r>
    </w:p>
    <w:p w14:paraId="1FC8A140" w14:textId="77777777" w:rsidR="00DF3C7A" w:rsidRPr="00542207" w:rsidRDefault="00DF3C7A" w:rsidP="001279CA">
      <w:pPr>
        <w:overflowPunct w:val="0"/>
        <w:spacing w:beforeLines="80" w:before="192" w:line="494" w:lineRule="exact"/>
        <w:ind w:firstLineChars="205" w:firstLine="534"/>
        <w:jc w:val="both"/>
        <w:textAlignment w:val="center"/>
        <w:rPr>
          <w:rFonts w:ascii="標楷體" w:eastAsia="標楷體" w:hAnsi="標楷體"/>
          <w:b/>
          <w:sz w:val="26"/>
          <w:szCs w:val="26"/>
        </w:rPr>
      </w:pPr>
      <w:r w:rsidRPr="00542207">
        <w:rPr>
          <w:rFonts w:ascii="標楷體" w:eastAsia="標楷體" w:hAnsi="標楷體" w:hint="eastAsia"/>
          <w:b/>
          <w:sz w:val="26"/>
          <w:szCs w:val="26"/>
        </w:rPr>
        <w:t>2.個案計畫執行缺失：</w:t>
      </w:r>
    </w:p>
    <w:p w14:paraId="6EDED0DD" w14:textId="77777777" w:rsidR="00DF3C7A" w:rsidRPr="00542207" w:rsidRDefault="00DF3C7A" w:rsidP="001279CA">
      <w:pPr>
        <w:overflowPunct w:val="0"/>
        <w:spacing w:beforeLines="50" w:before="120" w:line="494" w:lineRule="exact"/>
        <w:ind w:firstLineChars="205" w:firstLine="492"/>
        <w:jc w:val="both"/>
        <w:textAlignment w:val="center"/>
        <w:rPr>
          <w:rFonts w:ascii="標楷體" w:eastAsia="標楷體" w:hAnsi="標楷體"/>
          <w:b/>
          <w:color w:val="000000"/>
          <w:sz w:val="24"/>
          <w:szCs w:val="24"/>
        </w:rPr>
      </w:pPr>
      <w:r w:rsidRPr="00542207">
        <w:rPr>
          <w:rFonts w:ascii="標楷體" w:eastAsia="標楷體" w:hAnsi="標楷體" w:hint="eastAsia"/>
          <w:b/>
          <w:color w:val="000000"/>
          <w:sz w:val="24"/>
          <w:szCs w:val="24"/>
        </w:rPr>
        <w:t>（1）興建捷運綠線以提升都會區運輸效能，惟GC03標工程施工品質管制未盡周延，亟待檢討改進，以確保捷運工程品質。</w:t>
      </w:r>
    </w:p>
    <w:p w14:paraId="74FFAC76" w14:textId="77777777" w:rsidR="00DF3C7A" w:rsidRPr="00542207" w:rsidRDefault="00DF3C7A" w:rsidP="001279CA">
      <w:pPr>
        <w:spacing w:line="500" w:lineRule="exact"/>
        <w:ind w:firstLineChars="200" w:firstLine="480"/>
        <w:jc w:val="both"/>
        <w:textAlignment w:val="center"/>
        <w:rPr>
          <w:rFonts w:ascii="標楷體" w:eastAsia="標楷體" w:hAnsi="標楷體"/>
          <w:color w:val="000000"/>
          <w:sz w:val="24"/>
          <w:szCs w:val="24"/>
        </w:rPr>
      </w:pPr>
      <w:r w:rsidRPr="00542207">
        <w:rPr>
          <w:rFonts w:ascii="標楷體" w:eastAsia="標楷體" w:hAnsi="標楷體" w:hint="eastAsia"/>
          <w:color w:val="000000"/>
          <w:sz w:val="24"/>
          <w:szCs w:val="24"/>
        </w:rPr>
        <w:t>市政府因應轄內未來交通需求，規劃「三心六線」軌道網絡，採分期循序辦理，以提升都會</w:t>
      </w:r>
      <w:r w:rsidRPr="00542207">
        <w:rPr>
          <w:rFonts w:ascii="標楷體" w:eastAsia="標楷體" w:hAnsi="標楷體" w:hint="eastAsia"/>
          <w:color w:val="000000"/>
          <w:sz w:val="24"/>
          <w:szCs w:val="24"/>
        </w:rPr>
        <w:lastRenderedPageBreak/>
        <w:t>區運輸效能。捷運工程局規劃桃園都會區大眾捷運系統航空城捷運線暨土地整合發展計畫</w:t>
      </w:r>
      <w:r w:rsidRPr="00542207">
        <w:rPr>
          <w:rFonts w:ascii="標楷體" w:eastAsia="標楷體" w:hAnsi="標楷體"/>
          <w:color w:val="000000"/>
          <w:sz w:val="24"/>
          <w:szCs w:val="24"/>
        </w:rPr>
        <w:t>（綠線），總經費為982億餘元，執行期程自105年至119年底止，全線長度27.8公里，規劃21座車站，其中</w:t>
      </w:r>
      <w:r w:rsidRPr="00542207">
        <w:rPr>
          <w:rFonts w:ascii="新細明體" w:hAnsi="新細明體" w:hint="eastAsia"/>
          <w:color w:val="000000"/>
          <w:sz w:val="24"/>
          <w:szCs w:val="24"/>
        </w:rPr>
        <w:t>「</w:t>
      </w:r>
      <w:r w:rsidRPr="00542207">
        <w:rPr>
          <w:rFonts w:ascii="標楷體" w:eastAsia="標楷體" w:hAnsi="標楷體" w:hint="eastAsia"/>
          <w:color w:val="000000"/>
          <w:sz w:val="24"/>
          <w:szCs w:val="24"/>
        </w:rPr>
        <w:t>桃園捷運綠線</w:t>
      </w:r>
      <w:r w:rsidRPr="00542207">
        <w:rPr>
          <w:rFonts w:ascii="標楷體" w:eastAsia="標楷體" w:hAnsi="標楷體"/>
          <w:color w:val="000000"/>
          <w:sz w:val="24"/>
          <w:szCs w:val="24"/>
        </w:rPr>
        <w:t>GC03標G07站至北出土段間地下段土建統包工程</w:t>
      </w:r>
      <w:r w:rsidRPr="00542207">
        <w:rPr>
          <w:rFonts w:ascii="新細明體" w:hAnsi="新細明體" w:hint="eastAsia"/>
          <w:color w:val="000000"/>
          <w:sz w:val="24"/>
          <w:szCs w:val="24"/>
        </w:rPr>
        <w:t>」</w:t>
      </w:r>
      <w:r w:rsidRPr="00542207">
        <w:rPr>
          <w:rFonts w:ascii="標楷體" w:eastAsia="標楷體" w:hAnsi="標楷體"/>
          <w:color w:val="000000"/>
          <w:sz w:val="24"/>
          <w:szCs w:val="24"/>
        </w:rPr>
        <w:t>決標金額為190億餘元，</w:t>
      </w:r>
      <w:r w:rsidRPr="00542207">
        <w:rPr>
          <w:rFonts w:ascii="標楷體" w:eastAsia="標楷體" w:hAnsi="標楷體" w:hint="eastAsia"/>
          <w:color w:val="000000"/>
          <w:sz w:val="24"/>
          <w:szCs w:val="24"/>
        </w:rPr>
        <w:t>興建</w:t>
      </w:r>
      <w:r w:rsidRPr="00542207">
        <w:rPr>
          <w:rFonts w:ascii="標楷體" w:eastAsia="標楷體" w:hAnsi="標楷體"/>
          <w:color w:val="000000"/>
          <w:sz w:val="24"/>
          <w:szCs w:val="24"/>
        </w:rPr>
        <w:t>G07</w:t>
      </w:r>
      <w:r w:rsidRPr="00542207">
        <w:rPr>
          <w:rFonts w:ascii="標楷體" w:eastAsia="標楷體" w:hAnsi="標楷體" w:hint="eastAsia"/>
          <w:color w:val="000000"/>
          <w:sz w:val="24"/>
          <w:szCs w:val="24"/>
        </w:rPr>
        <w:t>至</w:t>
      </w:r>
      <w:r w:rsidRPr="00542207">
        <w:rPr>
          <w:rFonts w:ascii="標楷體" w:eastAsia="標楷體" w:hAnsi="標楷體"/>
          <w:color w:val="000000"/>
          <w:sz w:val="24"/>
          <w:szCs w:val="24"/>
        </w:rPr>
        <w:t>G12</w:t>
      </w:r>
      <w:r w:rsidRPr="00542207">
        <w:rPr>
          <w:rFonts w:ascii="標楷體" w:eastAsia="標楷體" w:hAnsi="標楷體" w:hint="eastAsia"/>
          <w:color w:val="000000"/>
          <w:sz w:val="24"/>
          <w:szCs w:val="24"/>
        </w:rPr>
        <w:t>等6站之</w:t>
      </w:r>
      <w:r w:rsidRPr="00542207">
        <w:rPr>
          <w:rFonts w:ascii="標楷體" w:eastAsia="標楷體" w:hAnsi="標楷體"/>
          <w:color w:val="000000"/>
          <w:sz w:val="24"/>
          <w:szCs w:val="24"/>
        </w:rPr>
        <w:t>站</w:t>
      </w:r>
      <w:r w:rsidRPr="00542207">
        <w:rPr>
          <w:rFonts w:ascii="標楷體" w:eastAsia="標楷體" w:hAnsi="標楷體" w:hint="eastAsia"/>
          <w:color w:val="000000"/>
          <w:sz w:val="24"/>
          <w:szCs w:val="24"/>
        </w:rPr>
        <w:t>體工程，及其區間延伸至</w:t>
      </w:r>
      <w:r w:rsidRPr="00542207">
        <w:rPr>
          <w:rFonts w:ascii="標楷體" w:eastAsia="標楷體" w:hAnsi="標楷體"/>
          <w:color w:val="000000"/>
          <w:sz w:val="24"/>
          <w:szCs w:val="24"/>
        </w:rPr>
        <w:t>北出土</w:t>
      </w:r>
      <w:r w:rsidRPr="00542207">
        <w:rPr>
          <w:rFonts w:ascii="標楷體" w:eastAsia="標楷體" w:hAnsi="標楷體" w:hint="eastAsia"/>
          <w:color w:val="000000"/>
          <w:sz w:val="24"/>
          <w:szCs w:val="24"/>
        </w:rPr>
        <w:t>段之軌道工程</w:t>
      </w:r>
      <w:r w:rsidRPr="00542207">
        <w:rPr>
          <w:rFonts w:ascii="標楷體" w:eastAsia="標楷體" w:hAnsi="標楷體"/>
          <w:color w:val="000000"/>
          <w:sz w:val="24"/>
          <w:szCs w:val="24"/>
        </w:rPr>
        <w:t>。經</w:t>
      </w:r>
      <w:r w:rsidRPr="00542207">
        <w:rPr>
          <w:rFonts w:ascii="標楷體" w:eastAsia="標楷體" w:hAnsi="標楷體" w:hint="eastAsia"/>
          <w:color w:val="000000"/>
          <w:sz w:val="24"/>
          <w:szCs w:val="24"/>
        </w:rPr>
        <w:t>查該統包工程</w:t>
      </w:r>
      <w:r w:rsidRPr="00542207">
        <w:rPr>
          <w:rFonts w:ascii="標楷體" w:eastAsia="標楷體" w:hAnsi="標楷體"/>
          <w:color w:val="000000"/>
          <w:sz w:val="24"/>
          <w:szCs w:val="24"/>
        </w:rPr>
        <w:t>辦理情形，</w:t>
      </w:r>
      <w:r w:rsidRPr="00542207">
        <w:rPr>
          <w:rFonts w:ascii="標楷體" w:eastAsia="標楷體" w:hAnsi="標楷體"/>
          <w:sz w:val="24"/>
          <w:szCs w:val="24"/>
        </w:rPr>
        <w:t>核有：</w:t>
      </w:r>
      <w:r w:rsidRPr="00542207">
        <w:rPr>
          <w:rFonts w:ascii="標楷體" w:eastAsia="標楷體" w:hAnsi="標楷體" w:hint="eastAsia"/>
          <w:sz w:val="24"/>
          <w:szCs w:val="24"/>
        </w:rPr>
        <w:t>A.抽查G12站穿堂升層牆施作情形，發現現場垂直鋼筋支數與施工</w:t>
      </w:r>
      <w:r w:rsidRPr="00542207">
        <w:rPr>
          <w:rFonts w:ascii="標楷體" w:eastAsia="標楷體" w:hAnsi="標楷體"/>
          <w:sz w:val="24"/>
          <w:szCs w:val="24"/>
        </w:rPr>
        <w:t>圖說規定不符；</w:t>
      </w:r>
      <w:r w:rsidRPr="00542207">
        <w:rPr>
          <w:rFonts w:ascii="標楷體" w:eastAsia="標楷體" w:hAnsi="標楷體" w:hint="eastAsia"/>
          <w:sz w:val="24"/>
          <w:szCs w:val="24"/>
        </w:rPr>
        <w:t>B.</w:t>
      </w:r>
      <w:r w:rsidRPr="00542207">
        <w:rPr>
          <w:rFonts w:ascii="標楷體" w:eastAsia="標楷體" w:hAnsi="標楷體"/>
          <w:sz w:val="24"/>
          <w:szCs w:val="24"/>
        </w:rPr>
        <w:t>部分現場施工人員未取得職業安全衛生教育訓練相關證書</w:t>
      </w:r>
      <w:r w:rsidRPr="00542207">
        <w:rPr>
          <w:rFonts w:ascii="標楷體" w:eastAsia="標楷體" w:hAnsi="標楷體" w:hint="eastAsia"/>
          <w:sz w:val="24"/>
          <w:szCs w:val="24"/>
        </w:rPr>
        <w:t>；C.</w:t>
      </w:r>
      <w:r w:rsidRPr="00542207">
        <w:rPr>
          <w:rFonts w:ascii="標楷體" w:eastAsia="標楷體" w:hAnsi="標楷體"/>
          <w:sz w:val="24"/>
          <w:szCs w:val="24"/>
        </w:rPr>
        <w:t>施工自主檢查表及監造紀錄</w:t>
      </w:r>
      <w:r w:rsidRPr="00542207">
        <w:rPr>
          <w:rFonts w:ascii="標楷體" w:eastAsia="標楷體" w:hAnsi="標楷體" w:hint="eastAsia"/>
          <w:color w:val="000000"/>
          <w:sz w:val="24"/>
          <w:szCs w:val="24"/>
        </w:rPr>
        <w:t>未詳實填寫</w:t>
      </w:r>
      <w:r w:rsidRPr="00542207">
        <w:rPr>
          <w:rFonts w:ascii="標楷體" w:eastAsia="標楷體" w:hAnsi="標楷體"/>
          <w:color w:val="000000"/>
          <w:sz w:val="24"/>
          <w:szCs w:val="24"/>
        </w:rPr>
        <w:t>連續壁工程特密管入混凝土面深度；</w:t>
      </w:r>
      <w:r w:rsidRPr="00542207">
        <w:rPr>
          <w:rFonts w:ascii="標楷體" w:eastAsia="標楷體" w:hAnsi="標楷體" w:hint="eastAsia"/>
          <w:color w:val="000000"/>
          <w:sz w:val="24"/>
          <w:szCs w:val="24"/>
        </w:rPr>
        <w:t>D.</w:t>
      </w:r>
      <w:r w:rsidRPr="00542207">
        <w:rPr>
          <w:rFonts w:ascii="標楷體" w:eastAsia="標楷體" w:hAnsi="標楷體"/>
          <w:color w:val="000000"/>
          <w:sz w:val="24"/>
          <w:szCs w:val="24"/>
        </w:rPr>
        <w:t>鋼筋</w:t>
      </w:r>
      <w:r w:rsidRPr="00542207">
        <w:rPr>
          <w:rFonts w:ascii="標楷體" w:eastAsia="標楷體" w:hAnsi="標楷體" w:hint="eastAsia"/>
          <w:color w:val="000000"/>
          <w:sz w:val="24"/>
          <w:szCs w:val="24"/>
        </w:rPr>
        <w:t>未分類存放並適當覆蓋，且部分鋼筋已扭轉撓曲</w:t>
      </w:r>
      <w:r w:rsidRPr="00542207">
        <w:rPr>
          <w:rFonts w:ascii="標楷體" w:eastAsia="標楷體" w:hAnsi="標楷體"/>
          <w:color w:val="000000"/>
          <w:sz w:val="24"/>
          <w:szCs w:val="24"/>
        </w:rPr>
        <w:t>，恐有降低鋼筋強度不利施工品質情形</w:t>
      </w:r>
      <w:r w:rsidRPr="00542207">
        <w:rPr>
          <w:rFonts w:ascii="標楷體" w:eastAsia="標楷體" w:hAnsi="標楷體" w:hint="eastAsia"/>
          <w:sz w:val="24"/>
          <w:szCs w:val="24"/>
        </w:rPr>
        <w:t>等情事，經函請檢討改善。</w:t>
      </w:r>
      <w:r w:rsidRPr="00542207">
        <w:rPr>
          <w:rFonts w:ascii="標楷體" w:eastAsia="標楷體" w:hAnsi="標楷體"/>
          <w:color w:val="000000"/>
          <w:sz w:val="24"/>
          <w:szCs w:val="24"/>
        </w:rPr>
        <w:t>據復：</w:t>
      </w:r>
      <w:r w:rsidRPr="00542207">
        <w:rPr>
          <w:rFonts w:ascii="標楷體" w:eastAsia="標楷體" w:hAnsi="標楷體" w:hint="eastAsia"/>
          <w:color w:val="000000"/>
          <w:sz w:val="24"/>
          <w:szCs w:val="24"/>
        </w:rPr>
        <w:t>A.現場垂直鋼筋支數與施工圖說規定不符，係屬施工圖誤植所致，經再確認其結構安全無虞，日後</w:t>
      </w:r>
      <w:r w:rsidRPr="00542207">
        <w:rPr>
          <w:rFonts w:ascii="標楷體" w:eastAsia="標楷體" w:hAnsi="標楷體"/>
          <w:color w:val="000000"/>
          <w:sz w:val="24"/>
          <w:szCs w:val="24"/>
        </w:rPr>
        <w:t>倘有契約圖說不一致情形，</w:t>
      </w:r>
      <w:r w:rsidRPr="00542207">
        <w:rPr>
          <w:rFonts w:ascii="標楷體" w:eastAsia="標楷體" w:hAnsi="標楷體" w:hint="eastAsia"/>
          <w:color w:val="000000"/>
          <w:sz w:val="24"/>
          <w:szCs w:val="24"/>
        </w:rPr>
        <w:t>將</w:t>
      </w:r>
      <w:r w:rsidRPr="00542207">
        <w:rPr>
          <w:rFonts w:ascii="標楷體" w:eastAsia="標楷體" w:hAnsi="標楷體"/>
          <w:color w:val="000000"/>
          <w:sz w:val="24"/>
          <w:szCs w:val="24"/>
        </w:rPr>
        <w:t>確實檢核細部設計圖說與施工圖一致性及安全性，並召開審查會議</w:t>
      </w:r>
      <w:r w:rsidRPr="00542207">
        <w:rPr>
          <w:rFonts w:ascii="標楷體" w:eastAsia="標楷體" w:hAnsi="標楷體" w:hint="eastAsia"/>
          <w:color w:val="000000"/>
          <w:sz w:val="24"/>
          <w:szCs w:val="24"/>
        </w:rPr>
        <w:t>討論</w:t>
      </w:r>
      <w:r w:rsidRPr="00542207">
        <w:rPr>
          <w:rFonts w:ascii="標楷體" w:eastAsia="標楷體" w:hAnsi="標楷體"/>
          <w:color w:val="000000"/>
          <w:sz w:val="24"/>
          <w:szCs w:val="24"/>
        </w:rPr>
        <w:t>，作為後續圖說修正依據</w:t>
      </w:r>
      <w:r w:rsidRPr="00542207">
        <w:rPr>
          <w:rFonts w:ascii="標楷體" w:eastAsia="標楷體" w:hAnsi="標楷體" w:hint="eastAsia"/>
          <w:color w:val="000000"/>
          <w:sz w:val="24"/>
          <w:szCs w:val="24"/>
        </w:rPr>
        <w:t>。另</w:t>
      </w:r>
      <w:r w:rsidRPr="00542207">
        <w:rPr>
          <w:rFonts w:ascii="標楷體" w:eastAsia="標楷體" w:hAnsi="標楷體"/>
          <w:color w:val="000000"/>
          <w:sz w:val="24"/>
          <w:szCs w:val="24"/>
        </w:rPr>
        <w:t>要求專</w:t>
      </w:r>
      <w:r w:rsidRPr="00542207">
        <w:rPr>
          <w:rFonts w:ascii="標楷體" w:eastAsia="標楷體" w:hAnsi="標楷體" w:hint="eastAsia"/>
          <w:color w:val="000000"/>
          <w:sz w:val="24"/>
          <w:szCs w:val="24"/>
        </w:rPr>
        <w:t>案</w:t>
      </w:r>
      <w:r w:rsidRPr="00542207">
        <w:rPr>
          <w:rFonts w:ascii="標楷體" w:eastAsia="標楷體" w:hAnsi="標楷體"/>
          <w:color w:val="000000"/>
          <w:sz w:val="24"/>
          <w:szCs w:val="24"/>
        </w:rPr>
        <w:t>管</w:t>
      </w:r>
      <w:r w:rsidRPr="00542207">
        <w:rPr>
          <w:rFonts w:ascii="標楷體" w:eastAsia="標楷體" w:hAnsi="標楷體" w:hint="eastAsia"/>
          <w:color w:val="000000"/>
          <w:sz w:val="24"/>
          <w:szCs w:val="24"/>
        </w:rPr>
        <w:t>理廠商</w:t>
      </w:r>
      <w:r w:rsidRPr="00542207">
        <w:rPr>
          <w:rFonts w:ascii="標楷體" w:eastAsia="標楷體" w:hAnsi="標楷體"/>
          <w:color w:val="000000"/>
          <w:sz w:val="24"/>
          <w:szCs w:val="24"/>
        </w:rPr>
        <w:t>定期督導監造單位現場抽驗程序是否符合規定，該局亦將不定期</w:t>
      </w:r>
      <w:r w:rsidRPr="00542207">
        <w:rPr>
          <w:rFonts w:ascii="標楷體" w:eastAsia="標楷體" w:hAnsi="標楷體" w:hint="eastAsia"/>
          <w:color w:val="000000"/>
          <w:sz w:val="24"/>
          <w:szCs w:val="24"/>
        </w:rPr>
        <w:t>辦理</w:t>
      </w:r>
      <w:r w:rsidRPr="00542207">
        <w:rPr>
          <w:rFonts w:ascii="標楷體" w:eastAsia="標楷體" w:hAnsi="標楷體"/>
          <w:color w:val="000000"/>
          <w:sz w:val="24"/>
          <w:szCs w:val="24"/>
        </w:rPr>
        <w:t>督導，加強三級品管控管等改善措施；</w:t>
      </w:r>
      <w:r w:rsidRPr="00542207">
        <w:rPr>
          <w:rFonts w:ascii="標楷體" w:eastAsia="標楷體" w:hAnsi="標楷體" w:hint="eastAsia"/>
          <w:color w:val="000000"/>
          <w:sz w:val="24"/>
          <w:szCs w:val="24"/>
        </w:rPr>
        <w:t>B.相關人員</w:t>
      </w:r>
      <w:r w:rsidRPr="00542207">
        <w:rPr>
          <w:rFonts w:ascii="標楷體" w:eastAsia="標楷體" w:hAnsi="標楷體"/>
          <w:color w:val="000000"/>
          <w:sz w:val="24"/>
          <w:szCs w:val="24"/>
        </w:rPr>
        <w:t>已完成職業安全衛生教育訓練並取得職安卡，並將不定期續辦職安教育訓練；</w:t>
      </w:r>
      <w:r w:rsidRPr="00542207">
        <w:rPr>
          <w:rFonts w:ascii="標楷體" w:eastAsia="標楷體" w:hAnsi="標楷體" w:hint="eastAsia"/>
          <w:color w:val="000000"/>
          <w:sz w:val="24"/>
          <w:szCs w:val="24"/>
        </w:rPr>
        <w:t>C.</w:t>
      </w:r>
      <w:r w:rsidRPr="00542207">
        <w:rPr>
          <w:rFonts w:ascii="標楷體" w:eastAsia="標楷體" w:hAnsi="標楷體"/>
          <w:color w:val="000000"/>
          <w:sz w:val="24"/>
          <w:szCs w:val="24"/>
        </w:rPr>
        <w:t>已要求</w:t>
      </w:r>
      <w:r w:rsidRPr="00542207">
        <w:rPr>
          <w:rFonts w:ascii="標楷體" w:eastAsia="標楷體" w:hAnsi="標楷體" w:hint="eastAsia"/>
          <w:color w:val="000000"/>
          <w:sz w:val="24"/>
          <w:szCs w:val="24"/>
        </w:rPr>
        <w:t>統包</w:t>
      </w:r>
      <w:r w:rsidRPr="00542207">
        <w:rPr>
          <w:rFonts w:ascii="標楷體" w:eastAsia="標楷體" w:hAnsi="標楷體"/>
          <w:color w:val="000000"/>
          <w:sz w:val="24"/>
          <w:szCs w:val="24"/>
        </w:rPr>
        <w:t>商及監造單位，於辦理施工自主檢查及施工抽查時，依管理項目及抽查標準進行抽查，並將實際抽查成果以量化方式表示；</w:t>
      </w:r>
      <w:r w:rsidRPr="00542207">
        <w:rPr>
          <w:rFonts w:ascii="標楷體" w:eastAsia="標楷體" w:hAnsi="標楷體" w:hint="eastAsia"/>
          <w:color w:val="000000"/>
          <w:sz w:val="24"/>
          <w:szCs w:val="24"/>
        </w:rPr>
        <w:t>D.</w:t>
      </w:r>
      <w:r w:rsidRPr="00542207">
        <w:rPr>
          <w:rFonts w:ascii="標楷體" w:eastAsia="標楷體" w:hAnsi="標楷體"/>
          <w:color w:val="000000"/>
          <w:sz w:val="24"/>
          <w:szCs w:val="24"/>
        </w:rPr>
        <w:t>已完成鋼筋置料區場地整理，鋼筋均已分類堆放墊高，確保鋼筋材料儲放品質。</w:t>
      </w:r>
    </w:p>
    <w:p w14:paraId="0F882694" w14:textId="77777777" w:rsidR="00DF3C7A" w:rsidRPr="00542207" w:rsidRDefault="00DF3C7A" w:rsidP="001279CA">
      <w:pPr>
        <w:overflowPunct w:val="0"/>
        <w:spacing w:beforeLines="120" w:before="288" w:afterLines="25" w:after="60" w:line="494" w:lineRule="exact"/>
        <w:ind w:firstLineChars="205" w:firstLine="492"/>
        <w:jc w:val="both"/>
        <w:textAlignment w:val="center"/>
        <w:rPr>
          <w:rFonts w:ascii="標楷體" w:eastAsia="標楷體" w:hAnsi="標楷體"/>
          <w:b/>
          <w:sz w:val="28"/>
          <w:szCs w:val="28"/>
        </w:rPr>
      </w:pPr>
      <w:r w:rsidRPr="00542207">
        <w:rPr>
          <w:rFonts w:ascii="標楷體" w:eastAsia="標楷體" w:hAnsi="標楷體" w:hint="eastAsia"/>
          <w:b/>
          <w:color w:val="000000"/>
          <w:sz w:val="24"/>
          <w:szCs w:val="24"/>
        </w:rPr>
        <w:t>（2）</w:t>
      </w:r>
      <w:r w:rsidRPr="00542207">
        <w:rPr>
          <w:rFonts w:ascii="標楷體" w:eastAsia="標楷體" w:hAnsi="標楷體" w:hint="eastAsia"/>
          <w:b/>
          <w:sz w:val="24"/>
          <w:szCs w:val="28"/>
        </w:rPr>
        <w:t>興建大溪區老人文康活動中心，改善民眾生活及育樂空間，惟工程履約管理未盡周妥且進度大幅落後，亟待檢討改進，俾早日啟用及發揮預期效益。</w:t>
      </w:r>
    </w:p>
    <w:p w14:paraId="753CAB0B" w14:textId="77777777" w:rsidR="00DF3C7A" w:rsidRDefault="00DF3C7A" w:rsidP="001279CA">
      <w:pPr>
        <w:spacing w:beforeLines="50" w:before="120" w:line="500" w:lineRule="exact"/>
        <w:ind w:firstLineChars="200" w:firstLine="480"/>
        <w:jc w:val="both"/>
        <w:textAlignment w:val="center"/>
        <w:rPr>
          <w:rFonts w:ascii="標楷體" w:eastAsia="標楷體" w:hAnsi="標楷體"/>
          <w:color w:val="000000"/>
          <w:sz w:val="24"/>
          <w:szCs w:val="24"/>
        </w:rPr>
      </w:pPr>
      <w:r w:rsidRPr="00542207">
        <w:rPr>
          <w:rFonts w:ascii="標楷體" w:eastAsia="標楷體" w:hAnsi="標楷體" w:hint="eastAsia"/>
          <w:color w:val="000000"/>
          <w:sz w:val="24"/>
          <w:szCs w:val="24"/>
        </w:rPr>
        <w:t>社會局為提供大溪區當地里民生活及育樂空間，辦理大溪區老人文康活動中心新建工程，竣工後可作為集會場所並提供長照服務據點，同時達到守望相助、敦親睦鄰之目標，工程於</w:t>
      </w:r>
      <w:r w:rsidRPr="00542207">
        <w:rPr>
          <w:rFonts w:ascii="標楷體" w:eastAsia="標楷體" w:hAnsi="標楷體"/>
          <w:color w:val="000000"/>
          <w:sz w:val="24"/>
          <w:szCs w:val="24"/>
        </w:rPr>
        <w:t>109年5月29日開工，原預定於110年10月25日竣工，</w:t>
      </w:r>
      <w:r w:rsidRPr="00542207">
        <w:rPr>
          <w:rFonts w:ascii="標楷體" w:eastAsia="標楷體" w:hAnsi="標楷體" w:hint="eastAsia"/>
          <w:color w:val="000000"/>
          <w:sz w:val="24"/>
          <w:szCs w:val="24"/>
        </w:rPr>
        <w:t>惟因管線遷移及變更擋土工法等因素，</w:t>
      </w:r>
      <w:r w:rsidRPr="00542207">
        <w:rPr>
          <w:rFonts w:ascii="標楷體" w:eastAsia="標楷體" w:hAnsi="標楷體"/>
          <w:color w:val="000000"/>
          <w:sz w:val="24"/>
          <w:szCs w:val="24"/>
        </w:rPr>
        <w:t>經變更設計展延工期，截至112年5月底止，仍未竣工。經查其執行情形，核有：</w:t>
      </w:r>
      <w:r w:rsidRPr="00542207">
        <w:rPr>
          <w:rFonts w:ascii="標楷體" w:eastAsia="標楷體" w:hAnsi="標楷體" w:hint="eastAsia"/>
          <w:color w:val="000000"/>
          <w:sz w:val="24"/>
          <w:szCs w:val="24"/>
        </w:rPr>
        <w:t>A.</w:t>
      </w:r>
      <w:r w:rsidRPr="00542207">
        <w:rPr>
          <w:rFonts w:ascii="標楷體" w:eastAsia="標楷體" w:hAnsi="標楷體"/>
          <w:color w:val="000000"/>
          <w:sz w:val="24"/>
          <w:szCs w:val="24"/>
        </w:rPr>
        <w:t>品質管理作業未落實工程材料之管制及檢驗；</w:t>
      </w:r>
      <w:r w:rsidRPr="00542207">
        <w:rPr>
          <w:rFonts w:ascii="標楷體" w:eastAsia="標楷體" w:hAnsi="標楷體" w:hint="eastAsia"/>
          <w:color w:val="000000"/>
          <w:sz w:val="24"/>
          <w:szCs w:val="24"/>
        </w:rPr>
        <w:t>B.</w:t>
      </w:r>
      <w:r w:rsidRPr="00542207">
        <w:rPr>
          <w:rFonts w:ascii="標楷體" w:eastAsia="標楷體" w:hAnsi="標楷體"/>
          <w:color w:val="000000"/>
          <w:sz w:val="24"/>
          <w:szCs w:val="24"/>
        </w:rPr>
        <w:t>停工仍依展延天數追加自主品管費用；</w:t>
      </w:r>
      <w:r w:rsidRPr="00542207">
        <w:rPr>
          <w:rFonts w:ascii="標楷體" w:eastAsia="標楷體" w:hAnsi="標楷體" w:hint="eastAsia"/>
          <w:color w:val="000000"/>
          <w:sz w:val="24"/>
          <w:szCs w:val="24"/>
        </w:rPr>
        <w:t>C.</w:t>
      </w:r>
      <w:r w:rsidRPr="00542207">
        <w:rPr>
          <w:rFonts w:ascii="標楷體" w:eastAsia="標楷體" w:hAnsi="標楷體"/>
          <w:color w:val="000000"/>
          <w:sz w:val="24"/>
          <w:szCs w:val="24"/>
        </w:rPr>
        <w:t>工程實際進度大幅落後預定進度，亟待趲趕工進；</w:t>
      </w:r>
      <w:r w:rsidRPr="00542207">
        <w:rPr>
          <w:rFonts w:ascii="標楷體" w:eastAsia="標楷體" w:hAnsi="標楷體" w:hint="eastAsia"/>
          <w:color w:val="000000"/>
          <w:sz w:val="24"/>
          <w:szCs w:val="24"/>
        </w:rPr>
        <w:t>D.</w:t>
      </w:r>
      <w:r w:rsidRPr="00542207">
        <w:rPr>
          <w:rFonts w:ascii="標楷體" w:eastAsia="標楷體" w:hAnsi="標楷體"/>
          <w:color w:val="000000"/>
          <w:sz w:val="24"/>
          <w:szCs w:val="24"/>
        </w:rPr>
        <w:t>機關與廠商工期展延看法歧異，有待妥適協議或申請調解；</w:t>
      </w:r>
      <w:r w:rsidRPr="00542207">
        <w:rPr>
          <w:rFonts w:ascii="標楷體" w:eastAsia="標楷體" w:hAnsi="標楷體" w:hint="eastAsia"/>
          <w:color w:val="000000"/>
          <w:sz w:val="24"/>
          <w:szCs w:val="24"/>
        </w:rPr>
        <w:t>E.</w:t>
      </w:r>
      <w:r w:rsidRPr="00542207">
        <w:rPr>
          <w:rFonts w:ascii="標楷體" w:eastAsia="標楷體" w:hAnsi="標楷體"/>
          <w:color w:val="000000"/>
          <w:sz w:val="24"/>
          <w:szCs w:val="24"/>
        </w:rPr>
        <w:t>部分工程項目施作結果與契約</w:t>
      </w:r>
      <w:r w:rsidRPr="00542207">
        <w:rPr>
          <w:rFonts w:ascii="標楷體" w:eastAsia="標楷體" w:hAnsi="標楷體" w:hint="eastAsia"/>
          <w:color w:val="000000"/>
          <w:sz w:val="24"/>
          <w:szCs w:val="24"/>
        </w:rPr>
        <w:t>圖說規定不符等情事，經函請檢討改善。據復：A.</w:t>
      </w:r>
      <w:r w:rsidRPr="00542207">
        <w:rPr>
          <w:rFonts w:ascii="標楷體" w:eastAsia="標楷體" w:hAnsi="標楷體"/>
          <w:color w:val="000000"/>
          <w:sz w:val="24"/>
          <w:szCs w:val="24"/>
        </w:rPr>
        <w:t>已依規定落實工程材料之管制及檢驗；</w:t>
      </w:r>
      <w:r w:rsidRPr="00542207">
        <w:rPr>
          <w:rFonts w:ascii="標楷體" w:eastAsia="標楷體" w:hAnsi="標楷體" w:hint="eastAsia"/>
          <w:color w:val="000000"/>
          <w:sz w:val="24"/>
          <w:szCs w:val="24"/>
        </w:rPr>
        <w:t>B.</w:t>
      </w:r>
      <w:r w:rsidRPr="00542207">
        <w:rPr>
          <w:rFonts w:ascii="標楷體" w:eastAsia="標楷體" w:hAnsi="標楷體"/>
          <w:color w:val="000000"/>
          <w:sz w:val="24"/>
          <w:szCs w:val="24"/>
        </w:rPr>
        <w:t>竣工結算將減列品管費用12萬餘元；</w:t>
      </w:r>
      <w:r w:rsidRPr="00542207">
        <w:rPr>
          <w:rFonts w:ascii="標楷體" w:eastAsia="標楷體" w:hAnsi="標楷體" w:hint="eastAsia"/>
          <w:color w:val="000000"/>
          <w:sz w:val="24"/>
          <w:szCs w:val="24"/>
        </w:rPr>
        <w:t>C.</w:t>
      </w:r>
      <w:r w:rsidRPr="00542207">
        <w:rPr>
          <w:rFonts w:ascii="標楷體" w:eastAsia="標楷體" w:hAnsi="標楷體"/>
          <w:color w:val="000000"/>
          <w:sz w:val="24"/>
          <w:szCs w:val="24"/>
        </w:rPr>
        <w:t>已要求施工廠商提送趕工計畫、監造單位每日檢核出工人數，並每週召開會議檢討工程進度；</w:t>
      </w:r>
      <w:r w:rsidRPr="00542207">
        <w:rPr>
          <w:rFonts w:ascii="標楷體" w:eastAsia="標楷體" w:hAnsi="標楷體" w:hint="eastAsia"/>
          <w:color w:val="000000"/>
          <w:sz w:val="24"/>
          <w:szCs w:val="24"/>
        </w:rPr>
        <w:t>D.</w:t>
      </w:r>
      <w:r w:rsidRPr="00542207">
        <w:rPr>
          <w:rFonts w:ascii="標楷體" w:eastAsia="標楷體" w:hAnsi="標楷體"/>
          <w:color w:val="000000"/>
          <w:sz w:val="24"/>
          <w:szCs w:val="24"/>
        </w:rPr>
        <w:t>施工廠商已向市政府採購申訴審議委員會申請調解；</w:t>
      </w:r>
      <w:r w:rsidRPr="00542207">
        <w:rPr>
          <w:rFonts w:ascii="標楷體" w:eastAsia="標楷體" w:hAnsi="標楷體" w:hint="eastAsia"/>
          <w:color w:val="000000"/>
          <w:sz w:val="24"/>
          <w:szCs w:val="24"/>
        </w:rPr>
        <w:t>E.</w:t>
      </w:r>
      <w:r w:rsidRPr="00542207">
        <w:rPr>
          <w:rFonts w:ascii="標楷體" w:eastAsia="標楷體" w:hAnsi="標楷體"/>
          <w:color w:val="000000"/>
          <w:sz w:val="24"/>
          <w:szCs w:val="24"/>
        </w:rPr>
        <w:t>與契約圖說規定不符項目已改善完成。</w:t>
      </w:r>
    </w:p>
    <w:p w14:paraId="337AB670" w14:textId="77777777" w:rsidR="00DF3C7A" w:rsidRPr="009F00CC" w:rsidRDefault="00DF3C7A" w:rsidP="009835B6">
      <w:pPr>
        <w:pStyle w:val="20"/>
        <w:spacing w:line="0" w:lineRule="atLeast"/>
        <w:rPr>
          <w:color w:val="FF0000"/>
          <w:spacing w:val="-2"/>
          <w:sz w:val="2"/>
          <w:szCs w:val="2"/>
        </w:rPr>
      </w:pPr>
    </w:p>
    <w:p w14:paraId="05B5C0D5" w14:textId="77777777" w:rsidR="00DF3C7A" w:rsidRPr="00DB208D" w:rsidRDefault="00DF3C7A" w:rsidP="004F2863">
      <w:pPr>
        <w:adjustRightInd w:val="0"/>
        <w:snapToGrid w:val="0"/>
        <w:spacing w:beforeLines="25" w:before="60" w:line="360" w:lineRule="exact"/>
        <w:ind w:left="661" w:hangingChars="275" w:hanging="661"/>
        <w:jc w:val="center"/>
        <w:textAlignment w:val="baseline"/>
        <w:rPr>
          <w:rFonts w:ascii="標楷體" w:eastAsia="標楷體" w:hAnsi="標楷體"/>
          <w:b/>
          <w:snapToGrid w:val="0"/>
          <w:color w:val="FF0000"/>
          <w:kern w:val="0"/>
          <w:sz w:val="24"/>
          <w:szCs w:val="24"/>
        </w:rPr>
      </w:pPr>
      <w:r w:rsidRPr="00DB208D">
        <w:rPr>
          <w:rFonts w:ascii="標楷體" w:eastAsia="標楷體" w:hAnsi="標楷體" w:hint="eastAsia"/>
          <w:b/>
          <w:snapToGrid w:val="0"/>
          <w:kern w:val="0"/>
          <w:sz w:val="24"/>
          <w:szCs w:val="24"/>
        </w:rPr>
        <w:t xml:space="preserve">表1　</w:t>
      </w:r>
      <w:r w:rsidRPr="00DB208D">
        <w:rPr>
          <w:rFonts w:ascii="標楷體" w:eastAsia="標楷體" w:hAnsi="標楷體" w:hint="eastAsia"/>
          <w:b/>
          <w:snapToGrid w:val="0"/>
          <w:sz w:val="24"/>
          <w:szCs w:val="24"/>
        </w:rPr>
        <w:t>市政府所屬各機關11</w:t>
      </w:r>
      <w:r w:rsidRPr="00DB208D">
        <w:rPr>
          <w:rFonts w:ascii="標楷體" w:eastAsia="標楷體" w:hAnsi="標楷體"/>
          <w:b/>
          <w:snapToGrid w:val="0"/>
          <w:sz w:val="24"/>
          <w:szCs w:val="24"/>
        </w:rPr>
        <w:t>1</w:t>
      </w:r>
      <w:r w:rsidRPr="00DB208D">
        <w:rPr>
          <w:rFonts w:ascii="標楷體" w:eastAsia="標楷體" w:hAnsi="標楷體" w:hint="eastAsia"/>
          <w:b/>
          <w:snapToGrid w:val="0"/>
          <w:sz w:val="24"/>
          <w:szCs w:val="24"/>
        </w:rPr>
        <w:t>年度重大公共建設計畫預算執行情形</w:t>
      </w:r>
    </w:p>
    <w:p w14:paraId="28B34C33" w14:textId="77777777" w:rsidR="00DF3C7A" w:rsidRPr="00DB208D" w:rsidRDefault="00DF3C7A" w:rsidP="004F2863">
      <w:pPr>
        <w:adjustRightInd w:val="0"/>
        <w:snapToGrid w:val="0"/>
        <w:spacing w:line="360" w:lineRule="exact"/>
        <w:ind w:left="528" w:rightChars="-1" w:right="-2" w:hangingChars="275" w:hanging="528"/>
        <w:jc w:val="right"/>
        <w:textAlignment w:val="baseline"/>
        <w:rPr>
          <w:rFonts w:ascii="標楷體" w:eastAsia="標楷體" w:hAnsi="標楷體"/>
          <w:snapToGrid w:val="0"/>
          <w:kern w:val="0"/>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14" w:type="pct"/>
        <w:tblLayout w:type="fixed"/>
        <w:tblCellMar>
          <w:left w:w="28" w:type="dxa"/>
          <w:right w:w="28" w:type="dxa"/>
        </w:tblCellMar>
        <w:tblLook w:val="04A0" w:firstRow="1" w:lastRow="0" w:firstColumn="1" w:lastColumn="0" w:noHBand="0" w:noVBand="1"/>
      </w:tblPr>
      <w:tblGrid>
        <w:gridCol w:w="588"/>
        <w:gridCol w:w="4250"/>
        <w:gridCol w:w="1698"/>
        <w:gridCol w:w="1702"/>
        <w:gridCol w:w="6"/>
        <w:gridCol w:w="1696"/>
      </w:tblGrid>
      <w:tr w:rsidR="00DF3C7A" w:rsidRPr="00DB208D" w14:paraId="12C7AB9B" w14:textId="77777777" w:rsidTr="00C548E7">
        <w:trPr>
          <w:trHeight w:val="584"/>
          <w:tblHeader/>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F0970" w14:textId="77777777" w:rsidR="00DF3C7A" w:rsidRPr="00DB208D" w:rsidRDefault="00DF3C7A" w:rsidP="00F96ED1">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99B70D" w14:textId="77777777" w:rsidR="00DF3C7A" w:rsidRPr="00DB208D" w:rsidRDefault="00DF3C7A" w:rsidP="00F96ED1">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01102B65" w14:textId="77777777" w:rsidR="00DF3C7A" w:rsidRPr="00DB208D" w:rsidRDefault="00DF3C7A" w:rsidP="00F96ED1">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645D6D1C" w14:textId="77777777" w:rsidR="00DF3C7A" w:rsidRPr="00DB208D" w:rsidRDefault="00DF3C7A" w:rsidP="00F96ED1">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2FAB33" w14:textId="77777777" w:rsidR="00DF3C7A" w:rsidRPr="00DB208D" w:rsidRDefault="00DF3C7A" w:rsidP="00F96ED1">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6E242C9E" w14:textId="77777777" w:rsidTr="00C548E7">
        <w:trPr>
          <w:trHeight w:val="584"/>
        </w:trPr>
        <w:tc>
          <w:tcPr>
            <w:tcW w:w="24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10F1854" w14:textId="77777777" w:rsidR="00DF3C7A" w:rsidRPr="00DB208D" w:rsidRDefault="00DF3C7A" w:rsidP="007C6711">
            <w:pPr>
              <w:spacing w:line="260" w:lineRule="exact"/>
              <w:rPr>
                <w:rFonts w:ascii="標楷體" w:eastAsia="標楷體" w:hAnsi="標楷體"/>
                <w:b/>
              </w:rPr>
            </w:pPr>
            <w:r w:rsidRPr="00DB208D">
              <w:rPr>
                <w:rFonts w:ascii="標楷體" w:eastAsia="標楷體" w:hAnsi="標楷體"/>
                <w:b/>
                <w:kern w:val="0"/>
              </w:rPr>
              <w:t>120</w:t>
            </w:r>
            <w:r w:rsidRPr="00DB208D">
              <w:rPr>
                <w:rFonts w:ascii="標楷體" w:eastAsia="標楷體" w:hAnsi="標楷體" w:hint="eastAsia"/>
                <w:b/>
                <w:kern w:val="0"/>
              </w:rPr>
              <w:t>項計畫合計</w:t>
            </w:r>
          </w:p>
        </w:tc>
        <w:tc>
          <w:tcPr>
            <w:tcW w:w="854" w:type="pct"/>
            <w:tcBorders>
              <w:top w:val="single" w:sz="4" w:space="0" w:color="auto"/>
              <w:left w:val="nil"/>
              <w:bottom w:val="single" w:sz="4" w:space="0" w:color="auto"/>
              <w:right w:val="single" w:sz="4" w:space="0" w:color="auto"/>
            </w:tcBorders>
            <w:shd w:val="clear" w:color="auto" w:fill="auto"/>
            <w:vAlign w:val="center"/>
          </w:tcPr>
          <w:p w14:paraId="0B24F8C7" w14:textId="77777777" w:rsidR="00DF3C7A" w:rsidRPr="007C6711" w:rsidRDefault="00DF3C7A" w:rsidP="007C6711">
            <w:pPr>
              <w:tabs>
                <w:tab w:val="center" w:pos="4153"/>
                <w:tab w:val="right" w:pos="8306"/>
              </w:tabs>
              <w:spacing w:line="260" w:lineRule="exact"/>
              <w:ind w:rightChars="25" w:right="50"/>
              <w:jc w:val="right"/>
              <w:rPr>
                <w:rFonts w:ascii="標楷體" w:eastAsia="標楷體" w:hAnsi="標楷體"/>
                <w:b/>
              </w:rPr>
            </w:pPr>
            <w:r w:rsidRPr="007C6711">
              <w:rPr>
                <w:rFonts w:ascii="標楷體" w:eastAsia="標楷體" w:hAnsi="標楷體" w:hint="eastAsia"/>
                <w:b/>
              </w:rPr>
              <w:t>37,734</w:t>
            </w:r>
            <w:r w:rsidRPr="007C6711">
              <w:rPr>
                <w:rFonts w:ascii="標楷體" w:eastAsia="標楷體" w:hAnsi="標楷體"/>
                <w:b/>
              </w:rPr>
              <w:t>,957</w:t>
            </w:r>
            <w:r w:rsidRPr="007C6711">
              <w:rPr>
                <w:rFonts w:ascii="標楷體" w:eastAsia="標楷體" w:hAnsi="標楷體" w:hint="eastAsia"/>
                <w:b/>
              </w:rPr>
              <w:t xml:space="preserve"> </w:t>
            </w:r>
          </w:p>
        </w:tc>
        <w:tc>
          <w:tcPr>
            <w:tcW w:w="856" w:type="pct"/>
            <w:tcBorders>
              <w:top w:val="single" w:sz="4" w:space="0" w:color="auto"/>
              <w:left w:val="nil"/>
              <w:bottom w:val="single" w:sz="4" w:space="0" w:color="auto"/>
              <w:right w:val="single" w:sz="4" w:space="0" w:color="auto"/>
            </w:tcBorders>
            <w:shd w:val="clear" w:color="auto" w:fill="auto"/>
            <w:vAlign w:val="center"/>
          </w:tcPr>
          <w:p w14:paraId="2468AEDB" w14:textId="77777777" w:rsidR="00DF3C7A" w:rsidRPr="007C6711" w:rsidRDefault="00DF3C7A" w:rsidP="007C6711">
            <w:pPr>
              <w:tabs>
                <w:tab w:val="center" w:pos="4153"/>
                <w:tab w:val="right" w:pos="8306"/>
              </w:tabs>
              <w:spacing w:line="260" w:lineRule="exact"/>
              <w:ind w:rightChars="25" w:right="50" w:firstLine="400"/>
              <w:jc w:val="right"/>
              <w:rPr>
                <w:rFonts w:ascii="標楷體" w:eastAsia="標楷體" w:hAnsi="標楷體"/>
                <w:b/>
              </w:rPr>
            </w:pPr>
            <w:r w:rsidRPr="007C6711">
              <w:rPr>
                <w:rFonts w:ascii="標楷體" w:eastAsia="標楷體" w:hAnsi="標楷體" w:hint="eastAsia"/>
                <w:b/>
              </w:rPr>
              <w:t>25,</w:t>
            </w:r>
            <w:r w:rsidRPr="007C6711">
              <w:rPr>
                <w:rFonts w:ascii="標楷體" w:eastAsia="標楷體" w:hAnsi="標楷體"/>
                <w:b/>
              </w:rPr>
              <w:t>528</w:t>
            </w:r>
            <w:r w:rsidRPr="007C6711">
              <w:rPr>
                <w:rFonts w:ascii="標楷體" w:eastAsia="標楷體" w:hAnsi="標楷體" w:hint="eastAsia"/>
                <w:b/>
              </w:rPr>
              <w:t>,</w:t>
            </w:r>
            <w:r w:rsidRPr="007C6711">
              <w:rPr>
                <w:rFonts w:ascii="標楷體" w:eastAsia="標楷體" w:hAnsi="標楷體"/>
                <w:b/>
              </w:rPr>
              <w:t>849</w:t>
            </w:r>
            <w:r w:rsidRPr="007C6711">
              <w:rPr>
                <w:rFonts w:ascii="標楷體" w:eastAsia="標楷體" w:hAnsi="標楷體" w:hint="eastAsia"/>
                <w:b/>
              </w:rPr>
              <w:t xml:space="preserve"> </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5F08C2C0" w14:textId="77777777" w:rsidR="00DF3C7A" w:rsidRPr="007C6711" w:rsidRDefault="00DF3C7A" w:rsidP="007C6711">
            <w:pPr>
              <w:tabs>
                <w:tab w:val="center" w:pos="4153"/>
                <w:tab w:val="right" w:pos="8306"/>
              </w:tabs>
              <w:spacing w:line="260" w:lineRule="exact"/>
              <w:ind w:rightChars="25" w:right="50" w:firstLine="400"/>
              <w:jc w:val="right"/>
              <w:rPr>
                <w:rFonts w:ascii="標楷體" w:eastAsia="標楷體" w:hAnsi="標楷體"/>
                <w:b/>
              </w:rPr>
            </w:pPr>
            <w:r w:rsidRPr="007C6711">
              <w:rPr>
                <w:rFonts w:ascii="標楷體" w:eastAsia="標楷體" w:hAnsi="標楷體" w:hint="eastAsia"/>
                <w:b/>
              </w:rPr>
              <w:t>67.</w:t>
            </w:r>
            <w:r w:rsidRPr="007C6711">
              <w:rPr>
                <w:rFonts w:ascii="標楷體" w:eastAsia="標楷體" w:hAnsi="標楷體"/>
                <w:b/>
              </w:rPr>
              <w:t>73</w:t>
            </w:r>
          </w:p>
        </w:tc>
      </w:tr>
      <w:tr w:rsidR="00DF3C7A" w:rsidRPr="00DB208D" w14:paraId="56F435CB" w14:textId="77777777" w:rsidTr="00C548E7">
        <w:trPr>
          <w:trHeight w:val="584"/>
        </w:trPr>
        <w:tc>
          <w:tcPr>
            <w:tcW w:w="24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CD0A6AD" w14:textId="77777777" w:rsidR="00DF3C7A" w:rsidRPr="00DB208D" w:rsidRDefault="00DF3C7A" w:rsidP="007C6711">
            <w:pPr>
              <w:spacing w:line="260" w:lineRule="exact"/>
              <w:rPr>
                <w:rFonts w:ascii="標楷體" w:eastAsia="標楷體" w:hAnsi="標楷體"/>
                <w:b/>
              </w:rPr>
            </w:pPr>
            <w:r w:rsidRPr="00DB208D">
              <w:rPr>
                <w:rFonts w:ascii="標楷體" w:eastAsia="標楷體" w:hAnsi="標楷體" w:hint="eastAsia"/>
                <w:b/>
              </w:rPr>
              <w:t>一、</w:t>
            </w:r>
            <w:r w:rsidRPr="00DB208D">
              <w:rPr>
                <w:rFonts w:ascii="標楷體" w:eastAsia="標楷體" w:hAnsi="標楷體" w:hint="eastAsia"/>
                <w:b/>
                <w:kern w:val="0"/>
              </w:rPr>
              <w:t>地政局（7項）</w:t>
            </w:r>
          </w:p>
        </w:tc>
        <w:tc>
          <w:tcPr>
            <w:tcW w:w="854" w:type="pct"/>
            <w:tcBorders>
              <w:top w:val="single" w:sz="4" w:space="0" w:color="auto"/>
              <w:left w:val="nil"/>
              <w:bottom w:val="single" w:sz="4" w:space="0" w:color="auto"/>
              <w:right w:val="single" w:sz="4" w:space="0" w:color="auto"/>
            </w:tcBorders>
            <w:shd w:val="clear" w:color="auto" w:fill="auto"/>
            <w:vAlign w:val="center"/>
          </w:tcPr>
          <w:p w14:paraId="6B972FA9" w14:textId="77777777" w:rsidR="00DF3C7A" w:rsidRPr="007C6711" w:rsidRDefault="00DF3C7A" w:rsidP="007C6711">
            <w:pPr>
              <w:tabs>
                <w:tab w:val="center" w:pos="4153"/>
                <w:tab w:val="right" w:pos="8306"/>
              </w:tabs>
              <w:spacing w:line="260" w:lineRule="exact"/>
              <w:ind w:rightChars="25" w:right="50"/>
              <w:jc w:val="right"/>
              <w:rPr>
                <w:rFonts w:ascii="標楷體" w:eastAsia="標楷體" w:hAnsi="標楷體"/>
                <w:b/>
              </w:rPr>
            </w:pPr>
            <w:r w:rsidRPr="007C6711">
              <w:rPr>
                <w:rFonts w:ascii="標楷體" w:eastAsia="標楷體" w:hAnsi="標楷體"/>
                <w:b/>
              </w:rPr>
              <w:t xml:space="preserve">2,277,283 </w:t>
            </w:r>
          </w:p>
        </w:tc>
        <w:tc>
          <w:tcPr>
            <w:tcW w:w="856" w:type="pct"/>
            <w:tcBorders>
              <w:top w:val="single" w:sz="4" w:space="0" w:color="auto"/>
              <w:left w:val="nil"/>
              <w:bottom w:val="single" w:sz="4" w:space="0" w:color="auto"/>
              <w:right w:val="single" w:sz="4" w:space="0" w:color="auto"/>
            </w:tcBorders>
            <w:shd w:val="clear" w:color="auto" w:fill="auto"/>
            <w:vAlign w:val="center"/>
          </w:tcPr>
          <w:p w14:paraId="220C4721" w14:textId="77777777" w:rsidR="00DF3C7A" w:rsidRPr="007C6711" w:rsidRDefault="00DF3C7A" w:rsidP="007C6711">
            <w:pPr>
              <w:tabs>
                <w:tab w:val="center" w:pos="4153"/>
                <w:tab w:val="right" w:pos="8306"/>
              </w:tabs>
              <w:spacing w:line="260" w:lineRule="exact"/>
              <w:ind w:rightChars="25" w:right="50"/>
              <w:jc w:val="right"/>
              <w:rPr>
                <w:rFonts w:ascii="標楷體" w:eastAsia="標楷體" w:hAnsi="標楷體"/>
                <w:b/>
              </w:rPr>
            </w:pPr>
            <w:r w:rsidRPr="007C6711">
              <w:rPr>
                <w:rFonts w:ascii="標楷體" w:eastAsia="標楷體" w:hAnsi="標楷體" w:hint="eastAsia"/>
                <w:b/>
              </w:rPr>
              <w:t xml:space="preserve">383,422 </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4C1183A5" w14:textId="77777777" w:rsidR="00DF3C7A" w:rsidRPr="007C6711" w:rsidRDefault="00DF3C7A" w:rsidP="007C6711">
            <w:pPr>
              <w:tabs>
                <w:tab w:val="center" w:pos="4153"/>
                <w:tab w:val="right" w:pos="8306"/>
              </w:tabs>
              <w:spacing w:line="260" w:lineRule="exact"/>
              <w:ind w:rightChars="25" w:right="50"/>
              <w:jc w:val="right"/>
              <w:rPr>
                <w:rFonts w:ascii="標楷體" w:eastAsia="標楷體" w:hAnsi="標楷體"/>
                <w:b/>
              </w:rPr>
            </w:pPr>
            <w:r w:rsidRPr="007C6711">
              <w:rPr>
                <w:rFonts w:ascii="標楷體" w:eastAsia="標楷體" w:hAnsi="標楷體" w:hint="eastAsia"/>
                <w:b/>
              </w:rPr>
              <w:t>16.84</w:t>
            </w:r>
          </w:p>
        </w:tc>
      </w:tr>
      <w:tr w:rsidR="00DF3C7A" w:rsidRPr="00DB208D" w14:paraId="53400C7B"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C09951" w14:textId="77777777" w:rsidR="00DF3C7A" w:rsidRPr="00DB208D" w:rsidRDefault="00DF3C7A" w:rsidP="00F11E9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04C699D6" w14:textId="77777777" w:rsidR="00DF3C7A" w:rsidRPr="00DB208D" w:rsidRDefault="00DF3C7A" w:rsidP="00BB3846">
            <w:pPr>
              <w:spacing w:line="260" w:lineRule="exact"/>
              <w:rPr>
                <w:rFonts w:ascii="標楷體" w:eastAsia="標楷體" w:hAnsi="標楷體"/>
              </w:rPr>
            </w:pPr>
            <w:r w:rsidRPr="00DB208D">
              <w:rPr>
                <w:rFonts w:ascii="標楷體" w:eastAsia="標楷體" w:hAnsi="標楷體" w:hint="eastAsia"/>
              </w:rPr>
              <w:t>桃園航空城區段徵收工程規劃暨基本設計委託技術服務</w:t>
            </w:r>
          </w:p>
        </w:tc>
        <w:tc>
          <w:tcPr>
            <w:tcW w:w="854" w:type="pct"/>
            <w:tcBorders>
              <w:top w:val="single" w:sz="4" w:space="0" w:color="auto"/>
              <w:left w:val="nil"/>
              <w:bottom w:val="single" w:sz="4" w:space="0" w:color="auto"/>
              <w:right w:val="single" w:sz="4" w:space="0" w:color="auto"/>
            </w:tcBorders>
            <w:shd w:val="clear" w:color="auto" w:fill="auto"/>
            <w:vAlign w:val="center"/>
          </w:tcPr>
          <w:p w14:paraId="52085F50" w14:textId="77777777" w:rsidR="00DF3C7A" w:rsidRPr="00DB208D" w:rsidRDefault="00DF3C7A" w:rsidP="00F11E9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74,818</w:t>
            </w:r>
          </w:p>
        </w:tc>
        <w:tc>
          <w:tcPr>
            <w:tcW w:w="856" w:type="pct"/>
            <w:tcBorders>
              <w:top w:val="single" w:sz="4" w:space="0" w:color="auto"/>
              <w:left w:val="nil"/>
              <w:bottom w:val="single" w:sz="4" w:space="0" w:color="auto"/>
              <w:right w:val="single" w:sz="4" w:space="0" w:color="auto"/>
            </w:tcBorders>
            <w:shd w:val="clear" w:color="auto" w:fill="auto"/>
            <w:vAlign w:val="center"/>
          </w:tcPr>
          <w:p w14:paraId="263D5F39"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1B7ADB69"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r>
      <w:tr w:rsidR="00DF3C7A" w:rsidRPr="00DB208D" w14:paraId="3A8DF259"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BB382" w14:textId="77777777" w:rsidR="00DF3C7A" w:rsidRPr="00DB208D" w:rsidRDefault="00DF3C7A" w:rsidP="000D336C">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3692607D" w14:textId="77777777" w:rsidR="00DF3C7A" w:rsidRPr="00DB208D" w:rsidRDefault="00DF3C7A" w:rsidP="000D336C">
            <w:pPr>
              <w:spacing w:line="260" w:lineRule="exact"/>
              <w:rPr>
                <w:rFonts w:ascii="標楷體" w:eastAsia="標楷體" w:hAnsi="標楷體"/>
              </w:rPr>
            </w:pPr>
            <w:r w:rsidRPr="00DB208D">
              <w:rPr>
                <w:rFonts w:ascii="標楷體" w:eastAsia="標楷體" w:hAnsi="標楷體" w:hint="eastAsia"/>
              </w:rPr>
              <w:t>桃園航空城新建安置住宅委託專案管理</w:t>
            </w:r>
            <w:r w:rsidRPr="00DB208D">
              <w:rPr>
                <w:rFonts w:ascii="標楷體" w:eastAsia="標楷體" w:hAnsi="標楷體"/>
              </w:rPr>
              <w:t>（含規劃及監造）技術服務案</w:t>
            </w:r>
          </w:p>
        </w:tc>
        <w:tc>
          <w:tcPr>
            <w:tcW w:w="854" w:type="pct"/>
            <w:tcBorders>
              <w:top w:val="single" w:sz="4" w:space="0" w:color="auto"/>
              <w:left w:val="nil"/>
              <w:bottom w:val="single" w:sz="4" w:space="0" w:color="auto"/>
              <w:right w:val="single" w:sz="4" w:space="0" w:color="auto"/>
            </w:tcBorders>
            <w:shd w:val="clear" w:color="auto" w:fill="auto"/>
            <w:vAlign w:val="center"/>
          </w:tcPr>
          <w:p w14:paraId="288C6238" w14:textId="77777777" w:rsidR="00DF3C7A" w:rsidRPr="00DB208D" w:rsidRDefault="00DF3C7A" w:rsidP="000D336C">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75,733</w:t>
            </w:r>
          </w:p>
        </w:tc>
        <w:tc>
          <w:tcPr>
            <w:tcW w:w="856" w:type="pct"/>
            <w:tcBorders>
              <w:top w:val="single" w:sz="4" w:space="0" w:color="auto"/>
              <w:left w:val="nil"/>
              <w:bottom w:val="single" w:sz="4" w:space="0" w:color="auto"/>
              <w:right w:val="single" w:sz="4" w:space="0" w:color="auto"/>
            </w:tcBorders>
            <w:shd w:val="clear" w:color="auto" w:fill="auto"/>
            <w:vAlign w:val="center"/>
          </w:tcPr>
          <w:p w14:paraId="2CA0CAC6" w14:textId="77777777" w:rsidR="00DF3C7A" w:rsidRPr="00DB208D" w:rsidRDefault="00DF3C7A" w:rsidP="000D336C">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1,012</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2F8FCBE6" w14:textId="77777777" w:rsidR="00DF3C7A" w:rsidRPr="00DB208D" w:rsidRDefault="00DF3C7A" w:rsidP="000D336C">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1.34</w:t>
            </w:r>
          </w:p>
        </w:tc>
      </w:tr>
      <w:tr w:rsidR="00DF3C7A" w:rsidRPr="00DB208D" w14:paraId="05FCB440"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971838" w14:textId="77777777" w:rsidR="00DF3C7A" w:rsidRPr="00DB208D" w:rsidRDefault="00DF3C7A" w:rsidP="007F23A6">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29891F05" w14:textId="77777777" w:rsidR="00DF3C7A" w:rsidRPr="00DB208D" w:rsidRDefault="00DF3C7A" w:rsidP="007F23A6">
            <w:pPr>
              <w:spacing w:line="260" w:lineRule="exact"/>
              <w:rPr>
                <w:rFonts w:ascii="標楷體" w:eastAsia="標楷體" w:hAnsi="標楷體"/>
              </w:rPr>
            </w:pPr>
            <w:r w:rsidRPr="00DB208D">
              <w:rPr>
                <w:rFonts w:ascii="標楷體" w:eastAsia="標楷體" w:hAnsi="標楷體" w:hint="eastAsia"/>
              </w:rPr>
              <w:t>桃園航空城計畫區段徵收工程專案管理及優先開發區工程監造委託技術服務</w:t>
            </w:r>
          </w:p>
        </w:tc>
        <w:tc>
          <w:tcPr>
            <w:tcW w:w="854" w:type="pct"/>
            <w:tcBorders>
              <w:top w:val="single" w:sz="4" w:space="0" w:color="auto"/>
              <w:left w:val="nil"/>
              <w:bottom w:val="single" w:sz="4" w:space="0" w:color="auto"/>
              <w:right w:val="single" w:sz="4" w:space="0" w:color="auto"/>
            </w:tcBorders>
            <w:shd w:val="clear" w:color="auto" w:fill="auto"/>
            <w:vAlign w:val="center"/>
          </w:tcPr>
          <w:p w14:paraId="0C77D444" w14:textId="77777777" w:rsidR="00DF3C7A" w:rsidRPr="00DB208D" w:rsidRDefault="00DF3C7A" w:rsidP="007F23A6">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140,511</w:t>
            </w:r>
          </w:p>
        </w:tc>
        <w:tc>
          <w:tcPr>
            <w:tcW w:w="856" w:type="pct"/>
            <w:tcBorders>
              <w:top w:val="single" w:sz="4" w:space="0" w:color="auto"/>
              <w:left w:val="nil"/>
              <w:bottom w:val="single" w:sz="4" w:space="0" w:color="auto"/>
              <w:right w:val="single" w:sz="4" w:space="0" w:color="auto"/>
            </w:tcBorders>
            <w:shd w:val="clear" w:color="auto" w:fill="auto"/>
            <w:vAlign w:val="center"/>
          </w:tcPr>
          <w:p w14:paraId="6C16F92F" w14:textId="77777777" w:rsidR="00DF3C7A" w:rsidRPr="00DB208D" w:rsidRDefault="00DF3C7A" w:rsidP="007F23A6">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4,860</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48628107" w14:textId="77777777" w:rsidR="00DF3C7A" w:rsidRPr="00DB208D" w:rsidRDefault="00DF3C7A" w:rsidP="007F23A6">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3.46</w:t>
            </w:r>
          </w:p>
        </w:tc>
      </w:tr>
      <w:tr w:rsidR="00DF3C7A" w:rsidRPr="00DB208D" w14:paraId="1BCEFD7D"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9BB266" w14:textId="77777777" w:rsidR="00DF3C7A" w:rsidRPr="00DB208D" w:rsidRDefault="00DF3C7A" w:rsidP="000D336C">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5217C0E8" w14:textId="77777777" w:rsidR="00DF3C7A" w:rsidRPr="00DB208D" w:rsidRDefault="00DF3C7A" w:rsidP="000D336C">
            <w:pPr>
              <w:spacing w:line="260" w:lineRule="exact"/>
              <w:rPr>
                <w:rFonts w:ascii="標楷體" w:eastAsia="標楷體" w:hAnsi="標楷體"/>
              </w:rPr>
            </w:pPr>
            <w:r w:rsidRPr="00DB208D">
              <w:rPr>
                <w:rFonts w:ascii="標楷體" w:eastAsia="標楷體" w:hAnsi="標楷體" w:hint="eastAsia"/>
              </w:rPr>
              <w:t>平鎮地政事務所暨南勢行政園區大樓新建工程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7450538D" w14:textId="77777777" w:rsidR="00DF3C7A" w:rsidRPr="00DB208D" w:rsidRDefault="00DF3C7A" w:rsidP="000D336C">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132,536 </w:t>
            </w:r>
          </w:p>
        </w:tc>
        <w:tc>
          <w:tcPr>
            <w:tcW w:w="856" w:type="pct"/>
            <w:tcBorders>
              <w:top w:val="single" w:sz="4" w:space="0" w:color="auto"/>
              <w:left w:val="nil"/>
              <w:bottom w:val="single" w:sz="4" w:space="0" w:color="auto"/>
              <w:right w:val="single" w:sz="4" w:space="0" w:color="auto"/>
            </w:tcBorders>
            <w:shd w:val="clear" w:color="auto" w:fill="auto"/>
            <w:vAlign w:val="center"/>
          </w:tcPr>
          <w:p w14:paraId="48A24F2B" w14:textId="77777777" w:rsidR="00DF3C7A" w:rsidRPr="00DB208D" w:rsidRDefault="00DF3C7A" w:rsidP="000D336C">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4,759 </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15C403B5" w14:textId="77777777" w:rsidR="00DF3C7A" w:rsidRPr="00DB208D" w:rsidRDefault="00DF3C7A" w:rsidP="000D336C">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3.59</w:t>
            </w:r>
          </w:p>
        </w:tc>
      </w:tr>
      <w:tr w:rsidR="00DF3C7A" w:rsidRPr="00DB208D" w14:paraId="4C6C601C"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DF69DE" w14:textId="77777777" w:rsidR="00DF3C7A" w:rsidRPr="00DB208D" w:rsidRDefault="00DF3C7A" w:rsidP="007F23A6">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0BED521A" w14:textId="77777777" w:rsidR="00DF3C7A" w:rsidRPr="00DB208D" w:rsidRDefault="00DF3C7A" w:rsidP="007F23A6">
            <w:pPr>
              <w:spacing w:line="260" w:lineRule="exact"/>
              <w:rPr>
                <w:rFonts w:ascii="標楷體" w:eastAsia="標楷體" w:hAnsi="標楷體"/>
              </w:rPr>
            </w:pPr>
            <w:r w:rsidRPr="00DB208D">
              <w:rPr>
                <w:rFonts w:ascii="標楷體" w:eastAsia="標楷體" w:hAnsi="標楷體" w:hint="eastAsia"/>
              </w:rPr>
              <w:t>桃園航空城新建安置住宅統包工程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2A736B04" w14:textId="77777777" w:rsidR="00DF3C7A" w:rsidRPr="00DB208D" w:rsidRDefault="00DF3C7A" w:rsidP="007F23A6">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1,524,989</w:t>
            </w:r>
          </w:p>
        </w:tc>
        <w:tc>
          <w:tcPr>
            <w:tcW w:w="856" w:type="pct"/>
            <w:tcBorders>
              <w:top w:val="single" w:sz="4" w:space="0" w:color="auto"/>
              <w:left w:val="nil"/>
              <w:bottom w:val="single" w:sz="4" w:space="0" w:color="auto"/>
              <w:right w:val="single" w:sz="4" w:space="0" w:color="auto"/>
            </w:tcBorders>
            <w:shd w:val="clear" w:color="auto" w:fill="auto"/>
            <w:vAlign w:val="center"/>
          </w:tcPr>
          <w:p w14:paraId="28DD3B71" w14:textId="77777777" w:rsidR="00DF3C7A" w:rsidRPr="00DB208D" w:rsidRDefault="00DF3C7A" w:rsidP="007F23A6">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112,664</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4A3E205D" w14:textId="77777777" w:rsidR="00DF3C7A" w:rsidRPr="00DB208D" w:rsidRDefault="00DF3C7A" w:rsidP="007F23A6">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7.39</w:t>
            </w:r>
          </w:p>
        </w:tc>
      </w:tr>
      <w:tr w:rsidR="00DF3C7A" w:rsidRPr="00DB208D" w14:paraId="0FAE6568"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FE138" w14:textId="77777777" w:rsidR="00DF3C7A" w:rsidRPr="0018627C" w:rsidRDefault="00DF3C7A" w:rsidP="0018627C">
            <w:pPr>
              <w:widowControl/>
              <w:spacing w:line="260" w:lineRule="exact"/>
              <w:jc w:val="center"/>
              <w:rPr>
                <w:rFonts w:ascii="標楷體" w:eastAsia="標楷體" w:hAnsi="標楷體"/>
                <w:kern w:val="0"/>
              </w:rPr>
            </w:pPr>
            <w:r w:rsidRPr="0018627C">
              <w:rPr>
                <w:rFonts w:ascii="標楷體" w:eastAsia="標楷體" w:hAnsi="標楷體" w:hint="eastAsia"/>
                <w:kern w:val="0"/>
              </w:rPr>
              <w:t>6</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1A601363" w14:textId="77777777" w:rsidR="00DF3C7A" w:rsidRPr="0018627C" w:rsidRDefault="00DF3C7A" w:rsidP="0018627C">
            <w:pPr>
              <w:spacing w:line="260" w:lineRule="exact"/>
              <w:rPr>
                <w:rFonts w:ascii="標楷體" w:eastAsia="標楷體" w:hAnsi="標楷體"/>
              </w:rPr>
            </w:pPr>
            <w:r w:rsidRPr="0018627C">
              <w:rPr>
                <w:rFonts w:ascii="標楷體" w:eastAsia="標楷體" w:hAnsi="標楷體" w:hint="eastAsia"/>
              </w:rPr>
              <w:t>觀音區草漯第</w:t>
            </w:r>
            <w:r w:rsidRPr="0018627C">
              <w:rPr>
                <w:rFonts w:ascii="標楷體" w:eastAsia="標楷體" w:hAnsi="標楷體"/>
              </w:rPr>
              <w:t>1、3、6區整體開發單元市地重劃工程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72D4821F" w14:textId="77777777" w:rsidR="00DF3C7A" w:rsidRPr="0018627C" w:rsidRDefault="00DF3C7A" w:rsidP="0018627C">
            <w:pPr>
              <w:tabs>
                <w:tab w:val="center" w:pos="4153"/>
                <w:tab w:val="right" w:pos="8306"/>
              </w:tabs>
              <w:spacing w:line="260" w:lineRule="exact"/>
              <w:ind w:rightChars="25" w:right="50"/>
              <w:jc w:val="right"/>
              <w:rPr>
                <w:rFonts w:ascii="標楷體" w:eastAsia="標楷體" w:hAnsi="標楷體"/>
              </w:rPr>
            </w:pPr>
            <w:r w:rsidRPr="0018627C">
              <w:rPr>
                <w:rFonts w:ascii="標楷體" w:eastAsia="標楷體" w:hAnsi="標楷體" w:hint="eastAsia"/>
              </w:rPr>
              <w:t>113,228</w:t>
            </w:r>
          </w:p>
        </w:tc>
        <w:tc>
          <w:tcPr>
            <w:tcW w:w="856" w:type="pct"/>
            <w:tcBorders>
              <w:top w:val="single" w:sz="4" w:space="0" w:color="auto"/>
              <w:left w:val="nil"/>
              <w:bottom w:val="single" w:sz="4" w:space="0" w:color="auto"/>
              <w:right w:val="single" w:sz="4" w:space="0" w:color="auto"/>
            </w:tcBorders>
            <w:shd w:val="clear" w:color="auto" w:fill="auto"/>
            <w:vAlign w:val="center"/>
          </w:tcPr>
          <w:p w14:paraId="5D90D233" w14:textId="77777777" w:rsidR="00DF3C7A" w:rsidRPr="0018627C" w:rsidRDefault="00DF3C7A" w:rsidP="0018627C">
            <w:pPr>
              <w:tabs>
                <w:tab w:val="center" w:pos="4153"/>
                <w:tab w:val="right" w:pos="8306"/>
              </w:tabs>
              <w:spacing w:line="260" w:lineRule="exact"/>
              <w:ind w:rightChars="25" w:right="50"/>
              <w:jc w:val="right"/>
              <w:rPr>
                <w:rFonts w:ascii="標楷體" w:eastAsia="標楷體" w:hAnsi="標楷體"/>
              </w:rPr>
            </w:pPr>
            <w:r w:rsidRPr="0018627C">
              <w:rPr>
                <w:rFonts w:ascii="標楷體" w:eastAsia="標楷體" w:hAnsi="標楷體" w:hint="eastAsia"/>
              </w:rPr>
              <w:t>62,087</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17DCE0F2" w14:textId="77777777" w:rsidR="00DF3C7A" w:rsidRPr="0018627C" w:rsidRDefault="00DF3C7A" w:rsidP="0018627C">
            <w:pPr>
              <w:tabs>
                <w:tab w:val="center" w:pos="4153"/>
                <w:tab w:val="right" w:pos="8306"/>
              </w:tabs>
              <w:spacing w:line="260" w:lineRule="exact"/>
              <w:ind w:rightChars="25" w:right="50"/>
              <w:jc w:val="right"/>
              <w:rPr>
                <w:rFonts w:ascii="標楷體" w:eastAsia="標楷體" w:hAnsi="標楷體"/>
              </w:rPr>
            </w:pPr>
            <w:r w:rsidRPr="0018627C">
              <w:rPr>
                <w:rFonts w:ascii="標楷體" w:eastAsia="標楷體" w:hAnsi="標楷體" w:hint="eastAsia"/>
              </w:rPr>
              <w:t>54.83</w:t>
            </w:r>
          </w:p>
        </w:tc>
      </w:tr>
      <w:tr w:rsidR="00DF3C7A" w:rsidRPr="00DB208D" w14:paraId="59FCEDA2"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74F0D1" w14:textId="77777777" w:rsidR="00DF3C7A" w:rsidRPr="0018627C" w:rsidRDefault="00DF3C7A" w:rsidP="0018627C">
            <w:pPr>
              <w:widowControl/>
              <w:spacing w:line="260" w:lineRule="exact"/>
              <w:jc w:val="center"/>
              <w:rPr>
                <w:rFonts w:ascii="標楷體" w:eastAsia="標楷體" w:hAnsi="標楷體"/>
                <w:kern w:val="0"/>
              </w:rPr>
            </w:pPr>
            <w:r w:rsidRPr="0018627C">
              <w:rPr>
                <w:rFonts w:ascii="標楷體" w:eastAsia="標楷體" w:hAnsi="標楷體" w:hint="eastAsia"/>
                <w:kern w:val="0"/>
              </w:rPr>
              <w:t>7</w:t>
            </w:r>
          </w:p>
        </w:tc>
        <w:tc>
          <w:tcPr>
            <w:tcW w:w="2138" w:type="pct"/>
            <w:tcBorders>
              <w:top w:val="single" w:sz="4" w:space="0" w:color="auto"/>
              <w:left w:val="nil"/>
              <w:bottom w:val="single" w:sz="4" w:space="0" w:color="auto"/>
              <w:right w:val="single" w:sz="4" w:space="0" w:color="auto"/>
            </w:tcBorders>
            <w:shd w:val="clear" w:color="auto" w:fill="auto"/>
            <w:noWrap/>
            <w:vAlign w:val="center"/>
          </w:tcPr>
          <w:p w14:paraId="114757F2" w14:textId="77777777" w:rsidR="00DF3C7A" w:rsidRPr="0018627C" w:rsidRDefault="00DF3C7A" w:rsidP="0018627C">
            <w:pPr>
              <w:spacing w:line="260" w:lineRule="exact"/>
              <w:rPr>
                <w:rFonts w:ascii="標楷體" w:eastAsia="標楷體" w:hAnsi="標楷體"/>
              </w:rPr>
            </w:pPr>
            <w:r w:rsidRPr="0018627C">
              <w:rPr>
                <w:rFonts w:ascii="標楷體" w:eastAsia="標楷體" w:hAnsi="標楷體" w:hint="eastAsia"/>
              </w:rPr>
              <w:t>桃園市楊梅區仁美市地重劃區工程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7905A678" w14:textId="77777777" w:rsidR="00DF3C7A" w:rsidRPr="0018627C" w:rsidRDefault="00DF3C7A" w:rsidP="0018627C">
            <w:pPr>
              <w:tabs>
                <w:tab w:val="center" w:pos="4153"/>
                <w:tab w:val="right" w:pos="8306"/>
              </w:tabs>
              <w:spacing w:line="260" w:lineRule="exact"/>
              <w:ind w:rightChars="25" w:right="50"/>
              <w:jc w:val="right"/>
              <w:rPr>
                <w:rFonts w:ascii="標楷體" w:eastAsia="標楷體" w:hAnsi="標楷體"/>
              </w:rPr>
            </w:pPr>
            <w:r w:rsidRPr="0018627C">
              <w:rPr>
                <w:rFonts w:ascii="標楷體" w:eastAsia="標楷體" w:hAnsi="標楷體"/>
              </w:rPr>
              <w:t>215,468</w:t>
            </w:r>
          </w:p>
        </w:tc>
        <w:tc>
          <w:tcPr>
            <w:tcW w:w="856" w:type="pct"/>
            <w:tcBorders>
              <w:top w:val="single" w:sz="4" w:space="0" w:color="auto"/>
              <w:left w:val="nil"/>
              <w:bottom w:val="single" w:sz="4" w:space="0" w:color="auto"/>
              <w:right w:val="single" w:sz="4" w:space="0" w:color="auto"/>
            </w:tcBorders>
            <w:shd w:val="clear" w:color="auto" w:fill="auto"/>
            <w:vAlign w:val="center"/>
          </w:tcPr>
          <w:p w14:paraId="68D03557" w14:textId="77777777" w:rsidR="00DF3C7A" w:rsidRPr="0018627C" w:rsidRDefault="00DF3C7A" w:rsidP="0018627C">
            <w:pPr>
              <w:tabs>
                <w:tab w:val="center" w:pos="4153"/>
                <w:tab w:val="right" w:pos="8306"/>
              </w:tabs>
              <w:spacing w:line="260" w:lineRule="exact"/>
              <w:ind w:rightChars="25" w:right="50"/>
              <w:jc w:val="right"/>
              <w:rPr>
                <w:rFonts w:ascii="標楷體" w:eastAsia="標楷體" w:hAnsi="標楷體"/>
              </w:rPr>
            </w:pPr>
            <w:r w:rsidRPr="0018627C">
              <w:rPr>
                <w:rFonts w:ascii="標楷體" w:eastAsia="標楷體" w:hAnsi="標楷體"/>
              </w:rPr>
              <w:t>198,040</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169B2C3D" w14:textId="77777777" w:rsidR="00DF3C7A" w:rsidRPr="0018627C" w:rsidRDefault="00DF3C7A" w:rsidP="0018627C">
            <w:pPr>
              <w:tabs>
                <w:tab w:val="center" w:pos="4153"/>
                <w:tab w:val="right" w:pos="8306"/>
              </w:tabs>
              <w:spacing w:line="260" w:lineRule="exact"/>
              <w:ind w:rightChars="25" w:right="50"/>
              <w:jc w:val="right"/>
              <w:rPr>
                <w:rFonts w:ascii="標楷體" w:eastAsia="標楷體" w:hAnsi="標楷體"/>
              </w:rPr>
            </w:pPr>
            <w:r w:rsidRPr="0018627C">
              <w:rPr>
                <w:rFonts w:ascii="標楷體" w:eastAsia="標楷體" w:hAnsi="標楷體"/>
              </w:rPr>
              <w:t>91.91</w:t>
            </w:r>
          </w:p>
        </w:tc>
      </w:tr>
      <w:tr w:rsidR="00DF3C7A" w:rsidRPr="00DB208D" w14:paraId="363E4771" w14:textId="77777777" w:rsidTr="00C548E7">
        <w:trPr>
          <w:trHeight w:val="584"/>
        </w:trPr>
        <w:tc>
          <w:tcPr>
            <w:tcW w:w="24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355902" w14:textId="77777777" w:rsidR="00DF3C7A" w:rsidRPr="00DB208D" w:rsidRDefault="00DF3C7A" w:rsidP="00F919A9">
            <w:pPr>
              <w:spacing w:line="260" w:lineRule="exact"/>
              <w:rPr>
                <w:rFonts w:ascii="標楷體" w:eastAsia="標楷體" w:hAnsi="標楷體"/>
                <w:b/>
              </w:rPr>
            </w:pPr>
            <w:r w:rsidRPr="00DB208D">
              <w:rPr>
                <w:rFonts w:ascii="標楷體" w:eastAsia="標楷體" w:hAnsi="標楷體" w:hint="eastAsia"/>
                <w:b/>
              </w:rPr>
              <w:t>二、社會局（1項）</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34A496EA" w14:textId="77777777" w:rsidR="00DF3C7A" w:rsidRPr="00DB208D" w:rsidRDefault="00DF3C7A" w:rsidP="00F919A9">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489,795</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93E6C25" w14:textId="77777777" w:rsidR="00DF3C7A" w:rsidRPr="00DB208D" w:rsidRDefault="00DF3C7A" w:rsidP="00F919A9">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84,459</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798D0" w14:textId="77777777" w:rsidR="00DF3C7A" w:rsidRPr="00DB208D" w:rsidRDefault="00DF3C7A" w:rsidP="00F919A9">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17.24</w:t>
            </w:r>
          </w:p>
        </w:tc>
      </w:tr>
      <w:tr w:rsidR="00DF3C7A" w:rsidRPr="00DB208D" w14:paraId="4DB71FEF"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4798C3" w14:textId="77777777" w:rsidR="00DF3C7A" w:rsidRPr="00DB208D" w:rsidRDefault="00DF3C7A" w:rsidP="00F919A9">
            <w:pPr>
              <w:spacing w:line="260" w:lineRule="exact"/>
              <w:jc w:val="center"/>
              <w:rPr>
                <w:rFonts w:ascii="標楷體" w:eastAsia="標楷體" w:hAnsi="標楷體"/>
                <w:b/>
              </w:rPr>
            </w:pPr>
            <w:r w:rsidRPr="00DB208D">
              <w:rPr>
                <w:rFonts w:ascii="標楷體" w:eastAsia="標楷體" w:hAnsi="標楷體" w:hint="eastAsia"/>
                <w:kern w:val="0"/>
              </w:rPr>
              <w:t>1</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6BBC3B17" w14:textId="77777777" w:rsidR="00DF3C7A" w:rsidRPr="00DB208D" w:rsidRDefault="00DF3C7A" w:rsidP="00F919A9">
            <w:pPr>
              <w:spacing w:line="260" w:lineRule="exact"/>
              <w:rPr>
                <w:rFonts w:ascii="標楷體" w:eastAsia="標楷體" w:hAnsi="標楷體"/>
                <w:b/>
              </w:rPr>
            </w:pPr>
            <w:r w:rsidRPr="00DB208D">
              <w:rPr>
                <w:rFonts w:ascii="標楷體" w:eastAsia="標楷體" w:hAnsi="標楷體" w:hint="eastAsia"/>
              </w:rPr>
              <w:t>八德區北區青少年活動中心暨停車場新建工程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2F33E1C9" w14:textId="77777777" w:rsidR="00DF3C7A" w:rsidRPr="00DB208D" w:rsidRDefault="00DF3C7A" w:rsidP="00F919A9">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489,795</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4699C61" w14:textId="77777777" w:rsidR="00DF3C7A" w:rsidRPr="00DB208D" w:rsidRDefault="00DF3C7A" w:rsidP="00F919A9">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84,459</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13691" w14:textId="77777777" w:rsidR="00DF3C7A" w:rsidRPr="00DB208D" w:rsidRDefault="00DF3C7A" w:rsidP="00F919A9">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17.24</w:t>
            </w:r>
          </w:p>
        </w:tc>
      </w:tr>
      <w:tr w:rsidR="00DF3C7A" w:rsidRPr="00DB208D" w14:paraId="0FB5D86A" w14:textId="77777777" w:rsidTr="00C548E7">
        <w:trPr>
          <w:trHeight w:val="584"/>
        </w:trPr>
        <w:tc>
          <w:tcPr>
            <w:tcW w:w="24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50E3B4" w14:textId="77777777" w:rsidR="00DF3C7A" w:rsidRPr="00DB208D" w:rsidRDefault="00DF3C7A" w:rsidP="00F919A9">
            <w:pPr>
              <w:spacing w:line="260" w:lineRule="exact"/>
              <w:rPr>
                <w:rFonts w:ascii="標楷體" w:eastAsia="標楷體" w:hAnsi="標楷體"/>
                <w:b/>
              </w:rPr>
            </w:pPr>
            <w:r w:rsidRPr="00DB208D">
              <w:rPr>
                <w:rFonts w:ascii="標楷體" w:eastAsia="標楷體" w:hAnsi="標楷體" w:hint="eastAsia"/>
                <w:b/>
              </w:rPr>
              <w:t>三、市政府（6項）</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0B3C15A2" w14:textId="77777777" w:rsidR="00DF3C7A" w:rsidRPr="00DB208D" w:rsidRDefault="00DF3C7A" w:rsidP="00F919A9">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 xml:space="preserve">2,273,168 </w:t>
            </w:r>
          </w:p>
        </w:tc>
        <w:tc>
          <w:tcPr>
            <w:tcW w:w="8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6A5E5" w14:textId="77777777" w:rsidR="00DF3C7A" w:rsidRPr="00DB208D" w:rsidRDefault="00DF3C7A" w:rsidP="00F919A9">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625,685 </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4EE704F4" w14:textId="77777777" w:rsidR="00DF3C7A" w:rsidRPr="00DB208D" w:rsidRDefault="00DF3C7A" w:rsidP="00F919A9">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27.52</w:t>
            </w:r>
          </w:p>
        </w:tc>
      </w:tr>
      <w:tr w:rsidR="00DF3C7A" w:rsidRPr="00DB208D" w14:paraId="0FF64FA4"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3C10D5" w14:textId="77777777" w:rsidR="00DF3C7A" w:rsidRPr="00DB208D" w:rsidRDefault="00DF3C7A" w:rsidP="0033281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5E894D" w14:textId="77777777" w:rsidR="00DF3C7A" w:rsidRPr="00DB208D" w:rsidRDefault="00DF3C7A" w:rsidP="0033281E">
            <w:pPr>
              <w:spacing w:line="260" w:lineRule="exact"/>
              <w:rPr>
                <w:rFonts w:ascii="標楷體" w:eastAsia="標楷體" w:hAnsi="標楷體"/>
              </w:rPr>
            </w:pPr>
            <w:r w:rsidRPr="00DB208D">
              <w:rPr>
                <w:rFonts w:ascii="標楷體" w:eastAsia="標楷體" w:hAnsi="標楷體" w:hint="eastAsia"/>
              </w:rPr>
              <w:t>觀音區多功能場館新建工程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52C64B94"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25,052</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C4E494E"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128</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5EF554"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0.51</w:t>
            </w:r>
          </w:p>
        </w:tc>
      </w:tr>
      <w:tr w:rsidR="00DF3C7A" w:rsidRPr="00DB208D" w14:paraId="7E462B4F"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59FBED" w14:textId="77777777" w:rsidR="00DF3C7A" w:rsidRPr="00DB208D" w:rsidRDefault="00DF3C7A" w:rsidP="0033281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22B087" w14:textId="77777777" w:rsidR="00DF3C7A" w:rsidRPr="00DB208D" w:rsidRDefault="00DF3C7A" w:rsidP="0033281E">
            <w:pPr>
              <w:spacing w:line="260" w:lineRule="exact"/>
              <w:rPr>
                <w:rFonts w:ascii="標楷體" w:eastAsia="標楷體" w:hAnsi="標楷體"/>
              </w:rPr>
            </w:pPr>
            <w:r w:rsidRPr="00DB208D">
              <w:rPr>
                <w:rFonts w:ascii="標楷體" w:eastAsia="標楷體" w:hAnsi="標楷體" w:hint="eastAsia"/>
              </w:rPr>
              <w:t>亞洲·矽谷創新研發中心</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17DB0795"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1,511,138</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8BE9F1E" w14:textId="77777777" w:rsidR="00DF3C7A" w:rsidRPr="00DB208D" w:rsidRDefault="00DF3C7A" w:rsidP="0033281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92,488</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B2062" w14:textId="77777777" w:rsidR="00DF3C7A" w:rsidRPr="00DB208D" w:rsidRDefault="00DF3C7A" w:rsidP="0033281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6.12</w:t>
            </w:r>
          </w:p>
        </w:tc>
      </w:tr>
      <w:tr w:rsidR="00DF3C7A" w:rsidRPr="00DB208D" w14:paraId="21B57F83"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F8827D" w14:textId="77777777" w:rsidR="00DF3C7A" w:rsidRPr="00DB208D" w:rsidRDefault="00DF3C7A" w:rsidP="0033281E">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B2DAF1" w14:textId="77777777" w:rsidR="00DF3C7A" w:rsidRPr="00DB208D" w:rsidRDefault="00DF3C7A" w:rsidP="0033281E">
            <w:pPr>
              <w:spacing w:line="260" w:lineRule="exact"/>
              <w:rPr>
                <w:rFonts w:ascii="標楷體" w:eastAsia="標楷體" w:hAnsi="標楷體"/>
              </w:rPr>
            </w:pPr>
            <w:r w:rsidRPr="00DB208D">
              <w:rPr>
                <w:rFonts w:ascii="標楷體" w:eastAsia="標楷體" w:hAnsi="標楷體" w:hint="eastAsia"/>
              </w:rPr>
              <w:t>市府後棟建築外牆修復工程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648607BF"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165,407</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4E40D12"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98,880</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6277B"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59.78</w:t>
            </w:r>
          </w:p>
        </w:tc>
      </w:tr>
      <w:tr w:rsidR="00DF3C7A" w:rsidRPr="00DB208D" w14:paraId="1DFE490C"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E998A9" w14:textId="77777777" w:rsidR="00DF3C7A" w:rsidRPr="00DB208D" w:rsidRDefault="00DF3C7A" w:rsidP="0033281E">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25D96" w14:textId="77777777" w:rsidR="00DF3C7A" w:rsidRPr="00DB208D" w:rsidRDefault="00DF3C7A" w:rsidP="0033281E">
            <w:pPr>
              <w:spacing w:line="260" w:lineRule="exact"/>
              <w:rPr>
                <w:rFonts w:ascii="標楷體" w:eastAsia="標楷體" w:hAnsi="標楷體"/>
              </w:rPr>
            </w:pPr>
            <w:r w:rsidRPr="00DB208D">
              <w:rPr>
                <w:rFonts w:ascii="標楷體" w:eastAsia="標楷體" w:hAnsi="標楷體" w:hint="eastAsia"/>
              </w:rPr>
              <w:t>桃園市楊梅區公所行政大樓暨停車場興建工程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501D4DA9"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506,571</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F392424"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373,399</w:t>
            </w:r>
          </w:p>
        </w:tc>
        <w:tc>
          <w:tcPr>
            <w:tcW w:w="8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2C2118" w14:textId="77777777" w:rsidR="00DF3C7A" w:rsidRPr="00DB208D" w:rsidRDefault="00DF3C7A" w:rsidP="0033281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73.71</w:t>
            </w:r>
          </w:p>
        </w:tc>
      </w:tr>
      <w:tr w:rsidR="00DF3C7A" w:rsidRPr="00DB208D" w14:paraId="1DF14DD2"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451518" w14:textId="77777777" w:rsidR="00DF3C7A" w:rsidRPr="00DB208D" w:rsidRDefault="00DF3C7A" w:rsidP="001448A7">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471B59" w14:textId="77777777" w:rsidR="00DF3C7A" w:rsidRPr="00DB208D" w:rsidRDefault="00DF3C7A" w:rsidP="001448A7">
            <w:pPr>
              <w:spacing w:line="260" w:lineRule="exact"/>
              <w:rPr>
                <w:rFonts w:ascii="標楷體" w:eastAsia="標楷體" w:hAnsi="標楷體"/>
              </w:rPr>
            </w:pPr>
            <w:r w:rsidRPr="00DB208D">
              <w:rPr>
                <w:rFonts w:ascii="標楷體" w:eastAsia="標楷體" w:hAnsi="標楷體" w:hint="eastAsia"/>
              </w:rPr>
              <w:t>桃園市民富社福館新建工程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AF1192C"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45,000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4E5F7FC8"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40,791</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40B5EA7B"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90.65</w:t>
            </w:r>
          </w:p>
        </w:tc>
      </w:tr>
      <w:tr w:rsidR="00DF3C7A" w:rsidRPr="00DB208D" w14:paraId="4C1F3647"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4342A9" w14:textId="77777777" w:rsidR="00DF3C7A" w:rsidRPr="00DB208D" w:rsidRDefault="00DF3C7A" w:rsidP="001448A7">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13147" w14:textId="77777777" w:rsidR="00DF3C7A" w:rsidRPr="00DB208D" w:rsidRDefault="00DF3C7A" w:rsidP="001448A7">
            <w:pPr>
              <w:spacing w:line="260" w:lineRule="exact"/>
              <w:rPr>
                <w:rFonts w:ascii="標楷體" w:eastAsia="標楷體" w:hAnsi="標楷體"/>
              </w:rPr>
            </w:pPr>
            <w:r w:rsidRPr="00DB208D">
              <w:rPr>
                <w:rFonts w:ascii="標楷體" w:eastAsia="標楷體" w:hAnsi="標楷體" w:hint="eastAsia"/>
              </w:rPr>
              <w:t>蘆竹區行政園區大樓新建工程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3AC2924"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20,000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6EB31454"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20,000</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671FDAF1"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100.00</w:t>
            </w:r>
          </w:p>
        </w:tc>
      </w:tr>
      <w:tr w:rsidR="00DF3C7A" w:rsidRPr="00DB208D" w14:paraId="6347AA7D" w14:textId="77777777" w:rsidTr="00C548E7">
        <w:trPr>
          <w:trHeight w:val="584"/>
        </w:trPr>
        <w:tc>
          <w:tcPr>
            <w:tcW w:w="24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4721CC1" w14:textId="77777777" w:rsidR="00DF3C7A" w:rsidRPr="00DB208D" w:rsidRDefault="00DF3C7A" w:rsidP="001448A7">
            <w:pPr>
              <w:spacing w:line="260" w:lineRule="exact"/>
              <w:rPr>
                <w:rFonts w:ascii="標楷體" w:eastAsia="標楷體" w:hAnsi="標楷體"/>
              </w:rPr>
            </w:pPr>
            <w:r w:rsidRPr="00DB208D">
              <w:rPr>
                <w:rFonts w:ascii="標楷體" w:eastAsia="標楷體" w:hAnsi="標楷體" w:hint="eastAsia"/>
                <w:b/>
              </w:rPr>
              <w:t>四、農業局</w:t>
            </w:r>
            <w:r w:rsidRPr="00DB208D">
              <w:rPr>
                <w:rFonts w:ascii="標楷體" w:eastAsia="標楷體" w:hAnsi="標楷體" w:hint="eastAsia"/>
                <w:b/>
                <w:kern w:val="0"/>
              </w:rPr>
              <w:t>（1項）</w:t>
            </w:r>
          </w:p>
        </w:tc>
        <w:tc>
          <w:tcPr>
            <w:tcW w:w="854" w:type="pct"/>
            <w:tcBorders>
              <w:top w:val="single" w:sz="4" w:space="0" w:color="auto"/>
              <w:left w:val="nil"/>
              <w:bottom w:val="single" w:sz="4" w:space="0" w:color="auto"/>
              <w:right w:val="single" w:sz="4" w:space="0" w:color="auto"/>
            </w:tcBorders>
            <w:shd w:val="clear" w:color="auto" w:fill="auto"/>
            <w:vAlign w:val="center"/>
          </w:tcPr>
          <w:p w14:paraId="08C60596"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b/>
              </w:rPr>
              <w:t xml:space="preserve">89,000 </w:t>
            </w:r>
          </w:p>
        </w:tc>
        <w:tc>
          <w:tcPr>
            <w:tcW w:w="856" w:type="pct"/>
            <w:tcBorders>
              <w:top w:val="single" w:sz="4" w:space="0" w:color="auto"/>
              <w:left w:val="nil"/>
              <w:bottom w:val="single" w:sz="4" w:space="0" w:color="auto"/>
              <w:right w:val="single" w:sz="4" w:space="0" w:color="auto"/>
            </w:tcBorders>
            <w:shd w:val="clear" w:color="auto" w:fill="auto"/>
            <w:vAlign w:val="center"/>
          </w:tcPr>
          <w:p w14:paraId="2FD10D6E"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b/>
              </w:rPr>
              <w:t xml:space="preserve">24,818 </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01FD08CF"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b/>
              </w:rPr>
              <w:t>27.89</w:t>
            </w:r>
          </w:p>
        </w:tc>
      </w:tr>
      <w:tr w:rsidR="00DF3C7A" w:rsidRPr="00DB208D" w14:paraId="54C2C386" w14:textId="77777777" w:rsidTr="00C548E7">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646D94" w14:textId="77777777" w:rsidR="00DF3C7A" w:rsidRPr="00DB208D" w:rsidRDefault="00DF3C7A" w:rsidP="001448A7">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CCB462" w14:textId="77777777" w:rsidR="00DF3C7A" w:rsidRPr="00DB208D" w:rsidRDefault="00DF3C7A" w:rsidP="001448A7">
            <w:pPr>
              <w:spacing w:line="260" w:lineRule="exact"/>
              <w:rPr>
                <w:rFonts w:ascii="標楷體" w:eastAsia="標楷體" w:hAnsi="標楷體"/>
              </w:rPr>
            </w:pPr>
            <w:r w:rsidRPr="00DB208D">
              <w:rPr>
                <w:rFonts w:ascii="標楷體" w:eastAsia="標楷體" w:hAnsi="標楷體" w:hint="eastAsia"/>
              </w:rPr>
              <w:t>永安漁港北岸整體改善計畫圍堤工程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7A3109D6"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89,000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465348B5"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24,818</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04192C3D"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27.89</w:t>
            </w:r>
          </w:p>
        </w:tc>
      </w:tr>
      <w:tr w:rsidR="00DF3C7A" w:rsidRPr="00DB208D" w14:paraId="570D6606" w14:textId="77777777" w:rsidTr="00C548E7">
        <w:trPr>
          <w:trHeight w:val="584"/>
        </w:trPr>
        <w:tc>
          <w:tcPr>
            <w:tcW w:w="243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ED3E1B1" w14:textId="77777777" w:rsidR="00DF3C7A" w:rsidRPr="00DB208D" w:rsidRDefault="00DF3C7A" w:rsidP="001448A7">
            <w:pPr>
              <w:spacing w:line="260" w:lineRule="exact"/>
              <w:rPr>
                <w:rFonts w:ascii="標楷體" w:eastAsia="標楷體" w:hAnsi="標楷體"/>
              </w:rPr>
            </w:pPr>
            <w:r w:rsidRPr="00DB208D">
              <w:rPr>
                <w:rFonts w:ascii="標楷體" w:eastAsia="標楷體" w:hAnsi="標楷體" w:hint="eastAsia"/>
                <w:b/>
              </w:rPr>
              <w:t>五、民政局</w:t>
            </w:r>
            <w:r w:rsidRPr="00DB208D">
              <w:rPr>
                <w:rFonts w:ascii="標楷體" w:eastAsia="標楷體" w:hAnsi="標楷體" w:hint="eastAsia"/>
                <w:b/>
                <w:kern w:val="0"/>
              </w:rPr>
              <w:t>（3項）</w:t>
            </w:r>
          </w:p>
        </w:tc>
        <w:tc>
          <w:tcPr>
            <w:tcW w:w="854" w:type="pct"/>
            <w:tcBorders>
              <w:top w:val="single" w:sz="4" w:space="0" w:color="auto"/>
              <w:left w:val="nil"/>
              <w:bottom w:val="single" w:sz="4" w:space="0" w:color="auto"/>
              <w:right w:val="single" w:sz="4" w:space="0" w:color="auto"/>
            </w:tcBorders>
            <w:shd w:val="clear" w:color="auto" w:fill="auto"/>
            <w:vAlign w:val="center"/>
          </w:tcPr>
          <w:p w14:paraId="3186205D"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b/>
              </w:rPr>
              <w:t xml:space="preserve">259,825 </w:t>
            </w:r>
          </w:p>
        </w:tc>
        <w:tc>
          <w:tcPr>
            <w:tcW w:w="856" w:type="pct"/>
            <w:tcBorders>
              <w:top w:val="single" w:sz="4" w:space="0" w:color="auto"/>
              <w:left w:val="nil"/>
              <w:bottom w:val="single" w:sz="4" w:space="0" w:color="auto"/>
              <w:right w:val="single" w:sz="4" w:space="0" w:color="auto"/>
            </w:tcBorders>
            <w:shd w:val="clear" w:color="auto" w:fill="auto"/>
            <w:vAlign w:val="center"/>
          </w:tcPr>
          <w:p w14:paraId="01945A31"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b/>
              </w:rPr>
              <w:t xml:space="preserve">81,254 </w:t>
            </w:r>
          </w:p>
        </w:tc>
        <w:tc>
          <w:tcPr>
            <w:tcW w:w="856" w:type="pct"/>
            <w:gridSpan w:val="2"/>
            <w:tcBorders>
              <w:top w:val="single" w:sz="4" w:space="0" w:color="auto"/>
              <w:left w:val="nil"/>
              <w:bottom w:val="single" w:sz="4" w:space="0" w:color="auto"/>
              <w:right w:val="single" w:sz="4" w:space="0" w:color="auto"/>
            </w:tcBorders>
            <w:shd w:val="clear" w:color="auto" w:fill="auto"/>
            <w:vAlign w:val="center"/>
          </w:tcPr>
          <w:p w14:paraId="3354CB70" w14:textId="77777777" w:rsidR="00DF3C7A" w:rsidRPr="00DB208D" w:rsidRDefault="00DF3C7A" w:rsidP="001448A7">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b/>
              </w:rPr>
              <w:t>31.27</w:t>
            </w:r>
          </w:p>
        </w:tc>
      </w:tr>
    </w:tbl>
    <w:p w14:paraId="380FCD75" w14:textId="77777777" w:rsidR="00DF3C7A" w:rsidRPr="00DB208D" w:rsidRDefault="00DF3C7A" w:rsidP="00786515">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DB208D">
        <w:rPr>
          <w:rFonts w:ascii="標楷體" w:eastAsia="標楷體" w:hAnsi="標楷體" w:hint="eastAsia"/>
          <w:b/>
          <w:snapToGrid w:val="0"/>
          <w:kern w:val="0"/>
          <w:sz w:val="24"/>
          <w:szCs w:val="24"/>
        </w:rPr>
        <w:lastRenderedPageBreak/>
        <w:t xml:space="preserve">表1　</w:t>
      </w:r>
      <w:r w:rsidRPr="00DB208D">
        <w:rPr>
          <w:rFonts w:ascii="標楷體" w:eastAsia="標楷體" w:hAnsi="標楷體" w:hint="eastAsia"/>
          <w:b/>
          <w:snapToGrid w:val="0"/>
          <w:sz w:val="24"/>
          <w:szCs w:val="24"/>
        </w:rPr>
        <w:t>市政府所屬各機關111年度重大公共建設計畫預算執行情形</w:t>
      </w:r>
      <w:r w:rsidRPr="00DB208D">
        <w:rPr>
          <w:rFonts w:ascii="標楷體" w:eastAsia="標楷體" w:hAnsi="標楷體" w:hint="eastAsia"/>
          <w:snapToGrid w:val="0"/>
          <w:sz w:val="24"/>
          <w:szCs w:val="24"/>
        </w:rPr>
        <w:t>（續）</w:t>
      </w:r>
    </w:p>
    <w:p w14:paraId="5149D86C" w14:textId="77777777" w:rsidR="00DF3C7A" w:rsidRPr="00DB208D" w:rsidRDefault="00DF3C7A" w:rsidP="00786515">
      <w:pPr>
        <w:adjustRightInd w:val="0"/>
        <w:snapToGrid w:val="0"/>
        <w:spacing w:line="400" w:lineRule="exact"/>
        <w:ind w:left="528" w:rightChars="-1" w:right="-2" w:hangingChars="275" w:hanging="528"/>
        <w:jc w:val="right"/>
        <w:textAlignment w:val="baseline"/>
        <w:rPr>
          <w:rFonts w:ascii="標楷體" w:eastAsia="標楷體" w:hAnsi="標楷體"/>
          <w:snapToGrid w:val="0"/>
          <w:kern w:val="0"/>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5" w:type="pct"/>
        <w:tblLayout w:type="fixed"/>
        <w:tblCellMar>
          <w:left w:w="28" w:type="dxa"/>
          <w:right w:w="28" w:type="dxa"/>
        </w:tblCellMar>
        <w:tblLook w:val="04A0" w:firstRow="1" w:lastRow="0" w:firstColumn="1" w:lastColumn="0" w:noHBand="0" w:noVBand="1"/>
      </w:tblPr>
      <w:tblGrid>
        <w:gridCol w:w="578"/>
        <w:gridCol w:w="4237"/>
        <w:gridCol w:w="1703"/>
        <w:gridCol w:w="1703"/>
        <w:gridCol w:w="1701"/>
      </w:tblGrid>
      <w:tr w:rsidR="00DF3C7A" w:rsidRPr="00DB208D" w14:paraId="72CFADD0" w14:textId="77777777" w:rsidTr="00FE3205">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0075B0" w14:textId="77777777" w:rsidR="00DF3C7A" w:rsidRPr="00DB208D" w:rsidRDefault="00DF3C7A" w:rsidP="00EF569B">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AF9B3B" w14:textId="77777777" w:rsidR="00DF3C7A" w:rsidRPr="00DB208D" w:rsidRDefault="00DF3C7A" w:rsidP="00EF569B">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08E30C6A" w14:textId="77777777" w:rsidR="00DF3C7A" w:rsidRPr="00DB208D" w:rsidRDefault="00DF3C7A" w:rsidP="00EF569B">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095FFA28" w14:textId="77777777" w:rsidR="00DF3C7A" w:rsidRPr="00DB208D" w:rsidRDefault="00DF3C7A" w:rsidP="00EF569B">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420C741F" w14:textId="77777777" w:rsidR="00DF3C7A" w:rsidRPr="00DB208D" w:rsidRDefault="00DF3C7A" w:rsidP="00EF569B">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5259433D"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4BFBA0"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00F4BB"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觀音區第6（大堀）公墓納骨塔新建工程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49B967F9"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65,000</w:t>
            </w:r>
          </w:p>
        </w:tc>
        <w:tc>
          <w:tcPr>
            <w:tcW w:w="858" w:type="pct"/>
            <w:tcBorders>
              <w:top w:val="single" w:sz="4" w:space="0" w:color="auto"/>
              <w:left w:val="nil"/>
              <w:bottom w:val="single" w:sz="4" w:space="0" w:color="auto"/>
              <w:right w:val="single" w:sz="4" w:space="0" w:color="auto"/>
            </w:tcBorders>
            <w:shd w:val="clear" w:color="auto" w:fill="auto"/>
            <w:vAlign w:val="center"/>
          </w:tcPr>
          <w:p w14:paraId="68D6A494"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w:t>
            </w:r>
          </w:p>
        </w:tc>
        <w:tc>
          <w:tcPr>
            <w:tcW w:w="857" w:type="pct"/>
            <w:tcBorders>
              <w:top w:val="single" w:sz="4" w:space="0" w:color="auto"/>
              <w:left w:val="nil"/>
              <w:bottom w:val="single" w:sz="4" w:space="0" w:color="auto"/>
              <w:right w:val="single" w:sz="4" w:space="0" w:color="auto"/>
            </w:tcBorders>
            <w:shd w:val="clear" w:color="auto" w:fill="auto"/>
            <w:vAlign w:val="center"/>
          </w:tcPr>
          <w:p w14:paraId="0D74BBE7"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w:t>
            </w:r>
          </w:p>
        </w:tc>
      </w:tr>
      <w:tr w:rsidR="00DF3C7A" w:rsidRPr="00DB208D" w14:paraId="706CC7EC"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756F73"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416505"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中壢殯葬園區火化場暨停車場新建工程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78CD4D46"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114,936</w:t>
            </w:r>
          </w:p>
        </w:tc>
        <w:tc>
          <w:tcPr>
            <w:tcW w:w="858" w:type="pct"/>
            <w:tcBorders>
              <w:top w:val="single" w:sz="4" w:space="0" w:color="auto"/>
              <w:left w:val="nil"/>
              <w:bottom w:val="single" w:sz="4" w:space="0" w:color="auto"/>
              <w:right w:val="single" w:sz="4" w:space="0" w:color="auto"/>
            </w:tcBorders>
            <w:shd w:val="clear" w:color="auto" w:fill="auto"/>
            <w:vAlign w:val="center"/>
          </w:tcPr>
          <w:p w14:paraId="771A7C2C"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1,365</w:t>
            </w:r>
          </w:p>
        </w:tc>
        <w:tc>
          <w:tcPr>
            <w:tcW w:w="857" w:type="pct"/>
            <w:tcBorders>
              <w:top w:val="single" w:sz="4" w:space="0" w:color="auto"/>
              <w:left w:val="nil"/>
              <w:bottom w:val="single" w:sz="4" w:space="0" w:color="auto"/>
              <w:right w:val="single" w:sz="4" w:space="0" w:color="auto"/>
            </w:tcBorders>
            <w:shd w:val="clear" w:color="auto" w:fill="auto"/>
            <w:vAlign w:val="center"/>
          </w:tcPr>
          <w:p w14:paraId="4E1AAD07"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1.19</w:t>
            </w:r>
          </w:p>
        </w:tc>
      </w:tr>
      <w:tr w:rsidR="00DF3C7A" w:rsidRPr="00DB208D" w14:paraId="5718EA6C"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3E9588"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FB525B"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桃園區大有地區立體停車場新建工程（前瞻）</w:t>
            </w:r>
          </w:p>
        </w:tc>
        <w:tc>
          <w:tcPr>
            <w:tcW w:w="856" w:type="pct"/>
            <w:tcBorders>
              <w:top w:val="single" w:sz="4" w:space="0" w:color="auto"/>
              <w:left w:val="nil"/>
              <w:bottom w:val="single" w:sz="4" w:space="0" w:color="auto"/>
              <w:right w:val="single" w:sz="4" w:space="0" w:color="auto"/>
            </w:tcBorders>
            <w:shd w:val="clear" w:color="auto" w:fill="auto"/>
            <w:vAlign w:val="center"/>
          </w:tcPr>
          <w:p w14:paraId="4B933FA1"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79,889 </w:t>
            </w:r>
          </w:p>
        </w:tc>
        <w:tc>
          <w:tcPr>
            <w:tcW w:w="858" w:type="pct"/>
            <w:tcBorders>
              <w:top w:val="single" w:sz="4" w:space="0" w:color="auto"/>
              <w:left w:val="nil"/>
              <w:bottom w:val="single" w:sz="4" w:space="0" w:color="auto"/>
              <w:right w:val="single" w:sz="4" w:space="0" w:color="auto"/>
            </w:tcBorders>
            <w:shd w:val="clear" w:color="auto" w:fill="auto"/>
            <w:vAlign w:val="center"/>
          </w:tcPr>
          <w:p w14:paraId="6AFCE3C5"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79,889 </w:t>
            </w:r>
          </w:p>
        </w:tc>
        <w:tc>
          <w:tcPr>
            <w:tcW w:w="857" w:type="pct"/>
            <w:tcBorders>
              <w:top w:val="single" w:sz="4" w:space="0" w:color="auto"/>
              <w:left w:val="nil"/>
              <w:bottom w:val="single" w:sz="4" w:space="0" w:color="auto"/>
              <w:right w:val="single" w:sz="4" w:space="0" w:color="auto"/>
            </w:tcBorders>
            <w:shd w:val="clear" w:color="auto" w:fill="auto"/>
            <w:vAlign w:val="center"/>
          </w:tcPr>
          <w:p w14:paraId="02BAE612"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100.00</w:t>
            </w:r>
          </w:p>
        </w:tc>
      </w:tr>
      <w:tr w:rsidR="00DF3C7A" w:rsidRPr="00DB208D" w14:paraId="72C386EE" w14:textId="77777777" w:rsidTr="00FE3205">
        <w:trPr>
          <w:trHeight w:val="584"/>
        </w:trPr>
        <w:tc>
          <w:tcPr>
            <w:tcW w:w="242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E61FAE" w14:textId="77777777" w:rsidR="00DF3C7A" w:rsidRPr="00DB208D" w:rsidRDefault="00DF3C7A" w:rsidP="006A6BB8">
            <w:pPr>
              <w:spacing w:line="260" w:lineRule="exact"/>
              <w:rPr>
                <w:rFonts w:ascii="標楷體" w:eastAsia="標楷體" w:hAnsi="標楷體"/>
                <w:b/>
              </w:rPr>
            </w:pPr>
            <w:r w:rsidRPr="00DB208D">
              <w:rPr>
                <w:rFonts w:ascii="標楷體" w:eastAsia="標楷體" w:hAnsi="標楷體" w:hint="eastAsia"/>
                <w:b/>
              </w:rPr>
              <w:t>六、體育局（6項）</w:t>
            </w:r>
          </w:p>
        </w:tc>
        <w:tc>
          <w:tcPr>
            <w:tcW w:w="858" w:type="pct"/>
            <w:tcBorders>
              <w:top w:val="single" w:sz="4" w:space="0" w:color="auto"/>
              <w:left w:val="nil"/>
              <w:bottom w:val="single" w:sz="4" w:space="0" w:color="auto"/>
              <w:right w:val="single" w:sz="4" w:space="0" w:color="auto"/>
            </w:tcBorders>
            <w:shd w:val="clear" w:color="auto" w:fill="auto"/>
            <w:vAlign w:val="center"/>
          </w:tcPr>
          <w:p w14:paraId="245A3D04" w14:textId="77777777" w:rsidR="00DF3C7A" w:rsidRPr="00DB208D" w:rsidRDefault="00DF3C7A" w:rsidP="006A6BB8">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 xml:space="preserve">765,466 </w:t>
            </w:r>
          </w:p>
        </w:tc>
        <w:tc>
          <w:tcPr>
            <w:tcW w:w="858" w:type="pct"/>
            <w:tcBorders>
              <w:top w:val="single" w:sz="4" w:space="0" w:color="auto"/>
              <w:left w:val="nil"/>
              <w:bottom w:val="single" w:sz="4" w:space="0" w:color="auto"/>
              <w:right w:val="single" w:sz="4" w:space="0" w:color="auto"/>
            </w:tcBorders>
            <w:shd w:val="clear" w:color="auto" w:fill="auto"/>
            <w:vAlign w:val="center"/>
          </w:tcPr>
          <w:p w14:paraId="34E37E06" w14:textId="77777777" w:rsidR="00DF3C7A" w:rsidRPr="00DB208D" w:rsidRDefault="00DF3C7A" w:rsidP="006A6BB8">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243,334 </w:t>
            </w:r>
          </w:p>
        </w:tc>
        <w:tc>
          <w:tcPr>
            <w:tcW w:w="858" w:type="pct"/>
            <w:tcBorders>
              <w:top w:val="single" w:sz="4" w:space="0" w:color="auto"/>
              <w:left w:val="nil"/>
              <w:bottom w:val="single" w:sz="4" w:space="0" w:color="auto"/>
              <w:right w:val="single" w:sz="4" w:space="0" w:color="auto"/>
            </w:tcBorders>
            <w:shd w:val="clear" w:color="auto" w:fill="auto"/>
            <w:vAlign w:val="center"/>
          </w:tcPr>
          <w:p w14:paraId="16666F2B" w14:textId="77777777" w:rsidR="00DF3C7A" w:rsidRPr="00DB208D" w:rsidRDefault="00DF3C7A" w:rsidP="006A6BB8">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31.79</w:t>
            </w:r>
          </w:p>
        </w:tc>
      </w:tr>
      <w:tr w:rsidR="00DF3C7A" w:rsidRPr="00DB208D" w14:paraId="358A9137"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1C4F26"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231533DB"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龜山國民運動中心新建工程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7F73243C"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16,753 </w:t>
            </w:r>
          </w:p>
        </w:tc>
        <w:tc>
          <w:tcPr>
            <w:tcW w:w="858" w:type="pct"/>
            <w:tcBorders>
              <w:top w:val="single" w:sz="4" w:space="0" w:color="auto"/>
              <w:left w:val="nil"/>
              <w:bottom w:val="single" w:sz="4" w:space="0" w:color="auto"/>
              <w:right w:val="single" w:sz="4" w:space="0" w:color="auto"/>
            </w:tcBorders>
            <w:shd w:val="clear" w:color="auto" w:fill="auto"/>
            <w:vAlign w:val="center"/>
          </w:tcPr>
          <w:p w14:paraId="7F41FD2A"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10 </w:t>
            </w:r>
          </w:p>
        </w:tc>
        <w:tc>
          <w:tcPr>
            <w:tcW w:w="858" w:type="pct"/>
            <w:tcBorders>
              <w:top w:val="single" w:sz="4" w:space="0" w:color="auto"/>
              <w:left w:val="nil"/>
              <w:bottom w:val="single" w:sz="4" w:space="0" w:color="auto"/>
              <w:right w:val="single" w:sz="4" w:space="0" w:color="auto"/>
            </w:tcBorders>
            <w:shd w:val="clear" w:color="auto" w:fill="auto"/>
            <w:vAlign w:val="center"/>
          </w:tcPr>
          <w:p w14:paraId="219A3FB4"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0.06</w:t>
            </w:r>
          </w:p>
        </w:tc>
      </w:tr>
      <w:tr w:rsidR="00DF3C7A" w:rsidRPr="00DB208D" w14:paraId="490AF7B5"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F1C6FF"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196BDA37"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龍岡國民運動中心新建工程（前瞻）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599F1E96"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126,928 </w:t>
            </w:r>
          </w:p>
        </w:tc>
        <w:tc>
          <w:tcPr>
            <w:tcW w:w="858" w:type="pct"/>
            <w:tcBorders>
              <w:top w:val="single" w:sz="4" w:space="0" w:color="auto"/>
              <w:left w:val="nil"/>
              <w:bottom w:val="single" w:sz="4" w:space="0" w:color="auto"/>
              <w:right w:val="single" w:sz="4" w:space="0" w:color="auto"/>
            </w:tcBorders>
            <w:shd w:val="clear" w:color="auto" w:fill="auto"/>
            <w:vAlign w:val="center"/>
          </w:tcPr>
          <w:p w14:paraId="48653995"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540 </w:t>
            </w:r>
          </w:p>
        </w:tc>
        <w:tc>
          <w:tcPr>
            <w:tcW w:w="858" w:type="pct"/>
            <w:tcBorders>
              <w:top w:val="single" w:sz="4" w:space="0" w:color="auto"/>
              <w:left w:val="nil"/>
              <w:bottom w:val="single" w:sz="4" w:space="0" w:color="auto"/>
              <w:right w:val="single" w:sz="4" w:space="0" w:color="auto"/>
            </w:tcBorders>
            <w:shd w:val="clear" w:color="auto" w:fill="auto"/>
            <w:vAlign w:val="center"/>
          </w:tcPr>
          <w:p w14:paraId="6E5EE1D7"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0.43</w:t>
            </w:r>
          </w:p>
        </w:tc>
      </w:tr>
      <w:tr w:rsidR="00DF3C7A" w:rsidRPr="00DB208D" w14:paraId="463E74CF"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CDA54F"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204B9746"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八德國民運動中心新建工程（北景雲）</w:t>
            </w:r>
          </w:p>
        </w:tc>
        <w:tc>
          <w:tcPr>
            <w:tcW w:w="858" w:type="pct"/>
            <w:tcBorders>
              <w:top w:val="single" w:sz="4" w:space="0" w:color="auto"/>
              <w:left w:val="nil"/>
              <w:bottom w:val="single" w:sz="4" w:space="0" w:color="auto"/>
              <w:right w:val="single" w:sz="4" w:space="0" w:color="auto"/>
            </w:tcBorders>
            <w:shd w:val="clear" w:color="auto" w:fill="auto"/>
            <w:vAlign w:val="center"/>
          </w:tcPr>
          <w:p w14:paraId="0EF72E87"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63,390 </w:t>
            </w:r>
          </w:p>
        </w:tc>
        <w:tc>
          <w:tcPr>
            <w:tcW w:w="858" w:type="pct"/>
            <w:tcBorders>
              <w:top w:val="single" w:sz="4" w:space="0" w:color="auto"/>
              <w:left w:val="nil"/>
              <w:bottom w:val="single" w:sz="4" w:space="0" w:color="auto"/>
              <w:right w:val="single" w:sz="4" w:space="0" w:color="auto"/>
            </w:tcBorders>
            <w:shd w:val="clear" w:color="auto" w:fill="auto"/>
            <w:vAlign w:val="center"/>
          </w:tcPr>
          <w:p w14:paraId="3BC09935"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 xml:space="preserve">380 </w:t>
            </w:r>
          </w:p>
        </w:tc>
        <w:tc>
          <w:tcPr>
            <w:tcW w:w="858" w:type="pct"/>
            <w:tcBorders>
              <w:top w:val="single" w:sz="4" w:space="0" w:color="auto"/>
              <w:left w:val="nil"/>
              <w:bottom w:val="single" w:sz="4" w:space="0" w:color="auto"/>
              <w:right w:val="single" w:sz="4" w:space="0" w:color="auto"/>
            </w:tcBorders>
            <w:shd w:val="clear" w:color="auto" w:fill="auto"/>
            <w:vAlign w:val="center"/>
          </w:tcPr>
          <w:p w14:paraId="66C24784"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0.60</w:t>
            </w:r>
          </w:p>
        </w:tc>
      </w:tr>
      <w:tr w:rsidR="00DF3C7A" w:rsidRPr="00DB208D" w14:paraId="7B73E898"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40B94"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4D0D1990"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楊梅體育園區第1期新建工程（前瞻）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0A9A7944"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493,486 </w:t>
            </w:r>
          </w:p>
        </w:tc>
        <w:tc>
          <w:tcPr>
            <w:tcW w:w="858" w:type="pct"/>
            <w:tcBorders>
              <w:top w:val="single" w:sz="4" w:space="0" w:color="auto"/>
              <w:left w:val="nil"/>
              <w:bottom w:val="single" w:sz="4" w:space="0" w:color="auto"/>
              <w:right w:val="single" w:sz="4" w:space="0" w:color="auto"/>
            </w:tcBorders>
            <w:shd w:val="clear" w:color="auto" w:fill="auto"/>
            <w:vAlign w:val="center"/>
          </w:tcPr>
          <w:p w14:paraId="632AD1E9"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198,923 </w:t>
            </w:r>
          </w:p>
        </w:tc>
        <w:tc>
          <w:tcPr>
            <w:tcW w:w="858" w:type="pct"/>
            <w:tcBorders>
              <w:top w:val="single" w:sz="4" w:space="0" w:color="auto"/>
              <w:left w:val="nil"/>
              <w:bottom w:val="single" w:sz="4" w:space="0" w:color="auto"/>
              <w:right w:val="single" w:sz="4" w:space="0" w:color="auto"/>
            </w:tcBorders>
            <w:shd w:val="clear" w:color="auto" w:fill="auto"/>
            <w:vAlign w:val="center"/>
          </w:tcPr>
          <w:p w14:paraId="7CC3B7ED"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40.31</w:t>
            </w:r>
          </w:p>
        </w:tc>
      </w:tr>
      <w:tr w:rsidR="00DF3C7A" w:rsidRPr="00DB208D" w14:paraId="51A7FD1F"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AF05D5"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5D7F8489" w14:textId="77777777" w:rsidR="00DF3C7A" w:rsidRPr="00DB208D" w:rsidRDefault="00DF3C7A" w:rsidP="0018627C">
            <w:pPr>
              <w:spacing w:line="260" w:lineRule="exact"/>
              <w:ind w:rightChars="-50" w:right="-100"/>
              <w:rPr>
                <w:rFonts w:ascii="標楷體" w:eastAsia="標楷體" w:hAnsi="標楷體"/>
              </w:rPr>
            </w:pPr>
            <w:r w:rsidRPr="00DB208D">
              <w:rPr>
                <w:rFonts w:ascii="標楷體" w:eastAsia="標楷體" w:hAnsi="標楷體" w:hint="eastAsia"/>
              </w:rPr>
              <w:t>大溪阿姆坪水上運動訓練基地建置工程（前瞻）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000C528A"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34,467 </w:t>
            </w:r>
          </w:p>
        </w:tc>
        <w:tc>
          <w:tcPr>
            <w:tcW w:w="858" w:type="pct"/>
            <w:tcBorders>
              <w:top w:val="single" w:sz="4" w:space="0" w:color="auto"/>
              <w:left w:val="nil"/>
              <w:bottom w:val="single" w:sz="4" w:space="0" w:color="auto"/>
              <w:right w:val="single" w:sz="4" w:space="0" w:color="auto"/>
            </w:tcBorders>
            <w:shd w:val="clear" w:color="auto" w:fill="auto"/>
            <w:vAlign w:val="center"/>
          </w:tcPr>
          <w:p w14:paraId="73C738A5"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18,755 </w:t>
            </w:r>
          </w:p>
        </w:tc>
        <w:tc>
          <w:tcPr>
            <w:tcW w:w="858" w:type="pct"/>
            <w:tcBorders>
              <w:top w:val="single" w:sz="4" w:space="0" w:color="auto"/>
              <w:left w:val="nil"/>
              <w:bottom w:val="single" w:sz="4" w:space="0" w:color="auto"/>
              <w:right w:val="single" w:sz="4" w:space="0" w:color="auto"/>
            </w:tcBorders>
            <w:shd w:val="clear" w:color="auto" w:fill="auto"/>
            <w:vAlign w:val="center"/>
          </w:tcPr>
          <w:p w14:paraId="3CD4FAD8"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54.41</w:t>
            </w:r>
          </w:p>
        </w:tc>
      </w:tr>
      <w:tr w:rsidR="00DF3C7A" w:rsidRPr="00DB208D" w14:paraId="5E631EC6"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A66122"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6DE92B24"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龍潭體育園區新建工程（前瞻）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25290375"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30,442 </w:t>
            </w:r>
          </w:p>
        </w:tc>
        <w:tc>
          <w:tcPr>
            <w:tcW w:w="858" w:type="pct"/>
            <w:tcBorders>
              <w:top w:val="single" w:sz="4" w:space="0" w:color="auto"/>
              <w:left w:val="nil"/>
              <w:bottom w:val="single" w:sz="4" w:space="0" w:color="auto"/>
              <w:right w:val="single" w:sz="4" w:space="0" w:color="auto"/>
            </w:tcBorders>
            <w:shd w:val="clear" w:color="auto" w:fill="auto"/>
            <w:vAlign w:val="center"/>
          </w:tcPr>
          <w:p w14:paraId="31767140"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24,725 </w:t>
            </w:r>
          </w:p>
        </w:tc>
        <w:tc>
          <w:tcPr>
            <w:tcW w:w="858" w:type="pct"/>
            <w:tcBorders>
              <w:top w:val="single" w:sz="4" w:space="0" w:color="auto"/>
              <w:left w:val="nil"/>
              <w:bottom w:val="single" w:sz="4" w:space="0" w:color="auto"/>
              <w:right w:val="single" w:sz="4" w:space="0" w:color="auto"/>
            </w:tcBorders>
            <w:shd w:val="clear" w:color="auto" w:fill="auto"/>
            <w:vAlign w:val="center"/>
          </w:tcPr>
          <w:p w14:paraId="27E3849C"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81.22</w:t>
            </w:r>
          </w:p>
        </w:tc>
      </w:tr>
      <w:tr w:rsidR="00DF3C7A" w:rsidRPr="00DB208D" w14:paraId="118315C0" w14:textId="77777777" w:rsidTr="00FE3205">
        <w:trPr>
          <w:trHeight w:val="584"/>
        </w:trPr>
        <w:tc>
          <w:tcPr>
            <w:tcW w:w="242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A0846C" w14:textId="77777777" w:rsidR="00DF3C7A" w:rsidRPr="00DB208D" w:rsidRDefault="00DF3C7A" w:rsidP="006754FA">
            <w:pPr>
              <w:spacing w:line="260" w:lineRule="exact"/>
              <w:rPr>
                <w:rFonts w:ascii="標楷體" w:eastAsia="標楷體" w:hAnsi="標楷體"/>
                <w:b/>
              </w:rPr>
            </w:pPr>
            <w:r w:rsidRPr="00DB208D">
              <w:rPr>
                <w:rFonts w:ascii="標楷體" w:eastAsia="標楷體" w:hAnsi="標楷體" w:hint="eastAsia"/>
                <w:b/>
              </w:rPr>
              <w:t>七、原住民族行政局（2項）</w:t>
            </w:r>
          </w:p>
        </w:tc>
        <w:tc>
          <w:tcPr>
            <w:tcW w:w="858" w:type="pct"/>
            <w:tcBorders>
              <w:top w:val="single" w:sz="4" w:space="0" w:color="auto"/>
              <w:left w:val="nil"/>
              <w:bottom w:val="single" w:sz="4" w:space="0" w:color="auto"/>
              <w:right w:val="single" w:sz="4" w:space="0" w:color="auto"/>
            </w:tcBorders>
            <w:shd w:val="clear" w:color="auto" w:fill="auto"/>
            <w:vAlign w:val="center"/>
          </w:tcPr>
          <w:p w14:paraId="7804EBB0" w14:textId="77777777" w:rsidR="00DF3C7A" w:rsidRPr="00DB208D" w:rsidRDefault="00DF3C7A" w:rsidP="006754FA">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661,203</w:t>
            </w:r>
          </w:p>
        </w:tc>
        <w:tc>
          <w:tcPr>
            <w:tcW w:w="858" w:type="pct"/>
            <w:tcBorders>
              <w:top w:val="single" w:sz="4" w:space="0" w:color="auto"/>
              <w:left w:val="nil"/>
              <w:bottom w:val="single" w:sz="4" w:space="0" w:color="auto"/>
              <w:right w:val="single" w:sz="4" w:space="0" w:color="auto"/>
            </w:tcBorders>
            <w:shd w:val="clear" w:color="auto" w:fill="auto"/>
            <w:vAlign w:val="center"/>
          </w:tcPr>
          <w:p w14:paraId="6FD2B193" w14:textId="77777777" w:rsidR="00DF3C7A" w:rsidRPr="00DB208D" w:rsidRDefault="00DF3C7A" w:rsidP="006754FA">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226,733</w:t>
            </w:r>
          </w:p>
        </w:tc>
        <w:tc>
          <w:tcPr>
            <w:tcW w:w="858" w:type="pct"/>
            <w:tcBorders>
              <w:top w:val="single" w:sz="4" w:space="0" w:color="auto"/>
              <w:left w:val="nil"/>
              <w:bottom w:val="single" w:sz="4" w:space="0" w:color="auto"/>
              <w:right w:val="single" w:sz="4" w:space="0" w:color="auto"/>
            </w:tcBorders>
            <w:shd w:val="clear" w:color="auto" w:fill="auto"/>
            <w:vAlign w:val="center"/>
          </w:tcPr>
          <w:p w14:paraId="00F35150" w14:textId="77777777" w:rsidR="00DF3C7A" w:rsidRPr="00DB208D" w:rsidRDefault="00DF3C7A" w:rsidP="006754FA">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34.29</w:t>
            </w:r>
          </w:p>
        </w:tc>
      </w:tr>
      <w:tr w:rsidR="00DF3C7A" w:rsidRPr="00DB208D" w14:paraId="7848961A"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E61641"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51F0A719" w14:textId="77777777" w:rsidR="00DF3C7A" w:rsidRPr="00DB208D" w:rsidRDefault="00DF3C7A" w:rsidP="007A40E2">
            <w:pPr>
              <w:spacing w:line="260" w:lineRule="exact"/>
              <w:rPr>
                <w:rFonts w:ascii="標楷體" w:eastAsia="標楷體" w:hAnsi="標楷體"/>
              </w:rPr>
            </w:pPr>
            <w:r w:rsidRPr="00DB208D">
              <w:rPr>
                <w:rFonts w:ascii="標楷體" w:eastAsia="標楷體" w:hAnsi="標楷體" w:hint="eastAsia"/>
                <w:spacing w:val="-8"/>
              </w:rPr>
              <w:t>大園區國際原住民族文化創意產業園區新建工程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18474679"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660,725</w:t>
            </w:r>
          </w:p>
        </w:tc>
        <w:tc>
          <w:tcPr>
            <w:tcW w:w="858" w:type="pct"/>
            <w:tcBorders>
              <w:top w:val="single" w:sz="4" w:space="0" w:color="auto"/>
              <w:left w:val="nil"/>
              <w:bottom w:val="single" w:sz="4" w:space="0" w:color="auto"/>
              <w:right w:val="single" w:sz="4" w:space="0" w:color="auto"/>
            </w:tcBorders>
            <w:shd w:val="clear" w:color="auto" w:fill="auto"/>
            <w:vAlign w:val="center"/>
          </w:tcPr>
          <w:p w14:paraId="01674203"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226,255</w:t>
            </w:r>
          </w:p>
        </w:tc>
        <w:tc>
          <w:tcPr>
            <w:tcW w:w="858" w:type="pct"/>
            <w:tcBorders>
              <w:top w:val="single" w:sz="4" w:space="0" w:color="auto"/>
              <w:left w:val="nil"/>
              <w:bottom w:val="single" w:sz="4" w:space="0" w:color="auto"/>
              <w:right w:val="single" w:sz="4" w:space="0" w:color="auto"/>
            </w:tcBorders>
            <w:shd w:val="clear" w:color="auto" w:fill="auto"/>
            <w:vAlign w:val="center"/>
          </w:tcPr>
          <w:p w14:paraId="715C2D73"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34.24</w:t>
            </w:r>
          </w:p>
        </w:tc>
      </w:tr>
      <w:tr w:rsidR="00DF3C7A" w:rsidRPr="00DB208D" w14:paraId="18BBBDFC"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B35C75"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62EEB577" w14:textId="77777777" w:rsidR="00DF3C7A" w:rsidRPr="00DB208D" w:rsidRDefault="00DF3C7A" w:rsidP="00C61511">
            <w:pPr>
              <w:spacing w:line="260" w:lineRule="exact"/>
              <w:rPr>
                <w:rFonts w:ascii="標楷體" w:eastAsia="標楷體" w:hAnsi="標楷體"/>
              </w:rPr>
            </w:pPr>
            <w:r w:rsidRPr="00DB208D">
              <w:rPr>
                <w:rFonts w:ascii="標楷體" w:eastAsia="標楷體" w:hAnsi="標楷體" w:hint="eastAsia"/>
              </w:rPr>
              <w:t>桃園市龍潭區原住民族集會所興建工程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7AB48293"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478</w:t>
            </w:r>
          </w:p>
        </w:tc>
        <w:tc>
          <w:tcPr>
            <w:tcW w:w="858" w:type="pct"/>
            <w:tcBorders>
              <w:top w:val="single" w:sz="4" w:space="0" w:color="auto"/>
              <w:left w:val="nil"/>
              <w:bottom w:val="single" w:sz="4" w:space="0" w:color="auto"/>
              <w:right w:val="single" w:sz="4" w:space="0" w:color="auto"/>
            </w:tcBorders>
            <w:shd w:val="clear" w:color="auto" w:fill="auto"/>
            <w:vAlign w:val="center"/>
          </w:tcPr>
          <w:p w14:paraId="7A023444"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478</w:t>
            </w:r>
          </w:p>
        </w:tc>
        <w:tc>
          <w:tcPr>
            <w:tcW w:w="858" w:type="pct"/>
            <w:tcBorders>
              <w:top w:val="single" w:sz="4" w:space="0" w:color="auto"/>
              <w:left w:val="nil"/>
              <w:bottom w:val="single" w:sz="4" w:space="0" w:color="auto"/>
              <w:right w:val="single" w:sz="4" w:space="0" w:color="auto"/>
            </w:tcBorders>
            <w:shd w:val="clear" w:color="auto" w:fill="auto"/>
            <w:vAlign w:val="center"/>
          </w:tcPr>
          <w:p w14:paraId="419C0013"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100.00</w:t>
            </w:r>
          </w:p>
        </w:tc>
      </w:tr>
      <w:tr w:rsidR="00DF3C7A" w:rsidRPr="00DB208D" w14:paraId="2FB9ABC4" w14:textId="77777777" w:rsidTr="00FE3205">
        <w:trPr>
          <w:trHeight w:val="584"/>
        </w:trPr>
        <w:tc>
          <w:tcPr>
            <w:tcW w:w="242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574214B" w14:textId="77777777" w:rsidR="00DF3C7A" w:rsidRPr="00DB208D" w:rsidRDefault="00DF3C7A" w:rsidP="00C61511">
            <w:pPr>
              <w:spacing w:line="260" w:lineRule="exact"/>
              <w:rPr>
                <w:rFonts w:ascii="標楷體" w:eastAsia="標楷體" w:hAnsi="標楷體"/>
                <w:b/>
              </w:rPr>
            </w:pPr>
            <w:r w:rsidRPr="00DB208D">
              <w:rPr>
                <w:rFonts w:ascii="標楷體" w:eastAsia="標楷體" w:hAnsi="標楷體" w:hint="eastAsia"/>
                <w:b/>
              </w:rPr>
              <w:t xml:space="preserve">八、警察局（5項） </w:t>
            </w:r>
          </w:p>
        </w:tc>
        <w:tc>
          <w:tcPr>
            <w:tcW w:w="858" w:type="pct"/>
            <w:tcBorders>
              <w:top w:val="single" w:sz="4" w:space="0" w:color="auto"/>
              <w:left w:val="nil"/>
              <w:bottom w:val="single" w:sz="4" w:space="0" w:color="auto"/>
              <w:right w:val="single" w:sz="4" w:space="0" w:color="auto"/>
            </w:tcBorders>
            <w:shd w:val="clear" w:color="auto" w:fill="auto"/>
            <w:vAlign w:val="center"/>
          </w:tcPr>
          <w:p w14:paraId="032E35A8"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 xml:space="preserve">493,546 </w:t>
            </w:r>
          </w:p>
        </w:tc>
        <w:tc>
          <w:tcPr>
            <w:tcW w:w="858" w:type="pct"/>
            <w:tcBorders>
              <w:top w:val="single" w:sz="4" w:space="0" w:color="auto"/>
              <w:left w:val="nil"/>
              <w:bottom w:val="single" w:sz="4" w:space="0" w:color="auto"/>
              <w:right w:val="single" w:sz="4" w:space="0" w:color="auto"/>
            </w:tcBorders>
            <w:shd w:val="clear" w:color="auto" w:fill="auto"/>
            <w:vAlign w:val="center"/>
          </w:tcPr>
          <w:p w14:paraId="1ECD27CE"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207,020 </w:t>
            </w:r>
          </w:p>
        </w:tc>
        <w:tc>
          <w:tcPr>
            <w:tcW w:w="858" w:type="pct"/>
            <w:tcBorders>
              <w:top w:val="single" w:sz="4" w:space="0" w:color="auto"/>
              <w:left w:val="nil"/>
              <w:bottom w:val="single" w:sz="4" w:space="0" w:color="auto"/>
              <w:right w:val="single" w:sz="4" w:space="0" w:color="auto"/>
            </w:tcBorders>
            <w:shd w:val="clear" w:color="auto" w:fill="auto"/>
            <w:vAlign w:val="center"/>
          </w:tcPr>
          <w:p w14:paraId="3F7CBF0A"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41.95</w:t>
            </w:r>
          </w:p>
        </w:tc>
      </w:tr>
      <w:tr w:rsidR="00DF3C7A" w:rsidRPr="00DB208D" w14:paraId="45F7A6E4"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FF3C79" w14:textId="77777777" w:rsidR="00DF3C7A" w:rsidRPr="00DB208D" w:rsidRDefault="00DF3C7A" w:rsidP="00C61511">
            <w:pPr>
              <w:widowControl/>
              <w:spacing w:line="260" w:lineRule="exact"/>
              <w:jc w:val="center"/>
              <w:rPr>
                <w:rFonts w:ascii="標楷體" w:eastAsia="標楷體" w:hAnsi="標楷體"/>
              </w:rPr>
            </w:pPr>
            <w:r w:rsidRPr="00DB208D">
              <w:rPr>
                <w:rFonts w:ascii="標楷體" w:eastAsia="標楷體" w:hAnsi="標楷體" w:hint="eastAsia"/>
              </w:rPr>
              <w:t>1</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5ABF9F42" w14:textId="77777777" w:rsidR="00DF3C7A" w:rsidRPr="00DB208D" w:rsidRDefault="00DF3C7A" w:rsidP="00C61511">
            <w:pPr>
              <w:rPr>
                <w:rFonts w:ascii="標楷體" w:eastAsia="標楷體" w:hAnsi="標楷體"/>
              </w:rPr>
            </w:pPr>
            <w:r w:rsidRPr="00DB208D">
              <w:rPr>
                <w:rFonts w:ascii="標楷體" w:eastAsia="標楷體" w:hAnsi="標楷體" w:hint="eastAsia"/>
              </w:rPr>
              <w:t>小檜溪派出所辦公廳舍新建工程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044D94C0"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58,735</w:t>
            </w:r>
          </w:p>
        </w:tc>
        <w:tc>
          <w:tcPr>
            <w:tcW w:w="858" w:type="pct"/>
            <w:tcBorders>
              <w:top w:val="single" w:sz="4" w:space="0" w:color="auto"/>
              <w:left w:val="nil"/>
              <w:bottom w:val="single" w:sz="4" w:space="0" w:color="auto"/>
              <w:right w:val="single" w:sz="4" w:space="0" w:color="auto"/>
            </w:tcBorders>
            <w:shd w:val="clear" w:color="auto" w:fill="auto"/>
            <w:vAlign w:val="center"/>
          </w:tcPr>
          <w:p w14:paraId="2F504CAA"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8,784</w:t>
            </w:r>
          </w:p>
        </w:tc>
        <w:tc>
          <w:tcPr>
            <w:tcW w:w="858" w:type="pct"/>
            <w:tcBorders>
              <w:top w:val="single" w:sz="4" w:space="0" w:color="auto"/>
              <w:left w:val="nil"/>
              <w:bottom w:val="single" w:sz="4" w:space="0" w:color="auto"/>
              <w:right w:val="single" w:sz="4" w:space="0" w:color="auto"/>
            </w:tcBorders>
            <w:shd w:val="clear" w:color="auto" w:fill="auto"/>
            <w:vAlign w:val="center"/>
          </w:tcPr>
          <w:p w14:paraId="3699D11A"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14.95</w:t>
            </w:r>
          </w:p>
        </w:tc>
      </w:tr>
      <w:tr w:rsidR="00DF3C7A" w:rsidRPr="00DB208D" w14:paraId="4D152041"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CA4781"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1325EF11" w14:textId="77777777" w:rsidR="00DF3C7A" w:rsidRPr="00DB208D" w:rsidRDefault="00DF3C7A" w:rsidP="00C61511">
            <w:pPr>
              <w:spacing w:line="260" w:lineRule="exact"/>
              <w:rPr>
                <w:rFonts w:ascii="標楷體" w:eastAsia="標楷體" w:hAnsi="標楷體"/>
              </w:rPr>
            </w:pPr>
            <w:r w:rsidRPr="00DB208D">
              <w:rPr>
                <w:rFonts w:ascii="標楷體" w:eastAsia="標楷體" w:hAnsi="標楷體" w:hint="eastAsia"/>
              </w:rPr>
              <w:t>南雅派出所辦公廳舍新建工程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3151126E"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32,316</w:t>
            </w:r>
          </w:p>
        </w:tc>
        <w:tc>
          <w:tcPr>
            <w:tcW w:w="858" w:type="pct"/>
            <w:tcBorders>
              <w:top w:val="single" w:sz="4" w:space="0" w:color="auto"/>
              <w:left w:val="nil"/>
              <w:bottom w:val="single" w:sz="4" w:space="0" w:color="auto"/>
              <w:right w:val="single" w:sz="4" w:space="0" w:color="auto"/>
            </w:tcBorders>
            <w:shd w:val="clear" w:color="auto" w:fill="auto"/>
            <w:vAlign w:val="center"/>
          </w:tcPr>
          <w:p w14:paraId="0E3CC2BB"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12,464</w:t>
            </w:r>
          </w:p>
        </w:tc>
        <w:tc>
          <w:tcPr>
            <w:tcW w:w="858" w:type="pct"/>
            <w:tcBorders>
              <w:top w:val="single" w:sz="4" w:space="0" w:color="auto"/>
              <w:left w:val="nil"/>
              <w:bottom w:val="single" w:sz="4" w:space="0" w:color="auto"/>
              <w:right w:val="single" w:sz="4" w:space="0" w:color="auto"/>
            </w:tcBorders>
            <w:shd w:val="clear" w:color="auto" w:fill="auto"/>
            <w:vAlign w:val="center"/>
          </w:tcPr>
          <w:p w14:paraId="4C073F53"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38.57</w:t>
            </w:r>
          </w:p>
        </w:tc>
      </w:tr>
      <w:tr w:rsidR="00DF3C7A" w:rsidRPr="00DB208D" w14:paraId="73A132CA"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8333EE"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4A6C14E4" w14:textId="77777777" w:rsidR="00DF3C7A" w:rsidRPr="00DB208D" w:rsidRDefault="00DF3C7A" w:rsidP="00C61511">
            <w:pPr>
              <w:spacing w:line="260" w:lineRule="exact"/>
              <w:rPr>
                <w:rFonts w:ascii="標楷體" w:eastAsia="標楷體" w:hAnsi="標楷體"/>
              </w:rPr>
            </w:pPr>
            <w:r w:rsidRPr="00DB208D">
              <w:rPr>
                <w:rFonts w:ascii="標楷體" w:eastAsia="標楷體" w:hAnsi="標楷體" w:hint="eastAsia"/>
              </w:rPr>
              <w:t>蘆竹分局辦公廳舍新建工程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2F6A4A18"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257,890</w:t>
            </w:r>
          </w:p>
        </w:tc>
        <w:tc>
          <w:tcPr>
            <w:tcW w:w="858" w:type="pct"/>
            <w:tcBorders>
              <w:top w:val="single" w:sz="4" w:space="0" w:color="auto"/>
              <w:left w:val="nil"/>
              <w:bottom w:val="single" w:sz="4" w:space="0" w:color="auto"/>
              <w:right w:val="single" w:sz="4" w:space="0" w:color="auto"/>
            </w:tcBorders>
            <w:shd w:val="clear" w:color="auto" w:fill="auto"/>
            <w:vAlign w:val="center"/>
          </w:tcPr>
          <w:p w14:paraId="1BA93757"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111,393</w:t>
            </w:r>
          </w:p>
        </w:tc>
        <w:tc>
          <w:tcPr>
            <w:tcW w:w="858" w:type="pct"/>
            <w:tcBorders>
              <w:top w:val="single" w:sz="4" w:space="0" w:color="auto"/>
              <w:left w:val="nil"/>
              <w:bottom w:val="single" w:sz="4" w:space="0" w:color="auto"/>
              <w:right w:val="single" w:sz="4" w:space="0" w:color="auto"/>
            </w:tcBorders>
            <w:shd w:val="clear" w:color="auto" w:fill="auto"/>
            <w:vAlign w:val="center"/>
          </w:tcPr>
          <w:p w14:paraId="45BCB60F"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43.19</w:t>
            </w:r>
          </w:p>
        </w:tc>
      </w:tr>
      <w:tr w:rsidR="00DF3C7A" w:rsidRPr="00DB208D" w14:paraId="35E107BA"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266B51"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7EEFC6AF" w14:textId="77777777" w:rsidR="00DF3C7A" w:rsidRPr="00DB208D" w:rsidRDefault="00DF3C7A" w:rsidP="00C61511">
            <w:pPr>
              <w:spacing w:line="260" w:lineRule="exact"/>
              <w:rPr>
                <w:rFonts w:ascii="標楷體" w:eastAsia="標楷體" w:hAnsi="標楷體"/>
              </w:rPr>
            </w:pPr>
            <w:r w:rsidRPr="00DB208D">
              <w:rPr>
                <w:rFonts w:ascii="標楷體" w:eastAsia="標楷體" w:hAnsi="標楷體" w:hint="eastAsia"/>
              </w:rPr>
              <w:t>仁愛派出所辦公廳舍新建工程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4FA6139F"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69,420</w:t>
            </w:r>
          </w:p>
        </w:tc>
        <w:tc>
          <w:tcPr>
            <w:tcW w:w="858" w:type="pct"/>
            <w:tcBorders>
              <w:top w:val="single" w:sz="4" w:space="0" w:color="auto"/>
              <w:left w:val="nil"/>
              <w:bottom w:val="single" w:sz="4" w:space="0" w:color="auto"/>
              <w:right w:val="single" w:sz="4" w:space="0" w:color="auto"/>
            </w:tcBorders>
            <w:shd w:val="clear" w:color="auto" w:fill="auto"/>
            <w:vAlign w:val="center"/>
          </w:tcPr>
          <w:p w14:paraId="314B91E8"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34,569</w:t>
            </w:r>
          </w:p>
        </w:tc>
        <w:tc>
          <w:tcPr>
            <w:tcW w:w="858" w:type="pct"/>
            <w:tcBorders>
              <w:top w:val="single" w:sz="4" w:space="0" w:color="auto"/>
              <w:left w:val="nil"/>
              <w:bottom w:val="single" w:sz="4" w:space="0" w:color="auto"/>
              <w:right w:val="single" w:sz="4" w:space="0" w:color="auto"/>
            </w:tcBorders>
            <w:shd w:val="clear" w:color="auto" w:fill="auto"/>
            <w:vAlign w:val="center"/>
          </w:tcPr>
          <w:p w14:paraId="3B292E46"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49.80</w:t>
            </w:r>
          </w:p>
        </w:tc>
      </w:tr>
      <w:tr w:rsidR="00DF3C7A" w:rsidRPr="00DB208D" w14:paraId="1671B86E"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22B50"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29744D24" w14:textId="77777777" w:rsidR="00DF3C7A" w:rsidRPr="00DB208D" w:rsidRDefault="00DF3C7A" w:rsidP="00C61511">
            <w:pPr>
              <w:spacing w:line="260" w:lineRule="exact"/>
              <w:rPr>
                <w:rFonts w:ascii="標楷體" w:eastAsia="標楷體" w:hAnsi="標楷體"/>
              </w:rPr>
            </w:pPr>
            <w:r w:rsidRPr="00DB208D">
              <w:rPr>
                <w:rFonts w:ascii="標楷體" w:eastAsia="標楷體" w:hAnsi="標楷體" w:hint="eastAsia"/>
              </w:rPr>
              <w:t>坪頂派出所辦公廳舍新建工程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6DC036F1"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75,185</w:t>
            </w:r>
          </w:p>
        </w:tc>
        <w:tc>
          <w:tcPr>
            <w:tcW w:w="858" w:type="pct"/>
            <w:tcBorders>
              <w:top w:val="single" w:sz="4" w:space="0" w:color="auto"/>
              <w:left w:val="nil"/>
              <w:bottom w:val="single" w:sz="4" w:space="0" w:color="auto"/>
              <w:right w:val="single" w:sz="4" w:space="0" w:color="auto"/>
            </w:tcBorders>
            <w:shd w:val="clear" w:color="auto" w:fill="auto"/>
            <w:vAlign w:val="center"/>
          </w:tcPr>
          <w:p w14:paraId="0208A5BA"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39,810</w:t>
            </w:r>
          </w:p>
        </w:tc>
        <w:tc>
          <w:tcPr>
            <w:tcW w:w="858" w:type="pct"/>
            <w:tcBorders>
              <w:top w:val="single" w:sz="4" w:space="0" w:color="auto"/>
              <w:left w:val="nil"/>
              <w:bottom w:val="single" w:sz="4" w:space="0" w:color="auto"/>
              <w:right w:val="single" w:sz="4" w:space="0" w:color="auto"/>
            </w:tcBorders>
            <w:shd w:val="clear" w:color="auto" w:fill="auto"/>
            <w:vAlign w:val="center"/>
          </w:tcPr>
          <w:p w14:paraId="20CA92E2"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52.95</w:t>
            </w:r>
          </w:p>
        </w:tc>
      </w:tr>
      <w:tr w:rsidR="00DF3C7A" w:rsidRPr="00DB208D" w14:paraId="3A0E9248" w14:textId="77777777" w:rsidTr="00FE3205">
        <w:trPr>
          <w:trHeight w:val="584"/>
        </w:trPr>
        <w:tc>
          <w:tcPr>
            <w:tcW w:w="242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BD13A7" w14:textId="77777777" w:rsidR="00DF3C7A" w:rsidRPr="00DB208D" w:rsidRDefault="00DF3C7A" w:rsidP="00C61511">
            <w:pPr>
              <w:spacing w:line="260" w:lineRule="exact"/>
              <w:rPr>
                <w:rFonts w:ascii="標楷體" w:eastAsia="標楷體" w:hAnsi="標楷體"/>
                <w:b/>
              </w:rPr>
            </w:pPr>
            <w:r w:rsidRPr="00DB208D">
              <w:rPr>
                <w:rFonts w:ascii="標楷體" w:eastAsia="標楷體" w:hAnsi="標楷體" w:hint="eastAsia"/>
                <w:b/>
              </w:rPr>
              <w:t>九、客家事務局（7項）</w:t>
            </w:r>
          </w:p>
        </w:tc>
        <w:tc>
          <w:tcPr>
            <w:tcW w:w="858" w:type="pct"/>
            <w:tcBorders>
              <w:top w:val="single" w:sz="4" w:space="0" w:color="auto"/>
              <w:left w:val="nil"/>
              <w:bottom w:val="single" w:sz="4" w:space="0" w:color="auto"/>
              <w:right w:val="single" w:sz="4" w:space="0" w:color="auto"/>
            </w:tcBorders>
            <w:shd w:val="clear" w:color="auto" w:fill="auto"/>
            <w:vAlign w:val="center"/>
          </w:tcPr>
          <w:p w14:paraId="27A7B048"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564,723</w:t>
            </w:r>
          </w:p>
        </w:tc>
        <w:tc>
          <w:tcPr>
            <w:tcW w:w="858" w:type="pct"/>
            <w:tcBorders>
              <w:top w:val="single" w:sz="4" w:space="0" w:color="auto"/>
              <w:left w:val="nil"/>
              <w:bottom w:val="single" w:sz="4" w:space="0" w:color="auto"/>
              <w:right w:val="single" w:sz="4" w:space="0" w:color="auto"/>
            </w:tcBorders>
            <w:shd w:val="clear" w:color="auto" w:fill="auto"/>
            <w:vAlign w:val="center"/>
          </w:tcPr>
          <w:p w14:paraId="67227FFD"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266,629</w:t>
            </w:r>
          </w:p>
        </w:tc>
        <w:tc>
          <w:tcPr>
            <w:tcW w:w="858" w:type="pct"/>
            <w:tcBorders>
              <w:top w:val="single" w:sz="4" w:space="0" w:color="auto"/>
              <w:left w:val="nil"/>
              <w:bottom w:val="single" w:sz="4" w:space="0" w:color="auto"/>
              <w:right w:val="single" w:sz="4" w:space="0" w:color="auto"/>
            </w:tcBorders>
            <w:shd w:val="clear" w:color="auto" w:fill="auto"/>
            <w:vAlign w:val="center"/>
          </w:tcPr>
          <w:p w14:paraId="3194F1D7" w14:textId="77777777" w:rsidR="00DF3C7A" w:rsidRPr="00DB208D" w:rsidRDefault="00DF3C7A" w:rsidP="00C61511">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47.21</w:t>
            </w:r>
          </w:p>
        </w:tc>
      </w:tr>
      <w:tr w:rsidR="00DF3C7A" w:rsidRPr="00DB208D" w14:paraId="636C53C6"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0EB171" w14:textId="77777777" w:rsidR="00DF3C7A" w:rsidRPr="00DB208D" w:rsidRDefault="00DF3C7A" w:rsidP="00C61511">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5" w:type="pct"/>
            <w:tcBorders>
              <w:top w:val="single" w:sz="4" w:space="0" w:color="auto"/>
              <w:left w:val="single" w:sz="4" w:space="0" w:color="auto"/>
              <w:bottom w:val="single" w:sz="4" w:space="0" w:color="auto"/>
              <w:right w:val="single" w:sz="4" w:space="0" w:color="auto"/>
            </w:tcBorders>
            <w:shd w:val="clear" w:color="auto" w:fill="auto"/>
            <w:vAlign w:val="center"/>
          </w:tcPr>
          <w:p w14:paraId="3ABA1B5C" w14:textId="77777777" w:rsidR="00DF3C7A" w:rsidRPr="00DB208D" w:rsidRDefault="00DF3C7A" w:rsidP="007A40E2">
            <w:pPr>
              <w:spacing w:line="260" w:lineRule="exact"/>
              <w:rPr>
                <w:rFonts w:ascii="標楷體" w:eastAsia="標楷體" w:hAnsi="標楷體"/>
              </w:rPr>
            </w:pPr>
            <w:r w:rsidRPr="00DB208D">
              <w:rPr>
                <w:rFonts w:ascii="標楷體" w:eastAsia="標楷體" w:hAnsi="標楷體" w:hint="eastAsia"/>
                <w:spacing w:val="-8"/>
              </w:rPr>
              <w:t>龍潭區臺灣客家茶文化館暨周邊景觀工程（前瞻）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10B87410"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53,354 </w:t>
            </w:r>
          </w:p>
        </w:tc>
        <w:tc>
          <w:tcPr>
            <w:tcW w:w="858" w:type="pct"/>
            <w:tcBorders>
              <w:top w:val="single" w:sz="4" w:space="0" w:color="auto"/>
              <w:left w:val="nil"/>
              <w:bottom w:val="single" w:sz="4" w:space="0" w:color="auto"/>
              <w:right w:val="single" w:sz="4" w:space="0" w:color="auto"/>
            </w:tcBorders>
            <w:shd w:val="clear" w:color="auto" w:fill="auto"/>
            <w:vAlign w:val="center"/>
          </w:tcPr>
          <w:p w14:paraId="0F4942E9"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741 </w:t>
            </w:r>
          </w:p>
        </w:tc>
        <w:tc>
          <w:tcPr>
            <w:tcW w:w="858" w:type="pct"/>
            <w:tcBorders>
              <w:top w:val="single" w:sz="4" w:space="0" w:color="auto"/>
              <w:left w:val="nil"/>
              <w:bottom w:val="single" w:sz="4" w:space="0" w:color="auto"/>
              <w:right w:val="single" w:sz="4" w:space="0" w:color="auto"/>
            </w:tcBorders>
            <w:shd w:val="clear" w:color="auto" w:fill="auto"/>
            <w:vAlign w:val="center"/>
          </w:tcPr>
          <w:p w14:paraId="0898A7DC" w14:textId="77777777" w:rsidR="00DF3C7A" w:rsidRPr="00DB208D" w:rsidRDefault="00DF3C7A" w:rsidP="00C61511">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1.39</w:t>
            </w:r>
          </w:p>
        </w:tc>
      </w:tr>
    </w:tbl>
    <w:p w14:paraId="4DD6BD41" w14:textId="77777777" w:rsidR="00DF3C7A" w:rsidRPr="00DB208D" w:rsidRDefault="00DF3C7A" w:rsidP="00A618DE">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DB208D">
        <w:rPr>
          <w:rFonts w:ascii="標楷體" w:eastAsia="標楷體" w:hAnsi="標楷體" w:hint="eastAsia"/>
          <w:b/>
          <w:snapToGrid w:val="0"/>
          <w:kern w:val="0"/>
          <w:sz w:val="24"/>
          <w:szCs w:val="24"/>
        </w:rPr>
        <w:lastRenderedPageBreak/>
        <w:t xml:space="preserve">表1　</w:t>
      </w:r>
      <w:r w:rsidRPr="00DB208D">
        <w:rPr>
          <w:rFonts w:ascii="標楷體" w:eastAsia="標楷體" w:hAnsi="標楷體" w:hint="eastAsia"/>
          <w:b/>
          <w:snapToGrid w:val="0"/>
          <w:sz w:val="24"/>
          <w:szCs w:val="24"/>
        </w:rPr>
        <w:t>市政府所屬各機關111年度重大公共建設計畫預算執行情形</w:t>
      </w:r>
      <w:r w:rsidRPr="00DB208D">
        <w:rPr>
          <w:rFonts w:ascii="標楷體" w:eastAsia="標楷體" w:hAnsi="標楷體" w:hint="eastAsia"/>
          <w:snapToGrid w:val="0"/>
          <w:sz w:val="24"/>
          <w:szCs w:val="24"/>
        </w:rPr>
        <w:t>（續）</w:t>
      </w:r>
    </w:p>
    <w:p w14:paraId="422736C9" w14:textId="77777777" w:rsidR="00DF3C7A" w:rsidRPr="00DB208D" w:rsidRDefault="00DF3C7A" w:rsidP="00786515">
      <w:pPr>
        <w:adjustRightInd w:val="0"/>
        <w:snapToGrid w:val="0"/>
        <w:spacing w:line="400" w:lineRule="exact"/>
        <w:ind w:left="528" w:rightChars="-1" w:right="-2" w:hangingChars="275" w:hanging="528"/>
        <w:jc w:val="right"/>
        <w:textAlignment w:val="baseline"/>
        <w:rPr>
          <w:rFonts w:ascii="標楷體" w:eastAsia="標楷體" w:hAnsi="標楷體"/>
          <w:snapToGrid w:val="0"/>
          <w:kern w:val="0"/>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12" w:type="pct"/>
        <w:tblLayout w:type="fixed"/>
        <w:tblCellMar>
          <w:left w:w="28" w:type="dxa"/>
          <w:right w:w="28" w:type="dxa"/>
        </w:tblCellMar>
        <w:tblLook w:val="04A0" w:firstRow="1" w:lastRow="0" w:firstColumn="1" w:lastColumn="0" w:noHBand="0" w:noVBand="1"/>
      </w:tblPr>
      <w:tblGrid>
        <w:gridCol w:w="580"/>
        <w:gridCol w:w="4237"/>
        <w:gridCol w:w="1705"/>
        <w:gridCol w:w="1705"/>
        <w:gridCol w:w="1703"/>
        <w:gridCol w:w="6"/>
      </w:tblGrid>
      <w:tr w:rsidR="00DF3C7A" w:rsidRPr="00DB208D" w14:paraId="6CD5BFA5" w14:textId="77777777" w:rsidTr="00FE3205">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6DA47E" w14:textId="77777777" w:rsidR="00DF3C7A" w:rsidRPr="00DB208D" w:rsidRDefault="00DF3C7A" w:rsidP="00EF569B">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4C700F" w14:textId="77777777" w:rsidR="00DF3C7A" w:rsidRPr="00DB208D" w:rsidRDefault="00DF3C7A" w:rsidP="00EF569B">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3173B3B6" w14:textId="77777777" w:rsidR="00DF3C7A" w:rsidRPr="00DB208D" w:rsidRDefault="00DF3C7A" w:rsidP="00EF569B">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3EC212CD" w14:textId="77777777" w:rsidR="00DF3C7A" w:rsidRPr="00DB208D" w:rsidRDefault="00DF3C7A" w:rsidP="00EF569B">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81977" w14:textId="77777777" w:rsidR="00DF3C7A" w:rsidRPr="00DB208D" w:rsidRDefault="00DF3C7A" w:rsidP="00EF569B">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5A345C42" w14:textId="77777777" w:rsidTr="00FE3205">
        <w:trPr>
          <w:gridAfter w:val="1"/>
          <w:wAfter w:w="5" w:type="pct"/>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261FD7"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54A06188"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辦理世界客家博覽會館舍工程、裝修及景觀整備等相關經費</w:t>
            </w:r>
          </w:p>
        </w:tc>
        <w:tc>
          <w:tcPr>
            <w:tcW w:w="857" w:type="pct"/>
            <w:tcBorders>
              <w:top w:val="single" w:sz="4" w:space="0" w:color="auto"/>
              <w:left w:val="nil"/>
              <w:bottom w:val="single" w:sz="4" w:space="0" w:color="auto"/>
              <w:right w:val="single" w:sz="4" w:space="0" w:color="auto"/>
            </w:tcBorders>
            <w:shd w:val="clear" w:color="auto" w:fill="auto"/>
            <w:vAlign w:val="center"/>
          </w:tcPr>
          <w:p w14:paraId="27CA83DC"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200,000 </w:t>
            </w:r>
          </w:p>
        </w:tc>
        <w:tc>
          <w:tcPr>
            <w:tcW w:w="857" w:type="pct"/>
            <w:tcBorders>
              <w:top w:val="single" w:sz="4" w:space="0" w:color="auto"/>
              <w:left w:val="nil"/>
              <w:bottom w:val="single" w:sz="4" w:space="0" w:color="auto"/>
              <w:right w:val="single" w:sz="4" w:space="0" w:color="auto"/>
            </w:tcBorders>
            <w:shd w:val="clear" w:color="auto" w:fill="auto"/>
            <w:vAlign w:val="center"/>
          </w:tcPr>
          <w:p w14:paraId="1F316684"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6,673 </w:t>
            </w:r>
          </w:p>
        </w:tc>
        <w:tc>
          <w:tcPr>
            <w:tcW w:w="857" w:type="pct"/>
            <w:tcBorders>
              <w:top w:val="single" w:sz="4" w:space="0" w:color="auto"/>
              <w:left w:val="nil"/>
              <w:bottom w:val="single" w:sz="4" w:space="0" w:color="auto"/>
              <w:right w:val="single" w:sz="4" w:space="0" w:color="auto"/>
            </w:tcBorders>
            <w:shd w:val="clear" w:color="auto" w:fill="auto"/>
            <w:vAlign w:val="center"/>
          </w:tcPr>
          <w:p w14:paraId="45369664"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3.34</w:t>
            </w:r>
          </w:p>
        </w:tc>
      </w:tr>
      <w:tr w:rsidR="00DF3C7A" w:rsidRPr="00DB208D" w14:paraId="6A6A4120" w14:textId="77777777" w:rsidTr="00FE3205">
        <w:trPr>
          <w:gridAfter w:val="1"/>
          <w:wAfter w:w="5" w:type="pct"/>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C43954"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73D80DD3"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新屋區海螺文化體驗園區工程（前瞻）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42974E57"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33,435 </w:t>
            </w:r>
          </w:p>
        </w:tc>
        <w:tc>
          <w:tcPr>
            <w:tcW w:w="857" w:type="pct"/>
            <w:tcBorders>
              <w:top w:val="single" w:sz="4" w:space="0" w:color="auto"/>
              <w:left w:val="nil"/>
              <w:bottom w:val="single" w:sz="4" w:space="0" w:color="auto"/>
              <w:right w:val="single" w:sz="4" w:space="0" w:color="auto"/>
            </w:tcBorders>
            <w:shd w:val="clear" w:color="auto" w:fill="auto"/>
            <w:vAlign w:val="center"/>
          </w:tcPr>
          <w:p w14:paraId="41A52EA8"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20,199 </w:t>
            </w:r>
          </w:p>
        </w:tc>
        <w:tc>
          <w:tcPr>
            <w:tcW w:w="857" w:type="pct"/>
            <w:tcBorders>
              <w:top w:val="single" w:sz="4" w:space="0" w:color="auto"/>
              <w:left w:val="nil"/>
              <w:bottom w:val="single" w:sz="4" w:space="0" w:color="auto"/>
              <w:right w:val="single" w:sz="4" w:space="0" w:color="auto"/>
            </w:tcBorders>
            <w:shd w:val="clear" w:color="auto" w:fill="auto"/>
            <w:vAlign w:val="center"/>
          </w:tcPr>
          <w:p w14:paraId="78FBAEB5"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60.41</w:t>
            </w:r>
          </w:p>
        </w:tc>
      </w:tr>
      <w:tr w:rsidR="00DF3C7A" w:rsidRPr="00DB208D" w14:paraId="7A331523" w14:textId="77777777" w:rsidTr="00FE3205">
        <w:trPr>
          <w:gridAfter w:val="1"/>
          <w:wAfter w:w="5" w:type="pct"/>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514DB5"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0F1ECD82"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桃客寮天穿-龍潭客家茶文化園區廊道及客庄意象營造工程</w:t>
            </w:r>
          </w:p>
        </w:tc>
        <w:tc>
          <w:tcPr>
            <w:tcW w:w="857" w:type="pct"/>
            <w:tcBorders>
              <w:top w:val="single" w:sz="4" w:space="0" w:color="auto"/>
              <w:left w:val="nil"/>
              <w:bottom w:val="single" w:sz="4" w:space="0" w:color="auto"/>
              <w:right w:val="single" w:sz="4" w:space="0" w:color="auto"/>
            </w:tcBorders>
            <w:shd w:val="clear" w:color="auto" w:fill="auto"/>
            <w:vAlign w:val="center"/>
          </w:tcPr>
          <w:p w14:paraId="2BBEA2E9"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125,000 </w:t>
            </w:r>
          </w:p>
        </w:tc>
        <w:tc>
          <w:tcPr>
            <w:tcW w:w="857" w:type="pct"/>
            <w:tcBorders>
              <w:top w:val="single" w:sz="4" w:space="0" w:color="auto"/>
              <w:left w:val="nil"/>
              <w:bottom w:val="single" w:sz="4" w:space="0" w:color="auto"/>
              <w:right w:val="single" w:sz="4" w:space="0" w:color="auto"/>
            </w:tcBorders>
            <w:shd w:val="clear" w:color="auto" w:fill="auto"/>
            <w:vAlign w:val="center"/>
          </w:tcPr>
          <w:p w14:paraId="4B7C7E57"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87,275 </w:t>
            </w:r>
          </w:p>
        </w:tc>
        <w:tc>
          <w:tcPr>
            <w:tcW w:w="857" w:type="pct"/>
            <w:tcBorders>
              <w:top w:val="single" w:sz="4" w:space="0" w:color="auto"/>
              <w:left w:val="nil"/>
              <w:bottom w:val="single" w:sz="4" w:space="0" w:color="auto"/>
              <w:right w:val="single" w:sz="4" w:space="0" w:color="auto"/>
            </w:tcBorders>
            <w:shd w:val="clear" w:color="auto" w:fill="auto"/>
            <w:vAlign w:val="center"/>
          </w:tcPr>
          <w:p w14:paraId="0207A434"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69.82</w:t>
            </w:r>
          </w:p>
        </w:tc>
      </w:tr>
      <w:tr w:rsidR="00DF3C7A" w:rsidRPr="00DB208D" w14:paraId="49743F92" w14:textId="77777777" w:rsidTr="00FE3205">
        <w:trPr>
          <w:gridAfter w:val="1"/>
          <w:wAfter w:w="5" w:type="pct"/>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BECD0A"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76CCC3A2"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八德區桃園北區客家會館第1期工程（前瞻）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287A173D"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27,435 </w:t>
            </w:r>
          </w:p>
        </w:tc>
        <w:tc>
          <w:tcPr>
            <w:tcW w:w="857" w:type="pct"/>
            <w:tcBorders>
              <w:top w:val="single" w:sz="4" w:space="0" w:color="auto"/>
              <w:left w:val="nil"/>
              <w:bottom w:val="single" w:sz="4" w:space="0" w:color="auto"/>
              <w:right w:val="single" w:sz="4" w:space="0" w:color="auto"/>
            </w:tcBorders>
            <w:shd w:val="clear" w:color="auto" w:fill="auto"/>
            <w:vAlign w:val="center"/>
          </w:tcPr>
          <w:p w14:paraId="6EDA3C86"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26,241 </w:t>
            </w:r>
          </w:p>
        </w:tc>
        <w:tc>
          <w:tcPr>
            <w:tcW w:w="857" w:type="pct"/>
            <w:tcBorders>
              <w:top w:val="single" w:sz="4" w:space="0" w:color="auto"/>
              <w:left w:val="nil"/>
              <w:bottom w:val="single" w:sz="4" w:space="0" w:color="auto"/>
              <w:right w:val="single" w:sz="4" w:space="0" w:color="auto"/>
            </w:tcBorders>
            <w:shd w:val="clear" w:color="auto" w:fill="auto"/>
            <w:vAlign w:val="center"/>
          </w:tcPr>
          <w:p w14:paraId="4550D7D1"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95.65</w:t>
            </w:r>
          </w:p>
        </w:tc>
      </w:tr>
      <w:tr w:rsidR="00DF3C7A" w:rsidRPr="00DB208D" w14:paraId="1DB922B6" w14:textId="77777777" w:rsidTr="00FE3205">
        <w:trPr>
          <w:gridAfter w:val="1"/>
          <w:wAfter w:w="5" w:type="pct"/>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B7AB4B"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20331B43"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平鎮區1895乙未戰役紀念公園暨地下停車場工程（前瞻）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63A9A9F6"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42,256 </w:t>
            </w:r>
          </w:p>
        </w:tc>
        <w:tc>
          <w:tcPr>
            <w:tcW w:w="857" w:type="pct"/>
            <w:tcBorders>
              <w:top w:val="single" w:sz="4" w:space="0" w:color="auto"/>
              <w:left w:val="nil"/>
              <w:bottom w:val="single" w:sz="4" w:space="0" w:color="auto"/>
              <w:right w:val="single" w:sz="4" w:space="0" w:color="auto"/>
            </w:tcBorders>
            <w:shd w:val="clear" w:color="auto" w:fill="auto"/>
            <w:vAlign w:val="center"/>
          </w:tcPr>
          <w:p w14:paraId="7EEA2D49"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 xml:space="preserve">    42,256 </w:t>
            </w:r>
          </w:p>
        </w:tc>
        <w:tc>
          <w:tcPr>
            <w:tcW w:w="857" w:type="pct"/>
            <w:tcBorders>
              <w:top w:val="single" w:sz="4" w:space="0" w:color="auto"/>
              <w:left w:val="nil"/>
              <w:bottom w:val="single" w:sz="4" w:space="0" w:color="auto"/>
              <w:right w:val="single" w:sz="4" w:space="0" w:color="auto"/>
            </w:tcBorders>
            <w:shd w:val="clear" w:color="auto" w:fill="auto"/>
            <w:vAlign w:val="center"/>
          </w:tcPr>
          <w:p w14:paraId="78D85170"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100.00</w:t>
            </w:r>
          </w:p>
        </w:tc>
      </w:tr>
      <w:tr w:rsidR="00DF3C7A" w:rsidRPr="00DB208D" w14:paraId="71CCA6E0" w14:textId="77777777" w:rsidTr="00FE3205">
        <w:trPr>
          <w:gridAfter w:val="1"/>
          <w:wAfter w:w="5" w:type="pct"/>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755EAE"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7</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4BBE2CC0"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1895乙未保台紀念公園歷史記憶場域提升暨周邊水環境活化計畫</w:t>
            </w:r>
          </w:p>
        </w:tc>
        <w:tc>
          <w:tcPr>
            <w:tcW w:w="857" w:type="pct"/>
            <w:tcBorders>
              <w:top w:val="single" w:sz="4" w:space="0" w:color="auto"/>
              <w:left w:val="nil"/>
              <w:bottom w:val="single" w:sz="4" w:space="0" w:color="auto"/>
              <w:right w:val="single" w:sz="4" w:space="0" w:color="auto"/>
            </w:tcBorders>
            <w:shd w:val="clear" w:color="auto" w:fill="auto"/>
            <w:vAlign w:val="center"/>
          </w:tcPr>
          <w:p w14:paraId="59C79F09"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83,244 </w:t>
            </w:r>
          </w:p>
        </w:tc>
        <w:tc>
          <w:tcPr>
            <w:tcW w:w="857" w:type="pct"/>
            <w:tcBorders>
              <w:top w:val="single" w:sz="4" w:space="0" w:color="auto"/>
              <w:left w:val="nil"/>
              <w:bottom w:val="single" w:sz="4" w:space="0" w:color="auto"/>
              <w:right w:val="single" w:sz="4" w:space="0" w:color="auto"/>
            </w:tcBorders>
            <w:shd w:val="clear" w:color="auto" w:fill="auto"/>
            <w:vAlign w:val="center"/>
          </w:tcPr>
          <w:p w14:paraId="5A2CFB94"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83,244 </w:t>
            </w:r>
          </w:p>
        </w:tc>
        <w:tc>
          <w:tcPr>
            <w:tcW w:w="857" w:type="pct"/>
            <w:tcBorders>
              <w:top w:val="single" w:sz="4" w:space="0" w:color="auto"/>
              <w:left w:val="nil"/>
              <w:bottom w:val="single" w:sz="4" w:space="0" w:color="auto"/>
              <w:right w:val="single" w:sz="4" w:space="0" w:color="auto"/>
            </w:tcBorders>
            <w:shd w:val="clear" w:color="auto" w:fill="auto"/>
            <w:vAlign w:val="center"/>
          </w:tcPr>
          <w:p w14:paraId="0ABC3868" w14:textId="77777777" w:rsidR="00DF3C7A" w:rsidRPr="00DB208D" w:rsidRDefault="00DF3C7A" w:rsidP="00A618D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100.00</w:t>
            </w:r>
          </w:p>
        </w:tc>
      </w:tr>
      <w:tr w:rsidR="00DF3C7A" w:rsidRPr="00DB208D" w14:paraId="1457A14C" w14:textId="77777777" w:rsidTr="00FE3205">
        <w:trPr>
          <w:trHeight w:val="584"/>
        </w:trPr>
        <w:tc>
          <w:tcPr>
            <w:tcW w:w="24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32AC8F3" w14:textId="77777777" w:rsidR="00DF3C7A" w:rsidRPr="00DB208D" w:rsidRDefault="00DF3C7A" w:rsidP="00F970FE">
            <w:pPr>
              <w:spacing w:line="260" w:lineRule="exact"/>
              <w:rPr>
                <w:rFonts w:ascii="標楷體" w:eastAsia="標楷體" w:hAnsi="標楷體"/>
                <w:b/>
              </w:rPr>
            </w:pPr>
            <w:r w:rsidRPr="00DB208D">
              <w:rPr>
                <w:rFonts w:ascii="標楷體" w:eastAsia="標楷體" w:hAnsi="標楷體" w:hint="eastAsia"/>
                <w:b/>
                <w:kern w:val="0"/>
              </w:rPr>
              <w:t>十、教育局（10項）</w:t>
            </w:r>
          </w:p>
        </w:tc>
        <w:tc>
          <w:tcPr>
            <w:tcW w:w="858" w:type="pct"/>
            <w:tcBorders>
              <w:top w:val="single" w:sz="4" w:space="0" w:color="auto"/>
              <w:left w:val="nil"/>
              <w:bottom w:val="single" w:sz="4" w:space="0" w:color="auto"/>
              <w:right w:val="single" w:sz="4" w:space="0" w:color="auto"/>
            </w:tcBorders>
            <w:shd w:val="clear" w:color="auto" w:fill="auto"/>
            <w:vAlign w:val="center"/>
          </w:tcPr>
          <w:p w14:paraId="2B6BE992"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 xml:space="preserve">1,178,443 </w:t>
            </w:r>
          </w:p>
        </w:tc>
        <w:tc>
          <w:tcPr>
            <w:tcW w:w="858" w:type="pct"/>
            <w:tcBorders>
              <w:top w:val="single" w:sz="4" w:space="0" w:color="auto"/>
              <w:left w:val="nil"/>
              <w:bottom w:val="single" w:sz="4" w:space="0" w:color="auto"/>
              <w:right w:val="single" w:sz="4" w:space="0" w:color="auto"/>
            </w:tcBorders>
            <w:shd w:val="clear" w:color="auto" w:fill="auto"/>
            <w:vAlign w:val="center"/>
          </w:tcPr>
          <w:p w14:paraId="65EC50F7" w14:textId="77777777" w:rsidR="00DF3C7A" w:rsidRPr="00DB208D" w:rsidRDefault="00DF3C7A" w:rsidP="00F970FE">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658,203 </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35EB0626" w14:textId="77777777" w:rsidR="00DF3C7A" w:rsidRPr="00DB208D" w:rsidRDefault="00DF3C7A" w:rsidP="00F970FE">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55.85</w:t>
            </w:r>
          </w:p>
        </w:tc>
      </w:tr>
      <w:tr w:rsidR="00DF3C7A" w:rsidRPr="00DB208D" w14:paraId="04B09070"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D38AA6" w14:textId="77777777" w:rsidR="00DF3C7A" w:rsidRPr="00DB208D" w:rsidRDefault="00DF3C7A" w:rsidP="00F970F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4E7AB1F5" w14:textId="77777777" w:rsidR="00DF3C7A" w:rsidRPr="00DB208D" w:rsidRDefault="00DF3C7A" w:rsidP="00F970FE">
            <w:pPr>
              <w:spacing w:line="260" w:lineRule="exact"/>
              <w:rPr>
                <w:rFonts w:ascii="標楷體" w:eastAsia="標楷體" w:hAnsi="標楷體"/>
              </w:rPr>
            </w:pPr>
            <w:r w:rsidRPr="00DB208D">
              <w:rPr>
                <w:rFonts w:ascii="標楷體" w:eastAsia="標楷體" w:hAnsi="標楷體" w:hint="eastAsia"/>
              </w:rPr>
              <w:t>楊梅高中綜合教學大樓新建工程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5409F1ED"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48,225 </w:t>
            </w:r>
          </w:p>
        </w:tc>
        <w:tc>
          <w:tcPr>
            <w:tcW w:w="858" w:type="pct"/>
            <w:tcBorders>
              <w:top w:val="single" w:sz="4" w:space="0" w:color="auto"/>
              <w:left w:val="nil"/>
              <w:bottom w:val="single" w:sz="4" w:space="0" w:color="auto"/>
              <w:right w:val="single" w:sz="4" w:space="0" w:color="auto"/>
            </w:tcBorders>
            <w:shd w:val="clear" w:color="auto" w:fill="auto"/>
            <w:vAlign w:val="center"/>
          </w:tcPr>
          <w:p w14:paraId="1C92E1F3"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7,920 </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9F2DA61"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16.42</w:t>
            </w:r>
          </w:p>
        </w:tc>
      </w:tr>
      <w:tr w:rsidR="00DF3C7A" w:rsidRPr="00DB208D" w14:paraId="2E8F4DA0"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A1B9F6" w14:textId="77777777" w:rsidR="00DF3C7A" w:rsidRPr="00DB208D" w:rsidRDefault="00DF3C7A" w:rsidP="00F970F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4B67B85B" w14:textId="77777777" w:rsidR="00DF3C7A" w:rsidRPr="00DB208D" w:rsidRDefault="00DF3C7A" w:rsidP="00F970FE">
            <w:pPr>
              <w:spacing w:line="260" w:lineRule="exact"/>
              <w:rPr>
                <w:rFonts w:ascii="標楷體" w:eastAsia="標楷體" w:hAnsi="標楷體"/>
              </w:rPr>
            </w:pPr>
            <w:r w:rsidRPr="00DB208D">
              <w:rPr>
                <w:rFonts w:ascii="標楷體" w:eastAsia="標楷體" w:hAnsi="標楷體" w:hint="eastAsia"/>
              </w:rPr>
              <w:t>桃園區武陵高中專科教室大樓暨停車場新建工程（前瞻）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6518586B"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171,874</w:t>
            </w:r>
          </w:p>
        </w:tc>
        <w:tc>
          <w:tcPr>
            <w:tcW w:w="858" w:type="pct"/>
            <w:tcBorders>
              <w:top w:val="single" w:sz="4" w:space="0" w:color="auto"/>
              <w:left w:val="nil"/>
              <w:bottom w:val="single" w:sz="4" w:space="0" w:color="auto"/>
              <w:right w:val="single" w:sz="4" w:space="0" w:color="auto"/>
            </w:tcBorders>
            <w:shd w:val="clear" w:color="auto" w:fill="auto"/>
            <w:vAlign w:val="center"/>
          </w:tcPr>
          <w:p w14:paraId="7204E725"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34,257</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1247452"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19.93</w:t>
            </w:r>
          </w:p>
        </w:tc>
      </w:tr>
      <w:tr w:rsidR="00DF3C7A" w:rsidRPr="00DB208D" w14:paraId="1B24E354"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1B2D0" w14:textId="77777777" w:rsidR="00DF3C7A" w:rsidRPr="00DB208D" w:rsidRDefault="00DF3C7A" w:rsidP="00F970FE">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3855BE8A" w14:textId="77777777" w:rsidR="00DF3C7A" w:rsidRPr="00DB208D" w:rsidRDefault="00DF3C7A" w:rsidP="00F970FE">
            <w:pPr>
              <w:spacing w:line="260" w:lineRule="exact"/>
              <w:rPr>
                <w:rFonts w:ascii="標楷體" w:eastAsia="標楷體" w:hAnsi="標楷體"/>
              </w:rPr>
            </w:pPr>
            <w:r w:rsidRPr="00DB208D">
              <w:rPr>
                <w:rFonts w:ascii="標楷體" w:eastAsia="標楷體" w:hAnsi="標楷體" w:hint="eastAsia"/>
              </w:rPr>
              <w:t>龜山區文青國中小新建校舍工程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4C7B79F7"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99,459</w:t>
            </w:r>
          </w:p>
        </w:tc>
        <w:tc>
          <w:tcPr>
            <w:tcW w:w="858" w:type="pct"/>
            <w:tcBorders>
              <w:top w:val="single" w:sz="4" w:space="0" w:color="auto"/>
              <w:left w:val="nil"/>
              <w:bottom w:val="single" w:sz="4" w:space="0" w:color="auto"/>
              <w:right w:val="single" w:sz="4" w:space="0" w:color="auto"/>
            </w:tcBorders>
            <w:shd w:val="clear" w:color="auto" w:fill="auto"/>
            <w:vAlign w:val="center"/>
          </w:tcPr>
          <w:p w14:paraId="3802DDA9"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39,029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0FE6992"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39.24</w:t>
            </w:r>
          </w:p>
        </w:tc>
      </w:tr>
      <w:tr w:rsidR="00DF3C7A" w:rsidRPr="00DB208D" w14:paraId="053F8C88"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31C675" w14:textId="77777777" w:rsidR="00DF3C7A" w:rsidRPr="00DB208D" w:rsidRDefault="00DF3C7A" w:rsidP="00F970FE">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1D977882" w14:textId="77777777" w:rsidR="00DF3C7A" w:rsidRPr="00DB208D" w:rsidRDefault="00DF3C7A" w:rsidP="00F970FE">
            <w:pPr>
              <w:spacing w:line="260" w:lineRule="exact"/>
              <w:rPr>
                <w:rFonts w:ascii="標楷體" w:eastAsia="標楷體" w:hAnsi="標楷體"/>
              </w:rPr>
            </w:pPr>
            <w:r w:rsidRPr="00DB208D">
              <w:rPr>
                <w:rFonts w:ascii="標楷體" w:eastAsia="標楷體" w:hAnsi="標楷體" w:hint="eastAsia"/>
              </w:rPr>
              <w:t>中壢區青埔國小2期新建校舍工程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56F6CC65"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217,445 </w:t>
            </w:r>
          </w:p>
        </w:tc>
        <w:tc>
          <w:tcPr>
            <w:tcW w:w="858" w:type="pct"/>
            <w:tcBorders>
              <w:top w:val="single" w:sz="4" w:space="0" w:color="auto"/>
              <w:left w:val="nil"/>
              <w:bottom w:val="single" w:sz="4" w:space="0" w:color="auto"/>
              <w:right w:val="single" w:sz="4" w:space="0" w:color="auto"/>
            </w:tcBorders>
            <w:shd w:val="clear" w:color="auto" w:fill="auto"/>
            <w:vAlign w:val="center"/>
          </w:tcPr>
          <w:p w14:paraId="550C2F3C"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117,310 </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F7CE3E4"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53.95</w:t>
            </w:r>
          </w:p>
        </w:tc>
      </w:tr>
      <w:tr w:rsidR="00DF3C7A" w:rsidRPr="00DB208D" w14:paraId="7B2D8F1A"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FEE3B1" w14:textId="77777777" w:rsidR="00DF3C7A" w:rsidRPr="00DB208D" w:rsidRDefault="00DF3C7A" w:rsidP="00F970FE">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5A71F689" w14:textId="77777777" w:rsidR="00DF3C7A" w:rsidRPr="00DB208D" w:rsidRDefault="00DF3C7A" w:rsidP="00F970FE">
            <w:pPr>
              <w:spacing w:line="260" w:lineRule="exact"/>
              <w:rPr>
                <w:rFonts w:ascii="標楷體" w:eastAsia="標楷體" w:hAnsi="標楷體"/>
              </w:rPr>
            </w:pPr>
            <w:r w:rsidRPr="00DB208D">
              <w:rPr>
                <w:rFonts w:ascii="標楷體" w:eastAsia="標楷體" w:hAnsi="標楷體" w:hint="eastAsia"/>
              </w:rPr>
              <w:t>桃園區復興幼兒園（全齡型學前教育與照顧機構）新建工程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610BBBB6"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168,802</w:t>
            </w:r>
          </w:p>
        </w:tc>
        <w:tc>
          <w:tcPr>
            <w:tcW w:w="858" w:type="pct"/>
            <w:tcBorders>
              <w:top w:val="single" w:sz="4" w:space="0" w:color="auto"/>
              <w:left w:val="nil"/>
              <w:bottom w:val="single" w:sz="4" w:space="0" w:color="auto"/>
              <w:right w:val="single" w:sz="4" w:space="0" w:color="auto"/>
            </w:tcBorders>
            <w:shd w:val="clear" w:color="auto" w:fill="auto"/>
            <w:vAlign w:val="center"/>
          </w:tcPr>
          <w:p w14:paraId="1A2D1C12"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98,462</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F9AA80B" w14:textId="77777777" w:rsidR="00DF3C7A" w:rsidRPr="00DB208D" w:rsidRDefault="00DF3C7A" w:rsidP="00F970F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58.33</w:t>
            </w:r>
          </w:p>
        </w:tc>
      </w:tr>
      <w:tr w:rsidR="00DF3C7A" w:rsidRPr="00DB208D" w14:paraId="51DBA647"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D7C1DF"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7935515D"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復興區羅浮國小第3期校舍（含原民高中羅浮校區）工程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0D7F5653"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106,254</w:t>
            </w:r>
          </w:p>
        </w:tc>
        <w:tc>
          <w:tcPr>
            <w:tcW w:w="858" w:type="pct"/>
            <w:tcBorders>
              <w:top w:val="single" w:sz="4" w:space="0" w:color="auto"/>
              <w:left w:val="nil"/>
              <w:bottom w:val="single" w:sz="4" w:space="0" w:color="auto"/>
              <w:right w:val="single" w:sz="4" w:space="0" w:color="auto"/>
            </w:tcBorders>
            <w:shd w:val="clear" w:color="auto" w:fill="auto"/>
            <w:vAlign w:val="center"/>
          </w:tcPr>
          <w:p w14:paraId="691F533D"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68,471</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71C947FD"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64.44</w:t>
            </w:r>
          </w:p>
        </w:tc>
      </w:tr>
      <w:tr w:rsidR="00DF3C7A" w:rsidRPr="00DB208D" w14:paraId="77D9EC66"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86C4E3"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7</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373C232A"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蘆竹區中山非營利幼兒園新建工程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191DCEEA"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156,795</w:t>
            </w:r>
          </w:p>
        </w:tc>
        <w:tc>
          <w:tcPr>
            <w:tcW w:w="858" w:type="pct"/>
            <w:tcBorders>
              <w:top w:val="single" w:sz="4" w:space="0" w:color="auto"/>
              <w:left w:val="nil"/>
              <w:bottom w:val="single" w:sz="4" w:space="0" w:color="auto"/>
              <w:right w:val="single" w:sz="4" w:space="0" w:color="auto"/>
            </w:tcBorders>
            <w:shd w:val="clear" w:color="auto" w:fill="auto"/>
            <w:vAlign w:val="center"/>
          </w:tcPr>
          <w:p w14:paraId="27979384"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114,399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7D0304BE"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72.96</w:t>
            </w:r>
          </w:p>
        </w:tc>
      </w:tr>
      <w:tr w:rsidR="00DF3C7A" w:rsidRPr="00DB208D" w14:paraId="280538C9"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4EFD29"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8</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375314B1"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八德國小老舊校舍整建工程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094D9B74"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28,727</w:t>
            </w:r>
          </w:p>
        </w:tc>
        <w:tc>
          <w:tcPr>
            <w:tcW w:w="858" w:type="pct"/>
            <w:tcBorders>
              <w:top w:val="single" w:sz="4" w:space="0" w:color="auto"/>
              <w:left w:val="nil"/>
              <w:bottom w:val="single" w:sz="4" w:space="0" w:color="auto"/>
              <w:right w:val="single" w:sz="4" w:space="0" w:color="auto"/>
            </w:tcBorders>
            <w:shd w:val="clear" w:color="auto" w:fill="auto"/>
            <w:vAlign w:val="center"/>
          </w:tcPr>
          <w:p w14:paraId="015159C2"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21,841</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28ED05D3"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76.03</w:t>
            </w:r>
          </w:p>
        </w:tc>
      </w:tr>
      <w:tr w:rsidR="00DF3C7A" w:rsidRPr="00DB208D" w14:paraId="6A6D3916"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040C9"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9</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66A24555"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桃園市桃園區南門國民小學暨西門國民小學校舍拆除整建工程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7A4ABC18"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130,861</w:t>
            </w:r>
          </w:p>
        </w:tc>
        <w:tc>
          <w:tcPr>
            <w:tcW w:w="858" w:type="pct"/>
            <w:tcBorders>
              <w:top w:val="single" w:sz="4" w:space="0" w:color="auto"/>
              <w:left w:val="nil"/>
              <w:bottom w:val="single" w:sz="4" w:space="0" w:color="auto"/>
              <w:right w:val="single" w:sz="4" w:space="0" w:color="auto"/>
            </w:tcBorders>
            <w:shd w:val="clear" w:color="auto" w:fill="auto"/>
            <w:vAlign w:val="center"/>
          </w:tcPr>
          <w:p w14:paraId="201EEC57"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107,194</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D5D96C0"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81.91</w:t>
            </w:r>
          </w:p>
        </w:tc>
      </w:tr>
      <w:tr w:rsidR="00DF3C7A" w:rsidRPr="00DB208D" w14:paraId="5EB814AD"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3EC10"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10</w:t>
            </w:r>
          </w:p>
        </w:tc>
        <w:tc>
          <w:tcPr>
            <w:tcW w:w="2132" w:type="pct"/>
            <w:tcBorders>
              <w:top w:val="single" w:sz="4" w:space="0" w:color="auto"/>
              <w:left w:val="nil"/>
              <w:bottom w:val="single" w:sz="4" w:space="0" w:color="auto"/>
              <w:right w:val="single" w:sz="4" w:space="0" w:color="auto"/>
            </w:tcBorders>
            <w:shd w:val="clear" w:color="auto" w:fill="auto"/>
            <w:noWrap/>
            <w:vAlign w:val="center"/>
          </w:tcPr>
          <w:p w14:paraId="11F4114F"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新屋國中改制高中新建校舍及游泳池工程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5B48C1F7"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50,000</w:t>
            </w:r>
          </w:p>
        </w:tc>
        <w:tc>
          <w:tcPr>
            <w:tcW w:w="858" w:type="pct"/>
            <w:tcBorders>
              <w:top w:val="single" w:sz="4" w:space="0" w:color="auto"/>
              <w:left w:val="nil"/>
              <w:bottom w:val="single" w:sz="4" w:space="0" w:color="auto"/>
              <w:right w:val="single" w:sz="4" w:space="0" w:color="auto"/>
            </w:tcBorders>
            <w:shd w:val="clear" w:color="auto" w:fill="auto"/>
            <w:vAlign w:val="center"/>
          </w:tcPr>
          <w:p w14:paraId="1145F866"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49,319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4572876" w14:textId="77777777" w:rsidR="00DF3C7A" w:rsidRPr="00DB208D" w:rsidRDefault="00DF3C7A" w:rsidP="0053786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98.64</w:t>
            </w:r>
          </w:p>
        </w:tc>
      </w:tr>
      <w:tr w:rsidR="00DF3C7A" w:rsidRPr="00DB208D" w14:paraId="073D1290" w14:textId="77777777" w:rsidTr="00FE3205">
        <w:trPr>
          <w:trHeight w:val="584"/>
        </w:trPr>
        <w:tc>
          <w:tcPr>
            <w:tcW w:w="24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FE1A92" w14:textId="77777777" w:rsidR="00DF3C7A" w:rsidRPr="00DB208D" w:rsidRDefault="00DF3C7A" w:rsidP="003301F1">
            <w:pPr>
              <w:spacing w:line="260" w:lineRule="exact"/>
              <w:rPr>
                <w:rFonts w:ascii="標楷體" w:eastAsia="標楷體" w:hAnsi="標楷體"/>
                <w:b/>
              </w:rPr>
            </w:pPr>
            <w:r w:rsidRPr="00DB208D">
              <w:rPr>
                <w:rFonts w:ascii="標楷體" w:eastAsia="標楷體" w:hAnsi="標楷體" w:hint="eastAsia"/>
                <w:b/>
              </w:rPr>
              <w:t>十一、文化局（10項）</w:t>
            </w:r>
          </w:p>
        </w:tc>
        <w:tc>
          <w:tcPr>
            <w:tcW w:w="858" w:type="pct"/>
            <w:tcBorders>
              <w:top w:val="single" w:sz="4" w:space="0" w:color="auto"/>
              <w:left w:val="nil"/>
              <w:bottom w:val="single" w:sz="4" w:space="0" w:color="auto"/>
              <w:right w:val="single" w:sz="4" w:space="0" w:color="auto"/>
            </w:tcBorders>
            <w:shd w:val="clear" w:color="auto" w:fill="auto"/>
            <w:vAlign w:val="center"/>
          </w:tcPr>
          <w:p w14:paraId="6D4E3831" w14:textId="77777777" w:rsidR="00DF3C7A" w:rsidRPr="00DB208D" w:rsidRDefault="00DF3C7A" w:rsidP="003301F1">
            <w:pPr>
              <w:tabs>
                <w:tab w:val="center" w:pos="4153"/>
                <w:tab w:val="right" w:pos="8306"/>
              </w:tabs>
              <w:spacing w:line="260" w:lineRule="exact"/>
              <w:ind w:rightChars="25" w:right="50"/>
              <w:jc w:val="right"/>
              <w:rPr>
                <w:rFonts w:ascii="標楷體" w:eastAsia="標楷體" w:hAnsi="標楷體"/>
                <w:b/>
              </w:rPr>
            </w:pPr>
            <w:r w:rsidRPr="00DB208D">
              <w:rPr>
                <w:rFonts w:ascii="標楷體" w:eastAsia="標楷體" w:hAnsi="標楷體" w:hint="eastAsia"/>
                <w:b/>
              </w:rPr>
              <w:t xml:space="preserve">3,557,463 </w:t>
            </w:r>
          </w:p>
        </w:tc>
        <w:tc>
          <w:tcPr>
            <w:tcW w:w="858" w:type="pct"/>
            <w:tcBorders>
              <w:top w:val="single" w:sz="4" w:space="0" w:color="auto"/>
              <w:left w:val="nil"/>
              <w:bottom w:val="single" w:sz="4" w:space="0" w:color="auto"/>
              <w:right w:val="single" w:sz="4" w:space="0" w:color="auto"/>
            </w:tcBorders>
            <w:shd w:val="clear" w:color="auto" w:fill="auto"/>
            <w:vAlign w:val="center"/>
          </w:tcPr>
          <w:p w14:paraId="6CCE91E1" w14:textId="77777777" w:rsidR="00DF3C7A" w:rsidRPr="00DB208D" w:rsidRDefault="00DF3C7A" w:rsidP="003301F1">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1,992,151 </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BBF5C19" w14:textId="77777777" w:rsidR="00DF3C7A" w:rsidRPr="00DB208D" w:rsidRDefault="00DF3C7A" w:rsidP="003301F1">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56.00</w:t>
            </w:r>
          </w:p>
        </w:tc>
      </w:tr>
      <w:tr w:rsidR="00DF3C7A" w:rsidRPr="00DB208D" w14:paraId="1424DF68"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FDCBDE"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3F82EE46"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龜山憲光二村第2期修復及再利用工程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1CFBB91E"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18,000</w:t>
            </w:r>
          </w:p>
        </w:tc>
        <w:tc>
          <w:tcPr>
            <w:tcW w:w="858" w:type="pct"/>
            <w:tcBorders>
              <w:top w:val="single" w:sz="4" w:space="0" w:color="auto"/>
              <w:left w:val="nil"/>
              <w:bottom w:val="single" w:sz="4" w:space="0" w:color="auto"/>
              <w:right w:val="single" w:sz="4" w:space="0" w:color="auto"/>
            </w:tcBorders>
            <w:shd w:val="clear" w:color="auto" w:fill="auto"/>
            <w:vAlign w:val="center"/>
          </w:tcPr>
          <w:p w14:paraId="7FF96486"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391</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1D926477"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2.17</w:t>
            </w:r>
          </w:p>
        </w:tc>
      </w:tr>
      <w:tr w:rsidR="00DF3C7A" w:rsidRPr="00DB208D" w14:paraId="4BB3AB7B"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9B58C5"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13A95C0E"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大溪區市立圖書館埔頂分館新建工程</w:t>
            </w:r>
          </w:p>
        </w:tc>
        <w:tc>
          <w:tcPr>
            <w:tcW w:w="858" w:type="pct"/>
            <w:tcBorders>
              <w:top w:val="single" w:sz="4" w:space="0" w:color="auto"/>
              <w:left w:val="nil"/>
              <w:bottom w:val="single" w:sz="4" w:space="0" w:color="auto"/>
              <w:right w:val="single" w:sz="4" w:space="0" w:color="auto"/>
            </w:tcBorders>
            <w:shd w:val="clear" w:color="auto" w:fill="auto"/>
            <w:vAlign w:val="center"/>
          </w:tcPr>
          <w:p w14:paraId="633D3A6F"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33,214</w:t>
            </w:r>
          </w:p>
        </w:tc>
        <w:tc>
          <w:tcPr>
            <w:tcW w:w="858" w:type="pct"/>
            <w:tcBorders>
              <w:top w:val="single" w:sz="4" w:space="0" w:color="auto"/>
              <w:left w:val="nil"/>
              <w:bottom w:val="single" w:sz="4" w:space="0" w:color="auto"/>
              <w:right w:val="single" w:sz="4" w:space="0" w:color="auto"/>
            </w:tcBorders>
            <w:shd w:val="clear" w:color="auto" w:fill="auto"/>
            <w:vAlign w:val="center"/>
          </w:tcPr>
          <w:p w14:paraId="3EF79AC0"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1,603</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3BF89D34"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4.83</w:t>
            </w:r>
          </w:p>
        </w:tc>
      </w:tr>
      <w:tr w:rsidR="00DF3C7A" w:rsidRPr="00DB208D" w14:paraId="673F6ADF" w14:textId="77777777" w:rsidTr="00FE3205">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6747C" w14:textId="77777777" w:rsidR="00DF3C7A" w:rsidRPr="00DB208D" w:rsidRDefault="00DF3C7A" w:rsidP="0053786A">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466F9AFA" w14:textId="77777777" w:rsidR="00DF3C7A" w:rsidRPr="00DB208D" w:rsidRDefault="00DF3C7A" w:rsidP="0053786A">
            <w:pPr>
              <w:spacing w:line="260" w:lineRule="exact"/>
              <w:rPr>
                <w:rFonts w:ascii="標楷體" w:eastAsia="標楷體" w:hAnsi="標楷體"/>
              </w:rPr>
            </w:pPr>
            <w:r w:rsidRPr="00DB208D">
              <w:rPr>
                <w:rFonts w:ascii="標楷體" w:eastAsia="標楷體" w:hAnsi="標楷體" w:hint="eastAsia"/>
              </w:rPr>
              <w:t>龜山區憲光二村第1期修復工程（前瞻）</w:t>
            </w:r>
          </w:p>
        </w:tc>
        <w:tc>
          <w:tcPr>
            <w:tcW w:w="858" w:type="pct"/>
            <w:tcBorders>
              <w:top w:val="single" w:sz="4" w:space="0" w:color="auto"/>
              <w:left w:val="nil"/>
              <w:bottom w:val="single" w:sz="4" w:space="0" w:color="auto"/>
              <w:right w:val="single" w:sz="4" w:space="0" w:color="auto"/>
            </w:tcBorders>
            <w:shd w:val="clear" w:color="auto" w:fill="auto"/>
            <w:vAlign w:val="center"/>
          </w:tcPr>
          <w:p w14:paraId="4299522B"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99,615</w:t>
            </w:r>
          </w:p>
        </w:tc>
        <w:tc>
          <w:tcPr>
            <w:tcW w:w="858" w:type="pct"/>
            <w:tcBorders>
              <w:top w:val="single" w:sz="4" w:space="0" w:color="auto"/>
              <w:left w:val="nil"/>
              <w:bottom w:val="single" w:sz="4" w:space="0" w:color="auto"/>
              <w:right w:val="single" w:sz="4" w:space="0" w:color="auto"/>
            </w:tcBorders>
            <w:shd w:val="clear" w:color="auto" w:fill="auto"/>
            <w:vAlign w:val="center"/>
          </w:tcPr>
          <w:p w14:paraId="0EF2244D"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8,124</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7A6747EE" w14:textId="77777777" w:rsidR="00DF3C7A" w:rsidRPr="00DB208D" w:rsidRDefault="00DF3C7A" w:rsidP="0053786A">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8.15</w:t>
            </w:r>
          </w:p>
        </w:tc>
      </w:tr>
    </w:tbl>
    <w:p w14:paraId="06F3DF22" w14:textId="77777777" w:rsidR="00DF3C7A" w:rsidRPr="00DB208D" w:rsidRDefault="00DF3C7A" w:rsidP="00DB208D">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DB208D">
        <w:rPr>
          <w:rFonts w:ascii="標楷體" w:eastAsia="標楷體" w:hAnsi="標楷體" w:hint="eastAsia"/>
          <w:b/>
          <w:snapToGrid w:val="0"/>
          <w:kern w:val="0"/>
          <w:sz w:val="24"/>
          <w:szCs w:val="24"/>
        </w:rPr>
        <w:lastRenderedPageBreak/>
        <w:t xml:space="preserve">表1　</w:t>
      </w:r>
      <w:r w:rsidRPr="00DB208D">
        <w:rPr>
          <w:rFonts w:ascii="標楷體" w:eastAsia="標楷體" w:hAnsi="標楷體" w:hint="eastAsia"/>
          <w:b/>
          <w:snapToGrid w:val="0"/>
          <w:sz w:val="24"/>
          <w:szCs w:val="24"/>
        </w:rPr>
        <w:t>市政府所屬各機關111年度重大公共建設計畫預算執行情形</w:t>
      </w:r>
      <w:r w:rsidRPr="00DB208D">
        <w:rPr>
          <w:rFonts w:ascii="標楷體" w:eastAsia="標楷體" w:hAnsi="標楷體" w:hint="eastAsia"/>
          <w:snapToGrid w:val="0"/>
          <w:sz w:val="24"/>
          <w:szCs w:val="24"/>
        </w:rPr>
        <w:t>（續）</w:t>
      </w:r>
    </w:p>
    <w:p w14:paraId="54C3C0F7" w14:textId="77777777" w:rsidR="00DF3C7A" w:rsidRPr="00DB208D" w:rsidRDefault="00DF3C7A" w:rsidP="00CE4CD7">
      <w:pPr>
        <w:adjustRightInd w:val="0"/>
        <w:snapToGrid w:val="0"/>
        <w:spacing w:beforeLines="15" w:before="36" w:line="400" w:lineRule="exact"/>
        <w:ind w:left="528" w:rightChars="-1" w:right="-2" w:hangingChars="275" w:hanging="528"/>
        <w:jc w:val="right"/>
        <w:textAlignment w:val="baseline"/>
        <w:rPr>
          <w:rFonts w:ascii="標楷體" w:eastAsia="標楷體" w:hAnsi="標楷體"/>
          <w:snapToGrid w:val="0"/>
          <w:kern w:val="0"/>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12" w:type="pct"/>
        <w:tblLayout w:type="fixed"/>
        <w:tblCellMar>
          <w:left w:w="28" w:type="dxa"/>
          <w:right w:w="28" w:type="dxa"/>
        </w:tblCellMar>
        <w:tblLook w:val="04A0" w:firstRow="1" w:lastRow="0" w:firstColumn="1" w:lastColumn="0" w:noHBand="0" w:noVBand="1"/>
      </w:tblPr>
      <w:tblGrid>
        <w:gridCol w:w="580"/>
        <w:gridCol w:w="4237"/>
        <w:gridCol w:w="1707"/>
        <w:gridCol w:w="1707"/>
        <w:gridCol w:w="1705"/>
      </w:tblGrid>
      <w:tr w:rsidR="00DF3C7A" w:rsidRPr="00DB208D" w14:paraId="7D295E30" w14:textId="77777777" w:rsidTr="00C548E7">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CEA49C"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8DEF8E" w14:textId="77777777" w:rsidR="00DF3C7A" w:rsidRPr="00DB208D" w:rsidRDefault="00DF3C7A" w:rsidP="00A618DE">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7E2BF03A" w14:textId="77777777" w:rsidR="00DF3C7A" w:rsidRPr="00DB208D" w:rsidRDefault="00DF3C7A" w:rsidP="00A618DE">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76ABD282" w14:textId="77777777" w:rsidR="00DF3C7A" w:rsidRPr="00DB208D" w:rsidRDefault="00DF3C7A" w:rsidP="00A618DE">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38B7C5BB" w14:textId="77777777" w:rsidR="00DF3C7A" w:rsidRPr="00DB208D" w:rsidRDefault="00DF3C7A" w:rsidP="00A618DE">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40857404"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0F4DAD"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6123B199"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大溪區市立圖書館大溪分館新建工程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31612CEC"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42,418</w:t>
            </w:r>
          </w:p>
        </w:tc>
        <w:tc>
          <w:tcPr>
            <w:tcW w:w="859" w:type="pct"/>
            <w:tcBorders>
              <w:top w:val="single" w:sz="4" w:space="0" w:color="auto"/>
              <w:left w:val="nil"/>
              <w:bottom w:val="single" w:sz="4" w:space="0" w:color="auto"/>
              <w:right w:val="single" w:sz="4" w:space="0" w:color="auto"/>
            </w:tcBorders>
            <w:shd w:val="clear" w:color="auto" w:fill="auto"/>
            <w:vAlign w:val="center"/>
          </w:tcPr>
          <w:p w14:paraId="78053A9D"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5,665</w:t>
            </w:r>
          </w:p>
        </w:tc>
        <w:tc>
          <w:tcPr>
            <w:tcW w:w="858" w:type="pct"/>
            <w:tcBorders>
              <w:top w:val="single" w:sz="4" w:space="0" w:color="auto"/>
              <w:left w:val="nil"/>
              <w:bottom w:val="single" w:sz="4" w:space="0" w:color="auto"/>
              <w:right w:val="single" w:sz="4" w:space="0" w:color="auto"/>
            </w:tcBorders>
            <w:shd w:val="clear" w:color="auto" w:fill="auto"/>
            <w:vAlign w:val="center"/>
          </w:tcPr>
          <w:p w14:paraId="7BA693EA"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13.36</w:t>
            </w:r>
          </w:p>
        </w:tc>
      </w:tr>
      <w:tr w:rsidR="00DF3C7A" w:rsidRPr="00DB208D" w14:paraId="4271DFC7"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C0889B"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27458345"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桃園區桃園文學館新建工程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30C9A331"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96,979</w:t>
            </w:r>
          </w:p>
        </w:tc>
        <w:tc>
          <w:tcPr>
            <w:tcW w:w="859" w:type="pct"/>
            <w:tcBorders>
              <w:top w:val="single" w:sz="4" w:space="0" w:color="auto"/>
              <w:left w:val="nil"/>
              <w:bottom w:val="single" w:sz="4" w:space="0" w:color="auto"/>
              <w:right w:val="single" w:sz="4" w:space="0" w:color="auto"/>
            </w:tcBorders>
            <w:shd w:val="clear" w:color="auto" w:fill="auto"/>
            <w:vAlign w:val="center"/>
          </w:tcPr>
          <w:p w14:paraId="42866053"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20,162</w:t>
            </w:r>
          </w:p>
        </w:tc>
        <w:tc>
          <w:tcPr>
            <w:tcW w:w="858" w:type="pct"/>
            <w:tcBorders>
              <w:top w:val="single" w:sz="4" w:space="0" w:color="auto"/>
              <w:left w:val="nil"/>
              <w:bottom w:val="single" w:sz="4" w:space="0" w:color="auto"/>
              <w:right w:val="single" w:sz="4" w:space="0" w:color="auto"/>
            </w:tcBorders>
            <w:shd w:val="clear" w:color="auto" w:fill="auto"/>
            <w:vAlign w:val="center"/>
          </w:tcPr>
          <w:p w14:paraId="382A1B9B"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20.79</w:t>
            </w:r>
          </w:p>
        </w:tc>
      </w:tr>
      <w:tr w:rsidR="00DF3C7A" w:rsidRPr="00DB208D" w14:paraId="47DFB9E5"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A2A04C"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6AEC56A1"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市立美術館新建工程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07C44239"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1,721,192</w:t>
            </w:r>
          </w:p>
        </w:tc>
        <w:tc>
          <w:tcPr>
            <w:tcW w:w="859" w:type="pct"/>
            <w:tcBorders>
              <w:top w:val="single" w:sz="4" w:space="0" w:color="auto"/>
              <w:left w:val="nil"/>
              <w:bottom w:val="single" w:sz="4" w:space="0" w:color="auto"/>
              <w:right w:val="single" w:sz="4" w:space="0" w:color="auto"/>
            </w:tcBorders>
            <w:shd w:val="clear" w:color="auto" w:fill="auto"/>
            <w:vAlign w:val="center"/>
          </w:tcPr>
          <w:p w14:paraId="0F2D2F32"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837,125</w:t>
            </w:r>
          </w:p>
        </w:tc>
        <w:tc>
          <w:tcPr>
            <w:tcW w:w="858" w:type="pct"/>
            <w:tcBorders>
              <w:top w:val="single" w:sz="4" w:space="0" w:color="auto"/>
              <w:left w:val="nil"/>
              <w:bottom w:val="single" w:sz="4" w:space="0" w:color="auto"/>
              <w:right w:val="single" w:sz="4" w:space="0" w:color="auto"/>
            </w:tcBorders>
            <w:shd w:val="clear" w:color="auto" w:fill="auto"/>
            <w:vAlign w:val="center"/>
          </w:tcPr>
          <w:p w14:paraId="53784444"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48.64</w:t>
            </w:r>
          </w:p>
        </w:tc>
      </w:tr>
      <w:tr w:rsidR="00DF3C7A" w:rsidRPr="00DB208D" w14:paraId="71FA5A72"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EB742F"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7</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1FD521CB"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市立圖書館總館建置工程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4E7E1FD1"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1,212,427</w:t>
            </w:r>
          </w:p>
        </w:tc>
        <w:tc>
          <w:tcPr>
            <w:tcW w:w="859" w:type="pct"/>
            <w:tcBorders>
              <w:top w:val="single" w:sz="4" w:space="0" w:color="auto"/>
              <w:left w:val="nil"/>
              <w:bottom w:val="single" w:sz="4" w:space="0" w:color="auto"/>
              <w:right w:val="single" w:sz="4" w:space="0" w:color="auto"/>
            </w:tcBorders>
            <w:shd w:val="clear" w:color="auto" w:fill="auto"/>
            <w:vAlign w:val="center"/>
          </w:tcPr>
          <w:p w14:paraId="5797822C"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858,849</w:t>
            </w:r>
          </w:p>
        </w:tc>
        <w:tc>
          <w:tcPr>
            <w:tcW w:w="858" w:type="pct"/>
            <w:tcBorders>
              <w:top w:val="single" w:sz="4" w:space="0" w:color="auto"/>
              <w:left w:val="nil"/>
              <w:bottom w:val="single" w:sz="4" w:space="0" w:color="auto"/>
              <w:right w:val="single" w:sz="4" w:space="0" w:color="auto"/>
            </w:tcBorders>
            <w:shd w:val="clear" w:color="auto" w:fill="auto"/>
            <w:vAlign w:val="center"/>
          </w:tcPr>
          <w:p w14:paraId="6A69A561"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70.84</w:t>
            </w:r>
          </w:p>
        </w:tc>
      </w:tr>
      <w:tr w:rsidR="00DF3C7A" w:rsidRPr="00DB208D" w14:paraId="348102A5"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6CA9F2"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8</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5FC07D5B"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桃園流行音樂露天劇場工程（前瞻）</w:t>
            </w:r>
          </w:p>
        </w:tc>
        <w:tc>
          <w:tcPr>
            <w:tcW w:w="859" w:type="pct"/>
            <w:tcBorders>
              <w:top w:val="single" w:sz="4" w:space="0" w:color="auto"/>
              <w:left w:val="nil"/>
              <w:bottom w:val="single" w:sz="4" w:space="0" w:color="auto"/>
              <w:right w:val="single" w:sz="4" w:space="0" w:color="auto"/>
            </w:tcBorders>
            <w:shd w:val="clear" w:color="auto" w:fill="auto"/>
            <w:vAlign w:val="center"/>
          </w:tcPr>
          <w:p w14:paraId="76960118"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275,015</w:t>
            </w:r>
          </w:p>
        </w:tc>
        <w:tc>
          <w:tcPr>
            <w:tcW w:w="859" w:type="pct"/>
            <w:tcBorders>
              <w:top w:val="single" w:sz="4" w:space="0" w:color="auto"/>
              <w:left w:val="nil"/>
              <w:bottom w:val="single" w:sz="4" w:space="0" w:color="auto"/>
              <w:right w:val="single" w:sz="4" w:space="0" w:color="auto"/>
            </w:tcBorders>
            <w:shd w:val="clear" w:color="auto" w:fill="auto"/>
            <w:vAlign w:val="center"/>
          </w:tcPr>
          <w:p w14:paraId="73B4EB47"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203,550</w:t>
            </w:r>
          </w:p>
        </w:tc>
        <w:tc>
          <w:tcPr>
            <w:tcW w:w="858" w:type="pct"/>
            <w:tcBorders>
              <w:top w:val="single" w:sz="4" w:space="0" w:color="auto"/>
              <w:left w:val="nil"/>
              <w:bottom w:val="single" w:sz="4" w:space="0" w:color="auto"/>
              <w:right w:val="single" w:sz="4" w:space="0" w:color="auto"/>
            </w:tcBorders>
            <w:shd w:val="clear" w:color="auto" w:fill="auto"/>
            <w:vAlign w:val="center"/>
          </w:tcPr>
          <w:p w14:paraId="7EB302D8"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74.01</w:t>
            </w:r>
          </w:p>
        </w:tc>
      </w:tr>
      <w:tr w:rsidR="00DF3C7A" w:rsidRPr="00DB208D" w14:paraId="6EAE306D"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4F3641"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9</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7DE12BEF"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大溪區核心歷史街區老街修繕工程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425F653D"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42,647</w:t>
            </w:r>
          </w:p>
        </w:tc>
        <w:tc>
          <w:tcPr>
            <w:tcW w:w="859" w:type="pct"/>
            <w:tcBorders>
              <w:top w:val="single" w:sz="4" w:space="0" w:color="auto"/>
              <w:left w:val="nil"/>
              <w:bottom w:val="single" w:sz="4" w:space="0" w:color="auto"/>
              <w:right w:val="single" w:sz="4" w:space="0" w:color="auto"/>
            </w:tcBorders>
            <w:shd w:val="clear" w:color="auto" w:fill="auto"/>
            <w:vAlign w:val="center"/>
          </w:tcPr>
          <w:p w14:paraId="60BBA0E9"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40,727</w:t>
            </w:r>
          </w:p>
        </w:tc>
        <w:tc>
          <w:tcPr>
            <w:tcW w:w="858" w:type="pct"/>
            <w:tcBorders>
              <w:top w:val="single" w:sz="4" w:space="0" w:color="auto"/>
              <w:left w:val="nil"/>
              <w:bottom w:val="single" w:sz="4" w:space="0" w:color="auto"/>
              <w:right w:val="single" w:sz="4" w:space="0" w:color="auto"/>
            </w:tcBorders>
            <w:shd w:val="clear" w:color="auto" w:fill="auto"/>
            <w:vAlign w:val="center"/>
          </w:tcPr>
          <w:p w14:paraId="1918FCFD"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95.50</w:t>
            </w:r>
          </w:p>
        </w:tc>
      </w:tr>
      <w:tr w:rsidR="00DF3C7A" w:rsidRPr="00DB208D" w14:paraId="12831170"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84C07B"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10</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1ED90454"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大園區橫山書法美術館新建工程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0687D599"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15,956</w:t>
            </w:r>
          </w:p>
        </w:tc>
        <w:tc>
          <w:tcPr>
            <w:tcW w:w="859" w:type="pct"/>
            <w:tcBorders>
              <w:top w:val="single" w:sz="4" w:space="0" w:color="auto"/>
              <w:left w:val="nil"/>
              <w:bottom w:val="single" w:sz="4" w:space="0" w:color="auto"/>
              <w:right w:val="single" w:sz="4" w:space="0" w:color="auto"/>
            </w:tcBorders>
            <w:shd w:val="clear" w:color="auto" w:fill="auto"/>
            <w:vAlign w:val="center"/>
          </w:tcPr>
          <w:p w14:paraId="241A0236"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15,956</w:t>
            </w:r>
          </w:p>
        </w:tc>
        <w:tc>
          <w:tcPr>
            <w:tcW w:w="858" w:type="pct"/>
            <w:tcBorders>
              <w:top w:val="single" w:sz="4" w:space="0" w:color="auto"/>
              <w:left w:val="nil"/>
              <w:bottom w:val="single" w:sz="4" w:space="0" w:color="auto"/>
              <w:right w:val="single" w:sz="4" w:space="0" w:color="auto"/>
            </w:tcBorders>
            <w:shd w:val="clear" w:color="auto" w:fill="auto"/>
            <w:vAlign w:val="center"/>
          </w:tcPr>
          <w:p w14:paraId="14D38ADE"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100.00</w:t>
            </w:r>
          </w:p>
        </w:tc>
      </w:tr>
      <w:tr w:rsidR="00DF3C7A" w:rsidRPr="00DB208D" w14:paraId="5B54537B" w14:textId="77777777" w:rsidTr="00C548E7">
        <w:trPr>
          <w:trHeight w:val="584"/>
        </w:trPr>
        <w:tc>
          <w:tcPr>
            <w:tcW w:w="24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409E4C" w14:textId="77777777" w:rsidR="00DF3C7A" w:rsidRPr="00DB208D" w:rsidRDefault="00DF3C7A" w:rsidP="00A618DE">
            <w:pPr>
              <w:spacing w:line="260" w:lineRule="exact"/>
              <w:rPr>
                <w:rFonts w:ascii="標楷體" w:eastAsia="標楷體" w:hAnsi="標楷體"/>
                <w:b/>
              </w:rPr>
            </w:pPr>
            <w:r w:rsidRPr="00DB208D">
              <w:rPr>
                <w:rFonts w:ascii="標楷體" w:eastAsia="標楷體" w:hAnsi="標楷體" w:hint="eastAsia"/>
                <w:b/>
              </w:rPr>
              <w:t>十二、勞動局（1項）</w:t>
            </w:r>
          </w:p>
        </w:tc>
        <w:tc>
          <w:tcPr>
            <w:tcW w:w="859" w:type="pct"/>
            <w:tcBorders>
              <w:top w:val="single" w:sz="4" w:space="0" w:color="auto"/>
              <w:left w:val="nil"/>
              <w:bottom w:val="single" w:sz="4" w:space="0" w:color="auto"/>
              <w:right w:val="single" w:sz="4" w:space="0" w:color="auto"/>
            </w:tcBorders>
            <w:shd w:val="clear" w:color="auto" w:fill="auto"/>
            <w:vAlign w:val="center"/>
          </w:tcPr>
          <w:p w14:paraId="4F05B4AE"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9,241</w:t>
            </w:r>
          </w:p>
        </w:tc>
        <w:tc>
          <w:tcPr>
            <w:tcW w:w="859" w:type="pct"/>
            <w:tcBorders>
              <w:top w:val="single" w:sz="4" w:space="0" w:color="auto"/>
              <w:left w:val="nil"/>
              <w:bottom w:val="single" w:sz="4" w:space="0" w:color="auto"/>
              <w:right w:val="single" w:sz="4" w:space="0" w:color="auto"/>
            </w:tcBorders>
            <w:shd w:val="clear" w:color="auto" w:fill="auto"/>
            <w:vAlign w:val="center"/>
          </w:tcPr>
          <w:p w14:paraId="28F166B5"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5,723</w:t>
            </w:r>
          </w:p>
        </w:tc>
        <w:tc>
          <w:tcPr>
            <w:tcW w:w="858" w:type="pct"/>
            <w:tcBorders>
              <w:top w:val="single" w:sz="4" w:space="0" w:color="auto"/>
              <w:left w:val="nil"/>
              <w:bottom w:val="single" w:sz="4" w:space="0" w:color="auto"/>
              <w:right w:val="single" w:sz="4" w:space="0" w:color="auto"/>
            </w:tcBorders>
            <w:shd w:val="clear" w:color="auto" w:fill="auto"/>
            <w:vAlign w:val="center"/>
          </w:tcPr>
          <w:p w14:paraId="4FFDEC05"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61.93</w:t>
            </w:r>
          </w:p>
        </w:tc>
      </w:tr>
      <w:tr w:rsidR="00DF3C7A" w:rsidRPr="00DB208D" w14:paraId="0D4F5D53"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38374"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00A6D6F4"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桃園區勞工教育大樓新建工程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1B911201"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9,241</w:t>
            </w:r>
          </w:p>
        </w:tc>
        <w:tc>
          <w:tcPr>
            <w:tcW w:w="859" w:type="pct"/>
            <w:tcBorders>
              <w:top w:val="single" w:sz="4" w:space="0" w:color="auto"/>
              <w:left w:val="nil"/>
              <w:bottom w:val="single" w:sz="4" w:space="0" w:color="auto"/>
              <w:right w:val="single" w:sz="4" w:space="0" w:color="auto"/>
            </w:tcBorders>
            <w:shd w:val="clear" w:color="auto" w:fill="auto"/>
            <w:vAlign w:val="center"/>
          </w:tcPr>
          <w:p w14:paraId="276C6F28"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5,723</w:t>
            </w:r>
          </w:p>
        </w:tc>
        <w:tc>
          <w:tcPr>
            <w:tcW w:w="858" w:type="pct"/>
            <w:tcBorders>
              <w:top w:val="single" w:sz="4" w:space="0" w:color="auto"/>
              <w:left w:val="nil"/>
              <w:bottom w:val="single" w:sz="4" w:space="0" w:color="auto"/>
              <w:right w:val="single" w:sz="4" w:space="0" w:color="auto"/>
            </w:tcBorders>
            <w:shd w:val="clear" w:color="auto" w:fill="auto"/>
            <w:vAlign w:val="center"/>
          </w:tcPr>
          <w:p w14:paraId="05F118C1" w14:textId="77777777" w:rsidR="00DF3C7A" w:rsidRPr="00DB208D" w:rsidRDefault="00DF3C7A" w:rsidP="00A618DE">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61.93</w:t>
            </w:r>
          </w:p>
        </w:tc>
      </w:tr>
      <w:tr w:rsidR="00DF3C7A" w:rsidRPr="00DB208D" w14:paraId="3F30B932" w14:textId="77777777" w:rsidTr="00C548E7">
        <w:trPr>
          <w:trHeight w:val="584"/>
        </w:trPr>
        <w:tc>
          <w:tcPr>
            <w:tcW w:w="24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BBF3A2" w14:textId="77777777" w:rsidR="00DF3C7A" w:rsidRPr="00DB208D" w:rsidRDefault="00DF3C7A" w:rsidP="00BC3A95">
            <w:pPr>
              <w:spacing w:line="260" w:lineRule="exact"/>
              <w:rPr>
                <w:rFonts w:ascii="標楷體" w:eastAsia="標楷體" w:hAnsi="標楷體"/>
                <w:b/>
              </w:rPr>
            </w:pPr>
            <w:r w:rsidRPr="00DB208D">
              <w:rPr>
                <w:rFonts w:ascii="標楷體" w:eastAsia="標楷體" w:hAnsi="標楷體" w:hint="eastAsia"/>
                <w:b/>
              </w:rPr>
              <w:t>十三、交通局（14項）</w:t>
            </w:r>
          </w:p>
        </w:tc>
        <w:tc>
          <w:tcPr>
            <w:tcW w:w="859" w:type="pct"/>
            <w:tcBorders>
              <w:top w:val="single" w:sz="4" w:space="0" w:color="auto"/>
              <w:left w:val="nil"/>
              <w:bottom w:val="single" w:sz="4" w:space="0" w:color="auto"/>
              <w:right w:val="single" w:sz="4" w:space="0" w:color="auto"/>
            </w:tcBorders>
            <w:shd w:val="clear" w:color="auto" w:fill="auto"/>
            <w:vAlign w:val="center"/>
          </w:tcPr>
          <w:p w14:paraId="1D7E7212" w14:textId="77777777" w:rsidR="00DF3C7A" w:rsidRPr="00DB208D" w:rsidRDefault="00DF3C7A" w:rsidP="00BC3A95">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1,731,578 </w:t>
            </w:r>
          </w:p>
        </w:tc>
        <w:tc>
          <w:tcPr>
            <w:tcW w:w="859" w:type="pct"/>
            <w:tcBorders>
              <w:top w:val="single" w:sz="4" w:space="0" w:color="auto"/>
              <w:left w:val="nil"/>
              <w:bottom w:val="single" w:sz="4" w:space="0" w:color="auto"/>
              <w:right w:val="single" w:sz="4" w:space="0" w:color="auto"/>
            </w:tcBorders>
            <w:shd w:val="clear" w:color="auto" w:fill="auto"/>
            <w:vAlign w:val="center"/>
          </w:tcPr>
          <w:p w14:paraId="16EAE107" w14:textId="77777777" w:rsidR="00DF3C7A" w:rsidRPr="00DB208D" w:rsidRDefault="00DF3C7A" w:rsidP="00BC3A95">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1,072,330 </w:t>
            </w:r>
          </w:p>
        </w:tc>
        <w:tc>
          <w:tcPr>
            <w:tcW w:w="858" w:type="pct"/>
            <w:tcBorders>
              <w:top w:val="single" w:sz="4" w:space="0" w:color="auto"/>
              <w:left w:val="nil"/>
              <w:bottom w:val="single" w:sz="4" w:space="0" w:color="auto"/>
              <w:right w:val="single" w:sz="4" w:space="0" w:color="auto"/>
            </w:tcBorders>
            <w:shd w:val="clear" w:color="auto" w:fill="auto"/>
            <w:vAlign w:val="center"/>
          </w:tcPr>
          <w:p w14:paraId="4BC77DC5" w14:textId="77777777" w:rsidR="00DF3C7A" w:rsidRPr="00DB208D" w:rsidRDefault="00DF3C7A" w:rsidP="00BC3A95">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61.93</w:t>
            </w:r>
          </w:p>
        </w:tc>
      </w:tr>
      <w:tr w:rsidR="00DF3C7A" w:rsidRPr="00DB208D" w14:paraId="5EFEBB0C"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3D89B5"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12D8B6BB" w14:textId="77777777" w:rsidR="00DF3C7A" w:rsidRPr="00DB208D" w:rsidRDefault="00DF3C7A" w:rsidP="00BC3A95">
            <w:pPr>
              <w:spacing w:line="260" w:lineRule="exact"/>
              <w:rPr>
                <w:rFonts w:ascii="標楷體" w:eastAsia="標楷體" w:hAnsi="標楷體"/>
              </w:rPr>
            </w:pPr>
            <w:r w:rsidRPr="00DB208D">
              <w:rPr>
                <w:rFonts w:ascii="標楷體" w:eastAsia="標楷體" w:hAnsi="標楷體" w:hint="eastAsia"/>
              </w:rPr>
              <w:t>大溪區埔頂轉運站興建工程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1EE6CC79"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12,899 </w:t>
            </w:r>
          </w:p>
        </w:tc>
        <w:tc>
          <w:tcPr>
            <w:tcW w:w="859" w:type="pct"/>
            <w:tcBorders>
              <w:top w:val="single" w:sz="4" w:space="0" w:color="auto"/>
              <w:left w:val="nil"/>
              <w:bottom w:val="single" w:sz="4" w:space="0" w:color="auto"/>
              <w:right w:val="single" w:sz="4" w:space="0" w:color="auto"/>
            </w:tcBorders>
            <w:shd w:val="clear" w:color="auto" w:fill="auto"/>
            <w:vAlign w:val="center"/>
          </w:tcPr>
          <w:p w14:paraId="173EFBB3" w14:textId="77777777" w:rsidR="00DF3C7A" w:rsidRPr="00DB208D" w:rsidRDefault="00DF3C7A" w:rsidP="00BC3A95">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858" w:type="pct"/>
            <w:tcBorders>
              <w:top w:val="single" w:sz="4" w:space="0" w:color="auto"/>
              <w:left w:val="nil"/>
              <w:bottom w:val="single" w:sz="4" w:space="0" w:color="auto"/>
              <w:right w:val="single" w:sz="4" w:space="0" w:color="auto"/>
            </w:tcBorders>
            <w:shd w:val="clear" w:color="auto" w:fill="auto"/>
            <w:vAlign w:val="center"/>
          </w:tcPr>
          <w:p w14:paraId="664ACF47" w14:textId="77777777" w:rsidR="00DF3C7A" w:rsidRPr="00DB208D" w:rsidRDefault="00DF3C7A" w:rsidP="00BC3A95">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r>
      <w:tr w:rsidR="00DF3C7A" w:rsidRPr="00DB208D" w14:paraId="12A43D8A"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5A968B"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474E54DF" w14:textId="77777777" w:rsidR="00DF3C7A" w:rsidRPr="00DB208D" w:rsidRDefault="00DF3C7A" w:rsidP="00A77CA1">
            <w:pPr>
              <w:spacing w:line="260" w:lineRule="exact"/>
              <w:ind w:rightChars="-50" w:right="-100"/>
              <w:rPr>
                <w:rFonts w:ascii="標楷體" w:eastAsia="標楷體" w:hAnsi="標楷體"/>
              </w:rPr>
            </w:pPr>
            <w:r w:rsidRPr="00DB208D">
              <w:rPr>
                <w:rFonts w:ascii="標楷體" w:eastAsia="標楷體" w:hAnsi="標楷體" w:hint="eastAsia"/>
              </w:rPr>
              <w:t>八德區北景雲運動中心地下停車場工程（前瞻）</w:t>
            </w:r>
          </w:p>
        </w:tc>
        <w:tc>
          <w:tcPr>
            <w:tcW w:w="859" w:type="pct"/>
            <w:tcBorders>
              <w:top w:val="single" w:sz="4" w:space="0" w:color="auto"/>
              <w:left w:val="nil"/>
              <w:bottom w:val="single" w:sz="4" w:space="0" w:color="auto"/>
              <w:right w:val="single" w:sz="4" w:space="0" w:color="auto"/>
            </w:tcBorders>
            <w:shd w:val="clear" w:color="auto" w:fill="auto"/>
            <w:vAlign w:val="center"/>
          </w:tcPr>
          <w:p w14:paraId="231ACAF3"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152,210 </w:t>
            </w:r>
          </w:p>
        </w:tc>
        <w:tc>
          <w:tcPr>
            <w:tcW w:w="859" w:type="pct"/>
            <w:tcBorders>
              <w:top w:val="single" w:sz="4" w:space="0" w:color="auto"/>
              <w:left w:val="nil"/>
              <w:bottom w:val="single" w:sz="4" w:space="0" w:color="auto"/>
              <w:right w:val="single" w:sz="4" w:space="0" w:color="auto"/>
            </w:tcBorders>
            <w:shd w:val="clear" w:color="auto" w:fill="auto"/>
            <w:vAlign w:val="center"/>
          </w:tcPr>
          <w:p w14:paraId="55E8A13F"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424 </w:t>
            </w:r>
          </w:p>
        </w:tc>
        <w:tc>
          <w:tcPr>
            <w:tcW w:w="858" w:type="pct"/>
            <w:tcBorders>
              <w:top w:val="single" w:sz="4" w:space="0" w:color="auto"/>
              <w:left w:val="nil"/>
              <w:bottom w:val="single" w:sz="4" w:space="0" w:color="auto"/>
              <w:right w:val="single" w:sz="4" w:space="0" w:color="auto"/>
            </w:tcBorders>
            <w:shd w:val="clear" w:color="auto" w:fill="auto"/>
            <w:vAlign w:val="center"/>
          </w:tcPr>
          <w:p w14:paraId="587EC6FA"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0.28</w:t>
            </w:r>
          </w:p>
        </w:tc>
      </w:tr>
      <w:tr w:rsidR="00DF3C7A" w:rsidRPr="00DB208D" w14:paraId="745C346E"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D98D02"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52035034" w14:textId="77777777" w:rsidR="00DF3C7A" w:rsidRPr="00DB208D" w:rsidRDefault="00DF3C7A" w:rsidP="007A40E2">
            <w:pPr>
              <w:spacing w:line="260" w:lineRule="exact"/>
              <w:rPr>
                <w:rFonts w:ascii="標楷體" w:eastAsia="標楷體" w:hAnsi="標楷體"/>
              </w:rPr>
            </w:pPr>
            <w:r w:rsidRPr="00DB208D">
              <w:rPr>
                <w:rFonts w:ascii="標楷體" w:eastAsia="標楷體" w:hAnsi="標楷體" w:hint="eastAsia"/>
                <w:spacing w:val="-8"/>
              </w:rPr>
              <w:t>桃園區文化局前廣場地下停車場新建工程（前瞻）</w:t>
            </w:r>
          </w:p>
        </w:tc>
        <w:tc>
          <w:tcPr>
            <w:tcW w:w="859" w:type="pct"/>
            <w:tcBorders>
              <w:top w:val="single" w:sz="4" w:space="0" w:color="auto"/>
              <w:left w:val="nil"/>
              <w:bottom w:val="single" w:sz="4" w:space="0" w:color="auto"/>
              <w:right w:val="single" w:sz="4" w:space="0" w:color="auto"/>
            </w:tcBorders>
            <w:shd w:val="clear" w:color="auto" w:fill="auto"/>
            <w:vAlign w:val="center"/>
          </w:tcPr>
          <w:p w14:paraId="6428C9DC"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54,438 </w:t>
            </w:r>
          </w:p>
        </w:tc>
        <w:tc>
          <w:tcPr>
            <w:tcW w:w="859" w:type="pct"/>
            <w:tcBorders>
              <w:top w:val="single" w:sz="4" w:space="0" w:color="auto"/>
              <w:left w:val="nil"/>
              <w:bottom w:val="single" w:sz="4" w:space="0" w:color="auto"/>
              <w:right w:val="single" w:sz="4" w:space="0" w:color="auto"/>
            </w:tcBorders>
            <w:shd w:val="clear" w:color="auto" w:fill="auto"/>
            <w:vAlign w:val="center"/>
          </w:tcPr>
          <w:p w14:paraId="0BD4D724"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2,335 </w:t>
            </w:r>
          </w:p>
        </w:tc>
        <w:tc>
          <w:tcPr>
            <w:tcW w:w="858" w:type="pct"/>
            <w:tcBorders>
              <w:top w:val="single" w:sz="4" w:space="0" w:color="auto"/>
              <w:left w:val="nil"/>
              <w:bottom w:val="single" w:sz="4" w:space="0" w:color="auto"/>
              <w:right w:val="single" w:sz="4" w:space="0" w:color="auto"/>
            </w:tcBorders>
            <w:shd w:val="clear" w:color="auto" w:fill="auto"/>
            <w:vAlign w:val="center"/>
          </w:tcPr>
          <w:p w14:paraId="7F4E27DD"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4.29</w:t>
            </w:r>
          </w:p>
        </w:tc>
      </w:tr>
      <w:tr w:rsidR="00DF3C7A" w:rsidRPr="00DB208D" w14:paraId="4C23373B"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45693"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0E8A0D90" w14:textId="77777777" w:rsidR="00DF3C7A" w:rsidRPr="00DB208D" w:rsidRDefault="00DF3C7A" w:rsidP="00BC3A95">
            <w:pPr>
              <w:spacing w:line="260" w:lineRule="exact"/>
              <w:rPr>
                <w:rFonts w:ascii="標楷體" w:eastAsia="標楷體" w:hAnsi="標楷體"/>
              </w:rPr>
            </w:pPr>
            <w:r w:rsidRPr="00DB208D">
              <w:rPr>
                <w:rFonts w:ascii="標楷體" w:eastAsia="標楷體" w:hAnsi="標楷體" w:hint="eastAsia"/>
              </w:rPr>
              <w:t>桃園區市立圖書總館停車場工程（前瞻）</w:t>
            </w:r>
          </w:p>
        </w:tc>
        <w:tc>
          <w:tcPr>
            <w:tcW w:w="859" w:type="pct"/>
            <w:tcBorders>
              <w:top w:val="single" w:sz="4" w:space="0" w:color="auto"/>
              <w:left w:val="nil"/>
              <w:bottom w:val="single" w:sz="4" w:space="0" w:color="auto"/>
              <w:right w:val="single" w:sz="4" w:space="0" w:color="auto"/>
            </w:tcBorders>
            <w:shd w:val="clear" w:color="auto" w:fill="auto"/>
            <w:vAlign w:val="center"/>
          </w:tcPr>
          <w:p w14:paraId="6136FDB7"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104,318 </w:t>
            </w:r>
          </w:p>
        </w:tc>
        <w:tc>
          <w:tcPr>
            <w:tcW w:w="859" w:type="pct"/>
            <w:tcBorders>
              <w:top w:val="single" w:sz="4" w:space="0" w:color="auto"/>
              <w:left w:val="nil"/>
              <w:bottom w:val="single" w:sz="4" w:space="0" w:color="auto"/>
              <w:right w:val="single" w:sz="4" w:space="0" w:color="auto"/>
            </w:tcBorders>
            <w:shd w:val="clear" w:color="auto" w:fill="auto"/>
            <w:vAlign w:val="center"/>
          </w:tcPr>
          <w:p w14:paraId="15B03C5C"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13,649 </w:t>
            </w:r>
          </w:p>
        </w:tc>
        <w:tc>
          <w:tcPr>
            <w:tcW w:w="858" w:type="pct"/>
            <w:tcBorders>
              <w:top w:val="single" w:sz="4" w:space="0" w:color="auto"/>
              <w:left w:val="nil"/>
              <w:bottom w:val="single" w:sz="4" w:space="0" w:color="auto"/>
              <w:right w:val="single" w:sz="4" w:space="0" w:color="auto"/>
            </w:tcBorders>
            <w:shd w:val="clear" w:color="auto" w:fill="auto"/>
            <w:vAlign w:val="center"/>
          </w:tcPr>
          <w:p w14:paraId="250857F6"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13.08</w:t>
            </w:r>
          </w:p>
        </w:tc>
      </w:tr>
      <w:tr w:rsidR="00DF3C7A" w:rsidRPr="00DB208D" w14:paraId="1BFEA1EA"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0ABB7B"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7CC750D8" w14:textId="77777777" w:rsidR="00DF3C7A" w:rsidRPr="00DB208D" w:rsidRDefault="00DF3C7A" w:rsidP="00BC3A95">
            <w:pPr>
              <w:spacing w:line="260" w:lineRule="exact"/>
              <w:rPr>
                <w:rFonts w:ascii="標楷體" w:eastAsia="標楷體" w:hAnsi="標楷體"/>
              </w:rPr>
            </w:pPr>
            <w:r w:rsidRPr="00DB208D">
              <w:rPr>
                <w:rFonts w:ascii="標楷體" w:eastAsia="標楷體" w:hAnsi="標楷體" w:hint="eastAsia"/>
              </w:rPr>
              <w:t>中壢區中正公園地下停車場新建工程（前瞻）</w:t>
            </w:r>
          </w:p>
        </w:tc>
        <w:tc>
          <w:tcPr>
            <w:tcW w:w="859" w:type="pct"/>
            <w:tcBorders>
              <w:top w:val="single" w:sz="4" w:space="0" w:color="auto"/>
              <w:left w:val="nil"/>
              <w:bottom w:val="single" w:sz="4" w:space="0" w:color="auto"/>
              <w:right w:val="single" w:sz="4" w:space="0" w:color="auto"/>
            </w:tcBorders>
            <w:shd w:val="clear" w:color="auto" w:fill="auto"/>
            <w:vAlign w:val="center"/>
          </w:tcPr>
          <w:p w14:paraId="057575B8"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68,890 </w:t>
            </w:r>
          </w:p>
        </w:tc>
        <w:tc>
          <w:tcPr>
            <w:tcW w:w="859" w:type="pct"/>
            <w:tcBorders>
              <w:top w:val="single" w:sz="4" w:space="0" w:color="auto"/>
              <w:left w:val="nil"/>
              <w:bottom w:val="single" w:sz="4" w:space="0" w:color="auto"/>
              <w:right w:val="single" w:sz="4" w:space="0" w:color="auto"/>
            </w:tcBorders>
            <w:shd w:val="clear" w:color="auto" w:fill="auto"/>
            <w:vAlign w:val="center"/>
          </w:tcPr>
          <w:p w14:paraId="0631C214"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12,054 </w:t>
            </w:r>
          </w:p>
        </w:tc>
        <w:tc>
          <w:tcPr>
            <w:tcW w:w="858" w:type="pct"/>
            <w:tcBorders>
              <w:top w:val="single" w:sz="4" w:space="0" w:color="auto"/>
              <w:left w:val="nil"/>
              <w:bottom w:val="single" w:sz="4" w:space="0" w:color="auto"/>
              <w:right w:val="single" w:sz="4" w:space="0" w:color="auto"/>
            </w:tcBorders>
            <w:shd w:val="clear" w:color="auto" w:fill="auto"/>
            <w:vAlign w:val="center"/>
          </w:tcPr>
          <w:p w14:paraId="3DEF2F84"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17.50</w:t>
            </w:r>
          </w:p>
        </w:tc>
      </w:tr>
      <w:tr w:rsidR="00DF3C7A" w:rsidRPr="00DB208D" w14:paraId="63A1794B"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64203"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296F22D1" w14:textId="77777777" w:rsidR="00DF3C7A" w:rsidRPr="00DB208D" w:rsidRDefault="00DF3C7A" w:rsidP="00A77CA1">
            <w:pPr>
              <w:spacing w:line="260" w:lineRule="exact"/>
              <w:ind w:rightChars="20" w:right="40"/>
              <w:rPr>
                <w:rFonts w:ascii="標楷體" w:eastAsia="標楷體" w:hAnsi="標楷體"/>
              </w:rPr>
            </w:pPr>
            <w:r w:rsidRPr="00DB208D">
              <w:rPr>
                <w:rFonts w:ascii="標楷體" w:eastAsia="標楷體" w:hAnsi="標楷體" w:hint="eastAsia"/>
              </w:rPr>
              <w:t>中壢區中壢停三停車場用地多目標大樓地下結構工程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27976878"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278,787 </w:t>
            </w:r>
          </w:p>
        </w:tc>
        <w:tc>
          <w:tcPr>
            <w:tcW w:w="859" w:type="pct"/>
            <w:tcBorders>
              <w:top w:val="single" w:sz="4" w:space="0" w:color="auto"/>
              <w:left w:val="nil"/>
              <w:bottom w:val="single" w:sz="4" w:space="0" w:color="auto"/>
              <w:right w:val="single" w:sz="4" w:space="0" w:color="auto"/>
            </w:tcBorders>
            <w:shd w:val="clear" w:color="auto" w:fill="auto"/>
            <w:vAlign w:val="center"/>
          </w:tcPr>
          <w:p w14:paraId="768F9470" w14:textId="77777777" w:rsidR="00DF3C7A" w:rsidRPr="00DB208D" w:rsidRDefault="00DF3C7A" w:rsidP="00BC3A95">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 xml:space="preserve">133,460 </w:t>
            </w:r>
          </w:p>
        </w:tc>
        <w:tc>
          <w:tcPr>
            <w:tcW w:w="858" w:type="pct"/>
            <w:tcBorders>
              <w:top w:val="single" w:sz="4" w:space="0" w:color="auto"/>
              <w:left w:val="nil"/>
              <w:bottom w:val="single" w:sz="4" w:space="0" w:color="auto"/>
              <w:right w:val="single" w:sz="4" w:space="0" w:color="auto"/>
            </w:tcBorders>
            <w:shd w:val="clear" w:color="auto" w:fill="auto"/>
            <w:vAlign w:val="center"/>
          </w:tcPr>
          <w:p w14:paraId="7D3E8C83" w14:textId="77777777" w:rsidR="00DF3C7A" w:rsidRPr="00DB208D" w:rsidRDefault="00DF3C7A" w:rsidP="00BC3A95">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47.87</w:t>
            </w:r>
          </w:p>
        </w:tc>
      </w:tr>
      <w:tr w:rsidR="00DF3C7A" w:rsidRPr="00DB208D" w14:paraId="2ACD7AB6" w14:textId="77777777" w:rsidTr="00C548E7">
        <w:trPr>
          <w:trHeight w:val="58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B72E41" w14:textId="77777777" w:rsidR="00DF3C7A" w:rsidRPr="00DB208D" w:rsidRDefault="00DF3C7A" w:rsidP="00BC3A95">
            <w:pPr>
              <w:widowControl/>
              <w:spacing w:line="260" w:lineRule="exact"/>
              <w:jc w:val="center"/>
              <w:rPr>
                <w:rFonts w:ascii="標楷體" w:eastAsia="標楷體" w:hAnsi="標楷體"/>
                <w:kern w:val="0"/>
              </w:rPr>
            </w:pPr>
            <w:r w:rsidRPr="00DB208D">
              <w:rPr>
                <w:rFonts w:ascii="標楷體" w:eastAsia="標楷體" w:hAnsi="標楷體" w:hint="eastAsia"/>
                <w:kern w:val="0"/>
              </w:rPr>
              <w:t>7</w:t>
            </w:r>
          </w:p>
        </w:tc>
        <w:tc>
          <w:tcPr>
            <w:tcW w:w="2132" w:type="pct"/>
            <w:tcBorders>
              <w:top w:val="single" w:sz="4" w:space="0" w:color="auto"/>
              <w:left w:val="single" w:sz="4" w:space="0" w:color="auto"/>
              <w:bottom w:val="single" w:sz="4" w:space="0" w:color="auto"/>
              <w:right w:val="single" w:sz="4" w:space="0" w:color="auto"/>
            </w:tcBorders>
            <w:shd w:val="clear" w:color="auto" w:fill="auto"/>
            <w:vAlign w:val="center"/>
          </w:tcPr>
          <w:p w14:paraId="42763EB1" w14:textId="77777777" w:rsidR="00DF3C7A" w:rsidRPr="00DB208D" w:rsidRDefault="00DF3C7A" w:rsidP="00BC3A95">
            <w:pPr>
              <w:spacing w:line="260" w:lineRule="exact"/>
              <w:rPr>
                <w:rFonts w:ascii="標楷體" w:eastAsia="標楷體" w:hAnsi="標楷體"/>
              </w:rPr>
            </w:pPr>
            <w:r w:rsidRPr="00DB208D">
              <w:rPr>
                <w:rFonts w:ascii="標楷體" w:eastAsia="標楷體" w:hAnsi="標楷體" w:hint="eastAsia"/>
              </w:rPr>
              <w:t>桃園區文昌公園地下停車場新建工程（前瞻）</w:t>
            </w:r>
          </w:p>
        </w:tc>
        <w:tc>
          <w:tcPr>
            <w:tcW w:w="859" w:type="pct"/>
            <w:tcBorders>
              <w:top w:val="single" w:sz="4" w:space="0" w:color="auto"/>
              <w:left w:val="nil"/>
              <w:bottom w:val="single" w:sz="4" w:space="0" w:color="auto"/>
              <w:right w:val="single" w:sz="4" w:space="0" w:color="auto"/>
            </w:tcBorders>
            <w:shd w:val="clear" w:color="auto" w:fill="auto"/>
            <w:vAlign w:val="center"/>
          </w:tcPr>
          <w:p w14:paraId="4D4FE64A"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8,363 </w:t>
            </w:r>
          </w:p>
        </w:tc>
        <w:tc>
          <w:tcPr>
            <w:tcW w:w="859" w:type="pct"/>
            <w:tcBorders>
              <w:top w:val="single" w:sz="4" w:space="0" w:color="auto"/>
              <w:left w:val="nil"/>
              <w:bottom w:val="single" w:sz="4" w:space="0" w:color="auto"/>
              <w:right w:val="single" w:sz="4" w:space="0" w:color="auto"/>
            </w:tcBorders>
            <w:shd w:val="clear" w:color="auto" w:fill="auto"/>
            <w:vAlign w:val="center"/>
          </w:tcPr>
          <w:p w14:paraId="0D42847F"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4,243 </w:t>
            </w:r>
          </w:p>
        </w:tc>
        <w:tc>
          <w:tcPr>
            <w:tcW w:w="858" w:type="pct"/>
            <w:tcBorders>
              <w:top w:val="single" w:sz="4" w:space="0" w:color="auto"/>
              <w:left w:val="nil"/>
              <w:bottom w:val="single" w:sz="4" w:space="0" w:color="auto"/>
              <w:right w:val="single" w:sz="4" w:space="0" w:color="auto"/>
            </w:tcBorders>
            <w:shd w:val="clear" w:color="auto" w:fill="auto"/>
            <w:vAlign w:val="center"/>
          </w:tcPr>
          <w:p w14:paraId="4BE1A6EC" w14:textId="77777777" w:rsidR="00DF3C7A" w:rsidRPr="00DB208D" w:rsidRDefault="00DF3C7A" w:rsidP="00BC3A95">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50.74</w:t>
            </w:r>
          </w:p>
        </w:tc>
      </w:tr>
      <w:tr w:rsidR="00DF3C7A" w:rsidRPr="00DB208D" w14:paraId="290AAD35" w14:textId="77777777" w:rsidTr="00C548E7">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95CD4" w14:textId="77777777" w:rsidR="00DF3C7A" w:rsidRPr="00DB208D" w:rsidRDefault="00DF3C7A" w:rsidP="00BC3A95">
            <w:pPr>
              <w:spacing w:line="280" w:lineRule="exact"/>
              <w:jc w:val="center"/>
              <w:rPr>
                <w:rFonts w:ascii="標楷體" w:eastAsia="標楷體" w:hAnsi="標楷體"/>
                <w:kern w:val="0"/>
              </w:rPr>
            </w:pPr>
            <w:r w:rsidRPr="00DB208D">
              <w:rPr>
                <w:rFonts w:ascii="標楷體" w:eastAsia="標楷體" w:hAnsi="標楷體" w:hint="eastAsia"/>
                <w:kern w:val="0"/>
              </w:rPr>
              <w:t>8</w:t>
            </w:r>
          </w:p>
        </w:tc>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9AFA25" w14:textId="77777777" w:rsidR="00DF3C7A" w:rsidRPr="00DB208D" w:rsidRDefault="00DF3C7A" w:rsidP="00A30572">
            <w:pPr>
              <w:widowControl/>
              <w:spacing w:line="240" w:lineRule="exact"/>
              <w:rPr>
                <w:rFonts w:ascii="標楷體" w:eastAsia="標楷體" w:hAnsi="標楷體"/>
                <w:kern w:val="0"/>
              </w:rPr>
            </w:pPr>
            <w:r w:rsidRPr="00DB208D">
              <w:rPr>
                <w:rFonts w:ascii="標楷體" w:eastAsia="標楷體" w:hAnsi="標楷體" w:hint="eastAsia"/>
                <w:kern w:val="0"/>
              </w:rPr>
              <w:t>平鎮文化公園地下停車場新建工程（前瞻）</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5A7B4212" w14:textId="77777777" w:rsidR="00DF3C7A" w:rsidRPr="00DB208D" w:rsidRDefault="00DF3C7A" w:rsidP="002C24E9">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215,180 </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45A28435" w14:textId="77777777" w:rsidR="00DF3C7A" w:rsidRPr="00DB208D" w:rsidRDefault="00DF3C7A" w:rsidP="002C24E9">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139,224 </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06B6ACAA" w14:textId="77777777" w:rsidR="00DF3C7A" w:rsidRPr="00DB208D" w:rsidRDefault="00DF3C7A" w:rsidP="002C24E9">
            <w:pPr>
              <w:widowControl/>
              <w:spacing w:line="240" w:lineRule="exact"/>
              <w:ind w:rightChars="48" w:right="96"/>
              <w:jc w:val="right"/>
              <w:rPr>
                <w:rFonts w:ascii="標楷體" w:eastAsia="標楷體" w:hAnsi="標楷體"/>
                <w:kern w:val="0"/>
              </w:rPr>
            </w:pPr>
            <w:r w:rsidRPr="00DB208D">
              <w:rPr>
                <w:rFonts w:ascii="標楷體" w:eastAsia="標楷體" w:hAnsi="標楷體" w:hint="eastAsia"/>
                <w:kern w:val="0"/>
              </w:rPr>
              <w:t>64.70</w:t>
            </w:r>
          </w:p>
        </w:tc>
      </w:tr>
      <w:tr w:rsidR="00DF3C7A" w:rsidRPr="00DB208D" w14:paraId="0ED6174B" w14:textId="77777777" w:rsidTr="00C548E7">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A38D9E" w14:textId="77777777" w:rsidR="00DF3C7A" w:rsidRPr="00DB208D" w:rsidRDefault="00DF3C7A" w:rsidP="00BC3A95">
            <w:pPr>
              <w:spacing w:line="280" w:lineRule="exact"/>
              <w:jc w:val="center"/>
              <w:rPr>
                <w:rFonts w:ascii="標楷體" w:eastAsia="標楷體" w:hAnsi="標楷體"/>
                <w:kern w:val="0"/>
              </w:rPr>
            </w:pPr>
            <w:r w:rsidRPr="00DB208D">
              <w:rPr>
                <w:rFonts w:ascii="標楷體" w:eastAsia="標楷體" w:hAnsi="標楷體" w:hint="eastAsia"/>
                <w:kern w:val="0"/>
              </w:rPr>
              <w:t>9</w:t>
            </w:r>
          </w:p>
        </w:tc>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7CA531" w14:textId="77777777" w:rsidR="00DF3C7A" w:rsidRPr="00DB208D" w:rsidRDefault="00DF3C7A" w:rsidP="00A30572">
            <w:pPr>
              <w:widowControl/>
              <w:spacing w:line="240" w:lineRule="exact"/>
              <w:rPr>
                <w:rFonts w:ascii="標楷體" w:eastAsia="標楷體" w:hAnsi="標楷體"/>
                <w:kern w:val="0"/>
              </w:rPr>
            </w:pPr>
            <w:r w:rsidRPr="00DB208D">
              <w:rPr>
                <w:rFonts w:ascii="標楷體" w:eastAsia="標楷體" w:hAnsi="標楷體" w:hint="eastAsia"/>
                <w:kern w:val="0"/>
              </w:rPr>
              <w:t>公共自行車租賃系統建置及營運管理委託服務（第1、2期）</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72DA0484" w14:textId="77777777" w:rsidR="00DF3C7A" w:rsidRPr="00DB208D" w:rsidRDefault="00DF3C7A" w:rsidP="002C24E9">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67,072 </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30EC333D" w14:textId="77777777" w:rsidR="00DF3C7A" w:rsidRPr="00DB208D" w:rsidRDefault="00DF3C7A" w:rsidP="002C24E9">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43,473 </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70768B97" w14:textId="77777777" w:rsidR="00DF3C7A" w:rsidRPr="00DB208D" w:rsidRDefault="00DF3C7A" w:rsidP="002C24E9">
            <w:pPr>
              <w:widowControl/>
              <w:wordWrap w:val="0"/>
              <w:spacing w:line="240" w:lineRule="exact"/>
              <w:ind w:rightChars="48" w:right="96"/>
              <w:jc w:val="right"/>
              <w:rPr>
                <w:rFonts w:ascii="標楷體" w:eastAsia="標楷體" w:hAnsi="標楷體"/>
                <w:kern w:val="0"/>
              </w:rPr>
            </w:pPr>
            <w:r w:rsidRPr="00DB208D">
              <w:rPr>
                <w:rFonts w:ascii="標楷體" w:eastAsia="標楷體" w:hAnsi="標楷體"/>
                <w:kern w:val="0"/>
              </w:rPr>
              <w:t xml:space="preserve">     </w:t>
            </w:r>
            <w:r w:rsidRPr="00DB208D">
              <w:rPr>
                <w:rFonts w:ascii="標楷體" w:eastAsia="標楷體" w:hAnsi="標楷體" w:hint="eastAsia"/>
                <w:kern w:val="0"/>
              </w:rPr>
              <w:t>64.82</w:t>
            </w:r>
          </w:p>
        </w:tc>
      </w:tr>
      <w:tr w:rsidR="00DF3C7A" w:rsidRPr="00DB208D" w14:paraId="04E40D75" w14:textId="77777777" w:rsidTr="00C548E7">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486067" w14:textId="77777777" w:rsidR="00DF3C7A" w:rsidRPr="00DB208D" w:rsidRDefault="00DF3C7A" w:rsidP="00BC3A95">
            <w:pPr>
              <w:spacing w:line="280" w:lineRule="exact"/>
              <w:jc w:val="center"/>
              <w:rPr>
                <w:rFonts w:ascii="標楷體" w:eastAsia="標楷體" w:hAnsi="標楷體"/>
                <w:kern w:val="0"/>
              </w:rPr>
            </w:pPr>
            <w:r w:rsidRPr="00DB208D">
              <w:rPr>
                <w:rFonts w:ascii="標楷體" w:eastAsia="標楷體" w:hAnsi="標楷體" w:hint="eastAsia"/>
                <w:kern w:val="0"/>
              </w:rPr>
              <w:t>10</w:t>
            </w:r>
          </w:p>
        </w:tc>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7262F" w14:textId="77777777" w:rsidR="00DF3C7A" w:rsidRPr="00DB208D" w:rsidRDefault="00DF3C7A" w:rsidP="007A40E2">
            <w:pPr>
              <w:spacing w:line="260" w:lineRule="exact"/>
              <w:rPr>
                <w:rFonts w:ascii="標楷體" w:eastAsia="標楷體" w:hAnsi="標楷體"/>
                <w:kern w:val="0"/>
              </w:rPr>
            </w:pPr>
            <w:r w:rsidRPr="00DB208D">
              <w:rPr>
                <w:rFonts w:ascii="標楷體" w:eastAsia="標楷體" w:hAnsi="標楷體" w:hint="eastAsia"/>
                <w:spacing w:val="-8"/>
              </w:rPr>
              <w:t>中壢國小老舊校舍拆除暨地下停車場工程（前瞻）</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6470BFF3" w14:textId="77777777" w:rsidR="00DF3C7A" w:rsidRPr="00DB208D" w:rsidRDefault="00DF3C7A" w:rsidP="002C24E9">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35,006 </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5480B62D" w14:textId="77777777" w:rsidR="00DF3C7A" w:rsidRPr="00DB208D" w:rsidRDefault="00DF3C7A" w:rsidP="002C24E9">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30,123 </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68D9C193" w14:textId="77777777" w:rsidR="00DF3C7A" w:rsidRPr="00DB208D" w:rsidRDefault="00DF3C7A" w:rsidP="002C24E9">
            <w:pPr>
              <w:widowControl/>
              <w:spacing w:line="240" w:lineRule="exact"/>
              <w:ind w:rightChars="48" w:right="96"/>
              <w:jc w:val="right"/>
              <w:rPr>
                <w:rFonts w:ascii="標楷體" w:eastAsia="標楷體" w:hAnsi="標楷體"/>
                <w:kern w:val="0"/>
              </w:rPr>
            </w:pPr>
            <w:r w:rsidRPr="00DB208D">
              <w:rPr>
                <w:rFonts w:ascii="標楷體" w:eastAsia="標楷體" w:hAnsi="標楷體" w:hint="eastAsia"/>
                <w:kern w:val="0"/>
              </w:rPr>
              <w:t>86.05</w:t>
            </w:r>
          </w:p>
        </w:tc>
      </w:tr>
      <w:tr w:rsidR="00DF3C7A" w:rsidRPr="00DB208D" w14:paraId="7C539BA7" w14:textId="77777777" w:rsidTr="00C548E7">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E4E7F1" w14:textId="77777777" w:rsidR="00DF3C7A" w:rsidRPr="00DB208D" w:rsidRDefault="00DF3C7A" w:rsidP="00BC3A95">
            <w:pPr>
              <w:spacing w:line="280" w:lineRule="exact"/>
              <w:jc w:val="center"/>
              <w:rPr>
                <w:rFonts w:ascii="標楷體" w:eastAsia="標楷體" w:hAnsi="標楷體"/>
                <w:kern w:val="0"/>
              </w:rPr>
            </w:pPr>
            <w:r w:rsidRPr="00DB208D">
              <w:rPr>
                <w:rFonts w:ascii="標楷體" w:eastAsia="標楷體" w:hAnsi="標楷體" w:hint="eastAsia"/>
                <w:kern w:val="0"/>
              </w:rPr>
              <w:t>11</w:t>
            </w:r>
          </w:p>
        </w:tc>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2E95B" w14:textId="77777777" w:rsidR="00DF3C7A" w:rsidRPr="00DB208D" w:rsidRDefault="00DF3C7A" w:rsidP="00A30572">
            <w:pPr>
              <w:widowControl/>
              <w:spacing w:line="240" w:lineRule="exact"/>
              <w:rPr>
                <w:rFonts w:ascii="標楷體" w:eastAsia="標楷體" w:hAnsi="標楷體"/>
                <w:kern w:val="0"/>
              </w:rPr>
            </w:pPr>
            <w:r w:rsidRPr="00DB208D">
              <w:rPr>
                <w:rFonts w:ascii="標楷體" w:eastAsia="標楷體" w:hAnsi="標楷體" w:hint="eastAsia"/>
                <w:kern w:val="0"/>
              </w:rPr>
              <w:t>龜山區停18立體停車場新建工程（前瞻）</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1FDF3BFA" w14:textId="77777777" w:rsidR="00DF3C7A" w:rsidRPr="00DB208D" w:rsidRDefault="00DF3C7A" w:rsidP="002C24E9">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96,308 </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520C9938" w14:textId="77777777" w:rsidR="00DF3C7A" w:rsidRPr="00DB208D" w:rsidRDefault="00DF3C7A" w:rsidP="002C24E9">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83,533 </w:t>
            </w:r>
          </w:p>
        </w:tc>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485EEA69" w14:textId="77777777" w:rsidR="00DF3C7A" w:rsidRPr="00DB208D" w:rsidRDefault="00DF3C7A" w:rsidP="002C24E9">
            <w:pPr>
              <w:widowControl/>
              <w:spacing w:line="240" w:lineRule="exact"/>
              <w:ind w:rightChars="48" w:right="96"/>
              <w:jc w:val="right"/>
              <w:rPr>
                <w:rFonts w:ascii="標楷體" w:eastAsia="標楷體" w:hAnsi="標楷體"/>
                <w:kern w:val="0"/>
              </w:rPr>
            </w:pPr>
            <w:r w:rsidRPr="00DB208D">
              <w:rPr>
                <w:rFonts w:ascii="標楷體" w:eastAsia="標楷體" w:hAnsi="標楷體" w:hint="eastAsia"/>
                <w:kern w:val="0"/>
              </w:rPr>
              <w:t>86.74</w:t>
            </w:r>
          </w:p>
        </w:tc>
      </w:tr>
    </w:tbl>
    <w:p w14:paraId="2E8749E2" w14:textId="77777777" w:rsidR="00DF3C7A" w:rsidRPr="00DB208D" w:rsidRDefault="00DF3C7A" w:rsidP="00DB208D">
      <w:pPr>
        <w:adjustRightInd w:val="0"/>
        <w:snapToGrid w:val="0"/>
        <w:spacing w:beforeLines="50" w:before="120" w:line="360" w:lineRule="exact"/>
        <w:ind w:left="661" w:hangingChars="275" w:hanging="661"/>
        <w:jc w:val="center"/>
        <w:textAlignment w:val="baseline"/>
        <w:rPr>
          <w:rFonts w:ascii="標楷體" w:eastAsia="標楷體" w:hAnsi="標楷體"/>
          <w:snapToGrid w:val="0"/>
          <w:sz w:val="24"/>
          <w:szCs w:val="24"/>
        </w:rPr>
      </w:pPr>
      <w:r w:rsidRPr="00DB208D">
        <w:rPr>
          <w:rFonts w:ascii="標楷體" w:eastAsia="標楷體" w:hAnsi="標楷體" w:hint="eastAsia"/>
          <w:b/>
          <w:snapToGrid w:val="0"/>
          <w:kern w:val="0"/>
          <w:sz w:val="24"/>
          <w:szCs w:val="24"/>
        </w:rPr>
        <w:lastRenderedPageBreak/>
        <w:t xml:space="preserve">表1　</w:t>
      </w:r>
      <w:r w:rsidRPr="00DB208D">
        <w:rPr>
          <w:rFonts w:ascii="標楷體" w:eastAsia="標楷體" w:hAnsi="標楷體" w:hint="eastAsia"/>
          <w:b/>
          <w:snapToGrid w:val="0"/>
          <w:sz w:val="24"/>
          <w:szCs w:val="24"/>
        </w:rPr>
        <w:t>市政府所屬各機關111年度重大公共建設計畫預算執行情形</w:t>
      </w:r>
      <w:r w:rsidRPr="00DB208D">
        <w:rPr>
          <w:rFonts w:ascii="標楷體" w:eastAsia="標楷體" w:hAnsi="標楷體" w:hint="eastAsia"/>
          <w:snapToGrid w:val="0"/>
          <w:sz w:val="24"/>
          <w:szCs w:val="24"/>
        </w:rPr>
        <w:t>（續）</w:t>
      </w:r>
    </w:p>
    <w:p w14:paraId="172A3274" w14:textId="77777777" w:rsidR="00DF3C7A" w:rsidRPr="00DB208D" w:rsidRDefault="00DF3C7A" w:rsidP="009E5863">
      <w:pPr>
        <w:adjustRightInd w:val="0"/>
        <w:snapToGrid w:val="0"/>
        <w:spacing w:line="400" w:lineRule="exact"/>
        <w:ind w:left="528" w:rightChars="-1" w:right="-2" w:hangingChars="275" w:hanging="528"/>
        <w:jc w:val="right"/>
        <w:textAlignment w:val="baseline"/>
        <w:rPr>
          <w:rFonts w:ascii="標楷體" w:eastAsia="標楷體" w:hAnsi="標楷體" w:cs="新細明體"/>
          <w:spacing w:val="-4"/>
          <w:kern w:val="0"/>
          <w:szCs w:val="18"/>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4" w:type="pct"/>
        <w:tblLayout w:type="fixed"/>
        <w:tblCellMar>
          <w:left w:w="28" w:type="dxa"/>
          <w:right w:w="28" w:type="dxa"/>
        </w:tblCellMar>
        <w:tblLook w:val="04A0" w:firstRow="1" w:lastRow="0" w:firstColumn="1" w:lastColumn="0" w:noHBand="0" w:noVBand="1"/>
      </w:tblPr>
      <w:tblGrid>
        <w:gridCol w:w="584"/>
        <w:gridCol w:w="4238"/>
        <w:gridCol w:w="1700"/>
        <w:gridCol w:w="1700"/>
        <w:gridCol w:w="1698"/>
      </w:tblGrid>
      <w:tr w:rsidR="00DF3C7A" w:rsidRPr="00DB208D" w14:paraId="2652CD29" w14:textId="77777777" w:rsidTr="00B50C2C">
        <w:trPr>
          <w:trHeight w:val="510"/>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DE4D54" w14:textId="77777777" w:rsidR="00DF3C7A" w:rsidRPr="00DB208D" w:rsidRDefault="00DF3C7A" w:rsidP="004523BE">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96A68" w14:textId="77777777" w:rsidR="00DF3C7A" w:rsidRPr="00DB208D" w:rsidRDefault="00DF3C7A" w:rsidP="004523BE">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0283D7ED" w14:textId="77777777" w:rsidR="00DF3C7A" w:rsidRPr="00DB208D" w:rsidRDefault="00DF3C7A" w:rsidP="004523BE">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16FF3ECC" w14:textId="77777777" w:rsidR="00DF3C7A" w:rsidRPr="00DB208D" w:rsidRDefault="00DF3C7A" w:rsidP="004523BE">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918C538" w14:textId="77777777" w:rsidR="00DF3C7A" w:rsidRPr="00DB208D" w:rsidRDefault="00DF3C7A" w:rsidP="004523BE">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3CC0998E" w14:textId="77777777" w:rsidTr="00B50C2C">
        <w:trPr>
          <w:trHeight w:val="567"/>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95733D"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12</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72C0BA"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龍潭區停2立體停車場新建工程（前瞻）</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66588A0B" w14:textId="77777777" w:rsidR="00DF3C7A" w:rsidRPr="00DB208D" w:rsidRDefault="00DF3C7A" w:rsidP="00A618DE">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184,086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6DB4A62E"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175,739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65818EA" w14:textId="77777777" w:rsidR="00DF3C7A" w:rsidRPr="00DB208D" w:rsidRDefault="00DF3C7A" w:rsidP="00A618DE">
            <w:pPr>
              <w:widowControl/>
              <w:spacing w:line="240" w:lineRule="exact"/>
              <w:ind w:rightChars="48" w:right="96"/>
              <w:jc w:val="right"/>
              <w:rPr>
                <w:rFonts w:ascii="標楷體" w:eastAsia="標楷體" w:hAnsi="標楷體"/>
                <w:kern w:val="0"/>
              </w:rPr>
            </w:pPr>
            <w:r w:rsidRPr="00DB208D">
              <w:rPr>
                <w:rFonts w:ascii="標楷體" w:eastAsia="標楷體" w:hAnsi="標楷體" w:hint="eastAsia"/>
                <w:kern w:val="0"/>
              </w:rPr>
              <w:t>95.47</w:t>
            </w:r>
          </w:p>
        </w:tc>
      </w:tr>
      <w:tr w:rsidR="00DF3C7A" w:rsidRPr="00DB208D" w14:paraId="07A32C4A" w14:textId="77777777" w:rsidTr="00B50C2C">
        <w:trPr>
          <w:trHeight w:val="567"/>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CFC08A"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13</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1A53D0"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桃園區廈門街立體停車場新建工程（前瞻）</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510E18B2" w14:textId="77777777" w:rsidR="00DF3C7A" w:rsidRPr="00DB208D" w:rsidRDefault="00DF3C7A" w:rsidP="00A618DE">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451,905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24D63F1B"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431,957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A3FAB80" w14:textId="77777777" w:rsidR="00DF3C7A" w:rsidRPr="00DB208D" w:rsidRDefault="00DF3C7A" w:rsidP="00A618DE">
            <w:pPr>
              <w:widowControl/>
              <w:spacing w:line="240" w:lineRule="exact"/>
              <w:ind w:rightChars="48" w:right="96"/>
              <w:jc w:val="right"/>
              <w:rPr>
                <w:rFonts w:ascii="標楷體" w:eastAsia="標楷體" w:hAnsi="標楷體"/>
                <w:kern w:val="0"/>
              </w:rPr>
            </w:pPr>
            <w:r w:rsidRPr="00DB208D">
              <w:rPr>
                <w:rFonts w:ascii="標楷體" w:eastAsia="標楷體" w:hAnsi="標楷體" w:hint="eastAsia"/>
                <w:kern w:val="0"/>
              </w:rPr>
              <w:t>95.59</w:t>
            </w:r>
          </w:p>
        </w:tc>
      </w:tr>
      <w:tr w:rsidR="00DF3C7A" w:rsidRPr="00DB208D" w14:paraId="7A4519EF" w14:textId="77777777" w:rsidTr="00B50C2C">
        <w:trPr>
          <w:trHeight w:val="567"/>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E6BDBF"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14</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9F7F7"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中壢文化公園地下停車場工程（前瞻）</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4D7AA5AE" w14:textId="77777777" w:rsidR="00DF3C7A" w:rsidRPr="00DB208D" w:rsidRDefault="00DF3C7A" w:rsidP="00A618DE">
            <w:pPr>
              <w:widowControl/>
              <w:snapToGrid w:val="0"/>
              <w:spacing w:line="240" w:lineRule="exact"/>
              <w:ind w:leftChars="-25" w:left="-50" w:rightChars="42" w:right="84"/>
              <w:jc w:val="right"/>
              <w:rPr>
                <w:rFonts w:ascii="標楷體" w:eastAsia="標楷體" w:hAnsi="標楷體"/>
                <w:kern w:val="0"/>
              </w:rPr>
            </w:pPr>
            <w:r w:rsidRPr="00DB208D">
              <w:rPr>
                <w:rFonts w:ascii="標楷體" w:eastAsia="標楷體" w:hAnsi="標楷體" w:hint="eastAsia"/>
                <w:kern w:val="0"/>
              </w:rPr>
              <w:t xml:space="preserve">2,116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7532F413"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2,116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ECA8460" w14:textId="77777777" w:rsidR="00DF3C7A" w:rsidRPr="00DB208D" w:rsidRDefault="00DF3C7A" w:rsidP="00A618DE">
            <w:pPr>
              <w:widowControl/>
              <w:spacing w:line="240" w:lineRule="exact"/>
              <w:ind w:rightChars="48" w:right="96"/>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7FBB9F44" w14:textId="77777777" w:rsidTr="00B50C2C">
        <w:trPr>
          <w:trHeight w:val="567"/>
        </w:trPr>
        <w:tc>
          <w:tcPr>
            <w:tcW w:w="243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00D578" w14:textId="77777777" w:rsidR="00DF3C7A" w:rsidRPr="00DB208D" w:rsidRDefault="00DF3C7A" w:rsidP="00A618DE">
            <w:pPr>
              <w:spacing w:line="260" w:lineRule="exact"/>
              <w:rPr>
                <w:rFonts w:ascii="標楷體" w:eastAsia="標楷體" w:hAnsi="標楷體"/>
                <w:b/>
              </w:rPr>
            </w:pPr>
            <w:r w:rsidRPr="00DB208D">
              <w:rPr>
                <w:rFonts w:ascii="標楷體" w:eastAsia="標楷體" w:hAnsi="標楷體" w:hint="eastAsia"/>
                <w:b/>
              </w:rPr>
              <w:t>十四、消防局（5項）</w:t>
            </w:r>
          </w:p>
        </w:tc>
        <w:tc>
          <w:tcPr>
            <w:tcW w:w="857" w:type="pct"/>
            <w:tcBorders>
              <w:top w:val="single" w:sz="4" w:space="0" w:color="auto"/>
              <w:left w:val="nil"/>
              <w:bottom w:val="single" w:sz="4" w:space="0" w:color="auto"/>
              <w:right w:val="single" w:sz="4" w:space="0" w:color="auto"/>
            </w:tcBorders>
            <w:shd w:val="clear" w:color="auto" w:fill="auto"/>
            <w:vAlign w:val="center"/>
          </w:tcPr>
          <w:p w14:paraId="630A28F2" w14:textId="77777777" w:rsidR="00DF3C7A" w:rsidRPr="00DB208D" w:rsidRDefault="00DF3C7A" w:rsidP="00A618DE">
            <w:pPr>
              <w:tabs>
                <w:tab w:val="center" w:pos="4153"/>
                <w:tab w:val="right" w:pos="8306"/>
              </w:tabs>
              <w:spacing w:line="260" w:lineRule="exact"/>
              <w:ind w:rightChars="42" w:right="84" w:firstLine="400"/>
              <w:jc w:val="right"/>
              <w:rPr>
                <w:rFonts w:ascii="標楷體" w:eastAsia="標楷體" w:hAnsi="標楷體"/>
                <w:b/>
              </w:rPr>
            </w:pPr>
            <w:r w:rsidRPr="00DB208D">
              <w:rPr>
                <w:rFonts w:ascii="標楷體" w:eastAsia="標楷體" w:hAnsi="標楷體" w:hint="eastAsia"/>
                <w:b/>
              </w:rPr>
              <w:t xml:space="preserve">233,025 </w:t>
            </w:r>
          </w:p>
        </w:tc>
        <w:tc>
          <w:tcPr>
            <w:tcW w:w="857" w:type="pct"/>
            <w:tcBorders>
              <w:top w:val="single" w:sz="4" w:space="0" w:color="auto"/>
              <w:left w:val="nil"/>
              <w:bottom w:val="single" w:sz="4" w:space="0" w:color="auto"/>
              <w:right w:val="single" w:sz="4" w:space="0" w:color="auto"/>
            </w:tcBorders>
            <w:shd w:val="clear" w:color="auto" w:fill="auto"/>
            <w:vAlign w:val="center"/>
          </w:tcPr>
          <w:p w14:paraId="17D1A947" w14:textId="77777777" w:rsidR="00DF3C7A" w:rsidRPr="00DB208D" w:rsidRDefault="00DF3C7A" w:rsidP="00A618DE">
            <w:pPr>
              <w:tabs>
                <w:tab w:val="center" w:pos="4153"/>
                <w:tab w:val="right" w:pos="8306"/>
              </w:tabs>
              <w:spacing w:line="260" w:lineRule="exact"/>
              <w:ind w:rightChars="43" w:right="86" w:firstLine="400"/>
              <w:jc w:val="right"/>
              <w:rPr>
                <w:rFonts w:ascii="標楷體" w:eastAsia="標楷體" w:hAnsi="標楷體"/>
                <w:b/>
              </w:rPr>
            </w:pPr>
            <w:r w:rsidRPr="00DB208D">
              <w:rPr>
                <w:rFonts w:ascii="標楷體" w:eastAsia="標楷體" w:hAnsi="標楷體" w:hint="eastAsia"/>
                <w:b/>
              </w:rPr>
              <w:t xml:space="preserve">148,917 </w:t>
            </w:r>
          </w:p>
        </w:tc>
        <w:tc>
          <w:tcPr>
            <w:tcW w:w="856" w:type="pct"/>
            <w:tcBorders>
              <w:top w:val="single" w:sz="4" w:space="0" w:color="auto"/>
              <w:left w:val="nil"/>
              <w:bottom w:val="single" w:sz="4" w:space="0" w:color="auto"/>
              <w:right w:val="single" w:sz="4" w:space="0" w:color="auto"/>
            </w:tcBorders>
            <w:shd w:val="clear" w:color="auto" w:fill="auto"/>
            <w:vAlign w:val="center"/>
          </w:tcPr>
          <w:p w14:paraId="6157C8B5" w14:textId="77777777" w:rsidR="00DF3C7A" w:rsidRPr="00DB208D" w:rsidRDefault="00DF3C7A" w:rsidP="00A618DE">
            <w:pPr>
              <w:tabs>
                <w:tab w:val="center" w:pos="4153"/>
                <w:tab w:val="right" w:pos="8306"/>
              </w:tabs>
              <w:spacing w:line="260" w:lineRule="exact"/>
              <w:ind w:rightChars="48" w:right="96" w:firstLine="400"/>
              <w:jc w:val="right"/>
              <w:rPr>
                <w:rFonts w:ascii="標楷體" w:eastAsia="標楷體" w:hAnsi="標楷體"/>
                <w:b/>
              </w:rPr>
            </w:pPr>
            <w:r w:rsidRPr="00DB208D">
              <w:rPr>
                <w:rFonts w:ascii="標楷體" w:eastAsia="標楷體" w:hAnsi="標楷體" w:hint="eastAsia"/>
                <w:b/>
              </w:rPr>
              <w:t>63.91</w:t>
            </w:r>
          </w:p>
        </w:tc>
      </w:tr>
      <w:tr w:rsidR="00DF3C7A" w:rsidRPr="00DB208D" w14:paraId="4B86E2AB"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D9F9E6"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kern w:val="0"/>
              </w:rPr>
              <w:t>1</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5454D2AE"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桃園地檢署職務宿舍聯合興建工程</w:t>
            </w:r>
          </w:p>
        </w:tc>
        <w:tc>
          <w:tcPr>
            <w:tcW w:w="857" w:type="pct"/>
            <w:tcBorders>
              <w:top w:val="single" w:sz="4" w:space="0" w:color="auto"/>
              <w:left w:val="nil"/>
              <w:bottom w:val="single" w:sz="4" w:space="0" w:color="auto"/>
              <w:right w:val="single" w:sz="4" w:space="0" w:color="auto"/>
            </w:tcBorders>
            <w:shd w:val="clear" w:color="auto" w:fill="auto"/>
            <w:vAlign w:val="center"/>
          </w:tcPr>
          <w:p w14:paraId="55234D27"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 xml:space="preserve">24,985 </w:t>
            </w:r>
          </w:p>
        </w:tc>
        <w:tc>
          <w:tcPr>
            <w:tcW w:w="857" w:type="pct"/>
            <w:tcBorders>
              <w:top w:val="single" w:sz="4" w:space="0" w:color="auto"/>
              <w:left w:val="nil"/>
              <w:bottom w:val="single" w:sz="4" w:space="0" w:color="auto"/>
              <w:right w:val="single" w:sz="4" w:space="0" w:color="auto"/>
            </w:tcBorders>
            <w:shd w:val="clear" w:color="auto" w:fill="auto"/>
            <w:vAlign w:val="center"/>
          </w:tcPr>
          <w:p w14:paraId="4653B93E" w14:textId="77777777" w:rsidR="00DF3C7A" w:rsidRPr="00DB208D" w:rsidRDefault="00DF3C7A" w:rsidP="00A618DE">
            <w:pPr>
              <w:tabs>
                <w:tab w:val="center" w:pos="4153"/>
                <w:tab w:val="right" w:pos="8306"/>
              </w:tabs>
              <w:spacing w:line="260" w:lineRule="exact"/>
              <w:ind w:rightChars="43" w:right="86" w:firstLine="400"/>
              <w:jc w:val="right"/>
              <w:rPr>
                <w:rFonts w:ascii="標楷體" w:eastAsia="標楷體" w:hAnsi="標楷體"/>
              </w:rPr>
            </w:pPr>
            <w:r w:rsidRPr="00DB208D">
              <w:rPr>
                <w:rFonts w:ascii="標楷體" w:eastAsia="標楷體" w:hAnsi="標楷體" w:hint="eastAsia"/>
              </w:rPr>
              <w:t xml:space="preserve">877 </w:t>
            </w:r>
          </w:p>
        </w:tc>
        <w:tc>
          <w:tcPr>
            <w:tcW w:w="856" w:type="pct"/>
            <w:tcBorders>
              <w:top w:val="single" w:sz="4" w:space="0" w:color="auto"/>
              <w:left w:val="nil"/>
              <w:bottom w:val="single" w:sz="4" w:space="0" w:color="auto"/>
              <w:right w:val="single" w:sz="4" w:space="0" w:color="auto"/>
            </w:tcBorders>
            <w:shd w:val="clear" w:color="auto" w:fill="auto"/>
            <w:vAlign w:val="center"/>
          </w:tcPr>
          <w:p w14:paraId="14F664D4" w14:textId="77777777" w:rsidR="00DF3C7A" w:rsidRPr="00DB208D" w:rsidRDefault="00DF3C7A" w:rsidP="00A618DE">
            <w:pPr>
              <w:tabs>
                <w:tab w:val="center" w:pos="4153"/>
                <w:tab w:val="right" w:pos="8306"/>
              </w:tabs>
              <w:spacing w:line="260" w:lineRule="exact"/>
              <w:ind w:rightChars="48" w:right="96" w:firstLine="400"/>
              <w:jc w:val="right"/>
              <w:rPr>
                <w:rFonts w:ascii="標楷體" w:eastAsia="標楷體" w:hAnsi="標楷體"/>
              </w:rPr>
            </w:pPr>
            <w:r w:rsidRPr="00DB208D">
              <w:rPr>
                <w:rFonts w:ascii="標楷體" w:eastAsia="標楷體" w:hAnsi="標楷體" w:hint="eastAsia"/>
              </w:rPr>
              <w:t>3.51</w:t>
            </w:r>
          </w:p>
        </w:tc>
      </w:tr>
      <w:tr w:rsidR="00DF3C7A" w:rsidRPr="00DB208D" w14:paraId="07978E46"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B2A92B"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kern w:val="0"/>
              </w:rPr>
              <w:t>2</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31109171"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第四大隊遷建工程（前瞻）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63A86614"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 xml:space="preserve">21,000 </w:t>
            </w:r>
          </w:p>
        </w:tc>
        <w:tc>
          <w:tcPr>
            <w:tcW w:w="857" w:type="pct"/>
            <w:tcBorders>
              <w:top w:val="single" w:sz="4" w:space="0" w:color="auto"/>
              <w:left w:val="nil"/>
              <w:bottom w:val="single" w:sz="4" w:space="0" w:color="auto"/>
              <w:right w:val="single" w:sz="4" w:space="0" w:color="auto"/>
            </w:tcBorders>
            <w:shd w:val="clear" w:color="auto" w:fill="auto"/>
            <w:vAlign w:val="center"/>
          </w:tcPr>
          <w:p w14:paraId="4E60F8CA" w14:textId="77777777" w:rsidR="00DF3C7A" w:rsidRPr="00DB208D" w:rsidRDefault="00DF3C7A" w:rsidP="00A618DE">
            <w:pPr>
              <w:tabs>
                <w:tab w:val="center" w:pos="4153"/>
                <w:tab w:val="right" w:pos="8306"/>
              </w:tabs>
              <w:spacing w:line="260" w:lineRule="exact"/>
              <w:ind w:rightChars="43" w:right="86"/>
              <w:jc w:val="right"/>
              <w:rPr>
                <w:rFonts w:ascii="標楷體" w:eastAsia="標楷體" w:hAnsi="標楷體"/>
              </w:rPr>
            </w:pPr>
            <w:r w:rsidRPr="00DB208D">
              <w:rPr>
                <w:rFonts w:ascii="標楷體" w:eastAsia="標楷體" w:hAnsi="標楷體" w:hint="eastAsia"/>
              </w:rPr>
              <w:t xml:space="preserve">7,207 </w:t>
            </w:r>
          </w:p>
        </w:tc>
        <w:tc>
          <w:tcPr>
            <w:tcW w:w="856" w:type="pct"/>
            <w:tcBorders>
              <w:top w:val="single" w:sz="4" w:space="0" w:color="auto"/>
              <w:left w:val="nil"/>
              <w:bottom w:val="single" w:sz="4" w:space="0" w:color="auto"/>
              <w:right w:val="single" w:sz="4" w:space="0" w:color="auto"/>
            </w:tcBorders>
            <w:shd w:val="clear" w:color="auto" w:fill="auto"/>
            <w:vAlign w:val="center"/>
          </w:tcPr>
          <w:p w14:paraId="793529F5" w14:textId="77777777" w:rsidR="00DF3C7A" w:rsidRPr="00DB208D" w:rsidRDefault="00DF3C7A" w:rsidP="00A618DE">
            <w:pPr>
              <w:tabs>
                <w:tab w:val="center" w:pos="4153"/>
                <w:tab w:val="right" w:pos="8306"/>
              </w:tabs>
              <w:spacing w:line="260" w:lineRule="exact"/>
              <w:ind w:rightChars="48" w:right="96"/>
              <w:jc w:val="right"/>
              <w:rPr>
                <w:rFonts w:ascii="標楷體" w:eastAsia="標楷體" w:hAnsi="標楷體"/>
              </w:rPr>
            </w:pPr>
            <w:r w:rsidRPr="00DB208D">
              <w:rPr>
                <w:rFonts w:ascii="標楷體" w:eastAsia="標楷體" w:hAnsi="標楷體" w:hint="eastAsia"/>
              </w:rPr>
              <w:t>34.32</w:t>
            </w:r>
          </w:p>
        </w:tc>
      </w:tr>
      <w:tr w:rsidR="00DF3C7A" w:rsidRPr="00DB208D" w14:paraId="5767FF99"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39C70E"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kern w:val="0"/>
              </w:rPr>
              <w:t>3</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2F9643B2"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平鎮區平鎮分隊拆除重建工程（前瞻）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32AFD4D0"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 xml:space="preserve">82,200 </w:t>
            </w:r>
          </w:p>
        </w:tc>
        <w:tc>
          <w:tcPr>
            <w:tcW w:w="857" w:type="pct"/>
            <w:tcBorders>
              <w:top w:val="single" w:sz="4" w:space="0" w:color="auto"/>
              <w:left w:val="nil"/>
              <w:bottom w:val="single" w:sz="4" w:space="0" w:color="auto"/>
              <w:right w:val="single" w:sz="4" w:space="0" w:color="auto"/>
            </w:tcBorders>
            <w:shd w:val="clear" w:color="auto" w:fill="auto"/>
            <w:vAlign w:val="center"/>
          </w:tcPr>
          <w:p w14:paraId="1E83FE8A" w14:textId="77777777" w:rsidR="00DF3C7A" w:rsidRPr="00DB208D" w:rsidRDefault="00DF3C7A" w:rsidP="00A618DE">
            <w:pPr>
              <w:tabs>
                <w:tab w:val="center" w:pos="4153"/>
                <w:tab w:val="right" w:pos="8306"/>
              </w:tabs>
              <w:spacing w:line="260" w:lineRule="exact"/>
              <w:ind w:rightChars="43" w:right="86" w:firstLine="400"/>
              <w:jc w:val="right"/>
              <w:rPr>
                <w:rFonts w:ascii="標楷體" w:eastAsia="標楷體" w:hAnsi="標楷體"/>
              </w:rPr>
            </w:pPr>
            <w:r w:rsidRPr="00DB208D">
              <w:rPr>
                <w:rFonts w:ascii="標楷體" w:eastAsia="標楷體" w:hAnsi="標楷體" w:hint="eastAsia"/>
              </w:rPr>
              <w:t xml:space="preserve">35,993 </w:t>
            </w:r>
          </w:p>
        </w:tc>
        <w:tc>
          <w:tcPr>
            <w:tcW w:w="856" w:type="pct"/>
            <w:tcBorders>
              <w:top w:val="single" w:sz="4" w:space="0" w:color="auto"/>
              <w:left w:val="nil"/>
              <w:bottom w:val="single" w:sz="4" w:space="0" w:color="auto"/>
              <w:right w:val="single" w:sz="4" w:space="0" w:color="auto"/>
            </w:tcBorders>
            <w:shd w:val="clear" w:color="auto" w:fill="auto"/>
            <w:vAlign w:val="center"/>
          </w:tcPr>
          <w:p w14:paraId="48C8B8D8" w14:textId="77777777" w:rsidR="00DF3C7A" w:rsidRPr="00DB208D" w:rsidRDefault="00DF3C7A" w:rsidP="00A618DE">
            <w:pPr>
              <w:tabs>
                <w:tab w:val="center" w:pos="4153"/>
                <w:tab w:val="right" w:pos="8306"/>
              </w:tabs>
              <w:spacing w:line="260" w:lineRule="exact"/>
              <w:ind w:rightChars="48" w:right="96" w:firstLine="400"/>
              <w:jc w:val="right"/>
              <w:rPr>
                <w:rFonts w:ascii="標楷體" w:eastAsia="標楷體" w:hAnsi="標楷體"/>
              </w:rPr>
            </w:pPr>
            <w:r w:rsidRPr="00DB208D">
              <w:rPr>
                <w:rFonts w:ascii="標楷體" w:eastAsia="標楷體" w:hAnsi="標楷體" w:hint="eastAsia"/>
              </w:rPr>
              <w:t>43.79</w:t>
            </w:r>
          </w:p>
        </w:tc>
      </w:tr>
      <w:tr w:rsidR="00DF3C7A" w:rsidRPr="00DB208D" w14:paraId="667AD768"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C57536"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712E7048"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八德區大湳分隊遷建工程（北景雲）</w:t>
            </w:r>
          </w:p>
        </w:tc>
        <w:tc>
          <w:tcPr>
            <w:tcW w:w="857" w:type="pct"/>
            <w:tcBorders>
              <w:top w:val="single" w:sz="4" w:space="0" w:color="auto"/>
              <w:left w:val="nil"/>
              <w:bottom w:val="single" w:sz="4" w:space="0" w:color="auto"/>
              <w:right w:val="single" w:sz="4" w:space="0" w:color="auto"/>
            </w:tcBorders>
            <w:shd w:val="clear" w:color="auto" w:fill="auto"/>
            <w:vAlign w:val="center"/>
          </w:tcPr>
          <w:p w14:paraId="1D9667EE"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 xml:space="preserve">897 </w:t>
            </w:r>
          </w:p>
        </w:tc>
        <w:tc>
          <w:tcPr>
            <w:tcW w:w="857" w:type="pct"/>
            <w:tcBorders>
              <w:top w:val="single" w:sz="4" w:space="0" w:color="auto"/>
              <w:left w:val="nil"/>
              <w:bottom w:val="single" w:sz="4" w:space="0" w:color="auto"/>
              <w:right w:val="single" w:sz="4" w:space="0" w:color="auto"/>
            </w:tcBorders>
            <w:shd w:val="clear" w:color="auto" w:fill="auto"/>
            <w:vAlign w:val="center"/>
          </w:tcPr>
          <w:p w14:paraId="2E1DCCFC" w14:textId="77777777" w:rsidR="00DF3C7A" w:rsidRPr="00DB208D" w:rsidRDefault="00DF3C7A" w:rsidP="00A618DE">
            <w:pPr>
              <w:tabs>
                <w:tab w:val="center" w:pos="4153"/>
                <w:tab w:val="right" w:pos="8306"/>
              </w:tabs>
              <w:spacing w:line="260" w:lineRule="exact"/>
              <w:ind w:rightChars="43" w:right="86"/>
              <w:jc w:val="right"/>
              <w:rPr>
                <w:rFonts w:ascii="標楷體" w:eastAsia="標楷體" w:hAnsi="標楷體"/>
              </w:rPr>
            </w:pPr>
            <w:r w:rsidRPr="00DB208D">
              <w:rPr>
                <w:rFonts w:ascii="標楷體" w:eastAsia="標楷體" w:hAnsi="標楷體" w:hint="eastAsia"/>
              </w:rPr>
              <w:t xml:space="preserve">897 </w:t>
            </w:r>
          </w:p>
        </w:tc>
        <w:tc>
          <w:tcPr>
            <w:tcW w:w="856" w:type="pct"/>
            <w:tcBorders>
              <w:top w:val="single" w:sz="4" w:space="0" w:color="auto"/>
              <w:left w:val="nil"/>
              <w:bottom w:val="single" w:sz="4" w:space="0" w:color="auto"/>
              <w:right w:val="single" w:sz="4" w:space="0" w:color="auto"/>
            </w:tcBorders>
            <w:shd w:val="clear" w:color="auto" w:fill="auto"/>
            <w:vAlign w:val="center"/>
          </w:tcPr>
          <w:p w14:paraId="484DA9E0" w14:textId="77777777" w:rsidR="00DF3C7A" w:rsidRPr="00DB208D" w:rsidRDefault="00DF3C7A" w:rsidP="00A618DE">
            <w:pPr>
              <w:tabs>
                <w:tab w:val="center" w:pos="4153"/>
                <w:tab w:val="right" w:pos="8306"/>
              </w:tabs>
              <w:spacing w:line="260" w:lineRule="exact"/>
              <w:ind w:rightChars="48" w:right="96"/>
              <w:jc w:val="right"/>
              <w:rPr>
                <w:rFonts w:ascii="標楷體" w:eastAsia="標楷體" w:hAnsi="標楷體"/>
              </w:rPr>
            </w:pPr>
            <w:r w:rsidRPr="00DB208D">
              <w:rPr>
                <w:rFonts w:ascii="標楷體" w:eastAsia="標楷體" w:hAnsi="標楷體" w:hint="eastAsia"/>
              </w:rPr>
              <w:t>100.00</w:t>
            </w:r>
          </w:p>
        </w:tc>
      </w:tr>
      <w:tr w:rsidR="00DF3C7A" w:rsidRPr="00DB208D" w14:paraId="1F591C99"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A6933D"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3E6B5890"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桃園區埔子分隊暨第一大隊新建工程</w:t>
            </w:r>
          </w:p>
        </w:tc>
        <w:tc>
          <w:tcPr>
            <w:tcW w:w="857" w:type="pct"/>
            <w:tcBorders>
              <w:top w:val="single" w:sz="4" w:space="0" w:color="auto"/>
              <w:left w:val="nil"/>
              <w:bottom w:val="single" w:sz="4" w:space="0" w:color="auto"/>
              <w:right w:val="single" w:sz="4" w:space="0" w:color="auto"/>
            </w:tcBorders>
            <w:shd w:val="clear" w:color="auto" w:fill="auto"/>
            <w:vAlign w:val="center"/>
          </w:tcPr>
          <w:p w14:paraId="37315824"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 xml:space="preserve">103,943 </w:t>
            </w:r>
          </w:p>
        </w:tc>
        <w:tc>
          <w:tcPr>
            <w:tcW w:w="857" w:type="pct"/>
            <w:tcBorders>
              <w:top w:val="single" w:sz="4" w:space="0" w:color="auto"/>
              <w:left w:val="nil"/>
              <w:bottom w:val="single" w:sz="4" w:space="0" w:color="auto"/>
              <w:right w:val="single" w:sz="4" w:space="0" w:color="auto"/>
            </w:tcBorders>
            <w:shd w:val="clear" w:color="auto" w:fill="auto"/>
            <w:vAlign w:val="center"/>
          </w:tcPr>
          <w:p w14:paraId="7B0F3005" w14:textId="77777777" w:rsidR="00DF3C7A" w:rsidRPr="00DB208D" w:rsidRDefault="00DF3C7A" w:rsidP="00A618DE">
            <w:pPr>
              <w:tabs>
                <w:tab w:val="center" w:pos="4153"/>
                <w:tab w:val="right" w:pos="8306"/>
              </w:tabs>
              <w:spacing w:line="260" w:lineRule="exact"/>
              <w:ind w:rightChars="43" w:right="86"/>
              <w:jc w:val="right"/>
              <w:rPr>
                <w:rFonts w:ascii="標楷體" w:eastAsia="標楷體" w:hAnsi="標楷體"/>
              </w:rPr>
            </w:pPr>
            <w:r w:rsidRPr="00DB208D">
              <w:rPr>
                <w:rFonts w:ascii="標楷體" w:eastAsia="標楷體" w:hAnsi="標楷體" w:hint="eastAsia"/>
              </w:rPr>
              <w:t xml:space="preserve">103,943 </w:t>
            </w:r>
          </w:p>
        </w:tc>
        <w:tc>
          <w:tcPr>
            <w:tcW w:w="856" w:type="pct"/>
            <w:tcBorders>
              <w:top w:val="single" w:sz="4" w:space="0" w:color="auto"/>
              <w:left w:val="nil"/>
              <w:bottom w:val="single" w:sz="4" w:space="0" w:color="auto"/>
              <w:right w:val="single" w:sz="4" w:space="0" w:color="auto"/>
            </w:tcBorders>
            <w:shd w:val="clear" w:color="auto" w:fill="auto"/>
            <w:vAlign w:val="center"/>
          </w:tcPr>
          <w:p w14:paraId="10B232F2" w14:textId="77777777" w:rsidR="00DF3C7A" w:rsidRPr="00DB208D" w:rsidRDefault="00DF3C7A" w:rsidP="00A618DE">
            <w:pPr>
              <w:tabs>
                <w:tab w:val="center" w:pos="4153"/>
                <w:tab w:val="right" w:pos="8306"/>
              </w:tabs>
              <w:spacing w:line="260" w:lineRule="exact"/>
              <w:ind w:rightChars="48" w:right="96"/>
              <w:jc w:val="right"/>
              <w:rPr>
                <w:rFonts w:ascii="標楷體" w:eastAsia="標楷體" w:hAnsi="標楷體"/>
              </w:rPr>
            </w:pPr>
            <w:r w:rsidRPr="00DB208D">
              <w:rPr>
                <w:rFonts w:ascii="標楷體" w:eastAsia="標楷體" w:hAnsi="標楷體" w:hint="eastAsia"/>
              </w:rPr>
              <w:t>100.00</w:t>
            </w:r>
          </w:p>
        </w:tc>
      </w:tr>
      <w:tr w:rsidR="00DF3C7A" w:rsidRPr="00DB208D" w14:paraId="53CC94A5" w14:textId="77777777" w:rsidTr="00B50C2C">
        <w:trPr>
          <w:trHeight w:val="567"/>
        </w:trPr>
        <w:tc>
          <w:tcPr>
            <w:tcW w:w="243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AAD347" w14:textId="77777777" w:rsidR="00DF3C7A" w:rsidRPr="00DB208D" w:rsidRDefault="00DF3C7A" w:rsidP="00A618DE">
            <w:pPr>
              <w:spacing w:line="260" w:lineRule="exact"/>
              <w:rPr>
                <w:rFonts w:ascii="標楷體" w:eastAsia="標楷體" w:hAnsi="標楷體"/>
                <w:b/>
              </w:rPr>
            </w:pPr>
            <w:r w:rsidRPr="00DB208D">
              <w:rPr>
                <w:rFonts w:ascii="標楷體" w:eastAsia="標楷體" w:hAnsi="標楷體" w:hint="eastAsia"/>
                <w:b/>
              </w:rPr>
              <w:t>十五、經濟發展局（4項）</w:t>
            </w:r>
          </w:p>
        </w:tc>
        <w:tc>
          <w:tcPr>
            <w:tcW w:w="857" w:type="pct"/>
            <w:tcBorders>
              <w:top w:val="single" w:sz="4" w:space="0" w:color="auto"/>
              <w:left w:val="nil"/>
              <w:bottom w:val="single" w:sz="4" w:space="0" w:color="auto"/>
              <w:right w:val="single" w:sz="4" w:space="0" w:color="auto"/>
            </w:tcBorders>
            <w:shd w:val="clear" w:color="auto" w:fill="auto"/>
            <w:vAlign w:val="center"/>
          </w:tcPr>
          <w:p w14:paraId="0C781F64"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b/>
              </w:rPr>
            </w:pPr>
            <w:r w:rsidRPr="00DB208D">
              <w:rPr>
                <w:rFonts w:ascii="標楷體" w:eastAsia="標楷體" w:hAnsi="標楷體" w:hint="eastAsia"/>
                <w:b/>
              </w:rPr>
              <w:t xml:space="preserve">316,281 </w:t>
            </w:r>
          </w:p>
        </w:tc>
        <w:tc>
          <w:tcPr>
            <w:tcW w:w="857" w:type="pct"/>
            <w:tcBorders>
              <w:top w:val="single" w:sz="4" w:space="0" w:color="auto"/>
              <w:left w:val="nil"/>
              <w:bottom w:val="single" w:sz="4" w:space="0" w:color="auto"/>
              <w:right w:val="single" w:sz="4" w:space="0" w:color="auto"/>
            </w:tcBorders>
            <w:shd w:val="clear" w:color="auto" w:fill="auto"/>
            <w:vAlign w:val="center"/>
          </w:tcPr>
          <w:p w14:paraId="7758F593" w14:textId="77777777" w:rsidR="00DF3C7A" w:rsidRPr="00DB208D" w:rsidRDefault="00DF3C7A" w:rsidP="00A618DE">
            <w:pPr>
              <w:tabs>
                <w:tab w:val="center" w:pos="4153"/>
                <w:tab w:val="right" w:pos="8306"/>
              </w:tabs>
              <w:spacing w:line="260" w:lineRule="exact"/>
              <w:ind w:rightChars="43" w:right="86" w:firstLine="400"/>
              <w:jc w:val="right"/>
              <w:rPr>
                <w:rFonts w:ascii="標楷體" w:eastAsia="標楷體" w:hAnsi="標楷體"/>
                <w:b/>
              </w:rPr>
            </w:pPr>
            <w:r w:rsidRPr="00DB208D">
              <w:rPr>
                <w:rFonts w:ascii="標楷體" w:eastAsia="標楷體" w:hAnsi="標楷體" w:hint="eastAsia"/>
                <w:b/>
              </w:rPr>
              <w:t xml:space="preserve">211,245 </w:t>
            </w:r>
          </w:p>
        </w:tc>
        <w:tc>
          <w:tcPr>
            <w:tcW w:w="856" w:type="pct"/>
            <w:tcBorders>
              <w:top w:val="single" w:sz="4" w:space="0" w:color="auto"/>
              <w:left w:val="nil"/>
              <w:bottom w:val="single" w:sz="4" w:space="0" w:color="auto"/>
              <w:right w:val="single" w:sz="4" w:space="0" w:color="auto"/>
            </w:tcBorders>
            <w:shd w:val="clear" w:color="auto" w:fill="auto"/>
            <w:vAlign w:val="center"/>
          </w:tcPr>
          <w:p w14:paraId="2AD1F5B9" w14:textId="77777777" w:rsidR="00DF3C7A" w:rsidRPr="00DB208D" w:rsidRDefault="00DF3C7A" w:rsidP="00A618DE">
            <w:pPr>
              <w:tabs>
                <w:tab w:val="center" w:pos="4153"/>
                <w:tab w:val="right" w:pos="8306"/>
              </w:tabs>
              <w:spacing w:line="260" w:lineRule="exact"/>
              <w:ind w:rightChars="48" w:right="96" w:firstLine="400"/>
              <w:jc w:val="right"/>
              <w:rPr>
                <w:rFonts w:ascii="標楷體" w:eastAsia="標楷體" w:hAnsi="標楷體"/>
                <w:b/>
              </w:rPr>
            </w:pPr>
            <w:r w:rsidRPr="00DB208D">
              <w:rPr>
                <w:rFonts w:ascii="標楷體" w:eastAsia="標楷體" w:hAnsi="標楷體" w:hint="eastAsia"/>
                <w:b/>
              </w:rPr>
              <w:t>66.79</w:t>
            </w:r>
          </w:p>
        </w:tc>
      </w:tr>
      <w:tr w:rsidR="00DF3C7A" w:rsidRPr="00DB208D" w14:paraId="65FC1E86"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6F60FF"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4DE8F56C"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中壢第一市場新建工程</w:t>
            </w:r>
          </w:p>
        </w:tc>
        <w:tc>
          <w:tcPr>
            <w:tcW w:w="857" w:type="pct"/>
            <w:tcBorders>
              <w:top w:val="single" w:sz="4" w:space="0" w:color="auto"/>
              <w:left w:val="nil"/>
              <w:bottom w:val="single" w:sz="4" w:space="0" w:color="auto"/>
              <w:right w:val="single" w:sz="4" w:space="0" w:color="auto"/>
            </w:tcBorders>
            <w:shd w:val="clear" w:color="auto" w:fill="auto"/>
            <w:vAlign w:val="center"/>
          </w:tcPr>
          <w:p w14:paraId="7D1C0174"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143,740</w:t>
            </w:r>
          </w:p>
        </w:tc>
        <w:tc>
          <w:tcPr>
            <w:tcW w:w="857" w:type="pct"/>
            <w:tcBorders>
              <w:top w:val="single" w:sz="4" w:space="0" w:color="auto"/>
              <w:left w:val="nil"/>
              <w:bottom w:val="single" w:sz="4" w:space="0" w:color="auto"/>
              <w:right w:val="single" w:sz="4" w:space="0" w:color="auto"/>
            </w:tcBorders>
            <w:shd w:val="clear" w:color="auto" w:fill="auto"/>
            <w:vAlign w:val="center"/>
          </w:tcPr>
          <w:p w14:paraId="3670BB73" w14:textId="77777777" w:rsidR="00DF3C7A" w:rsidRPr="00DB208D" w:rsidRDefault="00DF3C7A" w:rsidP="00A618DE">
            <w:pPr>
              <w:tabs>
                <w:tab w:val="center" w:pos="4153"/>
                <w:tab w:val="right" w:pos="8306"/>
              </w:tabs>
              <w:spacing w:line="260" w:lineRule="exact"/>
              <w:ind w:rightChars="43" w:right="86" w:firstLine="400"/>
              <w:jc w:val="right"/>
              <w:rPr>
                <w:rFonts w:ascii="標楷體" w:eastAsia="標楷體" w:hAnsi="標楷體"/>
              </w:rPr>
            </w:pPr>
            <w:r w:rsidRPr="00DB208D">
              <w:rPr>
                <w:rFonts w:ascii="標楷體" w:eastAsia="標楷體" w:hAnsi="標楷體" w:hint="eastAsia"/>
              </w:rPr>
              <w:t>88,297</w:t>
            </w:r>
          </w:p>
        </w:tc>
        <w:tc>
          <w:tcPr>
            <w:tcW w:w="856" w:type="pct"/>
            <w:tcBorders>
              <w:top w:val="single" w:sz="4" w:space="0" w:color="auto"/>
              <w:left w:val="nil"/>
              <w:bottom w:val="single" w:sz="4" w:space="0" w:color="auto"/>
              <w:right w:val="single" w:sz="4" w:space="0" w:color="auto"/>
            </w:tcBorders>
            <w:shd w:val="clear" w:color="auto" w:fill="auto"/>
            <w:vAlign w:val="center"/>
          </w:tcPr>
          <w:p w14:paraId="1DD3EB71" w14:textId="77777777" w:rsidR="00DF3C7A" w:rsidRPr="00DB208D" w:rsidRDefault="00DF3C7A" w:rsidP="00A618DE">
            <w:pPr>
              <w:tabs>
                <w:tab w:val="center" w:pos="4153"/>
                <w:tab w:val="right" w:pos="8306"/>
              </w:tabs>
              <w:spacing w:line="260" w:lineRule="exact"/>
              <w:ind w:rightChars="48" w:right="96" w:firstLine="400"/>
              <w:jc w:val="right"/>
              <w:rPr>
                <w:rFonts w:ascii="標楷體" w:eastAsia="標楷體" w:hAnsi="標楷體"/>
              </w:rPr>
            </w:pPr>
            <w:r w:rsidRPr="00DB208D">
              <w:rPr>
                <w:rFonts w:ascii="標楷體" w:eastAsia="標楷體" w:hAnsi="標楷體" w:hint="eastAsia"/>
              </w:rPr>
              <w:t>61.43</w:t>
            </w:r>
          </w:p>
        </w:tc>
      </w:tr>
      <w:tr w:rsidR="00DF3C7A" w:rsidRPr="00DB208D" w14:paraId="4074C418"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2BD7AB"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70FD7E8E"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桃園區永和中繼市場新建工程</w:t>
            </w:r>
          </w:p>
        </w:tc>
        <w:tc>
          <w:tcPr>
            <w:tcW w:w="857" w:type="pct"/>
            <w:tcBorders>
              <w:top w:val="single" w:sz="4" w:space="0" w:color="auto"/>
              <w:left w:val="nil"/>
              <w:bottom w:val="single" w:sz="4" w:space="0" w:color="auto"/>
              <w:right w:val="single" w:sz="4" w:space="0" w:color="auto"/>
            </w:tcBorders>
            <w:shd w:val="clear" w:color="auto" w:fill="auto"/>
            <w:vAlign w:val="center"/>
          </w:tcPr>
          <w:p w14:paraId="47ECF9B5" w14:textId="77777777" w:rsidR="00DF3C7A" w:rsidRPr="00DB208D" w:rsidRDefault="00DF3C7A" w:rsidP="00A618DE">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131,840</w:t>
            </w:r>
          </w:p>
        </w:tc>
        <w:tc>
          <w:tcPr>
            <w:tcW w:w="857" w:type="pct"/>
            <w:tcBorders>
              <w:top w:val="single" w:sz="4" w:space="0" w:color="auto"/>
              <w:left w:val="nil"/>
              <w:bottom w:val="single" w:sz="4" w:space="0" w:color="auto"/>
              <w:right w:val="single" w:sz="4" w:space="0" w:color="auto"/>
            </w:tcBorders>
            <w:shd w:val="clear" w:color="auto" w:fill="auto"/>
            <w:vAlign w:val="center"/>
          </w:tcPr>
          <w:p w14:paraId="693472C9" w14:textId="77777777" w:rsidR="00DF3C7A" w:rsidRPr="00DB208D" w:rsidRDefault="00DF3C7A" w:rsidP="00A618DE">
            <w:pPr>
              <w:tabs>
                <w:tab w:val="center" w:pos="4153"/>
                <w:tab w:val="right" w:pos="8306"/>
              </w:tabs>
              <w:spacing w:line="260" w:lineRule="exact"/>
              <w:ind w:rightChars="43" w:right="86"/>
              <w:jc w:val="right"/>
              <w:rPr>
                <w:rFonts w:ascii="標楷體" w:eastAsia="標楷體" w:hAnsi="標楷體"/>
              </w:rPr>
            </w:pPr>
            <w:r w:rsidRPr="00DB208D">
              <w:rPr>
                <w:rFonts w:ascii="標楷體" w:eastAsia="標楷體" w:hAnsi="標楷體" w:hint="eastAsia"/>
              </w:rPr>
              <w:t>82,761</w:t>
            </w:r>
          </w:p>
        </w:tc>
        <w:tc>
          <w:tcPr>
            <w:tcW w:w="856" w:type="pct"/>
            <w:tcBorders>
              <w:top w:val="single" w:sz="4" w:space="0" w:color="auto"/>
              <w:left w:val="nil"/>
              <w:bottom w:val="single" w:sz="4" w:space="0" w:color="auto"/>
              <w:right w:val="single" w:sz="4" w:space="0" w:color="auto"/>
            </w:tcBorders>
            <w:shd w:val="clear" w:color="auto" w:fill="auto"/>
            <w:vAlign w:val="center"/>
          </w:tcPr>
          <w:p w14:paraId="1C2487A7" w14:textId="77777777" w:rsidR="00DF3C7A" w:rsidRPr="00DB208D" w:rsidRDefault="00DF3C7A" w:rsidP="00A618DE">
            <w:pPr>
              <w:tabs>
                <w:tab w:val="center" w:pos="4153"/>
                <w:tab w:val="right" w:pos="8306"/>
              </w:tabs>
              <w:spacing w:line="260" w:lineRule="exact"/>
              <w:ind w:rightChars="48" w:right="96"/>
              <w:jc w:val="right"/>
              <w:rPr>
                <w:rFonts w:ascii="標楷體" w:eastAsia="標楷體" w:hAnsi="標楷體"/>
              </w:rPr>
            </w:pPr>
            <w:r w:rsidRPr="00DB208D">
              <w:rPr>
                <w:rFonts w:ascii="標楷體" w:eastAsia="標楷體" w:hAnsi="標楷體" w:hint="eastAsia"/>
              </w:rPr>
              <w:t>62.77</w:t>
            </w:r>
          </w:p>
        </w:tc>
      </w:tr>
      <w:tr w:rsidR="00DF3C7A" w:rsidRPr="00DB208D" w14:paraId="610BAA7A"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93AFEC"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D0DD74" w14:textId="77777777" w:rsidR="00DF3C7A" w:rsidRPr="00DB208D" w:rsidRDefault="00DF3C7A" w:rsidP="007A40E2">
            <w:pPr>
              <w:spacing w:line="260" w:lineRule="exact"/>
              <w:rPr>
                <w:rFonts w:ascii="標楷體" w:eastAsia="標楷體" w:hAnsi="標楷體"/>
              </w:rPr>
            </w:pPr>
            <w:r w:rsidRPr="00DB208D">
              <w:rPr>
                <w:rFonts w:ascii="標楷體" w:eastAsia="標楷體" w:hAnsi="標楷體" w:hint="eastAsia"/>
                <w:spacing w:val="-8"/>
              </w:rPr>
              <w:t>平鎮新富市場綜合大樓暨停車場新建工程（前瞻）</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5DCC9A7C" w14:textId="77777777" w:rsidR="00DF3C7A" w:rsidRPr="00DB208D" w:rsidRDefault="00DF3C7A" w:rsidP="005B7C61">
            <w:pPr>
              <w:tabs>
                <w:tab w:val="center" w:pos="4153"/>
                <w:tab w:val="right" w:pos="8306"/>
              </w:tabs>
              <w:spacing w:line="260" w:lineRule="exact"/>
              <w:ind w:rightChars="47" w:right="94"/>
              <w:jc w:val="right"/>
              <w:rPr>
                <w:rFonts w:ascii="標楷體" w:eastAsia="標楷體" w:hAnsi="標楷體"/>
              </w:rPr>
            </w:pPr>
            <w:r w:rsidRPr="00DB208D">
              <w:rPr>
                <w:rFonts w:ascii="標楷體" w:eastAsia="標楷體" w:hAnsi="標楷體" w:hint="eastAsia"/>
              </w:rPr>
              <w:t>9,351</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0D4F5DE4" w14:textId="77777777" w:rsidR="00DF3C7A" w:rsidRPr="00DB208D" w:rsidRDefault="00DF3C7A" w:rsidP="005B7C61">
            <w:pPr>
              <w:tabs>
                <w:tab w:val="center" w:pos="4153"/>
                <w:tab w:val="right" w:pos="8306"/>
              </w:tabs>
              <w:spacing w:line="260" w:lineRule="exact"/>
              <w:ind w:rightChars="47" w:right="94"/>
              <w:jc w:val="right"/>
              <w:rPr>
                <w:rFonts w:ascii="標楷體" w:eastAsia="標楷體" w:hAnsi="標楷體"/>
              </w:rPr>
            </w:pPr>
            <w:r w:rsidRPr="00DB208D">
              <w:rPr>
                <w:rFonts w:ascii="標楷體" w:eastAsia="標楷體" w:hAnsi="標楷體" w:hint="eastAsia"/>
              </w:rPr>
              <w:t>8,837</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8D1BB4F" w14:textId="77777777" w:rsidR="00DF3C7A" w:rsidRPr="00DB208D" w:rsidRDefault="00DF3C7A" w:rsidP="005B7C61">
            <w:pPr>
              <w:tabs>
                <w:tab w:val="center" w:pos="4153"/>
                <w:tab w:val="right" w:pos="8306"/>
              </w:tabs>
              <w:spacing w:line="260" w:lineRule="exact"/>
              <w:ind w:rightChars="47" w:right="94"/>
              <w:jc w:val="right"/>
              <w:rPr>
                <w:rFonts w:ascii="標楷體" w:eastAsia="標楷體" w:hAnsi="標楷體"/>
              </w:rPr>
            </w:pPr>
            <w:r w:rsidRPr="00DB208D">
              <w:rPr>
                <w:rFonts w:ascii="標楷體" w:eastAsia="標楷體" w:hAnsi="標楷體" w:hint="eastAsia"/>
              </w:rPr>
              <w:t>94.50</w:t>
            </w:r>
          </w:p>
        </w:tc>
      </w:tr>
      <w:tr w:rsidR="00DF3C7A" w:rsidRPr="00DB208D" w14:paraId="241D5346"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97EFED" w14:textId="77777777" w:rsidR="00DF3C7A" w:rsidRPr="00DB208D" w:rsidRDefault="00DF3C7A" w:rsidP="00686028">
            <w:pPr>
              <w:spacing w:line="280" w:lineRule="exact"/>
              <w:jc w:val="center"/>
              <w:rPr>
                <w:rFonts w:ascii="標楷體" w:eastAsia="標楷體" w:hAnsi="標楷體"/>
                <w:kern w:val="0"/>
              </w:rPr>
            </w:pPr>
            <w:r w:rsidRPr="00DB208D">
              <w:rPr>
                <w:rFonts w:ascii="標楷體" w:eastAsia="標楷體" w:hAnsi="標楷體" w:hint="eastAsia"/>
                <w:kern w:val="0"/>
              </w:rPr>
              <w:t>4</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DC1643" w14:textId="77777777" w:rsidR="00DF3C7A" w:rsidRPr="00DB208D" w:rsidRDefault="00DF3C7A" w:rsidP="005B7C61">
            <w:pPr>
              <w:widowControl/>
              <w:spacing w:line="240" w:lineRule="exact"/>
              <w:rPr>
                <w:rFonts w:ascii="標楷體" w:eastAsia="標楷體" w:hAnsi="標楷體"/>
                <w:kern w:val="0"/>
              </w:rPr>
            </w:pPr>
            <w:r w:rsidRPr="00DB208D">
              <w:rPr>
                <w:rFonts w:ascii="標楷體" w:eastAsia="標楷體" w:hAnsi="標楷體" w:hint="eastAsia"/>
                <w:kern w:val="0"/>
              </w:rPr>
              <w:t>虎頭山物聯網創新基地建置計畫（前瞻）</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284EE6E7" w14:textId="77777777" w:rsidR="00DF3C7A" w:rsidRPr="00DB208D" w:rsidRDefault="00DF3C7A" w:rsidP="005B7C61">
            <w:pPr>
              <w:widowControl/>
              <w:snapToGrid w:val="0"/>
              <w:spacing w:line="240" w:lineRule="exact"/>
              <w:ind w:leftChars="-25" w:left="-50" w:rightChars="47" w:right="94"/>
              <w:jc w:val="right"/>
              <w:rPr>
                <w:rFonts w:ascii="標楷體" w:eastAsia="標楷體" w:hAnsi="標楷體"/>
                <w:kern w:val="0"/>
              </w:rPr>
            </w:pPr>
            <w:r w:rsidRPr="00DB208D">
              <w:rPr>
                <w:rFonts w:ascii="標楷體" w:eastAsia="標楷體" w:hAnsi="標楷體" w:hint="eastAsia"/>
                <w:kern w:val="0"/>
              </w:rPr>
              <w:t>31,350</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75FCE83B" w14:textId="77777777" w:rsidR="00DF3C7A" w:rsidRPr="00DB208D" w:rsidRDefault="00DF3C7A" w:rsidP="005B7C61">
            <w:pPr>
              <w:widowControl/>
              <w:spacing w:line="240" w:lineRule="exact"/>
              <w:ind w:leftChars="-25" w:left="-50" w:rightChars="47" w:right="94"/>
              <w:jc w:val="right"/>
              <w:rPr>
                <w:rFonts w:ascii="標楷體" w:eastAsia="標楷體" w:hAnsi="標楷體"/>
                <w:kern w:val="0"/>
              </w:rPr>
            </w:pPr>
            <w:r w:rsidRPr="00DB208D">
              <w:rPr>
                <w:rFonts w:ascii="標楷體" w:eastAsia="標楷體" w:hAnsi="標楷體" w:hint="eastAsia"/>
                <w:kern w:val="0"/>
              </w:rPr>
              <w:t>31,350</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266281B" w14:textId="77777777" w:rsidR="00DF3C7A" w:rsidRPr="00DB208D" w:rsidRDefault="00DF3C7A" w:rsidP="005B7C61">
            <w:pPr>
              <w:widowControl/>
              <w:spacing w:line="240" w:lineRule="exact"/>
              <w:ind w:rightChars="47" w:right="94"/>
              <w:jc w:val="right"/>
              <w:rPr>
                <w:rFonts w:ascii="標楷體" w:eastAsia="標楷體" w:hAnsi="標楷體"/>
                <w:kern w:val="0"/>
              </w:rPr>
            </w:pPr>
            <w:r w:rsidRPr="00DB208D">
              <w:rPr>
                <w:rFonts w:ascii="標楷體" w:eastAsia="標楷體" w:hAnsi="標楷體" w:hint="eastAsia"/>
                <w:kern w:val="0"/>
              </w:rPr>
              <w:t>100.00</w:t>
            </w:r>
          </w:p>
        </w:tc>
      </w:tr>
      <w:tr w:rsidR="00DF3C7A" w:rsidRPr="002F68FA" w14:paraId="7DDC8EDD" w14:textId="77777777" w:rsidTr="00AF01A1">
        <w:trPr>
          <w:trHeight w:val="567"/>
        </w:trPr>
        <w:tc>
          <w:tcPr>
            <w:tcW w:w="243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4107881" w14:textId="77777777" w:rsidR="00DF3C7A" w:rsidRPr="002F68FA" w:rsidRDefault="00DF3C7A" w:rsidP="00AF01A1">
            <w:pPr>
              <w:spacing w:line="260" w:lineRule="exact"/>
              <w:rPr>
                <w:rFonts w:ascii="標楷體" w:eastAsia="標楷體" w:hAnsi="標楷體"/>
                <w:b/>
              </w:rPr>
            </w:pPr>
            <w:r w:rsidRPr="002F68FA">
              <w:rPr>
                <w:rFonts w:ascii="標楷體" w:eastAsia="標楷體" w:hAnsi="標楷體" w:hint="eastAsia"/>
                <w:b/>
              </w:rPr>
              <w:t>十六、水務局（27項）</w:t>
            </w:r>
          </w:p>
        </w:tc>
        <w:tc>
          <w:tcPr>
            <w:tcW w:w="857" w:type="pct"/>
            <w:tcBorders>
              <w:top w:val="single" w:sz="4" w:space="0" w:color="auto"/>
              <w:left w:val="nil"/>
              <w:bottom w:val="single" w:sz="4" w:space="0" w:color="auto"/>
              <w:right w:val="single" w:sz="4" w:space="0" w:color="auto"/>
            </w:tcBorders>
            <w:shd w:val="clear" w:color="auto" w:fill="auto"/>
            <w:vAlign w:val="center"/>
          </w:tcPr>
          <w:p w14:paraId="56EBAFB3" w14:textId="77777777" w:rsidR="00DF3C7A" w:rsidRPr="002F68FA" w:rsidRDefault="00DF3C7A" w:rsidP="00AF01A1">
            <w:pPr>
              <w:tabs>
                <w:tab w:val="center" w:pos="4153"/>
                <w:tab w:val="right" w:pos="8306"/>
              </w:tabs>
              <w:spacing w:line="260" w:lineRule="exact"/>
              <w:ind w:rightChars="42" w:right="84"/>
              <w:jc w:val="right"/>
              <w:rPr>
                <w:rFonts w:ascii="標楷體" w:eastAsia="標楷體" w:hAnsi="標楷體"/>
                <w:b/>
              </w:rPr>
            </w:pPr>
            <w:r w:rsidRPr="002F68FA">
              <w:rPr>
                <w:rFonts w:ascii="標楷體" w:eastAsia="標楷體" w:hAnsi="標楷體"/>
                <w:b/>
              </w:rPr>
              <w:t>2,134,836</w:t>
            </w:r>
          </w:p>
        </w:tc>
        <w:tc>
          <w:tcPr>
            <w:tcW w:w="857" w:type="pct"/>
            <w:tcBorders>
              <w:top w:val="single" w:sz="4" w:space="0" w:color="auto"/>
              <w:left w:val="nil"/>
              <w:bottom w:val="single" w:sz="4" w:space="0" w:color="auto"/>
              <w:right w:val="single" w:sz="4" w:space="0" w:color="auto"/>
            </w:tcBorders>
            <w:shd w:val="clear" w:color="auto" w:fill="auto"/>
            <w:vAlign w:val="center"/>
          </w:tcPr>
          <w:p w14:paraId="2AC040C4" w14:textId="77777777" w:rsidR="00DF3C7A" w:rsidRPr="002F68FA" w:rsidRDefault="00DF3C7A" w:rsidP="00AF01A1">
            <w:pPr>
              <w:tabs>
                <w:tab w:val="center" w:pos="4153"/>
                <w:tab w:val="right" w:pos="8306"/>
              </w:tabs>
              <w:spacing w:line="260" w:lineRule="exact"/>
              <w:ind w:rightChars="42" w:right="84" w:firstLine="400"/>
              <w:jc w:val="right"/>
              <w:rPr>
                <w:rFonts w:ascii="標楷體" w:eastAsia="標楷體" w:hAnsi="標楷體"/>
                <w:b/>
              </w:rPr>
            </w:pPr>
            <w:r w:rsidRPr="002F68FA">
              <w:rPr>
                <w:rFonts w:ascii="標楷體" w:eastAsia="標楷體" w:hAnsi="標楷體"/>
                <w:b/>
              </w:rPr>
              <w:t>1,429,212</w:t>
            </w:r>
          </w:p>
        </w:tc>
        <w:tc>
          <w:tcPr>
            <w:tcW w:w="856" w:type="pct"/>
            <w:tcBorders>
              <w:top w:val="single" w:sz="4" w:space="0" w:color="auto"/>
              <w:left w:val="nil"/>
              <w:bottom w:val="single" w:sz="4" w:space="0" w:color="auto"/>
              <w:right w:val="single" w:sz="4" w:space="0" w:color="auto"/>
            </w:tcBorders>
            <w:shd w:val="clear" w:color="auto" w:fill="auto"/>
            <w:vAlign w:val="center"/>
          </w:tcPr>
          <w:p w14:paraId="2C8177C5" w14:textId="77777777" w:rsidR="00DF3C7A" w:rsidRPr="002F68FA" w:rsidRDefault="00DF3C7A" w:rsidP="00AF01A1">
            <w:pPr>
              <w:tabs>
                <w:tab w:val="center" w:pos="4153"/>
                <w:tab w:val="right" w:pos="8306"/>
              </w:tabs>
              <w:spacing w:line="260" w:lineRule="exact"/>
              <w:ind w:rightChars="42" w:right="84" w:firstLine="400"/>
              <w:jc w:val="right"/>
              <w:rPr>
                <w:rFonts w:ascii="標楷體" w:eastAsia="標楷體" w:hAnsi="標楷體"/>
                <w:b/>
              </w:rPr>
            </w:pPr>
            <w:r w:rsidRPr="002F68FA">
              <w:rPr>
                <w:rFonts w:ascii="標楷體" w:eastAsia="標楷體" w:hAnsi="標楷體"/>
                <w:b/>
              </w:rPr>
              <w:t>66.95</w:t>
            </w:r>
          </w:p>
        </w:tc>
      </w:tr>
      <w:tr w:rsidR="00DF3C7A" w:rsidRPr="00DB208D" w14:paraId="1DEBD866"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61AD5F"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6B44DD5E" w14:textId="77777777" w:rsidR="00DF3C7A" w:rsidRPr="00DB208D" w:rsidRDefault="00DF3C7A" w:rsidP="00686028">
            <w:pPr>
              <w:spacing w:line="260" w:lineRule="exact"/>
              <w:rPr>
                <w:rFonts w:ascii="標楷體" w:eastAsia="標楷體" w:hAnsi="標楷體"/>
              </w:rPr>
            </w:pPr>
            <w:r w:rsidRPr="00DB208D">
              <w:rPr>
                <w:rFonts w:ascii="標楷體" w:eastAsia="標楷體" w:hAnsi="標楷體" w:hint="eastAsia"/>
              </w:rPr>
              <w:t>老街溪右岸斷面34至斷面41護岸新建工程（含用地）（前瞻）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4BED4068"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11,506</w:t>
            </w:r>
          </w:p>
        </w:tc>
        <w:tc>
          <w:tcPr>
            <w:tcW w:w="857" w:type="pct"/>
            <w:tcBorders>
              <w:top w:val="single" w:sz="4" w:space="0" w:color="auto"/>
              <w:left w:val="nil"/>
              <w:bottom w:val="single" w:sz="4" w:space="0" w:color="auto"/>
              <w:right w:val="single" w:sz="4" w:space="0" w:color="auto"/>
            </w:tcBorders>
            <w:shd w:val="clear" w:color="auto" w:fill="auto"/>
            <w:vAlign w:val="center"/>
          </w:tcPr>
          <w:p w14:paraId="67CCA6ED" w14:textId="77777777" w:rsidR="00DF3C7A" w:rsidRPr="00DB208D" w:rsidRDefault="00DF3C7A" w:rsidP="005B7C61">
            <w:pPr>
              <w:tabs>
                <w:tab w:val="center" w:pos="4153"/>
                <w:tab w:val="right" w:pos="8306"/>
              </w:tabs>
              <w:spacing w:line="240" w:lineRule="atLeast"/>
              <w:ind w:rightChars="47" w:right="94" w:firstLine="560"/>
              <w:jc w:val="right"/>
              <w:rPr>
                <w:rFonts w:ascii="標楷體" w:eastAsia="標楷體" w:hAnsi="標楷體"/>
              </w:rPr>
            </w:pPr>
            <w:r w:rsidRPr="00DB208D">
              <w:rPr>
                <w:rFonts w:ascii="標楷體" w:eastAsia="標楷體" w:hAnsi="標楷體" w:hint="eastAsia"/>
              </w:rPr>
              <w:t>－</w:t>
            </w:r>
          </w:p>
        </w:tc>
        <w:tc>
          <w:tcPr>
            <w:tcW w:w="856" w:type="pct"/>
            <w:tcBorders>
              <w:top w:val="single" w:sz="4" w:space="0" w:color="auto"/>
              <w:left w:val="nil"/>
              <w:bottom w:val="single" w:sz="4" w:space="0" w:color="auto"/>
              <w:right w:val="single" w:sz="4" w:space="0" w:color="auto"/>
            </w:tcBorders>
            <w:shd w:val="clear" w:color="auto" w:fill="auto"/>
            <w:vAlign w:val="center"/>
          </w:tcPr>
          <w:p w14:paraId="312CC770" w14:textId="77777777" w:rsidR="00DF3C7A" w:rsidRPr="00DB208D" w:rsidRDefault="00DF3C7A" w:rsidP="005B7C61">
            <w:pPr>
              <w:tabs>
                <w:tab w:val="center" w:pos="4153"/>
                <w:tab w:val="right" w:pos="8306"/>
              </w:tabs>
              <w:spacing w:line="240" w:lineRule="atLeast"/>
              <w:ind w:rightChars="47" w:right="94" w:firstLine="560"/>
              <w:jc w:val="right"/>
              <w:rPr>
                <w:rFonts w:ascii="標楷體" w:eastAsia="標楷體" w:hAnsi="標楷體"/>
              </w:rPr>
            </w:pPr>
            <w:r w:rsidRPr="00DB208D">
              <w:rPr>
                <w:rFonts w:ascii="標楷體" w:eastAsia="標楷體" w:hAnsi="標楷體" w:hint="eastAsia"/>
              </w:rPr>
              <w:t>－</w:t>
            </w:r>
          </w:p>
        </w:tc>
      </w:tr>
      <w:tr w:rsidR="00DF3C7A" w:rsidRPr="00DB208D" w14:paraId="326E8F14"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D98A2E"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639711B3" w14:textId="77777777" w:rsidR="00DF3C7A" w:rsidRPr="00DB208D" w:rsidRDefault="00DF3C7A" w:rsidP="00686028">
            <w:pPr>
              <w:spacing w:line="260" w:lineRule="exact"/>
              <w:rPr>
                <w:rFonts w:ascii="標楷體" w:eastAsia="標楷體" w:hAnsi="標楷體"/>
              </w:rPr>
            </w:pPr>
            <w:r w:rsidRPr="00DB208D">
              <w:rPr>
                <w:rFonts w:ascii="標楷體" w:eastAsia="標楷體" w:hAnsi="標楷體" w:hint="eastAsia"/>
              </w:rPr>
              <w:t>八德區大湳滯洪池工程（前瞻）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358EFE22"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264,143</w:t>
            </w:r>
          </w:p>
        </w:tc>
        <w:tc>
          <w:tcPr>
            <w:tcW w:w="857" w:type="pct"/>
            <w:tcBorders>
              <w:top w:val="single" w:sz="4" w:space="0" w:color="auto"/>
              <w:left w:val="nil"/>
              <w:bottom w:val="single" w:sz="4" w:space="0" w:color="auto"/>
              <w:right w:val="single" w:sz="4" w:space="0" w:color="auto"/>
            </w:tcBorders>
            <w:shd w:val="clear" w:color="auto" w:fill="auto"/>
            <w:vAlign w:val="center"/>
          </w:tcPr>
          <w:p w14:paraId="49B82CBA"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51,437</w:t>
            </w:r>
          </w:p>
        </w:tc>
        <w:tc>
          <w:tcPr>
            <w:tcW w:w="856" w:type="pct"/>
            <w:tcBorders>
              <w:top w:val="single" w:sz="4" w:space="0" w:color="auto"/>
              <w:left w:val="nil"/>
              <w:bottom w:val="single" w:sz="4" w:space="0" w:color="auto"/>
              <w:right w:val="single" w:sz="4" w:space="0" w:color="auto"/>
            </w:tcBorders>
            <w:shd w:val="clear" w:color="auto" w:fill="auto"/>
            <w:vAlign w:val="center"/>
          </w:tcPr>
          <w:p w14:paraId="3998B543"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19.47</w:t>
            </w:r>
          </w:p>
        </w:tc>
      </w:tr>
      <w:tr w:rsidR="00DF3C7A" w:rsidRPr="00DB208D" w14:paraId="22D31C2D"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3AD88"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3</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2ED52E3F" w14:textId="77777777" w:rsidR="00DF3C7A" w:rsidRPr="00DB208D" w:rsidRDefault="00DF3C7A" w:rsidP="00686028">
            <w:pPr>
              <w:spacing w:line="260" w:lineRule="exact"/>
              <w:rPr>
                <w:rFonts w:ascii="標楷體" w:eastAsia="標楷體" w:hAnsi="標楷體"/>
              </w:rPr>
            </w:pPr>
            <w:r w:rsidRPr="00DB208D">
              <w:rPr>
                <w:rFonts w:ascii="標楷體" w:eastAsia="標楷體" w:hAnsi="標楷體" w:hint="eastAsia"/>
              </w:rPr>
              <w:t>楊梅污水下水道系統第</w:t>
            </w:r>
            <w:r w:rsidRPr="00DB208D">
              <w:rPr>
                <w:rFonts w:ascii="標楷體" w:eastAsia="標楷體" w:hAnsi="標楷體"/>
              </w:rPr>
              <w:t>1期分支管線及用戶接管工程－分支管線工程標（前瞻）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435BF9AF"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10,315</w:t>
            </w:r>
          </w:p>
        </w:tc>
        <w:tc>
          <w:tcPr>
            <w:tcW w:w="857" w:type="pct"/>
            <w:tcBorders>
              <w:top w:val="single" w:sz="4" w:space="0" w:color="auto"/>
              <w:left w:val="nil"/>
              <w:bottom w:val="single" w:sz="4" w:space="0" w:color="auto"/>
              <w:right w:val="single" w:sz="4" w:space="0" w:color="auto"/>
            </w:tcBorders>
            <w:shd w:val="clear" w:color="auto" w:fill="auto"/>
            <w:vAlign w:val="center"/>
          </w:tcPr>
          <w:p w14:paraId="3A867D66" w14:textId="77777777" w:rsidR="00DF3C7A" w:rsidRPr="00DB208D" w:rsidRDefault="00DF3C7A" w:rsidP="005B7C61">
            <w:pPr>
              <w:spacing w:line="260" w:lineRule="exact"/>
              <w:ind w:rightChars="47" w:right="94" w:firstLine="400"/>
              <w:jc w:val="right"/>
              <w:rPr>
                <w:rFonts w:ascii="標楷體" w:eastAsia="標楷體" w:hAnsi="標楷體"/>
              </w:rPr>
            </w:pPr>
            <w:r w:rsidRPr="00DB208D">
              <w:rPr>
                <w:rFonts w:ascii="標楷體" w:eastAsia="標楷體" w:hAnsi="標楷體" w:hint="eastAsia"/>
              </w:rPr>
              <w:t>3,359</w:t>
            </w:r>
          </w:p>
        </w:tc>
        <w:tc>
          <w:tcPr>
            <w:tcW w:w="856" w:type="pct"/>
            <w:tcBorders>
              <w:top w:val="single" w:sz="4" w:space="0" w:color="auto"/>
              <w:left w:val="nil"/>
              <w:bottom w:val="single" w:sz="4" w:space="0" w:color="auto"/>
              <w:right w:val="single" w:sz="4" w:space="0" w:color="auto"/>
            </w:tcBorders>
            <w:shd w:val="clear" w:color="auto" w:fill="auto"/>
            <w:vAlign w:val="center"/>
          </w:tcPr>
          <w:p w14:paraId="54858F31" w14:textId="77777777" w:rsidR="00DF3C7A" w:rsidRPr="00DB208D" w:rsidRDefault="00DF3C7A" w:rsidP="005B7C61">
            <w:pPr>
              <w:spacing w:line="260" w:lineRule="exact"/>
              <w:ind w:rightChars="47" w:right="94" w:firstLine="400"/>
              <w:jc w:val="right"/>
              <w:rPr>
                <w:rFonts w:ascii="標楷體" w:eastAsia="標楷體" w:hAnsi="標楷體"/>
              </w:rPr>
            </w:pPr>
            <w:r w:rsidRPr="00DB208D">
              <w:rPr>
                <w:rFonts w:ascii="標楷體" w:eastAsia="標楷體" w:hAnsi="標楷體" w:hint="eastAsia"/>
              </w:rPr>
              <w:t>32.56</w:t>
            </w:r>
          </w:p>
        </w:tc>
      </w:tr>
      <w:tr w:rsidR="00DF3C7A" w:rsidRPr="00DB208D" w14:paraId="738874B2"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ECA7DE"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4</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6CF0A7FE" w14:textId="77777777" w:rsidR="00DF3C7A" w:rsidRPr="00DB208D" w:rsidRDefault="00DF3C7A" w:rsidP="00686028">
            <w:pPr>
              <w:spacing w:line="260" w:lineRule="exact"/>
              <w:rPr>
                <w:rFonts w:ascii="標楷體" w:eastAsia="標楷體" w:hAnsi="標楷體"/>
              </w:rPr>
            </w:pPr>
            <w:r w:rsidRPr="00DB208D">
              <w:rPr>
                <w:rFonts w:ascii="標楷體" w:eastAsia="標楷體" w:hAnsi="標楷體" w:hint="eastAsia"/>
              </w:rPr>
              <w:t>桃園市八德區員74B埤滯洪池工程（前瞻） </w:t>
            </w:r>
          </w:p>
        </w:tc>
        <w:tc>
          <w:tcPr>
            <w:tcW w:w="857" w:type="pct"/>
            <w:tcBorders>
              <w:top w:val="single" w:sz="4" w:space="0" w:color="auto"/>
              <w:left w:val="nil"/>
              <w:bottom w:val="single" w:sz="4" w:space="0" w:color="auto"/>
              <w:right w:val="single" w:sz="4" w:space="0" w:color="auto"/>
            </w:tcBorders>
            <w:shd w:val="clear" w:color="auto" w:fill="auto"/>
            <w:vAlign w:val="center"/>
          </w:tcPr>
          <w:p w14:paraId="6769ABE3"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42,857</w:t>
            </w:r>
          </w:p>
        </w:tc>
        <w:tc>
          <w:tcPr>
            <w:tcW w:w="857" w:type="pct"/>
            <w:tcBorders>
              <w:top w:val="single" w:sz="4" w:space="0" w:color="auto"/>
              <w:left w:val="nil"/>
              <w:bottom w:val="single" w:sz="4" w:space="0" w:color="auto"/>
              <w:right w:val="single" w:sz="4" w:space="0" w:color="auto"/>
            </w:tcBorders>
            <w:shd w:val="clear" w:color="auto" w:fill="auto"/>
            <w:vAlign w:val="center"/>
          </w:tcPr>
          <w:p w14:paraId="5BF423F7"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16,018</w:t>
            </w:r>
          </w:p>
        </w:tc>
        <w:tc>
          <w:tcPr>
            <w:tcW w:w="856" w:type="pct"/>
            <w:tcBorders>
              <w:top w:val="single" w:sz="4" w:space="0" w:color="auto"/>
              <w:left w:val="nil"/>
              <w:bottom w:val="single" w:sz="4" w:space="0" w:color="auto"/>
              <w:right w:val="single" w:sz="4" w:space="0" w:color="auto"/>
            </w:tcBorders>
            <w:shd w:val="clear" w:color="auto" w:fill="auto"/>
            <w:vAlign w:val="center"/>
          </w:tcPr>
          <w:p w14:paraId="4014A847"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37.38</w:t>
            </w:r>
          </w:p>
        </w:tc>
      </w:tr>
      <w:tr w:rsidR="00DF3C7A" w:rsidRPr="00DB208D" w14:paraId="3D941229"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F1C6C0"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5</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5A6297C7" w14:textId="77777777" w:rsidR="00DF3C7A" w:rsidRPr="00DB208D" w:rsidRDefault="00DF3C7A" w:rsidP="00686028">
            <w:pPr>
              <w:spacing w:line="260" w:lineRule="exact"/>
              <w:rPr>
                <w:rFonts w:ascii="標楷體" w:eastAsia="標楷體" w:hAnsi="標楷體"/>
              </w:rPr>
            </w:pPr>
            <w:r w:rsidRPr="00DB208D">
              <w:rPr>
                <w:rFonts w:ascii="標楷體" w:eastAsia="標楷體" w:hAnsi="標楷體" w:hint="eastAsia"/>
              </w:rPr>
              <w:t>桃園區樹仁三街滯洪池第2期工程（前瞻）</w:t>
            </w:r>
          </w:p>
        </w:tc>
        <w:tc>
          <w:tcPr>
            <w:tcW w:w="857" w:type="pct"/>
            <w:tcBorders>
              <w:top w:val="single" w:sz="4" w:space="0" w:color="auto"/>
              <w:left w:val="nil"/>
              <w:bottom w:val="single" w:sz="4" w:space="0" w:color="auto"/>
              <w:right w:val="single" w:sz="4" w:space="0" w:color="auto"/>
            </w:tcBorders>
            <w:shd w:val="clear" w:color="auto" w:fill="auto"/>
            <w:vAlign w:val="center"/>
          </w:tcPr>
          <w:p w14:paraId="136599F1"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228,296</w:t>
            </w:r>
          </w:p>
        </w:tc>
        <w:tc>
          <w:tcPr>
            <w:tcW w:w="857" w:type="pct"/>
            <w:tcBorders>
              <w:top w:val="single" w:sz="4" w:space="0" w:color="auto"/>
              <w:left w:val="nil"/>
              <w:bottom w:val="single" w:sz="4" w:space="0" w:color="auto"/>
              <w:right w:val="single" w:sz="4" w:space="0" w:color="auto"/>
            </w:tcBorders>
            <w:shd w:val="clear" w:color="auto" w:fill="auto"/>
            <w:vAlign w:val="center"/>
          </w:tcPr>
          <w:p w14:paraId="3BCF7490"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105,339</w:t>
            </w:r>
          </w:p>
        </w:tc>
        <w:tc>
          <w:tcPr>
            <w:tcW w:w="856" w:type="pct"/>
            <w:tcBorders>
              <w:top w:val="single" w:sz="4" w:space="0" w:color="auto"/>
              <w:left w:val="nil"/>
              <w:bottom w:val="single" w:sz="4" w:space="0" w:color="auto"/>
              <w:right w:val="single" w:sz="4" w:space="0" w:color="auto"/>
            </w:tcBorders>
            <w:shd w:val="clear" w:color="auto" w:fill="auto"/>
            <w:vAlign w:val="center"/>
          </w:tcPr>
          <w:p w14:paraId="20B79321"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46.14</w:t>
            </w:r>
          </w:p>
        </w:tc>
      </w:tr>
      <w:tr w:rsidR="00DF3C7A" w:rsidRPr="00DB208D" w14:paraId="54B14BCF"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897912"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58F6A0FF" w14:textId="77777777" w:rsidR="00DF3C7A" w:rsidRPr="00DB208D" w:rsidRDefault="00DF3C7A" w:rsidP="00686028">
            <w:pPr>
              <w:spacing w:line="260" w:lineRule="exact"/>
              <w:rPr>
                <w:rFonts w:ascii="標楷體" w:eastAsia="標楷體" w:hAnsi="標楷體"/>
              </w:rPr>
            </w:pPr>
            <w:r w:rsidRPr="00DB208D">
              <w:rPr>
                <w:rFonts w:ascii="標楷體" w:eastAsia="標楷體" w:hAnsi="標楷體" w:hint="eastAsia"/>
              </w:rPr>
              <w:t>社子溪月眉橋下游至慈恩橋右岸護岸治理工程（含慈恩橋及成功橋改建）（含用地）</w:t>
            </w:r>
          </w:p>
        </w:tc>
        <w:tc>
          <w:tcPr>
            <w:tcW w:w="857" w:type="pct"/>
            <w:tcBorders>
              <w:top w:val="single" w:sz="4" w:space="0" w:color="auto"/>
              <w:left w:val="nil"/>
              <w:bottom w:val="single" w:sz="4" w:space="0" w:color="auto"/>
              <w:right w:val="single" w:sz="4" w:space="0" w:color="auto"/>
            </w:tcBorders>
            <w:shd w:val="clear" w:color="auto" w:fill="auto"/>
            <w:vAlign w:val="center"/>
          </w:tcPr>
          <w:p w14:paraId="088B416A" w14:textId="77777777" w:rsidR="00DF3C7A" w:rsidRPr="00DB208D" w:rsidRDefault="00DF3C7A" w:rsidP="00932CDA">
            <w:pPr>
              <w:spacing w:line="260" w:lineRule="exact"/>
              <w:ind w:rightChars="47" w:right="94"/>
              <w:jc w:val="right"/>
              <w:rPr>
                <w:rFonts w:ascii="標楷體" w:eastAsia="標楷體" w:hAnsi="標楷體"/>
              </w:rPr>
            </w:pPr>
            <w:r w:rsidRPr="00DB208D">
              <w:rPr>
                <w:rFonts w:ascii="標楷體" w:eastAsia="標楷體" w:hAnsi="標楷體" w:hint="eastAsia"/>
              </w:rPr>
              <w:t xml:space="preserve">    271,215</w:t>
            </w:r>
          </w:p>
        </w:tc>
        <w:tc>
          <w:tcPr>
            <w:tcW w:w="857" w:type="pct"/>
            <w:tcBorders>
              <w:top w:val="single" w:sz="4" w:space="0" w:color="auto"/>
              <w:left w:val="nil"/>
              <w:bottom w:val="single" w:sz="4" w:space="0" w:color="auto"/>
              <w:right w:val="single" w:sz="4" w:space="0" w:color="auto"/>
            </w:tcBorders>
            <w:shd w:val="clear" w:color="auto" w:fill="auto"/>
            <w:vAlign w:val="center"/>
          </w:tcPr>
          <w:p w14:paraId="61592CC3" w14:textId="77777777" w:rsidR="00DF3C7A" w:rsidRPr="00DB208D" w:rsidRDefault="00DF3C7A" w:rsidP="00932CDA">
            <w:pPr>
              <w:spacing w:line="260" w:lineRule="exact"/>
              <w:ind w:rightChars="47" w:right="94"/>
              <w:jc w:val="right"/>
              <w:rPr>
                <w:rFonts w:ascii="標楷體" w:eastAsia="標楷體" w:hAnsi="標楷體"/>
              </w:rPr>
            </w:pPr>
            <w:r w:rsidRPr="00DB208D">
              <w:rPr>
                <w:rFonts w:ascii="標楷體" w:eastAsia="標楷體" w:hAnsi="標楷體" w:hint="eastAsia"/>
              </w:rPr>
              <w:t xml:space="preserve">    167,001</w:t>
            </w:r>
          </w:p>
        </w:tc>
        <w:tc>
          <w:tcPr>
            <w:tcW w:w="856" w:type="pct"/>
            <w:tcBorders>
              <w:top w:val="single" w:sz="4" w:space="0" w:color="auto"/>
              <w:left w:val="nil"/>
              <w:bottom w:val="single" w:sz="4" w:space="0" w:color="auto"/>
              <w:right w:val="single" w:sz="4" w:space="0" w:color="auto"/>
            </w:tcBorders>
            <w:shd w:val="clear" w:color="auto" w:fill="auto"/>
            <w:vAlign w:val="center"/>
          </w:tcPr>
          <w:p w14:paraId="351729F4" w14:textId="77777777" w:rsidR="00DF3C7A" w:rsidRPr="00DB208D" w:rsidRDefault="00DF3C7A" w:rsidP="00932CDA">
            <w:pPr>
              <w:spacing w:line="260" w:lineRule="exact"/>
              <w:ind w:rightChars="47" w:right="94"/>
              <w:jc w:val="right"/>
              <w:rPr>
                <w:rFonts w:ascii="標楷體" w:eastAsia="標楷體" w:hAnsi="標楷體"/>
              </w:rPr>
            </w:pPr>
            <w:r w:rsidRPr="00DB208D">
              <w:rPr>
                <w:rFonts w:ascii="標楷體" w:eastAsia="標楷體" w:hAnsi="標楷體" w:hint="eastAsia"/>
              </w:rPr>
              <w:t>61.58</w:t>
            </w:r>
          </w:p>
        </w:tc>
      </w:tr>
      <w:tr w:rsidR="00DF3C7A" w:rsidRPr="00DB208D" w14:paraId="41A5F3B0" w14:textId="77777777" w:rsidTr="00B50C2C">
        <w:trPr>
          <w:trHeight w:val="567"/>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B619B2" w14:textId="77777777" w:rsidR="00DF3C7A" w:rsidRPr="00DB208D" w:rsidRDefault="00DF3C7A" w:rsidP="00686028">
            <w:pPr>
              <w:widowControl/>
              <w:spacing w:line="260" w:lineRule="exact"/>
              <w:jc w:val="center"/>
              <w:rPr>
                <w:rFonts w:ascii="標楷體" w:eastAsia="標楷體" w:hAnsi="標楷體"/>
                <w:kern w:val="0"/>
              </w:rPr>
            </w:pPr>
            <w:r w:rsidRPr="00DB208D">
              <w:rPr>
                <w:rFonts w:ascii="標楷體" w:eastAsia="標楷體" w:hAnsi="標楷體" w:hint="eastAsia"/>
                <w:kern w:val="0"/>
              </w:rPr>
              <w:t>7</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55047ECE" w14:textId="77777777" w:rsidR="00DF3C7A" w:rsidRPr="00DB208D" w:rsidRDefault="00DF3C7A" w:rsidP="00686028">
            <w:pPr>
              <w:spacing w:line="260" w:lineRule="exact"/>
              <w:rPr>
                <w:rFonts w:ascii="標楷體" w:eastAsia="標楷體" w:hAnsi="標楷體"/>
                <w:spacing w:val="-4"/>
              </w:rPr>
            </w:pPr>
            <w:r w:rsidRPr="00DB208D">
              <w:rPr>
                <w:rFonts w:ascii="標楷體" w:eastAsia="標楷體" w:hAnsi="標楷體" w:hint="eastAsia"/>
                <w:spacing w:val="-4"/>
              </w:rPr>
              <w:t>龜山區機場捷運A7站水資源回收中心第1期工程</w:t>
            </w:r>
          </w:p>
        </w:tc>
        <w:tc>
          <w:tcPr>
            <w:tcW w:w="857" w:type="pct"/>
            <w:tcBorders>
              <w:top w:val="single" w:sz="4" w:space="0" w:color="auto"/>
              <w:left w:val="nil"/>
              <w:bottom w:val="single" w:sz="4" w:space="0" w:color="auto"/>
              <w:right w:val="single" w:sz="4" w:space="0" w:color="auto"/>
            </w:tcBorders>
            <w:shd w:val="clear" w:color="auto" w:fill="auto"/>
            <w:vAlign w:val="center"/>
          </w:tcPr>
          <w:p w14:paraId="28818712"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4,500</w:t>
            </w:r>
          </w:p>
        </w:tc>
        <w:tc>
          <w:tcPr>
            <w:tcW w:w="857" w:type="pct"/>
            <w:tcBorders>
              <w:top w:val="single" w:sz="4" w:space="0" w:color="auto"/>
              <w:left w:val="nil"/>
              <w:bottom w:val="single" w:sz="4" w:space="0" w:color="auto"/>
              <w:right w:val="single" w:sz="4" w:space="0" w:color="auto"/>
            </w:tcBorders>
            <w:shd w:val="clear" w:color="auto" w:fill="auto"/>
            <w:vAlign w:val="center"/>
          </w:tcPr>
          <w:p w14:paraId="0C27760A"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2,935</w:t>
            </w:r>
          </w:p>
        </w:tc>
        <w:tc>
          <w:tcPr>
            <w:tcW w:w="856" w:type="pct"/>
            <w:tcBorders>
              <w:top w:val="single" w:sz="4" w:space="0" w:color="auto"/>
              <w:left w:val="nil"/>
              <w:bottom w:val="single" w:sz="4" w:space="0" w:color="auto"/>
              <w:right w:val="single" w:sz="4" w:space="0" w:color="auto"/>
            </w:tcBorders>
            <w:shd w:val="clear" w:color="auto" w:fill="auto"/>
            <w:vAlign w:val="center"/>
          </w:tcPr>
          <w:p w14:paraId="60E80F75" w14:textId="77777777" w:rsidR="00DF3C7A" w:rsidRPr="00DB208D" w:rsidRDefault="00DF3C7A" w:rsidP="005B7C61">
            <w:pPr>
              <w:spacing w:line="260" w:lineRule="exact"/>
              <w:ind w:rightChars="47" w:right="94"/>
              <w:jc w:val="right"/>
              <w:rPr>
                <w:rFonts w:ascii="標楷體" w:eastAsia="標楷體" w:hAnsi="標楷體"/>
              </w:rPr>
            </w:pPr>
            <w:r w:rsidRPr="00DB208D">
              <w:rPr>
                <w:rFonts w:ascii="標楷體" w:eastAsia="標楷體" w:hAnsi="標楷體" w:hint="eastAsia"/>
              </w:rPr>
              <w:t>65.22</w:t>
            </w:r>
          </w:p>
        </w:tc>
      </w:tr>
    </w:tbl>
    <w:p w14:paraId="16828E44" w14:textId="77777777" w:rsidR="00DF3C7A" w:rsidRPr="00DB208D" w:rsidRDefault="00DF3C7A" w:rsidP="00BC3A95">
      <w:pPr>
        <w:adjustRightInd w:val="0"/>
        <w:snapToGrid w:val="0"/>
        <w:spacing w:beforeLines="25" w:before="60" w:line="360" w:lineRule="exact"/>
        <w:ind w:left="661" w:hangingChars="275" w:hanging="661"/>
        <w:jc w:val="center"/>
        <w:textAlignment w:val="baseline"/>
        <w:rPr>
          <w:rFonts w:ascii="標楷體" w:eastAsia="標楷體" w:hAnsi="標楷體"/>
          <w:snapToGrid w:val="0"/>
          <w:sz w:val="24"/>
          <w:szCs w:val="24"/>
        </w:rPr>
      </w:pPr>
      <w:r w:rsidRPr="00DB208D">
        <w:rPr>
          <w:rFonts w:ascii="標楷體" w:eastAsia="標楷體" w:hAnsi="標楷體" w:hint="eastAsia"/>
          <w:b/>
          <w:snapToGrid w:val="0"/>
          <w:kern w:val="0"/>
          <w:sz w:val="24"/>
          <w:szCs w:val="24"/>
        </w:rPr>
        <w:lastRenderedPageBreak/>
        <w:t xml:space="preserve">表1　</w:t>
      </w:r>
      <w:r w:rsidRPr="00DB208D">
        <w:rPr>
          <w:rFonts w:ascii="標楷體" w:eastAsia="標楷體" w:hAnsi="標楷體" w:hint="eastAsia"/>
          <w:b/>
          <w:snapToGrid w:val="0"/>
          <w:sz w:val="24"/>
          <w:szCs w:val="24"/>
        </w:rPr>
        <w:t>市政府所屬各機關111年度重大公共建設計畫預算執行情形</w:t>
      </w:r>
      <w:r w:rsidRPr="00DB208D">
        <w:rPr>
          <w:rFonts w:ascii="標楷體" w:eastAsia="標楷體" w:hAnsi="標楷體" w:hint="eastAsia"/>
          <w:snapToGrid w:val="0"/>
          <w:sz w:val="24"/>
          <w:szCs w:val="24"/>
        </w:rPr>
        <w:t>（續）</w:t>
      </w:r>
    </w:p>
    <w:p w14:paraId="29988CB0" w14:textId="77777777" w:rsidR="00DF3C7A" w:rsidRPr="00DB208D" w:rsidRDefault="00DF3C7A" w:rsidP="006E047A">
      <w:pPr>
        <w:adjustRightInd w:val="0"/>
        <w:snapToGrid w:val="0"/>
        <w:spacing w:line="360" w:lineRule="exact"/>
        <w:ind w:left="528" w:rightChars="-1" w:right="-2" w:hangingChars="275" w:hanging="528"/>
        <w:jc w:val="right"/>
        <w:textAlignment w:val="baseline"/>
        <w:rPr>
          <w:rFonts w:ascii="標楷體" w:eastAsia="標楷體" w:hAnsi="標楷體" w:cs="新細明體"/>
          <w:spacing w:val="-4"/>
          <w:kern w:val="0"/>
          <w:szCs w:val="18"/>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4" w:type="pct"/>
        <w:tblLayout w:type="fixed"/>
        <w:tblCellMar>
          <w:left w:w="28" w:type="dxa"/>
          <w:right w:w="28" w:type="dxa"/>
        </w:tblCellMar>
        <w:tblLook w:val="04A0" w:firstRow="1" w:lastRow="0" w:firstColumn="1" w:lastColumn="0" w:noHBand="0" w:noVBand="1"/>
      </w:tblPr>
      <w:tblGrid>
        <w:gridCol w:w="586"/>
        <w:gridCol w:w="4238"/>
        <w:gridCol w:w="1698"/>
        <w:gridCol w:w="1698"/>
        <w:gridCol w:w="1700"/>
      </w:tblGrid>
      <w:tr w:rsidR="00DF3C7A" w:rsidRPr="00DB208D" w14:paraId="01E7BCE5"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5A0870" w14:textId="77777777" w:rsidR="00DF3C7A" w:rsidRPr="00DB208D" w:rsidRDefault="00DF3C7A" w:rsidP="004523BE">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05029BFD" w14:textId="77777777" w:rsidR="00DF3C7A" w:rsidRPr="00DB208D" w:rsidRDefault="00DF3C7A" w:rsidP="004523BE">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6" w:type="pct"/>
            <w:tcBorders>
              <w:top w:val="single" w:sz="4" w:space="0" w:color="auto"/>
              <w:left w:val="nil"/>
              <w:bottom w:val="single" w:sz="4" w:space="0" w:color="auto"/>
              <w:right w:val="single" w:sz="4" w:space="0" w:color="auto"/>
            </w:tcBorders>
            <w:shd w:val="clear" w:color="auto" w:fill="auto"/>
            <w:vAlign w:val="center"/>
          </w:tcPr>
          <w:p w14:paraId="5026F095" w14:textId="77777777" w:rsidR="00DF3C7A" w:rsidRPr="00DB208D" w:rsidRDefault="00DF3C7A" w:rsidP="004523BE">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6" w:type="pct"/>
            <w:tcBorders>
              <w:top w:val="single" w:sz="4" w:space="0" w:color="auto"/>
              <w:left w:val="nil"/>
              <w:bottom w:val="single" w:sz="4" w:space="0" w:color="auto"/>
              <w:right w:val="single" w:sz="4" w:space="0" w:color="auto"/>
            </w:tcBorders>
            <w:shd w:val="clear" w:color="auto" w:fill="auto"/>
            <w:vAlign w:val="center"/>
          </w:tcPr>
          <w:p w14:paraId="00E85C66" w14:textId="77777777" w:rsidR="00DF3C7A" w:rsidRPr="00DB208D" w:rsidRDefault="00DF3C7A" w:rsidP="004523BE">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7" w:type="pct"/>
            <w:tcBorders>
              <w:top w:val="single" w:sz="4" w:space="0" w:color="auto"/>
              <w:left w:val="nil"/>
              <w:bottom w:val="single" w:sz="4" w:space="0" w:color="auto"/>
              <w:right w:val="single" w:sz="4" w:space="0" w:color="auto"/>
            </w:tcBorders>
            <w:shd w:val="clear" w:color="auto" w:fill="auto"/>
            <w:vAlign w:val="center"/>
          </w:tcPr>
          <w:p w14:paraId="6D2D677B" w14:textId="77777777" w:rsidR="00DF3C7A" w:rsidRPr="00DB208D" w:rsidRDefault="00DF3C7A" w:rsidP="004523BE">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4518B17B"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4648BA"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8</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4D60CF81"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大溪污水下水道系統第2期分支管線及用戶接管工程（第2標）</w:t>
            </w:r>
          </w:p>
        </w:tc>
        <w:tc>
          <w:tcPr>
            <w:tcW w:w="856" w:type="pct"/>
            <w:tcBorders>
              <w:top w:val="single" w:sz="4" w:space="0" w:color="auto"/>
              <w:left w:val="nil"/>
              <w:bottom w:val="single" w:sz="4" w:space="0" w:color="auto"/>
              <w:right w:val="single" w:sz="4" w:space="0" w:color="auto"/>
            </w:tcBorders>
            <w:shd w:val="clear" w:color="auto" w:fill="auto"/>
            <w:vAlign w:val="center"/>
          </w:tcPr>
          <w:p w14:paraId="160560BB"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170,000 </w:t>
            </w:r>
          </w:p>
        </w:tc>
        <w:tc>
          <w:tcPr>
            <w:tcW w:w="856" w:type="pct"/>
            <w:tcBorders>
              <w:top w:val="single" w:sz="4" w:space="0" w:color="auto"/>
              <w:left w:val="nil"/>
              <w:bottom w:val="single" w:sz="4" w:space="0" w:color="auto"/>
              <w:right w:val="single" w:sz="4" w:space="0" w:color="auto"/>
            </w:tcBorders>
            <w:shd w:val="clear" w:color="auto" w:fill="auto"/>
            <w:vAlign w:val="center"/>
          </w:tcPr>
          <w:p w14:paraId="675CA9BE"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115,301 </w:t>
            </w:r>
          </w:p>
        </w:tc>
        <w:tc>
          <w:tcPr>
            <w:tcW w:w="857" w:type="pct"/>
            <w:tcBorders>
              <w:top w:val="single" w:sz="4" w:space="0" w:color="auto"/>
              <w:left w:val="nil"/>
              <w:bottom w:val="single" w:sz="4" w:space="0" w:color="auto"/>
              <w:right w:val="single" w:sz="4" w:space="0" w:color="auto"/>
            </w:tcBorders>
            <w:shd w:val="clear" w:color="auto" w:fill="auto"/>
            <w:vAlign w:val="center"/>
          </w:tcPr>
          <w:p w14:paraId="68E8C69F" w14:textId="77777777" w:rsidR="00DF3C7A" w:rsidRPr="00DB208D" w:rsidRDefault="00DF3C7A" w:rsidP="00A618DE">
            <w:pPr>
              <w:spacing w:line="260" w:lineRule="exact"/>
              <w:ind w:rightChars="47" w:right="94" w:firstLine="400"/>
              <w:jc w:val="right"/>
              <w:rPr>
                <w:rFonts w:ascii="標楷體" w:eastAsia="標楷體" w:hAnsi="標楷體"/>
              </w:rPr>
            </w:pPr>
            <w:r w:rsidRPr="00DB208D">
              <w:rPr>
                <w:rFonts w:ascii="標楷體" w:eastAsia="標楷體" w:hAnsi="標楷體" w:hint="eastAsia"/>
              </w:rPr>
              <w:t>67.82</w:t>
            </w:r>
          </w:p>
        </w:tc>
      </w:tr>
      <w:tr w:rsidR="00DF3C7A" w:rsidRPr="00DB208D" w14:paraId="5C548762"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D8EDA"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9</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233E32DD"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大溪區大漢溪跨河休憩路廊銜接工程（前瞻）</w:t>
            </w:r>
          </w:p>
        </w:tc>
        <w:tc>
          <w:tcPr>
            <w:tcW w:w="856" w:type="pct"/>
            <w:tcBorders>
              <w:top w:val="single" w:sz="4" w:space="0" w:color="auto"/>
              <w:left w:val="nil"/>
              <w:bottom w:val="single" w:sz="4" w:space="0" w:color="auto"/>
              <w:right w:val="single" w:sz="4" w:space="0" w:color="auto"/>
            </w:tcBorders>
            <w:shd w:val="clear" w:color="auto" w:fill="auto"/>
            <w:vAlign w:val="center"/>
          </w:tcPr>
          <w:p w14:paraId="243210D1"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75,767 </w:t>
            </w:r>
          </w:p>
        </w:tc>
        <w:tc>
          <w:tcPr>
            <w:tcW w:w="856" w:type="pct"/>
            <w:tcBorders>
              <w:top w:val="single" w:sz="4" w:space="0" w:color="auto"/>
              <w:left w:val="nil"/>
              <w:bottom w:val="single" w:sz="4" w:space="0" w:color="auto"/>
              <w:right w:val="single" w:sz="4" w:space="0" w:color="auto"/>
            </w:tcBorders>
            <w:shd w:val="clear" w:color="auto" w:fill="auto"/>
            <w:vAlign w:val="center"/>
          </w:tcPr>
          <w:p w14:paraId="2FBBF52C"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51,526 </w:t>
            </w:r>
          </w:p>
        </w:tc>
        <w:tc>
          <w:tcPr>
            <w:tcW w:w="857" w:type="pct"/>
            <w:tcBorders>
              <w:top w:val="single" w:sz="4" w:space="0" w:color="auto"/>
              <w:left w:val="nil"/>
              <w:bottom w:val="single" w:sz="4" w:space="0" w:color="auto"/>
              <w:right w:val="single" w:sz="4" w:space="0" w:color="auto"/>
            </w:tcBorders>
            <w:shd w:val="clear" w:color="auto" w:fill="auto"/>
            <w:vAlign w:val="center"/>
          </w:tcPr>
          <w:p w14:paraId="58B96B41"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68.01</w:t>
            </w:r>
          </w:p>
        </w:tc>
      </w:tr>
      <w:tr w:rsidR="00DF3C7A" w:rsidRPr="00DB208D" w14:paraId="72E67C7A"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DAB496"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10</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2E4EAD3E"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復興區小烏來風景特定區污水下水道系統工程（前瞻）</w:t>
            </w:r>
          </w:p>
        </w:tc>
        <w:tc>
          <w:tcPr>
            <w:tcW w:w="856" w:type="pct"/>
            <w:tcBorders>
              <w:top w:val="single" w:sz="4" w:space="0" w:color="auto"/>
              <w:left w:val="nil"/>
              <w:bottom w:val="single" w:sz="4" w:space="0" w:color="auto"/>
              <w:right w:val="single" w:sz="4" w:space="0" w:color="auto"/>
            </w:tcBorders>
            <w:shd w:val="clear" w:color="auto" w:fill="auto"/>
            <w:vAlign w:val="center"/>
          </w:tcPr>
          <w:p w14:paraId="1B58F9B2"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36,234</w:t>
            </w:r>
          </w:p>
        </w:tc>
        <w:tc>
          <w:tcPr>
            <w:tcW w:w="856" w:type="pct"/>
            <w:tcBorders>
              <w:top w:val="single" w:sz="4" w:space="0" w:color="auto"/>
              <w:left w:val="nil"/>
              <w:bottom w:val="single" w:sz="4" w:space="0" w:color="auto"/>
              <w:right w:val="single" w:sz="4" w:space="0" w:color="auto"/>
            </w:tcBorders>
            <w:shd w:val="clear" w:color="auto" w:fill="auto"/>
            <w:vAlign w:val="center"/>
          </w:tcPr>
          <w:p w14:paraId="3F6FD0CB"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24,948 </w:t>
            </w:r>
          </w:p>
        </w:tc>
        <w:tc>
          <w:tcPr>
            <w:tcW w:w="857" w:type="pct"/>
            <w:tcBorders>
              <w:top w:val="single" w:sz="4" w:space="0" w:color="auto"/>
              <w:left w:val="nil"/>
              <w:bottom w:val="single" w:sz="4" w:space="0" w:color="auto"/>
              <w:right w:val="single" w:sz="4" w:space="0" w:color="auto"/>
            </w:tcBorders>
            <w:shd w:val="clear" w:color="auto" w:fill="auto"/>
            <w:vAlign w:val="center"/>
          </w:tcPr>
          <w:p w14:paraId="3FA9DF40"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68.85</w:t>
            </w:r>
          </w:p>
        </w:tc>
      </w:tr>
      <w:tr w:rsidR="00DF3C7A" w:rsidRPr="00DB208D" w14:paraId="097CA250"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42598C"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11</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7F7201D5"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老街溪興南一號護岸延長工程（斷面41-斷面44）（含用地）</w:t>
            </w:r>
          </w:p>
        </w:tc>
        <w:tc>
          <w:tcPr>
            <w:tcW w:w="856" w:type="pct"/>
            <w:tcBorders>
              <w:top w:val="single" w:sz="4" w:space="0" w:color="auto"/>
              <w:left w:val="nil"/>
              <w:bottom w:val="single" w:sz="4" w:space="0" w:color="auto"/>
              <w:right w:val="single" w:sz="4" w:space="0" w:color="auto"/>
            </w:tcBorders>
            <w:shd w:val="clear" w:color="auto" w:fill="auto"/>
            <w:vAlign w:val="center"/>
          </w:tcPr>
          <w:p w14:paraId="53BD4E80"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340,870 </w:t>
            </w:r>
          </w:p>
        </w:tc>
        <w:tc>
          <w:tcPr>
            <w:tcW w:w="856" w:type="pct"/>
            <w:tcBorders>
              <w:top w:val="single" w:sz="4" w:space="0" w:color="auto"/>
              <w:left w:val="nil"/>
              <w:bottom w:val="single" w:sz="4" w:space="0" w:color="auto"/>
              <w:right w:val="single" w:sz="4" w:space="0" w:color="auto"/>
            </w:tcBorders>
            <w:shd w:val="clear" w:color="auto" w:fill="auto"/>
            <w:vAlign w:val="center"/>
          </w:tcPr>
          <w:p w14:paraId="207963BC"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265,666 </w:t>
            </w:r>
          </w:p>
        </w:tc>
        <w:tc>
          <w:tcPr>
            <w:tcW w:w="857" w:type="pct"/>
            <w:tcBorders>
              <w:top w:val="single" w:sz="4" w:space="0" w:color="auto"/>
              <w:left w:val="nil"/>
              <w:bottom w:val="single" w:sz="4" w:space="0" w:color="auto"/>
              <w:right w:val="single" w:sz="4" w:space="0" w:color="auto"/>
            </w:tcBorders>
            <w:shd w:val="clear" w:color="auto" w:fill="auto"/>
            <w:vAlign w:val="center"/>
          </w:tcPr>
          <w:p w14:paraId="6BF3F7F7"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77.94</w:t>
            </w:r>
          </w:p>
        </w:tc>
      </w:tr>
      <w:tr w:rsidR="00DF3C7A" w:rsidRPr="00DB208D" w14:paraId="2804CF88"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6B99FA"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r w:rsidRPr="00DB208D">
              <w:rPr>
                <w:rFonts w:ascii="標楷體" w:eastAsia="標楷體" w:hAnsi="標楷體"/>
                <w:kern w:val="0"/>
              </w:rPr>
              <w:t>2</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73FEC729"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龍潭區石門污水下水道系統第2期分支管網及用戶接管工程第3標</w:t>
            </w:r>
          </w:p>
        </w:tc>
        <w:tc>
          <w:tcPr>
            <w:tcW w:w="856" w:type="pct"/>
            <w:tcBorders>
              <w:top w:val="single" w:sz="4" w:space="0" w:color="auto"/>
              <w:left w:val="nil"/>
              <w:bottom w:val="single" w:sz="4" w:space="0" w:color="auto"/>
              <w:right w:val="single" w:sz="4" w:space="0" w:color="auto"/>
            </w:tcBorders>
            <w:shd w:val="clear" w:color="auto" w:fill="auto"/>
            <w:vAlign w:val="center"/>
          </w:tcPr>
          <w:p w14:paraId="102B6AB5"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101,000 </w:t>
            </w:r>
          </w:p>
        </w:tc>
        <w:tc>
          <w:tcPr>
            <w:tcW w:w="856" w:type="pct"/>
            <w:tcBorders>
              <w:top w:val="single" w:sz="4" w:space="0" w:color="auto"/>
              <w:left w:val="nil"/>
              <w:bottom w:val="single" w:sz="4" w:space="0" w:color="auto"/>
              <w:right w:val="single" w:sz="4" w:space="0" w:color="auto"/>
            </w:tcBorders>
            <w:shd w:val="clear" w:color="auto" w:fill="auto"/>
            <w:vAlign w:val="center"/>
          </w:tcPr>
          <w:p w14:paraId="6CA94A23"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78,739 </w:t>
            </w:r>
          </w:p>
        </w:tc>
        <w:tc>
          <w:tcPr>
            <w:tcW w:w="857" w:type="pct"/>
            <w:tcBorders>
              <w:top w:val="single" w:sz="4" w:space="0" w:color="auto"/>
              <w:left w:val="nil"/>
              <w:bottom w:val="single" w:sz="4" w:space="0" w:color="auto"/>
              <w:right w:val="single" w:sz="4" w:space="0" w:color="auto"/>
            </w:tcBorders>
            <w:shd w:val="clear" w:color="auto" w:fill="auto"/>
            <w:vAlign w:val="center"/>
          </w:tcPr>
          <w:p w14:paraId="358E1D3F"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77.96</w:t>
            </w:r>
          </w:p>
        </w:tc>
      </w:tr>
      <w:tr w:rsidR="00DF3C7A" w:rsidRPr="00DB208D" w14:paraId="4B6ACCC2" w14:textId="77777777" w:rsidTr="00C548E7">
        <w:trPr>
          <w:trHeight w:val="686"/>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9A5F7C"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r w:rsidRPr="00DB208D">
              <w:rPr>
                <w:rFonts w:ascii="標楷體" w:eastAsia="標楷體" w:hAnsi="標楷體"/>
                <w:kern w:val="0"/>
              </w:rPr>
              <w:t>3</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4C4DF209"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老街溪水環境改善龍潭地區污水下水道系統工程（前瞻）</w:t>
            </w:r>
          </w:p>
        </w:tc>
        <w:tc>
          <w:tcPr>
            <w:tcW w:w="856" w:type="pct"/>
            <w:tcBorders>
              <w:top w:val="single" w:sz="4" w:space="0" w:color="auto"/>
              <w:left w:val="nil"/>
              <w:bottom w:val="single" w:sz="4" w:space="0" w:color="auto"/>
              <w:right w:val="single" w:sz="4" w:space="0" w:color="auto"/>
            </w:tcBorders>
            <w:shd w:val="clear" w:color="auto" w:fill="auto"/>
            <w:vAlign w:val="center"/>
          </w:tcPr>
          <w:p w14:paraId="654B22E0"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94,912 </w:t>
            </w:r>
          </w:p>
        </w:tc>
        <w:tc>
          <w:tcPr>
            <w:tcW w:w="856" w:type="pct"/>
            <w:tcBorders>
              <w:top w:val="single" w:sz="4" w:space="0" w:color="auto"/>
              <w:left w:val="nil"/>
              <w:bottom w:val="single" w:sz="4" w:space="0" w:color="auto"/>
              <w:right w:val="single" w:sz="4" w:space="0" w:color="auto"/>
            </w:tcBorders>
            <w:shd w:val="clear" w:color="auto" w:fill="auto"/>
            <w:vAlign w:val="center"/>
          </w:tcPr>
          <w:p w14:paraId="0E85E2E4"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76,531</w:t>
            </w:r>
          </w:p>
        </w:tc>
        <w:tc>
          <w:tcPr>
            <w:tcW w:w="857" w:type="pct"/>
            <w:tcBorders>
              <w:top w:val="single" w:sz="4" w:space="0" w:color="auto"/>
              <w:left w:val="nil"/>
              <w:bottom w:val="single" w:sz="4" w:space="0" w:color="auto"/>
              <w:right w:val="single" w:sz="4" w:space="0" w:color="auto"/>
            </w:tcBorders>
            <w:shd w:val="clear" w:color="auto" w:fill="auto"/>
            <w:vAlign w:val="center"/>
          </w:tcPr>
          <w:p w14:paraId="415DED71"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80.63</w:t>
            </w:r>
          </w:p>
        </w:tc>
      </w:tr>
      <w:tr w:rsidR="00DF3C7A" w:rsidRPr="00DB208D" w14:paraId="33F17FE3"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3E1DF8"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r w:rsidRPr="00DB208D">
              <w:rPr>
                <w:rFonts w:ascii="標楷體" w:eastAsia="標楷體" w:hAnsi="標楷體"/>
                <w:kern w:val="0"/>
              </w:rPr>
              <w:t>4</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1097B8"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悠遊南崁溪水岸服務改善計畫（前瞻）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C996BE0"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28,800</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4CC37EE"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23,685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598A9135"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82.24</w:t>
            </w:r>
          </w:p>
        </w:tc>
      </w:tr>
      <w:tr w:rsidR="00DF3C7A" w:rsidRPr="00DB208D" w14:paraId="74E43285"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C3F4F1"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15</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89459"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kern w:val="0"/>
              </w:rPr>
              <w:t>大溪區大嵙崁親水園區景觀工程（前瞻）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27FE927"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36,750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02080AB"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 xml:space="preserve">        31,309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69F4F191" w14:textId="77777777" w:rsidR="00DF3C7A" w:rsidRPr="00DB208D" w:rsidRDefault="00DF3C7A" w:rsidP="00A618DE">
            <w:pPr>
              <w:spacing w:line="260" w:lineRule="exact"/>
              <w:ind w:rightChars="47" w:right="94"/>
              <w:jc w:val="right"/>
              <w:rPr>
                <w:rFonts w:ascii="標楷體" w:eastAsia="標楷體" w:hAnsi="標楷體"/>
              </w:rPr>
            </w:pPr>
            <w:r w:rsidRPr="00DB208D">
              <w:rPr>
                <w:rFonts w:ascii="標楷體" w:eastAsia="標楷體" w:hAnsi="標楷體" w:hint="eastAsia"/>
              </w:rPr>
              <w:t>85.19</w:t>
            </w:r>
          </w:p>
        </w:tc>
      </w:tr>
      <w:tr w:rsidR="00DF3C7A" w:rsidRPr="00DB208D" w14:paraId="383D18D8"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731944"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16</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9D36C5"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楊梅污水下水道系統第1期分支管線及用戶接管工程（第2-1標）</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54B0128"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23,000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97809FC"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22,123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0D23FA11" w14:textId="77777777" w:rsidR="00DF3C7A" w:rsidRPr="00DB208D" w:rsidRDefault="00DF3C7A" w:rsidP="00A618DE">
            <w:pPr>
              <w:widowControl/>
              <w:spacing w:line="240" w:lineRule="exact"/>
              <w:ind w:leftChars="-50" w:left="-100" w:rightChars="47" w:right="94"/>
              <w:jc w:val="right"/>
              <w:rPr>
                <w:rFonts w:ascii="標楷體" w:eastAsia="標楷體" w:hAnsi="標楷體"/>
                <w:kern w:val="0"/>
              </w:rPr>
            </w:pPr>
            <w:r w:rsidRPr="00DB208D">
              <w:rPr>
                <w:rFonts w:ascii="標楷體" w:eastAsia="標楷體" w:hAnsi="標楷體" w:hint="eastAsia"/>
                <w:kern w:val="0"/>
              </w:rPr>
              <w:t>96.19</w:t>
            </w:r>
          </w:p>
        </w:tc>
      </w:tr>
      <w:tr w:rsidR="00DF3C7A" w:rsidRPr="00DB208D" w14:paraId="2FAC8062"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EEF8ED"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17</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D0697F"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楊梅污水下水道系統第1期分支管線及用戶接管工程（第1標）</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26C1F54"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33,000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8FAAC76"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32,319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53B707A1" w14:textId="77777777" w:rsidR="00DF3C7A" w:rsidRPr="00DB208D" w:rsidRDefault="00DF3C7A" w:rsidP="00A618DE">
            <w:pPr>
              <w:widowControl/>
              <w:spacing w:line="240" w:lineRule="exact"/>
              <w:ind w:leftChars="-50" w:left="-100" w:rightChars="47" w:right="94"/>
              <w:jc w:val="right"/>
              <w:rPr>
                <w:rFonts w:ascii="標楷體" w:eastAsia="標楷體" w:hAnsi="標楷體"/>
                <w:kern w:val="0"/>
              </w:rPr>
            </w:pPr>
            <w:r w:rsidRPr="00DB208D">
              <w:rPr>
                <w:rFonts w:ascii="標楷體" w:eastAsia="標楷體" w:hAnsi="標楷體" w:hint="eastAsia"/>
                <w:kern w:val="0"/>
              </w:rPr>
              <w:t>97.94</w:t>
            </w:r>
          </w:p>
        </w:tc>
      </w:tr>
      <w:tr w:rsidR="00DF3C7A" w:rsidRPr="00DB208D" w14:paraId="794AC340"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C601BA"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18</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3CF30B"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中壢區青埔高鐵特定地區既有管線修繕工程</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744C8DD"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32,292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4DA6DEB"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31,708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7AB7D3F1" w14:textId="77777777" w:rsidR="00DF3C7A" w:rsidRPr="00DB208D" w:rsidRDefault="00DF3C7A" w:rsidP="00A618DE">
            <w:pPr>
              <w:widowControl/>
              <w:spacing w:line="240" w:lineRule="exact"/>
              <w:ind w:leftChars="-50" w:left="-100" w:rightChars="47" w:right="94"/>
              <w:jc w:val="right"/>
              <w:rPr>
                <w:rFonts w:ascii="標楷體" w:eastAsia="標楷體" w:hAnsi="標楷體"/>
                <w:kern w:val="0"/>
              </w:rPr>
            </w:pPr>
            <w:r w:rsidRPr="00DB208D">
              <w:rPr>
                <w:rFonts w:ascii="標楷體" w:eastAsia="標楷體" w:hAnsi="標楷體" w:hint="eastAsia"/>
                <w:kern w:val="0"/>
              </w:rPr>
              <w:t>98.19</w:t>
            </w:r>
          </w:p>
        </w:tc>
      </w:tr>
      <w:tr w:rsidR="00DF3C7A" w:rsidRPr="00DB208D" w14:paraId="79AA3D48"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317472"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19</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4D1F8B"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楊梅區梅獅路2段G幹線雨水下水道工程</w:t>
            </w:r>
            <w:r>
              <w:rPr>
                <w:rFonts w:ascii="標楷體" w:eastAsia="標楷體" w:hAnsi="標楷體" w:hint="eastAsia"/>
                <w:kern w:val="0"/>
              </w:rPr>
              <w:t xml:space="preserve">  </w:t>
            </w:r>
            <w:r w:rsidRPr="00DB208D">
              <w:rPr>
                <w:rFonts w:ascii="標楷體" w:eastAsia="標楷體" w:hAnsi="標楷體" w:hint="eastAsia"/>
                <w:kern w:val="0"/>
              </w:rPr>
              <w:t>（前瞻）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1BFE114"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7,420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92A7DFA"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7,309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2E2FC521" w14:textId="77777777" w:rsidR="00DF3C7A" w:rsidRPr="00DB208D" w:rsidRDefault="00DF3C7A" w:rsidP="00A618DE">
            <w:pPr>
              <w:widowControl/>
              <w:spacing w:line="240" w:lineRule="exact"/>
              <w:ind w:leftChars="-50" w:left="-100" w:rightChars="47" w:right="94"/>
              <w:jc w:val="right"/>
              <w:rPr>
                <w:rFonts w:ascii="標楷體" w:eastAsia="標楷體" w:hAnsi="標楷體"/>
                <w:kern w:val="0"/>
              </w:rPr>
            </w:pPr>
            <w:r w:rsidRPr="00DB208D">
              <w:rPr>
                <w:rFonts w:ascii="標楷體" w:eastAsia="標楷體" w:hAnsi="標楷體" w:hint="eastAsia"/>
                <w:kern w:val="0"/>
              </w:rPr>
              <w:t>98.50</w:t>
            </w:r>
          </w:p>
        </w:tc>
      </w:tr>
      <w:tr w:rsidR="00DF3C7A" w:rsidRPr="00DB208D" w14:paraId="40872F71"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FDD923"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20</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7FCF6F"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龜山區桃林鐵路山鶯路雨水下水道工程</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545A63F"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2,783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6C079F51"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2,783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7B77DDDC" w14:textId="77777777" w:rsidR="00DF3C7A" w:rsidRPr="00DB208D" w:rsidRDefault="00DF3C7A" w:rsidP="00A618DE">
            <w:pPr>
              <w:widowControl/>
              <w:spacing w:line="240" w:lineRule="exact"/>
              <w:ind w:leftChars="-50" w:left="-100" w:rightChars="47" w:right="9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04D782D4"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33D8E5"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21</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1490AC"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楊梅區瑞溪路F幹線雨水下水道工程（前瞻）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4FEFB43"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72,924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4FA1EF1"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72,924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1A81E915" w14:textId="77777777" w:rsidR="00DF3C7A" w:rsidRPr="00DB208D" w:rsidRDefault="00DF3C7A" w:rsidP="00A618DE">
            <w:pPr>
              <w:widowControl/>
              <w:spacing w:line="240" w:lineRule="exact"/>
              <w:ind w:leftChars="-50" w:left="-100" w:rightChars="47" w:right="9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7BBCFC80"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C2BB55"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22</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998E2E"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spacing w:val="-8"/>
              </w:rPr>
              <w:t>大園區中正東路F幹線雨水下水道工程（前瞻）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CF086E7"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5,772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2742010"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5,772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7BFEDEF9" w14:textId="77777777" w:rsidR="00DF3C7A" w:rsidRPr="00DB208D" w:rsidRDefault="00DF3C7A" w:rsidP="00A618DE">
            <w:pPr>
              <w:widowControl/>
              <w:spacing w:line="240" w:lineRule="exact"/>
              <w:ind w:rightChars="22" w:right="4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6AD71512"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2FB90E"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23</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DB1FFB"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八德區廣興路（中正路至新興路）雨水下水道工程（前瞻）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A66CE7B"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9,220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50C068C"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9,220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5963F5BC" w14:textId="77777777" w:rsidR="00DF3C7A" w:rsidRPr="00DB208D" w:rsidRDefault="00DF3C7A" w:rsidP="00A618DE">
            <w:pPr>
              <w:widowControl/>
              <w:spacing w:line="240" w:lineRule="exact"/>
              <w:ind w:rightChars="22" w:right="4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56E1C764"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04355"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24</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33EE05" w14:textId="77777777" w:rsidR="00DF3C7A" w:rsidRPr="00DB208D" w:rsidRDefault="00DF3C7A" w:rsidP="00A618DE">
            <w:pPr>
              <w:spacing w:line="260" w:lineRule="exact"/>
              <w:rPr>
                <w:rFonts w:ascii="標楷體" w:eastAsia="標楷體" w:hAnsi="標楷體"/>
                <w:kern w:val="0"/>
              </w:rPr>
            </w:pPr>
            <w:r w:rsidRPr="00DB208D">
              <w:rPr>
                <w:rFonts w:ascii="標楷體" w:eastAsia="標楷體" w:hAnsi="標楷體" w:hint="eastAsia"/>
                <w:spacing w:val="-8"/>
              </w:rPr>
              <w:t>中壢區民族路6段L幹線雨水下水道工程（前瞻）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53EFCFF"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5,016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6C7CB1E7" w14:textId="77777777" w:rsidR="00DF3C7A" w:rsidRPr="00DB208D" w:rsidRDefault="00DF3C7A" w:rsidP="00A618DE">
            <w:pPr>
              <w:widowControl/>
              <w:spacing w:line="240" w:lineRule="exact"/>
              <w:ind w:rightChars="43" w:right="86"/>
              <w:jc w:val="right"/>
              <w:rPr>
                <w:rFonts w:ascii="標楷體" w:eastAsia="標楷體" w:hAnsi="標楷體"/>
                <w:kern w:val="0"/>
              </w:rPr>
            </w:pPr>
            <w:r w:rsidRPr="00DB208D">
              <w:rPr>
                <w:rFonts w:ascii="標楷體" w:eastAsia="標楷體" w:hAnsi="標楷體" w:hint="eastAsia"/>
                <w:kern w:val="0"/>
              </w:rPr>
              <w:t xml:space="preserve">5,016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06C1E102" w14:textId="77777777" w:rsidR="00DF3C7A" w:rsidRPr="00DB208D" w:rsidRDefault="00DF3C7A" w:rsidP="00A618DE">
            <w:pPr>
              <w:widowControl/>
              <w:spacing w:line="240" w:lineRule="exact"/>
              <w:ind w:rightChars="22" w:right="4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30A2D755" w14:textId="77777777" w:rsidTr="00C548E7">
        <w:trPr>
          <w:trHeight w:val="686"/>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AB33FA"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25</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5BFD4"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桃園區魚管處滯洪池工程（前瞻）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6CD2932" w14:textId="77777777" w:rsidR="00DF3C7A" w:rsidRPr="00DB208D" w:rsidRDefault="00DF3C7A" w:rsidP="00A618DE">
            <w:pPr>
              <w:widowControl/>
              <w:snapToGrid w:val="0"/>
              <w:spacing w:line="240" w:lineRule="exact"/>
              <w:ind w:rightChars="27" w:right="54"/>
              <w:jc w:val="right"/>
              <w:rPr>
                <w:rFonts w:ascii="標楷體" w:eastAsia="標楷體" w:hAnsi="標楷體"/>
                <w:kern w:val="0"/>
              </w:rPr>
            </w:pPr>
            <w:r w:rsidRPr="00DB208D">
              <w:rPr>
                <w:rFonts w:ascii="標楷體" w:eastAsia="標楷體" w:hAnsi="標楷體" w:hint="eastAsia"/>
                <w:kern w:val="0"/>
              </w:rPr>
              <w:t>129,596</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7B21C57"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129,596 </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56F5D96C" w14:textId="77777777" w:rsidR="00DF3C7A" w:rsidRPr="00DB208D" w:rsidRDefault="00DF3C7A" w:rsidP="00A618DE">
            <w:pPr>
              <w:widowControl/>
              <w:spacing w:line="240" w:lineRule="exact"/>
              <w:ind w:rightChars="22" w:right="44"/>
              <w:jc w:val="right"/>
              <w:rPr>
                <w:rFonts w:ascii="標楷體" w:eastAsia="標楷體" w:hAnsi="標楷體"/>
                <w:kern w:val="0"/>
              </w:rPr>
            </w:pPr>
            <w:r w:rsidRPr="00DB208D">
              <w:rPr>
                <w:rFonts w:ascii="標楷體" w:eastAsia="標楷體" w:hAnsi="標楷體" w:hint="eastAsia"/>
                <w:kern w:val="0"/>
              </w:rPr>
              <w:t>100.00</w:t>
            </w:r>
          </w:p>
        </w:tc>
      </w:tr>
    </w:tbl>
    <w:p w14:paraId="722B9C36" w14:textId="77777777" w:rsidR="00DF3C7A" w:rsidRPr="00DB208D" w:rsidRDefault="00DF3C7A" w:rsidP="00B50C2C">
      <w:pPr>
        <w:adjustRightInd w:val="0"/>
        <w:snapToGrid w:val="0"/>
        <w:spacing w:beforeLines="25" w:before="60" w:line="400" w:lineRule="exact"/>
        <w:ind w:left="661" w:hangingChars="275" w:hanging="661"/>
        <w:jc w:val="center"/>
        <w:textAlignment w:val="baseline"/>
        <w:rPr>
          <w:rFonts w:ascii="標楷體" w:eastAsia="標楷體" w:hAnsi="標楷體"/>
          <w:snapToGrid w:val="0"/>
          <w:sz w:val="24"/>
          <w:szCs w:val="24"/>
        </w:rPr>
      </w:pPr>
      <w:r w:rsidRPr="00DB208D">
        <w:rPr>
          <w:rFonts w:ascii="標楷體" w:eastAsia="標楷體" w:hAnsi="標楷體" w:hint="eastAsia"/>
          <w:b/>
          <w:snapToGrid w:val="0"/>
          <w:kern w:val="0"/>
          <w:sz w:val="24"/>
          <w:szCs w:val="24"/>
        </w:rPr>
        <w:lastRenderedPageBreak/>
        <w:t xml:space="preserve">表1　</w:t>
      </w:r>
      <w:r w:rsidRPr="00DB208D">
        <w:rPr>
          <w:rFonts w:ascii="標楷體" w:eastAsia="標楷體" w:hAnsi="標楷體" w:hint="eastAsia"/>
          <w:b/>
          <w:snapToGrid w:val="0"/>
          <w:sz w:val="24"/>
          <w:szCs w:val="24"/>
        </w:rPr>
        <w:t>市政府所屬各機關111年度重大公共建設計畫預算執行情形</w:t>
      </w:r>
      <w:r w:rsidRPr="00DB208D">
        <w:rPr>
          <w:rFonts w:ascii="標楷體" w:eastAsia="標楷體" w:hAnsi="標楷體" w:hint="eastAsia"/>
          <w:snapToGrid w:val="0"/>
          <w:sz w:val="24"/>
          <w:szCs w:val="24"/>
        </w:rPr>
        <w:t>（續）</w:t>
      </w:r>
    </w:p>
    <w:p w14:paraId="0E14B6A3" w14:textId="77777777" w:rsidR="00DF3C7A" w:rsidRPr="00DB208D" w:rsidRDefault="00DF3C7A" w:rsidP="00B50C2C">
      <w:pPr>
        <w:adjustRightInd w:val="0"/>
        <w:snapToGrid w:val="0"/>
        <w:spacing w:line="400" w:lineRule="exact"/>
        <w:ind w:left="528" w:rightChars="-1" w:right="-2" w:hangingChars="275" w:hanging="528"/>
        <w:jc w:val="right"/>
        <w:textAlignment w:val="baseline"/>
        <w:rPr>
          <w:rFonts w:ascii="標楷體" w:eastAsia="標楷體" w:hAnsi="標楷體" w:cs="新細明體"/>
          <w:spacing w:val="-4"/>
          <w:kern w:val="0"/>
          <w:szCs w:val="18"/>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4" w:type="pct"/>
        <w:tblLayout w:type="fixed"/>
        <w:tblCellMar>
          <w:left w:w="28" w:type="dxa"/>
          <w:right w:w="28" w:type="dxa"/>
        </w:tblCellMar>
        <w:tblLook w:val="04A0" w:firstRow="1" w:lastRow="0" w:firstColumn="1" w:lastColumn="0" w:noHBand="0" w:noVBand="1"/>
      </w:tblPr>
      <w:tblGrid>
        <w:gridCol w:w="586"/>
        <w:gridCol w:w="4240"/>
        <w:gridCol w:w="1698"/>
        <w:gridCol w:w="1698"/>
        <w:gridCol w:w="1698"/>
      </w:tblGrid>
      <w:tr w:rsidR="00DF3C7A" w:rsidRPr="00DB208D" w14:paraId="2930EF7B"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AF37CC"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序號</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1BFC69E0" w14:textId="77777777" w:rsidR="00DF3C7A" w:rsidRPr="00DB208D" w:rsidRDefault="00DF3C7A" w:rsidP="00A618DE">
            <w:pPr>
              <w:widowControl/>
              <w:spacing w:line="240" w:lineRule="exact"/>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r w:rsidRPr="00DB208D">
              <w:rPr>
                <w:rFonts w:ascii="標楷體" w:eastAsia="標楷體" w:hAnsi="標楷體" w:hint="eastAsia"/>
                <w:kern w:val="0"/>
              </w:rPr>
              <w:t>（列管計畫項數）/</w:t>
            </w:r>
            <w:r w:rsidRPr="00DB208D">
              <w:rPr>
                <w:rFonts w:ascii="標楷體" w:eastAsia="標楷體" w:hAnsi="標楷體"/>
                <w:kern w:val="0"/>
              </w:rPr>
              <w:t>計畫名稱</w:t>
            </w:r>
          </w:p>
        </w:tc>
        <w:tc>
          <w:tcPr>
            <w:tcW w:w="856" w:type="pct"/>
            <w:tcBorders>
              <w:top w:val="single" w:sz="4" w:space="0" w:color="auto"/>
              <w:left w:val="nil"/>
              <w:bottom w:val="single" w:sz="4" w:space="0" w:color="auto"/>
              <w:right w:val="single" w:sz="4" w:space="0" w:color="auto"/>
            </w:tcBorders>
            <w:shd w:val="clear" w:color="auto" w:fill="auto"/>
            <w:vAlign w:val="center"/>
          </w:tcPr>
          <w:p w14:paraId="3D7664E8" w14:textId="77777777" w:rsidR="00DF3C7A" w:rsidRPr="00DB208D" w:rsidRDefault="00DF3C7A" w:rsidP="00A618DE">
            <w:pPr>
              <w:widowControl/>
              <w:snapToGrid w:val="0"/>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年度可支用預算數</w:t>
            </w:r>
          </w:p>
        </w:tc>
        <w:tc>
          <w:tcPr>
            <w:tcW w:w="856" w:type="pct"/>
            <w:tcBorders>
              <w:top w:val="single" w:sz="4" w:space="0" w:color="auto"/>
              <w:left w:val="nil"/>
              <w:bottom w:val="single" w:sz="4" w:space="0" w:color="auto"/>
              <w:right w:val="single" w:sz="4" w:space="0" w:color="auto"/>
            </w:tcBorders>
            <w:shd w:val="clear" w:color="auto" w:fill="auto"/>
            <w:vAlign w:val="center"/>
          </w:tcPr>
          <w:p w14:paraId="0209EA68" w14:textId="77777777" w:rsidR="00DF3C7A" w:rsidRPr="00DB208D" w:rsidRDefault="00DF3C7A" w:rsidP="00A618DE">
            <w:pPr>
              <w:widowControl/>
              <w:spacing w:line="24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年度預算執行</w:t>
            </w:r>
            <w:r w:rsidRPr="00DB208D">
              <w:rPr>
                <w:rFonts w:ascii="標楷體" w:eastAsia="標楷體" w:hAnsi="標楷體"/>
                <w:kern w:val="0"/>
              </w:rPr>
              <w:t>數</w:t>
            </w:r>
          </w:p>
        </w:tc>
        <w:tc>
          <w:tcPr>
            <w:tcW w:w="856" w:type="pct"/>
            <w:tcBorders>
              <w:top w:val="single" w:sz="4" w:space="0" w:color="auto"/>
              <w:left w:val="nil"/>
              <w:bottom w:val="single" w:sz="4" w:space="0" w:color="auto"/>
              <w:right w:val="single" w:sz="4" w:space="0" w:color="auto"/>
            </w:tcBorders>
            <w:shd w:val="clear" w:color="auto" w:fill="auto"/>
            <w:vAlign w:val="center"/>
          </w:tcPr>
          <w:p w14:paraId="51724E41" w14:textId="77777777" w:rsidR="00DF3C7A" w:rsidRPr="00DB208D" w:rsidRDefault="00DF3C7A" w:rsidP="00A618DE">
            <w:pPr>
              <w:widowControl/>
              <w:spacing w:line="240" w:lineRule="exact"/>
              <w:jc w:val="center"/>
              <w:rPr>
                <w:rFonts w:ascii="標楷體" w:eastAsia="標楷體" w:hAnsi="標楷體"/>
                <w:kern w:val="0"/>
              </w:rPr>
            </w:pPr>
            <w:r w:rsidRPr="00DB208D">
              <w:rPr>
                <w:rFonts w:ascii="標楷體" w:eastAsia="標楷體" w:hAnsi="標楷體" w:hint="eastAsia"/>
                <w:kern w:val="0"/>
              </w:rPr>
              <w:t>年度預算執行率</w:t>
            </w:r>
          </w:p>
        </w:tc>
      </w:tr>
      <w:tr w:rsidR="00DF3C7A" w:rsidRPr="00DB208D" w14:paraId="0D9EF906" w14:textId="77777777" w:rsidTr="009A5C9C">
        <w:trPr>
          <w:trHeight w:val="680"/>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00053"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26</w:t>
            </w:r>
          </w:p>
        </w:tc>
        <w:tc>
          <w:tcPr>
            <w:tcW w:w="21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F9444C"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大園區埔心溪斷面12至斷面64護岸改善工程（前瞻）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BBDF0C7"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13,289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60CABB9D"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13,289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C8C4E26" w14:textId="77777777" w:rsidR="00DF3C7A" w:rsidRPr="00DB208D" w:rsidRDefault="00DF3C7A" w:rsidP="00A618DE">
            <w:pPr>
              <w:widowControl/>
              <w:spacing w:line="240" w:lineRule="exact"/>
              <w:ind w:rightChars="22" w:right="4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4FB3316B" w14:textId="77777777" w:rsidTr="009A5C9C">
        <w:trPr>
          <w:trHeight w:val="680"/>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42044" w14:textId="77777777" w:rsidR="00DF3C7A" w:rsidRPr="00DB208D" w:rsidRDefault="00DF3C7A" w:rsidP="00A618DE">
            <w:pPr>
              <w:spacing w:line="280" w:lineRule="exact"/>
              <w:jc w:val="center"/>
              <w:rPr>
                <w:rFonts w:ascii="標楷體" w:eastAsia="標楷體" w:hAnsi="標楷體"/>
                <w:kern w:val="0"/>
              </w:rPr>
            </w:pPr>
            <w:r w:rsidRPr="00DB208D">
              <w:rPr>
                <w:rFonts w:ascii="標楷體" w:eastAsia="標楷體" w:hAnsi="標楷體" w:hint="eastAsia"/>
                <w:kern w:val="0"/>
              </w:rPr>
              <w:t>27</w:t>
            </w:r>
          </w:p>
        </w:tc>
        <w:tc>
          <w:tcPr>
            <w:tcW w:w="21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69650" w14:textId="77777777" w:rsidR="00DF3C7A" w:rsidRPr="00DB208D" w:rsidRDefault="00DF3C7A" w:rsidP="00A618DE">
            <w:pPr>
              <w:widowControl/>
              <w:spacing w:line="240" w:lineRule="exact"/>
              <w:rPr>
                <w:rFonts w:ascii="標楷體" w:eastAsia="標楷體" w:hAnsi="標楷體"/>
                <w:kern w:val="0"/>
              </w:rPr>
            </w:pPr>
            <w:r w:rsidRPr="00DB208D">
              <w:rPr>
                <w:rFonts w:ascii="標楷體" w:eastAsia="標楷體" w:hAnsi="標楷體" w:hint="eastAsia"/>
                <w:kern w:val="0"/>
              </w:rPr>
              <w:t>中壢區老街溪斷面44至斷面46-1堤防改善工程（前瞻）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6914B15" w14:textId="77777777" w:rsidR="00DF3C7A" w:rsidRPr="00DB208D" w:rsidRDefault="00DF3C7A" w:rsidP="00A618DE">
            <w:pPr>
              <w:widowControl/>
              <w:snapToGrid w:val="0"/>
              <w:spacing w:line="240" w:lineRule="exact"/>
              <w:ind w:leftChars="-25" w:left="-50" w:rightChars="27" w:right="54"/>
              <w:jc w:val="right"/>
              <w:rPr>
                <w:rFonts w:ascii="標楷體" w:eastAsia="標楷體" w:hAnsi="標楷體"/>
                <w:kern w:val="0"/>
              </w:rPr>
            </w:pPr>
            <w:r w:rsidRPr="00DB208D">
              <w:rPr>
                <w:rFonts w:ascii="標楷體" w:eastAsia="標楷體" w:hAnsi="標楷體" w:hint="eastAsia"/>
                <w:kern w:val="0"/>
              </w:rPr>
              <w:t xml:space="preserve">         83,359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EFA6488" w14:textId="77777777" w:rsidR="00DF3C7A" w:rsidRPr="00DB208D" w:rsidRDefault="00DF3C7A" w:rsidP="00A618DE">
            <w:pPr>
              <w:widowControl/>
              <w:spacing w:line="240" w:lineRule="exact"/>
              <w:ind w:leftChars="-25" w:left="-50" w:rightChars="43" w:right="86"/>
              <w:jc w:val="right"/>
              <w:rPr>
                <w:rFonts w:ascii="標楷體" w:eastAsia="標楷體" w:hAnsi="標楷體"/>
                <w:kern w:val="0"/>
              </w:rPr>
            </w:pPr>
            <w:r w:rsidRPr="00DB208D">
              <w:rPr>
                <w:rFonts w:ascii="標楷體" w:eastAsia="標楷體" w:hAnsi="標楷體" w:hint="eastAsia"/>
                <w:kern w:val="0"/>
              </w:rPr>
              <w:t xml:space="preserve">         83,359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6EF91A5" w14:textId="77777777" w:rsidR="00DF3C7A" w:rsidRPr="00DB208D" w:rsidRDefault="00DF3C7A" w:rsidP="00A618DE">
            <w:pPr>
              <w:widowControl/>
              <w:spacing w:line="240" w:lineRule="exact"/>
              <w:ind w:rightChars="22" w:right="44"/>
              <w:jc w:val="right"/>
              <w:rPr>
                <w:rFonts w:ascii="標楷體" w:eastAsia="標楷體" w:hAnsi="標楷體"/>
                <w:kern w:val="0"/>
              </w:rPr>
            </w:pPr>
            <w:r w:rsidRPr="00DB208D">
              <w:rPr>
                <w:rFonts w:ascii="標楷體" w:eastAsia="標楷體" w:hAnsi="標楷體" w:hint="eastAsia"/>
                <w:kern w:val="0"/>
              </w:rPr>
              <w:t>100.00</w:t>
            </w:r>
          </w:p>
        </w:tc>
      </w:tr>
      <w:tr w:rsidR="00DF3C7A" w:rsidRPr="00DB208D" w14:paraId="1FEE3A58" w14:textId="77777777" w:rsidTr="00B50C2C">
        <w:trPr>
          <w:trHeight w:val="652"/>
        </w:trPr>
        <w:tc>
          <w:tcPr>
            <w:tcW w:w="243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87BC4D7" w14:textId="77777777" w:rsidR="00DF3C7A" w:rsidRPr="00DB208D" w:rsidRDefault="00DF3C7A" w:rsidP="00A618DE">
            <w:pPr>
              <w:spacing w:line="260" w:lineRule="exact"/>
              <w:rPr>
                <w:rFonts w:ascii="標楷體" w:eastAsia="標楷體" w:hAnsi="標楷體"/>
                <w:b/>
              </w:rPr>
            </w:pPr>
            <w:r w:rsidRPr="00DB208D">
              <w:rPr>
                <w:rFonts w:ascii="標楷體" w:eastAsia="標楷體" w:hAnsi="標楷體" w:hint="eastAsia"/>
                <w:b/>
              </w:rPr>
              <w:t>十七、環境保護局（2項）</w:t>
            </w:r>
          </w:p>
        </w:tc>
        <w:tc>
          <w:tcPr>
            <w:tcW w:w="856" w:type="pct"/>
            <w:tcBorders>
              <w:top w:val="single" w:sz="4" w:space="0" w:color="auto"/>
              <w:left w:val="nil"/>
              <w:bottom w:val="single" w:sz="4" w:space="0" w:color="auto"/>
              <w:right w:val="single" w:sz="4" w:space="0" w:color="auto"/>
            </w:tcBorders>
            <w:shd w:val="clear" w:color="auto" w:fill="auto"/>
            <w:vAlign w:val="center"/>
          </w:tcPr>
          <w:p w14:paraId="2F3B4652" w14:textId="77777777" w:rsidR="00DF3C7A" w:rsidRPr="00DB208D" w:rsidRDefault="00DF3C7A" w:rsidP="00A618DE">
            <w:pPr>
              <w:tabs>
                <w:tab w:val="center" w:pos="4153"/>
                <w:tab w:val="right" w:pos="8306"/>
              </w:tabs>
              <w:spacing w:line="260" w:lineRule="exact"/>
              <w:ind w:rightChars="27" w:right="54"/>
              <w:jc w:val="right"/>
              <w:rPr>
                <w:rFonts w:ascii="標楷體" w:eastAsia="標楷體" w:hAnsi="標楷體"/>
                <w:b/>
              </w:rPr>
            </w:pPr>
            <w:r w:rsidRPr="00DB208D">
              <w:rPr>
                <w:rFonts w:ascii="標楷體" w:eastAsia="標楷體" w:hAnsi="標楷體" w:hint="eastAsia"/>
                <w:b/>
              </w:rPr>
              <w:t xml:space="preserve">207,201 </w:t>
            </w:r>
          </w:p>
        </w:tc>
        <w:tc>
          <w:tcPr>
            <w:tcW w:w="856" w:type="pct"/>
            <w:tcBorders>
              <w:top w:val="single" w:sz="4" w:space="0" w:color="auto"/>
              <w:left w:val="nil"/>
              <w:bottom w:val="single" w:sz="4" w:space="0" w:color="auto"/>
              <w:right w:val="single" w:sz="4" w:space="0" w:color="auto"/>
            </w:tcBorders>
            <w:shd w:val="clear" w:color="auto" w:fill="auto"/>
            <w:vAlign w:val="center"/>
          </w:tcPr>
          <w:p w14:paraId="100585F1" w14:textId="77777777" w:rsidR="00DF3C7A" w:rsidRPr="00DB208D" w:rsidRDefault="00DF3C7A" w:rsidP="00A618DE">
            <w:pPr>
              <w:tabs>
                <w:tab w:val="center" w:pos="4153"/>
                <w:tab w:val="right" w:pos="8306"/>
              </w:tabs>
              <w:spacing w:line="260" w:lineRule="exact"/>
              <w:ind w:rightChars="43" w:right="86" w:firstLine="400"/>
              <w:jc w:val="right"/>
              <w:rPr>
                <w:rFonts w:ascii="標楷體" w:eastAsia="標楷體" w:hAnsi="標楷體"/>
                <w:b/>
              </w:rPr>
            </w:pPr>
            <w:r w:rsidRPr="00DB208D">
              <w:rPr>
                <w:rFonts w:ascii="標楷體" w:eastAsia="標楷體" w:hAnsi="標楷體" w:hint="eastAsia"/>
                <w:b/>
              </w:rPr>
              <w:t xml:space="preserve">164,970 </w:t>
            </w:r>
          </w:p>
        </w:tc>
        <w:tc>
          <w:tcPr>
            <w:tcW w:w="856" w:type="pct"/>
            <w:tcBorders>
              <w:top w:val="single" w:sz="4" w:space="0" w:color="auto"/>
              <w:left w:val="nil"/>
              <w:bottom w:val="single" w:sz="4" w:space="0" w:color="auto"/>
              <w:right w:val="single" w:sz="4" w:space="0" w:color="auto"/>
            </w:tcBorders>
            <w:shd w:val="clear" w:color="auto" w:fill="auto"/>
            <w:vAlign w:val="center"/>
          </w:tcPr>
          <w:p w14:paraId="3EF03356" w14:textId="77777777" w:rsidR="00DF3C7A" w:rsidRPr="00DB208D" w:rsidRDefault="00DF3C7A" w:rsidP="00A618DE">
            <w:pPr>
              <w:tabs>
                <w:tab w:val="center" w:pos="4153"/>
                <w:tab w:val="right" w:pos="8306"/>
              </w:tabs>
              <w:spacing w:line="260" w:lineRule="exact"/>
              <w:ind w:rightChars="22" w:right="44" w:firstLine="400"/>
              <w:jc w:val="right"/>
              <w:rPr>
                <w:rFonts w:ascii="標楷體" w:eastAsia="標楷體" w:hAnsi="標楷體"/>
                <w:b/>
              </w:rPr>
            </w:pPr>
            <w:r w:rsidRPr="00DB208D">
              <w:rPr>
                <w:rFonts w:ascii="標楷體" w:eastAsia="標楷體" w:hAnsi="標楷體" w:hint="eastAsia"/>
                <w:b/>
              </w:rPr>
              <w:t>79.62</w:t>
            </w:r>
          </w:p>
        </w:tc>
      </w:tr>
      <w:tr w:rsidR="00DF3C7A" w:rsidRPr="00DB208D" w14:paraId="7BC82A37"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0FC1E" w14:textId="77777777" w:rsidR="00DF3C7A" w:rsidRPr="00DB208D" w:rsidRDefault="00DF3C7A" w:rsidP="00A618D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0514BC94" w14:textId="77777777" w:rsidR="00DF3C7A" w:rsidRPr="00DB208D" w:rsidRDefault="00DF3C7A" w:rsidP="00A618DE">
            <w:pPr>
              <w:spacing w:line="260" w:lineRule="exact"/>
              <w:rPr>
                <w:rFonts w:ascii="標楷體" w:eastAsia="標楷體" w:hAnsi="標楷體"/>
              </w:rPr>
            </w:pPr>
            <w:r w:rsidRPr="00DB208D">
              <w:rPr>
                <w:rFonts w:ascii="標楷體" w:eastAsia="標楷體" w:hAnsi="標楷體" w:hint="eastAsia"/>
              </w:rPr>
              <w:t>桃園市區域型資源回收貯存場興建計畫</w:t>
            </w:r>
          </w:p>
        </w:tc>
        <w:tc>
          <w:tcPr>
            <w:tcW w:w="856" w:type="pct"/>
            <w:tcBorders>
              <w:top w:val="single" w:sz="4" w:space="0" w:color="auto"/>
              <w:left w:val="nil"/>
              <w:bottom w:val="single" w:sz="4" w:space="0" w:color="auto"/>
              <w:right w:val="single" w:sz="4" w:space="0" w:color="auto"/>
            </w:tcBorders>
            <w:shd w:val="clear" w:color="auto" w:fill="auto"/>
            <w:vAlign w:val="center"/>
          </w:tcPr>
          <w:p w14:paraId="07933DA8" w14:textId="77777777" w:rsidR="00DF3C7A" w:rsidRPr="00DB208D" w:rsidRDefault="00DF3C7A" w:rsidP="00A618DE">
            <w:pPr>
              <w:tabs>
                <w:tab w:val="center" w:pos="4153"/>
                <w:tab w:val="right" w:pos="8306"/>
              </w:tabs>
              <w:spacing w:line="260" w:lineRule="exact"/>
              <w:ind w:rightChars="27" w:right="54"/>
              <w:jc w:val="right"/>
              <w:rPr>
                <w:rFonts w:ascii="標楷體" w:eastAsia="標楷體" w:hAnsi="標楷體"/>
              </w:rPr>
            </w:pPr>
            <w:r w:rsidRPr="00DB208D">
              <w:rPr>
                <w:rFonts w:ascii="標楷體" w:eastAsia="標楷體" w:hAnsi="標楷體" w:hint="eastAsia"/>
              </w:rPr>
              <w:t>60,319</w:t>
            </w:r>
          </w:p>
        </w:tc>
        <w:tc>
          <w:tcPr>
            <w:tcW w:w="856" w:type="pct"/>
            <w:tcBorders>
              <w:top w:val="single" w:sz="4" w:space="0" w:color="auto"/>
              <w:left w:val="nil"/>
              <w:bottom w:val="single" w:sz="4" w:space="0" w:color="auto"/>
              <w:right w:val="single" w:sz="4" w:space="0" w:color="auto"/>
            </w:tcBorders>
            <w:shd w:val="clear" w:color="auto" w:fill="auto"/>
            <w:vAlign w:val="center"/>
          </w:tcPr>
          <w:p w14:paraId="36B0F8E0" w14:textId="77777777" w:rsidR="00DF3C7A" w:rsidRPr="00DB208D" w:rsidRDefault="00DF3C7A" w:rsidP="00A618DE">
            <w:pPr>
              <w:tabs>
                <w:tab w:val="center" w:pos="4153"/>
                <w:tab w:val="right" w:pos="8306"/>
              </w:tabs>
              <w:spacing w:line="260" w:lineRule="exact"/>
              <w:ind w:rightChars="43" w:right="86"/>
              <w:jc w:val="right"/>
              <w:rPr>
                <w:rFonts w:ascii="標楷體" w:eastAsia="標楷體" w:hAnsi="標楷體"/>
              </w:rPr>
            </w:pPr>
            <w:r w:rsidRPr="00DB208D">
              <w:rPr>
                <w:rFonts w:ascii="標楷體" w:eastAsia="標楷體" w:hAnsi="標楷體" w:hint="eastAsia"/>
              </w:rPr>
              <w:t>18,088</w:t>
            </w:r>
          </w:p>
        </w:tc>
        <w:tc>
          <w:tcPr>
            <w:tcW w:w="856" w:type="pct"/>
            <w:tcBorders>
              <w:top w:val="single" w:sz="4" w:space="0" w:color="auto"/>
              <w:left w:val="nil"/>
              <w:bottom w:val="single" w:sz="4" w:space="0" w:color="auto"/>
              <w:right w:val="single" w:sz="4" w:space="0" w:color="auto"/>
            </w:tcBorders>
            <w:shd w:val="clear" w:color="auto" w:fill="auto"/>
            <w:vAlign w:val="center"/>
          </w:tcPr>
          <w:p w14:paraId="3E486E9C" w14:textId="77777777" w:rsidR="00DF3C7A" w:rsidRPr="00DB208D" w:rsidRDefault="00DF3C7A" w:rsidP="00A618DE">
            <w:pPr>
              <w:tabs>
                <w:tab w:val="center" w:pos="4153"/>
                <w:tab w:val="right" w:pos="8306"/>
              </w:tabs>
              <w:spacing w:line="260" w:lineRule="exact"/>
              <w:ind w:rightChars="22" w:right="44"/>
              <w:jc w:val="right"/>
              <w:rPr>
                <w:rFonts w:ascii="標楷體" w:eastAsia="標楷體" w:hAnsi="標楷體"/>
              </w:rPr>
            </w:pPr>
            <w:r w:rsidRPr="00DB208D">
              <w:rPr>
                <w:rFonts w:ascii="標楷體" w:eastAsia="標楷體" w:hAnsi="標楷體" w:hint="eastAsia"/>
              </w:rPr>
              <w:t>29.99</w:t>
            </w:r>
          </w:p>
        </w:tc>
      </w:tr>
      <w:tr w:rsidR="00DF3C7A" w:rsidRPr="00DB208D" w14:paraId="2C4BD6CE"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086E20" w14:textId="77777777" w:rsidR="00DF3C7A" w:rsidRPr="00DB208D" w:rsidRDefault="00DF3C7A" w:rsidP="004523B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63759C10" w14:textId="77777777" w:rsidR="00DF3C7A" w:rsidRPr="00DB208D" w:rsidRDefault="00DF3C7A" w:rsidP="00965887">
            <w:pPr>
              <w:spacing w:line="260" w:lineRule="exact"/>
              <w:ind w:rightChars="-50" w:right="-100"/>
              <w:rPr>
                <w:rFonts w:ascii="標楷體" w:eastAsia="標楷體" w:hAnsi="標楷體"/>
              </w:rPr>
            </w:pPr>
            <w:r w:rsidRPr="00DB208D">
              <w:rPr>
                <w:rFonts w:ascii="標楷體" w:eastAsia="標楷體" w:hAnsi="標楷體" w:hint="eastAsia"/>
              </w:rPr>
              <w:t>龍潭大池水質改善及水體環境營造工程（前瞻）</w:t>
            </w:r>
          </w:p>
        </w:tc>
        <w:tc>
          <w:tcPr>
            <w:tcW w:w="856" w:type="pct"/>
            <w:tcBorders>
              <w:top w:val="single" w:sz="4" w:space="0" w:color="auto"/>
              <w:left w:val="nil"/>
              <w:bottom w:val="single" w:sz="4" w:space="0" w:color="auto"/>
              <w:right w:val="single" w:sz="4" w:space="0" w:color="auto"/>
            </w:tcBorders>
            <w:shd w:val="clear" w:color="auto" w:fill="auto"/>
            <w:vAlign w:val="center"/>
          </w:tcPr>
          <w:p w14:paraId="31F0F4DE" w14:textId="77777777" w:rsidR="00DF3C7A" w:rsidRPr="00DB208D" w:rsidRDefault="00DF3C7A" w:rsidP="00B3119D">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hint="eastAsia"/>
              </w:rPr>
              <w:t>146,882</w:t>
            </w:r>
          </w:p>
        </w:tc>
        <w:tc>
          <w:tcPr>
            <w:tcW w:w="856" w:type="pct"/>
            <w:tcBorders>
              <w:top w:val="single" w:sz="4" w:space="0" w:color="auto"/>
              <w:left w:val="nil"/>
              <w:bottom w:val="single" w:sz="4" w:space="0" w:color="auto"/>
              <w:right w:val="single" w:sz="4" w:space="0" w:color="auto"/>
            </w:tcBorders>
            <w:shd w:val="clear" w:color="auto" w:fill="auto"/>
            <w:vAlign w:val="center"/>
          </w:tcPr>
          <w:p w14:paraId="03EEC770" w14:textId="77777777" w:rsidR="00DF3C7A" w:rsidRPr="00DB208D" w:rsidRDefault="00DF3C7A" w:rsidP="00B3119D">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146,882</w:t>
            </w:r>
          </w:p>
        </w:tc>
        <w:tc>
          <w:tcPr>
            <w:tcW w:w="856" w:type="pct"/>
            <w:tcBorders>
              <w:top w:val="single" w:sz="4" w:space="0" w:color="auto"/>
              <w:left w:val="nil"/>
              <w:bottom w:val="single" w:sz="4" w:space="0" w:color="auto"/>
              <w:right w:val="single" w:sz="4" w:space="0" w:color="auto"/>
            </w:tcBorders>
            <w:shd w:val="clear" w:color="auto" w:fill="auto"/>
            <w:vAlign w:val="center"/>
          </w:tcPr>
          <w:p w14:paraId="7A65BE8B" w14:textId="77777777" w:rsidR="00DF3C7A" w:rsidRPr="00DB208D" w:rsidRDefault="00DF3C7A" w:rsidP="00B3119D">
            <w:pPr>
              <w:tabs>
                <w:tab w:val="center" w:pos="4153"/>
                <w:tab w:val="right" w:pos="8306"/>
              </w:tabs>
              <w:spacing w:line="260" w:lineRule="exact"/>
              <w:ind w:rightChars="25" w:right="50" w:firstLine="400"/>
              <w:jc w:val="right"/>
              <w:rPr>
                <w:rFonts w:ascii="標楷體" w:eastAsia="標楷體" w:hAnsi="標楷體"/>
              </w:rPr>
            </w:pPr>
            <w:r w:rsidRPr="00DB208D">
              <w:rPr>
                <w:rFonts w:ascii="標楷體" w:eastAsia="標楷體" w:hAnsi="標楷體" w:hint="eastAsia"/>
              </w:rPr>
              <w:t>100.00</w:t>
            </w:r>
          </w:p>
        </w:tc>
      </w:tr>
      <w:tr w:rsidR="00DF3C7A" w:rsidRPr="00DB208D" w14:paraId="5B42F4BC" w14:textId="77777777" w:rsidTr="00B50C2C">
        <w:trPr>
          <w:trHeight w:val="652"/>
        </w:trPr>
        <w:tc>
          <w:tcPr>
            <w:tcW w:w="243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7C5D7F" w14:textId="77777777" w:rsidR="00DF3C7A" w:rsidRPr="00DB208D" w:rsidRDefault="00DF3C7A" w:rsidP="00127664">
            <w:pPr>
              <w:spacing w:line="260" w:lineRule="exact"/>
              <w:rPr>
                <w:rFonts w:ascii="標楷體" w:eastAsia="標楷體" w:hAnsi="標楷體"/>
                <w:b/>
              </w:rPr>
            </w:pPr>
            <w:r w:rsidRPr="00DB208D">
              <w:rPr>
                <w:rFonts w:ascii="標楷體" w:eastAsia="標楷體" w:hAnsi="標楷體" w:hint="eastAsia"/>
                <w:b/>
              </w:rPr>
              <w:t>十八、工務局（6項）</w:t>
            </w:r>
            <w:r w:rsidRPr="00DB208D">
              <w:rPr>
                <w:rFonts w:ascii="標楷體" w:eastAsia="標楷體" w:hAnsi="標楷體"/>
                <w:b/>
              </w:rPr>
              <w:t xml:space="preserve"> </w:t>
            </w:r>
          </w:p>
        </w:tc>
        <w:tc>
          <w:tcPr>
            <w:tcW w:w="856" w:type="pct"/>
            <w:tcBorders>
              <w:top w:val="single" w:sz="4" w:space="0" w:color="auto"/>
              <w:left w:val="nil"/>
              <w:bottom w:val="single" w:sz="4" w:space="0" w:color="auto"/>
              <w:right w:val="single" w:sz="4" w:space="0" w:color="auto"/>
            </w:tcBorders>
            <w:shd w:val="clear" w:color="auto" w:fill="auto"/>
            <w:vAlign w:val="center"/>
          </w:tcPr>
          <w:p w14:paraId="621BC7F9" w14:textId="77777777" w:rsidR="00DF3C7A" w:rsidRPr="00127664" w:rsidRDefault="00DF3C7A" w:rsidP="00127664">
            <w:pPr>
              <w:tabs>
                <w:tab w:val="center" w:pos="4153"/>
                <w:tab w:val="right" w:pos="8306"/>
              </w:tabs>
              <w:spacing w:line="260" w:lineRule="exact"/>
              <w:ind w:rightChars="42" w:right="84"/>
              <w:jc w:val="right"/>
              <w:rPr>
                <w:rFonts w:ascii="標楷體" w:eastAsia="標楷體" w:hAnsi="標楷體"/>
                <w:b/>
              </w:rPr>
            </w:pPr>
            <w:r w:rsidRPr="00127664">
              <w:rPr>
                <w:rFonts w:ascii="標楷體" w:eastAsia="標楷體" w:hAnsi="標楷體"/>
                <w:b/>
              </w:rPr>
              <w:t>397,265</w:t>
            </w:r>
          </w:p>
        </w:tc>
        <w:tc>
          <w:tcPr>
            <w:tcW w:w="856" w:type="pct"/>
            <w:tcBorders>
              <w:top w:val="single" w:sz="4" w:space="0" w:color="auto"/>
              <w:left w:val="nil"/>
              <w:bottom w:val="single" w:sz="4" w:space="0" w:color="auto"/>
              <w:right w:val="single" w:sz="4" w:space="0" w:color="auto"/>
            </w:tcBorders>
            <w:shd w:val="clear" w:color="auto" w:fill="auto"/>
            <w:vAlign w:val="center"/>
          </w:tcPr>
          <w:p w14:paraId="5ED37897"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b/>
              </w:rPr>
            </w:pPr>
            <w:r w:rsidRPr="00127664">
              <w:rPr>
                <w:rFonts w:ascii="標楷體" w:eastAsia="標楷體" w:hAnsi="標楷體"/>
                <w:b/>
              </w:rPr>
              <w:t xml:space="preserve">317,797 </w:t>
            </w:r>
          </w:p>
        </w:tc>
        <w:tc>
          <w:tcPr>
            <w:tcW w:w="856" w:type="pct"/>
            <w:tcBorders>
              <w:top w:val="single" w:sz="4" w:space="0" w:color="auto"/>
              <w:left w:val="nil"/>
              <w:bottom w:val="single" w:sz="4" w:space="0" w:color="auto"/>
              <w:right w:val="single" w:sz="4" w:space="0" w:color="auto"/>
            </w:tcBorders>
            <w:shd w:val="clear" w:color="auto" w:fill="auto"/>
            <w:vAlign w:val="center"/>
          </w:tcPr>
          <w:p w14:paraId="71C63097"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b/>
              </w:rPr>
            </w:pPr>
            <w:r w:rsidRPr="00127664">
              <w:rPr>
                <w:rFonts w:ascii="標楷體" w:eastAsia="標楷體" w:hAnsi="標楷體"/>
                <w:b/>
              </w:rPr>
              <w:t>80.00</w:t>
            </w:r>
          </w:p>
        </w:tc>
      </w:tr>
      <w:tr w:rsidR="00DF3C7A" w:rsidRPr="00DB208D" w14:paraId="6FC96B3B"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B3AF15" w14:textId="77777777" w:rsidR="00DF3C7A" w:rsidRPr="00DB208D" w:rsidRDefault="00DF3C7A" w:rsidP="004523B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325089DA" w14:textId="77777777" w:rsidR="00DF3C7A" w:rsidRPr="00DB208D" w:rsidRDefault="00DF3C7A" w:rsidP="007A40E2">
            <w:pPr>
              <w:spacing w:line="260" w:lineRule="exact"/>
              <w:rPr>
                <w:rFonts w:ascii="標楷體" w:eastAsia="標楷體" w:hAnsi="標楷體"/>
              </w:rPr>
            </w:pPr>
            <w:r w:rsidRPr="00DB208D">
              <w:rPr>
                <w:rFonts w:ascii="標楷體" w:eastAsia="標楷體" w:hAnsi="標楷體" w:hint="eastAsia"/>
                <w:spacing w:val="-8"/>
              </w:rPr>
              <w:t>八德區延平路</w:t>
            </w:r>
            <w:r w:rsidRPr="00DB208D">
              <w:rPr>
                <w:rFonts w:ascii="標楷體" w:eastAsia="標楷體" w:hAnsi="標楷體"/>
                <w:spacing w:val="-8"/>
              </w:rPr>
              <w:t>（國道2號南側）延伸至和平路道路</w:t>
            </w:r>
          </w:p>
        </w:tc>
        <w:tc>
          <w:tcPr>
            <w:tcW w:w="856" w:type="pct"/>
            <w:tcBorders>
              <w:top w:val="single" w:sz="4" w:space="0" w:color="auto"/>
              <w:left w:val="nil"/>
              <w:bottom w:val="single" w:sz="4" w:space="0" w:color="auto"/>
              <w:right w:val="single" w:sz="4" w:space="0" w:color="auto"/>
            </w:tcBorders>
            <w:shd w:val="clear" w:color="auto" w:fill="auto"/>
            <w:vAlign w:val="center"/>
          </w:tcPr>
          <w:p w14:paraId="56C54623" w14:textId="77777777" w:rsidR="00DF3C7A" w:rsidRPr="00DB208D" w:rsidRDefault="00DF3C7A" w:rsidP="00B3119D">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rPr>
              <w:t>13,633</w:t>
            </w:r>
          </w:p>
        </w:tc>
        <w:tc>
          <w:tcPr>
            <w:tcW w:w="856" w:type="pct"/>
            <w:tcBorders>
              <w:top w:val="single" w:sz="4" w:space="0" w:color="auto"/>
              <w:left w:val="nil"/>
              <w:bottom w:val="single" w:sz="4" w:space="0" w:color="auto"/>
              <w:right w:val="single" w:sz="4" w:space="0" w:color="auto"/>
            </w:tcBorders>
            <w:shd w:val="clear" w:color="auto" w:fill="auto"/>
            <w:vAlign w:val="center"/>
          </w:tcPr>
          <w:p w14:paraId="692093AA" w14:textId="77777777" w:rsidR="00DF3C7A" w:rsidRPr="00DB208D" w:rsidRDefault="00DF3C7A" w:rsidP="00B3119D">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856" w:type="pct"/>
            <w:tcBorders>
              <w:top w:val="single" w:sz="4" w:space="0" w:color="auto"/>
              <w:left w:val="nil"/>
              <w:bottom w:val="single" w:sz="4" w:space="0" w:color="auto"/>
              <w:right w:val="single" w:sz="4" w:space="0" w:color="auto"/>
            </w:tcBorders>
            <w:shd w:val="clear" w:color="auto" w:fill="auto"/>
            <w:vAlign w:val="center"/>
          </w:tcPr>
          <w:p w14:paraId="21CDD0A1" w14:textId="77777777" w:rsidR="00DF3C7A" w:rsidRPr="00DB208D" w:rsidRDefault="00DF3C7A" w:rsidP="00B3119D">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r>
      <w:tr w:rsidR="00DF3C7A" w:rsidRPr="00DB208D" w14:paraId="0113F5A7"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239FDC" w14:textId="77777777" w:rsidR="00DF3C7A" w:rsidRPr="00127664" w:rsidRDefault="00DF3C7A" w:rsidP="00127664">
            <w:pPr>
              <w:widowControl/>
              <w:spacing w:line="260" w:lineRule="exact"/>
              <w:jc w:val="center"/>
              <w:rPr>
                <w:rFonts w:ascii="標楷體" w:eastAsia="標楷體" w:hAnsi="標楷體"/>
                <w:kern w:val="0"/>
              </w:rPr>
            </w:pPr>
            <w:r w:rsidRPr="00127664">
              <w:rPr>
                <w:rFonts w:ascii="標楷體" w:eastAsia="標楷體" w:hAnsi="標楷體" w:hint="eastAsia"/>
                <w:kern w:val="0"/>
              </w:rPr>
              <w:t>2</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AB88446" w14:textId="77777777" w:rsidR="00DF3C7A" w:rsidRPr="00127664" w:rsidRDefault="00DF3C7A" w:rsidP="00127664">
            <w:pPr>
              <w:spacing w:line="260" w:lineRule="exact"/>
              <w:rPr>
                <w:rFonts w:ascii="標楷體" w:eastAsia="標楷體" w:hAnsi="標楷體"/>
              </w:rPr>
            </w:pPr>
            <w:r w:rsidRPr="00127664">
              <w:rPr>
                <w:rFonts w:ascii="標楷體" w:eastAsia="標楷體" w:hAnsi="標楷體" w:hint="eastAsia"/>
              </w:rPr>
              <w:t>八德區大湳森林公園設置工程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13B76AF7" w14:textId="77777777" w:rsidR="00DF3C7A" w:rsidRPr="00127664" w:rsidRDefault="00DF3C7A" w:rsidP="00127664">
            <w:pPr>
              <w:tabs>
                <w:tab w:val="center" w:pos="4153"/>
                <w:tab w:val="right" w:pos="8306"/>
              </w:tabs>
              <w:spacing w:line="260" w:lineRule="exact"/>
              <w:ind w:rightChars="42" w:right="84"/>
              <w:jc w:val="right"/>
              <w:rPr>
                <w:rFonts w:ascii="標楷體" w:eastAsia="標楷體" w:hAnsi="標楷體"/>
              </w:rPr>
            </w:pPr>
            <w:r w:rsidRPr="00127664">
              <w:rPr>
                <w:rFonts w:ascii="標楷體" w:eastAsia="標楷體" w:hAnsi="標楷體"/>
              </w:rPr>
              <w:t>208,452</w:t>
            </w:r>
          </w:p>
        </w:tc>
        <w:tc>
          <w:tcPr>
            <w:tcW w:w="856" w:type="pct"/>
            <w:tcBorders>
              <w:top w:val="single" w:sz="4" w:space="0" w:color="auto"/>
              <w:left w:val="nil"/>
              <w:bottom w:val="single" w:sz="4" w:space="0" w:color="auto"/>
              <w:right w:val="single" w:sz="4" w:space="0" w:color="auto"/>
            </w:tcBorders>
            <w:shd w:val="clear" w:color="auto" w:fill="auto"/>
            <w:vAlign w:val="center"/>
          </w:tcPr>
          <w:p w14:paraId="7E8F512E"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160,190</w:t>
            </w:r>
          </w:p>
        </w:tc>
        <w:tc>
          <w:tcPr>
            <w:tcW w:w="856" w:type="pct"/>
            <w:tcBorders>
              <w:top w:val="single" w:sz="4" w:space="0" w:color="auto"/>
              <w:left w:val="nil"/>
              <w:bottom w:val="single" w:sz="4" w:space="0" w:color="auto"/>
              <w:right w:val="single" w:sz="4" w:space="0" w:color="auto"/>
            </w:tcBorders>
            <w:shd w:val="clear" w:color="auto" w:fill="auto"/>
            <w:vAlign w:val="center"/>
          </w:tcPr>
          <w:p w14:paraId="5B2A4E8A"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76.85</w:t>
            </w:r>
          </w:p>
        </w:tc>
      </w:tr>
      <w:tr w:rsidR="00DF3C7A" w:rsidRPr="00DB208D" w14:paraId="04932FB2" w14:textId="77777777" w:rsidTr="009A5C9C">
        <w:trPr>
          <w:trHeight w:val="680"/>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C3C242" w14:textId="77777777" w:rsidR="00DF3C7A" w:rsidRPr="00127664" w:rsidRDefault="00DF3C7A" w:rsidP="00127664">
            <w:pPr>
              <w:widowControl/>
              <w:spacing w:line="260" w:lineRule="exact"/>
              <w:jc w:val="center"/>
              <w:rPr>
                <w:rFonts w:ascii="標楷體" w:eastAsia="標楷體" w:hAnsi="標楷體"/>
                <w:kern w:val="0"/>
              </w:rPr>
            </w:pPr>
            <w:r w:rsidRPr="00127664">
              <w:rPr>
                <w:rFonts w:ascii="標楷體" w:eastAsia="標楷體" w:hAnsi="標楷體" w:hint="eastAsia"/>
                <w:kern w:val="0"/>
              </w:rPr>
              <w:t>3</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2005FD3" w14:textId="77777777" w:rsidR="00DF3C7A" w:rsidRPr="00127664" w:rsidRDefault="00DF3C7A" w:rsidP="00127664">
            <w:pPr>
              <w:spacing w:line="260" w:lineRule="exact"/>
              <w:rPr>
                <w:rFonts w:ascii="標楷體" w:eastAsia="標楷體" w:hAnsi="標楷體"/>
              </w:rPr>
            </w:pPr>
            <w:r w:rsidRPr="00127664">
              <w:rPr>
                <w:rFonts w:ascii="標楷體" w:eastAsia="標楷體" w:hAnsi="標楷體" w:hint="eastAsia"/>
              </w:rPr>
              <w:t>中壢區吉林路道路拓寬工程</w:t>
            </w:r>
            <w:r w:rsidRPr="00127664">
              <w:rPr>
                <w:rFonts w:ascii="標楷體" w:eastAsia="標楷體" w:hAnsi="標楷體"/>
              </w:rPr>
              <w:t>（文中路二段-松江南路）</w:t>
            </w:r>
          </w:p>
        </w:tc>
        <w:tc>
          <w:tcPr>
            <w:tcW w:w="856" w:type="pct"/>
            <w:tcBorders>
              <w:top w:val="single" w:sz="4" w:space="0" w:color="auto"/>
              <w:left w:val="nil"/>
              <w:bottom w:val="single" w:sz="4" w:space="0" w:color="auto"/>
              <w:right w:val="single" w:sz="4" w:space="0" w:color="auto"/>
            </w:tcBorders>
            <w:shd w:val="clear" w:color="auto" w:fill="auto"/>
            <w:vAlign w:val="center"/>
          </w:tcPr>
          <w:p w14:paraId="13692528" w14:textId="77777777" w:rsidR="00DF3C7A" w:rsidRPr="00127664" w:rsidRDefault="00DF3C7A" w:rsidP="00127664">
            <w:pPr>
              <w:tabs>
                <w:tab w:val="center" w:pos="4153"/>
                <w:tab w:val="right" w:pos="8306"/>
              </w:tabs>
              <w:spacing w:line="260" w:lineRule="exact"/>
              <w:ind w:rightChars="42" w:right="84"/>
              <w:jc w:val="right"/>
              <w:rPr>
                <w:rFonts w:ascii="標楷體" w:eastAsia="標楷體" w:hAnsi="標楷體"/>
              </w:rPr>
            </w:pPr>
            <w:r w:rsidRPr="00127664">
              <w:rPr>
                <w:rFonts w:ascii="標楷體" w:eastAsia="標楷體" w:hAnsi="標楷體"/>
              </w:rPr>
              <w:t>89,674</w:t>
            </w:r>
          </w:p>
        </w:tc>
        <w:tc>
          <w:tcPr>
            <w:tcW w:w="856" w:type="pct"/>
            <w:tcBorders>
              <w:top w:val="single" w:sz="4" w:space="0" w:color="auto"/>
              <w:left w:val="nil"/>
              <w:bottom w:val="single" w:sz="4" w:space="0" w:color="auto"/>
              <w:right w:val="single" w:sz="4" w:space="0" w:color="auto"/>
            </w:tcBorders>
            <w:shd w:val="clear" w:color="auto" w:fill="auto"/>
            <w:vAlign w:val="center"/>
          </w:tcPr>
          <w:p w14:paraId="43C31A9D"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75,984</w:t>
            </w:r>
          </w:p>
        </w:tc>
        <w:tc>
          <w:tcPr>
            <w:tcW w:w="856" w:type="pct"/>
            <w:tcBorders>
              <w:top w:val="single" w:sz="4" w:space="0" w:color="auto"/>
              <w:left w:val="nil"/>
              <w:bottom w:val="single" w:sz="4" w:space="0" w:color="auto"/>
              <w:right w:val="single" w:sz="4" w:space="0" w:color="auto"/>
            </w:tcBorders>
            <w:shd w:val="clear" w:color="auto" w:fill="auto"/>
            <w:vAlign w:val="center"/>
          </w:tcPr>
          <w:p w14:paraId="2EE0E3E2"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84.73</w:t>
            </w:r>
          </w:p>
        </w:tc>
      </w:tr>
      <w:tr w:rsidR="00DF3C7A" w:rsidRPr="00DB208D" w14:paraId="725AEF53" w14:textId="77777777" w:rsidTr="009A5C9C">
        <w:trPr>
          <w:trHeight w:val="680"/>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9963EF" w14:textId="77777777" w:rsidR="00DF3C7A" w:rsidRPr="00127664" w:rsidRDefault="00DF3C7A" w:rsidP="0037489B">
            <w:pPr>
              <w:widowControl/>
              <w:spacing w:line="260" w:lineRule="exact"/>
              <w:jc w:val="center"/>
              <w:rPr>
                <w:rFonts w:ascii="標楷體" w:eastAsia="標楷體" w:hAnsi="標楷體"/>
                <w:kern w:val="0"/>
              </w:rPr>
            </w:pPr>
            <w:r w:rsidRPr="00127664">
              <w:rPr>
                <w:rFonts w:ascii="標楷體" w:eastAsia="標楷體" w:hAnsi="標楷體" w:hint="eastAsia"/>
                <w:kern w:val="0"/>
              </w:rPr>
              <w:t>4</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209B7801" w14:textId="77777777" w:rsidR="00DF3C7A" w:rsidRPr="00127664" w:rsidRDefault="00DF3C7A" w:rsidP="0037489B">
            <w:pPr>
              <w:spacing w:line="260" w:lineRule="exact"/>
              <w:rPr>
                <w:rFonts w:ascii="標楷體" w:eastAsia="標楷體" w:hAnsi="標楷體"/>
              </w:rPr>
            </w:pPr>
            <w:r w:rsidRPr="00127664">
              <w:rPr>
                <w:rFonts w:ascii="標楷體" w:eastAsia="標楷體" w:hAnsi="標楷體" w:hint="eastAsia"/>
              </w:rPr>
              <w:t>蘆竹區機捷田園景觀</w:t>
            </w:r>
            <w:r w:rsidRPr="00127664">
              <w:rPr>
                <w:rFonts w:ascii="標楷體" w:eastAsia="標楷體" w:hAnsi="標楷體"/>
              </w:rPr>
              <w:t>（A9a至A11）道路改善工程（前瞻）</w:t>
            </w:r>
          </w:p>
        </w:tc>
        <w:tc>
          <w:tcPr>
            <w:tcW w:w="856" w:type="pct"/>
            <w:tcBorders>
              <w:top w:val="single" w:sz="4" w:space="0" w:color="auto"/>
              <w:left w:val="nil"/>
              <w:bottom w:val="single" w:sz="4" w:space="0" w:color="auto"/>
              <w:right w:val="single" w:sz="4" w:space="0" w:color="auto"/>
            </w:tcBorders>
            <w:shd w:val="clear" w:color="auto" w:fill="auto"/>
            <w:vAlign w:val="center"/>
          </w:tcPr>
          <w:p w14:paraId="07579057" w14:textId="77777777" w:rsidR="00DF3C7A" w:rsidRPr="00127664" w:rsidRDefault="00DF3C7A" w:rsidP="0037489B">
            <w:pPr>
              <w:tabs>
                <w:tab w:val="center" w:pos="4153"/>
                <w:tab w:val="right" w:pos="8306"/>
              </w:tabs>
              <w:spacing w:line="260" w:lineRule="exact"/>
              <w:ind w:rightChars="42" w:right="84"/>
              <w:jc w:val="right"/>
              <w:rPr>
                <w:rFonts w:ascii="標楷體" w:eastAsia="標楷體" w:hAnsi="標楷體"/>
              </w:rPr>
            </w:pPr>
            <w:r w:rsidRPr="00127664">
              <w:rPr>
                <w:rFonts w:ascii="標楷體" w:eastAsia="標楷體" w:hAnsi="標楷體"/>
              </w:rPr>
              <w:t>34,717</w:t>
            </w:r>
          </w:p>
        </w:tc>
        <w:tc>
          <w:tcPr>
            <w:tcW w:w="856" w:type="pct"/>
            <w:tcBorders>
              <w:top w:val="single" w:sz="4" w:space="0" w:color="auto"/>
              <w:left w:val="nil"/>
              <w:bottom w:val="single" w:sz="4" w:space="0" w:color="auto"/>
              <w:right w:val="single" w:sz="4" w:space="0" w:color="auto"/>
            </w:tcBorders>
            <w:shd w:val="clear" w:color="auto" w:fill="auto"/>
            <w:vAlign w:val="center"/>
          </w:tcPr>
          <w:p w14:paraId="45490224" w14:textId="77777777" w:rsidR="00DF3C7A" w:rsidRPr="00127664" w:rsidRDefault="00DF3C7A" w:rsidP="0037489B">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30,833</w:t>
            </w:r>
          </w:p>
        </w:tc>
        <w:tc>
          <w:tcPr>
            <w:tcW w:w="856" w:type="pct"/>
            <w:tcBorders>
              <w:top w:val="single" w:sz="4" w:space="0" w:color="auto"/>
              <w:left w:val="nil"/>
              <w:bottom w:val="single" w:sz="4" w:space="0" w:color="auto"/>
              <w:right w:val="single" w:sz="4" w:space="0" w:color="auto"/>
            </w:tcBorders>
            <w:shd w:val="clear" w:color="auto" w:fill="auto"/>
            <w:vAlign w:val="center"/>
          </w:tcPr>
          <w:p w14:paraId="1CE4032F" w14:textId="77777777" w:rsidR="00DF3C7A" w:rsidRPr="00127664" w:rsidRDefault="00DF3C7A" w:rsidP="0037489B">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88.81</w:t>
            </w:r>
          </w:p>
        </w:tc>
      </w:tr>
      <w:tr w:rsidR="00DF3C7A" w:rsidRPr="00DB208D" w14:paraId="40262AD1" w14:textId="77777777" w:rsidTr="009A5C9C">
        <w:trPr>
          <w:trHeight w:val="680"/>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9C2769" w14:textId="77777777" w:rsidR="00DF3C7A" w:rsidRPr="00127664" w:rsidRDefault="00DF3C7A" w:rsidP="00127664">
            <w:pPr>
              <w:widowControl/>
              <w:spacing w:line="260" w:lineRule="exact"/>
              <w:jc w:val="center"/>
              <w:rPr>
                <w:rFonts w:ascii="標楷體" w:eastAsia="標楷體" w:hAnsi="標楷體"/>
                <w:kern w:val="0"/>
              </w:rPr>
            </w:pPr>
            <w:r w:rsidRPr="00127664">
              <w:rPr>
                <w:rFonts w:ascii="標楷體" w:eastAsia="標楷體" w:hAnsi="標楷體" w:hint="eastAsia"/>
                <w:kern w:val="0"/>
              </w:rPr>
              <w:t>5</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2A09C1E" w14:textId="77777777" w:rsidR="00DF3C7A" w:rsidRPr="00127664" w:rsidRDefault="00DF3C7A" w:rsidP="00127664">
            <w:pPr>
              <w:spacing w:line="260" w:lineRule="exact"/>
              <w:rPr>
                <w:rFonts w:ascii="標楷體" w:eastAsia="標楷體" w:hAnsi="標楷體"/>
              </w:rPr>
            </w:pPr>
            <w:r w:rsidRPr="00127664">
              <w:rPr>
                <w:rFonts w:ascii="標楷體" w:eastAsia="標楷體" w:hAnsi="標楷體" w:hint="eastAsia"/>
              </w:rPr>
              <w:t>新竹科學工業園區龍潭基地東向聯外道路拓寬工程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169214DA" w14:textId="77777777" w:rsidR="00DF3C7A" w:rsidRPr="00127664" w:rsidRDefault="00DF3C7A" w:rsidP="00127664">
            <w:pPr>
              <w:tabs>
                <w:tab w:val="center" w:pos="4153"/>
                <w:tab w:val="right" w:pos="8306"/>
              </w:tabs>
              <w:spacing w:line="260" w:lineRule="exact"/>
              <w:ind w:rightChars="42" w:right="84"/>
              <w:jc w:val="right"/>
              <w:rPr>
                <w:rFonts w:ascii="標楷體" w:eastAsia="標楷體" w:hAnsi="標楷體"/>
              </w:rPr>
            </w:pPr>
            <w:r w:rsidRPr="00127664">
              <w:rPr>
                <w:rFonts w:ascii="標楷體" w:eastAsia="標楷體" w:hAnsi="標楷體"/>
              </w:rPr>
              <w:t>790</w:t>
            </w:r>
          </w:p>
        </w:tc>
        <w:tc>
          <w:tcPr>
            <w:tcW w:w="856" w:type="pct"/>
            <w:tcBorders>
              <w:top w:val="single" w:sz="4" w:space="0" w:color="auto"/>
              <w:left w:val="nil"/>
              <w:bottom w:val="single" w:sz="4" w:space="0" w:color="auto"/>
              <w:right w:val="single" w:sz="4" w:space="0" w:color="auto"/>
            </w:tcBorders>
            <w:shd w:val="clear" w:color="auto" w:fill="auto"/>
            <w:vAlign w:val="center"/>
          </w:tcPr>
          <w:p w14:paraId="7D369CAC"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790</w:t>
            </w:r>
          </w:p>
        </w:tc>
        <w:tc>
          <w:tcPr>
            <w:tcW w:w="856" w:type="pct"/>
            <w:tcBorders>
              <w:top w:val="single" w:sz="4" w:space="0" w:color="auto"/>
              <w:left w:val="nil"/>
              <w:bottom w:val="single" w:sz="4" w:space="0" w:color="auto"/>
              <w:right w:val="single" w:sz="4" w:space="0" w:color="auto"/>
            </w:tcBorders>
            <w:shd w:val="clear" w:color="auto" w:fill="auto"/>
            <w:vAlign w:val="center"/>
          </w:tcPr>
          <w:p w14:paraId="33257C81" w14:textId="77777777" w:rsidR="00DF3C7A" w:rsidRPr="00127664" w:rsidRDefault="00DF3C7A" w:rsidP="00127664">
            <w:pPr>
              <w:tabs>
                <w:tab w:val="center" w:pos="4153"/>
                <w:tab w:val="right" w:pos="8306"/>
              </w:tabs>
              <w:spacing w:line="260" w:lineRule="exact"/>
              <w:ind w:rightChars="25" w:right="50"/>
              <w:jc w:val="right"/>
              <w:rPr>
                <w:rFonts w:ascii="標楷體" w:eastAsia="標楷體" w:hAnsi="標楷體"/>
              </w:rPr>
            </w:pPr>
            <w:r w:rsidRPr="00127664">
              <w:rPr>
                <w:rFonts w:ascii="標楷體" w:eastAsia="標楷體" w:hAnsi="標楷體"/>
              </w:rPr>
              <w:t>100.00</w:t>
            </w:r>
          </w:p>
        </w:tc>
      </w:tr>
      <w:tr w:rsidR="00DF3C7A" w:rsidRPr="00DB208D" w14:paraId="0195E33C"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5787C" w14:textId="77777777" w:rsidR="00DF3C7A" w:rsidRPr="00DB208D" w:rsidRDefault="00DF3C7A" w:rsidP="004523BE">
            <w:pPr>
              <w:widowControl/>
              <w:spacing w:line="260" w:lineRule="exact"/>
              <w:jc w:val="center"/>
              <w:rPr>
                <w:rFonts w:ascii="標楷體" w:eastAsia="標楷體" w:hAnsi="標楷體"/>
                <w:kern w:val="0"/>
              </w:rPr>
            </w:pPr>
            <w:r w:rsidRPr="00DB208D">
              <w:rPr>
                <w:rFonts w:ascii="標楷體" w:eastAsia="標楷體" w:hAnsi="標楷體" w:hint="eastAsia"/>
                <w:kern w:val="0"/>
              </w:rPr>
              <w:t>6</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6B2BD761" w14:textId="77777777" w:rsidR="00DF3C7A" w:rsidRPr="00DB208D" w:rsidRDefault="00DF3C7A" w:rsidP="004523BE">
            <w:pPr>
              <w:spacing w:line="260" w:lineRule="exact"/>
              <w:rPr>
                <w:rFonts w:ascii="標楷體" w:eastAsia="標楷體" w:hAnsi="標楷體"/>
              </w:rPr>
            </w:pPr>
            <w:r w:rsidRPr="00DB208D">
              <w:rPr>
                <w:rFonts w:ascii="標楷體" w:eastAsia="標楷體" w:hAnsi="標楷體" w:hint="eastAsia"/>
              </w:rPr>
              <w:t>桃</w:t>
            </w:r>
            <w:r w:rsidRPr="00DB208D">
              <w:rPr>
                <w:rFonts w:ascii="標楷體" w:eastAsia="標楷體" w:hAnsi="標楷體"/>
              </w:rPr>
              <w:t>42線月桃路道路拓寬工程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0BF29622" w14:textId="77777777" w:rsidR="00DF3C7A" w:rsidRPr="00DB208D" w:rsidRDefault="00DF3C7A" w:rsidP="00B3119D">
            <w:pPr>
              <w:tabs>
                <w:tab w:val="center" w:pos="4153"/>
                <w:tab w:val="right" w:pos="8306"/>
              </w:tabs>
              <w:spacing w:line="260" w:lineRule="exact"/>
              <w:ind w:rightChars="42" w:right="84"/>
              <w:jc w:val="right"/>
              <w:rPr>
                <w:rFonts w:ascii="標楷體" w:eastAsia="標楷體" w:hAnsi="標楷體"/>
              </w:rPr>
            </w:pPr>
            <w:r w:rsidRPr="00DB208D">
              <w:rPr>
                <w:rFonts w:ascii="標楷體" w:eastAsia="標楷體" w:hAnsi="標楷體"/>
              </w:rPr>
              <w:t>50,000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74764D6C" w14:textId="77777777" w:rsidR="00DF3C7A" w:rsidRPr="00DB208D" w:rsidRDefault="00DF3C7A" w:rsidP="00B3119D">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rPr>
              <w:t>50,000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7985157A" w14:textId="77777777" w:rsidR="00DF3C7A" w:rsidRPr="00DB208D" w:rsidRDefault="00DF3C7A" w:rsidP="00B3119D">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rPr>
              <w:t>100.00</w:t>
            </w:r>
          </w:p>
        </w:tc>
      </w:tr>
      <w:tr w:rsidR="00DF3C7A" w:rsidRPr="00DB208D" w14:paraId="47290452" w14:textId="77777777" w:rsidTr="00B50C2C">
        <w:trPr>
          <w:trHeight w:val="652"/>
        </w:trPr>
        <w:tc>
          <w:tcPr>
            <w:tcW w:w="243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E3B164A" w14:textId="77777777" w:rsidR="00DF3C7A" w:rsidRPr="00DB208D" w:rsidRDefault="00DF3C7A" w:rsidP="004523BE">
            <w:pPr>
              <w:spacing w:line="260" w:lineRule="exact"/>
              <w:rPr>
                <w:rFonts w:ascii="標楷體" w:eastAsia="標楷體" w:hAnsi="標楷體"/>
                <w:b/>
              </w:rPr>
            </w:pPr>
            <w:r w:rsidRPr="00DB208D">
              <w:rPr>
                <w:rFonts w:ascii="標楷體" w:eastAsia="標楷體" w:hAnsi="標楷體" w:hint="eastAsia"/>
                <w:b/>
              </w:rPr>
              <w:t>十九、捷運工程局（1項）</w:t>
            </w:r>
          </w:p>
        </w:tc>
        <w:tc>
          <w:tcPr>
            <w:tcW w:w="856" w:type="pct"/>
            <w:tcBorders>
              <w:top w:val="single" w:sz="4" w:space="0" w:color="auto"/>
              <w:left w:val="nil"/>
              <w:bottom w:val="single" w:sz="4" w:space="0" w:color="auto"/>
              <w:right w:val="single" w:sz="4" w:space="0" w:color="auto"/>
            </w:tcBorders>
            <w:shd w:val="clear" w:color="auto" w:fill="auto"/>
            <w:vAlign w:val="center"/>
          </w:tcPr>
          <w:p w14:paraId="6BD2F623" w14:textId="77777777" w:rsidR="00DF3C7A" w:rsidRPr="00DB208D" w:rsidRDefault="00DF3C7A" w:rsidP="00B3119D">
            <w:pPr>
              <w:tabs>
                <w:tab w:val="center" w:pos="4153"/>
                <w:tab w:val="right" w:pos="8306"/>
              </w:tabs>
              <w:spacing w:line="260" w:lineRule="exact"/>
              <w:ind w:rightChars="42" w:right="84"/>
              <w:jc w:val="right"/>
              <w:rPr>
                <w:rFonts w:ascii="標楷體" w:eastAsia="標楷體" w:hAnsi="標楷體"/>
                <w:b/>
              </w:rPr>
            </w:pPr>
            <w:r w:rsidRPr="00DB208D">
              <w:rPr>
                <w:rFonts w:ascii="標楷體" w:eastAsia="標楷體" w:hAnsi="標楷體" w:hint="eastAsia"/>
                <w:b/>
              </w:rPr>
              <w:t>13,292,304</w:t>
            </w:r>
          </w:p>
        </w:tc>
        <w:tc>
          <w:tcPr>
            <w:tcW w:w="856" w:type="pct"/>
            <w:tcBorders>
              <w:top w:val="single" w:sz="4" w:space="0" w:color="auto"/>
              <w:left w:val="nil"/>
              <w:bottom w:val="single" w:sz="4" w:space="0" w:color="auto"/>
              <w:right w:val="single" w:sz="4" w:space="0" w:color="auto"/>
            </w:tcBorders>
            <w:shd w:val="clear" w:color="auto" w:fill="auto"/>
            <w:vAlign w:val="center"/>
          </w:tcPr>
          <w:p w14:paraId="17399F9E" w14:textId="77777777" w:rsidR="00DF3C7A" w:rsidRPr="00DB208D" w:rsidRDefault="00DF3C7A" w:rsidP="00B3119D">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10,905,744</w:t>
            </w:r>
          </w:p>
        </w:tc>
        <w:tc>
          <w:tcPr>
            <w:tcW w:w="856" w:type="pct"/>
            <w:tcBorders>
              <w:top w:val="single" w:sz="4" w:space="0" w:color="auto"/>
              <w:left w:val="nil"/>
              <w:bottom w:val="single" w:sz="4" w:space="0" w:color="auto"/>
              <w:right w:val="single" w:sz="4" w:space="0" w:color="auto"/>
            </w:tcBorders>
            <w:shd w:val="clear" w:color="auto" w:fill="auto"/>
            <w:vAlign w:val="center"/>
          </w:tcPr>
          <w:p w14:paraId="18AD3077" w14:textId="77777777" w:rsidR="00DF3C7A" w:rsidRPr="00DB208D" w:rsidRDefault="00DF3C7A" w:rsidP="00B3119D">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82.05</w:t>
            </w:r>
          </w:p>
        </w:tc>
      </w:tr>
      <w:tr w:rsidR="00DF3C7A" w:rsidRPr="00DB208D" w14:paraId="607FB9DC" w14:textId="77777777" w:rsidTr="009A5C9C">
        <w:trPr>
          <w:trHeight w:val="680"/>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79562" w14:textId="77777777" w:rsidR="00DF3C7A" w:rsidRPr="00DB208D" w:rsidRDefault="00DF3C7A" w:rsidP="004523B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514A910A" w14:textId="77777777" w:rsidR="00DF3C7A" w:rsidRPr="00DB208D" w:rsidRDefault="00DF3C7A" w:rsidP="00BB3846">
            <w:pPr>
              <w:spacing w:line="260" w:lineRule="exact"/>
              <w:rPr>
                <w:rFonts w:ascii="標楷體" w:eastAsia="標楷體" w:hAnsi="標楷體"/>
              </w:rPr>
            </w:pPr>
            <w:r w:rsidRPr="00DB208D">
              <w:rPr>
                <w:rFonts w:ascii="標楷體" w:eastAsia="標楷體" w:hAnsi="標楷體" w:hint="eastAsia"/>
              </w:rPr>
              <w:t>桃園都會區大眾捷運系統航空城捷運線暨土地整合發展計畫</w:t>
            </w:r>
          </w:p>
        </w:tc>
        <w:tc>
          <w:tcPr>
            <w:tcW w:w="856" w:type="pct"/>
            <w:tcBorders>
              <w:top w:val="single" w:sz="4" w:space="0" w:color="auto"/>
              <w:left w:val="nil"/>
              <w:bottom w:val="single" w:sz="4" w:space="0" w:color="auto"/>
              <w:right w:val="single" w:sz="4" w:space="0" w:color="auto"/>
            </w:tcBorders>
            <w:shd w:val="clear" w:color="auto" w:fill="auto"/>
            <w:vAlign w:val="center"/>
          </w:tcPr>
          <w:p w14:paraId="34AB0E91" w14:textId="77777777" w:rsidR="00DF3C7A" w:rsidRPr="00DB208D" w:rsidRDefault="00DF3C7A" w:rsidP="00B3119D">
            <w:pPr>
              <w:spacing w:line="260" w:lineRule="exact"/>
              <w:ind w:rightChars="42" w:right="84"/>
              <w:jc w:val="right"/>
              <w:rPr>
                <w:rFonts w:ascii="標楷體" w:eastAsia="標楷體" w:hAnsi="標楷體"/>
              </w:rPr>
            </w:pPr>
            <w:r w:rsidRPr="00DB208D">
              <w:rPr>
                <w:rFonts w:ascii="標楷體" w:eastAsia="標楷體" w:hAnsi="標楷體" w:hint="eastAsia"/>
              </w:rPr>
              <w:t>13,292,304</w:t>
            </w:r>
          </w:p>
        </w:tc>
        <w:tc>
          <w:tcPr>
            <w:tcW w:w="856" w:type="pct"/>
            <w:tcBorders>
              <w:top w:val="single" w:sz="4" w:space="0" w:color="auto"/>
              <w:left w:val="nil"/>
              <w:bottom w:val="single" w:sz="4" w:space="0" w:color="auto"/>
              <w:right w:val="single" w:sz="4" w:space="0" w:color="auto"/>
            </w:tcBorders>
            <w:shd w:val="clear" w:color="auto" w:fill="auto"/>
            <w:vAlign w:val="center"/>
          </w:tcPr>
          <w:p w14:paraId="215A93AA" w14:textId="77777777" w:rsidR="00DF3C7A" w:rsidRPr="00DB208D" w:rsidRDefault="00DF3C7A" w:rsidP="00B3119D">
            <w:pPr>
              <w:spacing w:line="260" w:lineRule="exact"/>
              <w:ind w:rightChars="25" w:right="50" w:firstLine="400"/>
              <w:jc w:val="right"/>
              <w:rPr>
                <w:rFonts w:ascii="標楷體" w:eastAsia="標楷體" w:hAnsi="標楷體"/>
              </w:rPr>
            </w:pPr>
            <w:r w:rsidRPr="00DB208D">
              <w:rPr>
                <w:rFonts w:ascii="標楷體" w:eastAsia="標楷體" w:hAnsi="標楷體" w:hint="eastAsia"/>
              </w:rPr>
              <w:t>10,905,744</w:t>
            </w:r>
          </w:p>
        </w:tc>
        <w:tc>
          <w:tcPr>
            <w:tcW w:w="856" w:type="pct"/>
            <w:tcBorders>
              <w:top w:val="single" w:sz="4" w:space="0" w:color="auto"/>
              <w:left w:val="nil"/>
              <w:bottom w:val="single" w:sz="4" w:space="0" w:color="auto"/>
              <w:right w:val="single" w:sz="4" w:space="0" w:color="auto"/>
            </w:tcBorders>
            <w:shd w:val="clear" w:color="auto" w:fill="auto"/>
            <w:vAlign w:val="center"/>
          </w:tcPr>
          <w:p w14:paraId="2ADFA312" w14:textId="77777777" w:rsidR="00DF3C7A" w:rsidRPr="00DB208D" w:rsidRDefault="00DF3C7A" w:rsidP="00B3119D">
            <w:pPr>
              <w:spacing w:line="260" w:lineRule="exact"/>
              <w:ind w:rightChars="25" w:right="50" w:firstLine="400"/>
              <w:jc w:val="right"/>
              <w:rPr>
                <w:rFonts w:ascii="標楷體" w:eastAsia="標楷體" w:hAnsi="標楷體"/>
              </w:rPr>
            </w:pPr>
            <w:r w:rsidRPr="00DB208D">
              <w:rPr>
                <w:rFonts w:ascii="標楷體" w:eastAsia="標楷體" w:hAnsi="標楷體" w:hint="eastAsia"/>
              </w:rPr>
              <w:t>82.05</w:t>
            </w:r>
          </w:p>
        </w:tc>
      </w:tr>
      <w:tr w:rsidR="00DF3C7A" w:rsidRPr="00DB208D" w14:paraId="0951E0B1" w14:textId="77777777" w:rsidTr="00B50C2C">
        <w:trPr>
          <w:trHeight w:val="652"/>
        </w:trPr>
        <w:tc>
          <w:tcPr>
            <w:tcW w:w="243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0A2256" w14:textId="77777777" w:rsidR="00DF3C7A" w:rsidRPr="00DB208D" w:rsidRDefault="00DF3C7A" w:rsidP="004523BE">
            <w:pPr>
              <w:spacing w:line="260" w:lineRule="exact"/>
              <w:rPr>
                <w:rFonts w:ascii="標楷體" w:eastAsia="標楷體" w:hAnsi="標楷體"/>
                <w:b/>
              </w:rPr>
            </w:pPr>
            <w:r w:rsidRPr="00DB208D">
              <w:rPr>
                <w:rFonts w:ascii="標楷體" w:eastAsia="標楷體" w:hAnsi="標楷體" w:hint="eastAsia"/>
                <w:b/>
              </w:rPr>
              <w:t>二十、都市發展局（2項）</w:t>
            </w:r>
          </w:p>
        </w:tc>
        <w:tc>
          <w:tcPr>
            <w:tcW w:w="856" w:type="pct"/>
            <w:tcBorders>
              <w:top w:val="single" w:sz="4" w:space="0" w:color="auto"/>
              <w:left w:val="nil"/>
              <w:bottom w:val="single" w:sz="4" w:space="0" w:color="auto"/>
              <w:right w:val="single" w:sz="4" w:space="0" w:color="auto"/>
            </w:tcBorders>
            <w:shd w:val="clear" w:color="auto" w:fill="auto"/>
            <w:vAlign w:val="center"/>
          </w:tcPr>
          <w:p w14:paraId="62D408EB" w14:textId="77777777" w:rsidR="00DF3C7A" w:rsidRPr="00DB208D" w:rsidRDefault="00DF3C7A" w:rsidP="00B3119D">
            <w:pPr>
              <w:tabs>
                <w:tab w:val="center" w:pos="4153"/>
                <w:tab w:val="right" w:pos="8306"/>
              </w:tabs>
              <w:spacing w:line="260" w:lineRule="exact"/>
              <w:ind w:rightChars="42" w:right="84"/>
              <w:jc w:val="right"/>
              <w:rPr>
                <w:rFonts w:ascii="標楷體" w:eastAsia="標楷體" w:hAnsi="標楷體"/>
                <w:b/>
              </w:rPr>
            </w:pPr>
            <w:r w:rsidRPr="00DB208D">
              <w:rPr>
                <w:rFonts w:ascii="標楷體" w:eastAsia="標楷體" w:hAnsi="標楷體" w:hint="eastAsia"/>
                <w:b/>
              </w:rPr>
              <w:t>6,803,311</w:t>
            </w:r>
          </w:p>
        </w:tc>
        <w:tc>
          <w:tcPr>
            <w:tcW w:w="856" w:type="pct"/>
            <w:tcBorders>
              <w:top w:val="single" w:sz="4" w:space="0" w:color="auto"/>
              <w:left w:val="nil"/>
              <w:bottom w:val="single" w:sz="4" w:space="0" w:color="auto"/>
              <w:right w:val="single" w:sz="4" w:space="0" w:color="auto"/>
            </w:tcBorders>
            <w:shd w:val="clear" w:color="auto" w:fill="auto"/>
            <w:vAlign w:val="center"/>
          </w:tcPr>
          <w:p w14:paraId="7B670ABD" w14:textId="77777777" w:rsidR="00DF3C7A" w:rsidRPr="00DB208D" w:rsidRDefault="00DF3C7A" w:rsidP="00B3119D">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 xml:space="preserve">6,479,204 </w:t>
            </w:r>
          </w:p>
        </w:tc>
        <w:tc>
          <w:tcPr>
            <w:tcW w:w="856" w:type="pct"/>
            <w:tcBorders>
              <w:top w:val="single" w:sz="4" w:space="0" w:color="auto"/>
              <w:left w:val="nil"/>
              <w:bottom w:val="single" w:sz="4" w:space="0" w:color="auto"/>
              <w:right w:val="single" w:sz="4" w:space="0" w:color="auto"/>
            </w:tcBorders>
            <w:shd w:val="clear" w:color="auto" w:fill="auto"/>
            <w:vAlign w:val="center"/>
          </w:tcPr>
          <w:p w14:paraId="3B140007" w14:textId="77777777" w:rsidR="00DF3C7A" w:rsidRPr="00DB208D" w:rsidRDefault="00DF3C7A" w:rsidP="00B3119D">
            <w:pPr>
              <w:tabs>
                <w:tab w:val="center" w:pos="4153"/>
                <w:tab w:val="right" w:pos="8306"/>
              </w:tabs>
              <w:spacing w:line="260" w:lineRule="exact"/>
              <w:ind w:rightChars="25" w:right="50" w:firstLine="400"/>
              <w:jc w:val="right"/>
              <w:rPr>
                <w:rFonts w:ascii="標楷體" w:eastAsia="標楷體" w:hAnsi="標楷體"/>
                <w:b/>
              </w:rPr>
            </w:pPr>
            <w:r w:rsidRPr="00DB208D">
              <w:rPr>
                <w:rFonts w:ascii="標楷體" w:eastAsia="標楷體" w:hAnsi="標楷體" w:hint="eastAsia"/>
                <w:b/>
              </w:rPr>
              <w:t>95.24</w:t>
            </w:r>
          </w:p>
        </w:tc>
      </w:tr>
      <w:tr w:rsidR="00DF3C7A" w:rsidRPr="00DB208D" w14:paraId="5EC3278A"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5991B" w14:textId="77777777" w:rsidR="00DF3C7A" w:rsidRPr="00DB208D" w:rsidRDefault="00DF3C7A" w:rsidP="004523BE">
            <w:pPr>
              <w:widowControl/>
              <w:spacing w:line="260" w:lineRule="exact"/>
              <w:jc w:val="center"/>
              <w:rPr>
                <w:rFonts w:ascii="標楷體" w:eastAsia="標楷體" w:hAnsi="標楷體"/>
                <w:kern w:val="0"/>
              </w:rPr>
            </w:pPr>
            <w:r w:rsidRPr="00DB208D">
              <w:rPr>
                <w:rFonts w:ascii="標楷體" w:eastAsia="標楷體" w:hAnsi="標楷體" w:hint="eastAsia"/>
                <w:kern w:val="0"/>
              </w:rPr>
              <w:t>1</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2E6F5A21" w14:textId="77777777" w:rsidR="00DF3C7A" w:rsidRPr="00DB208D" w:rsidRDefault="00DF3C7A" w:rsidP="004523BE">
            <w:pPr>
              <w:spacing w:line="260" w:lineRule="exact"/>
              <w:rPr>
                <w:rFonts w:ascii="標楷體" w:eastAsia="標楷體" w:hAnsi="標楷體"/>
              </w:rPr>
            </w:pPr>
            <w:r w:rsidRPr="00DB208D">
              <w:rPr>
                <w:rFonts w:ascii="標楷體" w:eastAsia="標楷體" w:hAnsi="標楷體" w:hint="eastAsia"/>
              </w:rPr>
              <w:t>住宅興建計畫</w:t>
            </w:r>
          </w:p>
        </w:tc>
        <w:tc>
          <w:tcPr>
            <w:tcW w:w="856" w:type="pct"/>
            <w:tcBorders>
              <w:top w:val="single" w:sz="4" w:space="0" w:color="auto"/>
              <w:left w:val="nil"/>
              <w:bottom w:val="single" w:sz="4" w:space="0" w:color="auto"/>
              <w:right w:val="single" w:sz="4" w:space="0" w:color="auto"/>
            </w:tcBorders>
            <w:shd w:val="clear" w:color="auto" w:fill="auto"/>
            <w:vAlign w:val="center"/>
          </w:tcPr>
          <w:p w14:paraId="00E17C1C" w14:textId="77777777" w:rsidR="00DF3C7A" w:rsidRPr="00DB208D" w:rsidRDefault="00DF3C7A" w:rsidP="00B3119D">
            <w:pPr>
              <w:spacing w:line="260" w:lineRule="exact"/>
              <w:ind w:rightChars="42" w:right="84"/>
              <w:jc w:val="right"/>
              <w:rPr>
                <w:rFonts w:ascii="標楷體" w:eastAsia="標楷體" w:hAnsi="標楷體"/>
              </w:rPr>
            </w:pPr>
            <w:r w:rsidRPr="00DB208D">
              <w:rPr>
                <w:rFonts w:ascii="標楷體" w:eastAsia="標楷體" w:hAnsi="標楷體" w:hint="eastAsia"/>
              </w:rPr>
              <w:t>6,750,033</w:t>
            </w:r>
          </w:p>
        </w:tc>
        <w:tc>
          <w:tcPr>
            <w:tcW w:w="856" w:type="pct"/>
            <w:tcBorders>
              <w:top w:val="single" w:sz="4" w:space="0" w:color="auto"/>
              <w:left w:val="nil"/>
              <w:bottom w:val="single" w:sz="4" w:space="0" w:color="auto"/>
              <w:right w:val="single" w:sz="4" w:space="0" w:color="auto"/>
            </w:tcBorders>
            <w:shd w:val="clear" w:color="auto" w:fill="auto"/>
            <w:vAlign w:val="center"/>
          </w:tcPr>
          <w:p w14:paraId="6562E2A9" w14:textId="77777777" w:rsidR="00DF3C7A" w:rsidRPr="00DB208D" w:rsidRDefault="00DF3C7A" w:rsidP="00B3119D">
            <w:pPr>
              <w:spacing w:line="260" w:lineRule="exact"/>
              <w:ind w:rightChars="25" w:right="50"/>
              <w:jc w:val="right"/>
              <w:rPr>
                <w:rFonts w:ascii="標楷體" w:eastAsia="標楷體" w:hAnsi="標楷體"/>
              </w:rPr>
            </w:pPr>
            <w:r w:rsidRPr="00DB208D">
              <w:rPr>
                <w:rFonts w:ascii="標楷體" w:eastAsia="標楷體" w:hAnsi="標楷體" w:hint="eastAsia"/>
              </w:rPr>
              <w:t xml:space="preserve">6,426,895 </w:t>
            </w:r>
          </w:p>
        </w:tc>
        <w:tc>
          <w:tcPr>
            <w:tcW w:w="856" w:type="pct"/>
            <w:tcBorders>
              <w:top w:val="single" w:sz="4" w:space="0" w:color="auto"/>
              <w:left w:val="nil"/>
              <w:bottom w:val="single" w:sz="4" w:space="0" w:color="auto"/>
              <w:right w:val="single" w:sz="4" w:space="0" w:color="auto"/>
            </w:tcBorders>
            <w:shd w:val="clear" w:color="auto" w:fill="auto"/>
            <w:vAlign w:val="center"/>
          </w:tcPr>
          <w:p w14:paraId="1D9E58D8" w14:textId="77777777" w:rsidR="00DF3C7A" w:rsidRPr="00DB208D" w:rsidRDefault="00DF3C7A" w:rsidP="00B3119D">
            <w:pPr>
              <w:spacing w:line="260" w:lineRule="exact"/>
              <w:ind w:rightChars="25" w:right="50"/>
              <w:jc w:val="right"/>
              <w:rPr>
                <w:rFonts w:ascii="標楷體" w:eastAsia="標楷體" w:hAnsi="標楷體"/>
              </w:rPr>
            </w:pPr>
            <w:r w:rsidRPr="00DB208D">
              <w:rPr>
                <w:rFonts w:ascii="標楷體" w:eastAsia="標楷體" w:hAnsi="標楷體" w:hint="eastAsia"/>
              </w:rPr>
              <w:t>95.21</w:t>
            </w:r>
          </w:p>
        </w:tc>
      </w:tr>
      <w:tr w:rsidR="00DF3C7A" w:rsidRPr="00DB208D" w14:paraId="50B21DE3" w14:textId="77777777" w:rsidTr="00B50C2C">
        <w:trPr>
          <w:trHeight w:val="652"/>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0C780" w14:textId="77777777" w:rsidR="00DF3C7A" w:rsidRPr="00DB208D" w:rsidRDefault="00DF3C7A" w:rsidP="004523BE">
            <w:pPr>
              <w:widowControl/>
              <w:spacing w:line="260" w:lineRule="exact"/>
              <w:jc w:val="center"/>
              <w:rPr>
                <w:rFonts w:ascii="標楷體" w:eastAsia="標楷體" w:hAnsi="標楷體"/>
                <w:kern w:val="0"/>
              </w:rPr>
            </w:pPr>
            <w:r w:rsidRPr="00DB208D">
              <w:rPr>
                <w:rFonts w:ascii="標楷體" w:eastAsia="標楷體" w:hAnsi="標楷體" w:hint="eastAsia"/>
                <w:kern w:val="0"/>
              </w:rPr>
              <w:t>2</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078268B3" w14:textId="77777777" w:rsidR="00DF3C7A" w:rsidRPr="00DB208D" w:rsidRDefault="00DF3C7A" w:rsidP="004523BE">
            <w:pPr>
              <w:spacing w:line="260" w:lineRule="exact"/>
              <w:rPr>
                <w:rFonts w:ascii="標楷體" w:eastAsia="標楷體" w:hAnsi="標楷體"/>
              </w:rPr>
            </w:pPr>
            <w:r w:rsidRPr="00DB208D">
              <w:rPr>
                <w:rFonts w:ascii="標楷體" w:eastAsia="標楷體" w:hAnsi="標楷體" w:hint="eastAsia"/>
              </w:rPr>
              <w:t>蘆竹區海湖營區教育訓練中心新建工程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30F73D6C" w14:textId="77777777" w:rsidR="00DF3C7A" w:rsidRPr="00DB208D" w:rsidRDefault="00DF3C7A" w:rsidP="00B3119D">
            <w:pPr>
              <w:spacing w:line="260" w:lineRule="exact"/>
              <w:ind w:rightChars="42" w:right="84"/>
              <w:jc w:val="right"/>
              <w:rPr>
                <w:rFonts w:ascii="標楷體" w:eastAsia="標楷體" w:hAnsi="標楷體"/>
              </w:rPr>
            </w:pPr>
            <w:r w:rsidRPr="00DB208D">
              <w:rPr>
                <w:rFonts w:ascii="標楷體" w:eastAsia="標楷體" w:hAnsi="標楷體" w:hint="eastAsia"/>
              </w:rPr>
              <w:t>53,278</w:t>
            </w:r>
          </w:p>
        </w:tc>
        <w:tc>
          <w:tcPr>
            <w:tcW w:w="856" w:type="pct"/>
            <w:tcBorders>
              <w:top w:val="single" w:sz="4" w:space="0" w:color="auto"/>
              <w:left w:val="nil"/>
              <w:bottom w:val="single" w:sz="4" w:space="0" w:color="auto"/>
              <w:right w:val="single" w:sz="4" w:space="0" w:color="auto"/>
            </w:tcBorders>
            <w:shd w:val="clear" w:color="auto" w:fill="auto"/>
            <w:vAlign w:val="center"/>
          </w:tcPr>
          <w:p w14:paraId="17FC1A06" w14:textId="77777777" w:rsidR="00DF3C7A" w:rsidRPr="00DB208D" w:rsidRDefault="00DF3C7A" w:rsidP="00B3119D">
            <w:pPr>
              <w:spacing w:line="260" w:lineRule="exact"/>
              <w:ind w:rightChars="25" w:right="50" w:firstLine="400"/>
              <w:jc w:val="right"/>
              <w:rPr>
                <w:rFonts w:ascii="標楷體" w:eastAsia="標楷體" w:hAnsi="標楷體"/>
              </w:rPr>
            </w:pPr>
            <w:r w:rsidRPr="00DB208D">
              <w:rPr>
                <w:rFonts w:ascii="標楷體" w:eastAsia="標楷體" w:hAnsi="標楷體" w:hint="eastAsia"/>
              </w:rPr>
              <w:t>52,309</w:t>
            </w:r>
          </w:p>
        </w:tc>
        <w:tc>
          <w:tcPr>
            <w:tcW w:w="856" w:type="pct"/>
            <w:tcBorders>
              <w:top w:val="single" w:sz="4" w:space="0" w:color="auto"/>
              <w:left w:val="nil"/>
              <w:bottom w:val="single" w:sz="4" w:space="0" w:color="auto"/>
              <w:right w:val="single" w:sz="4" w:space="0" w:color="auto"/>
            </w:tcBorders>
            <w:shd w:val="clear" w:color="auto" w:fill="auto"/>
            <w:vAlign w:val="center"/>
          </w:tcPr>
          <w:p w14:paraId="3D7F1E17" w14:textId="77777777" w:rsidR="00DF3C7A" w:rsidRPr="00DB208D" w:rsidRDefault="00DF3C7A" w:rsidP="00B3119D">
            <w:pPr>
              <w:spacing w:line="260" w:lineRule="exact"/>
              <w:ind w:rightChars="25" w:right="50" w:firstLine="400"/>
              <w:jc w:val="right"/>
              <w:rPr>
                <w:rFonts w:ascii="標楷體" w:eastAsia="標楷體" w:hAnsi="標楷體"/>
              </w:rPr>
            </w:pPr>
            <w:r w:rsidRPr="00DB208D">
              <w:rPr>
                <w:rFonts w:ascii="標楷體" w:eastAsia="標楷體" w:hAnsi="標楷體" w:hint="eastAsia"/>
              </w:rPr>
              <w:t>98.18</w:t>
            </w:r>
          </w:p>
        </w:tc>
      </w:tr>
    </w:tbl>
    <w:p w14:paraId="5C317CE2" w14:textId="77777777" w:rsidR="00DF3C7A" w:rsidRPr="00DB208D" w:rsidRDefault="00DF3C7A" w:rsidP="0037489B">
      <w:pPr>
        <w:widowControl/>
        <w:spacing w:line="270" w:lineRule="exact"/>
        <w:rPr>
          <w:rFonts w:ascii="標楷體" w:eastAsia="標楷體" w:hAnsi="標楷體"/>
          <w:kern w:val="0"/>
          <w:sz w:val="18"/>
          <w:szCs w:val="18"/>
        </w:rPr>
      </w:pPr>
      <w:r w:rsidRPr="00DB208D">
        <w:rPr>
          <w:rFonts w:ascii="標楷體" w:eastAsia="標楷體" w:hAnsi="標楷體" w:hint="eastAsia"/>
          <w:kern w:val="0"/>
          <w:sz w:val="18"/>
          <w:szCs w:val="18"/>
        </w:rPr>
        <w:t>註：1.年度可支用預算數，係依據年累計預定支用數；另年度預算執行數包含年累計實際支用數、應付未付數及節餘數。</w:t>
      </w:r>
    </w:p>
    <w:p w14:paraId="7190C7C2" w14:textId="77777777" w:rsidR="00DF3C7A" w:rsidRPr="00DB208D" w:rsidRDefault="00DF3C7A" w:rsidP="0037489B">
      <w:pPr>
        <w:adjustRightInd w:val="0"/>
        <w:snapToGrid w:val="0"/>
        <w:spacing w:line="270" w:lineRule="exact"/>
        <w:ind w:firstLine="360"/>
        <w:textAlignment w:val="baseline"/>
        <w:rPr>
          <w:rFonts w:ascii="標楷體" w:eastAsia="標楷體" w:hAnsi="標楷體"/>
          <w:kern w:val="0"/>
          <w:sz w:val="18"/>
          <w:szCs w:val="18"/>
        </w:rPr>
      </w:pPr>
      <w:r w:rsidRPr="00DB208D">
        <w:rPr>
          <w:rFonts w:ascii="標楷體" w:eastAsia="標楷體" w:hAnsi="標楷體" w:hint="eastAsia"/>
          <w:kern w:val="0"/>
          <w:sz w:val="18"/>
          <w:szCs w:val="18"/>
        </w:rPr>
        <w:t>2.本表各主管機關及所轄各項計畫序號，係依年度預算執行率由低至高排列。</w:t>
      </w:r>
    </w:p>
    <w:p w14:paraId="5A4C5FA0" w14:textId="77777777" w:rsidR="00DF3C7A" w:rsidRPr="00DB208D" w:rsidRDefault="00DF3C7A" w:rsidP="0037489B">
      <w:pPr>
        <w:adjustRightInd w:val="0"/>
        <w:snapToGrid w:val="0"/>
        <w:spacing w:line="270" w:lineRule="exact"/>
        <w:ind w:firstLine="360"/>
        <w:textAlignment w:val="baseline"/>
        <w:rPr>
          <w:rFonts w:ascii="標楷體" w:eastAsia="標楷體" w:hAnsi="標楷體"/>
          <w:kern w:val="0"/>
          <w:sz w:val="18"/>
          <w:szCs w:val="18"/>
        </w:rPr>
      </w:pPr>
      <w:r w:rsidRPr="00DB208D">
        <w:rPr>
          <w:rFonts w:ascii="標楷體" w:eastAsia="標楷體" w:hAnsi="標楷體" w:hint="eastAsia"/>
          <w:kern w:val="0"/>
          <w:sz w:val="18"/>
          <w:szCs w:val="18"/>
        </w:rPr>
        <w:t>3.重大公共建設計畫為推動資本支出1億元以上之各項實質建設計畫。</w:t>
      </w:r>
    </w:p>
    <w:p w14:paraId="3EFD6A98" w14:textId="77777777" w:rsidR="00DF3C7A" w:rsidRPr="00DB208D" w:rsidRDefault="00DF3C7A" w:rsidP="0037489B">
      <w:pPr>
        <w:adjustRightInd w:val="0"/>
        <w:snapToGrid w:val="0"/>
        <w:spacing w:line="270" w:lineRule="exact"/>
        <w:ind w:firstLine="360"/>
        <w:textAlignment w:val="baseline"/>
        <w:rPr>
          <w:rFonts w:ascii="標楷體" w:eastAsia="標楷體" w:hAnsi="標楷體"/>
          <w:kern w:val="0"/>
          <w:sz w:val="18"/>
          <w:szCs w:val="18"/>
        </w:rPr>
      </w:pPr>
      <w:r w:rsidRPr="00DB208D">
        <w:rPr>
          <w:rFonts w:ascii="標楷體" w:eastAsia="標楷體" w:hAnsi="標楷體" w:hint="eastAsia"/>
          <w:kern w:val="0"/>
          <w:sz w:val="18"/>
          <w:szCs w:val="18"/>
        </w:rPr>
        <w:t>4.</w:t>
      </w:r>
      <w:r w:rsidRPr="00DB208D">
        <w:rPr>
          <w:rFonts w:ascii="標楷體" w:eastAsia="標楷體" w:hAnsi="標楷體"/>
          <w:kern w:val="0"/>
          <w:sz w:val="18"/>
          <w:szCs w:val="18"/>
        </w:rPr>
        <w:t>資料來源：整理自</w:t>
      </w:r>
      <w:r w:rsidRPr="00DB208D">
        <w:rPr>
          <w:rFonts w:ascii="標楷體" w:eastAsia="標楷體" w:hAnsi="標楷體" w:hint="eastAsia"/>
          <w:kern w:val="0"/>
          <w:sz w:val="18"/>
          <w:szCs w:val="18"/>
        </w:rPr>
        <w:t>桃園市</w:t>
      </w:r>
      <w:r w:rsidRPr="00DB208D">
        <w:rPr>
          <w:rFonts w:ascii="標楷體" w:eastAsia="標楷體" w:hAnsi="標楷體"/>
          <w:kern w:val="0"/>
          <w:sz w:val="18"/>
          <w:szCs w:val="18"/>
        </w:rPr>
        <w:t>政府提供資料。</w:t>
      </w:r>
    </w:p>
    <w:p w14:paraId="1AEF3186" w14:textId="77777777" w:rsidR="00DF3C7A" w:rsidRPr="00DB208D" w:rsidRDefault="00DF3C7A" w:rsidP="00A001A7">
      <w:pPr>
        <w:adjustRightInd w:val="0"/>
        <w:snapToGrid w:val="0"/>
        <w:spacing w:line="320" w:lineRule="exact"/>
        <w:jc w:val="right"/>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表2　市政府所屬各機關重大公共</w:t>
      </w:r>
    </w:p>
    <w:p w14:paraId="654B8F29" w14:textId="77777777" w:rsidR="00DF3C7A" w:rsidRPr="00DB208D" w:rsidRDefault="00DF3C7A" w:rsidP="00963A1E">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643"/>
        <w:gridCol w:w="1108"/>
        <w:gridCol w:w="2365"/>
        <w:gridCol w:w="957"/>
        <w:gridCol w:w="1221"/>
        <w:gridCol w:w="1346"/>
        <w:gridCol w:w="1346"/>
        <w:gridCol w:w="926"/>
      </w:tblGrid>
      <w:tr w:rsidR="00DF3C7A" w:rsidRPr="00DB208D" w14:paraId="6CE8861C" w14:textId="77777777" w:rsidTr="004D10D8">
        <w:trPr>
          <w:trHeight w:val="907"/>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FFB8D"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序號</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6221A07"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54D5529"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22C8DED6" w14:textId="77777777" w:rsidR="00DF3C7A" w:rsidRPr="00DB208D" w:rsidRDefault="00DF3C7A" w:rsidP="00F96ED1">
            <w:pPr>
              <w:widowControl/>
              <w:snapToGrid w:val="0"/>
              <w:spacing w:line="260" w:lineRule="exact"/>
              <w:jc w:val="distribute"/>
              <w:rPr>
                <w:rFonts w:ascii="標楷體" w:eastAsia="標楷體" w:hAnsi="標楷體"/>
                <w:kern w:val="0"/>
              </w:rPr>
            </w:pPr>
            <w:r w:rsidRPr="00DB208D">
              <w:rPr>
                <w:rFonts w:ascii="標楷體" w:eastAsia="標楷體" w:hAnsi="標楷體" w:hint="eastAsia"/>
                <w:kern w:val="0"/>
              </w:rPr>
              <w:t>計畫期程</w:t>
            </w:r>
          </w:p>
          <w:p w14:paraId="0F198286"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0B10CCB" w14:textId="77777777" w:rsidR="00DF3C7A" w:rsidRPr="00DB208D" w:rsidRDefault="00DF3C7A" w:rsidP="00F96ED1">
            <w:pPr>
              <w:widowControl/>
              <w:snapToGrid w:val="0"/>
              <w:spacing w:line="260" w:lineRule="exact"/>
              <w:ind w:leftChars="-50" w:left="-100" w:rightChars="-50" w:right="-100"/>
              <w:jc w:val="center"/>
              <w:rPr>
                <w:rFonts w:ascii="標楷體" w:eastAsia="標楷體" w:hAnsi="標楷體"/>
                <w:kern w:val="0"/>
              </w:rPr>
            </w:pPr>
            <w:r w:rsidRPr="00DB208D">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344B7D8"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累計預定</w:t>
            </w:r>
          </w:p>
          <w:p w14:paraId="7E4D82C0"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支用數</w:t>
            </w:r>
          </w:p>
        </w:tc>
        <w:tc>
          <w:tcPr>
            <w:tcW w:w="679" w:type="pct"/>
            <w:tcBorders>
              <w:top w:val="single" w:sz="4" w:space="0" w:color="auto"/>
              <w:left w:val="nil"/>
              <w:bottom w:val="single" w:sz="4" w:space="0" w:color="auto"/>
              <w:right w:val="single" w:sz="4" w:space="0" w:color="auto"/>
            </w:tcBorders>
            <w:shd w:val="clear" w:color="auto" w:fill="auto"/>
            <w:vAlign w:val="center"/>
          </w:tcPr>
          <w:p w14:paraId="7E9E032C"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累計實際</w:t>
            </w:r>
          </w:p>
          <w:p w14:paraId="0EECB6D5"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w:t>
            </w:r>
            <w:r w:rsidRPr="00DB208D">
              <w:rPr>
                <w:rFonts w:ascii="標楷體" w:eastAsia="標楷體" w:hAnsi="標楷體"/>
                <w:kern w:val="0"/>
              </w:rPr>
              <w:t>數</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2A2EC8FF"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總累計</w:t>
            </w:r>
          </w:p>
          <w:p w14:paraId="5FE19A47"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執行率</w:t>
            </w:r>
          </w:p>
        </w:tc>
      </w:tr>
      <w:tr w:rsidR="00DF3C7A" w:rsidRPr="00DB208D" w14:paraId="6105F3B8"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DC4BA" w14:textId="77777777" w:rsidR="00DF3C7A" w:rsidRPr="00DB208D" w:rsidRDefault="00DF3C7A" w:rsidP="004D10D8">
            <w:pPr>
              <w:widowControl/>
              <w:spacing w:line="280" w:lineRule="exact"/>
              <w:jc w:val="center"/>
              <w:rPr>
                <w:rFonts w:ascii="標楷體" w:eastAsia="標楷體" w:hAnsi="標楷體"/>
                <w:kern w:val="0"/>
              </w:rPr>
            </w:pPr>
            <w:r w:rsidRPr="00DB208D">
              <w:rPr>
                <w:rFonts w:ascii="標楷體" w:eastAsia="標楷體" w:hAnsi="標楷體" w:hint="eastAsia"/>
                <w:kern w:val="0"/>
              </w:rPr>
              <w:t>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120E46C" w14:textId="77777777" w:rsidR="00DF3C7A" w:rsidRPr="00DB208D" w:rsidRDefault="00DF3C7A" w:rsidP="004D10D8">
            <w:pPr>
              <w:spacing w:line="280" w:lineRule="exact"/>
              <w:rPr>
                <w:rFonts w:ascii="標楷體" w:eastAsia="標楷體" w:hAnsi="標楷體"/>
                <w:kern w:val="0"/>
              </w:rPr>
            </w:pPr>
            <w:r w:rsidRPr="00DB208D">
              <w:rPr>
                <w:rFonts w:ascii="標楷體" w:eastAsia="標楷體" w:hAnsi="標楷體" w:hint="eastAsia"/>
                <w:kern w:val="0"/>
              </w:rPr>
              <w:t>工務局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5E7B657" w14:textId="77777777" w:rsidR="00DF3C7A" w:rsidRPr="00DB208D" w:rsidRDefault="00DF3C7A" w:rsidP="004D10D8">
            <w:pPr>
              <w:spacing w:line="280" w:lineRule="exact"/>
              <w:rPr>
                <w:rFonts w:ascii="標楷體" w:eastAsia="標楷體" w:hAnsi="標楷體"/>
                <w:kern w:val="0"/>
              </w:rPr>
            </w:pPr>
            <w:r w:rsidRPr="00DB208D">
              <w:rPr>
                <w:rFonts w:ascii="標楷體" w:eastAsia="標楷體" w:hAnsi="標楷體" w:hint="eastAsia"/>
                <w:kern w:val="0"/>
              </w:rPr>
              <w:t>八德區延平路（國道2號南側）延伸至和平路道路</w:t>
            </w:r>
          </w:p>
        </w:tc>
        <w:tc>
          <w:tcPr>
            <w:tcW w:w="483" w:type="pct"/>
            <w:tcBorders>
              <w:top w:val="single" w:sz="4" w:space="0" w:color="auto"/>
              <w:left w:val="nil"/>
              <w:bottom w:val="single" w:sz="4" w:space="0" w:color="auto"/>
              <w:right w:val="single" w:sz="4" w:space="0" w:color="auto"/>
            </w:tcBorders>
            <w:shd w:val="clear" w:color="auto" w:fill="auto"/>
            <w:vAlign w:val="center"/>
          </w:tcPr>
          <w:p w14:paraId="254AD670"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10610-</w:t>
            </w:r>
          </w:p>
          <w:p w14:paraId="43114E52"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11006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9F66C25" w14:textId="77777777" w:rsidR="00DF3C7A" w:rsidRPr="00DB208D" w:rsidRDefault="00DF3C7A" w:rsidP="004D10D8">
            <w:pPr>
              <w:spacing w:line="280" w:lineRule="exact"/>
              <w:ind w:firstLine="400"/>
              <w:jc w:val="right"/>
              <w:rPr>
                <w:rFonts w:ascii="標楷體" w:eastAsia="標楷體" w:hAnsi="標楷體"/>
                <w:kern w:val="0"/>
              </w:rPr>
            </w:pPr>
            <w:r w:rsidRPr="00DB208D">
              <w:rPr>
                <w:rFonts w:ascii="標楷體" w:eastAsia="標楷體" w:hAnsi="標楷體" w:hint="eastAsia"/>
                <w:kern w:val="0"/>
              </w:rPr>
              <w:t>410,000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D9F7E70" w14:textId="77777777" w:rsidR="00DF3C7A" w:rsidRPr="00DB208D" w:rsidRDefault="00DF3C7A" w:rsidP="004D10D8">
            <w:pPr>
              <w:spacing w:line="280" w:lineRule="exact"/>
              <w:ind w:firstLine="400"/>
              <w:jc w:val="right"/>
              <w:rPr>
                <w:rFonts w:ascii="標楷體" w:eastAsia="標楷體" w:hAnsi="標楷體"/>
                <w:kern w:val="0"/>
              </w:rPr>
            </w:pPr>
            <w:r w:rsidRPr="00DB208D">
              <w:rPr>
                <w:rFonts w:ascii="標楷體" w:eastAsia="標楷體" w:hAnsi="標楷體" w:hint="eastAsia"/>
                <w:kern w:val="0"/>
              </w:rPr>
              <w:t>109,700</w:t>
            </w:r>
          </w:p>
        </w:tc>
        <w:tc>
          <w:tcPr>
            <w:tcW w:w="679" w:type="pct"/>
            <w:tcBorders>
              <w:top w:val="single" w:sz="4" w:space="0" w:color="auto"/>
              <w:left w:val="nil"/>
              <w:bottom w:val="single" w:sz="4" w:space="0" w:color="auto"/>
              <w:right w:val="single" w:sz="4" w:space="0" w:color="auto"/>
            </w:tcBorders>
            <w:shd w:val="clear" w:color="auto" w:fill="auto"/>
            <w:vAlign w:val="center"/>
          </w:tcPr>
          <w:p w14:paraId="7AC274F6" w14:textId="77777777" w:rsidR="00DF3C7A" w:rsidRPr="004D10D8" w:rsidRDefault="00DF3C7A" w:rsidP="004D10D8">
            <w:pPr>
              <w:spacing w:line="280" w:lineRule="exact"/>
              <w:ind w:firstLine="400"/>
              <w:jc w:val="right"/>
              <w:rPr>
                <w:rFonts w:ascii="標楷體" w:eastAsia="標楷體" w:hAnsi="標楷體"/>
                <w:kern w:val="0"/>
              </w:rPr>
            </w:pPr>
            <w:r w:rsidRPr="004D10D8">
              <w:rPr>
                <w:rFonts w:ascii="標楷體" w:eastAsia="標楷體" w:hAnsi="標楷體" w:hint="eastAsia"/>
                <w:kern w:val="0"/>
              </w:rPr>
              <w:t>9</w:t>
            </w:r>
            <w:r w:rsidRPr="004D10D8">
              <w:rPr>
                <w:rFonts w:ascii="標楷體" w:eastAsia="標楷體" w:hAnsi="標楷體"/>
                <w:kern w:val="0"/>
              </w:rPr>
              <w:t>6</w:t>
            </w:r>
            <w:r w:rsidRPr="004D10D8">
              <w:rPr>
                <w:rFonts w:ascii="標楷體" w:eastAsia="標楷體" w:hAnsi="標楷體" w:hint="eastAsia"/>
                <w:kern w:val="0"/>
              </w:rPr>
              <w:t>,</w:t>
            </w:r>
            <w:r w:rsidRPr="004D10D8">
              <w:rPr>
                <w:rFonts w:ascii="標楷體" w:eastAsia="標楷體" w:hAnsi="標楷體"/>
                <w:kern w:val="0"/>
              </w:rPr>
              <w:t>067</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110DFF40" w14:textId="77777777" w:rsidR="00DF3C7A" w:rsidRPr="004D10D8" w:rsidRDefault="00DF3C7A" w:rsidP="004D10D8">
            <w:pPr>
              <w:widowControl/>
              <w:spacing w:line="280" w:lineRule="exact"/>
              <w:jc w:val="right"/>
              <w:rPr>
                <w:rFonts w:ascii="標楷體" w:eastAsia="標楷體" w:hAnsi="標楷體"/>
                <w:kern w:val="0"/>
              </w:rPr>
            </w:pPr>
            <w:r w:rsidRPr="004D10D8">
              <w:rPr>
                <w:rFonts w:ascii="標楷體" w:eastAsia="標楷體" w:hAnsi="標楷體" w:hint="eastAsia"/>
                <w:kern w:val="0"/>
              </w:rPr>
              <w:t>8</w:t>
            </w:r>
            <w:r w:rsidRPr="004D10D8">
              <w:rPr>
                <w:rFonts w:ascii="標楷體" w:eastAsia="標楷體" w:hAnsi="標楷體"/>
                <w:kern w:val="0"/>
              </w:rPr>
              <w:t>7.57</w:t>
            </w:r>
          </w:p>
        </w:tc>
      </w:tr>
      <w:tr w:rsidR="00DF3C7A" w:rsidRPr="00DB208D" w14:paraId="28817AD2"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63BFE6" w14:textId="77777777" w:rsidR="00DF3C7A" w:rsidRPr="00DB208D" w:rsidRDefault="00DF3C7A" w:rsidP="00F11E9E">
            <w:pPr>
              <w:widowControl/>
              <w:spacing w:line="280" w:lineRule="exact"/>
              <w:jc w:val="center"/>
              <w:rPr>
                <w:rFonts w:ascii="標楷體" w:eastAsia="標楷體" w:hAnsi="標楷體"/>
                <w:kern w:val="0"/>
              </w:rPr>
            </w:pPr>
            <w:r w:rsidRPr="00DB208D">
              <w:rPr>
                <w:rFonts w:ascii="標楷體" w:eastAsia="標楷體" w:hAnsi="標楷體" w:hint="eastAsia"/>
                <w:kern w:val="0"/>
              </w:rPr>
              <w:t>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9C59D2A" w14:textId="77777777" w:rsidR="00DF3C7A" w:rsidRPr="00DB208D" w:rsidRDefault="00DF3C7A" w:rsidP="00F11E9E">
            <w:pPr>
              <w:widowControl/>
              <w:spacing w:line="280" w:lineRule="exact"/>
              <w:rPr>
                <w:rFonts w:ascii="標楷體" w:eastAsia="標楷體" w:hAnsi="標楷體"/>
                <w:kern w:val="0"/>
              </w:rPr>
            </w:pPr>
            <w:r w:rsidRPr="00DB208D">
              <w:rPr>
                <w:rFonts w:ascii="標楷體" w:eastAsia="標楷體" w:hAnsi="標楷體" w:hint="eastAsia"/>
                <w:kern w:val="0"/>
              </w:rPr>
              <w:t>水務局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D2B4075" w14:textId="77777777" w:rsidR="00DF3C7A" w:rsidRPr="00DB208D" w:rsidRDefault="00DF3C7A" w:rsidP="00F11E9E">
            <w:pPr>
              <w:widowControl/>
              <w:spacing w:line="280" w:lineRule="exact"/>
              <w:rPr>
                <w:rFonts w:ascii="標楷體" w:eastAsia="標楷體" w:hAnsi="標楷體"/>
                <w:kern w:val="0"/>
              </w:rPr>
            </w:pPr>
            <w:r w:rsidRPr="00DB208D">
              <w:rPr>
                <w:rFonts w:ascii="標楷體" w:eastAsia="標楷體" w:hAnsi="標楷體" w:hint="eastAsia"/>
                <w:kern w:val="0"/>
              </w:rPr>
              <w:t>老街溪右岸斷面34至斷面41護岸新建工程（含用地）（前瞻）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4F548712"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11101-</w:t>
            </w:r>
          </w:p>
          <w:p w14:paraId="78CE8AB6"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6AC6BC5" w14:textId="77777777" w:rsidR="00DF3C7A" w:rsidRPr="00DB208D" w:rsidRDefault="00DF3C7A" w:rsidP="00F11E9E">
            <w:pPr>
              <w:widowControl/>
              <w:spacing w:line="280" w:lineRule="exact"/>
              <w:jc w:val="right"/>
              <w:rPr>
                <w:rFonts w:ascii="標楷體" w:eastAsia="標楷體" w:hAnsi="標楷體"/>
                <w:kern w:val="0"/>
              </w:rPr>
            </w:pPr>
            <w:r w:rsidRPr="00DB208D">
              <w:rPr>
                <w:rFonts w:ascii="標楷體" w:eastAsia="標楷體" w:hAnsi="標楷體" w:hint="eastAsia"/>
                <w:kern w:val="0"/>
              </w:rPr>
              <w:t>230,093</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FAF1D96" w14:textId="77777777" w:rsidR="00DF3C7A" w:rsidRPr="00DB208D" w:rsidRDefault="00DF3C7A" w:rsidP="00F11E9E">
            <w:pPr>
              <w:widowControl/>
              <w:spacing w:line="280" w:lineRule="exact"/>
              <w:jc w:val="right"/>
              <w:rPr>
                <w:rFonts w:ascii="標楷體" w:eastAsia="標楷體" w:hAnsi="標楷體"/>
                <w:kern w:val="0"/>
              </w:rPr>
            </w:pPr>
            <w:r w:rsidRPr="00DB208D">
              <w:rPr>
                <w:rFonts w:ascii="標楷體" w:eastAsia="標楷體" w:hAnsi="標楷體" w:hint="eastAsia"/>
                <w:kern w:val="0"/>
              </w:rPr>
              <w:t>11,506</w:t>
            </w:r>
          </w:p>
        </w:tc>
        <w:tc>
          <w:tcPr>
            <w:tcW w:w="679" w:type="pct"/>
            <w:tcBorders>
              <w:top w:val="single" w:sz="4" w:space="0" w:color="auto"/>
              <w:left w:val="nil"/>
              <w:bottom w:val="single" w:sz="4" w:space="0" w:color="auto"/>
              <w:right w:val="single" w:sz="4" w:space="0" w:color="auto"/>
            </w:tcBorders>
            <w:shd w:val="clear" w:color="auto" w:fill="auto"/>
            <w:vAlign w:val="center"/>
          </w:tcPr>
          <w:p w14:paraId="3C0EE619"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229E286C"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r>
      <w:tr w:rsidR="00DF3C7A" w:rsidRPr="00DB208D" w14:paraId="7E463545"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519DFD" w14:textId="77777777" w:rsidR="00DF3C7A" w:rsidRPr="00DB208D" w:rsidRDefault="00DF3C7A" w:rsidP="00F11E9E">
            <w:pPr>
              <w:widowControl/>
              <w:spacing w:line="280" w:lineRule="exact"/>
              <w:jc w:val="center"/>
              <w:rPr>
                <w:rFonts w:ascii="標楷體" w:eastAsia="標楷體" w:hAnsi="標楷體"/>
                <w:kern w:val="0"/>
              </w:rPr>
            </w:pPr>
            <w:r w:rsidRPr="00DB208D">
              <w:rPr>
                <w:rFonts w:ascii="標楷體" w:eastAsia="標楷體" w:hAnsi="標楷體" w:hint="eastAsia"/>
                <w:kern w:val="0"/>
              </w:rPr>
              <w:t>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826A243" w14:textId="77777777" w:rsidR="00DF3C7A" w:rsidRPr="00DB208D" w:rsidRDefault="00DF3C7A" w:rsidP="00F11E9E">
            <w:pPr>
              <w:widowControl/>
              <w:spacing w:line="280" w:lineRule="exact"/>
              <w:rPr>
                <w:rFonts w:ascii="標楷體" w:eastAsia="標楷體" w:hAnsi="標楷體"/>
                <w:kern w:val="0"/>
              </w:rPr>
            </w:pPr>
            <w:r w:rsidRPr="00DB208D">
              <w:rPr>
                <w:rFonts w:ascii="標楷體" w:eastAsia="標楷體" w:hAnsi="標楷體" w:hint="eastAsia"/>
                <w:kern w:val="0"/>
              </w:rPr>
              <w:t>民政局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D2BDCBF" w14:textId="77777777" w:rsidR="00DF3C7A" w:rsidRPr="00DB208D" w:rsidRDefault="00DF3C7A" w:rsidP="00F11E9E">
            <w:pPr>
              <w:widowControl/>
              <w:spacing w:line="280" w:lineRule="exact"/>
              <w:rPr>
                <w:rFonts w:ascii="標楷體" w:eastAsia="標楷體" w:hAnsi="標楷體"/>
                <w:kern w:val="0"/>
              </w:rPr>
            </w:pPr>
            <w:r w:rsidRPr="00DB208D">
              <w:rPr>
                <w:rFonts w:ascii="標楷體" w:eastAsia="標楷體" w:hAnsi="標楷體" w:hint="eastAsia"/>
                <w:kern w:val="0"/>
              </w:rPr>
              <w:t>觀音區第6（大堀）公墓納骨塔新建工程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16C087B2"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109</w:t>
            </w:r>
            <w:r w:rsidRPr="00DB208D">
              <w:rPr>
                <w:rFonts w:ascii="標楷體" w:eastAsia="標楷體" w:hAnsi="標楷體"/>
                <w:kern w:val="0"/>
              </w:rPr>
              <w:t>0</w:t>
            </w:r>
            <w:r w:rsidRPr="00DB208D">
              <w:rPr>
                <w:rFonts w:ascii="標楷體" w:eastAsia="標楷體" w:hAnsi="標楷體" w:hint="eastAsia"/>
                <w:kern w:val="0"/>
              </w:rPr>
              <w:t>1-</w:t>
            </w:r>
          </w:p>
          <w:p w14:paraId="73227853"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11406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C6EFEFE" w14:textId="77777777" w:rsidR="00DF3C7A" w:rsidRPr="00DB208D" w:rsidRDefault="00DF3C7A" w:rsidP="00F11E9E">
            <w:pPr>
              <w:widowControl/>
              <w:spacing w:line="280" w:lineRule="exact"/>
              <w:jc w:val="right"/>
              <w:rPr>
                <w:rFonts w:ascii="標楷體" w:eastAsia="標楷體" w:hAnsi="標楷體"/>
                <w:kern w:val="0"/>
              </w:rPr>
            </w:pPr>
            <w:r w:rsidRPr="00DB208D">
              <w:rPr>
                <w:rFonts w:ascii="標楷體" w:eastAsia="標楷體" w:hAnsi="標楷體" w:hint="eastAsia"/>
                <w:kern w:val="0"/>
              </w:rPr>
              <w:t>216,480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9390D0C" w14:textId="77777777" w:rsidR="00DF3C7A" w:rsidRPr="00DB208D" w:rsidRDefault="00DF3C7A" w:rsidP="00F11E9E">
            <w:pPr>
              <w:widowControl/>
              <w:spacing w:line="280" w:lineRule="exact"/>
              <w:jc w:val="right"/>
              <w:rPr>
                <w:rFonts w:ascii="標楷體" w:eastAsia="標楷體" w:hAnsi="標楷體"/>
                <w:kern w:val="0"/>
              </w:rPr>
            </w:pPr>
            <w:r w:rsidRPr="00DB208D">
              <w:rPr>
                <w:rFonts w:ascii="標楷體" w:eastAsia="標楷體" w:hAnsi="標楷體" w:hint="eastAsia"/>
                <w:kern w:val="0"/>
              </w:rPr>
              <w:t>65,000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3CB656BB"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3A2A27D0"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r>
      <w:tr w:rsidR="00DF3C7A" w:rsidRPr="00DB208D" w14:paraId="355B7846"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7688AE" w14:textId="77777777" w:rsidR="00DF3C7A" w:rsidRPr="00DB208D" w:rsidRDefault="00DF3C7A" w:rsidP="00F11E9E">
            <w:pPr>
              <w:widowControl/>
              <w:spacing w:line="280" w:lineRule="exact"/>
              <w:jc w:val="center"/>
              <w:rPr>
                <w:rFonts w:ascii="標楷體" w:eastAsia="標楷體" w:hAnsi="標楷體"/>
                <w:kern w:val="0"/>
              </w:rPr>
            </w:pPr>
            <w:r w:rsidRPr="00DB208D">
              <w:rPr>
                <w:rFonts w:ascii="標楷體" w:eastAsia="標楷體" w:hAnsi="標楷體" w:hint="eastAsia"/>
                <w:kern w:val="0"/>
              </w:rPr>
              <w:t>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C667BB6" w14:textId="77777777" w:rsidR="00DF3C7A" w:rsidRPr="00DB208D" w:rsidRDefault="00DF3C7A" w:rsidP="00F11E9E">
            <w:pPr>
              <w:widowControl/>
              <w:spacing w:line="280" w:lineRule="exact"/>
              <w:rPr>
                <w:rFonts w:ascii="標楷體" w:eastAsia="標楷體" w:hAnsi="標楷體"/>
                <w:kern w:val="0"/>
              </w:rPr>
            </w:pPr>
            <w:r w:rsidRPr="00DB208D">
              <w:rPr>
                <w:rFonts w:ascii="標楷體" w:eastAsia="標楷體" w:hAnsi="標楷體" w:hint="eastAsia"/>
                <w:kern w:val="0"/>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2A4E2AA" w14:textId="77777777" w:rsidR="00DF3C7A" w:rsidRPr="00DB208D" w:rsidRDefault="00DF3C7A" w:rsidP="007A40E2">
            <w:pPr>
              <w:spacing w:line="260" w:lineRule="exact"/>
              <w:rPr>
                <w:rFonts w:ascii="標楷體" w:eastAsia="標楷體" w:hAnsi="標楷體"/>
                <w:kern w:val="0"/>
              </w:rPr>
            </w:pPr>
            <w:r w:rsidRPr="00DB208D">
              <w:rPr>
                <w:rFonts w:ascii="標楷體" w:eastAsia="標楷體" w:hAnsi="標楷體" w:hint="eastAsia"/>
                <w:spacing w:val="-8"/>
              </w:rPr>
              <w:t>大溪區埔頂轉運站興建工程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A985CCF"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11004-</w:t>
            </w:r>
          </w:p>
          <w:p w14:paraId="422D7539"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11509</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4F6E7A4" w14:textId="77777777" w:rsidR="00DF3C7A" w:rsidRPr="00DB208D" w:rsidRDefault="00DF3C7A" w:rsidP="00F11E9E">
            <w:pPr>
              <w:widowControl/>
              <w:spacing w:line="280" w:lineRule="exact"/>
              <w:jc w:val="right"/>
              <w:rPr>
                <w:rFonts w:ascii="標楷體" w:eastAsia="標楷體" w:hAnsi="標楷體"/>
                <w:kern w:val="0"/>
              </w:rPr>
            </w:pPr>
            <w:r w:rsidRPr="00DB208D">
              <w:rPr>
                <w:rFonts w:ascii="標楷體" w:eastAsia="標楷體" w:hAnsi="標楷體" w:hint="eastAsia"/>
                <w:kern w:val="0"/>
              </w:rPr>
              <w:t>352,623</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F2179E8" w14:textId="77777777" w:rsidR="00DF3C7A" w:rsidRPr="00DB208D" w:rsidRDefault="00DF3C7A" w:rsidP="00F11E9E">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12,899 </w:t>
            </w:r>
          </w:p>
        </w:tc>
        <w:tc>
          <w:tcPr>
            <w:tcW w:w="679" w:type="pct"/>
            <w:tcBorders>
              <w:top w:val="single" w:sz="4" w:space="0" w:color="auto"/>
              <w:left w:val="nil"/>
              <w:bottom w:val="single" w:sz="4" w:space="0" w:color="auto"/>
              <w:right w:val="single" w:sz="4" w:space="0" w:color="auto"/>
            </w:tcBorders>
            <w:shd w:val="clear" w:color="auto" w:fill="auto"/>
            <w:vAlign w:val="center"/>
          </w:tcPr>
          <w:p w14:paraId="724EB8BB"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5111DD16"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r>
      <w:tr w:rsidR="00DF3C7A" w:rsidRPr="00DB208D" w14:paraId="6967CDFE"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21E2C2"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C04F156"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4AB474F"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桃園航空城區段徵收工程規劃暨基本設計委託技術服務</w:t>
            </w:r>
          </w:p>
        </w:tc>
        <w:tc>
          <w:tcPr>
            <w:tcW w:w="483" w:type="pct"/>
            <w:tcBorders>
              <w:top w:val="single" w:sz="4" w:space="0" w:color="auto"/>
              <w:left w:val="nil"/>
              <w:bottom w:val="single" w:sz="4" w:space="0" w:color="auto"/>
              <w:right w:val="single" w:sz="4" w:space="0" w:color="auto"/>
            </w:tcBorders>
            <w:shd w:val="clear" w:color="auto" w:fill="auto"/>
            <w:vAlign w:val="center"/>
          </w:tcPr>
          <w:p w14:paraId="79DB7E15"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10811-</w:t>
            </w:r>
          </w:p>
          <w:p w14:paraId="7480EA68"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0AD7E83"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625,000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ADB1C43"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348,548</w:t>
            </w:r>
          </w:p>
        </w:tc>
        <w:tc>
          <w:tcPr>
            <w:tcW w:w="679" w:type="pct"/>
            <w:tcBorders>
              <w:top w:val="single" w:sz="4" w:space="0" w:color="auto"/>
              <w:left w:val="nil"/>
              <w:bottom w:val="single" w:sz="4" w:space="0" w:color="auto"/>
              <w:right w:val="single" w:sz="4" w:space="0" w:color="auto"/>
            </w:tcBorders>
            <w:shd w:val="clear" w:color="auto" w:fill="auto"/>
            <w:vAlign w:val="center"/>
          </w:tcPr>
          <w:p w14:paraId="72D82AC7"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362,973</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69EDF89F"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104.14</w:t>
            </w:r>
          </w:p>
        </w:tc>
      </w:tr>
      <w:tr w:rsidR="00DF3C7A" w:rsidRPr="00DB208D" w14:paraId="72C984CE"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566822"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6</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3E5B88A"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EE57E50" w14:textId="77777777" w:rsidR="00DF3C7A" w:rsidRPr="00DB208D" w:rsidRDefault="00DF3C7A" w:rsidP="007A40E2">
            <w:pPr>
              <w:spacing w:line="260" w:lineRule="exact"/>
              <w:rPr>
                <w:rFonts w:ascii="標楷體" w:eastAsia="標楷體" w:hAnsi="標楷體"/>
                <w:kern w:val="0"/>
              </w:rPr>
            </w:pPr>
            <w:r w:rsidRPr="00DB208D">
              <w:rPr>
                <w:rFonts w:ascii="標楷體" w:eastAsia="標楷體" w:hAnsi="標楷體" w:hint="eastAsia"/>
                <w:spacing w:val="-8"/>
              </w:rPr>
              <w:t>龜山國民運動中心新建工程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52BD0C0"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10705-</w:t>
            </w:r>
          </w:p>
          <w:p w14:paraId="3CF4422C"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11406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19B6575"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600,000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18FFA51"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28,100 </w:t>
            </w:r>
          </w:p>
        </w:tc>
        <w:tc>
          <w:tcPr>
            <w:tcW w:w="679" w:type="pct"/>
            <w:tcBorders>
              <w:top w:val="single" w:sz="4" w:space="0" w:color="auto"/>
              <w:left w:val="nil"/>
              <w:bottom w:val="single" w:sz="4" w:space="0" w:color="auto"/>
              <w:right w:val="single" w:sz="4" w:space="0" w:color="auto"/>
            </w:tcBorders>
            <w:shd w:val="clear" w:color="auto" w:fill="auto"/>
            <w:vAlign w:val="center"/>
          </w:tcPr>
          <w:p w14:paraId="4B82D3D6"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9,033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750598F2"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32.14</w:t>
            </w:r>
          </w:p>
        </w:tc>
      </w:tr>
      <w:tr w:rsidR="00DF3C7A" w:rsidRPr="00DB208D" w14:paraId="58B10454"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F8CDA5"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7</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EF601B1"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EABB978"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八德區北景雲運動中心地下停車場工程（前瞻）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3CF70616"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10801-</w:t>
            </w:r>
          </w:p>
          <w:p w14:paraId="6BB15D7F" w14:textId="77777777" w:rsidR="00DF3C7A" w:rsidRPr="00DB208D" w:rsidRDefault="00DF3C7A" w:rsidP="00276103">
            <w:pPr>
              <w:spacing w:line="280" w:lineRule="exact"/>
              <w:ind w:leftChars="80" w:left="160"/>
              <w:rPr>
                <w:rFonts w:ascii="標楷體" w:eastAsia="標楷體" w:hAnsi="標楷體"/>
                <w:kern w:val="0"/>
              </w:rPr>
            </w:pPr>
            <w:r w:rsidRPr="00DB208D">
              <w:rPr>
                <w:rFonts w:ascii="標楷體" w:eastAsia="標楷體" w:hAnsi="標楷體" w:hint="eastAsia"/>
                <w:kern w:val="0"/>
              </w:rPr>
              <w:t>10912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E5CB35F"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500,725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559FC16"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500,725 </w:t>
            </w:r>
          </w:p>
        </w:tc>
        <w:tc>
          <w:tcPr>
            <w:tcW w:w="679" w:type="pct"/>
            <w:tcBorders>
              <w:top w:val="single" w:sz="4" w:space="0" w:color="auto"/>
              <w:left w:val="nil"/>
              <w:bottom w:val="single" w:sz="4" w:space="0" w:color="auto"/>
              <w:right w:val="single" w:sz="4" w:space="0" w:color="auto"/>
            </w:tcBorders>
            <w:shd w:val="clear" w:color="auto" w:fill="auto"/>
            <w:vAlign w:val="center"/>
          </w:tcPr>
          <w:p w14:paraId="382890CA"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348,938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07476316"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69.69</w:t>
            </w:r>
          </w:p>
        </w:tc>
      </w:tr>
      <w:tr w:rsidR="00DF3C7A" w:rsidRPr="00DB208D" w14:paraId="2A879C31"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FFF358"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8</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B272EDE"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93DC174"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龍岡國民運動中心新建工程（前瞻）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513371EE"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10701-</w:t>
            </w:r>
          </w:p>
          <w:p w14:paraId="3DA69BCA"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11306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BB3768A"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250,000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ED76405"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132,417 </w:t>
            </w:r>
          </w:p>
        </w:tc>
        <w:tc>
          <w:tcPr>
            <w:tcW w:w="679" w:type="pct"/>
            <w:tcBorders>
              <w:top w:val="single" w:sz="4" w:space="0" w:color="auto"/>
              <w:left w:val="nil"/>
              <w:bottom w:val="single" w:sz="4" w:space="0" w:color="auto"/>
              <w:right w:val="single" w:sz="4" w:space="0" w:color="auto"/>
            </w:tcBorders>
            <w:shd w:val="clear" w:color="auto" w:fill="auto"/>
            <w:vAlign w:val="center"/>
          </w:tcPr>
          <w:p w14:paraId="5825167D"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6,029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21DCB139"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4.55</w:t>
            </w:r>
          </w:p>
        </w:tc>
      </w:tr>
      <w:tr w:rsidR="00DF3C7A" w:rsidRPr="00DB208D" w14:paraId="3539E6F1"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7FDE64"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9</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7836CF5"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觀音區公所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7F7C98B" w14:textId="77777777" w:rsidR="00DF3C7A" w:rsidRPr="00DB208D" w:rsidRDefault="00DF3C7A" w:rsidP="007A40E2">
            <w:pPr>
              <w:spacing w:line="260" w:lineRule="exact"/>
              <w:rPr>
                <w:rFonts w:ascii="標楷體" w:eastAsia="標楷體" w:hAnsi="標楷體"/>
                <w:kern w:val="0"/>
              </w:rPr>
            </w:pPr>
            <w:r w:rsidRPr="00DB208D">
              <w:rPr>
                <w:rFonts w:ascii="標楷體" w:eastAsia="標楷體" w:hAnsi="標楷體" w:hint="eastAsia"/>
                <w:spacing w:val="-8"/>
              </w:rPr>
              <w:t>觀音區多功能場館新建工程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27FBD1D5"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10711-</w:t>
            </w:r>
          </w:p>
          <w:p w14:paraId="02ADA748"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11203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AF732E5"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396,033</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8686ECF"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396,033</w:t>
            </w:r>
          </w:p>
        </w:tc>
        <w:tc>
          <w:tcPr>
            <w:tcW w:w="679" w:type="pct"/>
            <w:tcBorders>
              <w:top w:val="single" w:sz="4" w:space="0" w:color="auto"/>
              <w:left w:val="nil"/>
              <w:bottom w:val="single" w:sz="4" w:space="0" w:color="auto"/>
              <w:right w:val="single" w:sz="4" w:space="0" w:color="auto"/>
            </w:tcBorders>
            <w:shd w:val="clear" w:color="auto" w:fill="auto"/>
            <w:vAlign w:val="center"/>
          </w:tcPr>
          <w:p w14:paraId="396FD018"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371,109</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118EFAD8"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93.71</w:t>
            </w:r>
          </w:p>
        </w:tc>
      </w:tr>
      <w:tr w:rsidR="00DF3C7A" w:rsidRPr="00DB208D" w14:paraId="1A766758"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5D876B"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10</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420BB82"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56C64770"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八德國民運動中心新建工程（北景雲）</w:t>
            </w:r>
          </w:p>
        </w:tc>
        <w:tc>
          <w:tcPr>
            <w:tcW w:w="483" w:type="pct"/>
            <w:tcBorders>
              <w:top w:val="single" w:sz="4" w:space="0" w:color="auto"/>
              <w:left w:val="nil"/>
              <w:bottom w:val="single" w:sz="4" w:space="0" w:color="auto"/>
              <w:right w:val="single" w:sz="4" w:space="0" w:color="auto"/>
            </w:tcBorders>
            <w:shd w:val="clear" w:color="auto" w:fill="auto"/>
            <w:vAlign w:val="center"/>
          </w:tcPr>
          <w:p w14:paraId="0FAF6C08"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10508-</w:t>
            </w:r>
          </w:p>
          <w:p w14:paraId="57D0284D"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7A6F10E"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573,370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A7A932F"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573,370</w:t>
            </w:r>
          </w:p>
        </w:tc>
        <w:tc>
          <w:tcPr>
            <w:tcW w:w="679" w:type="pct"/>
            <w:tcBorders>
              <w:top w:val="single" w:sz="4" w:space="0" w:color="auto"/>
              <w:left w:val="nil"/>
              <w:bottom w:val="single" w:sz="4" w:space="0" w:color="auto"/>
              <w:right w:val="single" w:sz="4" w:space="0" w:color="auto"/>
            </w:tcBorders>
            <w:shd w:val="clear" w:color="auto" w:fill="auto"/>
            <w:vAlign w:val="center"/>
          </w:tcPr>
          <w:p w14:paraId="1B6D3789"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 xml:space="preserve">513,782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47F844DB"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89.61</w:t>
            </w:r>
          </w:p>
        </w:tc>
      </w:tr>
      <w:tr w:rsidR="00DF3C7A" w:rsidRPr="00DB208D" w14:paraId="1C0214C2"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675005"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5759A5E"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民政局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BAFFE17"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中壢殯葬園區火化場暨停車場新建工程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9B36816"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10703-</w:t>
            </w:r>
          </w:p>
          <w:p w14:paraId="02ACE285"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11312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D7AC994"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796,800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A9414A0"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117,995</w:t>
            </w:r>
          </w:p>
        </w:tc>
        <w:tc>
          <w:tcPr>
            <w:tcW w:w="679" w:type="pct"/>
            <w:tcBorders>
              <w:top w:val="single" w:sz="4" w:space="0" w:color="auto"/>
              <w:left w:val="nil"/>
              <w:bottom w:val="single" w:sz="4" w:space="0" w:color="auto"/>
              <w:right w:val="single" w:sz="4" w:space="0" w:color="auto"/>
            </w:tcBorders>
            <w:shd w:val="clear" w:color="auto" w:fill="auto"/>
            <w:vAlign w:val="center"/>
          </w:tcPr>
          <w:p w14:paraId="0DE81126"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8,426</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1AE69C2C"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7.14</w:t>
            </w:r>
          </w:p>
        </w:tc>
      </w:tr>
      <w:tr w:rsidR="00DF3C7A" w:rsidRPr="00DB208D" w14:paraId="7638E3DA"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E328FA"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3A7B1C6"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35BC02F" w14:textId="77777777" w:rsidR="00DF3C7A" w:rsidRPr="00DB208D" w:rsidRDefault="00DF3C7A" w:rsidP="00486E62">
            <w:pPr>
              <w:widowControl/>
              <w:spacing w:line="280" w:lineRule="exact"/>
              <w:rPr>
                <w:rFonts w:ascii="標楷體" w:eastAsia="標楷體" w:hAnsi="標楷體"/>
                <w:kern w:val="0"/>
              </w:rPr>
            </w:pPr>
            <w:r w:rsidRPr="00DB208D">
              <w:rPr>
                <w:rFonts w:ascii="標楷體" w:eastAsia="標楷體" w:hAnsi="標楷體" w:hint="eastAsia"/>
                <w:kern w:val="0"/>
              </w:rPr>
              <w:t>桃園航空城新建安置住宅委託專案管理（含規劃及監造）技術服務案</w:t>
            </w:r>
          </w:p>
        </w:tc>
        <w:tc>
          <w:tcPr>
            <w:tcW w:w="483" w:type="pct"/>
            <w:tcBorders>
              <w:top w:val="single" w:sz="4" w:space="0" w:color="auto"/>
              <w:left w:val="nil"/>
              <w:bottom w:val="single" w:sz="4" w:space="0" w:color="auto"/>
              <w:right w:val="single" w:sz="4" w:space="0" w:color="auto"/>
            </w:tcBorders>
            <w:shd w:val="clear" w:color="auto" w:fill="auto"/>
            <w:vAlign w:val="center"/>
          </w:tcPr>
          <w:p w14:paraId="21E8C150"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10710-</w:t>
            </w:r>
          </w:p>
          <w:p w14:paraId="794CE5D0" w14:textId="77777777" w:rsidR="00DF3C7A" w:rsidRPr="00DB208D" w:rsidRDefault="00DF3C7A" w:rsidP="00085236">
            <w:pPr>
              <w:spacing w:line="280" w:lineRule="exact"/>
              <w:ind w:leftChars="80" w:left="160" w:firstLine="1"/>
              <w:rPr>
                <w:rFonts w:ascii="標楷體" w:eastAsia="標楷體" w:hAnsi="標楷體"/>
                <w:kern w:val="0"/>
              </w:rPr>
            </w:pPr>
            <w:r w:rsidRPr="00DB208D">
              <w:rPr>
                <w:rFonts w:ascii="標楷體" w:eastAsia="標楷體" w:hAnsi="標楷體" w:hint="eastAsia"/>
                <w:kern w:val="0"/>
              </w:rPr>
              <w:t>11312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6194EE8"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279,024</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3F4D4F3"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227,130</w:t>
            </w:r>
          </w:p>
        </w:tc>
        <w:tc>
          <w:tcPr>
            <w:tcW w:w="679" w:type="pct"/>
            <w:tcBorders>
              <w:top w:val="single" w:sz="4" w:space="0" w:color="auto"/>
              <w:left w:val="nil"/>
              <w:bottom w:val="single" w:sz="4" w:space="0" w:color="auto"/>
              <w:right w:val="single" w:sz="4" w:space="0" w:color="auto"/>
            </w:tcBorders>
            <w:shd w:val="clear" w:color="auto" w:fill="auto"/>
            <w:vAlign w:val="center"/>
          </w:tcPr>
          <w:p w14:paraId="429A50BC"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41,697</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351809B3" w14:textId="77777777" w:rsidR="00DF3C7A" w:rsidRPr="00DB208D" w:rsidRDefault="00DF3C7A" w:rsidP="00486E62">
            <w:pPr>
              <w:widowControl/>
              <w:spacing w:line="280" w:lineRule="exact"/>
              <w:jc w:val="right"/>
              <w:rPr>
                <w:rFonts w:ascii="標楷體" w:eastAsia="標楷體" w:hAnsi="標楷體"/>
                <w:kern w:val="0"/>
              </w:rPr>
            </w:pPr>
            <w:r w:rsidRPr="00DB208D">
              <w:rPr>
                <w:rFonts w:ascii="標楷體" w:eastAsia="標楷體" w:hAnsi="標楷體" w:hint="eastAsia"/>
                <w:kern w:val="0"/>
              </w:rPr>
              <w:t>18.36</w:t>
            </w:r>
          </w:p>
        </w:tc>
      </w:tr>
      <w:tr w:rsidR="00DF3C7A" w:rsidRPr="00DB208D" w14:paraId="40626AEE"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8A1B80"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13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04E00B2" w14:textId="77777777" w:rsidR="00DF3C7A" w:rsidRPr="00DB208D" w:rsidRDefault="00DF3C7A" w:rsidP="00AD16BA">
            <w:pPr>
              <w:widowControl/>
              <w:spacing w:line="280" w:lineRule="exact"/>
              <w:rPr>
                <w:rFonts w:ascii="標楷體" w:eastAsia="標楷體" w:hAnsi="標楷體"/>
                <w:kern w:val="0"/>
              </w:rPr>
            </w:pPr>
            <w:r w:rsidRPr="00DB208D">
              <w:rPr>
                <w:rFonts w:ascii="標楷體" w:eastAsia="標楷體" w:hAnsi="標楷體" w:hint="eastAsia"/>
              </w:rPr>
              <w:t>客家事務局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B7DAEF6" w14:textId="77777777" w:rsidR="00DF3C7A" w:rsidRPr="00DB208D" w:rsidRDefault="00DF3C7A" w:rsidP="00AD16BA">
            <w:pPr>
              <w:widowControl/>
              <w:spacing w:line="280" w:lineRule="exact"/>
              <w:rPr>
                <w:rFonts w:ascii="標楷體" w:eastAsia="標楷體" w:hAnsi="標楷體"/>
                <w:kern w:val="0"/>
              </w:rPr>
            </w:pPr>
            <w:r w:rsidRPr="00DB208D">
              <w:rPr>
                <w:rFonts w:ascii="標楷體" w:eastAsia="標楷體" w:hAnsi="標楷體" w:hint="eastAsia"/>
              </w:rPr>
              <w:t>龍潭區臺灣客家茶文化館暨周邊景觀工程（前瞻）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1FAE0EC7"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10607-</w:t>
            </w:r>
          </w:p>
          <w:p w14:paraId="7379A20F"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C4B1B61"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510,000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8660A85"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510,000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4DAE3F39"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457,388</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30BC3C4F"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89.68</w:t>
            </w:r>
          </w:p>
        </w:tc>
      </w:tr>
      <w:tr w:rsidR="00DF3C7A" w:rsidRPr="00DB208D" w14:paraId="31132D5D"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AD0A33"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14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B6D02EB" w14:textId="77777777" w:rsidR="00DF3C7A" w:rsidRPr="00DB208D" w:rsidRDefault="00DF3C7A" w:rsidP="00AD16BA">
            <w:pPr>
              <w:widowControl/>
              <w:spacing w:line="280" w:lineRule="exact"/>
              <w:rPr>
                <w:rFonts w:ascii="標楷體" w:eastAsia="標楷體" w:hAnsi="標楷體"/>
                <w:kern w:val="0"/>
              </w:rPr>
            </w:pPr>
            <w:r w:rsidRPr="00DB208D">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015DAA6" w14:textId="77777777" w:rsidR="00DF3C7A" w:rsidRPr="00DB208D" w:rsidRDefault="00DF3C7A" w:rsidP="00AD16BA">
            <w:pPr>
              <w:widowControl/>
              <w:spacing w:line="280" w:lineRule="exact"/>
              <w:rPr>
                <w:rFonts w:ascii="標楷體" w:eastAsia="標楷體" w:hAnsi="標楷體"/>
                <w:kern w:val="0"/>
              </w:rPr>
            </w:pPr>
            <w:r w:rsidRPr="00DB208D">
              <w:rPr>
                <w:rFonts w:ascii="標楷體" w:eastAsia="標楷體" w:hAnsi="標楷體" w:hint="eastAsia"/>
              </w:rPr>
              <w:t>龜山憲光二村第2期修復及再利用工程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171CDBA"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10508-</w:t>
            </w:r>
          </w:p>
          <w:p w14:paraId="05EE0DA0"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11406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88D5752"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172,000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15B9980"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18,000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321C7A41"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391</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098AE8D7"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2.17</w:t>
            </w:r>
          </w:p>
        </w:tc>
      </w:tr>
      <w:tr w:rsidR="00DF3C7A" w:rsidRPr="00DB208D" w14:paraId="2BECDDD0" w14:textId="77777777" w:rsidTr="004D10D8">
        <w:trPr>
          <w:trHeight w:val="79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C01789"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15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F53B8F0" w14:textId="77777777" w:rsidR="00DF3C7A" w:rsidRPr="00DB208D" w:rsidRDefault="00DF3C7A" w:rsidP="00AD16BA">
            <w:pPr>
              <w:widowControl/>
              <w:spacing w:line="280" w:lineRule="exact"/>
              <w:rPr>
                <w:rFonts w:ascii="標楷體" w:eastAsia="標楷體" w:hAnsi="標楷體"/>
                <w:kern w:val="0"/>
              </w:rPr>
            </w:pPr>
            <w:r w:rsidRPr="00DB208D">
              <w:rPr>
                <w:rFonts w:ascii="標楷體" w:eastAsia="標楷體" w:hAnsi="標楷體" w:hint="eastAsia"/>
              </w:rPr>
              <w:t>客家事務局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9EAA4AE" w14:textId="77777777" w:rsidR="00DF3C7A" w:rsidRPr="00DB208D" w:rsidRDefault="00DF3C7A" w:rsidP="00AD16BA">
            <w:pPr>
              <w:widowControl/>
              <w:spacing w:line="280" w:lineRule="exact"/>
              <w:rPr>
                <w:rFonts w:ascii="標楷體" w:eastAsia="標楷體" w:hAnsi="標楷體"/>
                <w:kern w:val="0"/>
              </w:rPr>
            </w:pPr>
            <w:r w:rsidRPr="00DB208D">
              <w:rPr>
                <w:rFonts w:ascii="標楷體" w:eastAsia="標楷體" w:hAnsi="標楷體" w:hint="eastAsia"/>
              </w:rPr>
              <w:t>辦理世界客家博覽會館舍工程、裝修及景觀整備等相關經費</w:t>
            </w:r>
          </w:p>
        </w:tc>
        <w:tc>
          <w:tcPr>
            <w:tcW w:w="483" w:type="pct"/>
            <w:tcBorders>
              <w:top w:val="single" w:sz="4" w:space="0" w:color="auto"/>
              <w:left w:val="nil"/>
              <w:bottom w:val="single" w:sz="4" w:space="0" w:color="auto"/>
              <w:right w:val="single" w:sz="4" w:space="0" w:color="auto"/>
            </w:tcBorders>
            <w:shd w:val="clear" w:color="auto" w:fill="auto"/>
            <w:vAlign w:val="center"/>
          </w:tcPr>
          <w:p w14:paraId="79BC8AB6"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11101-</w:t>
            </w:r>
          </w:p>
          <w:p w14:paraId="512270B6" w14:textId="77777777" w:rsidR="00DF3C7A" w:rsidRPr="00DB208D" w:rsidRDefault="00DF3C7A" w:rsidP="00085236">
            <w:pPr>
              <w:spacing w:line="280" w:lineRule="exact"/>
              <w:ind w:leftChars="80" w:left="160"/>
              <w:rPr>
                <w:rFonts w:ascii="標楷體" w:eastAsia="標楷體" w:hAnsi="標楷體"/>
                <w:kern w:val="0"/>
              </w:rPr>
            </w:pPr>
            <w:r w:rsidRPr="00DB208D">
              <w:rPr>
                <w:rFonts w:ascii="標楷體" w:eastAsia="標楷體" w:hAnsi="標楷體" w:hint="eastAsia"/>
                <w:kern w:val="0"/>
              </w:rPr>
              <w:t>11112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14AD50D"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200,000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EDC32E2"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200,000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0098D5CE"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6,673</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024F012D" w14:textId="77777777" w:rsidR="00DF3C7A" w:rsidRPr="00DB208D" w:rsidRDefault="00DF3C7A" w:rsidP="00AD16BA">
            <w:pPr>
              <w:widowControl/>
              <w:spacing w:line="280" w:lineRule="exact"/>
              <w:jc w:val="right"/>
              <w:rPr>
                <w:rFonts w:ascii="標楷體" w:eastAsia="標楷體" w:hAnsi="標楷體"/>
                <w:kern w:val="0"/>
              </w:rPr>
            </w:pPr>
            <w:r w:rsidRPr="00DB208D">
              <w:rPr>
                <w:rFonts w:ascii="標楷體" w:eastAsia="標楷體" w:hAnsi="標楷體" w:hint="eastAsia"/>
              </w:rPr>
              <w:t>3.34</w:t>
            </w:r>
          </w:p>
        </w:tc>
      </w:tr>
    </w:tbl>
    <w:p w14:paraId="390637F5" w14:textId="77777777" w:rsidR="00DF3C7A" w:rsidRPr="00DB208D" w:rsidRDefault="00DF3C7A" w:rsidP="00A001A7">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建設計畫年度預算執行率未達80％明細</w:t>
      </w:r>
    </w:p>
    <w:p w14:paraId="3E9D96D2" w14:textId="77777777" w:rsidR="00DF3C7A" w:rsidRPr="00DB208D" w:rsidRDefault="00DF3C7A" w:rsidP="00C548E7">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0" w:type="pct"/>
        <w:jc w:val="center"/>
        <w:tblLayout w:type="fixed"/>
        <w:tblCellMar>
          <w:left w:w="28" w:type="dxa"/>
          <w:right w:w="28" w:type="dxa"/>
        </w:tblCellMar>
        <w:tblLook w:val="04A0" w:firstRow="1" w:lastRow="0" w:firstColumn="1" w:lastColumn="0" w:noHBand="0" w:noVBand="1"/>
      </w:tblPr>
      <w:tblGrid>
        <w:gridCol w:w="1104"/>
        <w:gridCol w:w="1215"/>
        <w:gridCol w:w="813"/>
        <w:gridCol w:w="2260"/>
        <w:gridCol w:w="2260"/>
        <w:gridCol w:w="2260"/>
      </w:tblGrid>
      <w:tr w:rsidR="00DF3C7A" w:rsidRPr="00DB208D" w14:paraId="5D3CE562" w14:textId="77777777" w:rsidTr="000B080B">
        <w:trPr>
          <w:trHeight w:val="340"/>
          <w:jc w:val="center"/>
        </w:trPr>
        <w:tc>
          <w:tcPr>
            <w:tcW w:w="158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EAFCC28" w14:textId="77777777" w:rsidR="00DF3C7A" w:rsidRPr="00DB208D" w:rsidRDefault="00DF3C7A" w:rsidP="0072726F">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年度預算</w:t>
            </w:r>
          </w:p>
        </w:tc>
        <w:tc>
          <w:tcPr>
            <w:tcW w:w="1140" w:type="pct"/>
            <w:vMerge w:val="restart"/>
            <w:tcBorders>
              <w:top w:val="single" w:sz="4" w:space="0" w:color="auto"/>
              <w:left w:val="nil"/>
              <w:right w:val="single" w:sz="4" w:space="0" w:color="auto"/>
            </w:tcBorders>
            <w:shd w:val="clear" w:color="auto" w:fill="auto"/>
            <w:noWrap/>
            <w:vAlign w:val="center"/>
          </w:tcPr>
          <w:p w14:paraId="7937FA83" w14:textId="77777777" w:rsidR="00DF3C7A" w:rsidRPr="00DB208D" w:rsidRDefault="00DF3C7A" w:rsidP="0072726F">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預算執行率偏低</w:t>
            </w:r>
          </w:p>
          <w:p w14:paraId="73926793" w14:textId="77777777" w:rsidR="00DF3C7A" w:rsidRPr="00DB208D" w:rsidRDefault="00DF3C7A" w:rsidP="0072726F">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主要原因</w:t>
            </w:r>
          </w:p>
        </w:tc>
        <w:tc>
          <w:tcPr>
            <w:tcW w:w="1140" w:type="pct"/>
            <w:vMerge w:val="restart"/>
            <w:tcBorders>
              <w:top w:val="single" w:sz="4" w:space="0" w:color="auto"/>
              <w:left w:val="nil"/>
              <w:right w:val="single" w:sz="4" w:space="0" w:color="auto"/>
            </w:tcBorders>
            <w:shd w:val="clear" w:color="auto" w:fill="auto"/>
            <w:noWrap/>
            <w:vAlign w:val="center"/>
          </w:tcPr>
          <w:p w14:paraId="529C797F" w14:textId="77777777" w:rsidR="00DF3C7A" w:rsidRPr="00DB208D" w:rsidRDefault="00DF3C7A" w:rsidP="0072726F">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改善措施</w:t>
            </w:r>
          </w:p>
        </w:tc>
        <w:tc>
          <w:tcPr>
            <w:tcW w:w="1140" w:type="pct"/>
            <w:vMerge w:val="restart"/>
            <w:tcBorders>
              <w:top w:val="single" w:sz="4" w:space="0" w:color="auto"/>
              <w:left w:val="nil"/>
              <w:right w:val="single" w:sz="4" w:space="0" w:color="auto"/>
            </w:tcBorders>
            <w:vAlign w:val="center"/>
          </w:tcPr>
          <w:p w14:paraId="57EDEA28" w14:textId="77777777" w:rsidR="00DF3C7A" w:rsidRPr="00DB208D" w:rsidRDefault="00DF3C7A" w:rsidP="0072726F">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本處查核意見</w:t>
            </w:r>
          </w:p>
        </w:tc>
      </w:tr>
      <w:tr w:rsidR="00DF3C7A" w:rsidRPr="00DB208D" w14:paraId="41388036" w14:textId="77777777" w:rsidTr="000B080B">
        <w:trPr>
          <w:trHeight w:val="567"/>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38CD2D"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可支用</w:t>
            </w:r>
          </w:p>
          <w:p w14:paraId="1223F265"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預算數</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0816C544"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執行數</w:t>
            </w:r>
          </w:p>
        </w:tc>
        <w:tc>
          <w:tcPr>
            <w:tcW w:w="410" w:type="pct"/>
            <w:tcBorders>
              <w:top w:val="single" w:sz="4" w:space="0" w:color="auto"/>
              <w:left w:val="nil"/>
              <w:bottom w:val="single" w:sz="4" w:space="0" w:color="auto"/>
              <w:right w:val="single" w:sz="4" w:space="0" w:color="auto"/>
            </w:tcBorders>
            <w:shd w:val="clear" w:color="auto" w:fill="auto"/>
            <w:vAlign w:val="center"/>
          </w:tcPr>
          <w:p w14:paraId="6C9A7A7F" w14:textId="77777777" w:rsidR="00DF3C7A" w:rsidRPr="00DB208D" w:rsidRDefault="00DF3C7A" w:rsidP="00F96ED1">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執行率</w:t>
            </w:r>
          </w:p>
        </w:tc>
        <w:tc>
          <w:tcPr>
            <w:tcW w:w="1140" w:type="pct"/>
            <w:vMerge/>
            <w:tcBorders>
              <w:left w:val="nil"/>
              <w:bottom w:val="single" w:sz="4" w:space="0" w:color="auto"/>
              <w:right w:val="single" w:sz="4" w:space="0" w:color="auto"/>
            </w:tcBorders>
            <w:shd w:val="clear" w:color="auto" w:fill="auto"/>
            <w:noWrap/>
            <w:vAlign w:val="center"/>
          </w:tcPr>
          <w:p w14:paraId="7D5A4E32" w14:textId="77777777" w:rsidR="00DF3C7A" w:rsidRPr="00DB208D" w:rsidRDefault="00DF3C7A" w:rsidP="00F96ED1">
            <w:pPr>
              <w:widowControl/>
              <w:snapToGrid w:val="0"/>
              <w:spacing w:line="260" w:lineRule="exact"/>
              <w:ind w:leftChars="25" w:left="50" w:rightChars="25" w:right="50"/>
              <w:jc w:val="distribute"/>
              <w:rPr>
                <w:rFonts w:ascii="標楷體" w:eastAsia="標楷體" w:hAnsi="標楷體"/>
                <w:kern w:val="0"/>
              </w:rPr>
            </w:pPr>
          </w:p>
        </w:tc>
        <w:tc>
          <w:tcPr>
            <w:tcW w:w="1140" w:type="pct"/>
            <w:vMerge/>
            <w:tcBorders>
              <w:left w:val="nil"/>
              <w:bottom w:val="single" w:sz="4" w:space="0" w:color="auto"/>
              <w:right w:val="single" w:sz="4" w:space="0" w:color="auto"/>
            </w:tcBorders>
            <w:shd w:val="clear" w:color="auto" w:fill="auto"/>
            <w:noWrap/>
            <w:vAlign w:val="center"/>
          </w:tcPr>
          <w:p w14:paraId="0C76E24E" w14:textId="77777777" w:rsidR="00DF3C7A" w:rsidRPr="00DB208D" w:rsidRDefault="00DF3C7A" w:rsidP="00F96ED1">
            <w:pPr>
              <w:widowControl/>
              <w:spacing w:line="260" w:lineRule="exact"/>
              <w:ind w:leftChars="25" w:left="50" w:rightChars="25" w:right="50"/>
              <w:jc w:val="distribute"/>
              <w:rPr>
                <w:rFonts w:ascii="標楷體" w:eastAsia="標楷體" w:hAnsi="標楷體"/>
                <w:kern w:val="0"/>
              </w:rPr>
            </w:pPr>
          </w:p>
        </w:tc>
        <w:tc>
          <w:tcPr>
            <w:tcW w:w="1140" w:type="pct"/>
            <w:vMerge/>
            <w:tcBorders>
              <w:left w:val="nil"/>
              <w:bottom w:val="single" w:sz="4" w:space="0" w:color="auto"/>
              <w:right w:val="single" w:sz="4" w:space="0" w:color="auto"/>
            </w:tcBorders>
          </w:tcPr>
          <w:p w14:paraId="47D493D7" w14:textId="77777777" w:rsidR="00DF3C7A" w:rsidRPr="00DB208D" w:rsidRDefault="00DF3C7A" w:rsidP="00FE1AF0">
            <w:pPr>
              <w:widowControl/>
              <w:spacing w:line="260" w:lineRule="exact"/>
              <w:ind w:rightChars="25" w:right="50"/>
              <w:rPr>
                <w:rFonts w:ascii="標楷體" w:eastAsia="標楷體" w:hAnsi="標楷體"/>
                <w:kern w:val="0"/>
              </w:rPr>
            </w:pPr>
          </w:p>
        </w:tc>
      </w:tr>
      <w:tr w:rsidR="00DF3C7A" w:rsidRPr="00DB208D" w14:paraId="5394154C"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9B810B" w14:textId="77777777" w:rsidR="00DF3C7A" w:rsidRPr="00DB208D" w:rsidRDefault="00DF3C7A" w:rsidP="00F11E9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13,633</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7BB24C46"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02250C00" w14:textId="77777777" w:rsidR="00DF3C7A" w:rsidRPr="00DB208D" w:rsidRDefault="00DF3C7A" w:rsidP="00F11E9E">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24A0522" w14:textId="77777777" w:rsidR="00DF3C7A" w:rsidRPr="00DA5027" w:rsidRDefault="00DF3C7A" w:rsidP="00D80C06">
            <w:pPr>
              <w:tabs>
                <w:tab w:val="center" w:pos="4153"/>
                <w:tab w:val="right" w:pos="8306"/>
              </w:tabs>
              <w:spacing w:line="260" w:lineRule="exact"/>
              <w:ind w:leftChars="15" w:left="30" w:rightChars="15" w:right="30"/>
              <w:jc w:val="both"/>
              <w:rPr>
                <w:rFonts w:ascii="標楷體" w:eastAsia="標楷體" w:hAnsi="標楷體"/>
                <w:spacing w:val="-2"/>
              </w:rPr>
            </w:pPr>
            <w:r w:rsidRPr="00DA5027">
              <w:rPr>
                <w:rFonts w:ascii="標楷體" w:eastAsia="標楷體" w:hAnsi="標楷體" w:hint="eastAsia"/>
                <w:spacing w:val="-2"/>
              </w:rPr>
              <w:t>第3階工程尚在設計階段</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CB3DED7"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加速設計作業</w:t>
            </w:r>
          </w:p>
        </w:tc>
        <w:tc>
          <w:tcPr>
            <w:tcW w:w="1140" w:type="pct"/>
            <w:tcBorders>
              <w:top w:val="single" w:sz="4" w:space="0" w:color="auto"/>
              <w:left w:val="nil"/>
              <w:bottom w:val="single" w:sz="4" w:space="0" w:color="auto"/>
              <w:right w:val="single" w:sz="4" w:space="0" w:color="auto"/>
            </w:tcBorders>
            <w:vAlign w:val="center"/>
          </w:tcPr>
          <w:p w14:paraId="2B78C7C2"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7C7EE254"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01EACF"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11,506</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B99FE1D"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4DB65C33"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7FBFD2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設計進度不如預期；用地未取得</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92C695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細部設計已完成，惟用地經費尚未獲中央補助，將爭取執行預算</w:t>
            </w:r>
          </w:p>
        </w:tc>
        <w:tc>
          <w:tcPr>
            <w:tcW w:w="1140" w:type="pct"/>
            <w:tcBorders>
              <w:top w:val="single" w:sz="4" w:space="0" w:color="auto"/>
              <w:left w:val="nil"/>
              <w:bottom w:val="single" w:sz="4" w:space="0" w:color="auto"/>
              <w:right w:val="single" w:sz="4" w:space="0" w:color="auto"/>
            </w:tcBorders>
            <w:vAlign w:val="center"/>
          </w:tcPr>
          <w:p w14:paraId="47D2C93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7C626FBE"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BDA10F"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65,000</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47D88FB2"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5A0D71EF"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50D8C89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發包作業未如期</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27946934"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爭取追加經費</w:t>
            </w:r>
          </w:p>
        </w:tc>
        <w:tc>
          <w:tcPr>
            <w:tcW w:w="1140" w:type="pct"/>
            <w:tcBorders>
              <w:top w:val="single" w:sz="4" w:space="0" w:color="auto"/>
              <w:left w:val="nil"/>
              <w:bottom w:val="single" w:sz="4" w:space="0" w:color="auto"/>
              <w:right w:val="single" w:sz="4" w:space="0" w:color="auto"/>
            </w:tcBorders>
            <w:vAlign w:val="center"/>
          </w:tcPr>
          <w:p w14:paraId="0394BEA5"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287D3DC"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65C7E1"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12,899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46B1E651"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31DD9AA0"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D81C6DE"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土地徵收及營區遷移事宜未完成</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6B6E4D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加速工程設計及工程發包作業</w:t>
            </w:r>
          </w:p>
        </w:tc>
        <w:tc>
          <w:tcPr>
            <w:tcW w:w="1140" w:type="pct"/>
            <w:tcBorders>
              <w:top w:val="single" w:sz="4" w:space="0" w:color="auto"/>
              <w:left w:val="nil"/>
              <w:bottom w:val="single" w:sz="4" w:space="0" w:color="auto"/>
              <w:right w:val="single" w:sz="4" w:space="0" w:color="auto"/>
            </w:tcBorders>
            <w:vAlign w:val="center"/>
          </w:tcPr>
          <w:p w14:paraId="01764D80"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84B7FAC"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D766C8"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74,818</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58ECD0E"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725D4B5E" w14:textId="77777777" w:rsidR="00DF3C7A" w:rsidRPr="00DB208D" w:rsidRDefault="00DF3C7A" w:rsidP="00FE1AF0">
            <w:pPr>
              <w:tabs>
                <w:tab w:val="center" w:pos="4153"/>
                <w:tab w:val="right" w:pos="8306"/>
              </w:tabs>
              <w:spacing w:line="240" w:lineRule="atLeast"/>
              <w:ind w:rightChars="25" w:right="50" w:firstLine="560"/>
              <w:jc w:val="right"/>
              <w:rPr>
                <w:rFonts w:ascii="標楷體" w:eastAsia="標楷體" w:hAnsi="標楷體"/>
              </w:rPr>
            </w:pPr>
            <w:r w:rsidRPr="00DB208D">
              <w:rPr>
                <w:rFonts w:ascii="標楷體" w:eastAsia="標楷體" w:hAnsi="標楷體" w:hint="eastAsia"/>
              </w:rPr>
              <w:t>－</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00213CF7"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待第1期工程完成後再行辦理設計作業</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62C898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加速設計作業</w:t>
            </w:r>
          </w:p>
        </w:tc>
        <w:tc>
          <w:tcPr>
            <w:tcW w:w="1140" w:type="pct"/>
            <w:tcBorders>
              <w:top w:val="single" w:sz="4" w:space="0" w:color="auto"/>
              <w:left w:val="nil"/>
              <w:bottom w:val="single" w:sz="4" w:space="0" w:color="auto"/>
              <w:right w:val="single" w:sz="4" w:space="0" w:color="auto"/>
            </w:tcBorders>
            <w:vAlign w:val="center"/>
          </w:tcPr>
          <w:p w14:paraId="45A3CF10"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6037BF50"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6DB3E3"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16,753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629AF377"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10 </w:t>
            </w:r>
          </w:p>
        </w:tc>
        <w:tc>
          <w:tcPr>
            <w:tcW w:w="410" w:type="pct"/>
            <w:tcBorders>
              <w:top w:val="single" w:sz="4" w:space="0" w:color="auto"/>
              <w:left w:val="nil"/>
              <w:bottom w:val="single" w:sz="4" w:space="0" w:color="auto"/>
              <w:right w:val="single" w:sz="4" w:space="0" w:color="auto"/>
            </w:tcBorders>
            <w:shd w:val="clear" w:color="auto" w:fill="auto"/>
            <w:vAlign w:val="center"/>
          </w:tcPr>
          <w:p w14:paraId="6D7AFA90" w14:textId="77777777" w:rsidR="00DF3C7A" w:rsidRPr="00DB208D" w:rsidRDefault="00DF3C7A" w:rsidP="00FE1AF0">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0.06</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21EB5A74"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預算補助進度未如預期</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5CF9DC9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加速發包作業</w:t>
            </w:r>
          </w:p>
        </w:tc>
        <w:tc>
          <w:tcPr>
            <w:tcW w:w="1140" w:type="pct"/>
            <w:tcBorders>
              <w:top w:val="single" w:sz="4" w:space="0" w:color="auto"/>
              <w:left w:val="nil"/>
              <w:bottom w:val="single" w:sz="4" w:space="0" w:color="auto"/>
              <w:right w:val="single" w:sz="4" w:space="0" w:color="auto"/>
            </w:tcBorders>
            <w:vAlign w:val="center"/>
          </w:tcPr>
          <w:p w14:paraId="7890A5DB"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0E63E1F8"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B34A89"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152,210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5A3F47E1"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424 </w:t>
            </w:r>
          </w:p>
        </w:tc>
        <w:tc>
          <w:tcPr>
            <w:tcW w:w="410" w:type="pct"/>
            <w:tcBorders>
              <w:top w:val="single" w:sz="4" w:space="0" w:color="auto"/>
              <w:left w:val="nil"/>
              <w:bottom w:val="single" w:sz="4" w:space="0" w:color="auto"/>
              <w:right w:val="single" w:sz="4" w:space="0" w:color="auto"/>
            </w:tcBorders>
            <w:shd w:val="clear" w:color="auto" w:fill="auto"/>
            <w:vAlign w:val="center"/>
          </w:tcPr>
          <w:p w14:paraId="48B561F9"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0.28</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717C6220"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辦理變更設計</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BCD4934"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加速變更設計作業</w:t>
            </w:r>
          </w:p>
        </w:tc>
        <w:tc>
          <w:tcPr>
            <w:tcW w:w="1140" w:type="pct"/>
            <w:tcBorders>
              <w:top w:val="single" w:sz="4" w:space="0" w:color="auto"/>
              <w:left w:val="nil"/>
              <w:bottom w:val="single" w:sz="4" w:space="0" w:color="auto"/>
              <w:right w:val="single" w:sz="4" w:space="0" w:color="auto"/>
            </w:tcBorders>
            <w:vAlign w:val="center"/>
          </w:tcPr>
          <w:p w14:paraId="1D7E392B"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spacing w:val="-8"/>
                <w:w w:val="95"/>
              </w:rPr>
            </w:pPr>
            <w:r w:rsidRPr="00DB208D">
              <w:rPr>
                <w:rFonts w:ascii="標楷體" w:eastAsia="標楷體" w:hAnsi="標楷體" w:cs="Arial" w:hint="eastAsia"/>
                <w:color w:val="000000"/>
                <w:spacing w:val="-8"/>
                <w:w w:val="95"/>
              </w:rPr>
              <w:t>業派員就計畫執行情形辦理調查，相關缺失已通知檢討改進，並督促積極辦理。</w:t>
            </w:r>
          </w:p>
        </w:tc>
      </w:tr>
      <w:tr w:rsidR="00DF3C7A" w:rsidRPr="00DB208D" w14:paraId="2F5F9541"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E0952D"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126,928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4AC7AE06"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540 </w:t>
            </w:r>
          </w:p>
        </w:tc>
        <w:tc>
          <w:tcPr>
            <w:tcW w:w="410" w:type="pct"/>
            <w:tcBorders>
              <w:top w:val="single" w:sz="4" w:space="0" w:color="auto"/>
              <w:left w:val="nil"/>
              <w:bottom w:val="single" w:sz="4" w:space="0" w:color="auto"/>
              <w:right w:val="single" w:sz="4" w:space="0" w:color="auto"/>
            </w:tcBorders>
            <w:shd w:val="clear" w:color="auto" w:fill="auto"/>
            <w:vAlign w:val="center"/>
          </w:tcPr>
          <w:p w14:paraId="696BEB60"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0.43</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C31C1D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發包作業未如期</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BE6AB53"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加速發包作業</w:t>
            </w:r>
          </w:p>
        </w:tc>
        <w:tc>
          <w:tcPr>
            <w:tcW w:w="1140" w:type="pct"/>
            <w:tcBorders>
              <w:top w:val="single" w:sz="4" w:space="0" w:color="auto"/>
              <w:left w:val="nil"/>
              <w:bottom w:val="single" w:sz="4" w:space="0" w:color="auto"/>
              <w:right w:val="single" w:sz="4" w:space="0" w:color="auto"/>
            </w:tcBorders>
            <w:vAlign w:val="center"/>
          </w:tcPr>
          <w:p w14:paraId="6B4774FA"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11AD2B28"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EDB0F7"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25,052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39AA98BF"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128</w:t>
            </w:r>
          </w:p>
        </w:tc>
        <w:tc>
          <w:tcPr>
            <w:tcW w:w="410" w:type="pct"/>
            <w:tcBorders>
              <w:top w:val="single" w:sz="4" w:space="0" w:color="auto"/>
              <w:left w:val="nil"/>
              <w:bottom w:val="single" w:sz="4" w:space="0" w:color="auto"/>
              <w:right w:val="single" w:sz="4" w:space="0" w:color="auto"/>
            </w:tcBorders>
            <w:shd w:val="clear" w:color="auto" w:fill="auto"/>
            <w:vAlign w:val="center"/>
          </w:tcPr>
          <w:p w14:paraId="60B2A6E3"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0.51</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0B92D0E"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因疫情缺工缺料，致工程進度不如預期</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B023CB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40" w:type="pct"/>
            <w:tcBorders>
              <w:top w:val="single" w:sz="4" w:space="0" w:color="auto"/>
              <w:left w:val="nil"/>
              <w:bottom w:val="single" w:sz="4" w:space="0" w:color="auto"/>
              <w:right w:val="single" w:sz="4" w:space="0" w:color="auto"/>
            </w:tcBorders>
            <w:vAlign w:val="center"/>
          </w:tcPr>
          <w:p w14:paraId="3FE00F06"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2282CEAC"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5D4611"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63,390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0455DE49"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380 </w:t>
            </w:r>
          </w:p>
        </w:tc>
        <w:tc>
          <w:tcPr>
            <w:tcW w:w="410" w:type="pct"/>
            <w:tcBorders>
              <w:top w:val="single" w:sz="4" w:space="0" w:color="auto"/>
              <w:left w:val="nil"/>
              <w:bottom w:val="single" w:sz="4" w:space="0" w:color="auto"/>
              <w:right w:val="single" w:sz="4" w:space="0" w:color="auto"/>
            </w:tcBorders>
            <w:shd w:val="clear" w:color="auto" w:fill="auto"/>
            <w:vAlign w:val="center"/>
          </w:tcPr>
          <w:p w14:paraId="6D3D3D68"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0.60</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169A30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辦理結算作業</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2CA06B9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儘速辦理驗收結算作業</w:t>
            </w:r>
          </w:p>
        </w:tc>
        <w:tc>
          <w:tcPr>
            <w:tcW w:w="1140" w:type="pct"/>
            <w:tcBorders>
              <w:top w:val="single" w:sz="4" w:space="0" w:color="auto"/>
              <w:left w:val="nil"/>
              <w:bottom w:val="single" w:sz="4" w:space="0" w:color="auto"/>
              <w:right w:val="single" w:sz="4" w:space="0" w:color="auto"/>
            </w:tcBorders>
            <w:vAlign w:val="center"/>
          </w:tcPr>
          <w:p w14:paraId="214D0342"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w w:val="95"/>
              </w:rPr>
            </w:pPr>
            <w:r w:rsidRPr="00DB208D">
              <w:rPr>
                <w:rFonts w:ascii="標楷體" w:eastAsia="標楷體" w:hAnsi="標楷體" w:cs="Arial" w:hint="eastAsia"/>
                <w:color w:val="000000"/>
                <w:spacing w:val="-8"/>
                <w:w w:val="95"/>
              </w:rPr>
              <w:t>業派員就計畫執行情形辦理調查，相關缺失已通知檢討改進，並督促積極辦理。</w:t>
            </w:r>
          </w:p>
        </w:tc>
      </w:tr>
      <w:tr w:rsidR="00DF3C7A" w:rsidRPr="00DB208D" w14:paraId="64D2BDEE"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3F7235"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114,936</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100D06F1"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1,365</w:t>
            </w:r>
          </w:p>
        </w:tc>
        <w:tc>
          <w:tcPr>
            <w:tcW w:w="410" w:type="pct"/>
            <w:tcBorders>
              <w:top w:val="single" w:sz="4" w:space="0" w:color="auto"/>
              <w:left w:val="nil"/>
              <w:bottom w:val="single" w:sz="4" w:space="0" w:color="auto"/>
              <w:right w:val="single" w:sz="4" w:space="0" w:color="auto"/>
            </w:tcBorders>
            <w:shd w:val="clear" w:color="auto" w:fill="auto"/>
            <w:vAlign w:val="center"/>
          </w:tcPr>
          <w:p w14:paraId="5ECFFB0E"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1.19</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BDF281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發包作業未如期</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B11082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爭取追加經費</w:t>
            </w:r>
          </w:p>
        </w:tc>
        <w:tc>
          <w:tcPr>
            <w:tcW w:w="1140" w:type="pct"/>
            <w:tcBorders>
              <w:top w:val="single" w:sz="4" w:space="0" w:color="auto"/>
              <w:left w:val="nil"/>
              <w:bottom w:val="single" w:sz="4" w:space="0" w:color="auto"/>
              <w:right w:val="single" w:sz="4" w:space="0" w:color="auto"/>
            </w:tcBorders>
            <w:vAlign w:val="center"/>
          </w:tcPr>
          <w:p w14:paraId="077313FE"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w w:val="95"/>
              </w:rPr>
            </w:pPr>
            <w:r w:rsidRPr="00DB208D">
              <w:rPr>
                <w:rFonts w:ascii="標楷體" w:eastAsia="標楷體" w:hAnsi="標楷體" w:cs="Arial" w:hint="eastAsia"/>
                <w:color w:val="000000"/>
                <w:spacing w:val="-8"/>
                <w:w w:val="95"/>
              </w:rPr>
              <w:t>業派員就計畫執行情形辦理調查，相關缺失已通知檢討改進，並督促積極辦理。</w:t>
            </w:r>
          </w:p>
        </w:tc>
      </w:tr>
      <w:tr w:rsidR="00DF3C7A" w:rsidRPr="00DB208D" w14:paraId="3FDCC55C"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D3852"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75,733</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72F641A1"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1,012</w:t>
            </w:r>
          </w:p>
        </w:tc>
        <w:tc>
          <w:tcPr>
            <w:tcW w:w="410" w:type="pct"/>
            <w:tcBorders>
              <w:top w:val="single" w:sz="4" w:space="0" w:color="auto"/>
              <w:left w:val="nil"/>
              <w:bottom w:val="single" w:sz="4" w:space="0" w:color="auto"/>
              <w:right w:val="single" w:sz="4" w:space="0" w:color="auto"/>
            </w:tcBorders>
            <w:shd w:val="clear" w:color="auto" w:fill="auto"/>
            <w:vAlign w:val="center"/>
          </w:tcPr>
          <w:p w14:paraId="6C40C542" w14:textId="77777777" w:rsidR="00DF3C7A" w:rsidRPr="00DB208D" w:rsidRDefault="00DF3C7A" w:rsidP="009B16CB">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1.34</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0BDC53E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辦理變更設計</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E8BF0E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加速變更設計作業</w:t>
            </w:r>
          </w:p>
        </w:tc>
        <w:tc>
          <w:tcPr>
            <w:tcW w:w="1140" w:type="pct"/>
            <w:tcBorders>
              <w:top w:val="single" w:sz="4" w:space="0" w:color="auto"/>
              <w:left w:val="nil"/>
              <w:bottom w:val="single" w:sz="4" w:space="0" w:color="auto"/>
              <w:right w:val="single" w:sz="4" w:space="0" w:color="auto"/>
            </w:tcBorders>
            <w:vAlign w:val="center"/>
          </w:tcPr>
          <w:p w14:paraId="79A4BC67"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147C329C"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8C43B3"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53,354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070DE560"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741 </w:t>
            </w:r>
          </w:p>
        </w:tc>
        <w:tc>
          <w:tcPr>
            <w:tcW w:w="410" w:type="pct"/>
            <w:tcBorders>
              <w:top w:val="single" w:sz="4" w:space="0" w:color="auto"/>
              <w:left w:val="nil"/>
              <w:bottom w:val="single" w:sz="4" w:space="0" w:color="auto"/>
              <w:right w:val="single" w:sz="4" w:space="0" w:color="auto"/>
            </w:tcBorders>
            <w:shd w:val="clear" w:color="auto" w:fill="auto"/>
            <w:vAlign w:val="center"/>
          </w:tcPr>
          <w:p w14:paraId="3B2541F5"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1.39</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F6022AE"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轉正作業不如預期</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61F3C6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加速預算轉正進度</w:t>
            </w:r>
          </w:p>
        </w:tc>
        <w:tc>
          <w:tcPr>
            <w:tcW w:w="1140" w:type="pct"/>
            <w:tcBorders>
              <w:top w:val="single" w:sz="4" w:space="0" w:color="auto"/>
              <w:left w:val="nil"/>
              <w:bottom w:val="single" w:sz="4" w:space="0" w:color="auto"/>
              <w:right w:val="single" w:sz="4" w:space="0" w:color="auto"/>
            </w:tcBorders>
            <w:shd w:val="clear" w:color="auto" w:fill="auto"/>
            <w:vAlign w:val="center"/>
          </w:tcPr>
          <w:p w14:paraId="375D61C2"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5C9B09C1"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AE4A0F"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18,000</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685C14E9"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391</w:t>
            </w:r>
          </w:p>
        </w:tc>
        <w:tc>
          <w:tcPr>
            <w:tcW w:w="410" w:type="pct"/>
            <w:tcBorders>
              <w:top w:val="single" w:sz="4" w:space="0" w:color="auto"/>
              <w:left w:val="nil"/>
              <w:bottom w:val="single" w:sz="4" w:space="0" w:color="auto"/>
              <w:right w:val="single" w:sz="4" w:space="0" w:color="auto"/>
            </w:tcBorders>
            <w:shd w:val="clear" w:color="auto" w:fill="auto"/>
            <w:vAlign w:val="center"/>
          </w:tcPr>
          <w:p w14:paraId="2F9B2B67"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2.17</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6EDCD273"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辦理變更設計</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2882834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加速變更設計作業</w:t>
            </w:r>
          </w:p>
        </w:tc>
        <w:tc>
          <w:tcPr>
            <w:tcW w:w="1140" w:type="pct"/>
            <w:tcBorders>
              <w:top w:val="single" w:sz="4" w:space="0" w:color="auto"/>
              <w:left w:val="nil"/>
              <w:bottom w:val="single" w:sz="4" w:space="0" w:color="auto"/>
              <w:right w:val="single" w:sz="4" w:space="0" w:color="auto"/>
            </w:tcBorders>
            <w:shd w:val="clear" w:color="auto" w:fill="auto"/>
            <w:vAlign w:val="center"/>
          </w:tcPr>
          <w:p w14:paraId="31F34496"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23E3ECEB" w14:textId="77777777" w:rsidTr="00C548E7">
        <w:trPr>
          <w:trHeight w:val="805"/>
          <w:jc w:val="center"/>
        </w:trPr>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D21418"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200,000 </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1059B48A"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     6,673 </w:t>
            </w:r>
          </w:p>
        </w:tc>
        <w:tc>
          <w:tcPr>
            <w:tcW w:w="410" w:type="pct"/>
            <w:tcBorders>
              <w:top w:val="single" w:sz="4" w:space="0" w:color="auto"/>
              <w:left w:val="nil"/>
              <w:bottom w:val="single" w:sz="4" w:space="0" w:color="auto"/>
              <w:right w:val="single" w:sz="4" w:space="0" w:color="auto"/>
            </w:tcBorders>
            <w:shd w:val="clear" w:color="auto" w:fill="auto"/>
            <w:vAlign w:val="center"/>
          </w:tcPr>
          <w:p w14:paraId="5C6FC11D" w14:textId="77777777" w:rsidR="00DF3C7A" w:rsidRPr="00DB208D" w:rsidRDefault="00DF3C7A" w:rsidP="00AD16BA">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3.34</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46504B1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估驗計價作業落後</w:t>
            </w:r>
          </w:p>
        </w:tc>
        <w:tc>
          <w:tcPr>
            <w:tcW w:w="1140" w:type="pct"/>
            <w:tcBorders>
              <w:top w:val="single" w:sz="4" w:space="0" w:color="auto"/>
              <w:left w:val="nil"/>
              <w:bottom w:val="single" w:sz="4" w:space="0" w:color="auto"/>
              <w:right w:val="single" w:sz="4" w:space="0" w:color="auto"/>
            </w:tcBorders>
            <w:shd w:val="clear" w:color="auto" w:fill="auto"/>
            <w:noWrap/>
            <w:vAlign w:val="center"/>
          </w:tcPr>
          <w:p w14:paraId="115E0EE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加速辦理估驗計價作業</w:t>
            </w:r>
          </w:p>
        </w:tc>
        <w:tc>
          <w:tcPr>
            <w:tcW w:w="1140" w:type="pct"/>
            <w:tcBorders>
              <w:top w:val="single" w:sz="4" w:space="0" w:color="auto"/>
              <w:left w:val="nil"/>
              <w:bottom w:val="single" w:sz="4" w:space="0" w:color="auto"/>
              <w:right w:val="single" w:sz="4" w:space="0" w:color="auto"/>
            </w:tcBorders>
            <w:shd w:val="clear" w:color="auto" w:fill="auto"/>
            <w:vAlign w:val="center"/>
          </w:tcPr>
          <w:p w14:paraId="606F2B7B"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bl>
    <w:p w14:paraId="7A04C809" w14:textId="77777777" w:rsidR="00DF3C7A" w:rsidRPr="00DB208D" w:rsidRDefault="00DF3C7A" w:rsidP="00A001A7">
      <w:pPr>
        <w:adjustRightInd w:val="0"/>
        <w:snapToGrid w:val="0"/>
        <w:spacing w:line="320" w:lineRule="exact"/>
        <w:jc w:val="right"/>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表2　市政府所屬各機關重大公共</w:t>
      </w:r>
    </w:p>
    <w:p w14:paraId="247B0B37" w14:textId="77777777" w:rsidR="00DF3C7A" w:rsidRPr="00DB208D" w:rsidRDefault="00DF3C7A" w:rsidP="00963A1E">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579"/>
        <w:gridCol w:w="1172"/>
        <w:gridCol w:w="2365"/>
        <w:gridCol w:w="957"/>
        <w:gridCol w:w="1221"/>
        <w:gridCol w:w="1346"/>
        <w:gridCol w:w="1346"/>
        <w:gridCol w:w="926"/>
      </w:tblGrid>
      <w:tr w:rsidR="00DF3C7A" w:rsidRPr="00DB208D" w14:paraId="32D572DC" w14:textId="77777777" w:rsidTr="00AF01A1">
        <w:trPr>
          <w:trHeight w:val="907"/>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69FFE5" w14:textId="77777777" w:rsidR="00DF3C7A" w:rsidRPr="00DB208D" w:rsidRDefault="00DF3C7A" w:rsidP="00AD16BA">
            <w:pPr>
              <w:widowControl/>
              <w:snapToGrid w:val="0"/>
              <w:spacing w:line="260" w:lineRule="exact"/>
              <w:jc w:val="center"/>
              <w:rPr>
                <w:rFonts w:ascii="標楷體" w:eastAsia="標楷體" w:hAnsi="標楷體"/>
                <w:kern w:val="0"/>
              </w:rPr>
            </w:pPr>
            <w:r w:rsidRPr="00DB208D">
              <w:rPr>
                <w:rFonts w:ascii="標楷體" w:eastAsia="標楷體" w:hAnsi="標楷體" w:hint="eastAsia"/>
                <w:kern w:val="0"/>
              </w:rPr>
              <w:t>序號</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408AAF89"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37CEF37"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0AF1DFA9" w14:textId="77777777" w:rsidR="00DF3C7A" w:rsidRPr="00DB208D" w:rsidRDefault="00DF3C7A" w:rsidP="00F96ED1">
            <w:pPr>
              <w:widowControl/>
              <w:snapToGrid w:val="0"/>
              <w:spacing w:line="260" w:lineRule="exact"/>
              <w:jc w:val="distribute"/>
              <w:rPr>
                <w:rFonts w:ascii="標楷體" w:eastAsia="標楷體" w:hAnsi="標楷體"/>
                <w:kern w:val="0"/>
              </w:rPr>
            </w:pPr>
            <w:r w:rsidRPr="00DB208D">
              <w:rPr>
                <w:rFonts w:ascii="標楷體" w:eastAsia="標楷體" w:hAnsi="標楷體" w:hint="eastAsia"/>
                <w:kern w:val="0"/>
              </w:rPr>
              <w:t>計畫期程</w:t>
            </w:r>
          </w:p>
          <w:p w14:paraId="7C1DFF3A"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5D5540D" w14:textId="77777777" w:rsidR="00DF3C7A" w:rsidRPr="00DB208D" w:rsidRDefault="00DF3C7A" w:rsidP="00F96ED1">
            <w:pPr>
              <w:widowControl/>
              <w:snapToGrid w:val="0"/>
              <w:spacing w:line="260" w:lineRule="exact"/>
              <w:ind w:leftChars="-50" w:left="-100" w:rightChars="-50" w:right="-100"/>
              <w:jc w:val="center"/>
              <w:rPr>
                <w:rFonts w:ascii="標楷體" w:eastAsia="標楷體" w:hAnsi="標楷體"/>
                <w:kern w:val="0"/>
              </w:rPr>
            </w:pPr>
            <w:r w:rsidRPr="00DB208D">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406337E"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累計預定</w:t>
            </w:r>
          </w:p>
          <w:p w14:paraId="7CF22829"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支用數</w:t>
            </w:r>
          </w:p>
        </w:tc>
        <w:tc>
          <w:tcPr>
            <w:tcW w:w="679" w:type="pct"/>
            <w:tcBorders>
              <w:top w:val="single" w:sz="4" w:space="0" w:color="auto"/>
              <w:left w:val="nil"/>
              <w:bottom w:val="single" w:sz="4" w:space="0" w:color="auto"/>
              <w:right w:val="single" w:sz="4" w:space="0" w:color="auto"/>
            </w:tcBorders>
            <w:shd w:val="clear" w:color="auto" w:fill="auto"/>
            <w:vAlign w:val="center"/>
          </w:tcPr>
          <w:p w14:paraId="70FBA05B"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累計實際</w:t>
            </w:r>
          </w:p>
          <w:p w14:paraId="0043BFD2"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w:t>
            </w:r>
            <w:r w:rsidRPr="00DB208D">
              <w:rPr>
                <w:rFonts w:ascii="標楷體" w:eastAsia="標楷體" w:hAnsi="標楷體"/>
                <w:kern w:val="0"/>
              </w:rPr>
              <w:t>數</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42227909"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總累計</w:t>
            </w:r>
          </w:p>
          <w:p w14:paraId="3F8A2C62"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執行率</w:t>
            </w:r>
          </w:p>
        </w:tc>
      </w:tr>
      <w:tr w:rsidR="00DF3C7A" w:rsidRPr="00DB208D" w14:paraId="6F875FDC"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A431CC"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53172AB6"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ACE6C86"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桃園航空城計畫區段徵收工程專案管理及優先開發區工程監造委託技術服務</w:t>
            </w:r>
          </w:p>
        </w:tc>
        <w:tc>
          <w:tcPr>
            <w:tcW w:w="483" w:type="pct"/>
            <w:tcBorders>
              <w:top w:val="single" w:sz="4" w:space="0" w:color="auto"/>
              <w:left w:val="nil"/>
              <w:bottom w:val="single" w:sz="4" w:space="0" w:color="auto"/>
              <w:right w:val="single" w:sz="4" w:space="0" w:color="auto"/>
            </w:tcBorders>
            <w:shd w:val="clear" w:color="auto" w:fill="auto"/>
            <w:vAlign w:val="center"/>
          </w:tcPr>
          <w:p w14:paraId="1C261371"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10811-</w:t>
            </w:r>
          </w:p>
          <w:p w14:paraId="7BC4A9D1"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11211</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2B3B9FA"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400,000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3F279D3"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311,511</w:t>
            </w:r>
          </w:p>
        </w:tc>
        <w:tc>
          <w:tcPr>
            <w:tcW w:w="679" w:type="pct"/>
            <w:tcBorders>
              <w:top w:val="single" w:sz="4" w:space="0" w:color="auto"/>
              <w:left w:val="nil"/>
              <w:bottom w:val="single" w:sz="4" w:space="0" w:color="auto"/>
              <w:right w:val="single" w:sz="4" w:space="0" w:color="auto"/>
            </w:tcBorders>
            <w:shd w:val="clear" w:color="auto" w:fill="auto"/>
            <w:vAlign w:val="center"/>
          </w:tcPr>
          <w:p w14:paraId="08384A81"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103,748</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728EE8D6"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33.30</w:t>
            </w:r>
          </w:p>
        </w:tc>
      </w:tr>
      <w:tr w:rsidR="00DF3C7A" w:rsidRPr="00DB208D" w14:paraId="28F44656"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758085"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17</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1D04310"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消防局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DA98100"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桃園地檢署職務宿舍聯合興建工程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AC69BB8"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11001-</w:t>
            </w:r>
          </w:p>
          <w:p w14:paraId="00509699"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EAE1A44"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510,825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8325C66"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 xml:space="preserve">25,000 </w:t>
            </w:r>
          </w:p>
        </w:tc>
        <w:tc>
          <w:tcPr>
            <w:tcW w:w="679" w:type="pct"/>
            <w:tcBorders>
              <w:top w:val="single" w:sz="4" w:space="0" w:color="auto"/>
              <w:left w:val="nil"/>
              <w:bottom w:val="single" w:sz="4" w:space="0" w:color="auto"/>
              <w:right w:val="single" w:sz="4" w:space="0" w:color="auto"/>
            </w:tcBorders>
            <w:shd w:val="clear" w:color="auto" w:fill="auto"/>
            <w:vAlign w:val="center"/>
          </w:tcPr>
          <w:p w14:paraId="6F0F9808"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 xml:space="preserve">892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44486916"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3.57</w:t>
            </w:r>
          </w:p>
        </w:tc>
      </w:tr>
      <w:tr w:rsidR="00DF3C7A" w:rsidRPr="00DB208D" w14:paraId="0D4D4ED6"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3B26D0"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18</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7E4CBDAB"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1154D98"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平鎮地政事務所暨南勢行政園區大樓新建工程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94E9F75"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10701-</w:t>
            </w:r>
          </w:p>
          <w:p w14:paraId="2847F9D0"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11503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C475DC7"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678,300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8E5847F"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142,343</w:t>
            </w:r>
          </w:p>
        </w:tc>
        <w:tc>
          <w:tcPr>
            <w:tcW w:w="679" w:type="pct"/>
            <w:tcBorders>
              <w:top w:val="single" w:sz="4" w:space="0" w:color="auto"/>
              <w:left w:val="nil"/>
              <w:bottom w:val="single" w:sz="4" w:space="0" w:color="auto"/>
              <w:right w:val="single" w:sz="4" w:space="0" w:color="auto"/>
            </w:tcBorders>
            <w:shd w:val="clear" w:color="auto" w:fill="auto"/>
            <w:vAlign w:val="center"/>
          </w:tcPr>
          <w:p w14:paraId="6818B082"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14,567</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16386A28"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10.23</w:t>
            </w:r>
          </w:p>
        </w:tc>
      </w:tr>
      <w:tr w:rsidR="00DF3C7A" w:rsidRPr="00DB208D" w14:paraId="692A08F9"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D61419"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19</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54CDF14D"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BAEF83A"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桃園區文化局前廣場地下停車場新建工程（前瞻）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0275C06F"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10812-</w:t>
            </w:r>
          </w:p>
          <w:p w14:paraId="7A64236F"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11312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EB0539B"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392,525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D846302"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 xml:space="preserve">54,438 </w:t>
            </w:r>
          </w:p>
        </w:tc>
        <w:tc>
          <w:tcPr>
            <w:tcW w:w="679" w:type="pct"/>
            <w:tcBorders>
              <w:top w:val="single" w:sz="4" w:space="0" w:color="auto"/>
              <w:left w:val="nil"/>
              <w:bottom w:val="single" w:sz="4" w:space="0" w:color="auto"/>
              <w:right w:val="single" w:sz="4" w:space="0" w:color="auto"/>
            </w:tcBorders>
            <w:shd w:val="clear" w:color="auto" w:fill="auto"/>
            <w:vAlign w:val="center"/>
          </w:tcPr>
          <w:p w14:paraId="5AD72DC0"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 xml:space="preserve">2,335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0C02F97E"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4.29</w:t>
            </w:r>
          </w:p>
        </w:tc>
      </w:tr>
      <w:tr w:rsidR="00DF3C7A" w:rsidRPr="00DB208D" w14:paraId="0BDC3CCC"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A72D20"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20</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47AD0FD"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6B01B66"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大溪區市立圖書館埔頂分館新建工程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D181FAC"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rPr>
              <w:t>10801-</w:t>
            </w:r>
            <w:r w:rsidRPr="00DB208D">
              <w:rPr>
                <w:rFonts w:ascii="標楷體" w:eastAsia="標楷體" w:hAnsi="標楷體" w:hint="eastAsia"/>
              </w:rPr>
              <w:br/>
            </w:r>
            <w:r w:rsidRPr="00DB208D">
              <w:rPr>
                <w:rFonts w:ascii="標楷體" w:eastAsia="標楷體" w:hAnsi="標楷體" w:hint="eastAsia"/>
                <w:kern w:val="0"/>
              </w:rPr>
              <w:t>11306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1840100"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142,430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027059D"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33,642</w:t>
            </w:r>
          </w:p>
        </w:tc>
        <w:tc>
          <w:tcPr>
            <w:tcW w:w="679" w:type="pct"/>
            <w:tcBorders>
              <w:top w:val="single" w:sz="4" w:space="0" w:color="auto"/>
              <w:left w:val="nil"/>
              <w:bottom w:val="single" w:sz="4" w:space="0" w:color="auto"/>
              <w:right w:val="single" w:sz="4" w:space="0" w:color="auto"/>
            </w:tcBorders>
            <w:shd w:val="clear" w:color="auto" w:fill="auto"/>
            <w:vAlign w:val="center"/>
          </w:tcPr>
          <w:p w14:paraId="340F1CBF"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2,030</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42CE9FFB"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6.03</w:t>
            </w:r>
          </w:p>
        </w:tc>
      </w:tr>
      <w:tr w:rsidR="00DF3C7A" w:rsidRPr="00DB208D" w14:paraId="21E5B0D3"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152512"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21</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153BD78B" w14:textId="77777777" w:rsidR="00DF3C7A" w:rsidRPr="00DB208D" w:rsidRDefault="00DF3C7A" w:rsidP="00AD16BA">
            <w:pPr>
              <w:spacing w:line="260" w:lineRule="exact"/>
              <w:ind w:rightChars="-10" w:right="-20"/>
              <w:rPr>
                <w:rFonts w:ascii="標楷體" w:eastAsia="標楷體" w:hAnsi="標楷體"/>
                <w:spacing w:val="-10"/>
                <w:w w:val="98"/>
              </w:rPr>
            </w:pPr>
            <w:r w:rsidRPr="00DB208D">
              <w:rPr>
                <w:rFonts w:ascii="標楷體" w:eastAsia="標楷體" w:hAnsi="標楷體" w:hint="eastAsia"/>
                <w:spacing w:val="-10"/>
                <w:w w:val="98"/>
              </w:rPr>
              <w:t>桃園航空城股份有限公司</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3C8A539"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亞洲·矽谷創新研發中心</w:t>
            </w:r>
          </w:p>
        </w:tc>
        <w:tc>
          <w:tcPr>
            <w:tcW w:w="483" w:type="pct"/>
            <w:tcBorders>
              <w:top w:val="single" w:sz="4" w:space="0" w:color="auto"/>
              <w:left w:val="nil"/>
              <w:bottom w:val="single" w:sz="4" w:space="0" w:color="auto"/>
              <w:right w:val="single" w:sz="4" w:space="0" w:color="auto"/>
            </w:tcBorders>
            <w:shd w:val="clear" w:color="auto" w:fill="auto"/>
            <w:vAlign w:val="center"/>
          </w:tcPr>
          <w:p w14:paraId="33773840"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10805-</w:t>
            </w:r>
          </w:p>
          <w:p w14:paraId="7FB5C018"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11504</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A97588B"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4,689,121</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B2CC835"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1,572,865</w:t>
            </w:r>
          </w:p>
        </w:tc>
        <w:tc>
          <w:tcPr>
            <w:tcW w:w="679" w:type="pct"/>
            <w:tcBorders>
              <w:top w:val="single" w:sz="4" w:space="0" w:color="auto"/>
              <w:left w:val="nil"/>
              <w:bottom w:val="single" w:sz="4" w:space="0" w:color="auto"/>
              <w:right w:val="single" w:sz="4" w:space="0" w:color="auto"/>
            </w:tcBorders>
            <w:shd w:val="clear" w:color="auto" w:fill="auto"/>
            <w:vAlign w:val="center"/>
          </w:tcPr>
          <w:p w14:paraId="20094889"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153,899</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1F307ADA"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9.78</w:t>
            </w:r>
          </w:p>
        </w:tc>
      </w:tr>
      <w:tr w:rsidR="00DF3C7A" w:rsidRPr="00DB208D" w14:paraId="73159757"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D47E7"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22</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F7C13B5"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60CAF5E"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桃園航空城新建安置住宅統包工程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FB06DDB"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10710-</w:t>
            </w:r>
          </w:p>
          <w:p w14:paraId="3E735A0D"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11312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A528959"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9,371,796</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B6C195C"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1,911,745</w:t>
            </w:r>
          </w:p>
        </w:tc>
        <w:tc>
          <w:tcPr>
            <w:tcW w:w="679" w:type="pct"/>
            <w:tcBorders>
              <w:top w:val="single" w:sz="4" w:space="0" w:color="auto"/>
              <w:left w:val="nil"/>
              <w:bottom w:val="single" w:sz="4" w:space="0" w:color="auto"/>
              <w:right w:val="single" w:sz="4" w:space="0" w:color="auto"/>
            </w:tcBorders>
            <w:shd w:val="clear" w:color="auto" w:fill="auto"/>
            <w:vAlign w:val="center"/>
          </w:tcPr>
          <w:p w14:paraId="7D15CC30"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133,091</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484751B0"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6.96</w:t>
            </w:r>
          </w:p>
        </w:tc>
      </w:tr>
      <w:tr w:rsidR="00DF3C7A" w:rsidRPr="00DB208D" w14:paraId="5CF64865"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5BCC9C" w14:textId="77777777" w:rsidR="00DF3C7A" w:rsidRPr="00DB208D" w:rsidRDefault="00DF3C7A" w:rsidP="00486E62">
            <w:pPr>
              <w:widowControl/>
              <w:spacing w:line="280" w:lineRule="exact"/>
              <w:jc w:val="center"/>
              <w:rPr>
                <w:rFonts w:ascii="標楷體" w:eastAsia="標楷體" w:hAnsi="標楷體"/>
                <w:kern w:val="0"/>
              </w:rPr>
            </w:pPr>
            <w:r w:rsidRPr="00DB208D">
              <w:rPr>
                <w:rFonts w:ascii="標楷體" w:eastAsia="標楷體" w:hAnsi="標楷體" w:hint="eastAsia"/>
                <w:kern w:val="0"/>
              </w:rPr>
              <w:t>23</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42C534A5"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2816BB8" w14:textId="77777777" w:rsidR="00DF3C7A" w:rsidRPr="00DB208D" w:rsidRDefault="00DF3C7A" w:rsidP="00486E62">
            <w:pPr>
              <w:spacing w:line="260" w:lineRule="exact"/>
              <w:rPr>
                <w:rFonts w:ascii="標楷體" w:eastAsia="標楷體" w:hAnsi="標楷體"/>
              </w:rPr>
            </w:pPr>
            <w:r w:rsidRPr="00DB208D">
              <w:rPr>
                <w:rFonts w:ascii="標楷體" w:eastAsia="標楷體" w:hAnsi="標楷體" w:hint="eastAsia"/>
              </w:rPr>
              <w:t>龜山區憲光二村第1期修復工程（前瞻）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5A0E3A26"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10508-</w:t>
            </w:r>
          </w:p>
          <w:p w14:paraId="6ED9A881" w14:textId="77777777" w:rsidR="00DF3C7A" w:rsidRPr="00DB208D" w:rsidRDefault="00DF3C7A" w:rsidP="00085236">
            <w:pPr>
              <w:spacing w:line="280" w:lineRule="exact"/>
              <w:ind w:leftChars="80" w:left="160" w:rightChars="-50" w:right="-100" w:firstLine="1"/>
              <w:rPr>
                <w:rFonts w:ascii="標楷體" w:eastAsia="標楷體" w:hAnsi="標楷體"/>
              </w:rPr>
            </w:pPr>
            <w:r w:rsidRPr="00DB208D">
              <w:rPr>
                <w:rFonts w:ascii="標楷體" w:eastAsia="標楷體" w:hAnsi="標楷體" w:hint="eastAsia"/>
                <w:kern w:val="0"/>
              </w:rPr>
              <w:t>11106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F2261DD"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138,334</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5111EA5"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133,257</w:t>
            </w:r>
          </w:p>
        </w:tc>
        <w:tc>
          <w:tcPr>
            <w:tcW w:w="679" w:type="pct"/>
            <w:tcBorders>
              <w:top w:val="single" w:sz="4" w:space="0" w:color="auto"/>
              <w:left w:val="nil"/>
              <w:bottom w:val="single" w:sz="4" w:space="0" w:color="auto"/>
              <w:right w:val="single" w:sz="4" w:space="0" w:color="auto"/>
            </w:tcBorders>
            <w:shd w:val="clear" w:color="auto" w:fill="auto"/>
            <w:vAlign w:val="center"/>
          </w:tcPr>
          <w:p w14:paraId="0CD18519"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41,766</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5CEBCBCC" w14:textId="77777777" w:rsidR="00DF3C7A" w:rsidRPr="00DB208D" w:rsidRDefault="00DF3C7A" w:rsidP="00486E62">
            <w:pPr>
              <w:spacing w:line="260" w:lineRule="exact"/>
              <w:jc w:val="right"/>
              <w:rPr>
                <w:rFonts w:ascii="標楷體" w:eastAsia="標楷體" w:hAnsi="標楷體"/>
              </w:rPr>
            </w:pPr>
            <w:r w:rsidRPr="00DB208D">
              <w:rPr>
                <w:rFonts w:ascii="標楷體" w:eastAsia="標楷體" w:hAnsi="標楷體" w:hint="eastAsia"/>
              </w:rPr>
              <w:t>31.34</w:t>
            </w:r>
          </w:p>
        </w:tc>
      </w:tr>
      <w:tr w:rsidR="00DF3C7A" w:rsidRPr="00E66795" w14:paraId="219A8ED7"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442B1F" w14:textId="77777777" w:rsidR="00DF3C7A" w:rsidRPr="00E66795" w:rsidRDefault="00DF3C7A" w:rsidP="00AF01A1">
            <w:pPr>
              <w:widowControl/>
              <w:spacing w:line="280" w:lineRule="exact"/>
              <w:jc w:val="center"/>
              <w:rPr>
                <w:rFonts w:ascii="標楷體" w:eastAsia="標楷體" w:hAnsi="標楷體"/>
                <w:kern w:val="0"/>
              </w:rPr>
            </w:pPr>
            <w:r w:rsidRPr="00E66795">
              <w:rPr>
                <w:rFonts w:ascii="標楷體" w:eastAsia="標楷體" w:hAnsi="標楷體" w:hint="eastAsia"/>
                <w:kern w:val="0"/>
              </w:rPr>
              <w:t>24</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5373BB3" w14:textId="77777777" w:rsidR="00DF3C7A" w:rsidRPr="00E66795" w:rsidRDefault="00DF3C7A" w:rsidP="00AF01A1">
            <w:pPr>
              <w:spacing w:line="260" w:lineRule="exact"/>
              <w:rPr>
                <w:rFonts w:ascii="標楷體" w:eastAsia="標楷體" w:hAnsi="標楷體"/>
              </w:rPr>
            </w:pPr>
            <w:r w:rsidRPr="00E66795">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52FA0A2F" w14:textId="77777777" w:rsidR="00DF3C7A" w:rsidRPr="00E66795" w:rsidRDefault="00DF3C7A" w:rsidP="00AF01A1">
            <w:pPr>
              <w:spacing w:line="260" w:lineRule="exact"/>
              <w:rPr>
                <w:rFonts w:ascii="標楷體" w:eastAsia="標楷體" w:hAnsi="標楷體"/>
              </w:rPr>
            </w:pPr>
            <w:r w:rsidRPr="00E66795">
              <w:rPr>
                <w:rFonts w:ascii="標楷體" w:eastAsia="標楷體" w:hAnsi="標楷體" w:hint="eastAsia"/>
              </w:rPr>
              <w:t>桃園區市立圖書總館停車場工程（前瞻）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5D6583D7" w14:textId="77777777" w:rsidR="00DF3C7A" w:rsidRPr="00E66795" w:rsidRDefault="00DF3C7A" w:rsidP="00AF01A1">
            <w:pPr>
              <w:spacing w:line="260" w:lineRule="exact"/>
              <w:jc w:val="center"/>
              <w:rPr>
                <w:rFonts w:ascii="標楷體" w:eastAsia="標楷體" w:hAnsi="標楷體"/>
              </w:rPr>
            </w:pPr>
            <w:r w:rsidRPr="00E66795">
              <w:rPr>
                <w:rFonts w:ascii="標楷體" w:eastAsia="標楷體" w:hAnsi="標楷體" w:hint="eastAsia"/>
              </w:rPr>
              <w:t>10801-</w:t>
            </w:r>
          </w:p>
          <w:p w14:paraId="1A7FB5FC" w14:textId="77777777" w:rsidR="00DF3C7A" w:rsidRPr="00E66795" w:rsidRDefault="00DF3C7A" w:rsidP="00AF01A1">
            <w:pPr>
              <w:spacing w:line="260" w:lineRule="exact"/>
              <w:ind w:leftChars="80" w:left="160" w:rightChars="-50" w:right="-100"/>
              <w:rPr>
                <w:rFonts w:ascii="標楷體" w:eastAsia="標楷體" w:hAnsi="標楷體"/>
              </w:rPr>
            </w:pPr>
            <w:r w:rsidRPr="00E66795">
              <w:rPr>
                <w:rFonts w:ascii="標楷體" w:eastAsia="標楷體" w:hAnsi="標楷體" w:hint="eastAsia"/>
              </w:rPr>
              <w:t>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0754716"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662,000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E34D5DC"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 xml:space="preserve">662,000 </w:t>
            </w:r>
          </w:p>
        </w:tc>
        <w:tc>
          <w:tcPr>
            <w:tcW w:w="679" w:type="pct"/>
            <w:tcBorders>
              <w:top w:val="single" w:sz="4" w:space="0" w:color="auto"/>
              <w:left w:val="nil"/>
              <w:bottom w:val="single" w:sz="4" w:space="0" w:color="auto"/>
              <w:right w:val="single" w:sz="4" w:space="0" w:color="auto"/>
            </w:tcBorders>
            <w:shd w:val="clear" w:color="auto" w:fill="auto"/>
            <w:vAlign w:val="center"/>
          </w:tcPr>
          <w:p w14:paraId="6BFD1B9B"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 xml:space="preserve">571,331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6818FC79"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86.30</w:t>
            </w:r>
          </w:p>
        </w:tc>
      </w:tr>
      <w:tr w:rsidR="00DF3C7A" w:rsidRPr="00E66795" w14:paraId="234DAF58"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66A2A0" w14:textId="77777777" w:rsidR="00DF3C7A" w:rsidRPr="00E66795" w:rsidRDefault="00DF3C7A" w:rsidP="00AF01A1">
            <w:pPr>
              <w:widowControl/>
              <w:spacing w:line="280" w:lineRule="exact"/>
              <w:jc w:val="center"/>
              <w:rPr>
                <w:rFonts w:ascii="標楷體" w:eastAsia="標楷體" w:hAnsi="標楷體"/>
                <w:kern w:val="0"/>
              </w:rPr>
            </w:pPr>
            <w:r w:rsidRPr="00E66795">
              <w:rPr>
                <w:rFonts w:ascii="標楷體" w:eastAsia="標楷體" w:hAnsi="標楷體" w:hint="eastAsia"/>
                <w:kern w:val="0"/>
              </w:rPr>
              <w:t>25</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1979A9C5" w14:textId="77777777" w:rsidR="00DF3C7A" w:rsidRPr="00E66795" w:rsidRDefault="00DF3C7A" w:rsidP="00AF01A1">
            <w:pPr>
              <w:spacing w:line="260" w:lineRule="exact"/>
              <w:rPr>
                <w:rFonts w:ascii="標楷體" w:eastAsia="標楷體" w:hAnsi="標楷體"/>
              </w:rPr>
            </w:pPr>
            <w:r w:rsidRPr="00E66795">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B72B5A4" w14:textId="77777777" w:rsidR="00DF3C7A" w:rsidRPr="00E66795" w:rsidRDefault="00DF3C7A" w:rsidP="00AF01A1">
            <w:pPr>
              <w:spacing w:line="260" w:lineRule="exact"/>
              <w:rPr>
                <w:rFonts w:ascii="標楷體" w:eastAsia="標楷體" w:hAnsi="標楷體"/>
              </w:rPr>
            </w:pPr>
            <w:r w:rsidRPr="00E66795">
              <w:rPr>
                <w:rFonts w:ascii="標楷體" w:eastAsia="標楷體" w:hAnsi="標楷體" w:hint="eastAsia"/>
              </w:rPr>
              <w:t>大溪區市立圖書館大溪分館新建工程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2AAF54EF" w14:textId="77777777" w:rsidR="00DF3C7A" w:rsidRPr="00E66795" w:rsidRDefault="00DF3C7A" w:rsidP="00AF01A1">
            <w:pPr>
              <w:spacing w:line="260" w:lineRule="exact"/>
              <w:ind w:leftChars="80" w:left="160" w:rightChars="-50" w:right="-100"/>
              <w:rPr>
                <w:rFonts w:ascii="標楷體" w:eastAsia="標楷體" w:hAnsi="標楷體"/>
              </w:rPr>
            </w:pPr>
            <w:r w:rsidRPr="00E66795">
              <w:rPr>
                <w:rFonts w:ascii="標楷體" w:eastAsia="標楷體" w:hAnsi="標楷體" w:hint="eastAsia"/>
              </w:rPr>
              <w:t>10801-</w:t>
            </w:r>
            <w:r w:rsidRPr="00E66795">
              <w:rPr>
                <w:rFonts w:ascii="標楷體" w:eastAsia="標楷體" w:hAnsi="標楷體" w:hint="eastAsia"/>
              </w:rPr>
              <w:br/>
              <w:t>11303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35A0E25"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251,892</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0DD798E"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47,371</w:t>
            </w:r>
          </w:p>
        </w:tc>
        <w:tc>
          <w:tcPr>
            <w:tcW w:w="679" w:type="pct"/>
            <w:tcBorders>
              <w:top w:val="single" w:sz="4" w:space="0" w:color="auto"/>
              <w:left w:val="nil"/>
              <w:bottom w:val="single" w:sz="4" w:space="0" w:color="auto"/>
              <w:right w:val="single" w:sz="4" w:space="0" w:color="auto"/>
            </w:tcBorders>
            <w:shd w:val="clear" w:color="auto" w:fill="auto"/>
            <w:vAlign w:val="center"/>
          </w:tcPr>
          <w:p w14:paraId="5B8D2DCD"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10,618</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5222FCEB"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22.41</w:t>
            </w:r>
          </w:p>
        </w:tc>
      </w:tr>
      <w:tr w:rsidR="00DF3C7A" w:rsidRPr="00E66795" w14:paraId="4DBDE8C0"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4C92FD" w14:textId="77777777" w:rsidR="00DF3C7A" w:rsidRPr="00E66795" w:rsidRDefault="00DF3C7A" w:rsidP="00AF01A1">
            <w:pPr>
              <w:widowControl/>
              <w:spacing w:line="280" w:lineRule="exact"/>
              <w:jc w:val="center"/>
              <w:rPr>
                <w:rFonts w:ascii="標楷體" w:eastAsia="標楷體" w:hAnsi="標楷體"/>
                <w:kern w:val="0"/>
              </w:rPr>
            </w:pPr>
            <w:r w:rsidRPr="00E66795">
              <w:rPr>
                <w:rFonts w:ascii="標楷體" w:eastAsia="標楷體" w:hAnsi="標楷體" w:hint="eastAsia"/>
                <w:kern w:val="0"/>
              </w:rPr>
              <w:t>26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72AFF3CF" w14:textId="77777777" w:rsidR="00DF3C7A" w:rsidRPr="00E66795" w:rsidRDefault="00DF3C7A" w:rsidP="00AF01A1">
            <w:pPr>
              <w:spacing w:line="260" w:lineRule="exact"/>
              <w:rPr>
                <w:rFonts w:ascii="標楷體" w:eastAsia="標楷體" w:hAnsi="標楷體"/>
              </w:rPr>
            </w:pPr>
            <w:r w:rsidRPr="00E66795">
              <w:rPr>
                <w:rFonts w:ascii="標楷體" w:eastAsia="標楷體" w:hAnsi="標楷體" w:hint="eastAsia"/>
              </w:rPr>
              <w:t>警察局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3294ECC" w14:textId="77777777" w:rsidR="00DF3C7A" w:rsidRPr="00E66795" w:rsidRDefault="00DF3C7A" w:rsidP="00AF01A1">
            <w:pPr>
              <w:spacing w:line="260" w:lineRule="exact"/>
              <w:rPr>
                <w:rFonts w:ascii="標楷體" w:eastAsia="標楷體" w:hAnsi="標楷體"/>
              </w:rPr>
            </w:pPr>
            <w:r w:rsidRPr="00E66795">
              <w:rPr>
                <w:rFonts w:ascii="標楷體" w:eastAsia="標楷體" w:hAnsi="標楷體" w:hint="eastAsia"/>
              </w:rPr>
              <w:t>小檜溪派出所辦公廳舍新建工程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2C0D907" w14:textId="77777777" w:rsidR="00DF3C7A" w:rsidRPr="00E66795" w:rsidRDefault="00DF3C7A" w:rsidP="00AF01A1">
            <w:pPr>
              <w:spacing w:line="260" w:lineRule="exact"/>
              <w:jc w:val="center"/>
              <w:rPr>
                <w:rFonts w:ascii="標楷體" w:eastAsia="標楷體" w:hAnsi="標楷體"/>
              </w:rPr>
            </w:pPr>
            <w:r w:rsidRPr="00E66795">
              <w:rPr>
                <w:rFonts w:ascii="標楷體" w:eastAsia="標楷體" w:hAnsi="標楷體" w:hint="eastAsia"/>
              </w:rPr>
              <w:t>11001-</w:t>
            </w:r>
          </w:p>
          <w:p w14:paraId="7B52B11D" w14:textId="77777777" w:rsidR="00DF3C7A" w:rsidRPr="00E66795" w:rsidRDefault="00DF3C7A" w:rsidP="00AF01A1">
            <w:pPr>
              <w:spacing w:line="260" w:lineRule="exact"/>
              <w:ind w:leftChars="80" w:left="160" w:rightChars="-50" w:right="-100"/>
              <w:rPr>
                <w:rFonts w:ascii="標楷體" w:eastAsia="標楷體" w:hAnsi="標楷體"/>
              </w:rPr>
            </w:pPr>
            <w:r w:rsidRPr="00E66795">
              <w:rPr>
                <w:rFonts w:ascii="標楷體" w:eastAsia="標楷體" w:hAnsi="標楷體" w:hint="eastAsia"/>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E61A1FE"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1</w:t>
            </w:r>
            <w:r w:rsidRPr="00E66795">
              <w:rPr>
                <w:rFonts w:ascii="標楷體" w:eastAsia="標楷體" w:hAnsi="標楷體"/>
              </w:rPr>
              <w:t>84,752</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2905BDF"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6</w:t>
            </w:r>
            <w:r w:rsidRPr="00E66795">
              <w:rPr>
                <w:rFonts w:ascii="標楷體" w:eastAsia="標楷體" w:hAnsi="標楷體"/>
              </w:rPr>
              <w:t>0,000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2721689C"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1</w:t>
            </w:r>
            <w:r w:rsidRPr="00E66795">
              <w:rPr>
                <w:rFonts w:ascii="標楷體" w:eastAsia="標楷體" w:hAnsi="標楷體"/>
              </w:rPr>
              <w:t>0,048</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47B6E00B" w14:textId="77777777" w:rsidR="00DF3C7A" w:rsidRPr="00E66795" w:rsidRDefault="00DF3C7A" w:rsidP="00AF01A1">
            <w:pPr>
              <w:spacing w:line="260" w:lineRule="exact"/>
              <w:jc w:val="right"/>
              <w:rPr>
                <w:rFonts w:ascii="標楷體" w:eastAsia="標楷體" w:hAnsi="標楷體"/>
              </w:rPr>
            </w:pPr>
            <w:r w:rsidRPr="00E66795">
              <w:rPr>
                <w:rFonts w:ascii="標楷體" w:eastAsia="標楷體" w:hAnsi="標楷體" w:hint="eastAsia"/>
              </w:rPr>
              <w:t>1</w:t>
            </w:r>
            <w:r w:rsidRPr="00E66795">
              <w:rPr>
                <w:rFonts w:ascii="標楷體" w:eastAsia="標楷體" w:hAnsi="標楷體"/>
              </w:rPr>
              <w:t>6.75</w:t>
            </w:r>
          </w:p>
        </w:tc>
      </w:tr>
      <w:tr w:rsidR="00DF3C7A" w:rsidRPr="00DB208D" w14:paraId="122A228A"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96F707"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27</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7F8F82E2"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F9D12E9"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楊梅高中綜合教學大樓新建工程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7EB4366"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10707-</w:t>
            </w:r>
          </w:p>
          <w:p w14:paraId="67854FDB"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11006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055806B"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288,509</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B2C4603"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 xml:space="preserve">288,509 </w:t>
            </w:r>
          </w:p>
        </w:tc>
        <w:tc>
          <w:tcPr>
            <w:tcW w:w="679" w:type="pct"/>
            <w:tcBorders>
              <w:top w:val="single" w:sz="4" w:space="0" w:color="auto"/>
              <w:left w:val="nil"/>
              <w:bottom w:val="single" w:sz="4" w:space="0" w:color="auto"/>
              <w:right w:val="single" w:sz="4" w:space="0" w:color="auto"/>
            </w:tcBorders>
            <w:shd w:val="clear" w:color="auto" w:fill="auto"/>
            <w:vAlign w:val="center"/>
          </w:tcPr>
          <w:p w14:paraId="1C86C353"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 xml:space="preserve">273,699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79000E1B"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94.87</w:t>
            </w:r>
          </w:p>
        </w:tc>
      </w:tr>
      <w:tr w:rsidR="00DF3C7A" w:rsidRPr="00DB208D" w14:paraId="153A78E9"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BBE01"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28</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7351D35"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社會局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BAE4303"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八德區北區青少年活動中心暨停車場新建工程（前瞻）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274D8BE1"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10512-</w:t>
            </w:r>
          </w:p>
          <w:p w14:paraId="64FBFCA5"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11112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21831D7"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890,660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53CCE29"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890,660</w:t>
            </w:r>
          </w:p>
        </w:tc>
        <w:tc>
          <w:tcPr>
            <w:tcW w:w="679" w:type="pct"/>
            <w:tcBorders>
              <w:top w:val="single" w:sz="4" w:space="0" w:color="auto"/>
              <w:left w:val="nil"/>
              <w:bottom w:val="single" w:sz="4" w:space="0" w:color="auto"/>
              <w:right w:val="single" w:sz="4" w:space="0" w:color="auto"/>
            </w:tcBorders>
            <w:shd w:val="clear" w:color="auto" w:fill="auto"/>
            <w:vAlign w:val="center"/>
          </w:tcPr>
          <w:p w14:paraId="68BDD88E"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500,485</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56299B5F"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56.19</w:t>
            </w:r>
          </w:p>
        </w:tc>
      </w:tr>
      <w:tr w:rsidR="00DF3C7A" w:rsidRPr="00DB208D" w14:paraId="5E42B5ED"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3D3D9C"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29</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B718800"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D7B4B6D"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中壢區中正公園地下停車場新建工程（前瞻）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7E09964C"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10812-</w:t>
            </w:r>
          </w:p>
          <w:p w14:paraId="50D7CBA2"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11312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1ABE098"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928,160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9D3D96C"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 xml:space="preserve">68,890 </w:t>
            </w:r>
          </w:p>
        </w:tc>
        <w:tc>
          <w:tcPr>
            <w:tcW w:w="679" w:type="pct"/>
            <w:tcBorders>
              <w:top w:val="single" w:sz="4" w:space="0" w:color="auto"/>
              <w:left w:val="nil"/>
              <w:bottom w:val="single" w:sz="4" w:space="0" w:color="auto"/>
              <w:right w:val="single" w:sz="4" w:space="0" w:color="auto"/>
            </w:tcBorders>
            <w:shd w:val="clear" w:color="auto" w:fill="auto"/>
            <w:vAlign w:val="center"/>
          </w:tcPr>
          <w:p w14:paraId="0F48D28A"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 xml:space="preserve">12,054 </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77C1BB7E"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17.50</w:t>
            </w:r>
          </w:p>
        </w:tc>
      </w:tr>
      <w:tr w:rsidR="00DF3C7A" w:rsidRPr="00DB208D" w14:paraId="383C2544" w14:textId="77777777" w:rsidTr="00AF01A1">
        <w:trPr>
          <w:trHeight w:val="80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4A2754" w14:textId="77777777" w:rsidR="00DF3C7A" w:rsidRPr="00DB208D" w:rsidRDefault="00DF3C7A" w:rsidP="00AD16BA">
            <w:pPr>
              <w:widowControl/>
              <w:spacing w:line="280" w:lineRule="exact"/>
              <w:jc w:val="center"/>
              <w:rPr>
                <w:rFonts w:ascii="標楷體" w:eastAsia="標楷體" w:hAnsi="標楷體"/>
                <w:kern w:val="0"/>
              </w:rPr>
            </w:pPr>
            <w:r w:rsidRPr="00DB208D">
              <w:rPr>
                <w:rFonts w:ascii="標楷體" w:eastAsia="標楷體" w:hAnsi="標楷體" w:hint="eastAsia"/>
                <w:kern w:val="0"/>
              </w:rPr>
              <w:t>30</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77D3A05F"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水務局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CBC5B12" w14:textId="77777777" w:rsidR="00DF3C7A" w:rsidRPr="00DB208D" w:rsidRDefault="00DF3C7A" w:rsidP="00AD16BA">
            <w:pPr>
              <w:spacing w:line="260" w:lineRule="exact"/>
              <w:rPr>
                <w:rFonts w:ascii="標楷體" w:eastAsia="標楷體" w:hAnsi="標楷體"/>
              </w:rPr>
            </w:pPr>
            <w:r w:rsidRPr="00DB208D">
              <w:rPr>
                <w:rFonts w:ascii="標楷體" w:eastAsia="標楷體" w:hAnsi="標楷體" w:hint="eastAsia"/>
              </w:rPr>
              <w:t>八德區大湳滯洪池工程（前瞻）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30FE6D13"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10704-</w:t>
            </w:r>
          </w:p>
          <w:p w14:paraId="2BAB39D6" w14:textId="77777777" w:rsidR="00DF3C7A" w:rsidRPr="00DB208D" w:rsidRDefault="00DF3C7A" w:rsidP="00085236">
            <w:pPr>
              <w:spacing w:line="260" w:lineRule="exact"/>
              <w:ind w:leftChars="80" w:left="160" w:rightChars="-50" w:right="-100"/>
              <w:rPr>
                <w:rFonts w:ascii="標楷體" w:eastAsia="標楷體" w:hAnsi="標楷體"/>
              </w:rPr>
            </w:pPr>
            <w:r w:rsidRPr="00DB208D">
              <w:rPr>
                <w:rFonts w:ascii="標楷體" w:eastAsia="標楷體" w:hAnsi="標楷體" w:hint="eastAsia"/>
              </w:rPr>
              <w:t>11011</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2D6889A"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407,000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B436F2F"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407,000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450D45DA"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194,255</w:t>
            </w:r>
          </w:p>
        </w:tc>
        <w:tc>
          <w:tcPr>
            <w:tcW w:w="467" w:type="pct"/>
            <w:tcBorders>
              <w:top w:val="single" w:sz="4" w:space="0" w:color="auto"/>
              <w:left w:val="nil"/>
              <w:bottom w:val="single" w:sz="4" w:space="0" w:color="auto"/>
              <w:right w:val="single" w:sz="4" w:space="0" w:color="auto"/>
            </w:tcBorders>
            <w:shd w:val="clear" w:color="auto" w:fill="auto"/>
            <w:noWrap/>
            <w:vAlign w:val="center"/>
          </w:tcPr>
          <w:p w14:paraId="293D85A0" w14:textId="77777777" w:rsidR="00DF3C7A" w:rsidRPr="00DB208D" w:rsidRDefault="00DF3C7A" w:rsidP="00AD16BA">
            <w:pPr>
              <w:spacing w:line="260" w:lineRule="exact"/>
              <w:jc w:val="right"/>
              <w:rPr>
                <w:rFonts w:ascii="標楷體" w:eastAsia="標楷體" w:hAnsi="標楷體"/>
              </w:rPr>
            </w:pPr>
            <w:r w:rsidRPr="00DB208D">
              <w:rPr>
                <w:rFonts w:ascii="標楷體" w:eastAsia="標楷體" w:hAnsi="標楷體" w:hint="eastAsia"/>
              </w:rPr>
              <w:t>47.73</w:t>
            </w:r>
          </w:p>
        </w:tc>
      </w:tr>
    </w:tbl>
    <w:p w14:paraId="766E68E2" w14:textId="77777777" w:rsidR="00DF3C7A" w:rsidRPr="00DB208D" w:rsidRDefault="00DF3C7A" w:rsidP="00A001A7">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建設計畫年度預算執行率未達80％明細</w:t>
      </w:r>
      <w:r w:rsidRPr="00DB208D">
        <w:rPr>
          <w:rFonts w:ascii="標楷體" w:eastAsia="標楷體" w:hAnsi="標楷體" w:hint="eastAsia"/>
          <w:snapToGrid w:val="0"/>
          <w:sz w:val="24"/>
          <w:szCs w:val="24"/>
        </w:rPr>
        <w:t>（續）</w:t>
      </w:r>
    </w:p>
    <w:p w14:paraId="04BA9560" w14:textId="77777777" w:rsidR="00DF3C7A" w:rsidRPr="00DB208D" w:rsidRDefault="00DF3C7A" w:rsidP="002C1A6A">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0" w:type="pct"/>
        <w:tblLayout w:type="fixed"/>
        <w:tblCellMar>
          <w:left w:w="28" w:type="dxa"/>
          <w:right w:w="28" w:type="dxa"/>
        </w:tblCellMar>
        <w:tblLook w:val="04A0" w:firstRow="1" w:lastRow="0" w:firstColumn="1" w:lastColumn="0" w:noHBand="0" w:noVBand="1"/>
      </w:tblPr>
      <w:tblGrid>
        <w:gridCol w:w="1128"/>
        <w:gridCol w:w="1239"/>
        <w:gridCol w:w="823"/>
        <w:gridCol w:w="2240"/>
        <w:gridCol w:w="2240"/>
        <w:gridCol w:w="2242"/>
      </w:tblGrid>
      <w:tr w:rsidR="00DF3C7A" w:rsidRPr="00DB208D" w14:paraId="77CD05AD" w14:textId="77777777" w:rsidTr="002C1A6A">
        <w:trPr>
          <w:trHeight w:val="340"/>
        </w:trPr>
        <w:tc>
          <w:tcPr>
            <w:tcW w:w="160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5012D50" w14:textId="77777777" w:rsidR="00DF3C7A" w:rsidRPr="00DB208D" w:rsidRDefault="00DF3C7A" w:rsidP="00D64602">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年度預算</w:t>
            </w:r>
          </w:p>
        </w:tc>
        <w:tc>
          <w:tcPr>
            <w:tcW w:w="1130" w:type="pct"/>
            <w:vMerge w:val="restart"/>
            <w:tcBorders>
              <w:top w:val="single" w:sz="4" w:space="0" w:color="auto"/>
              <w:left w:val="nil"/>
              <w:right w:val="single" w:sz="4" w:space="0" w:color="auto"/>
            </w:tcBorders>
            <w:shd w:val="clear" w:color="auto" w:fill="auto"/>
            <w:noWrap/>
            <w:vAlign w:val="center"/>
          </w:tcPr>
          <w:p w14:paraId="19341AB3" w14:textId="77777777" w:rsidR="00DF3C7A" w:rsidRPr="00DB208D" w:rsidRDefault="00DF3C7A" w:rsidP="00D64602">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預算執行率偏低</w:t>
            </w:r>
          </w:p>
          <w:p w14:paraId="7EF1072F" w14:textId="77777777" w:rsidR="00DF3C7A" w:rsidRPr="00DB208D" w:rsidRDefault="00DF3C7A" w:rsidP="00D64602">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主要原因</w:t>
            </w:r>
          </w:p>
        </w:tc>
        <w:tc>
          <w:tcPr>
            <w:tcW w:w="1130" w:type="pct"/>
            <w:vMerge w:val="restart"/>
            <w:tcBorders>
              <w:top w:val="single" w:sz="4" w:space="0" w:color="auto"/>
              <w:left w:val="nil"/>
              <w:right w:val="single" w:sz="4" w:space="0" w:color="auto"/>
            </w:tcBorders>
            <w:shd w:val="clear" w:color="auto" w:fill="auto"/>
            <w:vAlign w:val="center"/>
          </w:tcPr>
          <w:p w14:paraId="7FADA52F" w14:textId="77777777" w:rsidR="00DF3C7A" w:rsidRPr="00DB208D" w:rsidRDefault="00DF3C7A" w:rsidP="00D64602">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改善措施</w:t>
            </w:r>
          </w:p>
        </w:tc>
        <w:tc>
          <w:tcPr>
            <w:tcW w:w="1131" w:type="pct"/>
            <w:vMerge w:val="restart"/>
            <w:tcBorders>
              <w:top w:val="single" w:sz="4" w:space="0" w:color="auto"/>
              <w:left w:val="nil"/>
              <w:right w:val="single" w:sz="4" w:space="0" w:color="auto"/>
            </w:tcBorders>
            <w:shd w:val="clear" w:color="auto" w:fill="auto"/>
            <w:noWrap/>
            <w:vAlign w:val="center"/>
          </w:tcPr>
          <w:p w14:paraId="43A6F9E1" w14:textId="77777777" w:rsidR="00DF3C7A" w:rsidRPr="00DB208D" w:rsidRDefault="00DF3C7A" w:rsidP="00D64602">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本處查核意見</w:t>
            </w:r>
          </w:p>
        </w:tc>
      </w:tr>
      <w:tr w:rsidR="00DF3C7A" w:rsidRPr="00DB208D" w14:paraId="4ACB823D" w14:textId="77777777" w:rsidTr="002C1A6A">
        <w:trPr>
          <w:trHeight w:val="539"/>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FAEFE"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可支用</w:t>
            </w:r>
          </w:p>
          <w:p w14:paraId="64C90489"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預算數</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EBFF9CD"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執行數</w:t>
            </w:r>
          </w:p>
        </w:tc>
        <w:tc>
          <w:tcPr>
            <w:tcW w:w="415" w:type="pct"/>
            <w:tcBorders>
              <w:top w:val="single" w:sz="4" w:space="0" w:color="auto"/>
              <w:left w:val="nil"/>
              <w:bottom w:val="single" w:sz="4" w:space="0" w:color="auto"/>
              <w:right w:val="single" w:sz="4" w:space="0" w:color="auto"/>
            </w:tcBorders>
            <w:shd w:val="clear" w:color="auto" w:fill="auto"/>
            <w:vAlign w:val="center"/>
          </w:tcPr>
          <w:p w14:paraId="75DEF4E0" w14:textId="77777777" w:rsidR="00DF3C7A" w:rsidRPr="00DB208D" w:rsidRDefault="00DF3C7A" w:rsidP="00F96ED1">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執行率</w:t>
            </w:r>
          </w:p>
        </w:tc>
        <w:tc>
          <w:tcPr>
            <w:tcW w:w="1130" w:type="pct"/>
            <w:vMerge/>
            <w:tcBorders>
              <w:left w:val="nil"/>
              <w:bottom w:val="single" w:sz="4" w:space="0" w:color="auto"/>
              <w:right w:val="single" w:sz="4" w:space="0" w:color="auto"/>
            </w:tcBorders>
            <w:shd w:val="clear" w:color="auto" w:fill="auto"/>
            <w:noWrap/>
            <w:vAlign w:val="center"/>
          </w:tcPr>
          <w:p w14:paraId="0565398D" w14:textId="77777777" w:rsidR="00DF3C7A" w:rsidRPr="00DB208D" w:rsidRDefault="00DF3C7A" w:rsidP="00F96ED1">
            <w:pPr>
              <w:widowControl/>
              <w:snapToGrid w:val="0"/>
              <w:spacing w:line="260" w:lineRule="exact"/>
              <w:ind w:leftChars="25" w:left="50" w:rightChars="25" w:right="50"/>
              <w:jc w:val="distribute"/>
              <w:rPr>
                <w:rFonts w:ascii="標楷體" w:eastAsia="標楷體" w:hAnsi="標楷體"/>
                <w:kern w:val="0"/>
              </w:rPr>
            </w:pPr>
          </w:p>
        </w:tc>
        <w:tc>
          <w:tcPr>
            <w:tcW w:w="1130" w:type="pct"/>
            <w:vMerge/>
            <w:tcBorders>
              <w:left w:val="nil"/>
              <w:bottom w:val="single" w:sz="4" w:space="0" w:color="auto"/>
              <w:right w:val="single" w:sz="4" w:space="0" w:color="auto"/>
            </w:tcBorders>
            <w:shd w:val="clear" w:color="auto" w:fill="auto"/>
            <w:vAlign w:val="center"/>
          </w:tcPr>
          <w:p w14:paraId="175D9996" w14:textId="77777777" w:rsidR="00DF3C7A" w:rsidRPr="00DB208D" w:rsidRDefault="00DF3C7A" w:rsidP="00F96ED1">
            <w:pPr>
              <w:widowControl/>
              <w:snapToGrid w:val="0"/>
              <w:spacing w:line="260" w:lineRule="exact"/>
              <w:ind w:leftChars="25" w:left="50" w:rightChars="25" w:right="50"/>
              <w:jc w:val="distribute"/>
              <w:rPr>
                <w:rFonts w:ascii="標楷體" w:eastAsia="標楷體" w:hAnsi="標楷體"/>
                <w:kern w:val="0"/>
              </w:rPr>
            </w:pPr>
          </w:p>
        </w:tc>
        <w:tc>
          <w:tcPr>
            <w:tcW w:w="1131" w:type="pct"/>
            <w:vMerge/>
            <w:tcBorders>
              <w:left w:val="nil"/>
              <w:bottom w:val="single" w:sz="4" w:space="0" w:color="auto"/>
              <w:right w:val="single" w:sz="4" w:space="0" w:color="auto"/>
            </w:tcBorders>
            <w:shd w:val="clear" w:color="auto" w:fill="auto"/>
            <w:noWrap/>
            <w:vAlign w:val="center"/>
          </w:tcPr>
          <w:p w14:paraId="7CD9CE47" w14:textId="77777777" w:rsidR="00DF3C7A" w:rsidRPr="00DB208D" w:rsidRDefault="00DF3C7A" w:rsidP="00F96ED1">
            <w:pPr>
              <w:widowControl/>
              <w:spacing w:line="260" w:lineRule="exact"/>
              <w:ind w:leftChars="25" w:left="50" w:rightChars="25" w:right="50"/>
              <w:jc w:val="distribute"/>
              <w:rPr>
                <w:rFonts w:ascii="標楷體" w:eastAsia="標楷體" w:hAnsi="標楷體"/>
                <w:kern w:val="0"/>
              </w:rPr>
            </w:pPr>
          </w:p>
        </w:tc>
      </w:tr>
      <w:tr w:rsidR="00DF3C7A" w:rsidRPr="00DB208D" w14:paraId="5997EE05"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02F27"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140,511</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2B2DF8EF"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4,860</w:t>
            </w:r>
          </w:p>
        </w:tc>
        <w:tc>
          <w:tcPr>
            <w:tcW w:w="415" w:type="pct"/>
            <w:tcBorders>
              <w:top w:val="single" w:sz="4" w:space="0" w:color="auto"/>
              <w:left w:val="nil"/>
              <w:bottom w:val="single" w:sz="4" w:space="0" w:color="auto"/>
              <w:right w:val="single" w:sz="4" w:space="0" w:color="auto"/>
            </w:tcBorders>
            <w:shd w:val="clear" w:color="auto" w:fill="auto"/>
            <w:vAlign w:val="center"/>
          </w:tcPr>
          <w:p w14:paraId="1DB3B5C7"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3.46</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2515BAD"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辦理變更設計</w:t>
            </w:r>
          </w:p>
        </w:tc>
        <w:tc>
          <w:tcPr>
            <w:tcW w:w="1130" w:type="pct"/>
            <w:tcBorders>
              <w:top w:val="single" w:sz="4" w:space="0" w:color="auto"/>
              <w:left w:val="nil"/>
              <w:bottom w:val="single" w:sz="4" w:space="0" w:color="auto"/>
              <w:right w:val="single" w:sz="4" w:space="0" w:color="auto"/>
            </w:tcBorders>
            <w:shd w:val="clear" w:color="auto" w:fill="auto"/>
            <w:vAlign w:val="center"/>
          </w:tcPr>
          <w:p w14:paraId="5636C12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加速變更設計作業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D9CF60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1714515B"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3107B"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24,985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8EC1049"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877 </w:t>
            </w:r>
          </w:p>
        </w:tc>
        <w:tc>
          <w:tcPr>
            <w:tcW w:w="415" w:type="pct"/>
            <w:tcBorders>
              <w:top w:val="single" w:sz="4" w:space="0" w:color="auto"/>
              <w:left w:val="nil"/>
              <w:bottom w:val="single" w:sz="4" w:space="0" w:color="auto"/>
              <w:right w:val="single" w:sz="4" w:space="0" w:color="auto"/>
            </w:tcBorders>
            <w:shd w:val="clear" w:color="auto" w:fill="auto"/>
            <w:vAlign w:val="center"/>
          </w:tcPr>
          <w:p w14:paraId="63396C93"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3.51</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D073C1D"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設計進度不如預期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999EFEB"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積極趕辦設計作業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195B381"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535F50D2"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81BC58"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132,536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9233CDB"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4,759 </w:t>
            </w:r>
          </w:p>
        </w:tc>
        <w:tc>
          <w:tcPr>
            <w:tcW w:w="415" w:type="pct"/>
            <w:tcBorders>
              <w:top w:val="single" w:sz="4" w:space="0" w:color="auto"/>
              <w:left w:val="nil"/>
              <w:bottom w:val="single" w:sz="4" w:space="0" w:color="auto"/>
              <w:right w:val="single" w:sz="4" w:space="0" w:color="auto"/>
            </w:tcBorders>
            <w:shd w:val="clear" w:color="auto" w:fill="auto"/>
            <w:vAlign w:val="center"/>
          </w:tcPr>
          <w:p w14:paraId="07E282F1"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3.59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7C60D47"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發包作業未如期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23F8195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爭取追加經費</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FF0C916"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4AB6434"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AC5DA3"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54,438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190E56C"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2,335 </w:t>
            </w:r>
          </w:p>
        </w:tc>
        <w:tc>
          <w:tcPr>
            <w:tcW w:w="415" w:type="pct"/>
            <w:tcBorders>
              <w:top w:val="single" w:sz="4" w:space="0" w:color="auto"/>
              <w:left w:val="nil"/>
              <w:bottom w:val="single" w:sz="4" w:space="0" w:color="auto"/>
              <w:right w:val="single" w:sz="4" w:space="0" w:color="auto"/>
            </w:tcBorders>
            <w:shd w:val="clear" w:color="auto" w:fill="auto"/>
            <w:vAlign w:val="center"/>
          </w:tcPr>
          <w:p w14:paraId="7EBE2457"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4.29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F852214" w14:textId="77777777" w:rsidR="00DF3C7A" w:rsidRPr="00DB208D" w:rsidRDefault="00DF3C7A" w:rsidP="00DA5027">
            <w:pPr>
              <w:spacing w:line="260" w:lineRule="exact"/>
              <w:ind w:leftChars="15" w:left="30" w:rightChars="15" w:right="30"/>
              <w:jc w:val="both"/>
              <w:rPr>
                <w:rFonts w:ascii="標楷體" w:eastAsia="標楷體" w:hAnsi="標楷體"/>
              </w:rPr>
            </w:pPr>
            <w:r w:rsidRPr="00DB208D">
              <w:rPr>
                <w:rFonts w:ascii="標楷體" w:eastAsia="標楷體" w:hAnsi="標楷體" w:hint="eastAsia"/>
                <w:spacing w:val="-8"/>
              </w:rPr>
              <w:t>因政策因素及經費不足，致發包進度不如預期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1179388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變更設計</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2795B2B"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8864D56"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FE1CE"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33,214</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DF6572D"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1,603</w:t>
            </w:r>
          </w:p>
        </w:tc>
        <w:tc>
          <w:tcPr>
            <w:tcW w:w="415" w:type="pct"/>
            <w:tcBorders>
              <w:top w:val="single" w:sz="4" w:space="0" w:color="auto"/>
              <w:left w:val="nil"/>
              <w:bottom w:val="single" w:sz="4" w:space="0" w:color="auto"/>
              <w:right w:val="single" w:sz="4" w:space="0" w:color="auto"/>
            </w:tcBorders>
            <w:shd w:val="clear" w:color="auto" w:fill="auto"/>
            <w:vAlign w:val="center"/>
          </w:tcPr>
          <w:p w14:paraId="6E7B5427"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4.83</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0C58514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設計進度不如預期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33330D6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預算編列低於設計工程費，將爭取追加經費</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4895DE84"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766A1C41"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1BEDA"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1,511,138</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4213662B"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92,488</w:t>
            </w:r>
          </w:p>
        </w:tc>
        <w:tc>
          <w:tcPr>
            <w:tcW w:w="415" w:type="pct"/>
            <w:tcBorders>
              <w:top w:val="single" w:sz="4" w:space="0" w:color="auto"/>
              <w:left w:val="nil"/>
              <w:bottom w:val="single" w:sz="4" w:space="0" w:color="auto"/>
              <w:right w:val="single" w:sz="4" w:space="0" w:color="auto"/>
            </w:tcBorders>
            <w:shd w:val="clear" w:color="auto" w:fill="auto"/>
            <w:vAlign w:val="center"/>
          </w:tcPr>
          <w:p w14:paraId="7D436991"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6.12</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E35D9BD"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因政策因素，致工程延後開工</w:t>
            </w:r>
          </w:p>
        </w:tc>
        <w:tc>
          <w:tcPr>
            <w:tcW w:w="1130" w:type="pct"/>
            <w:tcBorders>
              <w:top w:val="single" w:sz="4" w:space="0" w:color="auto"/>
              <w:left w:val="nil"/>
              <w:bottom w:val="single" w:sz="4" w:space="0" w:color="auto"/>
              <w:right w:val="single" w:sz="4" w:space="0" w:color="auto"/>
            </w:tcBorders>
            <w:shd w:val="clear" w:color="auto" w:fill="auto"/>
            <w:vAlign w:val="center"/>
          </w:tcPr>
          <w:p w14:paraId="12EED71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加速後續請款作業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6FBE665E"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01BAFE3C"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CAF068"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1,524,989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775BD4C"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112,664</w:t>
            </w:r>
          </w:p>
        </w:tc>
        <w:tc>
          <w:tcPr>
            <w:tcW w:w="415" w:type="pct"/>
            <w:tcBorders>
              <w:top w:val="single" w:sz="4" w:space="0" w:color="auto"/>
              <w:left w:val="nil"/>
              <w:bottom w:val="single" w:sz="4" w:space="0" w:color="auto"/>
              <w:right w:val="single" w:sz="4" w:space="0" w:color="auto"/>
            </w:tcBorders>
            <w:shd w:val="clear" w:color="auto" w:fill="auto"/>
            <w:vAlign w:val="center"/>
          </w:tcPr>
          <w:p w14:paraId="4AEBB538"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7.39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4F94106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辦理變更設計</w:t>
            </w:r>
          </w:p>
        </w:tc>
        <w:tc>
          <w:tcPr>
            <w:tcW w:w="1130" w:type="pct"/>
            <w:tcBorders>
              <w:top w:val="single" w:sz="4" w:space="0" w:color="auto"/>
              <w:left w:val="nil"/>
              <w:bottom w:val="single" w:sz="4" w:space="0" w:color="auto"/>
              <w:right w:val="single" w:sz="4" w:space="0" w:color="auto"/>
            </w:tcBorders>
            <w:shd w:val="clear" w:color="auto" w:fill="auto"/>
            <w:vAlign w:val="center"/>
          </w:tcPr>
          <w:p w14:paraId="7E46A1FF"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6C1BEA0"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10421442"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B7EBE1"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99,615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3E11DC4"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8,124</w:t>
            </w:r>
          </w:p>
        </w:tc>
        <w:tc>
          <w:tcPr>
            <w:tcW w:w="415" w:type="pct"/>
            <w:tcBorders>
              <w:top w:val="single" w:sz="4" w:space="0" w:color="auto"/>
              <w:left w:val="nil"/>
              <w:bottom w:val="single" w:sz="4" w:space="0" w:color="auto"/>
              <w:right w:val="single" w:sz="4" w:space="0" w:color="auto"/>
            </w:tcBorders>
            <w:shd w:val="clear" w:color="auto" w:fill="auto"/>
            <w:vAlign w:val="center"/>
          </w:tcPr>
          <w:p w14:paraId="3E3F9888" w14:textId="77777777" w:rsidR="00DF3C7A" w:rsidRPr="00DB208D" w:rsidRDefault="00DF3C7A" w:rsidP="00D64602">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8.15</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8CB795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20F9DF1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CF00D7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spacing w:val="-8"/>
                <w:w w:val="95"/>
              </w:rPr>
            </w:pPr>
            <w:r w:rsidRPr="00DB208D">
              <w:rPr>
                <w:rFonts w:ascii="標楷體" w:eastAsia="標楷體" w:hAnsi="標楷體" w:cs="Arial" w:hint="eastAsia"/>
                <w:color w:val="000000"/>
                <w:spacing w:val="-8"/>
                <w:w w:val="95"/>
              </w:rPr>
              <w:t>業派員就計畫執行情形辦理調查，相關缺失已通知檢討改進，並督促積極辦理。</w:t>
            </w:r>
          </w:p>
        </w:tc>
      </w:tr>
      <w:tr w:rsidR="00DF3C7A" w:rsidRPr="00E66795" w14:paraId="026ACFF0"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0FE305"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 xml:space="preserve">104,318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468515C0"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 xml:space="preserve">13,649 </w:t>
            </w:r>
          </w:p>
        </w:tc>
        <w:tc>
          <w:tcPr>
            <w:tcW w:w="415" w:type="pct"/>
            <w:tcBorders>
              <w:top w:val="single" w:sz="4" w:space="0" w:color="auto"/>
              <w:left w:val="nil"/>
              <w:bottom w:val="single" w:sz="4" w:space="0" w:color="auto"/>
              <w:right w:val="single" w:sz="4" w:space="0" w:color="auto"/>
            </w:tcBorders>
            <w:shd w:val="clear" w:color="auto" w:fill="auto"/>
            <w:vAlign w:val="center"/>
          </w:tcPr>
          <w:p w14:paraId="7AA045E8"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13.08</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1A6C958"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rPr>
            </w:pPr>
            <w:r w:rsidRPr="00E66795">
              <w:rPr>
                <w:rFonts w:ascii="標楷體" w:eastAsia="標楷體" w:hAnsi="標楷體" w:hint="eastAsia"/>
              </w:rPr>
              <w:t>辦理變更設計</w:t>
            </w:r>
          </w:p>
        </w:tc>
        <w:tc>
          <w:tcPr>
            <w:tcW w:w="1130" w:type="pct"/>
            <w:tcBorders>
              <w:top w:val="single" w:sz="4" w:space="0" w:color="auto"/>
              <w:left w:val="nil"/>
              <w:bottom w:val="single" w:sz="4" w:space="0" w:color="auto"/>
              <w:right w:val="single" w:sz="4" w:space="0" w:color="auto"/>
            </w:tcBorders>
            <w:shd w:val="clear" w:color="auto" w:fill="auto"/>
            <w:vAlign w:val="center"/>
          </w:tcPr>
          <w:p w14:paraId="26871CBF"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rPr>
            </w:pPr>
            <w:r w:rsidRPr="00E66795">
              <w:rPr>
                <w:rFonts w:ascii="標楷體" w:eastAsia="標楷體" w:hAnsi="標楷體" w:hint="eastAsia"/>
              </w:rPr>
              <w:t>加速變更設計作業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86694E5"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cs="Arial"/>
                <w:spacing w:val="-8"/>
              </w:rPr>
            </w:pPr>
            <w:r w:rsidRPr="00E66795">
              <w:rPr>
                <w:rFonts w:ascii="標楷體" w:eastAsia="標楷體" w:hAnsi="標楷體" w:cs="Arial" w:hint="eastAsia"/>
                <w:spacing w:val="-8"/>
                <w:w w:val="95"/>
              </w:rPr>
              <w:t>業派員就計畫執行情形辦理調查，相關缺失已通知檢討改進，並督促積極辦理。</w:t>
            </w:r>
          </w:p>
        </w:tc>
      </w:tr>
      <w:tr w:rsidR="00DF3C7A" w:rsidRPr="00E66795" w14:paraId="0B389E27"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B7ED3F"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42,418</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9157988"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5,665</w:t>
            </w:r>
          </w:p>
        </w:tc>
        <w:tc>
          <w:tcPr>
            <w:tcW w:w="415" w:type="pct"/>
            <w:tcBorders>
              <w:top w:val="single" w:sz="4" w:space="0" w:color="auto"/>
              <w:left w:val="nil"/>
              <w:bottom w:val="single" w:sz="4" w:space="0" w:color="auto"/>
              <w:right w:val="single" w:sz="4" w:space="0" w:color="auto"/>
            </w:tcBorders>
            <w:shd w:val="clear" w:color="auto" w:fill="auto"/>
            <w:vAlign w:val="center"/>
          </w:tcPr>
          <w:p w14:paraId="77E4399C"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13.36</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09830265"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rPr>
            </w:pPr>
            <w:r w:rsidRPr="00E66795">
              <w:rPr>
                <w:rFonts w:ascii="標楷體" w:eastAsia="標楷體" w:hAnsi="標楷體" w:hint="eastAsia"/>
              </w:rPr>
              <w:t>原承商解約；發包作業未如期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1FFA5C0"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rPr>
            </w:pPr>
            <w:r w:rsidRPr="00E66795">
              <w:rPr>
                <w:rFonts w:ascii="標楷體" w:eastAsia="標楷體" w:hAnsi="標楷體" w:hint="eastAsia"/>
              </w:rPr>
              <w:t>爭取追加經費</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47866E0C"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cs="Arial"/>
                <w:spacing w:val="-8"/>
                <w:w w:val="95"/>
              </w:rPr>
            </w:pPr>
            <w:r w:rsidRPr="00E66795">
              <w:rPr>
                <w:rFonts w:ascii="標楷體" w:eastAsia="標楷體" w:hAnsi="標楷體" w:cs="Arial" w:hint="eastAsia"/>
              </w:rPr>
              <w:t>業函請市政府檢討計畫執行落後原因，並研擬具體改進措施。</w:t>
            </w:r>
          </w:p>
        </w:tc>
      </w:tr>
      <w:tr w:rsidR="00DF3C7A" w:rsidRPr="00E66795" w14:paraId="3BC2BA02"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17F5D8"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5</w:t>
            </w:r>
            <w:r w:rsidRPr="00E66795">
              <w:rPr>
                <w:rFonts w:ascii="標楷體" w:eastAsia="標楷體" w:hAnsi="標楷體"/>
              </w:rPr>
              <w:t>8,735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303F115F"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8</w:t>
            </w:r>
            <w:r w:rsidRPr="00E66795">
              <w:rPr>
                <w:rFonts w:ascii="標楷體" w:eastAsia="標楷體" w:hAnsi="標楷體"/>
              </w:rPr>
              <w:t>,783</w:t>
            </w:r>
          </w:p>
        </w:tc>
        <w:tc>
          <w:tcPr>
            <w:tcW w:w="415" w:type="pct"/>
            <w:tcBorders>
              <w:top w:val="single" w:sz="4" w:space="0" w:color="auto"/>
              <w:left w:val="nil"/>
              <w:bottom w:val="single" w:sz="4" w:space="0" w:color="auto"/>
              <w:right w:val="single" w:sz="4" w:space="0" w:color="auto"/>
            </w:tcBorders>
            <w:shd w:val="clear" w:color="auto" w:fill="auto"/>
            <w:vAlign w:val="center"/>
          </w:tcPr>
          <w:p w14:paraId="7E8A424C" w14:textId="77777777" w:rsidR="00DF3C7A" w:rsidRPr="00E66795" w:rsidRDefault="00DF3C7A" w:rsidP="00AF01A1">
            <w:pPr>
              <w:tabs>
                <w:tab w:val="center" w:pos="4153"/>
                <w:tab w:val="right" w:pos="8306"/>
              </w:tabs>
              <w:spacing w:line="260" w:lineRule="exact"/>
              <w:ind w:rightChars="25" w:right="50"/>
              <w:jc w:val="right"/>
              <w:rPr>
                <w:rFonts w:ascii="標楷體" w:eastAsia="標楷體" w:hAnsi="標楷體"/>
              </w:rPr>
            </w:pPr>
            <w:r w:rsidRPr="00E66795">
              <w:rPr>
                <w:rFonts w:ascii="標楷體" w:eastAsia="標楷體" w:hAnsi="標楷體" w:hint="eastAsia"/>
              </w:rPr>
              <w:t>1</w:t>
            </w:r>
            <w:r w:rsidRPr="00E66795">
              <w:rPr>
                <w:rFonts w:ascii="標楷體" w:eastAsia="標楷體" w:hAnsi="標楷體"/>
              </w:rPr>
              <w:t>4.95</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91E672E"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rPr>
            </w:pPr>
            <w:r w:rsidRPr="00E66795">
              <w:rPr>
                <w:rFonts w:ascii="標楷體" w:eastAsia="標楷體" w:hAnsi="標楷體" w:hint="eastAsia"/>
              </w:rPr>
              <w:t>因廠商違規及缺失改正，致工程進度不如預期。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3E691612"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rPr>
            </w:pPr>
            <w:r w:rsidRPr="00E66795">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60807984" w14:textId="77777777" w:rsidR="00DF3C7A" w:rsidRPr="00E66795" w:rsidRDefault="00DF3C7A" w:rsidP="00AF01A1">
            <w:pPr>
              <w:tabs>
                <w:tab w:val="center" w:pos="4153"/>
                <w:tab w:val="right" w:pos="8306"/>
              </w:tabs>
              <w:spacing w:line="260" w:lineRule="exact"/>
              <w:ind w:leftChars="15" w:left="30" w:rightChars="15" w:right="30"/>
              <w:jc w:val="both"/>
              <w:rPr>
                <w:rFonts w:ascii="標楷體" w:eastAsia="標楷體" w:hAnsi="標楷體" w:cs="Arial"/>
                <w:spacing w:val="-8"/>
              </w:rPr>
            </w:pPr>
            <w:r w:rsidRPr="00E66795">
              <w:rPr>
                <w:rFonts w:ascii="標楷體" w:eastAsia="標楷體" w:hAnsi="標楷體" w:hint="eastAsia"/>
              </w:rPr>
              <w:t>業函請市政府檢討計畫執行落後原因，並研擬具體改進措施。</w:t>
            </w:r>
          </w:p>
        </w:tc>
      </w:tr>
      <w:tr w:rsidR="00DF3C7A" w:rsidRPr="00DB208D" w14:paraId="04B6AAEC"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66BEA3"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48,225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8AC39DF"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7,920 </w:t>
            </w:r>
          </w:p>
        </w:tc>
        <w:tc>
          <w:tcPr>
            <w:tcW w:w="415" w:type="pct"/>
            <w:tcBorders>
              <w:top w:val="single" w:sz="4" w:space="0" w:color="auto"/>
              <w:left w:val="nil"/>
              <w:bottom w:val="single" w:sz="4" w:space="0" w:color="auto"/>
              <w:right w:val="single" w:sz="4" w:space="0" w:color="auto"/>
            </w:tcBorders>
            <w:shd w:val="clear" w:color="auto" w:fill="auto"/>
            <w:vAlign w:val="center"/>
          </w:tcPr>
          <w:p w14:paraId="623504DD"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16.42</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7087ED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辦理驗收作業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0BF778F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FE87AAA"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spacing w:val="-8"/>
                <w:w w:val="95"/>
              </w:rPr>
            </w:pPr>
            <w:r w:rsidRPr="00DB208D">
              <w:rPr>
                <w:rFonts w:ascii="標楷體" w:eastAsia="標楷體" w:hAnsi="標楷體" w:cs="Arial" w:hint="eastAsia"/>
                <w:color w:val="000000"/>
                <w:spacing w:val="-8"/>
                <w:w w:val="95"/>
              </w:rPr>
              <w:t>業派員就計畫執行情形辦理調查，相關缺失已通知檢討改進，並督促積極辦理。</w:t>
            </w:r>
          </w:p>
        </w:tc>
      </w:tr>
      <w:tr w:rsidR="00DF3C7A" w:rsidRPr="00DB208D" w14:paraId="58176DAD"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C7C712"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489,795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12CE53E"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84,459</w:t>
            </w:r>
          </w:p>
        </w:tc>
        <w:tc>
          <w:tcPr>
            <w:tcW w:w="415" w:type="pct"/>
            <w:tcBorders>
              <w:top w:val="single" w:sz="4" w:space="0" w:color="auto"/>
              <w:left w:val="nil"/>
              <w:bottom w:val="single" w:sz="4" w:space="0" w:color="auto"/>
              <w:right w:val="single" w:sz="4" w:space="0" w:color="auto"/>
            </w:tcBorders>
            <w:shd w:val="clear" w:color="auto" w:fill="auto"/>
            <w:vAlign w:val="center"/>
          </w:tcPr>
          <w:p w14:paraId="32633DFC"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17.24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44DCACF"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因疫情缺工缺料，致工程進度不如預期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576A3982"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12D0B4E"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spacing w:val="-8"/>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45B1267E"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D7647C"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68,890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336AC56"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 xml:space="preserve">12,054 </w:t>
            </w:r>
          </w:p>
        </w:tc>
        <w:tc>
          <w:tcPr>
            <w:tcW w:w="415" w:type="pct"/>
            <w:tcBorders>
              <w:top w:val="single" w:sz="4" w:space="0" w:color="auto"/>
              <w:left w:val="nil"/>
              <w:bottom w:val="single" w:sz="4" w:space="0" w:color="auto"/>
              <w:right w:val="single" w:sz="4" w:space="0" w:color="auto"/>
            </w:tcBorders>
            <w:shd w:val="clear" w:color="auto" w:fill="auto"/>
            <w:vAlign w:val="center"/>
          </w:tcPr>
          <w:p w14:paraId="637E1710"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17.50</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747A704"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因缺工缺料，致發包進度不如預期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12DF2C02"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加速辦理估驗計價作業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16A7FD67"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spacing w:val="-8"/>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6A5E9DE4"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1E93F4"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264,143</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81ECBDD"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51,437</w:t>
            </w:r>
          </w:p>
        </w:tc>
        <w:tc>
          <w:tcPr>
            <w:tcW w:w="415" w:type="pct"/>
            <w:tcBorders>
              <w:top w:val="single" w:sz="4" w:space="0" w:color="auto"/>
              <w:left w:val="nil"/>
              <w:bottom w:val="single" w:sz="4" w:space="0" w:color="auto"/>
              <w:right w:val="single" w:sz="4" w:space="0" w:color="auto"/>
            </w:tcBorders>
            <w:shd w:val="clear" w:color="auto" w:fill="auto"/>
            <w:vAlign w:val="center"/>
          </w:tcPr>
          <w:p w14:paraId="207F970F" w14:textId="77777777" w:rsidR="00DF3C7A" w:rsidRPr="00DB208D" w:rsidRDefault="00DF3C7A" w:rsidP="00EA6E6E">
            <w:pPr>
              <w:tabs>
                <w:tab w:val="center" w:pos="4153"/>
                <w:tab w:val="right" w:pos="8306"/>
              </w:tabs>
              <w:spacing w:line="260" w:lineRule="exact"/>
              <w:ind w:rightChars="25" w:right="50"/>
              <w:jc w:val="right"/>
              <w:rPr>
                <w:rFonts w:ascii="標楷體" w:eastAsia="標楷體" w:hAnsi="標楷體"/>
              </w:rPr>
            </w:pPr>
            <w:r w:rsidRPr="00DB208D">
              <w:rPr>
                <w:rFonts w:ascii="標楷體" w:eastAsia="標楷體" w:hAnsi="標楷體" w:hint="eastAsia"/>
              </w:rPr>
              <w:t>19.47</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9D2CFA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預算未進行調整；因疫情天候因素，致工程進度不如預期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774EBC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B86B871"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spacing w:val="-8"/>
                <w:w w:val="95"/>
              </w:rPr>
            </w:pPr>
            <w:r w:rsidRPr="00DB208D">
              <w:rPr>
                <w:rFonts w:ascii="標楷體" w:eastAsia="標楷體" w:hAnsi="標楷體" w:cs="Arial" w:hint="eastAsia"/>
                <w:color w:val="000000"/>
                <w:spacing w:val="-8"/>
                <w:w w:val="95"/>
              </w:rPr>
              <w:t>業派員就計畫執行情形辦理調查，相關缺失已通知檢討改進，並督促積極辦理。</w:t>
            </w:r>
          </w:p>
        </w:tc>
      </w:tr>
    </w:tbl>
    <w:p w14:paraId="4ADC21AC" w14:textId="77777777" w:rsidR="00DF3C7A" w:rsidRPr="00DB208D" w:rsidRDefault="00DF3C7A" w:rsidP="00A001A7">
      <w:pPr>
        <w:adjustRightInd w:val="0"/>
        <w:snapToGrid w:val="0"/>
        <w:spacing w:line="320" w:lineRule="exact"/>
        <w:jc w:val="right"/>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表2　市政府所屬各機關重大公共</w:t>
      </w:r>
    </w:p>
    <w:p w14:paraId="7A04A842" w14:textId="77777777" w:rsidR="00DF3C7A" w:rsidRPr="00DB208D" w:rsidRDefault="00DF3C7A" w:rsidP="00963A1E">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641"/>
        <w:gridCol w:w="1108"/>
        <w:gridCol w:w="2365"/>
        <w:gridCol w:w="957"/>
        <w:gridCol w:w="1221"/>
        <w:gridCol w:w="1346"/>
        <w:gridCol w:w="1346"/>
        <w:gridCol w:w="928"/>
      </w:tblGrid>
      <w:tr w:rsidR="00DF3C7A" w:rsidRPr="00DB208D" w14:paraId="5BFC845F" w14:textId="77777777" w:rsidTr="00EA6E6E">
        <w:trPr>
          <w:trHeight w:val="907"/>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B7F7F2"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序號</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FAFBE13"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41BE3D3"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7CFFF87B" w14:textId="77777777" w:rsidR="00DF3C7A" w:rsidRPr="00DB208D" w:rsidRDefault="00DF3C7A" w:rsidP="00F96ED1">
            <w:pPr>
              <w:widowControl/>
              <w:snapToGrid w:val="0"/>
              <w:spacing w:line="260" w:lineRule="exact"/>
              <w:jc w:val="distribute"/>
              <w:rPr>
                <w:rFonts w:ascii="標楷體" w:eastAsia="標楷體" w:hAnsi="標楷體"/>
                <w:kern w:val="0"/>
              </w:rPr>
            </w:pPr>
            <w:r w:rsidRPr="00DB208D">
              <w:rPr>
                <w:rFonts w:ascii="標楷體" w:eastAsia="標楷體" w:hAnsi="標楷體" w:hint="eastAsia"/>
                <w:kern w:val="0"/>
              </w:rPr>
              <w:t>計畫期程</w:t>
            </w:r>
          </w:p>
          <w:p w14:paraId="02EC76EE"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49B3FD5" w14:textId="77777777" w:rsidR="00DF3C7A" w:rsidRPr="00DB208D" w:rsidRDefault="00DF3C7A" w:rsidP="00F96ED1">
            <w:pPr>
              <w:widowControl/>
              <w:snapToGrid w:val="0"/>
              <w:spacing w:line="260" w:lineRule="exact"/>
              <w:ind w:leftChars="-50" w:left="-100" w:rightChars="-50" w:right="-100"/>
              <w:jc w:val="center"/>
              <w:rPr>
                <w:rFonts w:ascii="標楷體" w:eastAsia="標楷體" w:hAnsi="標楷體"/>
                <w:kern w:val="0"/>
              </w:rPr>
            </w:pPr>
            <w:r w:rsidRPr="00DB208D">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2ECB124"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累計預定</w:t>
            </w:r>
          </w:p>
          <w:p w14:paraId="1D5465A2"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支用數</w:t>
            </w:r>
          </w:p>
        </w:tc>
        <w:tc>
          <w:tcPr>
            <w:tcW w:w="679" w:type="pct"/>
            <w:tcBorders>
              <w:top w:val="single" w:sz="4" w:space="0" w:color="auto"/>
              <w:left w:val="nil"/>
              <w:bottom w:val="single" w:sz="4" w:space="0" w:color="auto"/>
              <w:right w:val="single" w:sz="4" w:space="0" w:color="auto"/>
            </w:tcBorders>
            <w:shd w:val="clear" w:color="auto" w:fill="auto"/>
            <w:vAlign w:val="center"/>
          </w:tcPr>
          <w:p w14:paraId="49CBAA21"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累計實際</w:t>
            </w:r>
          </w:p>
          <w:p w14:paraId="254A8942"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w:t>
            </w:r>
            <w:r w:rsidRPr="00DB208D">
              <w:rPr>
                <w:rFonts w:ascii="標楷體" w:eastAsia="標楷體" w:hAnsi="標楷體"/>
                <w:kern w:val="0"/>
              </w:rPr>
              <w:t>數</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37807794"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總累計</w:t>
            </w:r>
          </w:p>
          <w:p w14:paraId="567830FF"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執行率</w:t>
            </w:r>
          </w:p>
        </w:tc>
      </w:tr>
      <w:tr w:rsidR="00DF3C7A" w:rsidRPr="00DB208D" w14:paraId="0A3F4BB4"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F1345" w14:textId="77777777" w:rsidR="00DF3C7A" w:rsidRPr="00DB208D" w:rsidRDefault="00DF3C7A" w:rsidP="00FF47AE">
            <w:pPr>
              <w:widowControl/>
              <w:spacing w:line="280" w:lineRule="exact"/>
              <w:jc w:val="center"/>
              <w:rPr>
                <w:rFonts w:ascii="標楷體" w:eastAsia="標楷體" w:hAnsi="標楷體"/>
                <w:kern w:val="0"/>
              </w:rPr>
            </w:pPr>
            <w:r w:rsidRPr="00DB208D">
              <w:rPr>
                <w:rFonts w:ascii="標楷體" w:eastAsia="標楷體" w:hAnsi="標楷體" w:hint="eastAsia"/>
                <w:kern w:val="0"/>
              </w:rPr>
              <w:t>31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1D4300FB"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E895888"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桃園區武陵高中專科教室大樓暨停車場新建工程（前瞻）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661612FD"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10712-</w:t>
            </w:r>
          </w:p>
          <w:p w14:paraId="77E3513B" w14:textId="77777777" w:rsidR="00DF3C7A" w:rsidRPr="00DB208D" w:rsidRDefault="00DF3C7A" w:rsidP="00085236">
            <w:pPr>
              <w:spacing w:line="280" w:lineRule="exact"/>
              <w:ind w:leftChars="80" w:left="160" w:firstLine="1"/>
              <w:rPr>
                <w:rFonts w:ascii="標楷體" w:eastAsia="標楷體" w:hAnsi="標楷體"/>
              </w:rPr>
            </w:pPr>
            <w:r w:rsidRPr="00DB208D">
              <w:rPr>
                <w:rFonts w:ascii="標楷體" w:eastAsia="標楷體" w:hAnsi="標楷體" w:hint="eastAsia"/>
              </w:rPr>
              <w:t>11108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6B03A5E"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307,499</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1BC24C2"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307,499</w:t>
            </w:r>
          </w:p>
        </w:tc>
        <w:tc>
          <w:tcPr>
            <w:tcW w:w="679" w:type="pct"/>
            <w:tcBorders>
              <w:top w:val="single" w:sz="4" w:space="0" w:color="auto"/>
              <w:left w:val="nil"/>
              <w:bottom w:val="single" w:sz="4" w:space="0" w:color="auto"/>
              <w:right w:val="single" w:sz="4" w:space="0" w:color="auto"/>
            </w:tcBorders>
            <w:shd w:val="clear" w:color="auto" w:fill="auto"/>
            <w:vAlign w:val="center"/>
          </w:tcPr>
          <w:p w14:paraId="79DADC92"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169,881</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5C4CD2C9"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55.25</w:t>
            </w:r>
          </w:p>
        </w:tc>
      </w:tr>
      <w:tr w:rsidR="00DF3C7A" w:rsidRPr="00DB208D" w14:paraId="28A9A1BE"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7F456" w14:textId="77777777" w:rsidR="00DF3C7A" w:rsidRPr="00DB208D" w:rsidRDefault="00DF3C7A" w:rsidP="00FF47AE">
            <w:pPr>
              <w:widowControl/>
              <w:spacing w:line="280" w:lineRule="exact"/>
              <w:jc w:val="center"/>
              <w:rPr>
                <w:rFonts w:ascii="標楷體" w:eastAsia="標楷體" w:hAnsi="標楷體"/>
                <w:kern w:val="0"/>
              </w:rPr>
            </w:pPr>
            <w:r w:rsidRPr="00DB208D">
              <w:rPr>
                <w:rFonts w:ascii="標楷體" w:eastAsia="標楷體" w:hAnsi="標楷體" w:hint="eastAsia"/>
                <w:kern w:val="0"/>
              </w:rPr>
              <w:t>32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187546B6"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62661D2" w14:textId="77777777" w:rsidR="00DF3C7A" w:rsidRPr="00DB208D" w:rsidRDefault="00DF3C7A" w:rsidP="00FF47AE">
            <w:pPr>
              <w:spacing w:line="260" w:lineRule="exact"/>
              <w:rPr>
                <w:rFonts w:ascii="標楷體" w:eastAsia="標楷體" w:hAnsi="標楷體"/>
                <w:spacing w:val="-8"/>
              </w:rPr>
            </w:pPr>
            <w:r w:rsidRPr="00DB208D">
              <w:rPr>
                <w:rFonts w:ascii="標楷體" w:eastAsia="標楷體" w:hAnsi="標楷體" w:hint="eastAsia"/>
                <w:spacing w:val="-8"/>
              </w:rPr>
              <w:t>桃園區桃園文學館新建工程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983ADD9"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10703-</w:t>
            </w:r>
          </w:p>
          <w:p w14:paraId="7BB141A2" w14:textId="77777777" w:rsidR="00DF3C7A" w:rsidRPr="00DB208D" w:rsidRDefault="00DF3C7A" w:rsidP="00085236">
            <w:pPr>
              <w:spacing w:line="280" w:lineRule="exact"/>
              <w:ind w:leftChars="80" w:left="160" w:firstLine="1"/>
              <w:rPr>
                <w:rFonts w:ascii="標楷體" w:eastAsia="標楷體" w:hAnsi="標楷體"/>
              </w:rPr>
            </w:pPr>
            <w:r w:rsidRPr="00DB208D">
              <w:rPr>
                <w:rFonts w:ascii="標楷體" w:eastAsia="標楷體" w:hAnsi="標楷體" w:hint="eastAsia"/>
              </w:rPr>
              <w:t>11208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A2FE1F4"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120,400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9FC4273"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100,900</w:t>
            </w:r>
          </w:p>
        </w:tc>
        <w:tc>
          <w:tcPr>
            <w:tcW w:w="679" w:type="pct"/>
            <w:tcBorders>
              <w:top w:val="single" w:sz="4" w:space="0" w:color="auto"/>
              <w:left w:val="nil"/>
              <w:bottom w:val="single" w:sz="4" w:space="0" w:color="auto"/>
              <w:right w:val="single" w:sz="4" w:space="0" w:color="auto"/>
            </w:tcBorders>
            <w:shd w:val="clear" w:color="auto" w:fill="auto"/>
            <w:vAlign w:val="center"/>
          </w:tcPr>
          <w:p w14:paraId="5D8E3CCC"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20,162</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34BF443D"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19.98</w:t>
            </w:r>
          </w:p>
        </w:tc>
      </w:tr>
      <w:tr w:rsidR="00DF3C7A" w:rsidRPr="00DB208D" w14:paraId="13B29A40"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AEB7BD" w14:textId="77777777" w:rsidR="00DF3C7A" w:rsidRPr="00DB208D" w:rsidRDefault="00DF3C7A" w:rsidP="00FF47AE">
            <w:pPr>
              <w:widowControl/>
              <w:spacing w:line="280" w:lineRule="exact"/>
              <w:jc w:val="center"/>
              <w:rPr>
                <w:rFonts w:ascii="標楷體" w:eastAsia="標楷體" w:hAnsi="標楷體"/>
                <w:kern w:val="0"/>
              </w:rPr>
            </w:pPr>
            <w:r w:rsidRPr="00DB208D">
              <w:rPr>
                <w:rFonts w:ascii="標楷體" w:eastAsia="標楷體" w:hAnsi="標楷體" w:hint="eastAsia"/>
                <w:kern w:val="0"/>
              </w:rPr>
              <w:t>33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FCB8C99"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農業局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EDDB99A"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永安漁港北岸整體改善計畫圍堤工程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B2611A0"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11109-</w:t>
            </w:r>
          </w:p>
          <w:p w14:paraId="3E7F084F" w14:textId="77777777" w:rsidR="00DF3C7A" w:rsidRPr="00DB208D" w:rsidRDefault="00DF3C7A" w:rsidP="00085236">
            <w:pPr>
              <w:spacing w:line="280" w:lineRule="exact"/>
              <w:ind w:leftChars="80" w:left="160" w:firstLine="1"/>
              <w:rPr>
                <w:rFonts w:ascii="標楷體" w:eastAsia="標楷體" w:hAnsi="標楷體"/>
              </w:rPr>
            </w:pPr>
            <w:r w:rsidRPr="00DB208D">
              <w:rPr>
                <w:rFonts w:ascii="標楷體" w:eastAsia="標楷體" w:hAnsi="標楷體" w:hint="eastAsia"/>
              </w:rPr>
              <w:t>11308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A6E88BB"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214,000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D803317"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95,000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6A34EC4B"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24,818</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0B59EBAA"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26.12</w:t>
            </w:r>
          </w:p>
        </w:tc>
      </w:tr>
      <w:tr w:rsidR="00DF3C7A" w:rsidRPr="00DB208D" w14:paraId="313287C0"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43349" w14:textId="77777777" w:rsidR="00DF3C7A" w:rsidRPr="00DB208D" w:rsidRDefault="00DF3C7A" w:rsidP="00FF47AE">
            <w:pPr>
              <w:widowControl/>
              <w:spacing w:line="280" w:lineRule="exact"/>
              <w:jc w:val="center"/>
              <w:rPr>
                <w:rFonts w:ascii="標楷體" w:eastAsia="標楷體" w:hAnsi="標楷體"/>
                <w:kern w:val="0"/>
              </w:rPr>
            </w:pPr>
            <w:r w:rsidRPr="00DB208D">
              <w:rPr>
                <w:rFonts w:ascii="標楷體" w:eastAsia="標楷體" w:hAnsi="標楷體" w:hint="eastAsia"/>
                <w:kern w:val="0"/>
              </w:rPr>
              <w:t>34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8C04D89"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環境保護局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46B6EB1" w14:textId="77777777" w:rsidR="00DF3C7A" w:rsidRPr="00DB208D" w:rsidRDefault="00DF3C7A" w:rsidP="00FF47AE">
            <w:pPr>
              <w:spacing w:line="260" w:lineRule="exact"/>
              <w:rPr>
                <w:rFonts w:ascii="標楷體" w:eastAsia="標楷體" w:hAnsi="標楷體"/>
              </w:rPr>
            </w:pPr>
            <w:r w:rsidRPr="00DB208D">
              <w:rPr>
                <w:rFonts w:ascii="標楷體" w:eastAsia="標楷體" w:hAnsi="標楷體" w:hint="eastAsia"/>
              </w:rPr>
              <w:t>桃園市區域型資源回收貯存場興建計畫</w:t>
            </w:r>
          </w:p>
        </w:tc>
        <w:tc>
          <w:tcPr>
            <w:tcW w:w="483" w:type="pct"/>
            <w:tcBorders>
              <w:top w:val="single" w:sz="4" w:space="0" w:color="auto"/>
              <w:left w:val="nil"/>
              <w:bottom w:val="single" w:sz="4" w:space="0" w:color="auto"/>
              <w:right w:val="single" w:sz="4" w:space="0" w:color="auto"/>
            </w:tcBorders>
            <w:shd w:val="clear" w:color="auto" w:fill="auto"/>
            <w:vAlign w:val="center"/>
          </w:tcPr>
          <w:p w14:paraId="288241C3"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11103-</w:t>
            </w:r>
          </w:p>
          <w:p w14:paraId="282197EE" w14:textId="77777777" w:rsidR="00DF3C7A" w:rsidRPr="00DB208D" w:rsidRDefault="00DF3C7A" w:rsidP="00085236">
            <w:pPr>
              <w:spacing w:line="280" w:lineRule="exact"/>
              <w:ind w:leftChars="80" w:left="160" w:firstLine="1"/>
              <w:rPr>
                <w:rFonts w:ascii="標楷體" w:eastAsia="標楷體" w:hAnsi="標楷體"/>
              </w:rPr>
            </w:pPr>
            <w:r w:rsidRPr="00DB208D">
              <w:rPr>
                <w:rFonts w:ascii="標楷體" w:eastAsia="標楷體" w:hAnsi="標楷體" w:hint="eastAsia"/>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BCE40E1"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105,452</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29BD327"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60,319</w:t>
            </w:r>
          </w:p>
        </w:tc>
        <w:tc>
          <w:tcPr>
            <w:tcW w:w="679" w:type="pct"/>
            <w:tcBorders>
              <w:top w:val="single" w:sz="4" w:space="0" w:color="auto"/>
              <w:left w:val="nil"/>
              <w:bottom w:val="single" w:sz="4" w:space="0" w:color="auto"/>
              <w:right w:val="single" w:sz="4" w:space="0" w:color="auto"/>
            </w:tcBorders>
            <w:shd w:val="clear" w:color="auto" w:fill="auto"/>
            <w:vAlign w:val="center"/>
          </w:tcPr>
          <w:p w14:paraId="4F0049B9"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18,088</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59190DC8" w14:textId="77777777" w:rsidR="00DF3C7A" w:rsidRPr="00DB208D" w:rsidRDefault="00DF3C7A" w:rsidP="00FF47AE">
            <w:pPr>
              <w:spacing w:line="260" w:lineRule="exact"/>
              <w:jc w:val="right"/>
              <w:rPr>
                <w:rFonts w:ascii="標楷體" w:eastAsia="標楷體" w:hAnsi="標楷體"/>
              </w:rPr>
            </w:pPr>
            <w:r w:rsidRPr="00DB208D">
              <w:rPr>
                <w:rFonts w:ascii="標楷體" w:eastAsia="標楷體" w:hAnsi="標楷體" w:hint="eastAsia"/>
              </w:rPr>
              <w:t>29.99</w:t>
            </w:r>
          </w:p>
        </w:tc>
      </w:tr>
      <w:tr w:rsidR="00DF3C7A" w:rsidRPr="00DB208D" w14:paraId="4ADC10C8"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8E9F46"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35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C81280E"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水務局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1EA8305"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spacing w:val="-8"/>
              </w:rPr>
              <w:t>楊梅污水下水道系統第1期分支管線及用戶接管工程－分支管線工程標（前瞻）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6CB119CD"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10403-</w:t>
            </w:r>
          </w:p>
          <w:p w14:paraId="6137B625"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10912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153A034"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236,000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035C0E8"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236,000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59367233"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156,786</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18C7FA5A"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66.43</w:t>
            </w:r>
          </w:p>
        </w:tc>
      </w:tr>
      <w:tr w:rsidR="00DF3C7A" w:rsidRPr="00DB208D" w14:paraId="012CBF16"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7CAA6F"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36</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4A3661B"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原住民族</w:t>
            </w:r>
            <w:r w:rsidRPr="00DB208D">
              <w:rPr>
                <w:rFonts w:ascii="標楷體" w:eastAsia="標楷體" w:hAnsi="標楷體" w:hint="eastAsia"/>
              </w:rPr>
              <w:br/>
              <w:t>行政局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B90BE01"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大園區國際原住民族文化創意產業園區新建工程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AD5D593"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10803-</w:t>
            </w:r>
          </w:p>
          <w:p w14:paraId="086F3E80"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11107</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EBD5CAA"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945,137</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198A706"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945,137</w:t>
            </w:r>
          </w:p>
        </w:tc>
        <w:tc>
          <w:tcPr>
            <w:tcW w:w="679" w:type="pct"/>
            <w:tcBorders>
              <w:top w:val="single" w:sz="4" w:space="0" w:color="auto"/>
              <w:left w:val="nil"/>
              <w:bottom w:val="single" w:sz="4" w:space="0" w:color="auto"/>
              <w:right w:val="single" w:sz="4" w:space="0" w:color="auto"/>
            </w:tcBorders>
            <w:shd w:val="clear" w:color="auto" w:fill="auto"/>
            <w:vAlign w:val="center"/>
          </w:tcPr>
          <w:p w14:paraId="484C4CAC"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510,667</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322644DE"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54.03</w:t>
            </w:r>
          </w:p>
        </w:tc>
      </w:tr>
      <w:tr w:rsidR="00DF3C7A" w:rsidRPr="00DB208D" w14:paraId="0F87CA4B"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B5894"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37</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471F856"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消防局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350E706"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第四大隊遷建工程           （前瞻）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31BBC95E"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11101-</w:t>
            </w:r>
          </w:p>
          <w:p w14:paraId="0C28DC1D"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11312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6910A85"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150,000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54D5CD1"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21,000 </w:t>
            </w:r>
          </w:p>
        </w:tc>
        <w:tc>
          <w:tcPr>
            <w:tcW w:w="679" w:type="pct"/>
            <w:tcBorders>
              <w:top w:val="single" w:sz="4" w:space="0" w:color="auto"/>
              <w:left w:val="nil"/>
              <w:bottom w:val="single" w:sz="4" w:space="0" w:color="auto"/>
              <w:right w:val="single" w:sz="4" w:space="0" w:color="auto"/>
            </w:tcBorders>
            <w:shd w:val="clear" w:color="auto" w:fill="auto"/>
            <w:vAlign w:val="center"/>
          </w:tcPr>
          <w:p w14:paraId="13EEA93A"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7,207 </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45DECDBE"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34.32</w:t>
            </w:r>
          </w:p>
        </w:tc>
      </w:tr>
      <w:tr w:rsidR="00DF3C7A" w:rsidRPr="00DB208D" w14:paraId="5F20CC3E"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6851AC"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38</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81216B1"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水務局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58FD4AA8"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桃園市八德區員74B埤滯洪池工程（前瞻） </w:t>
            </w:r>
          </w:p>
        </w:tc>
        <w:tc>
          <w:tcPr>
            <w:tcW w:w="483" w:type="pct"/>
            <w:tcBorders>
              <w:top w:val="single" w:sz="4" w:space="0" w:color="auto"/>
              <w:left w:val="nil"/>
              <w:bottom w:val="single" w:sz="4" w:space="0" w:color="auto"/>
              <w:right w:val="single" w:sz="4" w:space="0" w:color="auto"/>
            </w:tcBorders>
            <w:shd w:val="clear" w:color="auto" w:fill="auto"/>
            <w:vAlign w:val="center"/>
          </w:tcPr>
          <w:p w14:paraId="0825FE61"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11002-</w:t>
            </w:r>
          </w:p>
          <w:p w14:paraId="349C7F91"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2D6BD95"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385,714</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333EA27"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42,857</w:t>
            </w:r>
          </w:p>
        </w:tc>
        <w:tc>
          <w:tcPr>
            <w:tcW w:w="679" w:type="pct"/>
            <w:tcBorders>
              <w:top w:val="single" w:sz="4" w:space="0" w:color="auto"/>
              <w:left w:val="nil"/>
              <w:bottom w:val="single" w:sz="4" w:space="0" w:color="auto"/>
              <w:right w:val="single" w:sz="4" w:space="0" w:color="auto"/>
            </w:tcBorders>
            <w:shd w:val="clear" w:color="auto" w:fill="auto"/>
            <w:vAlign w:val="center"/>
          </w:tcPr>
          <w:p w14:paraId="69AA98BB"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16,108</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50B23179"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37.59</w:t>
            </w:r>
          </w:p>
        </w:tc>
      </w:tr>
      <w:tr w:rsidR="00DF3C7A" w:rsidRPr="00DB208D" w14:paraId="363D1586"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845D6"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39</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7ABD804"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警察局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68AF0E9"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南雅派出所辦公廳舍新建工程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B490438"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11012-</w:t>
            </w:r>
            <w:r w:rsidRPr="00DB208D">
              <w:rPr>
                <w:rFonts w:ascii="標楷體" w:eastAsia="標楷體" w:hAnsi="標楷體" w:hint="eastAsia"/>
              </w:rPr>
              <w:br/>
              <w:t>11304</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B33AFA3"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109,232</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8E5CB25"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33,000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42AF167E"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13,148</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51FEC7A0"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39.84</w:t>
            </w:r>
          </w:p>
        </w:tc>
      </w:tr>
      <w:tr w:rsidR="00DF3C7A" w:rsidRPr="00DB208D" w14:paraId="25087828"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6F8BB2"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40</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324F1996"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F9554E1"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龜山區文青國中小新建校舍工程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EE5F6DB"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10803-</w:t>
            </w:r>
          </w:p>
          <w:p w14:paraId="173C1577"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11303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7102AE7"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827,194</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24AD45B"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74,244</w:t>
            </w:r>
          </w:p>
        </w:tc>
        <w:tc>
          <w:tcPr>
            <w:tcW w:w="679" w:type="pct"/>
            <w:tcBorders>
              <w:top w:val="single" w:sz="4" w:space="0" w:color="auto"/>
              <w:left w:val="nil"/>
              <w:bottom w:val="single" w:sz="4" w:space="0" w:color="auto"/>
              <w:right w:val="single" w:sz="4" w:space="0" w:color="auto"/>
            </w:tcBorders>
            <w:shd w:val="clear" w:color="auto" w:fill="auto"/>
            <w:vAlign w:val="center"/>
          </w:tcPr>
          <w:p w14:paraId="4BC18B63"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45,190</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5B0D371F"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60.87</w:t>
            </w:r>
          </w:p>
        </w:tc>
      </w:tr>
      <w:tr w:rsidR="00DF3C7A" w:rsidRPr="00DB208D" w14:paraId="333D0358"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64C7B"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41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13E0DC22"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469C8D6"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楊梅體育園區第1期新建工程（前瞻）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594A9454"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10505-</w:t>
            </w:r>
          </w:p>
          <w:p w14:paraId="1D294B83"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44290C5"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720,000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8B8A78A"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760,000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7F002807"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465,437 </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440C9F03"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61.24</w:t>
            </w:r>
          </w:p>
        </w:tc>
      </w:tr>
      <w:tr w:rsidR="00DF3C7A" w:rsidRPr="00DB208D" w14:paraId="1E39D6F2"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B604DC"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42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FE5471C"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警察局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9E5D92F"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spacing w:val="-8"/>
              </w:rPr>
              <w:t>蘆竹分局辦公廳舍新建工程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1C9BC02"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10805-</w:t>
            </w:r>
          </w:p>
          <w:p w14:paraId="633E940F"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11202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2C2DCB0"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366,426</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8993297"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289,820</w:t>
            </w:r>
          </w:p>
        </w:tc>
        <w:tc>
          <w:tcPr>
            <w:tcW w:w="679" w:type="pct"/>
            <w:tcBorders>
              <w:top w:val="single" w:sz="4" w:space="0" w:color="auto"/>
              <w:left w:val="nil"/>
              <w:bottom w:val="single" w:sz="4" w:space="0" w:color="auto"/>
              <w:right w:val="single" w:sz="4" w:space="0" w:color="auto"/>
            </w:tcBorders>
            <w:shd w:val="clear" w:color="auto" w:fill="auto"/>
            <w:vAlign w:val="center"/>
          </w:tcPr>
          <w:p w14:paraId="68369EFF"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150,456</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127E9C2B"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51.91</w:t>
            </w:r>
          </w:p>
        </w:tc>
      </w:tr>
      <w:tr w:rsidR="00DF3C7A" w:rsidRPr="00DB208D" w14:paraId="1B51E792"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F7B3AB"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43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8B471F9"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消防局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D8548E8"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平鎮區平鎮分隊拆除重建工程（前瞻）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1D4AB1E4"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11001-</w:t>
            </w:r>
          </w:p>
          <w:p w14:paraId="559747DA"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7AC4FBD"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109,000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87BBB76"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82,200 </w:t>
            </w:r>
          </w:p>
        </w:tc>
        <w:tc>
          <w:tcPr>
            <w:tcW w:w="679" w:type="pct"/>
            <w:tcBorders>
              <w:top w:val="single" w:sz="4" w:space="0" w:color="auto"/>
              <w:left w:val="nil"/>
              <w:bottom w:val="single" w:sz="4" w:space="0" w:color="auto"/>
              <w:right w:val="single" w:sz="4" w:space="0" w:color="auto"/>
            </w:tcBorders>
            <w:shd w:val="clear" w:color="auto" w:fill="auto"/>
            <w:vAlign w:val="center"/>
          </w:tcPr>
          <w:p w14:paraId="5DD36160"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35,993 </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114B92F8"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43.79</w:t>
            </w:r>
          </w:p>
        </w:tc>
      </w:tr>
      <w:tr w:rsidR="00DF3C7A" w:rsidRPr="00DB208D" w14:paraId="2CBADBB9"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2D9DB6"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44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1082881"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水務局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106D174"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桃園區樹仁三街滯洪池第2期工程（前瞻）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4D9E1AE5"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10704-</w:t>
            </w:r>
          </w:p>
          <w:p w14:paraId="457A8F2B"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11011</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9D34582"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400,000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91E3A63"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400,000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67B2973E"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348,776</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496116F7"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87.19</w:t>
            </w:r>
          </w:p>
        </w:tc>
      </w:tr>
      <w:tr w:rsidR="00DF3C7A" w:rsidRPr="00DB208D" w14:paraId="14F601FD" w14:textId="77777777" w:rsidTr="00C548E7">
        <w:trPr>
          <w:trHeight w:val="805"/>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8C0174" w14:textId="77777777" w:rsidR="00DF3C7A" w:rsidRPr="00DB208D" w:rsidRDefault="00DF3C7A" w:rsidP="00EA6E6E">
            <w:pPr>
              <w:widowControl/>
              <w:spacing w:line="280" w:lineRule="exact"/>
              <w:jc w:val="center"/>
              <w:rPr>
                <w:rFonts w:ascii="標楷體" w:eastAsia="標楷體" w:hAnsi="標楷體"/>
                <w:kern w:val="0"/>
              </w:rPr>
            </w:pPr>
            <w:r w:rsidRPr="00DB208D">
              <w:rPr>
                <w:rFonts w:ascii="標楷體" w:eastAsia="標楷體" w:hAnsi="標楷體" w:hint="eastAsia"/>
                <w:kern w:val="0"/>
              </w:rPr>
              <w:t>45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1209049"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94C35DC" w14:textId="77777777" w:rsidR="00DF3C7A" w:rsidRPr="00DB208D" w:rsidRDefault="00DF3C7A" w:rsidP="00EA6E6E">
            <w:pPr>
              <w:spacing w:line="260" w:lineRule="exact"/>
              <w:rPr>
                <w:rFonts w:ascii="標楷體" w:eastAsia="標楷體" w:hAnsi="標楷體"/>
              </w:rPr>
            </w:pPr>
            <w:r w:rsidRPr="00DB208D">
              <w:rPr>
                <w:rFonts w:ascii="標楷體" w:eastAsia="標楷體" w:hAnsi="標楷體" w:hint="eastAsia"/>
                <w:spacing w:val="-8"/>
              </w:rPr>
              <w:t>中壢區中壢停三停車場用地多目標大樓地下結構工程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BBAFDC8"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10907-</w:t>
            </w:r>
          </w:p>
          <w:p w14:paraId="5FA6B8B9" w14:textId="77777777" w:rsidR="00DF3C7A" w:rsidRPr="00DB208D" w:rsidRDefault="00DF3C7A" w:rsidP="00085236">
            <w:pPr>
              <w:spacing w:line="260" w:lineRule="exact"/>
              <w:ind w:leftChars="80" w:left="160"/>
              <w:rPr>
                <w:rFonts w:ascii="標楷體" w:eastAsia="標楷體" w:hAnsi="標楷體"/>
              </w:rPr>
            </w:pPr>
            <w:r w:rsidRPr="00DB208D">
              <w:rPr>
                <w:rFonts w:ascii="標楷體" w:eastAsia="標楷體" w:hAnsi="標楷體" w:hint="eastAsia"/>
              </w:rPr>
              <w:t>11112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A096D99"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577,041</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6BE38A2"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428,441 </w:t>
            </w:r>
          </w:p>
        </w:tc>
        <w:tc>
          <w:tcPr>
            <w:tcW w:w="679" w:type="pct"/>
            <w:tcBorders>
              <w:top w:val="single" w:sz="4" w:space="0" w:color="auto"/>
              <w:left w:val="nil"/>
              <w:bottom w:val="single" w:sz="4" w:space="0" w:color="auto"/>
              <w:right w:val="single" w:sz="4" w:space="0" w:color="auto"/>
            </w:tcBorders>
            <w:shd w:val="clear" w:color="auto" w:fill="auto"/>
            <w:vAlign w:val="center"/>
          </w:tcPr>
          <w:p w14:paraId="7A8F8593"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 xml:space="preserve">283,114 </w:t>
            </w:r>
          </w:p>
        </w:tc>
        <w:tc>
          <w:tcPr>
            <w:tcW w:w="469" w:type="pct"/>
            <w:tcBorders>
              <w:top w:val="single" w:sz="4" w:space="0" w:color="auto"/>
              <w:left w:val="nil"/>
              <w:bottom w:val="single" w:sz="4" w:space="0" w:color="auto"/>
              <w:right w:val="single" w:sz="4" w:space="0" w:color="auto"/>
            </w:tcBorders>
            <w:shd w:val="clear" w:color="auto" w:fill="auto"/>
            <w:noWrap/>
            <w:vAlign w:val="center"/>
          </w:tcPr>
          <w:p w14:paraId="6F0459CD" w14:textId="77777777" w:rsidR="00DF3C7A" w:rsidRPr="00DB208D" w:rsidRDefault="00DF3C7A" w:rsidP="00EA6E6E">
            <w:pPr>
              <w:spacing w:line="260" w:lineRule="exact"/>
              <w:jc w:val="right"/>
              <w:rPr>
                <w:rFonts w:ascii="標楷體" w:eastAsia="標楷體" w:hAnsi="標楷體"/>
              </w:rPr>
            </w:pPr>
            <w:r w:rsidRPr="00DB208D">
              <w:rPr>
                <w:rFonts w:ascii="標楷體" w:eastAsia="標楷體" w:hAnsi="標楷體" w:hint="eastAsia"/>
              </w:rPr>
              <w:t>66.08</w:t>
            </w:r>
          </w:p>
        </w:tc>
      </w:tr>
    </w:tbl>
    <w:p w14:paraId="3CB70BC5" w14:textId="77777777" w:rsidR="00DF3C7A" w:rsidRPr="00DB208D" w:rsidRDefault="00DF3C7A" w:rsidP="00A001A7">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建設計畫年度預算執行率未達80％明細</w:t>
      </w:r>
      <w:r w:rsidRPr="00DB208D">
        <w:rPr>
          <w:rFonts w:ascii="標楷體" w:eastAsia="標楷體" w:hAnsi="標楷體" w:hint="eastAsia"/>
          <w:snapToGrid w:val="0"/>
          <w:sz w:val="24"/>
          <w:szCs w:val="24"/>
        </w:rPr>
        <w:t>（續）</w:t>
      </w:r>
    </w:p>
    <w:p w14:paraId="554B5BA2" w14:textId="77777777" w:rsidR="00DF3C7A" w:rsidRPr="00DB208D" w:rsidRDefault="00DF3C7A" w:rsidP="002C1A6A">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5000" w:type="pct"/>
        <w:tblLayout w:type="fixed"/>
        <w:tblCellMar>
          <w:left w:w="28" w:type="dxa"/>
          <w:right w:w="28" w:type="dxa"/>
        </w:tblCellMar>
        <w:tblLook w:val="04A0" w:firstRow="1" w:lastRow="0" w:firstColumn="1" w:lastColumn="0" w:noHBand="0" w:noVBand="1"/>
      </w:tblPr>
      <w:tblGrid>
        <w:gridCol w:w="1128"/>
        <w:gridCol w:w="1239"/>
        <w:gridCol w:w="823"/>
        <w:gridCol w:w="2240"/>
        <w:gridCol w:w="2240"/>
        <w:gridCol w:w="2242"/>
      </w:tblGrid>
      <w:tr w:rsidR="00DF3C7A" w:rsidRPr="00DB208D" w14:paraId="4D326494" w14:textId="77777777" w:rsidTr="002C1A6A">
        <w:trPr>
          <w:trHeight w:val="340"/>
        </w:trPr>
        <w:tc>
          <w:tcPr>
            <w:tcW w:w="160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707323D" w14:textId="77777777" w:rsidR="00DF3C7A" w:rsidRPr="00DB208D" w:rsidRDefault="00DF3C7A" w:rsidP="00DC69AA">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年度預算</w:t>
            </w:r>
          </w:p>
        </w:tc>
        <w:tc>
          <w:tcPr>
            <w:tcW w:w="1130" w:type="pct"/>
            <w:vMerge w:val="restart"/>
            <w:tcBorders>
              <w:top w:val="single" w:sz="4" w:space="0" w:color="auto"/>
              <w:left w:val="nil"/>
              <w:right w:val="single" w:sz="4" w:space="0" w:color="auto"/>
            </w:tcBorders>
            <w:shd w:val="clear" w:color="auto" w:fill="auto"/>
            <w:noWrap/>
            <w:vAlign w:val="center"/>
          </w:tcPr>
          <w:p w14:paraId="7A1F2693"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預算執行率偏低</w:t>
            </w:r>
          </w:p>
          <w:p w14:paraId="1817BC22"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主要原因</w:t>
            </w:r>
          </w:p>
        </w:tc>
        <w:tc>
          <w:tcPr>
            <w:tcW w:w="1130" w:type="pct"/>
            <w:vMerge w:val="restart"/>
            <w:tcBorders>
              <w:top w:val="single" w:sz="4" w:space="0" w:color="auto"/>
              <w:left w:val="nil"/>
              <w:right w:val="single" w:sz="4" w:space="0" w:color="auto"/>
            </w:tcBorders>
            <w:shd w:val="clear" w:color="auto" w:fill="auto"/>
            <w:vAlign w:val="center"/>
          </w:tcPr>
          <w:p w14:paraId="61991906" w14:textId="77777777" w:rsidR="00DF3C7A" w:rsidRPr="00DB208D" w:rsidRDefault="00DF3C7A" w:rsidP="00DC69AA">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改善措施</w:t>
            </w:r>
          </w:p>
        </w:tc>
        <w:tc>
          <w:tcPr>
            <w:tcW w:w="1131" w:type="pct"/>
            <w:vMerge w:val="restart"/>
            <w:tcBorders>
              <w:top w:val="single" w:sz="4" w:space="0" w:color="auto"/>
              <w:left w:val="nil"/>
              <w:right w:val="single" w:sz="4" w:space="0" w:color="auto"/>
            </w:tcBorders>
            <w:shd w:val="clear" w:color="auto" w:fill="auto"/>
            <w:noWrap/>
            <w:vAlign w:val="center"/>
          </w:tcPr>
          <w:p w14:paraId="4961EF9E" w14:textId="77777777" w:rsidR="00DF3C7A" w:rsidRPr="00DB208D" w:rsidRDefault="00DF3C7A" w:rsidP="00DC69AA">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本處查核意見</w:t>
            </w:r>
          </w:p>
        </w:tc>
      </w:tr>
      <w:tr w:rsidR="00DF3C7A" w:rsidRPr="00DB208D" w14:paraId="5B21DD09" w14:textId="77777777" w:rsidTr="002C1A6A">
        <w:trPr>
          <w:trHeight w:val="539"/>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955FD"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可支用</w:t>
            </w:r>
          </w:p>
          <w:p w14:paraId="157484AF"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預算數</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3212E2C6"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執行數</w:t>
            </w:r>
          </w:p>
        </w:tc>
        <w:tc>
          <w:tcPr>
            <w:tcW w:w="415" w:type="pct"/>
            <w:tcBorders>
              <w:top w:val="single" w:sz="4" w:space="0" w:color="auto"/>
              <w:left w:val="nil"/>
              <w:bottom w:val="single" w:sz="4" w:space="0" w:color="auto"/>
              <w:right w:val="single" w:sz="4" w:space="0" w:color="auto"/>
            </w:tcBorders>
            <w:shd w:val="clear" w:color="auto" w:fill="auto"/>
            <w:vAlign w:val="center"/>
          </w:tcPr>
          <w:p w14:paraId="19929E6C" w14:textId="77777777" w:rsidR="00DF3C7A" w:rsidRPr="00DB208D" w:rsidRDefault="00DF3C7A" w:rsidP="00DC69AA">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執行率</w:t>
            </w:r>
          </w:p>
        </w:tc>
        <w:tc>
          <w:tcPr>
            <w:tcW w:w="1130" w:type="pct"/>
            <w:vMerge/>
            <w:tcBorders>
              <w:left w:val="nil"/>
              <w:bottom w:val="single" w:sz="4" w:space="0" w:color="auto"/>
              <w:right w:val="single" w:sz="4" w:space="0" w:color="auto"/>
            </w:tcBorders>
            <w:shd w:val="clear" w:color="auto" w:fill="auto"/>
            <w:noWrap/>
            <w:vAlign w:val="center"/>
          </w:tcPr>
          <w:p w14:paraId="28D45C91" w14:textId="77777777" w:rsidR="00DF3C7A" w:rsidRPr="00DB208D" w:rsidRDefault="00DF3C7A" w:rsidP="00DC69AA">
            <w:pPr>
              <w:widowControl/>
              <w:snapToGrid w:val="0"/>
              <w:spacing w:line="260" w:lineRule="exact"/>
              <w:ind w:leftChars="25" w:left="50" w:rightChars="25" w:right="50"/>
              <w:jc w:val="distribute"/>
              <w:rPr>
                <w:rFonts w:ascii="標楷體" w:eastAsia="標楷體" w:hAnsi="標楷體"/>
                <w:kern w:val="0"/>
              </w:rPr>
            </w:pPr>
          </w:p>
        </w:tc>
        <w:tc>
          <w:tcPr>
            <w:tcW w:w="1130" w:type="pct"/>
            <w:vMerge/>
            <w:tcBorders>
              <w:left w:val="nil"/>
              <w:bottom w:val="single" w:sz="4" w:space="0" w:color="auto"/>
              <w:right w:val="single" w:sz="4" w:space="0" w:color="auto"/>
            </w:tcBorders>
            <w:shd w:val="clear" w:color="auto" w:fill="auto"/>
            <w:vAlign w:val="center"/>
          </w:tcPr>
          <w:p w14:paraId="75EFFD84" w14:textId="77777777" w:rsidR="00DF3C7A" w:rsidRPr="00DB208D" w:rsidRDefault="00DF3C7A" w:rsidP="00DC69AA">
            <w:pPr>
              <w:widowControl/>
              <w:snapToGrid w:val="0"/>
              <w:spacing w:line="260" w:lineRule="exact"/>
              <w:ind w:leftChars="25" w:left="50" w:rightChars="25" w:right="50"/>
              <w:jc w:val="distribute"/>
              <w:rPr>
                <w:rFonts w:ascii="標楷體" w:eastAsia="標楷體" w:hAnsi="標楷體"/>
                <w:kern w:val="0"/>
              </w:rPr>
            </w:pPr>
          </w:p>
        </w:tc>
        <w:tc>
          <w:tcPr>
            <w:tcW w:w="1131" w:type="pct"/>
            <w:vMerge/>
            <w:tcBorders>
              <w:left w:val="nil"/>
              <w:bottom w:val="single" w:sz="4" w:space="0" w:color="auto"/>
              <w:right w:val="single" w:sz="4" w:space="0" w:color="auto"/>
            </w:tcBorders>
            <w:shd w:val="clear" w:color="auto" w:fill="auto"/>
            <w:noWrap/>
            <w:vAlign w:val="center"/>
          </w:tcPr>
          <w:p w14:paraId="12DD9ECD" w14:textId="77777777" w:rsidR="00DF3C7A" w:rsidRPr="00DB208D" w:rsidRDefault="00DF3C7A" w:rsidP="00DC69AA">
            <w:pPr>
              <w:widowControl/>
              <w:spacing w:line="260" w:lineRule="exact"/>
              <w:ind w:leftChars="25" w:left="50" w:rightChars="25" w:right="50"/>
              <w:jc w:val="distribute"/>
              <w:rPr>
                <w:rFonts w:ascii="標楷體" w:eastAsia="標楷體" w:hAnsi="標楷體"/>
                <w:kern w:val="0"/>
              </w:rPr>
            </w:pPr>
          </w:p>
        </w:tc>
      </w:tr>
      <w:tr w:rsidR="00DF3C7A" w:rsidRPr="00DB208D" w14:paraId="0D161BB4"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2995CF"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171,874</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F65037B"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34,257</w:t>
            </w:r>
          </w:p>
        </w:tc>
        <w:tc>
          <w:tcPr>
            <w:tcW w:w="415" w:type="pct"/>
            <w:tcBorders>
              <w:top w:val="single" w:sz="4" w:space="0" w:color="auto"/>
              <w:left w:val="nil"/>
              <w:bottom w:val="single" w:sz="4" w:space="0" w:color="auto"/>
              <w:right w:val="single" w:sz="4" w:space="0" w:color="auto"/>
            </w:tcBorders>
            <w:shd w:val="clear" w:color="auto" w:fill="auto"/>
            <w:vAlign w:val="center"/>
          </w:tcPr>
          <w:p w14:paraId="61438B5B"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19.93</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745FDB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辦理驗收作業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5322751F"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6BF40FF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04B6923A"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318443"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96,979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AABB6D7"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20,162</w:t>
            </w:r>
          </w:p>
        </w:tc>
        <w:tc>
          <w:tcPr>
            <w:tcW w:w="415" w:type="pct"/>
            <w:tcBorders>
              <w:top w:val="single" w:sz="4" w:space="0" w:color="auto"/>
              <w:left w:val="nil"/>
              <w:bottom w:val="single" w:sz="4" w:space="0" w:color="auto"/>
              <w:right w:val="single" w:sz="4" w:space="0" w:color="auto"/>
            </w:tcBorders>
            <w:shd w:val="clear" w:color="auto" w:fill="auto"/>
            <w:vAlign w:val="center"/>
          </w:tcPr>
          <w:p w14:paraId="489207EF"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20.79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5472DA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辦理變更設計</w:t>
            </w:r>
          </w:p>
        </w:tc>
        <w:tc>
          <w:tcPr>
            <w:tcW w:w="1130" w:type="pct"/>
            <w:tcBorders>
              <w:top w:val="single" w:sz="4" w:space="0" w:color="auto"/>
              <w:left w:val="nil"/>
              <w:bottom w:val="single" w:sz="4" w:space="0" w:color="auto"/>
              <w:right w:val="single" w:sz="4" w:space="0" w:color="auto"/>
            </w:tcBorders>
            <w:shd w:val="clear" w:color="auto" w:fill="auto"/>
            <w:vAlign w:val="center"/>
          </w:tcPr>
          <w:p w14:paraId="36AEFA45"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爭取追加經費</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1C3EF0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C107436"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48014"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89,000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C826446"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24,818</w:t>
            </w:r>
          </w:p>
        </w:tc>
        <w:tc>
          <w:tcPr>
            <w:tcW w:w="415" w:type="pct"/>
            <w:tcBorders>
              <w:top w:val="single" w:sz="4" w:space="0" w:color="auto"/>
              <w:left w:val="nil"/>
              <w:bottom w:val="single" w:sz="4" w:space="0" w:color="auto"/>
              <w:right w:val="single" w:sz="4" w:space="0" w:color="auto"/>
            </w:tcBorders>
            <w:shd w:val="clear" w:color="auto" w:fill="auto"/>
            <w:vAlign w:val="center"/>
          </w:tcPr>
          <w:p w14:paraId="014D7F37"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27.89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51613C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發包作業未如期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B01BF5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5D165039"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904C6D0"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70126"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60,319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503FE39"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18,088</w:t>
            </w:r>
          </w:p>
        </w:tc>
        <w:tc>
          <w:tcPr>
            <w:tcW w:w="415" w:type="pct"/>
            <w:tcBorders>
              <w:top w:val="single" w:sz="4" w:space="0" w:color="auto"/>
              <w:left w:val="nil"/>
              <w:bottom w:val="single" w:sz="4" w:space="0" w:color="auto"/>
              <w:right w:val="single" w:sz="4" w:space="0" w:color="auto"/>
            </w:tcBorders>
            <w:shd w:val="clear" w:color="auto" w:fill="auto"/>
            <w:vAlign w:val="center"/>
          </w:tcPr>
          <w:p w14:paraId="653CAE5E" w14:textId="77777777" w:rsidR="00DF3C7A" w:rsidRPr="00DB208D" w:rsidRDefault="00DF3C7A" w:rsidP="00D64602">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29.99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63FA27EF" w14:textId="77777777" w:rsidR="00DF3C7A" w:rsidRPr="00DA5027" w:rsidRDefault="00DF3C7A" w:rsidP="00DA5027">
            <w:pPr>
              <w:tabs>
                <w:tab w:val="center" w:pos="4153"/>
                <w:tab w:val="right" w:pos="8306"/>
              </w:tabs>
              <w:spacing w:line="260" w:lineRule="exact"/>
              <w:ind w:leftChars="15" w:left="30" w:rightChars="15" w:right="30"/>
              <w:jc w:val="both"/>
              <w:rPr>
                <w:rFonts w:ascii="標楷體" w:eastAsia="標楷體" w:hAnsi="標楷體"/>
                <w:spacing w:val="-4"/>
              </w:rPr>
            </w:pPr>
            <w:r w:rsidRPr="00DA5027">
              <w:rPr>
                <w:rFonts w:ascii="標楷體" w:eastAsia="標楷體" w:hAnsi="標楷體" w:hint="eastAsia"/>
                <w:spacing w:val="-4"/>
              </w:rPr>
              <w:t>因中央補助款申請時程不如預期，致影響發包作業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0EDAE93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加速發包作業及督促廠商加強趕工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F31EAA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2AE49114"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4BFCFF"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10,315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935778A"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3,359</w:t>
            </w:r>
          </w:p>
        </w:tc>
        <w:tc>
          <w:tcPr>
            <w:tcW w:w="415" w:type="pct"/>
            <w:tcBorders>
              <w:top w:val="single" w:sz="4" w:space="0" w:color="auto"/>
              <w:left w:val="nil"/>
              <w:bottom w:val="single" w:sz="4" w:space="0" w:color="auto"/>
              <w:right w:val="single" w:sz="4" w:space="0" w:color="auto"/>
            </w:tcBorders>
            <w:shd w:val="clear" w:color="auto" w:fill="auto"/>
            <w:vAlign w:val="center"/>
          </w:tcPr>
          <w:p w14:paraId="6337A5BF"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32.56</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68DE8E90"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辦理驗收作業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3D102605"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F8F6363"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4B698A9B"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9E6404"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660,725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06FA652"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226,255</w:t>
            </w:r>
          </w:p>
        </w:tc>
        <w:tc>
          <w:tcPr>
            <w:tcW w:w="415" w:type="pct"/>
            <w:tcBorders>
              <w:top w:val="single" w:sz="4" w:space="0" w:color="auto"/>
              <w:left w:val="nil"/>
              <w:bottom w:val="single" w:sz="4" w:space="0" w:color="auto"/>
              <w:right w:val="single" w:sz="4" w:space="0" w:color="auto"/>
            </w:tcBorders>
            <w:shd w:val="clear" w:color="auto" w:fill="auto"/>
            <w:vAlign w:val="center"/>
          </w:tcPr>
          <w:p w14:paraId="364C92D2"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34.24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32A965DF"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27B5DED9"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7330593"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19389A2C"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72A9C"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21,000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672A7564"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7,207 </w:t>
            </w:r>
          </w:p>
        </w:tc>
        <w:tc>
          <w:tcPr>
            <w:tcW w:w="415" w:type="pct"/>
            <w:tcBorders>
              <w:top w:val="single" w:sz="4" w:space="0" w:color="auto"/>
              <w:left w:val="nil"/>
              <w:bottom w:val="single" w:sz="4" w:space="0" w:color="auto"/>
              <w:right w:val="single" w:sz="4" w:space="0" w:color="auto"/>
            </w:tcBorders>
            <w:shd w:val="clear" w:color="auto" w:fill="auto"/>
            <w:vAlign w:val="center"/>
          </w:tcPr>
          <w:p w14:paraId="62E66B8C"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34.32</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3CB8BB1E"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估驗計價作業落後</w:t>
            </w:r>
          </w:p>
        </w:tc>
        <w:tc>
          <w:tcPr>
            <w:tcW w:w="1130" w:type="pct"/>
            <w:tcBorders>
              <w:top w:val="single" w:sz="4" w:space="0" w:color="auto"/>
              <w:left w:val="nil"/>
              <w:bottom w:val="single" w:sz="4" w:space="0" w:color="auto"/>
              <w:right w:val="single" w:sz="4" w:space="0" w:color="auto"/>
            </w:tcBorders>
            <w:shd w:val="clear" w:color="auto" w:fill="auto"/>
            <w:vAlign w:val="center"/>
          </w:tcPr>
          <w:p w14:paraId="15EF3EE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加速辦理估驗計價作業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164CBE98"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671B53DC"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7F525E"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42,857</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4E87A575"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16,018</w:t>
            </w:r>
          </w:p>
        </w:tc>
        <w:tc>
          <w:tcPr>
            <w:tcW w:w="415" w:type="pct"/>
            <w:tcBorders>
              <w:top w:val="single" w:sz="4" w:space="0" w:color="auto"/>
              <w:left w:val="nil"/>
              <w:bottom w:val="single" w:sz="4" w:space="0" w:color="auto"/>
              <w:right w:val="single" w:sz="4" w:space="0" w:color="auto"/>
            </w:tcBorders>
            <w:shd w:val="clear" w:color="auto" w:fill="auto"/>
            <w:vAlign w:val="center"/>
          </w:tcPr>
          <w:p w14:paraId="44E35404"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37.38</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601B077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因辦理說明會延後開工；天候因素，致工程進度不如預期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7FAADFD"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36F16E25"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654A02EC"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6D17A2"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32,316</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A306D3A"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12,464</w:t>
            </w:r>
          </w:p>
        </w:tc>
        <w:tc>
          <w:tcPr>
            <w:tcW w:w="415" w:type="pct"/>
            <w:tcBorders>
              <w:top w:val="single" w:sz="4" w:space="0" w:color="auto"/>
              <w:left w:val="nil"/>
              <w:bottom w:val="single" w:sz="4" w:space="0" w:color="auto"/>
              <w:right w:val="single" w:sz="4" w:space="0" w:color="auto"/>
            </w:tcBorders>
            <w:shd w:val="clear" w:color="auto" w:fill="auto"/>
            <w:vAlign w:val="center"/>
          </w:tcPr>
          <w:p w14:paraId="0EDB3FF0"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38.57</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0C3082F4"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因預算不足流標，致發包進度不如預期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3C1C76EC"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2B0B22FD"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30470BB0"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F0EB8"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99,459</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0C493C4"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39,029</w:t>
            </w:r>
          </w:p>
        </w:tc>
        <w:tc>
          <w:tcPr>
            <w:tcW w:w="415" w:type="pct"/>
            <w:tcBorders>
              <w:top w:val="single" w:sz="4" w:space="0" w:color="auto"/>
              <w:left w:val="nil"/>
              <w:bottom w:val="single" w:sz="4" w:space="0" w:color="auto"/>
              <w:right w:val="single" w:sz="4" w:space="0" w:color="auto"/>
            </w:tcBorders>
            <w:shd w:val="clear" w:color="auto" w:fill="auto"/>
            <w:vAlign w:val="center"/>
          </w:tcPr>
          <w:p w14:paraId="2065A7C3"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39.24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6E1AA58"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估驗計價作業落後</w:t>
            </w:r>
          </w:p>
        </w:tc>
        <w:tc>
          <w:tcPr>
            <w:tcW w:w="1130" w:type="pct"/>
            <w:tcBorders>
              <w:top w:val="single" w:sz="4" w:space="0" w:color="auto"/>
              <w:left w:val="nil"/>
              <w:bottom w:val="single" w:sz="4" w:space="0" w:color="auto"/>
              <w:right w:val="single" w:sz="4" w:space="0" w:color="auto"/>
            </w:tcBorders>
            <w:shd w:val="clear" w:color="auto" w:fill="auto"/>
            <w:vAlign w:val="center"/>
          </w:tcPr>
          <w:p w14:paraId="4A50EF40"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加速辦理估驗計價作業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1DF738B4"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65D68D9E"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81E8E"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493,486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6D8E93A"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198,923 </w:t>
            </w:r>
          </w:p>
        </w:tc>
        <w:tc>
          <w:tcPr>
            <w:tcW w:w="415" w:type="pct"/>
            <w:tcBorders>
              <w:top w:val="single" w:sz="4" w:space="0" w:color="auto"/>
              <w:left w:val="nil"/>
              <w:bottom w:val="single" w:sz="4" w:space="0" w:color="auto"/>
              <w:right w:val="single" w:sz="4" w:space="0" w:color="auto"/>
            </w:tcBorders>
            <w:shd w:val="clear" w:color="auto" w:fill="auto"/>
            <w:vAlign w:val="center"/>
          </w:tcPr>
          <w:p w14:paraId="5A784663"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40.31</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3312885"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估驗計價作業落後</w:t>
            </w:r>
          </w:p>
        </w:tc>
        <w:tc>
          <w:tcPr>
            <w:tcW w:w="1130" w:type="pct"/>
            <w:tcBorders>
              <w:top w:val="single" w:sz="4" w:space="0" w:color="auto"/>
              <w:left w:val="nil"/>
              <w:bottom w:val="single" w:sz="4" w:space="0" w:color="auto"/>
              <w:right w:val="single" w:sz="4" w:space="0" w:color="auto"/>
            </w:tcBorders>
            <w:shd w:val="clear" w:color="auto" w:fill="auto"/>
            <w:vAlign w:val="center"/>
          </w:tcPr>
          <w:p w14:paraId="1FEC4704"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加速辦理估驗計價作業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466D2FFB"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7EFEEDC6"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03D3A4"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257,890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4DB3455"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111,393</w:t>
            </w:r>
          </w:p>
        </w:tc>
        <w:tc>
          <w:tcPr>
            <w:tcW w:w="415" w:type="pct"/>
            <w:tcBorders>
              <w:top w:val="single" w:sz="4" w:space="0" w:color="auto"/>
              <w:left w:val="nil"/>
              <w:bottom w:val="single" w:sz="4" w:space="0" w:color="auto"/>
              <w:right w:val="single" w:sz="4" w:space="0" w:color="auto"/>
            </w:tcBorders>
            <w:shd w:val="clear" w:color="auto" w:fill="auto"/>
            <w:vAlign w:val="center"/>
          </w:tcPr>
          <w:p w14:paraId="1873A787"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43.19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7EEA941"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因疫情缺工致工程進度不如預期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9DFF9D5"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儘速辦理估驗計價作業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0802456"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5B98141B"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4D2EC"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82,200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F4C634E"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35,993 </w:t>
            </w:r>
          </w:p>
        </w:tc>
        <w:tc>
          <w:tcPr>
            <w:tcW w:w="415" w:type="pct"/>
            <w:tcBorders>
              <w:top w:val="single" w:sz="4" w:space="0" w:color="auto"/>
              <w:left w:val="nil"/>
              <w:bottom w:val="single" w:sz="4" w:space="0" w:color="auto"/>
              <w:right w:val="single" w:sz="4" w:space="0" w:color="auto"/>
            </w:tcBorders>
            <w:shd w:val="clear" w:color="auto" w:fill="auto"/>
            <w:vAlign w:val="center"/>
          </w:tcPr>
          <w:p w14:paraId="008A6A53"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43.79</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91DB476"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估驗計價作業落後</w:t>
            </w:r>
          </w:p>
        </w:tc>
        <w:tc>
          <w:tcPr>
            <w:tcW w:w="1130" w:type="pct"/>
            <w:tcBorders>
              <w:top w:val="single" w:sz="4" w:space="0" w:color="auto"/>
              <w:left w:val="nil"/>
              <w:bottom w:val="single" w:sz="4" w:space="0" w:color="auto"/>
              <w:right w:val="single" w:sz="4" w:space="0" w:color="auto"/>
            </w:tcBorders>
            <w:shd w:val="clear" w:color="auto" w:fill="auto"/>
            <w:vAlign w:val="center"/>
          </w:tcPr>
          <w:p w14:paraId="63A1098E"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加速辦理估驗計價作業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33F8671A"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64791286"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82A78"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228,296</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F92358F"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105,339</w:t>
            </w:r>
          </w:p>
        </w:tc>
        <w:tc>
          <w:tcPr>
            <w:tcW w:w="415" w:type="pct"/>
            <w:tcBorders>
              <w:top w:val="single" w:sz="4" w:space="0" w:color="auto"/>
              <w:left w:val="nil"/>
              <w:bottom w:val="single" w:sz="4" w:space="0" w:color="auto"/>
              <w:right w:val="single" w:sz="4" w:space="0" w:color="auto"/>
            </w:tcBorders>
            <w:shd w:val="clear" w:color="auto" w:fill="auto"/>
            <w:vAlign w:val="center"/>
          </w:tcPr>
          <w:p w14:paraId="771D5B14"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46.14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3C3C0DF2"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進度未達請款標準；因疫情天候因素，致工程進度不如預期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66EFC42B"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17459BDC"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r w:rsidR="00DF3C7A" w:rsidRPr="00DB208D" w14:paraId="5FD9B303" w14:textId="77777777" w:rsidTr="00C548E7">
        <w:trPr>
          <w:trHeight w:val="805"/>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C88316"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278,787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E59A5C2"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 xml:space="preserve">133,460 </w:t>
            </w:r>
          </w:p>
        </w:tc>
        <w:tc>
          <w:tcPr>
            <w:tcW w:w="415" w:type="pct"/>
            <w:tcBorders>
              <w:top w:val="single" w:sz="4" w:space="0" w:color="auto"/>
              <w:left w:val="nil"/>
              <w:bottom w:val="single" w:sz="4" w:space="0" w:color="auto"/>
              <w:right w:val="single" w:sz="4" w:space="0" w:color="auto"/>
            </w:tcBorders>
            <w:shd w:val="clear" w:color="auto" w:fill="auto"/>
            <w:vAlign w:val="center"/>
          </w:tcPr>
          <w:p w14:paraId="2038B0E3" w14:textId="77777777" w:rsidR="00DF3C7A" w:rsidRPr="00DB208D" w:rsidRDefault="00DF3C7A" w:rsidP="00EA6E6E">
            <w:pPr>
              <w:tabs>
                <w:tab w:val="center" w:pos="4153"/>
                <w:tab w:val="right" w:pos="8306"/>
              </w:tabs>
              <w:spacing w:line="260" w:lineRule="exact"/>
              <w:ind w:leftChars="25" w:left="50"/>
              <w:jc w:val="right"/>
              <w:rPr>
                <w:rFonts w:ascii="標楷體" w:eastAsia="標楷體" w:hAnsi="標楷體"/>
              </w:rPr>
            </w:pPr>
            <w:r w:rsidRPr="00DB208D">
              <w:rPr>
                <w:rFonts w:ascii="標楷體" w:eastAsia="標楷體" w:hAnsi="標楷體" w:hint="eastAsia"/>
              </w:rPr>
              <w:t>47.87</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39E6AACA"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估驗計價作業落後</w:t>
            </w:r>
          </w:p>
        </w:tc>
        <w:tc>
          <w:tcPr>
            <w:tcW w:w="1130" w:type="pct"/>
            <w:tcBorders>
              <w:top w:val="single" w:sz="4" w:space="0" w:color="auto"/>
              <w:left w:val="nil"/>
              <w:bottom w:val="single" w:sz="4" w:space="0" w:color="auto"/>
              <w:right w:val="single" w:sz="4" w:space="0" w:color="auto"/>
            </w:tcBorders>
            <w:shd w:val="clear" w:color="auto" w:fill="auto"/>
            <w:vAlign w:val="center"/>
          </w:tcPr>
          <w:p w14:paraId="6132D54E" w14:textId="77777777" w:rsidR="00DF3C7A" w:rsidRPr="00DB208D"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DB208D">
              <w:rPr>
                <w:rFonts w:ascii="標楷體" w:eastAsia="標楷體" w:hAnsi="標楷體" w:hint="eastAsia"/>
              </w:rPr>
              <w:t>加速預算轉正進度</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62E0DF0" w14:textId="77777777" w:rsidR="00DF3C7A" w:rsidRPr="00DB208D" w:rsidRDefault="00DF3C7A" w:rsidP="003E6C0A">
            <w:pPr>
              <w:tabs>
                <w:tab w:val="center" w:pos="4153"/>
                <w:tab w:val="right" w:pos="8306"/>
              </w:tabs>
              <w:spacing w:line="260" w:lineRule="exact"/>
              <w:ind w:leftChars="15" w:left="30" w:rightChars="15" w:right="30"/>
              <w:jc w:val="both"/>
              <w:rPr>
                <w:rFonts w:ascii="標楷體" w:eastAsia="標楷體" w:hAnsi="標楷體" w:cs="Arial"/>
                <w:color w:val="000000"/>
              </w:rPr>
            </w:pPr>
            <w:r w:rsidRPr="00DB208D">
              <w:rPr>
                <w:rFonts w:ascii="標楷體" w:eastAsia="標楷體" w:hAnsi="標楷體" w:cs="Arial" w:hint="eastAsia"/>
                <w:color w:val="000000"/>
              </w:rPr>
              <w:t>業函請市政府檢討計畫執行落後原因，並研擬具體改進措施。</w:t>
            </w:r>
          </w:p>
        </w:tc>
      </w:tr>
    </w:tbl>
    <w:p w14:paraId="3DB559A0" w14:textId="77777777" w:rsidR="00DF3C7A" w:rsidRPr="00DB208D" w:rsidRDefault="00DF3C7A" w:rsidP="00A001A7">
      <w:pPr>
        <w:adjustRightInd w:val="0"/>
        <w:snapToGrid w:val="0"/>
        <w:spacing w:line="320" w:lineRule="exact"/>
        <w:jc w:val="right"/>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表2　市政府所屬各機關重大公共</w:t>
      </w:r>
    </w:p>
    <w:p w14:paraId="713C194D" w14:textId="77777777" w:rsidR="00DF3C7A" w:rsidRPr="00DB208D" w:rsidRDefault="00DF3C7A" w:rsidP="00963A1E">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627"/>
        <w:gridCol w:w="1108"/>
        <w:gridCol w:w="2367"/>
        <w:gridCol w:w="957"/>
        <w:gridCol w:w="1221"/>
        <w:gridCol w:w="1346"/>
        <w:gridCol w:w="1346"/>
        <w:gridCol w:w="940"/>
      </w:tblGrid>
      <w:tr w:rsidR="00DF3C7A" w:rsidRPr="00DB208D" w14:paraId="2C4402AF" w14:textId="77777777" w:rsidTr="002210FF">
        <w:trPr>
          <w:trHeight w:val="907"/>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3986F"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序號</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41B9EBD"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32A565EB"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0E43B720" w14:textId="77777777" w:rsidR="00DF3C7A" w:rsidRPr="00DB208D" w:rsidRDefault="00DF3C7A" w:rsidP="00F96ED1">
            <w:pPr>
              <w:widowControl/>
              <w:snapToGrid w:val="0"/>
              <w:spacing w:line="260" w:lineRule="exact"/>
              <w:jc w:val="distribute"/>
              <w:rPr>
                <w:rFonts w:ascii="標楷體" w:eastAsia="標楷體" w:hAnsi="標楷體"/>
                <w:kern w:val="0"/>
              </w:rPr>
            </w:pPr>
            <w:r w:rsidRPr="00DB208D">
              <w:rPr>
                <w:rFonts w:ascii="標楷體" w:eastAsia="標楷體" w:hAnsi="標楷體" w:hint="eastAsia"/>
                <w:kern w:val="0"/>
              </w:rPr>
              <w:t>計畫期程</w:t>
            </w:r>
          </w:p>
          <w:p w14:paraId="56D4F66E"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2FEAF74" w14:textId="77777777" w:rsidR="00DF3C7A" w:rsidRPr="00DB208D" w:rsidRDefault="00DF3C7A" w:rsidP="00F96ED1">
            <w:pPr>
              <w:widowControl/>
              <w:snapToGrid w:val="0"/>
              <w:spacing w:line="260" w:lineRule="exact"/>
              <w:ind w:leftChars="-50" w:left="-100" w:rightChars="-50" w:right="-100"/>
              <w:jc w:val="center"/>
              <w:rPr>
                <w:rFonts w:ascii="標楷體" w:eastAsia="標楷體" w:hAnsi="標楷體"/>
                <w:kern w:val="0"/>
              </w:rPr>
            </w:pPr>
            <w:r w:rsidRPr="00DB208D">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F9DD8A5"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累計預定</w:t>
            </w:r>
          </w:p>
          <w:p w14:paraId="258D142D"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支用數</w:t>
            </w:r>
          </w:p>
        </w:tc>
        <w:tc>
          <w:tcPr>
            <w:tcW w:w="679" w:type="pct"/>
            <w:tcBorders>
              <w:top w:val="single" w:sz="4" w:space="0" w:color="auto"/>
              <w:left w:val="nil"/>
              <w:bottom w:val="single" w:sz="4" w:space="0" w:color="auto"/>
              <w:right w:val="single" w:sz="4" w:space="0" w:color="auto"/>
            </w:tcBorders>
            <w:shd w:val="clear" w:color="auto" w:fill="auto"/>
            <w:vAlign w:val="center"/>
          </w:tcPr>
          <w:p w14:paraId="304BBAD8"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累計實際</w:t>
            </w:r>
          </w:p>
          <w:p w14:paraId="644BC8A8" w14:textId="77777777" w:rsidR="00DF3C7A" w:rsidRPr="00DB208D" w:rsidRDefault="00DF3C7A" w:rsidP="00F96ED1">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w:t>
            </w:r>
            <w:r w:rsidRPr="00DB208D">
              <w:rPr>
                <w:rFonts w:ascii="標楷體" w:eastAsia="標楷體" w:hAnsi="標楷體"/>
                <w:kern w:val="0"/>
              </w:rPr>
              <w:t>數</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4A5DCD37"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總累計</w:t>
            </w:r>
          </w:p>
          <w:p w14:paraId="0B969E4F" w14:textId="77777777" w:rsidR="00DF3C7A" w:rsidRPr="00DB208D" w:rsidRDefault="00DF3C7A" w:rsidP="00F96ED1">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執行率</w:t>
            </w:r>
          </w:p>
        </w:tc>
      </w:tr>
      <w:tr w:rsidR="00DF3C7A" w:rsidRPr="002C4F14" w14:paraId="19BE64D0"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27C013" w14:textId="77777777" w:rsidR="00DF3C7A" w:rsidRPr="002C4F14" w:rsidRDefault="00DF3C7A" w:rsidP="002210FF">
            <w:pPr>
              <w:widowControl/>
              <w:spacing w:line="280" w:lineRule="exact"/>
              <w:jc w:val="center"/>
              <w:rPr>
                <w:rFonts w:ascii="標楷體" w:eastAsia="標楷體" w:hAnsi="標楷體"/>
                <w:kern w:val="0"/>
              </w:rPr>
            </w:pPr>
            <w:r w:rsidRPr="002C4F14">
              <w:rPr>
                <w:rFonts w:ascii="標楷體" w:eastAsia="標楷體" w:hAnsi="標楷體" w:hint="eastAsia"/>
                <w:kern w:val="0"/>
              </w:rPr>
              <w:t>46</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38008433" w14:textId="77777777" w:rsidR="00DF3C7A" w:rsidRPr="002C4F14" w:rsidRDefault="00DF3C7A" w:rsidP="002210FF">
            <w:pPr>
              <w:spacing w:line="260" w:lineRule="exact"/>
              <w:rPr>
                <w:rFonts w:ascii="標楷體" w:eastAsia="標楷體" w:hAnsi="標楷體"/>
              </w:rPr>
            </w:pPr>
            <w:r w:rsidRPr="002C4F14">
              <w:rPr>
                <w:rFonts w:ascii="標楷體" w:eastAsia="標楷體" w:hAnsi="標楷體" w:hint="eastAsia"/>
              </w:rPr>
              <w:t>文化局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06DC7691" w14:textId="77777777" w:rsidR="00DF3C7A" w:rsidRPr="002C4F14" w:rsidRDefault="00DF3C7A" w:rsidP="002210FF">
            <w:pPr>
              <w:spacing w:line="260" w:lineRule="exact"/>
              <w:rPr>
                <w:rFonts w:ascii="標楷體" w:eastAsia="標楷體" w:hAnsi="標楷體"/>
              </w:rPr>
            </w:pPr>
            <w:r w:rsidRPr="002C4F14">
              <w:rPr>
                <w:rFonts w:ascii="標楷體" w:eastAsia="標楷體" w:hAnsi="標楷體" w:hint="eastAsia"/>
              </w:rPr>
              <w:t>市立美術館新建工程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2BD4A94"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10508-</w:t>
            </w:r>
          </w:p>
          <w:p w14:paraId="42E2E88E"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11310</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60072CB" w14:textId="77777777" w:rsidR="00DF3C7A" w:rsidRPr="002C4F14" w:rsidRDefault="00DF3C7A" w:rsidP="002210FF">
            <w:pPr>
              <w:spacing w:line="260" w:lineRule="exact"/>
              <w:jc w:val="right"/>
              <w:rPr>
                <w:rFonts w:ascii="標楷體" w:eastAsia="標楷體" w:hAnsi="標楷體"/>
              </w:rPr>
            </w:pPr>
            <w:r w:rsidRPr="002C4F14">
              <w:rPr>
                <w:rFonts w:ascii="標楷體" w:eastAsia="標楷體" w:hAnsi="標楷體" w:hint="eastAsia"/>
              </w:rPr>
              <w:t>4,762,775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A409C1B" w14:textId="77777777" w:rsidR="00DF3C7A" w:rsidRPr="002C4F14" w:rsidRDefault="00DF3C7A" w:rsidP="002210FF">
            <w:pPr>
              <w:spacing w:line="260" w:lineRule="exact"/>
              <w:jc w:val="right"/>
              <w:rPr>
                <w:rFonts w:ascii="標楷體" w:eastAsia="標楷體" w:hAnsi="標楷體"/>
              </w:rPr>
            </w:pPr>
            <w:r w:rsidRPr="002C4F14">
              <w:rPr>
                <w:rFonts w:ascii="標楷體" w:eastAsia="標楷體" w:hAnsi="標楷體" w:hint="eastAsia"/>
              </w:rPr>
              <w:t>2,114,192</w:t>
            </w:r>
          </w:p>
        </w:tc>
        <w:tc>
          <w:tcPr>
            <w:tcW w:w="679" w:type="pct"/>
            <w:tcBorders>
              <w:top w:val="single" w:sz="4" w:space="0" w:color="auto"/>
              <w:left w:val="nil"/>
              <w:bottom w:val="single" w:sz="4" w:space="0" w:color="auto"/>
              <w:right w:val="single" w:sz="4" w:space="0" w:color="auto"/>
            </w:tcBorders>
            <w:shd w:val="clear" w:color="auto" w:fill="auto"/>
            <w:vAlign w:val="center"/>
          </w:tcPr>
          <w:p w14:paraId="0BB180CB" w14:textId="77777777" w:rsidR="00DF3C7A" w:rsidRPr="002C4F14" w:rsidRDefault="00DF3C7A" w:rsidP="002210FF">
            <w:pPr>
              <w:spacing w:line="260" w:lineRule="exact"/>
              <w:jc w:val="right"/>
              <w:rPr>
                <w:rFonts w:ascii="標楷體" w:eastAsia="標楷體" w:hAnsi="標楷體"/>
              </w:rPr>
            </w:pPr>
            <w:r w:rsidRPr="002C4F14">
              <w:rPr>
                <w:rFonts w:ascii="標楷體" w:eastAsia="標楷體" w:hAnsi="標楷體" w:hint="eastAsia"/>
              </w:rPr>
              <w:t>1,276,872</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33A69C13" w14:textId="77777777" w:rsidR="00DF3C7A" w:rsidRPr="002C4F14" w:rsidRDefault="00DF3C7A" w:rsidP="002210FF">
            <w:pPr>
              <w:spacing w:line="260" w:lineRule="exact"/>
              <w:jc w:val="right"/>
              <w:rPr>
                <w:rFonts w:ascii="標楷體" w:eastAsia="標楷體" w:hAnsi="標楷體"/>
              </w:rPr>
            </w:pPr>
            <w:r w:rsidRPr="002C4F14">
              <w:rPr>
                <w:rFonts w:ascii="標楷體" w:eastAsia="標楷體" w:hAnsi="標楷體" w:hint="eastAsia"/>
              </w:rPr>
              <w:t>60.40</w:t>
            </w:r>
          </w:p>
        </w:tc>
      </w:tr>
      <w:tr w:rsidR="00DF3C7A" w:rsidRPr="002C4F14" w14:paraId="07FC1428"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2E4638" w14:textId="77777777" w:rsidR="00DF3C7A" w:rsidRPr="002C4F14" w:rsidRDefault="00DF3C7A" w:rsidP="000A527F">
            <w:pPr>
              <w:widowControl/>
              <w:spacing w:line="280" w:lineRule="exact"/>
              <w:jc w:val="center"/>
              <w:rPr>
                <w:rFonts w:ascii="標楷體" w:eastAsia="標楷體" w:hAnsi="標楷體"/>
                <w:kern w:val="0"/>
              </w:rPr>
            </w:pPr>
            <w:r w:rsidRPr="002C4F14">
              <w:rPr>
                <w:rFonts w:ascii="標楷體" w:eastAsia="標楷體" w:hAnsi="標楷體" w:hint="eastAsia"/>
                <w:kern w:val="0"/>
              </w:rPr>
              <w:t>47</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248B732" w14:textId="77777777" w:rsidR="00DF3C7A" w:rsidRPr="002C4F14" w:rsidRDefault="00DF3C7A" w:rsidP="000A527F">
            <w:pPr>
              <w:spacing w:line="260" w:lineRule="exact"/>
              <w:rPr>
                <w:rFonts w:ascii="標楷體" w:eastAsia="標楷體" w:hAnsi="標楷體"/>
              </w:rPr>
            </w:pPr>
            <w:r w:rsidRPr="002C4F14">
              <w:rPr>
                <w:rFonts w:ascii="標楷體" w:eastAsia="標楷體" w:hAnsi="標楷體" w:hint="eastAsia"/>
              </w:rPr>
              <w:t>警察局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1AA8E5BD" w14:textId="77777777" w:rsidR="00DF3C7A" w:rsidRPr="002C4F14" w:rsidRDefault="00DF3C7A" w:rsidP="00697ABC">
            <w:pPr>
              <w:spacing w:line="260" w:lineRule="exact"/>
              <w:rPr>
                <w:rFonts w:ascii="標楷體" w:eastAsia="標楷體" w:hAnsi="標楷體"/>
              </w:rPr>
            </w:pPr>
            <w:r w:rsidRPr="002C4F14">
              <w:rPr>
                <w:rFonts w:ascii="標楷體" w:eastAsia="標楷體" w:hAnsi="標楷體" w:hint="eastAsia"/>
              </w:rPr>
              <w:t>仁愛派出所辦公廳舍新建工程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C823EB4"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11001-</w:t>
            </w:r>
          </w:p>
          <w:p w14:paraId="0BAC5E54"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EAB754F" w14:textId="77777777" w:rsidR="00DF3C7A" w:rsidRPr="002C4F14" w:rsidRDefault="00DF3C7A" w:rsidP="00697ABC">
            <w:pPr>
              <w:spacing w:line="260" w:lineRule="exact"/>
              <w:ind w:firstLine="400"/>
              <w:jc w:val="right"/>
              <w:rPr>
                <w:rFonts w:ascii="標楷體" w:eastAsia="標楷體" w:hAnsi="標楷體"/>
              </w:rPr>
            </w:pPr>
            <w:r w:rsidRPr="002C4F14">
              <w:rPr>
                <w:rFonts w:ascii="標楷體" w:eastAsia="標楷體" w:hAnsi="標楷體" w:hint="eastAsia"/>
              </w:rPr>
              <w:t xml:space="preserve">125,062 </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2C04BC3" w14:textId="77777777" w:rsidR="00DF3C7A" w:rsidRPr="002C4F14" w:rsidRDefault="00DF3C7A" w:rsidP="00697ABC">
            <w:pPr>
              <w:spacing w:line="260" w:lineRule="exact"/>
              <w:ind w:firstLine="400"/>
              <w:jc w:val="right"/>
              <w:rPr>
                <w:rFonts w:ascii="標楷體" w:eastAsia="標楷體" w:hAnsi="標楷體"/>
              </w:rPr>
            </w:pPr>
            <w:r w:rsidRPr="002C4F14">
              <w:rPr>
                <w:rFonts w:ascii="標楷體" w:eastAsia="標楷體" w:hAnsi="標楷體" w:hint="eastAsia"/>
              </w:rPr>
              <w:t>70,000</w:t>
            </w:r>
          </w:p>
        </w:tc>
        <w:tc>
          <w:tcPr>
            <w:tcW w:w="679" w:type="pct"/>
            <w:tcBorders>
              <w:top w:val="single" w:sz="4" w:space="0" w:color="auto"/>
              <w:left w:val="nil"/>
              <w:bottom w:val="single" w:sz="4" w:space="0" w:color="auto"/>
              <w:right w:val="single" w:sz="4" w:space="0" w:color="auto"/>
            </w:tcBorders>
            <w:shd w:val="clear" w:color="auto" w:fill="auto"/>
            <w:vAlign w:val="center"/>
          </w:tcPr>
          <w:p w14:paraId="66275F9D" w14:textId="77777777" w:rsidR="00DF3C7A" w:rsidRPr="002C4F14" w:rsidRDefault="00DF3C7A" w:rsidP="00697ABC">
            <w:pPr>
              <w:spacing w:line="260" w:lineRule="exact"/>
              <w:ind w:firstLine="400"/>
              <w:jc w:val="right"/>
              <w:rPr>
                <w:rFonts w:ascii="標楷體" w:eastAsia="標楷體" w:hAnsi="標楷體"/>
              </w:rPr>
            </w:pPr>
            <w:r w:rsidRPr="002C4F14">
              <w:rPr>
                <w:rFonts w:ascii="標楷體" w:eastAsia="標楷體" w:hAnsi="標楷體" w:hint="eastAsia"/>
              </w:rPr>
              <w:t>35,149</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0F8BF9D5" w14:textId="77777777" w:rsidR="00DF3C7A" w:rsidRPr="002C4F14" w:rsidRDefault="00DF3C7A" w:rsidP="00697ABC">
            <w:pPr>
              <w:spacing w:line="260" w:lineRule="exact"/>
              <w:jc w:val="right"/>
              <w:rPr>
                <w:rFonts w:ascii="標楷體" w:eastAsia="標楷體" w:hAnsi="標楷體"/>
              </w:rPr>
            </w:pPr>
            <w:r w:rsidRPr="002C4F14">
              <w:rPr>
                <w:rFonts w:ascii="標楷體" w:eastAsia="標楷體" w:hAnsi="標楷體" w:hint="eastAsia"/>
              </w:rPr>
              <w:t>50.21</w:t>
            </w:r>
          </w:p>
        </w:tc>
      </w:tr>
      <w:tr w:rsidR="00DF3C7A" w:rsidRPr="002C4F14" w14:paraId="28C5619C"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9E09B6" w14:textId="77777777" w:rsidR="00DF3C7A" w:rsidRPr="002C4F14" w:rsidRDefault="00DF3C7A" w:rsidP="000A527F">
            <w:pPr>
              <w:widowControl/>
              <w:spacing w:line="280" w:lineRule="exact"/>
              <w:jc w:val="center"/>
              <w:rPr>
                <w:rFonts w:ascii="標楷體" w:eastAsia="標楷體" w:hAnsi="標楷體"/>
                <w:kern w:val="0"/>
              </w:rPr>
            </w:pPr>
            <w:r w:rsidRPr="002C4F14">
              <w:rPr>
                <w:rFonts w:ascii="標楷體" w:eastAsia="標楷體" w:hAnsi="標楷體" w:hint="eastAsia"/>
                <w:kern w:val="0"/>
              </w:rPr>
              <w:t>48</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5E77A64" w14:textId="77777777" w:rsidR="00DF3C7A" w:rsidRPr="002C4F14" w:rsidRDefault="00DF3C7A" w:rsidP="000A527F">
            <w:pPr>
              <w:spacing w:line="260" w:lineRule="exact"/>
              <w:rPr>
                <w:rFonts w:ascii="標楷體" w:eastAsia="標楷體" w:hAnsi="標楷體"/>
              </w:rPr>
            </w:pPr>
            <w:r w:rsidRPr="002C4F14">
              <w:rPr>
                <w:rFonts w:ascii="標楷體" w:eastAsia="標楷體" w:hAnsi="標楷體" w:hint="eastAsia"/>
              </w:rPr>
              <w:t>交通局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1C4EF7C4" w14:textId="77777777" w:rsidR="00DF3C7A" w:rsidRPr="002C4F14" w:rsidRDefault="00DF3C7A" w:rsidP="000A527F">
            <w:pPr>
              <w:spacing w:line="260" w:lineRule="exact"/>
              <w:rPr>
                <w:rFonts w:ascii="標楷體" w:eastAsia="標楷體" w:hAnsi="標楷體"/>
              </w:rPr>
            </w:pPr>
            <w:r w:rsidRPr="002C4F14">
              <w:rPr>
                <w:rFonts w:ascii="標楷體" w:eastAsia="標楷體" w:hAnsi="標楷體" w:hint="eastAsia"/>
              </w:rPr>
              <w:t>桃園區文昌公園地下停車場新建工程（前瞻）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1C83DED7"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10510-</w:t>
            </w:r>
          </w:p>
          <w:p w14:paraId="0A08A045"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11004</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7F93975" w14:textId="77777777" w:rsidR="00DF3C7A" w:rsidRPr="002C4F14" w:rsidRDefault="00DF3C7A" w:rsidP="00697ABC">
            <w:pPr>
              <w:spacing w:line="260" w:lineRule="exact"/>
              <w:jc w:val="right"/>
              <w:rPr>
                <w:rFonts w:ascii="標楷體" w:eastAsia="標楷體" w:hAnsi="標楷體"/>
              </w:rPr>
            </w:pPr>
            <w:r w:rsidRPr="002C4F14">
              <w:rPr>
                <w:rFonts w:ascii="標楷體" w:eastAsia="標楷體" w:hAnsi="標楷體" w:hint="eastAsia"/>
              </w:rPr>
              <w:t>511,290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F1DEE6E" w14:textId="77777777" w:rsidR="00DF3C7A" w:rsidRPr="002C4F14" w:rsidRDefault="00DF3C7A" w:rsidP="00697ABC">
            <w:pPr>
              <w:spacing w:line="260" w:lineRule="exact"/>
              <w:jc w:val="right"/>
              <w:rPr>
                <w:rFonts w:ascii="標楷體" w:eastAsia="標楷體" w:hAnsi="標楷體"/>
              </w:rPr>
            </w:pPr>
            <w:r w:rsidRPr="002C4F14">
              <w:rPr>
                <w:rFonts w:ascii="標楷體" w:eastAsia="標楷體" w:hAnsi="標楷體" w:hint="eastAsia"/>
              </w:rPr>
              <w:t xml:space="preserve">511,290 </w:t>
            </w:r>
          </w:p>
        </w:tc>
        <w:tc>
          <w:tcPr>
            <w:tcW w:w="679" w:type="pct"/>
            <w:tcBorders>
              <w:top w:val="single" w:sz="4" w:space="0" w:color="auto"/>
              <w:left w:val="nil"/>
              <w:bottom w:val="single" w:sz="4" w:space="0" w:color="auto"/>
              <w:right w:val="single" w:sz="4" w:space="0" w:color="auto"/>
            </w:tcBorders>
            <w:shd w:val="clear" w:color="auto" w:fill="auto"/>
            <w:vAlign w:val="center"/>
          </w:tcPr>
          <w:p w14:paraId="3A50E341" w14:textId="77777777" w:rsidR="00DF3C7A" w:rsidRPr="002C4F14" w:rsidRDefault="00DF3C7A" w:rsidP="00697ABC">
            <w:pPr>
              <w:spacing w:line="260" w:lineRule="exact"/>
              <w:jc w:val="right"/>
              <w:rPr>
                <w:rFonts w:ascii="標楷體" w:eastAsia="標楷體" w:hAnsi="標楷體"/>
              </w:rPr>
            </w:pPr>
            <w:r w:rsidRPr="002C4F14">
              <w:rPr>
                <w:rFonts w:ascii="標楷體" w:eastAsia="標楷體" w:hAnsi="標楷體" w:hint="eastAsia"/>
              </w:rPr>
              <w:t xml:space="preserve">507,170 </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4C2B00AA" w14:textId="77777777" w:rsidR="00DF3C7A" w:rsidRPr="002C4F14" w:rsidRDefault="00DF3C7A" w:rsidP="00697ABC">
            <w:pPr>
              <w:spacing w:line="260" w:lineRule="exact"/>
              <w:jc w:val="right"/>
              <w:rPr>
                <w:rFonts w:ascii="標楷體" w:eastAsia="標楷體" w:hAnsi="標楷體"/>
              </w:rPr>
            </w:pPr>
            <w:r w:rsidRPr="002C4F14">
              <w:rPr>
                <w:rFonts w:ascii="標楷體" w:eastAsia="標楷體" w:hAnsi="標楷體" w:hint="eastAsia"/>
              </w:rPr>
              <w:t>99.19</w:t>
            </w:r>
          </w:p>
        </w:tc>
      </w:tr>
      <w:tr w:rsidR="00DF3C7A" w:rsidRPr="002C4F14" w14:paraId="035B940C"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3E6E12"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kern w:val="0"/>
              </w:rPr>
              <w:t>49</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1117E8E"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警察局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4730FB81"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坪頂派出所辦公廳舍新建工程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D2D6FB0"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10906-</w:t>
            </w:r>
          </w:p>
          <w:p w14:paraId="13227507"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11203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BF048F6"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121,059</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C2BE0C8"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80,442</w:t>
            </w:r>
          </w:p>
        </w:tc>
        <w:tc>
          <w:tcPr>
            <w:tcW w:w="679" w:type="pct"/>
            <w:tcBorders>
              <w:top w:val="single" w:sz="4" w:space="0" w:color="auto"/>
              <w:left w:val="nil"/>
              <w:bottom w:val="single" w:sz="4" w:space="0" w:color="auto"/>
              <w:right w:val="single" w:sz="4" w:space="0" w:color="auto"/>
            </w:tcBorders>
            <w:shd w:val="clear" w:color="auto" w:fill="auto"/>
            <w:vAlign w:val="center"/>
          </w:tcPr>
          <w:p w14:paraId="7A5B2335"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45,067</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15629E32"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56.02</w:t>
            </w:r>
          </w:p>
        </w:tc>
      </w:tr>
      <w:tr w:rsidR="00DF3C7A" w:rsidRPr="002C4F14" w14:paraId="57D94BE2"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4B4675"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50</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1DAD5E3"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教育局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034C4826"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中壢區青埔國小2期新建校舍工程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207895C0"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10708-</w:t>
            </w:r>
          </w:p>
          <w:p w14:paraId="4D15A637"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11106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296770D"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381,300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1621D37"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374,788</w:t>
            </w:r>
          </w:p>
        </w:tc>
        <w:tc>
          <w:tcPr>
            <w:tcW w:w="679" w:type="pct"/>
            <w:tcBorders>
              <w:top w:val="single" w:sz="4" w:space="0" w:color="auto"/>
              <w:left w:val="nil"/>
              <w:bottom w:val="single" w:sz="4" w:space="0" w:color="auto"/>
              <w:right w:val="single" w:sz="4" w:space="0" w:color="auto"/>
            </w:tcBorders>
            <w:shd w:val="clear" w:color="auto" w:fill="auto"/>
            <w:vAlign w:val="center"/>
          </w:tcPr>
          <w:p w14:paraId="5C07AB9C"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310,297</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2D4F576A"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82.79</w:t>
            </w:r>
          </w:p>
        </w:tc>
      </w:tr>
      <w:tr w:rsidR="00DF3C7A" w:rsidRPr="002C4F14" w14:paraId="42799202"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40F6CA"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5488D7B"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體育局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0B688952" w14:textId="77777777" w:rsidR="00DF3C7A" w:rsidRPr="002C4F14" w:rsidRDefault="00DF3C7A" w:rsidP="0021161A">
            <w:pPr>
              <w:spacing w:line="260" w:lineRule="exact"/>
              <w:rPr>
                <w:rFonts w:ascii="標楷體" w:eastAsia="標楷體" w:hAnsi="標楷體"/>
              </w:rPr>
            </w:pPr>
            <w:r w:rsidRPr="002C4F14">
              <w:rPr>
                <w:rFonts w:ascii="標楷體" w:eastAsia="標楷體" w:hAnsi="標楷體" w:hint="eastAsia"/>
              </w:rPr>
              <w:t>大溪阿姆坪水上運動訓練基地建置工程（前瞻）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4468B5E7"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10803-</w:t>
            </w:r>
          </w:p>
          <w:p w14:paraId="001731B8"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4DB084F"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130,614</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1DA7579"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130,614</w:t>
            </w:r>
          </w:p>
        </w:tc>
        <w:tc>
          <w:tcPr>
            <w:tcW w:w="679" w:type="pct"/>
            <w:tcBorders>
              <w:top w:val="single" w:sz="4" w:space="0" w:color="auto"/>
              <w:left w:val="nil"/>
              <w:bottom w:val="single" w:sz="4" w:space="0" w:color="auto"/>
              <w:right w:val="single" w:sz="4" w:space="0" w:color="auto"/>
            </w:tcBorders>
            <w:shd w:val="clear" w:color="auto" w:fill="auto"/>
            <w:vAlign w:val="center"/>
          </w:tcPr>
          <w:p w14:paraId="24D981FD"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 xml:space="preserve">114,181 </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475C7ECE"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87.42</w:t>
            </w:r>
          </w:p>
        </w:tc>
      </w:tr>
      <w:tr w:rsidR="00DF3C7A" w:rsidRPr="002C4F14" w14:paraId="57310A3F"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32327"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0C8737F"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地政局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6503B14A" w14:textId="77777777" w:rsidR="00DF3C7A" w:rsidRPr="002C4F14" w:rsidRDefault="00DF3C7A" w:rsidP="0021161A">
            <w:pPr>
              <w:spacing w:line="260" w:lineRule="exact"/>
              <w:ind w:rightChars="20" w:right="40"/>
              <w:rPr>
                <w:rFonts w:ascii="標楷體" w:eastAsia="標楷體" w:hAnsi="標楷體"/>
                <w:spacing w:val="4"/>
              </w:rPr>
            </w:pPr>
            <w:r w:rsidRPr="002C4F14">
              <w:rPr>
                <w:rFonts w:ascii="標楷體" w:eastAsia="標楷體" w:hAnsi="標楷體" w:hint="eastAsia"/>
                <w:spacing w:val="4"/>
              </w:rPr>
              <w:t>觀音區草漯第1、3、6區整體開發單元市地重劃工程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9B56223"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10310-</w:t>
            </w:r>
          </w:p>
          <w:p w14:paraId="1E82B507"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11112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7679EFE"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4,670,810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D4B3AC1"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6,639,579</w:t>
            </w:r>
          </w:p>
        </w:tc>
        <w:tc>
          <w:tcPr>
            <w:tcW w:w="679" w:type="pct"/>
            <w:tcBorders>
              <w:top w:val="single" w:sz="4" w:space="0" w:color="auto"/>
              <w:left w:val="nil"/>
              <w:bottom w:val="single" w:sz="4" w:space="0" w:color="auto"/>
              <w:right w:val="single" w:sz="4" w:space="0" w:color="auto"/>
            </w:tcBorders>
            <w:shd w:val="clear" w:color="auto" w:fill="auto"/>
            <w:vAlign w:val="center"/>
          </w:tcPr>
          <w:p w14:paraId="4A19FF11"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4,421,955</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625AF9E1"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66.60</w:t>
            </w:r>
          </w:p>
        </w:tc>
      </w:tr>
      <w:tr w:rsidR="00DF3C7A" w:rsidRPr="002C4F14" w14:paraId="52936D02"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3071B"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5143FB8"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教育局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54DD566D"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桃園區復興幼兒園（全齡型學前教育與照顧機構）新建工程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A49729B"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10705-</w:t>
            </w:r>
          </w:p>
          <w:p w14:paraId="7EBE8A6F"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11110</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ED1B444"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230,875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DFD7CED"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230,875</w:t>
            </w:r>
          </w:p>
        </w:tc>
        <w:tc>
          <w:tcPr>
            <w:tcW w:w="679" w:type="pct"/>
            <w:tcBorders>
              <w:top w:val="single" w:sz="4" w:space="0" w:color="auto"/>
              <w:left w:val="nil"/>
              <w:bottom w:val="single" w:sz="4" w:space="0" w:color="auto"/>
              <w:right w:val="single" w:sz="4" w:space="0" w:color="auto"/>
            </w:tcBorders>
            <w:shd w:val="clear" w:color="auto" w:fill="auto"/>
            <w:vAlign w:val="center"/>
          </w:tcPr>
          <w:p w14:paraId="00AE836B"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189,619</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41F441F7"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82.13</w:t>
            </w:r>
          </w:p>
        </w:tc>
      </w:tr>
      <w:tr w:rsidR="00DF3C7A" w:rsidRPr="002C4F14" w14:paraId="65E8F1A3"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C9C794"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3FA8182"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秘書處</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1C47451A" w14:textId="77777777" w:rsidR="00DF3C7A" w:rsidRPr="002C4F14" w:rsidRDefault="00DF3C7A" w:rsidP="004D10D8">
            <w:pPr>
              <w:spacing w:line="260" w:lineRule="exact"/>
              <w:rPr>
                <w:rFonts w:ascii="標楷體" w:eastAsia="標楷體" w:hAnsi="標楷體"/>
                <w:spacing w:val="-8"/>
              </w:rPr>
            </w:pPr>
            <w:r w:rsidRPr="002C4F14">
              <w:rPr>
                <w:rFonts w:ascii="標楷體" w:eastAsia="標楷體" w:hAnsi="標楷體" w:hint="eastAsia"/>
                <w:spacing w:val="-8"/>
              </w:rPr>
              <w:t>市府後棟建築外牆修復工程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532A6FF"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10801-</w:t>
            </w:r>
          </w:p>
          <w:p w14:paraId="333D7973"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11206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8691182"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172,110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1D1952C"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172,110</w:t>
            </w:r>
          </w:p>
        </w:tc>
        <w:tc>
          <w:tcPr>
            <w:tcW w:w="679" w:type="pct"/>
            <w:tcBorders>
              <w:top w:val="single" w:sz="4" w:space="0" w:color="auto"/>
              <w:left w:val="nil"/>
              <w:bottom w:val="single" w:sz="4" w:space="0" w:color="auto"/>
              <w:right w:val="single" w:sz="4" w:space="0" w:color="auto"/>
            </w:tcBorders>
            <w:shd w:val="clear" w:color="auto" w:fill="auto"/>
            <w:vAlign w:val="center"/>
          </w:tcPr>
          <w:p w14:paraId="705496DE"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105,582</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782CB356"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61.35</w:t>
            </w:r>
          </w:p>
        </w:tc>
      </w:tr>
      <w:tr w:rsidR="00DF3C7A" w:rsidRPr="002C4F14" w14:paraId="36C9408D"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8ADCBF"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E435FC1"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客家事務局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09BD5D30"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新屋區海螺文化體驗園區工程（前瞻）</w:t>
            </w:r>
          </w:p>
        </w:tc>
        <w:tc>
          <w:tcPr>
            <w:tcW w:w="483" w:type="pct"/>
            <w:tcBorders>
              <w:top w:val="single" w:sz="4" w:space="0" w:color="auto"/>
              <w:left w:val="nil"/>
              <w:bottom w:val="single" w:sz="4" w:space="0" w:color="auto"/>
              <w:right w:val="single" w:sz="4" w:space="0" w:color="auto"/>
            </w:tcBorders>
            <w:shd w:val="clear" w:color="auto" w:fill="auto"/>
            <w:vAlign w:val="center"/>
          </w:tcPr>
          <w:p w14:paraId="40ACA765"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10711-</w:t>
            </w:r>
          </w:p>
          <w:p w14:paraId="3A9EA6EF"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376DF1C"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384,610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25A2F88"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384,610</w:t>
            </w:r>
          </w:p>
        </w:tc>
        <w:tc>
          <w:tcPr>
            <w:tcW w:w="679" w:type="pct"/>
            <w:tcBorders>
              <w:top w:val="single" w:sz="4" w:space="0" w:color="auto"/>
              <w:left w:val="nil"/>
              <w:bottom w:val="single" w:sz="4" w:space="0" w:color="auto"/>
              <w:right w:val="single" w:sz="4" w:space="0" w:color="auto"/>
            </w:tcBorders>
            <w:shd w:val="clear" w:color="auto" w:fill="auto"/>
            <w:vAlign w:val="center"/>
          </w:tcPr>
          <w:p w14:paraId="48DE3FB5"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377,108</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113EF1A7"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98.05</w:t>
            </w:r>
          </w:p>
        </w:tc>
      </w:tr>
      <w:tr w:rsidR="00DF3C7A" w:rsidRPr="002C4F14" w14:paraId="284CAE36"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BE337E"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56</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58CA538C"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經濟發展局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64F3F57A"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中壢第一市場新建工程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E1D3E6E"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10411-</w:t>
            </w:r>
          </w:p>
          <w:p w14:paraId="42F0FE7E"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11104</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25FFD6B"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705,795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789BCF3"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705,795</w:t>
            </w:r>
          </w:p>
        </w:tc>
        <w:tc>
          <w:tcPr>
            <w:tcW w:w="679" w:type="pct"/>
            <w:tcBorders>
              <w:top w:val="single" w:sz="4" w:space="0" w:color="auto"/>
              <w:left w:val="nil"/>
              <w:bottom w:val="single" w:sz="4" w:space="0" w:color="auto"/>
              <w:right w:val="single" w:sz="4" w:space="0" w:color="auto"/>
            </w:tcBorders>
            <w:shd w:val="clear" w:color="auto" w:fill="auto"/>
            <w:vAlign w:val="center"/>
          </w:tcPr>
          <w:p w14:paraId="6A229044"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650,352</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4B056050"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92.14</w:t>
            </w:r>
          </w:p>
        </w:tc>
      </w:tr>
      <w:tr w:rsidR="00DF3C7A" w:rsidRPr="002C4F14" w14:paraId="2C9B3FDF" w14:textId="77777777" w:rsidTr="001D28C4">
        <w:trPr>
          <w:trHeight w:val="1021"/>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C41C98"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57</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1E89B7EE"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水務局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2461EE98"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社子溪月眉橋下游至慈恩橋右岸護岸治理工程（含慈恩橋及成功橋改建）（含用地）</w:t>
            </w:r>
          </w:p>
        </w:tc>
        <w:tc>
          <w:tcPr>
            <w:tcW w:w="483" w:type="pct"/>
            <w:tcBorders>
              <w:top w:val="single" w:sz="4" w:space="0" w:color="auto"/>
              <w:left w:val="nil"/>
              <w:bottom w:val="single" w:sz="4" w:space="0" w:color="auto"/>
              <w:right w:val="single" w:sz="4" w:space="0" w:color="auto"/>
            </w:tcBorders>
            <w:shd w:val="clear" w:color="auto" w:fill="auto"/>
            <w:vAlign w:val="center"/>
          </w:tcPr>
          <w:p w14:paraId="5C0AFB7C"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10904-</w:t>
            </w:r>
          </w:p>
          <w:p w14:paraId="2C5E9BB7" w14:textId="77777777" w:rsidR="00DF3C7A" w:rsidRPr="002C4F14" w:rsidRDefault="00DF3C7A" w:rsidP="00085236">
            <w:pPr>
              <w:spacing w:line="280" w:lineRule="exact"/>
              <w:ind w:leftChars="80" w:left="160" w:firstLine="1"/>
              <w:rPr>
                <w:rFonts w:ascii="標楷體" w:eastAsia="標楷體" w:hAnsi="標楷體"/>
              </w:rPr>
            </w:pPr>
            <w:r w:rsidRPr="002C4F14">
              <w:rPr>
                <w:rFonts w:ascii="標楷體" w:eastAsia="標楷體" w:hAnsi="標楷體" w:hint="eastAsia"/>
              </w:rPr>
              <w:t>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48882E3"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279,660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4121C46"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279,660</w:t>
            </w:r>
          </w:p>
        </w:tc>
        <w:tc>
          <w:tcPr>
            <w:tcW w:w="679" w:type="pct"/>
            <w:tcBorders>
              <w:top w:val="single" w:sz="4" w:space="0" w:color="auto"/>
              <w:left w:val="nil"/>
              <w:bottom w:val="single" w:sz="4" w:space="0" w:color="auto"/>
              <w:right w:val="single" w:sz="4" w:space="0" w:color="auto"/>
            </w:tcBorders>
            <w:shd w:val="clear" w:color="auto" w:fill="auto"/>
            <w:vAlign w:val="center"/>
          </w:tcPr>
          <w:p w14:paraId="05D39328"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178,173</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20C12453"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63.71</w:t>
            </w:r>
          </w:p>
        </w:tc>
      </w:tr>
      <w:tr w:rsidR="00DF3C7A" w:rsidRPr="002C4F14" w14:paraId="6E38FE0E"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EE1EEF" w14:textId="77777777" w:rsidR="00DF3C7A" w:rsidRPr="002C4F14" w:rsidRDefault="00DF3C7A" w:rsidP="004D10D8">
            <w:pPr>
              <w:widowControl/>
              <w:spacing w:line="280" w:lineRule="exact"/>
              <w:jc w:val="center"/>
              <w:rPr>
                <w:rFonts w:ascii="標楷體" w:eastAsia="標楷體" w:hAnsi="標楷體"/>
                <w:kern w:val="0"/>
              </w:rPr>
            </w:pPr>
            <w:r w:rsidRPr="002C4F14">
              <w:rPr>
                <w:rFonts w:ascii="標楷體" w:eastAsia="標楷體" w:hAnsi="標楷體" w:hint="eastAsia"/>
                <w:kern w:val="0"/>
              </w:rPr>
              <w:t>58</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C259741"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勞動局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4928900C" w14:textId="77777777" w:rsidR="00DF3C7A" w:rsidRPr="002C4F14" w:rsidRDefault="00DF3C7A" w:rsidP="004D10D8">
            <w:pPr>
              <w:spacing w:line="260" w:lineRule="exact"/>
              <w:rPr>
                <w:rFonts w:ascii="標楷體" w:eastAsia="標楷體" w:hAnsi="標楷體"/>
              </w:rPr>
            </w:pPr>
            <w:r w:rsidRPr="002C4F14">
              <w:rPr>
                <w:rFonts w:ascii="標楷體" w:eastAsia="標楷體" w:hAnsi="標楷體" w:hint="eastAsia"/>
              </w:rPr>
              <w:t>桃園區勞工教育大樓新建工程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42B0AE1"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10710-</w:t>
            </w:r>
          </w:p>
          <w:p w14:paraId="724D3081"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10909</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64AABBE"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242,457</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9AB5AA2"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242,457</w:t>
            </w:r>
          </w:p>
        </w:tc>
        <w:tc>
          <w:tcPr>
            <w:tcW w:w="679" w:type="pct"/>
            <w:tcBorders>
              <w:top w:val="single" w:sz="4" w:space="0" w:color="auto"/>
              <w:left w:val="nil"/>
              <w:bottom w:val="single" w:sz="4" w:space="0" w:color="auto"/>
              <w:right w:val="single" w:sz="4" w:space="0" w:color="auto"/>
            </w:tcBorders>
            <w:shd w:val="clear" w:color="auto" w:fill="auto"/>
            <w:vAlign w:val="center"/>
          </w:tcPr>
          <w:p w14:paraId="4DC0E50C"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238,938</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7C1FE249" w14:textId="77777777" w:rsidR="00DF3C7A" w:rsidRPr="002C4F14" w:rsidRDefault="00DF3C7A" w:rsidP="004D10D8">
            <w:pPr>
              <w:spacing w:line="260" w:lineRule="exact"/>
              <w:jc w:val="right"/>
              <w:rPr>
                <w:rFonts w:ascii="標楷體" w:eastAsia="標楷體" w:hAnsi="標楷體"/>
              </w:rPr>
            </w:pPr>
            <w:r w:rsidRPr="002C4F14">
              <w:rPr>
                <w:rFonts w:ascii="標楷體" w:eastAsia="標楷體" w:hAnsi="標楷體" w:hint="eastAsia"/>
              </w:rPr>
              <w:t>98.55</w:t>
            </w:r>
          </w:p>
        </w:tc>
      </w:tr>
      <w:tr w:rsidR="00DF3C7A" w:rsidRPr="002C4F14" w14:paraId="533D086D"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762E3" w14:textId="77777777" w:rsidR="00DF3C7A" w:rsidRPr="002C4F14" w:rsidRDefault="00DF3C7A" w:rsidP="007B5760">
            <w:pPr>
              <w:widowControl/>
              <w:spacing w:line="280" w:lineRule="exact"/>
              <w:jc w:val="center"/>
              <w:rPr>
                <w:rFonts w:ascii="標楷體" w:eastAsia="標楷體" w:hAnsi="標楷體"/>
                <w:kern w:val="0"/>
              </w:rPr>
            </w:pPr>
            <w:r w:rsidRPr="002C4F14">
              <w:rPr>
                <w:rFonts w:ascii="標楷體" w:eastAsia="標楷體" w:hAnsi="標楷體" w:hint="eastAsia"/>
                <w:kern w:val="0"/>
              </w:rPr>
              <w:t>59</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E19656C" w14:textId="77777777" w:rsidR="00DF3C7A" w:rsidRPr="002C4F14" w:rsidRDefault="00DF3C7A" w:rsidP="007B5760">
            <w:pPr>
              <w:spacing w:line="260" w:lineRule="exact"/>
              <w:rPr>
                <w:rFonts w:ascii="標楷體" w:eastAsia="標楷體" w:hAnsi="標楷體"/>
              </w:rPr>
            </w:pPr>
            <w:r w:rsidRPr="002C4F14">
              <w:rPr>
                <w:rFonts w:ascii="標楷體" w:eastAsia="標楷體" w:hAnsi="標楷體" w:hint="eastAsia"/>
              </w:rPr>
              <w:t>經濟發展局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3F54BA99" w14:textId="77777777" w:rsidR="00DF3C7A" w:rsidRPr="002C4F14" w:rsidRDefault="00DF3C7A" w:rsidP="007B5760">
            <w:pPr>
              <w:spacing w:line="260" w:lineRule="exact"/>
              <w:rPr>
                <w:rFonts w:ascii="標楷體" w:eastAsia="標楷體" w:hAnsi="標楷體"/>
              </w:rPr>
            </w:pPr>
            <w:r w:rsidRPr="002C4F14">
              <w:rPr>
                <w:rFonts w:ascii="標楷體" w:eastAsia="標楷體" w:hAnsi="標楷體" w:hint="eastAsia"/>
              </w:rPr>
              <w:t>桃園區永和中繼市場新建工程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0875BAC"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10804-</w:t>
            </w:r>
          </w:p>
          <w:p w14:paraId="53D49207"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CF2E765"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489,880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DA3C0CB"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489,880</w:t>
            </w:r>
          </w:p>
        </w:tc>
        <w:tc>
          <w:tcPr>
            <w:tcW w:w="679" w:type="pct"/>
            <w:tcBorders>
              <w:top w:val="single" w:sz="4" w:space="0" w:color="auto"/>
              <w:left w:val="nil"/>
              <w:bottom w:val="single" w:sz="4" w:space="0" w:color="auto"/>
              <w:right w:val="single" w:sz="4" w:space="0" w:color="auto"/>
            </w:tcBorders>
            <w:shd w:val="clear" w:color="auto" w:fill="auto"/>
            <w:vAlign w:val="center"/>
          </w:tcPr>
          <w:p w14:paraId="7E2800F0"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444,058</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5FB8E52E"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90.65</w:t>
            </w:r>
          </w:p>
        </w:tc>
      </w:tr>
      <w:tr w:rsidR="00DF3C7A" w:rsidRPr="002C4F14" w14:paraId="3553D0B5" w14:textId="77777777" w:rsidTr="002210FF">
        <w:trPr>
          <w:trHeight w:val="79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791AF5" w14:textId="77777777" w:rsidR="00DF3C7A" w:rsidRPr="002C4F14" w:rsidRDefault="00DF3C7A" w:rsidP="007B5760">
            <w:pPr>
              <w:widowControl/>
              <w:spacing w:line="280" w:lineRule="exact"/>
              <w:jc w:val="center"/>
              <w:rPr>
                <w:rFonts w:ascii="標楷體" w:eastAsia="標楷體" w:hAnsi="標楷體"/>
                <w:kern w:val="0"/>
              </w:rPr>
            </w:pPr>
            <w:r w:rsidRPr="002C4F14">
              <w:rPr>
                <w:rFonts w:ascii="標楷體" w:eastAsia="標楷體" w:hAnsi="標楷體" w:hint="eastAsia"/>
                <w:kern w:val="0"/>
              </w:rPr>
              <w:t>60</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C0C0F48" w14:textId="77777777" w:rsidR="00DF3C7A" w:rsidRPr="002C4F14" w:rsidRDefault="00DF3C7A" w:rsidP="007B5760">
            <w:pPr>
              <w:spacing w:line="260" w:lineRule="exact"/>
              <w:rPr>
                <w:rFonts w:ascii="標楷體" w:eastAsia="標楷體" w:hAnsi="標楷體"/>
              </w:rPr>
            </w:pPr>
            <w:r w:rsidRPr="002C4F14">
              <w:rPr>
                <w:rFonts w:ascii="標楷體" w:eastAsia="標楷體" w:hAnsi="標楷體" w:hint="eastAsia"/>
              </w:rPr>
              <w:t>教育局</w:t>
            </w:r>
          </w:p>
        </w:tc>
        <w:tc>
          <w:tcPr>
            <w:tcW w:w="1194" w:type="pct"/>
            <w:tcBorders>
              <w:top w:val="single" w:sz="4" w:space="0" w:color="auto"/>
              <w:left w:val="nil"/>
              <w:bottom w:val="single" w:sz="4" w:space="0" w:color="auto"/>
              <w:right w:val="single" w:sz="4" w:space="0" w:color="auto"/>
            </w:tcBorders>
            <w:shd w:val="clear" w:color="auto" w:fill="auto"/>
            <w:noWrap/>
            <w:vAlign w:val="center"/>
          </w:tcPr>
          <w:p w14:paraId="65B314AC" w14:textId="77777777" w:rsidR="00DF3C7A" w:rsidRPr="002C4F14" w:rsidRDefault="00DF3C7A" w:rsidP="007B5760">
            <w:pPr>
              <w:spacing w:line="260" w:lineRule="exact"/>
              <w:rPr>
                <w:rFonts w:ascii="標楷體" w:eastAsia="標楷體" w:hAnsi="標楷體"/>
              </w:rPr>
            </w:pPr>
            <w:r w:rsidRPr="002C4F14">
              <w:rPr>
                <w:rFonts w:ascii="標楷體" w:eastAsia="標楷體" w:hAnsi="標楷體" w:hint="eastAsia"/>
              </w:rPr>
              <w:t>復興區羅浮國小第3期校舍（含原民高中羅浮校區）工程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222CEA52"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10211-</w:t>
            </w:r>
          </w:p>
          <w:p w14:paraId="30260B7B" w14:textId="77777777" w:rsidR="00DF3C7A" w:rsidRPr="002C4F14" w:rsidRDefault="00DF3C7A" w:rsidP="00085236">
            <w:pPr>
              <w:spacing w:line="260" w:lineRule="exact"/>
              <w:ind w:leftChars="80" w:left="160"/>
              <w:rPr>
                <w:rFonts w:ascii="標楷體" w:eastAsia="標楷體" w:hAnsi="標楷體"/>
              </w:rPr>
            </w:pPr>
            <w:r w:rsidRPr="002C4F14">
              <w:rPr>
                <w:rFonts w:ascii="標楷體" w:eastAsia="標楷體" w:hAnsi="標楷體" w:hint="eastAsia"/>
              </w:rPr>
              <w:t>11007</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E93304C"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760,000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FB09972"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757,210</w:t>
            </w:r>
          </w:p>
        </w:tc>
        <w:tc>
          <w:tcPr>
            <w:tcW w:w="679" w:type="pct"/>
            <w:tcBorders>
              <w:top w:val="single" w:sz="4" w:space="0" w:color="auto"/>
              <w:left w:val="nil"/>
              <w:bottom w:val="single" w:sz="4" w:space="0" w:color="auto"/>
              <w:right w:val="single" w:sz="4" w:space="0" w:color="auto"/>
            </w:tcBorders>
            <w:shd w:val="clear" w:color="auto" w:fill="auto"/>
            <w:vAlign w:val="center"/>
          </w:tcPr>
          <w:p w14:paraId="24FB68FB"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749,091</w:t>
            </w:r>
          </w:p>
        </w:tc>
        <w:tc>
          <w:tcPr>
            <w:tcW w:w="474" w:type="pct"/>
            <w:tcBorders>
              <w:top w:val="single" w:sz="4" w:space="0" w:color="auto"/>
              <w:left w:val="nil"/>
              <w:bottom w:val="single" w:sz="4" w:space="0" w:color="auto"/>
              <w:right w:val="single" w:sz="4" w:space="0" w:color="auto"/>
            </w:tcBorders>
            <w:shd w:val="clear" w:color="auto" w:fill="auto"/>
            <w:noWrap/>
            <w:vAlign w:val="center"/>
          </w:tcPr>
          <w:p w14:paraId="5BF7325C" w14:textId="77777777" w:rsidR="00DF3C7A" w:rsidRPr="002C4F14" w:rsidRDefault="00DF3C7A" w:rsidP="007B5760">
            <w:pPr>
              <w:spacing w:line="260" w:lineRule="exact"/>
              <w:jc w:val="right"/>
              <w:rPr>
                <w:rFonts w:ascii="標楷體" w:eastAsia="標楷體" w:hAnsi="標楷體"/>
              </w:rPr>
            </w:pPr>
            <w:r w:rsidRPr="002C4F14">
              <w:rPr>
                <w:rFonts w:ascii="標楷體" w:eastAsia="標楷體" w:hAnsi="標楷體" w:hint="eastAsia"/>
              </w:rPr>
              <w:t>98.93</w:t>
            </w:r>
          </w:p>
        </w:tc>
      </w:tr>
    </w:tbl>
    <w:p w14:paraId="6B7A8F0F" w14:textId="77777777" w:rsidR="00DF3C7A" w:rsidRPr="002C4F14" w:rsidRDefault="00DF3C7A" w:rsidP="00A001A7">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2C4F14">
        <w:rPr>
          <w:rFonts w:ascii="標楷體" w:eastAsia="標楷體" w:hAnsi="標楷體" w:hint="eastAsia"/>
          <w:b/>
          <w:snapToGrid w:val="0"/>
          <w:kern w:val="0"/>
          <w:sz w:val="24"/>
          <w:szCs w:val="24"/>
        </w:rPr>
        <w:lastRenderedPageBreak/>
        <w:t>建設計畫年度預算執行率未達80％明細</w:t>
      </w:r>
      <w:r w:rsidRPr="002C4F14">
        <w:rPr>
          <w:rFonts w:ascii="標楷體" w:eastAsia="標楷體" w:hAnsi="標楷體" w:hint="eastAsia"/>
          <w:snapToGrid w:val="0"/>
          <w:sz w:val="24"/>
          <w:szCs w:val="24"/>
        </w:rPr>
        <w:t>（續）</w:t>
      </w:r>
    </w:p>
    <w:p w14:paraId="57CF3473" w14:textId="77777777" w:rsidR="00DF3C7A" w:rsidRPr="002C4F14" w:rsidRDefault="00DF3C7A" w:rsidP="002C1A6A">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2C4F14">
        <w:rPr>
          <w:rFonts w:ascii="標楷體" w:eastAsia="標楷體" w:hAnsi="標楷體" w:cs="新細明體"/>
          <w:spacing w:val="-4"/>
          <w:kern w:val="0"/>
          <w:szCs w:val="18"/>
        </w:rPr>
        <w:t>單位：新臺幣</w:t>
      </w:r>
      <w:r w:rsidRPr="002C4F14">
        <w:rPr>
          <w:rFonts w:ascii="標楷體" w:eastAsia="標楷體" w:hAnsi="標楷體" w:cs="新細明體" w:hint="eastAsia"/>
          <w:spacing w:val="-4"/>
          <w:kern w:val="0"/>
          <w:szCs w:val="18"/>
        </w:rPr>
        <w:t>千</w:t>
      </w:r>
      <w:r w:rsidRPr="002C4F14">
        <w:rPr>
          <w:rFonts w:ascii="標楷體" w:eastAsia="標楷體" w:hAnsi="標楷體" w:cs="新細明體"/>
          <w:spacing w:val="-4"/>
          <w:kern w:val="0"/>
          <w:szCs w:val="18"/>
        </w:rPr>
        <w:t>元</w:t>
      </w:r>
      <w:r w:rsidRPr="002C4F14">
        <w:rPr>
          <w:rFonts w:ascii="標楷體" w:eastAsia="標楷體" w:hAnsi="標楷體" w:cs="新細明體" w:hint="eastAsia"/>
          <w:spacing w:val="-4"/>
          <w:kern w:val="0"/>
          <w:szCs w:val="18"/>
        </w:rPr>
        <w:t>、</w:t>
      </w:r>
      <w:r w:rsidRPr="002C4F14">
        <w:rPr>
          <w:rFonts w:ascii="標楷體" w:eastAsia="標楷體" w:hAnsi="標楷體" w:cs="新細明體"/>
          <w:spacing w:val="-4"/>
          <w:kern w:val="0"/>
          <w:szCs w:val="18"/>
        </w:rPr>
        <w:t>％</w:t>
      </w:r>
    </w:p>
    <w:tbl>
      <w:tblPr>
        <w:tblW w:w="5000" w:type="pct"/>
        <w:tblLayout w:type="fixed"/>
        <w:tblCellMar>
          <w:left w:w="28" w:type="dxa"/>
          <w:right w:w="28" w:type="dxa"/>
        </w:tblCellMar>
        <w:tblLook w:val="04A0" w:firstRow="1" w:lastRow="0" w:firstColumn="1" w:lastColumn="0" w:noHBand="0" w:noVBand="1"/>
      </w:tblPr>
      <w:tblGrid>
        <w:gridCol w:w="1128"/>
        <w:gridCol w:w="1239"/>
        <w:gridCol w:w="823"/>
        <w:gridCol w:w="2240"/>
        <w:gridCol w:w="2240"/>
        <w:gridCol w:w="2242"/>
      </w:tblGrid>
      <w:tr w:rsidR="00DF3C7A" w:rsidRPr="002C4F14" w14:paraId="4F51F12B" w14:textId="77777777" w:rsidTr="002C1A6A">
        <w:trPr>
          <w:trHeight w:val="340"/>
        </w:trPr>
        <w:tc>
          <w:tcPr>
            <w:tcW w:w="160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31BFF50" w14:textId="77777777" w:rsidR="00DF3C7A" w:rsidRPr="002C4F14" w:rsidRDefault="00DF3C7A" w:rsidP="00DC69AA">
            <w:pPr>
              <w:widowControl/>
              <w:snapToGrid w:val="0"/>
              <w:spacing w:line="260" w:lineRule="exact"/>
              <w:ind w:leftChars="15" w:left="30" w:rightChars="15" w:right="30"/>
              <w:jc w:val="center"/>
              <w:rPr>
                <w:rFonts w:ascii="標楷體" w:eastAsia="標楷體" w:hAnsi="標楷體"/>
                <w:kern w:val="0"/>
              </w:rPr>
            </w:pPr>
            <w:r w:rsidRPr="002C4F14">
              <w:rPr>
                <w:rFonts w:ascii="標楷體" w:eastAsia="標楷體" w:hAnsi="標楷體" w:hint="eastAsia"/>
                <w:kern w:val="0"/>
              </w:rPr>
              <w:t>年度預算</w:t>
            </w:r>
          </w:p>
        </w:tc>
        <w:tc>
          <w:tcPr>
            <w:tcW w:w="1130" w:type="pct"/>
            <w:vMerge w:val="restart"/>
            <w:tcBorders>
              <w:top w:val="single" w:sz="4" w:space="0" w:color="auto"/>
              <w:left w:val="nil"/>
              <w:right w:val="single" w:sz="4" w:space="0" w:color="auto"/>
            </w:tcBorders>
            <w:shd w:val="clear" w:color="auto" w:fill="auto"/>
            <w:noWrap/>
            <w:vAlign w:val="center"/>
          </w:tcPr>
          <w:p w14:paraId="241E6A3E" w14:textId="77777777" w:rsidR="00DF3C7A" w:rsidRPr="002C4F14" w:rsidRDefault="00DF3C7A" w:rsidP="00DC69AA">
            <w:pPr>
              <w:widowControl/>
              <w:snapToGrid w:val="0"/>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預算執行率偏低</w:t>
            </w:r>
          </w:p>
          <w:p w14:paraId="3DDE9F9F" w14:textId="77777777" w:rsidR="00DF3C7A" w:rsidRPr="002C4F14" w:rsidRDefault="00DF3C7A" w:rsidP="00DC69AA">
            <w:pPr>
              <w:widowControl/>
              <w:snapToGrid w:val="0"/>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主要原因</w:t>
            </w:r>
          </w:p>
        </w:tc>
        <w:tc>
          <w:tcPr>
            <w:tcW w:w="1130" w:type="pct"/>
            <w:vMerge w:val="restart"/>
            <w:tcBorders>
              <w:top w:val="single" w:sz="4" w:space="0" w:color="auto"/>
              <w:left w:val="nil"/>
              <w:right w:val="single" w:sz="4" w:space="0" w:color="auto"/>
            </w:tcBorders>
            <w:shd w:val="clear" w:color="auto" w:fill="auto"/>
            <w:vAlign w:val="center"/>
          </w:tcPr>
          <w:p w14:paraId="209E5B19" w14:textId="77777777" w:rsidR="00DF3C7A" w:rsidRPr="002C4F14" w:rsidRDefault="00DF3C7A" w:rsidP="00DC69AA">
            <w:pPr>
              <w:widowControl/>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改善措施</w:t>
            </w:r>
          </w:p>
        </w:tc>
        <w:tc>
          <w:tcPr>
            <w:tcW w:w="1131" w:type="pct"/>
            <w:vMerge w:val="restart"/>
            <w:tcBorders>
              <w:top w:val="single" w:sz="4" w:space="0" w:color="auto"/>
              <w:left w:val="nil"/>
              <w:right w:val="single" w:sz="4" w:space="0" w:color="auto"/>
            </w:tcBorders>
            <w:shd w:val="clear" w:color="auto" w:fill="auto"/>
            <w:noWrap/>
            <w:vAlign w:val="center"/>
          </w:tcPr>
          <w:p w14:paraId="76199ABB" w14:textId="77777777" w:rsidR="00DF3C7A" w:rsidRPr="002C4F14" w:rsidRDefault="00DF3C7A" w:rsidP="00DC69AA">
            <w:pPr>
              <w:widowControl/>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本處查核意見</w:t>
            </w:r>
          </w:p>
        </w:tc>
      </w:tr>
      <w:tr w:rsidR="00DF3C7A" w:rsidRPr="002C4F14" w14:paraId="37803916" w14:textId="77777777" w:rsidTr="002C1A6A">
        <w:trPr>
          <w:trHeight w:val="539"/>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9DD491" w14:textId="77777777" w:rsidR="00DF3C7A" w:rsidRPr="002C4F14" w:rsidRDefault="00DF3C7A" w:rsidP="00DC69AA">
            <w:pPr>
              <w:widowControl/>
              <w:snapToGrid w:val="0"/>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可支用</w:t>
            </w:r>
          </w:p>
          <w:p w14:paraId="62F07F43" w14:textId="77777777" w:rsidR="00DF3C7A" w:rsidRPr="002C4F14" w:rsidRDefault="00DF3C7A" w:rsidP="00DC69AA">
            <w:pPr>
              <w:widowControl/>
              <w:snapToGrid w:val="0"/>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預算數</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3F4F1D35" w14:textId="77777777" w:rsidR="00DF3C7A" w:rsidRPr="002C4F14" w:rsidRDefault="00DF3C7A" w:rsidP="00DC69AA">
            <w:pPr>
              <w:widowControl/>
              <w:snapToGrid w:val="0"/>
              <w:spacing w:line="260" w:lineRule="exact"/>
              <w:ind w:leftChars="25" w:left="50" w:rightChars="25" w:right="50"/>
              <w:jc w:val="center"/>
              <w:rPr>
                <w:rFonts w:ascii="標楷體" w:eastAsia="標楷體" w:hAnsi="標楷體"/>
                <w:kern w:val="0"/>
              </w:rPr>
            </w:pPr>
            <w:r w:rsidRPr="002C4F14">
              <w:rPr>
                <w:rFonts w:ascii="標楷體" w:eastAsia="標楷體" w:hAnsi="標楷體" w:hint="eastAsia"/>
                <w:kern w:val="0"/>
              </w:rPr>
              <w:t>執行數</w:t>
            </w:r>
          </w:p>
        </w:tc>
        <w:tc>
          <w:tcPr>
            <w:tcW w:w="415" w:type="pct"/>
            <w:tcBorders>
              <w:top w:val="single" w:sz="4" w:space="0" w:color="auto"/>
              <w:left w:val="nil"/>
              <w:bottom w:val="single" w:sz="4" w:space="0" w:color="auto"/>
              <w:right w:val="single" w:sz="4" w:space="0" w:color="auto"/>
            </w:tcBorders>
            <w:shd w:val="clear" w:color="auto" w:fill="auto"/>
            <w:vAlign w:val="center"/>
          </w:tcPr>
          <w:p w14:paraId="59205B5C" w14:textId="77777777" w:rsidR="00DF3C7A" w:rsidRPr="002C4F14" w:rsidRDefault="00DF3C7A" w:rsidP="00DC69AA">
            <w:pPr>
              <w:widowControl/>
              <w:snapToGrid w:val="0"/>
              <w:spacing w:line="260" w:lineRule="exact"/>
              <w:ind w:leftChars="15" w:left="30" w:rightChars="15" w:right="30"/>
              <w:jc w:val="center"/>
              <w:rPr>
                <w:rFonts w:ascii="標楷體" w:eastAsia="標楷體" w:hAnsi="標楷體"/>
                <w:kern w:val="0"/>
              </w:rPr>
            </w:pPr>
            <w:r w:rsidRPr="002C4F14">
              <w:rPr>
                <w:rFonts w:ascii="標楷體" w:eastAsia="標楷體" w:hAnsi="標楷體" w:hint="eastAsia"/>
                <w:kern w:val="0"/>
              </w:rPr>
              <w:t>執行率</w:t>
            </w:r>
          </w:p>
        </w:tc>
        <w:tc>
          <w:tcPr>
            <w:tcW w:w="1130" w:type="pct"/>
            <w:vMerge/>
            <w:tcBorders>
              <w:left w:val="nil"/>
              <w:bottom w:val="single" w:sz="4" w:space="0" w:color="auto"/>
              <w:right w:val="single" w:sz="4" w:space="0" w:color="auto"/>
            </w:tcBorders>
            <w:shd w:val="clear" w:color="auto" w:fill="auto"/>
            <w:noWrap/>
            <w:vAlign w:val="center"/>
          </w:tcPr>
          <w:p w14:paraId="495DC1D9" w14:textId="77777777" w:rsidR="00DF3C7A" w:rsidRPr="002C4F14" w:rsidRDefault="00DF3C7A" w:rsidP="00DC69AA">
            <w:pPr>
              <w:widowControl/>
              <w:snapToGrid w:val="0"/>
              <w:spacing w:line="260" w:lineRule="exact"/>
              <w:ind w:leftChars="25" w:left="50" w:rightChars="25" w:right="50"/>
              <w:jc w:val="distribute"/>
              <w:rPr>
                <w:rFonts w:ascii="標楷體" w:eastAsia="標楷體" w:hAnsi="標楷體"/>
                <w:kern w:val="0"/>
              </w:rPr>
            </w:pPr>
          </w:p>
        </w:tc>
        <w:tc>
          <w:tcPr>
            <w:tcW w:w="1130" w:type="pct"/>
            <w:vMerge/>
            <w:tcBorders>
              <w:left w:val="nil"/>
              <w:bottom w:val="single" w:sz="4" w:space="0" w:color="auto"/>
              <w:right w:val="single" w:sz="4" w:space="0" w:color="auto"/>
            </w:tcBorders>
            <w:shd w:val="clear" w:color="auto" w:fill="auto"/>
            <w:vAlign w:val="center"/>
          </w:tcPr>
          <w:p w14:paraId="2CE26B1D" w14:textId="77777777" w:rsidR="00DF3C7A" w:rsidRPr="002C4F14" w:rsidRDefault="00DF3C7A" w:rsidP="00DC69AA">
            <w:pPr>
              <w:widowControl/>
              <w:snapToGrid w:val="0"/>
              <w:spacing w:line="260" w:lineRule="exact"/>
              <w:ind w:leftChars="25" w:left="50" w:rightChars="25" w:right="50"/>
              <w:jc w:val="distribute"/>
              <w:rPr>
                <w:rFonts w:ascii="標楷體" w:eastAsia="標楷體" w:hAnsi="標楷體"/>
                <w:kern w:val="0"/>
              </w:rPr>
            </w:pPr>
          </w:p>
        </w:tc>
        <w:tc>
          <w:tcPr>
            <w:tcW w:w="1131" w:type="pct"/>
            <w:vMerge/>
            <w:tcBorders>
              <w:left w:val="nil"/>
              <w:bottom w:val="single" w:sz="4" w:space="0" w:color="auto"/>
              <w:right w:val="single" w:sz="4" w:space="0" w:color="auto"/>
            </w:tcBorders>
            <w:shd w:val="clear" w:color="auto" w:fill="auto"/>
            <w:noWrap/>
            <w:vAlign w:val="center"/>
          </w:tcPr>
          <w:p w14:paraId="053403BE" w14:textId="77777777" w:rsidR="00DF3C7A" w:rsidRPr="002C4F14" w:rsidRDefault="00DF3C7A" w:rsidP="00DC69AA">
            <w:pPr>
              <w:widowControl/>
              <w:spacing w:line="260" w:lineRule="exact"/>
              <w:ind w:leftChars="25" w:left="50" w:rightChars="25" w:right="50"/>
              <w:jc w:val="distribute"/>
              <w:rPr>
                <w:rFonts w:ascii="標楷體" w:eastAsia="標楷體" w:hAnsi="標楷體"/>
                <w:kern w:val="0"/>
              </w:rPr>
            </w:pPr>
          </w:p>
        </w:tc>
      </w:tr>
      <w:tr w:rsidR="00DF3C7A" w:rsidRPr="002C4F14" w14:paraId="7AC75298"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AC926"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1,721,192</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7A38D93"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837,125</w:t>
            </w:r>
          </w:p>
        </w:tc>
        <w:tc>
          <w:tcPr>
            <w:tcW w:w="415" w:type="pct"/>
            <w:tcBorders>
              <w:top w:val="single" w:sz="4" w:space="0" w:color="auto"/>
              <w:left w:val="nil"/>
              <w:bottom w:val="single" w:sz="4" w:space="0" w:color="auto"/>
              <w:right w:val="single" w:sz="4" w:space="0" w:color="auto"/>
            </w:tcBorders>
            <w:shd w:val="clear" w:color="auto" w:fill="auto"/>
            <w:vAlign w:val="center"/>
          </w:tcPr>
          <w:p w14:paraId="787B00EA"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48.64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1DEF9E9"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因疫情缺工缺料，致工程進度不如預期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2261E83"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Pr>
                <w:rFonts w:ascii="標楷體" w:eastAsia="標楷體" w:hAnsi="標楷體" w:hint="eastAsia"/>
              </w:rPr>
              <w:t>督</w:t>
            </w:r>
            <w:r w:rsidRPr="002C4F14">
              <w:rPr>
                <w:rFonts w:ascii="標楷體" w:eastAsia="標楷體" w:hAnsi="標楷體" w:hint="eastAsia"/>
              </w:rPr>
              <w:t>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B6D4A48"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spacing w:val="-8"/>
              </w:rPr>
            </w:pPr>
            <w:r w:rsidRPr="00DB208D">
              <w:rPr>
                <w:rFonts w:ascii="標楷體" w:eastAsia="標楷體" w:hAnsi="標楷體" w:cs="Arial" w:hint="eastAsia"/>
                <w:color w:val="000000"/>
                <w:spacing w:val="-8"/>
              </w:rPr>
              <w:t>業派員就計畫執行情形辦理調查。</w:t>
            </w:r>
          </w:p>
        </w:tc>
      </w:tr>
      <w:tr w:rsidR="00DF3C7A" w:rsidRPr="002C4F14" w14:paraId="30FE6570"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B88905"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69,420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16D6075" w14:textId="77777777" w:rsidR="00DF3C7A" w:rsidRPr="002C4F14" w:rsidRDefault="00DF3C7A" w:rsidP="000C6E2E">
            <w:pPr>
              <w:tabs>
                <w:tab w:val="center" w:pos="4153"/>
                <w:tab w:val="right" w:pos="8306"/>
              </w:tabs>
              <w:spacing w:line="260" w:lineRule="exact"/>
              <w:ind w:leftChars="25" w:left="50" w:firstLine="400"/>
              <w:jc w:val="right"/>
              <w:rPr>
                <w:rFonts w:ascii="標楷體" w:eastAsia="標楷體" w:hAnsi="標楷體"/>
              </w:rPr>
            </w:pPr>
            <w:r w:rsidRPr="002C4F14">
              <w:rPr>
                <w:rFonts w:ascii="標楷體" w:eastAsia="標楷體" w:hAnsi="標楷體" w:hint="eastAsia"/>
              </w:rPr>
              <w:t>34,569</w:t>
            </w:r>
          </w:p>
        </w:tc>
        <w:tc>
          <w:tcPr>
            <w:tcW w:w="415" w:type="pct"/>
            <w:tcBorders>
              <w:top w:val="single" w:sz="4" w:space="0" w:color="auto"/>
              <w:left w:val="nil"/>
              <w:bottom w:val="single" w:sz="4" w:space="0" w:color="auto"/>
              <w:right w:val="single" w:sz="4" w:space="0" w:color="auto"/>
            </w:tcBorders>
            <w:shd w:val="clear" w:color="auto" w:fill="auto"/>
            <w:vAlign w:val="center"/>
          </w:tcPr>
          <w:p w14:paraId="5C1A219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49.80</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187D428"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因疫情缺工缺料，致發包進度不如預期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02E2E537"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55802AFF"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cs="Arial" w:hint="eastAsia"/>
              </w:rPr>
              <w:t>業函請市政府檢討計畫執行落後原因，並研擬具體改進措施。</w:t>
            </w:r>
          </w:p>
        </w:tc>
      </w:tr>
      <w:tr w:rsidR="00DF3C7A" w:rsidRPr="002C4F14" w14:paraId="69A6AC1E"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863A47"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 xml:space="preserve">8,363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A767F4B"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 xml:space="preserve">4,243 </w:t>
            </w:r>
          </w:p>
        </w:tc>
        <w:tc>
          <w:tcPr>
            <w:tcW w:w="415" w:type="pct"/>
            <w:tcBorders>
              <w:top w:val="single" w:sz="4" w:space="0" w:color="auto"/>
              <w:left w:val="nil"/>
              <w:bottom w:val="single" w:sz="4" w:space="0" w:color="auto"/>
              <w:right w:val="single" w:sz="4" w:space="0" w:color="auto"/>
            </w:tcBorders>
            <w:shd w:val="clear" w:color="auto" w:fill="auto"/>
            <w:vAlign w:val="center"/>
          </w:tcPr>
          <w:p w14:paraId="2EFE67B8"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50.74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0DDC0E7"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公共藝術未達付款條件</w:t>
            </w:r>
          </w:p>
        </w:tc>
        <w:tc>
          <w:tcPr>
            <w:tcW w:w="1130" w:type="pct"/>
            <w:tcBorders>
              <w:top w:val="single" w:sz="4" w:space="0" w:color="auto"/>
              <w:left w:val="nil"/>
              <w:bottom w:val="single" w:sz="4" w:space="0" w:color="auto"/>
              <w:right w:val="single" w:sz="4" w:space="0" w:color="auto"/>
            </w:tcBorders>
            <w:shd w:val="clear" w:color="auto" w:fill="auto"/>
            <w:vAlign w:val="center"/>
          </w:tcPr>
          <w:p w14:paraId="063E4D91"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加速後續驗收結算作業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1F3259AB"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0803F859"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25E12D"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75,185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A3C52DD"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39,810</w:t>
            </w:r>
          </w:p>
        </w:tc>
        <w:tc>
          <w:tcPr>
            <w:tcW w:w="415" w:type="pct"/>
            <w:tcBorders>
              <w:top w:val="single" w:sz="4" w:space="0" w:color="auto"/>
              <w:left w:val="nil"/>
              <w:bottom w:val="single" w:sz="4" w:space="0" w:color="auto"/>
              <w:right w:val="single" w:sz="4" w:space="0" w:color="auto"/>
            </w:tcBorders>
            <w:shd w:val="clear" w:color="auto" w:fill="auto"/>
            <w:vAlign w:val="center"/>
          </w:tcPr>
          <w:p w14:paraId="5743C81E"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52.95</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E610CF3"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因疫情缺工，致工程進度不如預期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4C3AAF40"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加速工期展延作業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2621673"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31733A4E"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B1526"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217,445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04720B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117,310</w:t>
            </w:r>
          </w:p>
        </w:tc>
        <w:tc>
          <w:tcPr>
            <w:tcW w:w="415" w:type="pct"/>
            <w:tcBorders>
              <w:top w:val="single" w:sz="4" w:space="0" w:color="auto"/>
              <w:left w:val="nil"/>
              <w:bottom w:val="single" w:sz="4" w:space="0" w:color="auto"/>
              <w:right w:val="single" w:sz="4" w:space="0" w:color="auto"/>
            </w:tcBorders>
            <w:shd w:val="clear" w:color="auto" w:fill="auto"/>
            <w:vAlign w:val="center"/>
          </w:tcPr>
          <w:p w14:paraId="13BF2034"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53.95</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643358F"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辦理驗收結算</w:t>
            </w:r>
          </w:p>
        </w:tc>
        <w:tc>
          <w:tcPr>
            <w:tcW w:w="1130" w:type="pct"/>
            <w:tcBorders>
              <w:top w:val="single" w:sz="4" w:space="0" w:color="auto"/>
              <w:left w:val="nil"/>
              <w:bottom w:val="single" w:sz="4" w:space="0" w:color="auto"/>
              <w:right w:val="single" w:sz="4" w:space="0" w:color="auto"/>
            </w:tcBorders>
            <w:shd w:val="clear" w:color="auto" w:fill="auto"/>
            <w:vAlign w:val="center"/>
          </w:tcPr>
          <w:p w14:paraId="7B6A75CA"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加速驗收結算流程</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3E35CFD7"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12F99841"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09BF4"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 xml:space="preserve">34,467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42BB9C68"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 xml:space="preserve">18,755 </w:t>
            </w:r>
          </w:p>
        </w:tc>
        <w:tc>
          <w:tcPr>
            <w:tcW w:w="415" w:type="pct"/>
            <w:tcBorders>
              <w:top w:val="single" w:sz="4" w:space="0" w:color="auto"/>
              <w:left w:val="nil"/>
              <w:bottom w:val="single" w:sz="4" w:space="0" w:color="auto"/>
              <w:right w:val="single" w:sz="4" w:space="0" w:color="auto"/>
            </w:tcBorders>
            <w:shd w:val="clear" w:color="auto" w:fill="auto"/>
            <w:vAlign w:val="center"/>
          </w:tcPr>
          <w:p w14:paraId="326C278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54.41</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7A357FDE"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後續工程尚在設計階段</w:t>
            </w:r>
          </w:p>
        </w:tc>
        <w:tc>
          <w:tcPr>
            <w:tcW w:w="1130" w:type="pct"/>
            <w:tcBorders>
              <w:top w:val="single" w:sz="4" w:space="0" w:color="auto"/>
              <w:left w:val="nil"/>
              <w:bottom w:val="single" w:sz="4" w:space="0" w:color="auto"/>
              <w:right w:val="single" w:sz="4" w:space="0" w:color="auto"/>
            </w:tcBorders>
            <w:shd w:val="clear" w:color="auto" w:fill="auto"/>
            <w:vAlign w:val="center"/>
          </w:tcPr>
          <w:p w14:paraId="71776454"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加速發包作業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C50CDF3"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14A89CB4"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52B934"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113,228</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C97AD3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62,087</w:t>
            </w:r>
          </w:p>
        </w:tc>
        <w:tc>
          <w:tcPr>
            <w:tcW w:w="415" w:type="pct"/>
            <w:tcBorders>
              <w:top w:val="single" w:sz="4" w:space="0" w:color="auto"/>
              <w:left w:val="nil"/>
              <w:bottom w:val="single" w:sz="4" w:space="0" w:color="auto"/>
              <w:right w:val="single" w:sz="4" w:space="0" w:color="auto"/>
            </w:tcBorders>
            <w:shd w:val="clear" w:color="auto" w:fill="auto"/>
            <w:vAlign w:val="center"/>
          </w:tcPr>
          <w:p w14:paraId="41DD396D"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54.83</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EF0DCA4"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辦理結算作業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594D7BCF"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C939430"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3F37746A"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905FC3"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168,802</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4B6826B"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98,462</w:t>
            </w:r>
          </w:p>
        </w:tc>
        <w:tc>
          <w:tcPr>
            <w:tcW w:w="415" w:type="pct"/>
            <w:tcBorders>
              <w:top w:val="single" w:sz="4" w:space="0" w:color="auto"/>
              <w:left w:val="nil"/>
              <w:bottom w:val="single" w:sz="4" w:space="0" w:color="auto"/>
              <w:right w:val="single" w:sz="4" w:space="0" w:color="auto"/>
            </w:tcBorders>
            <w:shd w:val="clear" w:color="auto" w:fill="auto"/>
            <w:vAlign w:val="center"/>
          </w:tcPr>
          <w:p w14:paraId="18B6471F"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58.33</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23D33AAB"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因疫情缺工缺料，致工程進度不如預期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797E73C1"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積極趕辦驗收結算作業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032BB7D1"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4573A770"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79D5C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165,407</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60B513E"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98,880</w:t>
            </w:r>
          </w:p>
        </w:tc>
        <w:tc>
          <w:tcPr>
            <w:tcW w:w="415" w:type="pct"/>
            <w:tcBorders>
              <w:top w:val="single" w:sz="4" w:space="0" w:color="auto"/>
              <w:left w:val="nil"/>
              <w:bottom w:val="single" w:sz="4" w:space="0" w:color="auto"/>
              <w:right w:val="single" w:sz="4" w:space="0" w:color="auto"/>
            </w:tcBorders>
            <w:shd w:val="clear" w:color="auto" w:fill="auto"/>
            <w:vAlign w:val="center"/>
          </w:tcPr>
          <w:p w14:paraId="0B388D78"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59.78</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397F52F"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因疫情缺工缺料，致工程進度不如預期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47A5D594"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督促廠商積極趕工</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3FFF6FDF"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04A05779"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EB3CF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 xml:space="preserve">    33,435 </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5B8EC24B"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 xml:space="preserve">     20,199 </w:t>
            </w:r>
          </w:p>
        </w:tc>
        <w:tc>
          <w:tcPr>
            <w:tcW w:w="415" w:type="pct"/>
            <w:tcBorders>
              <w:top w:val="single" w:sz="4" w:space="0" w:color="auto"/>
              <w:left w:val="nil"/>
              <w:bottom w:val="single" w:sz="4" w:space="0" w:color="auto"/>
              <w:right w:val="single" w:sz="4" w:space="0" w:color="auto"/>
            </w:tcBorders>
            <w:shd w:val="clear" w:color="auto" w:fill="auto"/>
            <w:vAlign w:val="center"/>
          </w:tcPr>
          <w:p w14:paraId="0EC0AD0A"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60.41</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0BB05E5"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轉正作業不如預期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71DDCA93"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加速預算轉正進度</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64B165EE"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spacing w:val="-8"/>
                <w:w w:val="95"/>
              </w:rPr>
            </w:pPr>
            <w:r w:rsidRPr="002C4F14">
              <w:rPr>
                <w:rFonts w:ascii="標楷體" w:eastAsia="標楷體" w:hAnsi="標楷體" w:cs="Arial" w:hint="eastAsia"/>
                <w:spacing w:val="-8"/>
                <w:w w:val="95"/>
              </w:rPr>
              <w:t>業派員就計畫執行情形辦理調查，相關缺失已通知檢討改進，並督促積極辦理。</w:t>
            </w:r>
          </w:p>
        </w:tc>
      </w:tr>
      <w:tr w:rsidR="00DF3C7A" w:rsidRPr="002C4F14" w14:paraId="5CAC90CE"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861AD"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143,740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71D7DD78"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88,297</w:t>
            </w:r>
          </w:p>
        </w:tc>
        <w:tc>
          <w:tcPr>
            <w:tcW w:w="415" w:type="pct"/>
            <w:tcBorders>
              <w:top w:val="single" w:sz="4" w:space="0" w:color="auto"/>
              <w:left w:val="nil"/>
              <w:bottom w:val="single" w:sz="4" w:space="0" w:color="auto"/>
              <w:right w:val="single" w:sz="4" w:space="0" w:color="auto"/>
            </w:tcBorders>
            <w:shd w:val="clear" w:color="auto" w:fill="auto"/>
            <w:vAlign w:val="center"/>
          </w:tcPr>
          <w:p w14:paraId="01584A92"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61.43</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33316DD3"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辦理結算作業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0A4F06A2"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14BE1EB4"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066EC9B0" w14:textId="77777777" w:rsidTr="001D28C4">
        <w:trPr>
          <w:trHeight w:val="1021"/>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3C13E0"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271,215</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2D3633A"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167,001</w:t>
            </w:r>
          </w:p>
        </w:tc>
        <w:tc>
          <w:tcPr>
            <w:tcW w:w="415" w:type="pct"/>
            <w:tcBorders>
              <w:top w:val="single" w:sz="4" w:space="0" w:color="auto"/>
              <w:left w:val="nil"/>
              <w:bottom w:val="single" w:sz="4" w:space="0" w:color="auto"/>
              <w:right w:val="single" w:sz="4" w:space="0" w:color="auto"/>
            </w:tcBorders>
            <w:shd w:val="clear" w:color="auto" w:fill="auto"/>
            <w:vAlign w:val="center"/>
          </w:tcPr>
          <w:p w14:paraId="52925C4B"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61.58</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53EB9A3D"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預算補助進度未如預期</w:t>
            </w:r>
          </w:p>
        </w:tc>
        <w:tc>
          <w:tcPr>
            <w:tcW w:w="1130" w:type="pct"/>
            <w:tcBorders>
              <w:top w:val="single" w:sz="4" w:space="0" w:color="auto"/>
              <w:left w:val="nil"/>
              <w:bottom w:val="single" w:sz="4" w:space="0" w:color="auto"/>
              <w:right w:val="single" w:sz="4" w:space="0" w:color="auto"/>
            </w:tcBorders>
            <w:shd w:val="clear" w:color="auto" w:fill="auto"/>
            <w:vAlign w:val="center"/>
          </w:tcPr>
          <w:p w14:paraId="1088ECB5"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將詳細評估預算編列</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6FED875C"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30C91FEA"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3C22C0"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9,241</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50E1A56"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5,723</w:t>
            </w:r>
          </w:p>
        </w:tc>
        <w:tc>
          <w:tcPr>
            <w:tcW w:w="415" w:type="pct"/>
            <w:tcBorders>
              <w:top w:val="single" w:sz="4" w:space="0" w:color="auto"/>
              <w:left w:val="nil"/>
              <w:bottom w:val="single" w:sz="4" w:space="0" w:color="auto"/>
              <w:right w:val="single" w:sz="4" w:space="0" w:color="auto"/>
            </w:tcBorders>
            <w:shd w:val="clear" w:color="auto" w:fill="auto"/>
            <w:vAlign w:val="center"/>
          </w:tcPr>
          <w:p w14:paraId="59150F03"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61.93</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17EDC1A8"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辦理結算作業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172AFC29"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67187839"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2C4F14">
              <w:rPr>
                <w:rFonts w:ascii="標楷體" w:eastAsia="標楷體" w:hAnsi="標楷體" w:cs="Arial" w:hint="eastAsia"/>
              </w:rPr>
              <w:t>業函請市政府檢討計畫執行落後原因，並研擬具體改進措施。</w:t>
            </w:r>
          </w:p>
        </w:tc>
      </w:tr>
      <w:tr w:rsidR="00DF3C7A" w:rsidRPr="002C4F14" w14:paraId="2C126E9B" w14:textId="77777777" w:rsidTr="002C1A6A">
        <w:trPr>
          <w:trHeight w:val="794"/>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DA1B7E"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131,840</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005D6F31"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82,761</w:t>
            </w:r>
          </w:p>
        </w:tc>
        <w:tc>
          <w:tcPr>
            <w:tcW w:w="415" w:type="pct"/>
            <w:tcBorders>
              <w:top w:val="single" w:sz="4" w:space="0" w:color="auto"/>
              <w:left w:val="nil"/>
              <w:bottom w:val="single" w:sz="4" w:space="0" w:color="auto"/>
              <w:right w:val="single" w:sz="4" w:space="0" w:color="auto"/>
            </w:tcBorders>
            <w:shd w:val="clear" w:color="auto" w:fill="auto"/>
            <w:vAlign w:val="center"/>
          </w:tcPr>
          <w:p w14:paraId="1B7F6A0B"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62.77</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0213E72B"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辦理結算作業</w:t>
            </w:r>
          </w:p>
        </w:tc>
        <w:tc>
          <w:tcPr>
            <w:tcW w:w="1130" w:type="pct"/>
            <w:tcBorders>
              <w:top w:val="single" w:sz="4" w:space="0" w:color="auto"/>
              <w:left w:val="nil"/>
              <w:bottom w:val="single" w:sz="4" w:space="0" w:color="auto"/>
              <w:right w:val="single" w:sz="4" w:space="0" w:color="auto"/>
            </w:tcBorders>
            <w:shd w:val="clear" w:color="auto" w:fill="auto"/>
            <w:vAlign w:val="center"/>
          </w:tcPr>
          <w:p w14:paraId="5097FCD7"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儘速辦理驗收結算作業</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1CBA1FE"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spacing w:val="-8"/>
                <w:w w:val="95"/>
              </w:rPr>
            </w:pPr>
            <w:r w:rsidRPr="002C4F14">
              <w:rPr>
                <w:rFonts w:ascii="標楷體" w:eastAsia="標楷體" w:hAnsi="標楷體" w:cs="Arial" w:hint="eastAsia"/>
                <w:spacing w:val="-8"/>
                <w:w w:val="95"/>
              </w:rPr>
              <w:t>業派員就計畫執行情形辦理調查，相關缺失已通知檢討改進，並督促積極辦理。</w:t>
            </w:r>
          </w:p>
        </w:tc>
      </w:tr>
      <w:tr w:rsidR="00DF3C7A" w:rsidRPr="002C4F14" w14:paraId="25F8E267" w14:textId="77777777" w:rsidTr="00BC4BD2">
        <w:trPr>
          <w:trHeight w:val="822"/>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2A0859"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106,254</w:t>
            </w:r>
          </w:p>
        </w:tc>
        <w:tc>
          <w:tcPr>
            <w:tcW w:w="625" w:type="pct"/>
            <w:tcBorders>
              <w:top w:val="single" w:sz="4" w:space="0" w:color="auto"/>
              <w:left w:val="nil"/>
              <w:bottom w:val="single" w:sz="4" w:space="0" w:color="auto"/>
              <w:right w:val="single" w:sz="4" w:space="0" w:color="auto"/>
            </w:tcBorders>
            <w:shd w:val="clear" w:color="auto" w:fill="auto"/>
            <w:noWrap/>
            <w:vAlign w:val="center"/>
          </w:tcPr>
          <w:p w14:paraId="198F2895"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68,471</w:t>
            </w:r>
          </w:p>
        </w:tc>
        <w:tc>
          <w:tcPr>
            <w:tcW w:w="415" w:type="pct"/>
            <w:tcBorders>
              <w:top w:val="single" w:sz="4" w:space="0" w:color="auto"/>
              <w:left w:val="nil"/>
              <w:bottom w:val="single" w:sz="4" w:space="0" w:color="auto"/>
              <w:right w:val="single" w:sz="4" w:space="0" w:color="auto"/>
            </w:tcBorders>
            <w:shd w:val="clear" w:color="auto" w:fill="auto"/>
            <w:vAlign w:val="center"/>
          </w:tcPr>
          <w:p w14:paraId="2414A556" w14:textId="77777777" w:rsidR="00DF3C7A" w:rsidRPr="002C4F14" w:rsidRDefault="00DF3C7A" w:rsidP="000C6E2E">
            <w:pPr>
              <w:tabs>
                <w:tab w:val="center" w:pos="4153"/>
                <w:tab w:val="right" w:pos="8306"/>
              </w:tabs>
              <w:spacing w:line="260" w:lineRule="exact"/>
              <w:ind w:leftChars="25" w:left="50"/>
              <w:jc w:val="right"/>
              <w:rPr>
                <w:rFonts w:ascii="標楷體" w:eastAsia="標楷體" w:hAnsi="標楷體"/>
              </w:rPr>
            </w:pPr>
            <w:r w:rsidRPr="002C4F14">
              <w:rPr>
                <w:rFonts w:ascii="標楷體" w:eastAsia="標楷體" w:hAnsi="標楷體" w:hint="eastAsia"/>
              </w:rPr>
              <w:t>64.44</w:t>
            </w:r>
          </w:p>
        </w:tc>
        <w:tc>
          <w:tcPr>
            <w:tcW w:w="1130" w:type="pct"/>
            <w:tcBorders>
              <w:top w:val="single" w:sz="4" w:space="0" w:color="auto"/>
              <w:left w:val="nil"/>
              <w:bottom w:val="single" w:sz="4" w:space="0" w:color="auto"/>
              <w:right w:val="single" w:sz="4" w:space="0" w:color="auto"/>
            </w:tcBorders>
            <w:shd w:val="clear" w:color="auto" w:fill="auto"/>
            <w:noWrap/>
            <w:vAlign w:val="center"/>
          </w:tcPr>
          <w:p w14:paraId="4717997A" w14:textId="77777777" w:rsidR="00DF3C7A" w:rsidRPr="007B1303" w:rsidRDefault="00DF3C7A" w:rsidP="00DA5027">
            <w:pPr>
              <w:tabs>
                <w:tab w:val="center" w:pos="4153"/>
                <w:tab w:val="right" w:pos="8306"/>
              </w:tabs>
              <w:spacing w:line="260" w:lineRule="exact"/>
              <w:ind w:leftChars="15" w:left="30" w:rightChars="15" w:right="30"/>
              <w:jc w:val="both"/>
              <w:rPr>
                <w:rFonts w:ascii="標楷體" w:eastAsia="標楷體" w:hAnsi="標楷體"/>
                <w:spacing w:val="2"/>
              </w:rPr>
            </w:pPr>
            <w:r w:rsidRPr="007B1303">
              <w:rPr>
                <w:rFonts w:ascii="標楷體" w:eastAsia="標楷體" w:hAnsi="標楷體" w:hint="eastAsia"/>
                <w:spacing w:val="2"/>
              </w:rPr>
              <w:t>結餘款及物價調整、公共藝術等待辦事項尚未完成</w:t>
            </w:r>
          </w:p>
        </w:tc>
        <w:tc>
          <w:tcPr>
            <w:tcW w:w="1130" w:type="pct"/>
            <w:tcBorders>
              <w:top w:val="single" w:sz="4" w:space="0" w:color="auto"/>
              <w:left w:val="nil"/>
              <w:bottom w:val="single" w:sz="4" w:space="0" w:color="auto"/>
              <w:right w:val="single" w:sz="4" w:space="0" w:color="auto"/>
            </w:tcBorders>
            <w:shd w:val="clear" w:color="auto" w:fill="auto"/>
            <w:vAlign w:val="center"/>
          </w:tcPr>
          <w:p w14:paraId="6F67B0DD" w14:textId="77777777" w:rsidR="00DF3C7A" w:rsidRPr="002C4F14"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2C4F14">
              <w:rPr>
                <w:rFonts w:ascii="標楷體" w:eastAsia="標楷體" w:hAnsi="標楷體" w:hint="eastAsia"/>
              </w:rPr>
              <w:t>儘速辦理未完事項</w:t>
            </w:r>
          </w:p>
        </w:tc>
        <w:tc>
          <w:tcPr>
            <w:tcW w:w="1131" w:type="pct"/>
            <w:tcBorders>
              <w:top w:val="single" w:sz="4" w:space="0" w:color="auto"/>
              <w:left w:val="nil"/>
              <w:bottom w:val="single" w:sz="4" w:space="0" w:color="auto"/>
              <w:right w:val="single" w:sz="4" w:space="0" w:color="auto"/>
            </w:tcBorders>
            <w:shd w:val="clear" w:color="auto" w:fill="auto"/>
            <w:noWrap/>
            <w:vAlign w:val="center"/>
          </w:tcPr>
          <w:p w14:paraId="77F8FC6D" w14:textId="77777777" w:rsidR="00DF3C7A" w:rsidRPr="002C4F14" w:rsidRDefault="00DF3C7A" w:rsidP="003E6C0A">
            <w:pPr>
              <w:tabs>
                <w:tab w:val="center" w:pos="4153"/>
                <w:tab w:val="right" w:pos="8306"/>
              </w:tabs>
              <w:spacing w:line="260" w:lineRule="exact"/>
              <w:ind w:leftChars="15" w:left="30" w:rightChars="15" w:right="30"/>
              <w:jc w:val="both"/>
              <w:rPr>
                <w:rFonts w:ascii="標楷體" w:eastAsia="標楷體" w:hAnsi="標楷體" w:cs="Arial"/>
                <w:spacing w:val="-8"/>
                <w:w w:val="95"/>
              </w:rPr>
            </w:pPr>
            <w:r w:rsidRPr="002C4F14">
              <w:rPr>
                <w:rFonts w:ascii="標楷體" w:eastAsia="標楷體" w:hAnsi="標楷體" w:cs="Arial" w:hint="eastAsia"/>
              </w:rPr>
              <w:t>業函請市政府檢討計畫執行落後原因，並研擬具體改進措施。</w:t>
            </w:r>
          </w:p>
        </w:tc>
      </w:tr>
    </w:tbl>
    <w:p w14:paraId="5812462F" w14:textId="77777777" w:rsidR="00DF3C7A" w:rsidRPr="00DB208D" w:rsidRDefault="00DF3C7A" w:rsidP="00381DFF">
      <w:pPr>
        <w:adjustRightInd w:val="0"/>
        <w:snapToGrid w:val="0"/>
        <w:spacing w:line="320" w:lineRule="exact"/>
        <w:jc w:val="right"/>
        <w:textAlignment w:val="baseline"/>
        <w:rPr>
          <w:rFonts w:ascii="標楷體" w:eastAsia="標楷體" w:hAnsi="標楷體"/>
          <w:b/>
          <w:snapToGrid w:val="0"/>
          <w:kern w:val="0"/>
          <w:sz w:val="24"/>
          <w:szCs w:val="24"/>
        </w:rPr>
      </w:pPr>
      <w:r w:rsidRPr="00DB208D">
        <w:rPr>
          <w:rFonts w:ascii="標楷體" w:eastAsia="標楷體" w:hAnsi="標楷體"/>
          <w:b/>
          <w:snapToGrid w:val="0"/>
          <w:kern w:val="0"/>
          <w:sz w:val="24"/>
          <w:szCs w:val="24"/>
        </w:rPr>
        <w:lastRenderedPageBreak/>
        <w:tab/>
      </w:r>
      <w:r w:rsidRPr="00DB208D">
        <w:rPr>
          <w:rFonts w:ascii="標楷體" w:eastAsia="標楷體" w:hAnsi="標楷體" w:hint="eastAsia"/>
          <w:b/>
          <w:snapToGrid w:val="0"/>
          <w:kern w:val="0"/>
          <w:sz w:val="24"/>
          <w:szCs w:val="24"/>
        </w:rPr>
        <w:t>表2　市政府所屬各機關重大公共</w:t>
      </w:r>
    </w:p>
    <w:p w14:paraId="501B5ED4" w14:textId="77777777" w:rsidR="00DF3C7A" w:rsidRPr="00DB208D" w:rsidRDefault="00DF3C7A" w:rsidP="001C0FFC">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4986" w:type="pct"/>
        <w:tblLayout w:type="fixed"/>
        <w:tblCellMar>
          <w:left w:w="28" w:type="dxa"/>
          <w:right w:w="28" w:type="dxa"/>
        </w:tblCellMar>
        <w:tblLook w:val="04A0" w:firstRow="1" w:lastRow="0" w:firstColumn="1" w:lastColumn="0" w:noHBand="0" w:noVBand="1"/>
      </w:tblPr>
      <w:tblGrid>
        <w:gridCol w:w="635"/>
        <w:gridCol w:w="1119"/>
        <w:gridCol w:w="2382"/>
        <w:gridCol w:w="935"/>
        <w:gridCol w:w="1214"/>
        <w:gridCol w:w="1362"/>
        <w:gridCol w:w="1332"/>
        <w:gridCol w:w="905"/>
      </w:tblGrid>
      <w:tr w:rsidR="00DF3C7A" w:rsidRPr="00DB208D" w14:paraId="3505734C" w14:textId="77777777" w:rsidTr="005133DA">
        <w:trPr>
          <w:trHeight w:val="907"/>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11B81E"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序號</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53D12D37"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主管</w:t>
            </w:r>
            <w:r w:rsidRPr="00DB208D">
              <w:rPr>
                <w:rFonts w:ascii="標楷體" w:eastAsia="標楷體" w:hAnsi="標楷體"/>
                <w:kern w:val="0"/>
              </w:rPr>
              <w:t>機關</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1AC07A6A"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kern w:val="0"/>
              </w:rPr>
              <w:t>計畫名稱</w:t>
            </w:r>
          </w:p>
        </w:tc>
        <w:tc>
          <w:tcPr>
            <w:tcW w:w="473" w:type="pct"/>
            <w:tcBorders>
              <w:top w:val="single" w:sz="4" w:space="0" w:color="auto"/>
              <w:left w:val="nil"/>
              <w:bottom w:val="single" w:sz="4" w:space="0" w:color="auto"/>
              <w:right w:val="single" w:sz="4" w:space="0" w:color="auto"/>
            </w:tcBorders>
            <w:shd w:val="clear" w:color="auto" w:fill="auto"/>
            <w:vAlign w:val="center"/>
          </w:tcPr>
          <w:p w14:paraId="6524E968" w14:textId="77777777" w:rsidR="00DF3C7A" w:rsidRPr="00DB208D" w:rsidRDefault="00DF3C7A" w:rsidP="00F11EF4">
            <w:pPr>
              <w:widowControl/>
              <w:snapToGrid w:val="0"/>
              <w:spacing w:line="260" w:lineRule="exact"/>
              <w:jc w:val="distribute"/>
              <w:rPr>
                <w:rFonts w:ascii="標楷體" w:eastAsia="標楷體" w:hAnsi="標楷體"/>
                <w:kern w:val="0"/>
              </w:rPr>
            </w:pPr>
            <w:r w:rsidRPr="00DB208D">
              <w:rPr>
                <w:rFonts w:ascii="標楷體" w:eastAsia="標楷體" w:hAnsi="標楷體" w:hint="eastAsia"/>
                <w:kern w:val="0"/>
              </w:rPr>
              <w:t>計畫期程</w:t>
            </w:r>
          </w:p>
          <w:p w14:paraId="541B1DC3" w14:textId="77777777" w:rsidR="00DF3C7A" w:rsidRPr="00DB208D" w:rsidRDefault="00DF3C7A" w:rsidP="00F11EF4">
            <w:pPr>
              <w:widowControl/>
              <w:snapToGrid w:val="0"/>
              <w:spacing w:line="260" w:lineRule="exact"/>
              <w:jc w:val="center"/>
              <w:rPr>
                <w:rFonts w:ascii="標楷體" w:eastAsia="標楷體" w:hAnsi="標楷體"/>
                <w:kern w:val="0"/>
              </w:rPr>
            </w:pPr>
            <w:r w:rsidRPr="00DB208D">
              <w:rPr>
                <w:rFonts w:ascii="標楷體" w:eastAsia="標楷體" w:hAnsi="標楷體" w:hint="eastAsia"/>
                <w:kern w:val="0"/>
              </w:rPr>
              <w:t>年月</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F5199A8" w14:textId="77777777" w:rsidR="00DF3C7A" w:rsidRPr="00DB208D" w:rsidRDefault="00DF3C7A" w:rsidP="00AA4F80">
            <w:pPr>
              <w:widowControl/>
              <w:snapToGrid w:val="0"/>
              <w:spacing w:line="260" w:lineRule="exact"/>
              <w:ind w:leftChars="-50" w:left="-100" w:rightChars="-50" w:right="-100"/>
              <w:jc w:val="center"/>
              <w:rPr>
                <w:rFonts w:ascii="標楷體" w:eastAsia="標楷體" w:hAnsi="標楷體"/>
                <w:kern w:val="0"/>
              </w:rPr>
            </w:pPr>
            <w:r w:rsidRPr="00DB208D">
              <w:rPr>
                <w:rFonts w:ascii="標楷體" w:eastAsia="標楷體" w:hAnsi="標楷體" w:hint="eastAsia"/>
                <w:kern w:val="0"/>
              </w:rPr>
              <w:t>計畫總經費</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6880975F"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累計預定</w:t>
            </w:r>
          </w:p>
          <w:p w14:paraId="283C1372"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支用數</w:t>
            </w:r>
          </w:p>
        </w:tc>
        <w:tc>
          <w:tcPr>
            <w:tcW w:w="674" w:type="pct"/>
            <w:tcBorders>
              <w:top w:val="single" w:sz="4" w:space="0" w:color="auto"/>
              <w:left w:val="nil"/>
              <w:bottom w:val="single" w:sz="4" w:space="0" w:color="auto"/>
              <w:right w:val="single" w:sz="4" w:space="0" w:color="auto"/>
            </w:tcBorders>
            <w:shd w:val="clear" w:color="auto" w:fill="auto"/>
            <w:vAlign w:val="center"/>
          </w:tcPr>
          <w:p w14:paraId="23C2C087"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累計實際</w:t>
            </w:r>
          </w:p>
          <w:p w14:paraId="0160B2CB" w14:textId="77777777" w:rsidR="00DF3C7A" w:rsidRPr="00DB208D" w:rsidRDefault="00DF3C7A" w:rsidP="00AA4F80">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支用</w:t>
            </w:r>
            <w:r w:rsidRPr="00DB208D">
              <w:rPr>
                <w:rFonts w:ascii="標楷體" w:eastAsia="標楷體" w:hAnsi="標楷體"/>
                <w:kern w:val="0"/>
              </w:rPr>
              <w:t>數</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75B7CE9D" w14:textId="77777777" w:rsidR="00DF3C7A" w:rsidRPr="00DB208D" w:rsidRDefault="00DF3C7A" w:rsidP="00AA4F80">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總累計</w:t>
            </w:r>
          </w:p>
          <w:p w14:paraId="277E5812" w14:textId="77777777" w:rsidR="00DF3C7A" w:rsidRPr="00DB208D" w:rsidRDefault="00DF3C7A" w:rsidP="00AA4F80">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執行率</w:t>
            </w:r>
          </w:p>
        </w:tc>
      </w:tr>
      <w:tr w:rsidR="00DF3C7A" w:rsidRPr="00DB208D" w14:paraId="5F6B6439"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24EC66"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61</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7C8DCAF6"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交通局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66B02B43"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平鎮文化公園地下停車場新建工程（前瞻）</w:t>
            </w:r>
          </w:p>
        </w:tc>
        <w:tc>
          <w:tcPr>
            <w:tcW w:w="473" w:type="pct"/>
            <w:tcBorders>
              <w:top w:val="single" w:sz="4" w:space="0" w:color="auto"/>
              <w:left w:val="nil"/>
              <w:bottom w:val="single" w:sz="4" w:space="0" w:color="auto"/>
              <w:right w:val="single" w:sz="4" w:space="0" w:color="auto"/>
            </w:tcBorders>
            <w:shd w:val="clear" w:color="auto" w:fill="auto"/>
            <w:vAlign w:val="center"/>
          </w:tcPr>
          <w:p w14:paraId="0F7898C3"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10611-</w:t>
            </w:r>
          </w:p>
          <w:p w14:paraId="20892824"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11008</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48D5A280"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568,000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46C7F5E5"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 xml:space="preserve">568,000 </w:t>
            </w:r>
          </w:p>
        </w:tc>
        <w:tc>
          <w:tcPr>
            <w:tcW w:w="674" w:type="pct"/>
            <w:tcBorders>
              <w:top w:val="single" w:sz="4" w:space="0" w:color="auto"/>
              <w:left w:val="nil"/>
              <w:bottom w:val="single" w:sz="4" w:space="0" w:color="auto"/>
              <w:right w:val="single" w:sz="4" w:space="0" w:color="auto"/>
            </w:tcBorders>
            <w:shd w:val="clear" w:color="auto" w:fill="auto"/>
            <w:vAlign w:val="center"/>
          </w:tcPr>
          <w:p w14:paraId="00313387"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 xml:space="preserve">492,044 </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7A9273A4"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86.63</w:t>
            </w:r>
          </w:p>
        </w:tc>
      </w:tr>
      <w:tr w:rsidR="00DF3C7A" w:rsidRPr="00DB208D" w14:paraId="21EBA429"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F0BA7F"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62</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6F2F612B"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交通局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07AF8FF5" w14:textId="77777777" w:rsidR="00DF3C7A" w:rsidRPr="005133DA" w:rsidRDefault="00DF3C7A" w:rsidP="005133DA">
            <w:pPr>
              <w:spacing w:line="260" w:lineRule="exact"/>
              <w:rPr>
                <w:rFonts w:ascii="標楷體" w:eastAsia="標楷體" w:hAnsi="標楷體"/>
                <w:spacing w:val="-4"/>
              </w:rPr>
            </w:pPr>
            <w:r w:rsidRPr="005133DA">
              <w:rPr>
                <w:rFonts w:ascii="標楷體" w:eastAsia="標楷體" w:hAnsi="標楷體" w:hint="eastAsia"/>
              </w:rPr>
              <w:t>公共自行車租賃系統建置及營運管理委託服務（第1、2期）</w:t>
            </w:r>
          </w:p>
        </w:tc>
        <w:tc>
          <w:tcPr>
            <w:tcW w:w="473" w:type="pct"/>
            <w:tcBorders>
              <w:top w:val="single" w:sz="4" w:space="0" w:color="auto"/>
              <w:left w:val="nil"/>
              <w:bottom w:val="single" w:sz="4" w:space="0" w:color="auto"/>
              <w:right w:val="single" w:sz="4" w:space="0" w:color="auto"/>
            </w:tcBorders>
            <w:shd w:val="clear" w:color="auto" w:fill="auto"/>
            <w:vAlign w:val="center"/>
          </w:tcPr>
          <w:p w14:paraId="75325BAE"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10412-</w:t>
            </w:r>
          </w:p>
          <w:p w14:paraId="27F40C76"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11111</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588ED439"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648,025</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7A7061E0"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648,025</w:t>
            </w:r>
          </w:p>
        </w:tc>
        <w:tc>
          <w:tcPr>
            <w:tcW w:w="674" w:type="pct"/>
            <w:tcBorders>
              <w:top w:val="single" w:sz="4" w:space="0" w:color="auto"/>
              <w:left w:val="nil"/>
              <w:bottom w:val="single" w:sz="4" w:space="0" w:color="auto"/>
              <w:right w:val="single" w:sz="4" w:space="0" w:color="auto"/>
            </w:tcBorders>
            <w:shd w:val="clear" w:color="auto" w:fill="auto"/>
            <w:vAlign w:val="center"/>
          </w:tcPr>
          <w:p w14:paraId="4467C00B"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 xml:space="preserve">603,967 </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5B3F2E9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93.20</w:t>
            </w:r>
          </w:p>
        </w:tc>
      </w:tr>
      <w:tr w:rsidR="00DF3C7A" w:rsidRPr="00DB208D" w14:paraId="2BBAD7AE"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5870B"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63</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371A9C25"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水務局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12E5078B"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龜山區機場捷運A7站水資源回收中心第1期工程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775F19A3"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10604-</w:t>
            </w:r>
          </w:p>
          <w:p w14:paraId="1667809F"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11303</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1BBE17B9"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798,618</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66A0E461"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503,767</w:t>
            </w:r>
          </w:p>
        </w:tc>
        <w:tc>
          <w:tcPr>
            <w:tcW w:w="674" w:type="pct"/>
            <w:tcBorders>
              <w:top w:val="single" w:sz="4" w:space="0" w:color="auto"/>
              <w:left w:val="nil"/>
              <w:bottom w:val="single" w:sz="4" w:space="0" w:color="auto"/>
              <w:right w:val="single" w:sz="4" w:space="0" w:color="auto"/>
            </w:tcBorders>
            <w:shd w:val="clear" w:color="auto" w:fill="auto"/>
            <w:vAlign w:val="center"/>
          </w:tcPr>
          <w:p w14:paraId="456644B7"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484,695</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7F66F466"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96.21</w:t>
            </w:r>
          </w:p>
        </w:tc>
      </w:tr>
      <w:tr w:rsidR="00DF3C7A" w:rsidRPr="00DB208D" w14:paraId="2A6D7F8D"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F0F3F8"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64</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6BCC4F0D"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水務局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18019D63" w14:textId="77777777" w:rsidR="00DF3C7A" w:rsidRPr="005133DA" w:rsidRDefault="00DF3C7A" w:rsidP="005133DA">
            <w:pPr>
              <w:spacing w:line="260" w:lineRule="exact"/>
              <w:rPr>
                <w:rFonts w:ascii="標楷體" w:eastAsia="標楷體" w:hAnsi="標楷體"/>
                <w:spacing w:val="-6"/>
              </w:rPr>
            </w:pPr>
            <w:r w:rsidRPr="005133DA">
              <w:rPr>
                <w:rFonts w:ascii="標楷體" w:eastAsia="標楷體" w:hAnsi="標楷體" w:hint="eastAsia"/>
              </w:rPr>
              <w:t>大溪污水下水道系統第2期分支管線及用戶接管工程（第2標）</w:t>
            </w:r>
          </w:p>
        </w:tc>
        <w:tc>
          <w:tcPr>
            <w:tcW w:w="473" w:type="pct"/>
            <w:tcBorders>
              <w:top w:val="single" w:sz="4" w:space="0" w:color="auto"/>
              <w:left w:val="nil"/>
              <w:bottom w:val="single" w:sz="4" w:space="0" w:color="auto"/>
              <w:right w:val="single" w:sz="4" w:space="0" w:color="auto"/>
            </w:tcBorders>
            <w:shd w:val="clear" w:color="auto" w:fill="auto"/>
            <w:vAlign w:val="center"/>
          </w:tcPr>
          <w:p w14:paraId="10FF9597"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10507-</w:t>
            </w:r>
          </w:p>
          <w:p w14:paraId="381A854B"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11008</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6C785400"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363,000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5F3B885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353,500</w:t>
            </w:r>
          </w:p>
        </w:tc>
        <w:tc>
          <w:tcPr>
            <w:tcW w:w="674" w:type="pct"/>
            <w:tcBorders>
              <w:top w:val="single" w:sz="4" w:space="0" w:color="auto"/>
              <w:left w:val="nil"/>
              <w:bottom w:val="single" w:sz="4" w:space="0" w:color="auto"/>
              <w:right w:val="single" w:sz="4" w:space="0" w:color="auto"/>
            </w:tcBorders>
            <w:shd w:val="clear" w:color="auto" w:fill="auto"/>
            <w:vAlign w:val="center"/>
          </w:tcPr>
          <w:p w14:paraId="09E9A99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339,833</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641C3D6E"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96.13</w:t>
            </w:r>
          </w:p>
        </w:tc>
      </w:tr>
      <w:tr w:rsidR="00DF3C7A" w:rsidRPr="00DB208D" w14:paraId="5808A0E3"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C30EDA"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65</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671D97BC"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水務局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7552FFA1"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大溪區大漢溪跨河休憩路廊銜接工程（前瞻）</w:t>
            </w:r>
          </w:p>
        </w:tc>
        <w:tc>
          <w:tcPr>
            <w:tcW w:w="473" w:type="pct"/>
            <w:tcBorders>
              <w:top w:val="single" w:sz="4" w:space="0" w:color="auto"/>
              <w:left w:val="nil"/>
              <w:bottom w:val="single" w:sz="4" w:space="0" w:color="auto"/>
              <w:right w:val="single" w:sz="4" w:space="0" w:color="auto"/>
            </w:tcBorders>
            <w:shd w:val="clear" w:color="auto" w:fill="auto"/>
            <w:vAlign w:val="center"/>
          </w:tcPr>
          <w:p w14:paraId="0C25B8C1"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10707-</w:t>
            </w:r>
          </w:p>
          <w:p w14:paraId="1E2D81EE"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11212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52DE5BAE"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183,155</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37700258"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183,155</w:t>
            </w:r>
          </w:p>
        </w:tc>
        <w:tc>
          <w:tcPr>
            <w:tcW w:w="674" w:type="pct"/>
            <w:tcBorders>
              <w:top w:val="single" w:sz="4" w:space="0" w:color="auto"/>
              <w:left w:val="nil"/>
              <w:bottom w:val="single" w:sz="4" w:space="0" w:color="auto"/>
              <w:right w:val="single" w:sz="4" w:space="0" w:color="auto"/>
            </w:tcBorders>
            <w:shd w:val="clear" w:color="auto" w:fill="auto"/>
            <w:vAlign w:val="center"/>
          </w:tcPr>
          <w:p w14:paraId="5F16C588"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158,914</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07A4CAE6"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86.76</w:t>
            </w:r>
          </w:p>
        </w:tc>
      </w:tr>
      <w:tr w:rsidR="00DF3C7A" w:rsidRPr="00DB208D" w14:paraId="25837E27"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10FB4E"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66</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4C85CD2E"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水務局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441D427D"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spacing w:val="-14"/>
              </w:rPr>
              <w:t>復興區小烏來風景特定區污水下水道系統工程（前瞻）</w:t>
            </w:r>
          </w:p>
        </w:tc>
        <w:tc>
          <w:tcPr>
            <w:tcW w:w="473" w:type="pct"/>
            <w:tcBorders>
              <w:top w:val="single" w:sz="4" w:space="0" w:color="auto"/>
              <w:left w:val="nil"/>
              <w:bottom w:val="single" w:sz="4" w:space="0" w:color="auto"/>
              <w:right w:val="single" w:sz="4" w:space="0" w:color="auto"/>
            </w:tcBorders>
            <w:shd w:val="clear" w:color="auto" w:fill="auto"/>
            <w:vAlign w:val="center"/>
          </w:tcPr>
          <w:p w14:paraId="318C9B04"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10701-</w:t>
            </w:r>
          </w:p>
          <w:p w14:paraId="7A23A79D"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11212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44E236F5"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183,560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356337D6"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165,204</w:t>
            </w:r>
          </w:p>
        </w:tc>
        <w:tc>
          <w:tcPr>
            <w:tcW w:w="674" w:type="pct"/>
            <w:tcBorders>
              <w:top w:val="single" w:sz="4" w:space="0" w:color="auto"/>
              <w:left w:val="nil"/>
              <w:bottom w:val="single" w:sz="4" w:space="0" w:color="auto"/>
              <w:right w:val="single" w:sz="4" w:space="0" w:color="auto"/>
            </w:tcBorders>
            <w:shd w:val="clear" w:color="auto" w:fill="auto"/>
            <w:vAlign w:val="center"/>
          </w:tcPr>
          <w:p w14:paraId="3A61D69F"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159,253</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56736F59"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96.40</w:t>
            </w:r>
          </w:p>
        </w:tc>
      </w:tr>
      <w:tr w:rsidR="00DF3C7A" w:rsidRPr="00DB208D" w14:paraId="28C69EDA"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8B6952"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67</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3F544FBF"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客家事務局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20842DE0"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桃客寮天穿-龍潭客家茶文化園區廊道及客庄意象營造工程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09E0BBE7"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10909-</w:t>
            </w:r>
          </w:p>
          <w:p w14:paraId="0D953203"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11012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FAC4D3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125,000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001A422C"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125,000</w:t>
            </w:r>
          </w:p>
        </w:tc>
        <w:tc>
          <w:tcPr>
            <w:tcW w:w="674" w:type="pct"/>
            <w:tcBorders>
              <w:top w:val="single" w:sz="4" w:space="0" w:color="auto"/>
              <w:left w:val="nil"/>
              <w:bottom w:val="single" w:sz="4" w:space="0" w:color="auto"/>
              <w:right w:val="single" w:sz="4" w:space="0" w:color="auto"/>
            </w:tcBorders>
            <w:shd w:val="clear" w:color="auto" w:fill="auto"/>
            <w:vAlign w:val="center"/>
          </w:tcPr>
          <w:p w14:paraId="0A693EA5"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87,493</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0294FD50"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69.99</w:t>
            </w:r>
          </w:p>
        </w:tc>
      </w:tr>
      <w:tr w:rsidR="00DF3C7A" w:rsidRPr="00DB208D" w14:paraId="05318EC8"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C8CFA4"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68</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40D2A43D"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文化局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6BF393F2"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市立圖書館總館建置工程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7A7F984E"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10501-</w:t>
            </w:r>
          </w:p>
          <w:p w14:paraId="0C02F009"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11102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67BF3AF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2,092,380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2E45402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2,092,380</w:t>
            </w:r>
          </w:p>
        </w:tc>
        <w:tc>
          <w:tcPr>
            <w:tcW w:w="674" w:type="pct"/>
            <w:tcBorders>
              <w:top w:val="single" w:sz="4" w:space="0" w:color="auto"/>
              <w:left w:val="nil"/>
              <w:bottom w:val="single" w:sz="4" w:space="0" w:color="auto"/>
              <w:right w:val="single" w:sz="4" w:space="0" w:color="auto"/>
            </w:tcBorders>
            <w:shd w:val="clear" w:color="auto" w:fill="auto"/>
            <w:vAlign w:val="center"/>
          </w:tcPr>
          <w:p w14:paraId="31BB5477"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1,911,298</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7AA41E76"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91.35</w:t>
            </w:r>
          </w:p>
        </w:tc>
      </w:tr>
      <w:tr w:rsidR="00DF3C7A" w:rsidRPr="00DB208D" w14:paraId="2AB04B6E"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3F3026"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69</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6827030F"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教育局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3BAD4DD0"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rPr>
              <w:t>蘆竹區中山非營利幼兒園新建工程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028EE59B"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10810-</w:t>
            </w:r>
          </w:p>
          <w:p w14:paraId="3F0B11E6" w14:textId="77777777" w:rsidR="00DF3C7A" w:rsidRPr="005133DA" w:rsidRDefault="00DF3C7A" w:rsidP="00085236">
            <w:pPr>
              <w:spacing w:line="280" w:lineRule="exact"/>
              <w:ind w:leftChars="80" w:left="160" w:firstLine="1"/>
              <w:rPr>
                <w:rFonts w:ascii="標楷體" w:eastAsia="標楷體" w:hAnsi="標楷體"/>
              </w:rPr>
            </w:pPr>
            <w:r w:rsidRPr="005133DA">
              <w:rPr>
                <w:rFonts w:ascii="標楷體" w:eastAsia="標楷體" w:hAnsi="標楷體" w:hint="eastAsia"/>
              </w:rPr>
              <w:t>11112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6BA6CF1"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219,872</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58F20F7F"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219,872</w:t>
            </w:r>
          </w:p>
        </w:tc>
        <w:tc>
          <w:tcPr>
            <w:tcW w:w="674" w:type="pct"/>
            <w:tcBorders>
              <w:top w:val="single" w:sz="4" w:space="0" w:color="auto"/>
              <w:left w:val="nil"/>
              <w:bottom w:val="single" w:sz="4" w:space="0" w:color="auto"/>
              <w:right w:val="single" w:sz="4" w:space="0" w:color="auto"/>
            </w:tcBorders>
            <w:shd w:val="clear" w:color="auto" w:fill="auto"/>
            <w:vAlign w:val="center"/>
          </w:tcPr>
          <w:p w14:paraId="594972F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147,220</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71CB98C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rPr>
              <w:t>66.96</w:t>
            </w:r>
          </w:p>
        </w:tc>
      </w:tr>
      <w:tr w:rsidR="00DF3C7A" w:rsidRPr="00DB208D" w14:paraId="16171CE6"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4A85AA"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70</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6DF6A844"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楊梅區公所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2AA22CEB"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桃園市楊梅區公所行政大樓暨停車場興建工程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2AA202B9" w14:textId="77777777" w:rsidR="00DF3C7A" w:rsidRPr="005133DA" w:rsidRDefault="00DF3C7A" w:rsidP="00085236">
            <w:pPr>
              <w:spacing w:line="280" w:lineRule="exact"/>
              <w:ind w:leftChars="80" w:left="160"/>
              <w:rPr>
                <w:rFonts w:ascii="標楷體" w:eastAsia="標楷體" w:hAnsi="標楷體"/>
                <w:kern w:val="0"/>
              </w:rPr>
            </w:pPr>
            <w:r w:rsidRPr="005133DA">
              <w:rPr>
                <w:rFonts w:ascii="標楷體" w:eastAsia="標楷體" w:hAnsi="標楷體" w:hint="eastAsia"/>
                <w:kern w:val="0"/>
              </w:rPr>
              <w:t>10606-</w:t>
            </w:r>
          </w:p>
          <w:p w14:paraId="244F3466"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11112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0D99E195"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881,286</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636FD144"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881,286</w:t>
            </w:r>
          </w:p>
        </w:tc>
        <w:tc>
          <w:tcPr>
            <w:tcW w:w="674" w:type="pct"/>
            <w:tcBorders>
              <w:top w:val="single" w:sz="4" w:space="0" w:color="auto"/>
              <w:left w:val="nil"/>
              <w:bottom w:val="single" w:sz="4" w:space="0" w:color="auto"/>
              <w:right w:val="single" w:sz="4" w:space="0" w:color="auto"/>
            </w:tcBorders>
            <w:shd w:val="clear" w:color="auto" w:fill="auto"/>
            <w:vAlign w:val="center"/>
          </w:tcPr>
          <w:p w14:paraId="53BC0A20"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748,114</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6FDD4118"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84.89</w:t>
            </w:r>
          </w:p>
        </w:tc>
      </w:tr>
      <w:tr w:rsidR="00DF3C7A" w:rsidRPr="00DB208D" w14:paraId="7FAACB0C"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BC5BAE"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71</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4815D78F"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文化局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08FB6F61"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桃園流行音樂露天劇場工程（前瞻）</w:t>
            </w:r>
          </w:p>
        </w:tc>
        <w:tc>
          <w:tcPr>
            <w:tcW w:w="473" w:type="pct"/>
            <w:tcBorders>
              <w:top w:val="single" w:sz="4" w:space="0" w:color="auto"/>
              <w:left w:val="nil"/>
              <w:bottom w:val="single" w:sz="4" w:space="0" w:color="auto"/>
              <w:right w:val="single" w:sz="4" w:space="0" w:color="auto"/>
            </w:tcBorders>
            <w:shd w:val="clear" w:color="auto" w:fill="auto"/>
            <w:vAlign w:val="center"/>
          </w:tcPr>
          <w:p w14:paraId="30EC9B54" w14:textId="77777777" w:rsidR="00DF3C7A" w:rsidRPr="005133DA" w:rsidRDefault="00DF3C7A" w:rsidP="00085236">
            <w:pPr>
              <w:widowControl/>
              <w:spacing w:line="280" w:lineRule="exact"/>
              <w:ind w:leftChars="80" w:left="160"/>
              <w:rPr>
                <w:rFonts w:ascii="標楷體" w:eastAsia="標楷體" w:hAnsi="標楷體"/>
                <w:kern w:val="0"/>
              </w:rPr>
            </w:pPr>
            <w:r w:rsidRPr="005133DA">
              <w:rPr>
                <w:rFonts w:ascii="標楷體" w:eastAsia="標楷體" w:hAnsi="標楷體" w:hint="eastAsia"/>
                <w:kern w:val="0"/>
              </w:rPr>
              <w:t>10707-</w:t>
            </w:r>
          </w:p>
          <w:p w14:paraId="000FBD1C"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11012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76D69B9B"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644,952</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221C919B"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644,952</w:t>
            </w:r>
          </w:p>
        </w:tc>
        <w:tc>
          <w:tcPr>
            <w:tcW w:w="674" w:type="pct"/>
            <w:tcBorders>
              <w:top w:val="single" w:sz="4" w:space="0" w:color="auto"/>
              <w:left w:val="nil"/>
              <w:bottom w:val="single" w:sz="4" w:space="0" w:color="auto"/>
              <w:right w:val="single" w:sz="4" w:space="0" w:color="auto"/>
            </w:tcBorders>
            <w:shd w:val="clear" w:color="auto" w:fill="auto"/>
            <w:vAlign w:val="center"/>
          </w:tcPr>
          <w:p w14:paraId="3D0AB80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599,068</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5F41F041"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92.89</w:t>
            </w:r>
          </w:p>
        </w:tc>
      </w:tr>
      <w:tr w:rsidR="00DF3C7A" w:rsidRPr="00DB208D" w14:paraId="383F912D"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3C789B"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72</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68EBA5DA"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教育局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33468A57"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spacing w:val="-8"/>
              </w:rPr>
              <w:t>八德國小老舊校舍整建工程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343605E5" w14:textId="77777777" w:rsidR="00DF3C7A" w:rsidRPr="005133DA" w:rsidRDefault="00DF3C7A" w:rsidP="00085236">
            <w:pPr>
              <w:widowControl/>
              <w:spacing w:line="280" w:lineRule="exact"/>
              <w:ind w:leftChars="80" w:left="160"/>
              <w:rPr>
                <w:rFonts w:ascii="標楷體" w:eastAsia="標楷體" w:hAnsi="標楷體"/>
                <w:kern w:val="0"/>
              </w:rPr>
            </w:pPr>
            <w:r w:rsidRPr="005133DA">
              <w:rPr>
                <w:rFonts w:ascii="標楷體" w:eastAsia="標楷體" w:hAnsi="標楷體" w:hint="eastAsia"/>
                <w:kern w:val="0"/>
              </w:rPr>
              <w:t>10605-</w:t>
            </w:r>
          </w:p>
          <w:p w14:paraId="178CF750"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11010</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15F878B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473,014</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783C480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473,014</w:t>
            </w:r>
          </w:p>
        </w:tc>
        <w:tc>
          <w:tcPr>
            <w:tcW w:w="674" w:type="pct"/>
            <w:tcBorders>
              <w:top w:val="single" w:sz="4" w:space="0" w:color="auto"/>
              <w:left w:val="nil"/>
              <w:bottom w:val="single" w:sz="4" w:space="0" w:color="auto"/>
              <w:right w:val="single" w:sz="4" w:space="0" w:color="auto"/>
            </w:tcBorders>
            <w:shd w:val="clear" w:color="auto" w:fill="auto"/>
            <w:vAlign w:val="center"/>
          </w:tcPr>
          <w:p w14:paraId="3BA4AAFC"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437,104</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3740490F"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92.41</w:t>
            </w:r>
          </w:p>
        </w:tc>
      </w:tr>
      <w:tr w:rsidR="00DF3C7A" w:rsidRPr="00DB208D" w14:paraId="0491CE55"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B1452F"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73</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20B8141D"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工務局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50E84FB6"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八德區大湳森林公園設置工程</w:t>
            </w:r>
          </w:p>
        </w:tc>
        <w:tc>
          <w:tcPr>
            <w:tcW w:w="473" w:type="pct"/>
            <w:tcBorders>
              <w:top w:val="single" w:sz="4" w:space="0" w:color="auto"/>
              <w:left w:val="nil"/>
              <w:bottom w:val="single" w:sz="4" w:space="0" w:color="auto"/>
              <w:right w:val="single" w:sz="4" w:space="0" w:color="auto"/>
            </w:tcBorders>
            <w:shd w:val="clear" w:color="auto" w:fill="auto"/>
            <w:vAlign w:val="center"/>
          </w:tcPr>
          <w:p w14:paraId="7B46D547" w14:textId="77777777" w:rsidR="00DF3C7A" w:rsidRPr="005133DA" w:rsidRDefault="00DF3C7A" w:rsidP="00085236">
            <w:pPr>
              <w:widowControl/>
              <w:spacing w:line="280" w:lineRule="exact"/>
              <w:ind w:leftChars="80" w:left="160"/>
              <w:rPr>
                <w:rFonts w:ascii="標楷體" w:eastAsia="標楷體" w:hAnsi="標楷體"/>
                <w:kern w:val="0"/>
              </w:rPr>
            </w:pPr>
            <w:r w:rsidRPr="005133DA">
              <w:rPr>
                <w:rFonts w:ascii="標楷體" w:eastAsia="標楷體" w:hAnsi="標楷體" w:hint="eastAsia"/>
                <w:kern w:val="0"/>
              </w:rPr>
              <w:t>10705-</w:t>
            </w:r>
          </w:p>
          <w:p w14:paraId="6770EEAA"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11109</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7280E2EB"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297,793</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558E588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297,793</w:t>
            </w:r>
          </w:p>
        </w:tc>
        <w:tc>
          <w:tcPr>
            <w:tcW w:w="674" w:type="pct"/>
            <w:tcBorders>
              <w:top w:val="single" w:sz="4" w:space="0" w:color="auto"/>
              <w:left w:val="nil"/>
              <w:bottom w:val="single" w:sz="4" w:space="0" w:color="auto"/>
              <w:right w:val="single" w:sz="4" w:space="0" w:color="auto"/>
            </w:tcBorders>
            <w:shd w:val="clear" w:color="auto" w:fill="auto"/>
            <w:vAlign w:val="center"/>
          </w:tcPr>
          <w:p w14:paraId="50E79A0C"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194,301</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600D981F"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65.25</w:t>
            </w:r>
          </w:p>
        </w:tc>
      </w:tr>
      <w:tr w:rsidR="00DF3C7A" w:rsidRPr="00DB208D" w14:paraId="52D2DA67"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A54A06"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74</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2815BC65"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水務局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64E93DF7" w14:textId="77777777" w:rsidR="00DF3C7A" w:rsidRPr="005133DA" w:rsidRDefault="00DF3C7A" w:rsidP="005133DA">
            <w:pPr>
              <w:spacing w:line="260" w:lineRule="exact"/>
              <w:rPr>
                <w:rFonts w:ascii="標楷體" w:eastAsia="標楷體" w:hAnsi="標楷體"/>
                <w:spacing w:val="-6"/>
              </w:rPr>
            </w:pPr>
            <w:r w:rsidRPr="005133DA">
              <w:rPr>
                <w:rFonts w:ascii="標楷體" w:eastAsia="標楷體" w:hAnsi="標楷體" w:hint="eastAsia"/>
                <w:kern w:val="0"/>
              </w:rPr>
              <w:t>老街溪興南一號護岸延長工程（斷面41-斷面44）（含用地）</w:t>
            </w:r>
          </w:p>
        </w:tc>
        <w:tc>
          <w:tcPr>
            <w:tcW w:w="473" w:type="pct"/>
            <w:tcBorders>
              <w:top w:val="single" w:sz="4" w:space="0" w:color="auto"/>
              <w:left w:val="nil"/>
              <w:bottom w:val="single" w:sz="4" w:space="0" w:color="auto"/>
              <w:right w:val="single" w:sz="4" w:space="0" w:color="auto"/>
            </w:tcBorders>
            <w:shd w:val="clear" w:color="auto" w:fill="auto"/>
            <w:vAlign w:val="center"/>
          </w:tcPr>
          <w:p w14:paraId="62FB0D50" w14:textId="77777777" w:rsidR="00DF3C7A" w:rsidRPr="005133DA" w:rsidRDefault="00DF3C7A" w:rsidP="00085236">
            <w:pPr>
              <w:widowControl/>
              <w:spacing w:line="280" w:lineRule="exact"/>
              <w:ind w:leftChars="80" w:left="160"/>
              <w:rPr>
                <w:rFonts w:ascii="標楷體" w:eastAsia="標楷體" w:hAnsi="標楷體"/>
                <w:kern w:val="0"/>
              </w:rPr>
            </w:pPr>
            <w:r w:rsidRPr="005133DA">
              <w:rPr>
                <w:rFonts w:ascii="標楷體" w:eastAsia="標楷體" w:hAnsi="標楷體" w:hint="eastAsia"/>
                <w:kern w:val="0"/>
              </w:rPr>
              <w:t>10903-</w:t>
            </w:r>
          </w:p>
          <w:p w14:paraId="543A9512"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11206</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6675B9AA"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354,000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4D609EB3"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354,000</w:t>
            </w:r>
          </w:p>
        </w:tc>
        <w:tc>
          <w:tcPr>
            <w:tcW w:w="674" w:type="pct"/>
            <w:tcBorders>
              <w:top w:val="single" w:sz="4" w:space="0" w:color="auto"/>
              <w:left w:val="nil"/>
              <w:bottom w:val="single" w:sz="4" w:space="0" w:color="auto"/>
              <w:right w:val="single" w:sz="4" w:space="0" w:color="auto"/>
            </w:tcBorders>
            <w:shd w:val="clear" w:color="auto" w:fill="auto"/>
            <w:vAlign w:val="center"/>
          </w:tcPr>
          <w:p w14:paraId="0EB5211B"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280,779</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55C3C7BF"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79.32</w:t>
            </w:r>
          </w:p>
        </w:tc>
      </w:tr>
      <w:tr w:rsidR="00DF3C7A" w:rsidRPr="00DB208D" w14:paraId="524C1FF1" w14:textId="77777777" w:rsidTr="005133DA">
        <w:trPr>
          <w:trHeight w:val="788"/>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119075" w14:textId="77777777" w:rsidR="00DF3C7A" w:rsidRPr="005133DA" w:rsidRDefault="00DF3C7A" w:rsidP="005133DA">
            <w:pPr>
              <w:widowControl/>
              <w:spacing w:line="280" w:lineRule="exact"/>
              <w:jc w:val="center"/>
              <w:rPr>
                <w:rFonts w:ascii="標楷體" w:eastAsia="標楷體" w:hAnsi="標楷體"/>
                <w:kern w:val="0"/>
              </w:rPr>
            </w:pPr>
            <w:r w:rsidRPr="005133DA">
              <w:rPr>
                <w:rFonts w:ascii="標楷體" w:eastAsia="標楷體" w:hAnsi="標楷體" w:hint="eastAsia"/>
                <w:kern w:val="0"/>
              </w:rPr>
              <w:t>75</w:t>
            </w:r>
          </w:p>
        </w:tc>
        <w:tc>
          <w:tcPr>
            <w:tcW w:w="566" w:type="pct"/>
            <w:tcBorders>
              <w:top w:val="single" w:sz="4" w:space="0" w:color="auto"/>
              <w:left w:val="nil"/>
              <w:bottom w:val="single" w:sz="4" w:space="0" w:color="auto"/>
              <w:right w:val="single" w:sz="4" w:space="0" w:color="auto"/>
            </w:tcBorders>
            <w:shd w:val="clear" w:color="auto" w:fill="auto"/>
            <w:noWrap/>
            <w:vAlign w:val="center"/>
          </w:tcPr>
          <w:p w14:paraId="02DFE00E" w14:textId="77777777" w:rsidR="00DF3C7A" w:rsidRPr="005133DA" w:rsidRDefault="00DF3C7A" w:rsidP="005133DA">
            <w:pPr>
              <w:spacing w:line="260" w:lineRule="exact"/>
              <w:rPr>
                <w:rFonts w:ascii="標楷體" w:eastAsia="標楷體" w:hAnsi="標楷體"/>
              </w:rPr>
            </w:pPr>
            <w:r w:rsidRPr="005133DA">
              <w:rPr>
                <w:rFonts w:ascii="標楷體" w:eastAsia="標楷體" w:hAnsi="標楷體" w:hint="eastAsia"/>
                <w:kern w:val="0"/>
              </w:rPr>
              <w:t>水務局</w:t>
            </w:r>
          </w:p>
        </w:tc>
        <w:tc>
          <w:tcPr>
            <w:tcW w:w="1205" w:type="pct"/>
            <w:tcBorders>
              <w:top w:val="single" w:sz="4" w:space="0" w:color="auto"/>
              <w:left w:val="nil"/>
              <w:bottom w:val="single" w:sz="4" w:space="0" w:color="auto"/>
              <w:right w:val="single" w:sz="4" w:space="0" w:color="auto"/>
            </w:tcBorders>
            <w:shd w:val="clear" w:color="auto" w:fill="auto"/>
            <w:noWrap/>
            <w:vAlign w:val="center"/>
          </w:tcPr>
          <w:p w14:paraId="61A31CD3" w14:textId="77777777" w:rsidR="00DF3C7A" w:rsidRPr="005133DA" w:rsidRDefault="00DF3C7A" w:rsidP="005133DA">
            <w:pPr>
              <w:spacing w:line="260" w:lineRule="exact"/>
              <w:ind w:rightChars="-20" w:right="-40"/>
              <w:rPr>
                <w:rFonts w:ascii="標楷體" w:eastAsia="標楷體" w:hAnsi="標楷體"/>
                <w:spacing w:val="-10"/>
                <w:w w:val="98"/>
              </w:rPr>
            </w:pPr>
            <w:r w:rsidRPr="005133DA">
              <w:rPr>
                <w:rFonts w:ascii="標楷體" w:eastAsia="標楷體" w:hAnsi="標楷體" w:hint="eastAsia"/>
                <w:kern w:val="0"/>
              </w:rPr>
              <w:t>龍潭區石門污水下水道系統第2期分支管網及用戶接管工程第3標</w:t>
            </w:r>
          </w:p>
        </w:tc>
        <w:tc>
          <w:tcPr>
            <w:tcW w:w="473" w:type="pct"/>
            <w:tcBorders>
              <w:top w:val="single" w:sz="4" w:space="0" w:color="auto"/>
              <w:left w:val="nil"/>
              <w:bottom w:val="single" w:sz="4" w:space="0" w:color="auto"/>
              <w:right w:val="single" w:sz="4" w:space="0" w:color="auto"/>
            </w:tcBorders>
            <w:shd w:val="clear" w:color="auto" w:fill="auto"/>
            <w:vAlign w:val="center"/>
          </w:tcPr>
          <w:p w14:paraId="4995BD25" w14:textId="77777777" w:rsidR="00DF3C7A" w:rsidRPr="005133DA" w:rsidRDefault="00DF3C7A" w:rsidP="00085236">
            <w:pPr>
              <w:widowControl/>
              <w:spacing w:line="280" w:lineRule="exact"/>
              <w:ind w:leftChars="80" w:left="160"/>
              <w:rPr>
                <w:rFonts w:ascii="標楷體" w:eastAsia="標楷體" w:hAnsi="標楷體"/>
                <w:kern w:val="0"/>
              </w:rPr>
            </w:pPr>
            <w:r w:rsidRPr="005133DA">
              <w:rPr>
                <w:rFonts w:ascii="標楷體" w:eastAsia="標楷體" w:hAnsi="標楷體" w:hint="eastAsia"/>
                <w:kern w:val="0"/>
              </w:rPr>
              <w:t>10601-</w:t>
            </w:r>
          </w:p>
          <w:p w14:paraId="108613E7" w14:textId="77777777" w:rsidR="00DF3C7A" w:rsidRPr="005133DA" w:rsidRDefault="00DF3C7A" w:rsidP="00085236">
            <w:pPr>
              <w:spacing w:line="260" w:lineRule="exact"/>
              <w:ind w:leftChars="80" w:left="160"/>
              <w:rPr>
                <w:rFonts w:ascii="標楷體" w:eastAsia="標楷體" w:hAnsi="標楷體"/>
              </w:rPr>
            </w:pPr>
            <w:r w:rsidRPr="005133DA">
              <w:rPr>
                <w:rFonts w:ascii="標楷體" w:eastAsia="標楷體" w:hAnsi="標楷體" w:hint="eastAsia"/>
              </w:rPr>
              <w:t>11212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02B64822"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200,260</w:t>
            </w:r>
          </w:p>
        </w:tc>
        <w:tc>
          <w:tcPr>
            <w:tcW w:w="689" w:type="pct"/>
            <w:tcBorders>
              <w:top w:val="single" w:sz="4" w:space="0" w:color="auto"/>
              <w:left w:val="nil"/>
              <w:bottom w:val="single" w:sz="4" w:space="0" w:color="auto"/>
              <w:right w:val="single" w:sz="4" w:space="0" w:color="auto"/>
            </w:tcBorders>
            <w:shd w:val="clear" w:color="auto" w:fill="auto"/>
            <w:noWrap/>
            <w:vAlign w:val="center"/>
          </w:tcPr>
          <w:p w14:paraId="25F9F135"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199,334</w:t>
            </w:r>
          </w:p>
        </w:tc>
        <w:tc>
          <w:tcPr>
            <w:tcW w:w="674" w:type="pct"/>
            <w:tcBorders>
              <w:top w:val="single" w:sz="4" w:space="0" w:color="auto"/>
              <w:left w:val="nil"/>
              <w:bottom w:val="single" w:sz="4" w:space="0" w:color="auto"/>
              <w:right w:val="single" w:sz="4" w:space="0" w:color="auto"/>
            </w:tcBorders>
            <w:shd w:val="clear" w:color="auto" w:fill="auto"/>
            <w:vAlign w:val="center"/>
          </w:tcPr>
          <w:p w14:paraId="00A74238"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172,586</w:t>
            </w:r>
          </w:p>
        </w:tc>
        <w:tc>
          <w:tcPr>
            <w:tcW w:w="458" w:type="pct"/>
            <w:tcBorders>
              <w:top w:val="single" w:sz="4" w:space="0" w:color="auto"/>
              <w:left w:val="nil"/>
              <w:bottom w:val="single" w:sz="4" w:space="0" w:color="auto"/>
              <w:right w:val="single" w:sz="4" w:space="0" w:color="auto"/>
            </w:tcBorders>
            <w:shd w:val="clear" w:color="auto" w:fill="auto"/>
            <w:noWrap/>
            <w:vAlign w:val="center"/>
          </w:tcPr>
          <w:p w14:paraId="2BA41F29" w14:textId="77777777" w:rsidR="00DF3C7A" w:rsidRPr="005133DA" w:rsidRDefault="00DF3C7A" w:rsidP="005133DA">
            <w:pPr>
              <w:spacing w:line="260" w:lineRule="exact"/>
              <w:jc w:val="right"/>
              <w:rPr>
                <w:rFonts w:ascii="標楷體" w:eastAsia="標楷體" w:hAnsi="標楷體"/>
              </w:rPr>
            </w:pPr>
            <w:r w:rsidRPr="005133DA">
              <w:rPr>
                <w:rFonts w:ascii="標楷體" w:eastAsia="標楷體" w:hAnsi="標楷體" w:hint="eastAsia"/>
                <w:kern w:val="0"/>
              </w:rPr>
              <w:t>86.58</w:t>
            </w:r>
          </w:p>
        </w:tc>
      </w:tr>
    </w:tbl>
    <w:p w14:paraId="4D7240CC" w14:textId="77777777" w:rsidR="00DF3C7A" w:rsidRPr="00DB208D" w:rsidRDefault="00DF3C7A" w:rsidP="00846371">
      <w:pPr>
        <w:spacing w:beforeLines="10" w:before="24" w:line="280" w:lineRule="exact"/>
        <w:ind w:rightChars="-50" w:right="-100"/>
        <w:rPr>
          <w:rFonts w:ascii="標楷體" w:eastAsia="標楷體" w:hAnsi="標楷體"/>
          <w:kern w:val="0"/>
          <w:sz w:val="18"/>
          <w:szCs w:val="18"/>
        </w:rPr>
      </w:pPr>
      <w:r w:rsidRPr="00DB208D">
        <w:rPr>
          <w:rFonts w:ascii="標楷體" w:eastAsia="標楷體" w:hAnsi="標楷體"/>
          <w:kern w:val="0"/>
          <w:sz w:val="18"/>
          <w:szCs w:val="18"/>
        </w:rPr>
        <w:t>資料來源：整理自</w:t>
      </w:r>
      <w:r w:rsidRPr="00DB208D">
        <w:rPr>
          <w:rFonts w:ascii="標楷體" w:eastAsia="標楷體" w:hAnsi="標楷體" w:hint="eastAsia"/>
          <w:kern w:val="0"/>
          <w:sz w:val="18"/>
          <w:szCs w:val="18"/>
        </w:rPr>
        <w:t>桃園市</w:t>
      </w:r>
      <w:r w:rsidRPr="00DB208D">
        <w:rPr>
          <w:rFonts w:ascii="標楷體" w:eastAsia="標楷體" w:hAnsi="標楷體"/>
          <w:kern w:val="0"/>
          <w:sz w:val="18"/>
          <w:szCs w:val="18"/>
        </w:rPr>
        <w:t>政府提供資料。</w:t>
      </w:r>
    </w:p>
    <w:p w14:paraId="332CA4FB" w14:textId="77777777" w:rsidR="00DF3C7A" w:rsidRPr="00DB208D" w:rsidRDefault="00DF3C7A" w:rsidP="00381DFF">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DB208D">
        <w:rPr>
          <w:rFonts w:ascii="標楷體" w:eastAsia="標楷體" w:hAnsi="標楷體" w:hint="eastAsia"/>
          <w:b/>
          <w:snapToGrid w:val="0"/>
          <w:kern w:val="0"/>
          <w:sz w:val="24"/>
          <w:szCs w:val="24"/>
        </w:rPr>
        <w:lastRenderedPageBreak/>
        <w:t>建設計畫年度預算執行率未達80％明細</w:t>
      </w:r>
      <w:r w:rsidRPr="00DB208D">
        <w:rPr>
          <w:rFonts w:ascii="標楷體" w:eastAsia="標楷體" w:hAnsi="標楷體" w:hint="eastAsia"/>
          <w:snapToGrid w:val="0"/>
          <w:sz w:val="24"/>
          <w:szCs w:val="24"/>
        </w:rPr>
        <w:t>（續）</w:t>
      </w:r>
    </w:p>
    <w:p w14:paraId="52C206FA" w14:textId="77777777" w:rsidR="00DF3C7A" w:rsidRPr="00DB208D" w:rsidRDefault="00DF3C7A" w:rsidP="000C6E2E">
      <w:pPr>
        <w:adjustRightInd w:val="0"/>
        <w:snapToGrid w:val="0"/>
        <w:spacing w:line="400" w:lineRule="exact"/>
        <w:ind w:left="528" w:rightChars="10" w:right="20" w:hangingChars="275" w:hanging="528"/>
        <w:jc w:val="right"/>
        <w:textAlignment w:val="baseline"/>
        <w:rPr>
          <w:rFonts w:ascii="標楷體" w:eastAsia="標楷體" w:hAnsi="標楷體" w:cs="新細明體"/>
          <w:kern w:val="0"/>
          <w:sz w:val="22"/>
        </w:rPr>
      </w:pPr>
      <w:r w:rsidRPr="00DB208D">
        <w:rPr>
          <w:rFonts w:ascii="標楷體" w:eastAsia="標楷體" w:hAnsi="標楷體" w:cs="新細明體"/>
          <w:spacing w:val="-4"/>
          <w:kern w:val="0"/>
          <w:szCs w:val="18"/>
        </w:rPr>
        <w:t>單位：新臺幣</w:t>
      </w:r>
      <w:r w:rsidRPr="00DB208D">
        <w:rPr>
          <w:rFonts w:ascii="標楷體" w:eastAsia="標楷體" w:hAnsi="標楷體" w:cs="新細明體" w:hint="eastAsia"/>
          <w:spacing w:val="-4"/>
          <w:kern w:val="0"/>
          <w:szCs w:val="18"/>
        </w:rPr>
        <w:t>千</w:t>
      </w:r>
      <w:r w:rsidRPr="00DB208D">
        <w:rPr>
          <w:rFonts w:ascii="標楷體" w:eastAsia="標楷體" w:hAnsi="標楷體" w:cs="新細明體"/>
          <w:spacing w:val="-4"/>
          <w:kern w:val="0"/>
          <w:szCs w:val="18"/>
        </w:rPr>
        <w:t>元</w:t>
      </w:r>
      <w:r w:rsidRPr="00DB208D">
        <w:rPr>
          <w:rFonts w:ascii="標楷體" w:eastAsia="標楷體" w:hAnsi="標楷體" w:cs="新細明體" w:hint="eastAsia"/>
          <w:spacing w:val="-4"/>
          <w:kern w:val="0"/>
          <w:szCs w:val="18"/>
        </w:rPr>
        <w:t>、</w:t>
      </w:r>
      <w:r w:rsidRPr="00DB208D">
        <w:rPr>
          <w:rFonts w:ascii="標楷體" w:eastAsia="標楷體" w:hAnsi="標楷體" w:cs="新細明體"/>
          <w:spacing w:val="-4"/>
          <w:kern w:val="0"/>
          <w:szCs w:val="18"/>
        </w:rPr>
        <w:t>％</w:t>
      </w:r>
    </w:p>
    <w:tbl>
      <w:tblPr>
        <w:tblW w:w="4999" w:type="pct"/>
        <w:tblLayout w:type="fixed"/>
        <w:tblCellMar>
          <w:left w:w="28" w:type="dxa"/>
          <w:right w:w="28" w:type="dxa"/>
        </w:tblCellMar>
        <w:tblLook w:val="04A0" w:firstRow="1" w:lastRow="0" w:firstColumn="1" w:lastColumn="0" w:noHBand="0" w:noVBand="1"/>
      </w:tblPr>
      <w:tblGrid>
        <w:gridCol w:w="1144"/>
        <w:gridCol w:w="1245"/>
        <w:gridCol w:w="834"/>
        <w:gridCol w:w="2212"/>
        <w:gridCol w:w="2210"/>
        <w:gridCol w:w="2265"/>
      </w:tblGrid>
      <w:tr w:rsidR="00DF3C7A" w:rsidRPr="00DB208D" w14:paraId="78C4C3B1" w14:textId="77777777" w:rsidTr="000C6E2E">
        <w:trPr>
          <w:trHeight w:val="340"/>
        </w:trPr>
        <w:tc>
          <w:tcPr>
            <w:tcW w:w="16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8927DD5" w14:textId="77777777" w:rsidR="00DF3C7A" w:rsidRPr="00DB208D" w:rsidRDefault="00DF3C7A" w:rsidP="00DC69AA">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年度預算</w:t>
            </w:r>
          </w:p>
        </w:tc>
        <w:tc>
          <w:tcPr>
            <w:tcW w:w="1116" w:type="pct"/>
            <w:vMerge w:val="restart"/>
            <w:tcBorders>
              <w:top w:val="single" w:sz="4" w:space="0" w:color="auto"/>
              <w:left w:val="nil"/>
              <w:right w:val="single" w:sz="4" w:space="0" w:color="auto"/>
            </w:tcBorders>
            <w:shd w:val="clear" w:color="auto" w:fill="auto"/>
            <w:noWrap/>
            <w:vAlign w:val="center"/>
          </w:tcPr>
          <w:p w14:paraId="26F24C7E"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預算執行率偏低</w:t>
            </w:r>
          </w:p>
          <w:p w14:paraId="386D37D8"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主要原因</w:t>
            </w:r>
          </w:p>
        </w:tc>
        <w:tc>
          <w:tcPr>
            <w:tcW w:w="1115" w:type="pct"/>
            <w:vMerge w:val="restart"/>
            <w:tcBorders>
              <w:top w:val="single" w:sz="4" w:space="0" w:color="auto"/>
              <w:left w:val="nil"/>
              <w:right w:val="single" w:sz="4" w:space="0" w:color="auto"/>
            </w:tcBorders>
            <w:shd w:val="clear" w:color="auto" w:fill="auto"/>
            <w:vAlign w:val="center"/>
          </w:tcPr>
          <w:p w14:paraId="51042A8A" w14:textId="77777777" w:rsidR="00DF3C7A" w:rsidRPr="00DB208D" w:rsidRDefault="00DF3C7A" w:rsidP="00DC69AA">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改善措施</w:t>
            </w:r>
          </w:p>
        </w:tc>
        <w:tc>
          <w:tcPr>
            <w:tcW w:w="1143" w:type="pct"/>
            <w:vMerge w:val="restart"/>
            <w:tcBorders>
              <w:top w:val="single" w:sz="4" w:space="0" w:color="auto"/>
              <w:left w:val="nil"/>
              <w:right w:val="single" w:sz="4" w:space="0" w:color="auto"/>
            </w:tcBorders>
            <w:shd w:val="clear" w:color="auto" w:fill="auto"/>
            <w:noWrap/>
            <w:vAlign w:val="center"/>
          </w:tcPr>
          <w:p w14:paraId="27E0DE81" w14:textId="77777777" w:rsidR="00DF3C7A" w:rsidRPr="00DB208D" w:rsidRDefault="00DF3C7A" w:rsidP="00DC69AA">
            <w:pPr>
              <w:widowControl/>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本處查核意見</w:t>
            </w:r>
          </w:p>
        </w:tc>
      </w:tr>
      <w:tr w:rsidR="00DF3C7A" w:rsidRPr="00DB208D" w14:paraId="149565AE" w14:textId="77777777" w:rsidTr="008A538E">
        <w:trPr>
          <w:trHeight w:val="539"/>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944C6C"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可支用</w:t>
            </w:r>
          </w:p>
          <w:p w14:paraId="67448D18"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預算數</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4BE5C4F5" w14:textId="77777777" w:rsidR="00DF3C7A" w:rsidRPr="00DB208D" w:rsidRDefault="00DF3C7A" w:rsidP="00DC69AA">
            <w:pPr>
              <w:widowControl/>
              <w:snapToGrid w:val="0"/>
              <w:spacing w:line="260" w:lineRule="exact"/>
              <w:ind w:leftChars="25" w:left="50" w:rightChars="25" w:right="50"/>
              <w:jc w:val="center"/>
              <w:rPr>
                <w:rFonts w:ascii="標楷體" w:eastAsia="標楷體" w:hAnsi="標楷體"/>
                <w:kern w:val="0"/>
              </w:rPr>
            </w:pPr>
            <w:r w:rsidRPr="00DB208D">
              <w:rPr>
                <w:rFonts w:ascii="標楷體" w:eastAsia="標楷體" w:hAnsi="標楷體" w:hint="eastAsia"/>
                <w:kern w:val="0"/>
              </w:rPr>
              <w:t>執行數</w:t>
            </w:r>
          </w:p>
        </w:tc>
        <w:tc>
          <w:tcPr>
            <w:tcW w:w="421" w:type="pct"/>
            <w:tcBorders>
              <w:top w:val="single" w:sz="4" w:space="0" w:color="auto"/>
              <w:left w:val="nil"/>
              <w:bottom w:val="single" w:sz="4" w:space="0" w:color="auto"/>
              <w:right w:val="single" w:sz="4" w:space="0" w:color="auto"/>
            </w:tcBorders>
            <w:shd w:val="clear" w:color="auto" w:fill="auto"/>
            <w:vAlign w:val="center"/>
          </w:tcPr>
          <w:p w14:paraId="48C1D2C8" w14:textId="77777777" w:rsidR="00DF3C7A" w:rsidRPr="00DB208D" w:rsidRDefault="00DF3C7A" w:rsidP="00DC69AA">
            <w:pPr>
              <w:widowControl/>
              <w:snapToGrid w:val="0"/>
              <w:spacing w:line="260" w:lineRule="exact"/>
              <w:ind w:leftChars="15" w:left="30" w:rightChars="15" w:right="30"/>
              <w:jc w:val="center"/>
              <w:rPr>
                <w:rFonts w:ascii="標楷體" w:eastAsia="標楷體" w:hAnsi="標楷體"/>
                <w:kern w:val="0"/>
              </w:rPr>
            </w:pPr>
            <w:r w:rsidRPr="00DB208D">
              <w:rPr>
                <w:rFonts w:ascii="標楷體" w:eastAsia="標楷體" w:hAnsi="標楷體" w:hint="eastAsia"/>
                <w:kern w:val="0"/>
              </w:rPr>
              <w:t>執行率</w:t>
            </w:r>
          </w:p>
        </w:tc>
        <w:tc>
          <w:tcPr>
            <w:tcW w:w="1116" w:type="pct"/>
            <w:vMerge/>
            <w:tcBorders>
              <w:left w:val="nil"/>
              <w:bottom w:val="single" w:sz="4" w:space="0" w:color="auto"/>
              <w:right w:val="single" w:sz="4" w:space="0" w:color="auto"/>
            </w:tcBorders>
            <w:shd w:val="clear" w:color="auto" w:fill="auto"/>
            <w:noWrap/>
            <w:vAlign w:val="center"/>
          </w:tcPr>
          <w:p w14:paraId="4EC00C16" w14:textId="77777777" w:rsidR="00DF3C7A" w:rsidRPr="00DB208D" w:rsidRDefault="00DF3C7A" w:rsidP="00DC69AA">
            <w:pPr>
              <w:widowControl/>
              <w:snapToGrid w:val="0"/>
              <w:spacing w:line="260" w:lineRule="exact"/>
              <w:ind w:leftChars="25" w:left="50" w:rightChars="25" w:right="50"/>
              <w:jc w:val="distribute"/>
              <w:rPr>
                <w:rFonts w:ascii="標楷體" w:eastAsia="標楷體" w:hAnsi="標楷體"/>
                <w:kern w:val="0"/>
              </w:rPr>
            </w:pPr>
          </w:p>
        </w:tc>
        <w:tc>
          <w:tcPr>
            <w:tcW w:w="1115" w:type="pct"/>
            <w:vMerge/>
            <w:tcBorders>
              <w:left w:val="nil"/>
              <w:bottom w:val="single" w:sz="4" w:space="0" w:color="auto"/>
              <w:right w:val="single" w:sz="4" w:space="0" w:color="auto"/>
            </w:tcBorders>
            <w:shd w:val="clear" w:color="auto" w:fill="auto"/>
            <w:vAlign w:val="center"/>
          </w:tcPr>
          <w:p w14:paraId="389C8222" w14:textId="77777777" w:rsidR="00DF3C7A" w:rsidRPr="00DB208D" w:rsidRDefault="00DF3C7A" w:rsidP="00DC69AA">
            <w:pPr>
              <w:widowControl/>
              <w:snapToGrid w:val="0"/>
              <w:spacing w:line="260" w:lineRule="exact"/>
              <w:ind w:leftChars="25" w:left="50" w:rightChars="25" w:right="50"/>
              <w:jc w:val="distribute"/>
              <w:rPr>
                <w:rFonts w:ascii="標楷體" w:eastAsia="標楷體" w:hAnsi="標楷體"/>
                <w:kern w:val="0"/>
              </w:rPr>
            </w:pPr>
          </w:p>
        </w:tc>
        <w:tc>
          <w:tcPr>
            <w:tcW w:w="1143" w:type="pct"/>
            <w:vMerge/>
            <w:tcBorders>
              <w:left w:val="nil"/>
              <w:bottom w:val="single" w:sz="4" w:space="0" w:color="auto"/>
              <w:right w:val="single" w:sz="4" w:space="0" w:color="auto"/>
            </w:tcBorders>
            <w:shd w:val="clear" w:color="auto" w:fill="auto"/>
            <w:noWrap/>
            <w:vAlign w:val="center"/>
          </w:tcPr>
          <w:p w14:paraId="67391988" w14:textId="77777777" w:rsidR="00DF3C7A" w:rsidRPr="00DB208D" w:rsidRDefault="00DF3C7A" w:rsidP="00DC69AA">
            <w:pPr>
              <w:widowControl/>
              <w:spacing w:line="260" w:lineRule="exact"/>
              <w:ind w:leftChars="25" w:left="50" w:rightChars="25" w:right="50"/>
              <w:jc w:val="distribute"/>
              <w:rPr>
                <w:rFonts w:ascii="標楷體" w:eastAsia="標楷體" w:hAnsi="標楷體"/>
                <w:kern w:val="0"/>
              </w:rPr>
            </w:pPr>
          </w:p>
        </w:tc>
      </w:tr>
      <w:tr w:rsidR="00DF3C7A" w:rsidRPr="005133DA" w14:paraId="2FF663A8"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6A6D92"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 xml:space="preserve">215,180 </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07FA5E12"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 xml:space="preserve">139,224 </w:t>
            </w:r>
          </w:p>
        </w:tc>
        <w:tc>
          <w:tcPr>
            <w:tcW w:w="421" w:type="pct"/>
            <w:tcBorders>
              <w:top w:val="single" w:sz="4" w:space="0" w:color="auto"/>
              <w:left w:val="nil"/>
              <w:bottom w:val="single" w:sz="4" w:space="0" w:color="auto"/>
              <w:right w:val="single" w:sz="4" w:space="0" w:color="auto"/>
            </w:tcBorders>
            <w:shd w:val="clear" w:color="auto" w:fill="auto"/>
            <w:vAlign w:val="center"/>
          </w:tcPr>
          <w:p w14:paraId="2AF79ED3"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64.70</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7894C6A9"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因疫情天候因素，致工程進度不如預期</w:t>
            </w:r>
          </w:p>
        </w:tc>
        <w:tc>
          <w:tcPr>
            <w:tcW w:w="1115" w:type="pct"/>
            <w:tcBorders>
              <w:top w:val="single" w:sz="4" w:space="0" w:color="auto"/>
              <w:left w:val="nil"/>
              <w:bottom w:val="single" w:sz="4" w:space="0" w:color="auto"/>
              <w:right w:val="single" w:sz="4" w:space="0" w:color="auto"/>
            </w:tcBorders>
            <w:shd w:val="clear" w:color="auto" w:fill="auto"/>
            <w:vAlign w:val="center"/>
          </w:tcPr>
          <w:p w14:paraId="7E964291"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儘速辦理驗收結算作業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6584BA92"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w w:val="95"/>
              </w:rPr>
            </w:pPr>
            <w:r w:rsidRPr="005133DA">
              <w:rPr>
                <w:rFonts w:ascii="標楷體" w:eastAsia="標楷體" w:hAnsi="標楷體" w:cs="Arial" w:hint="eastAsia"/>
                <w:spacing w:val="-8"/>
                <w:w w:val="95"/>
              </w:rPr>
              <w:t>業派員就計畫執行情形辦理調查，相關缺失已通知檢討改進，並督促積極辦理。</w:t>
            </w:r>
          </w:p>
        </w:tc>
      </w:tr>
      <w:tr w:rsidR="00DF3C7A" w:rsidRPr="005133DA" w14:paraId="66FB437C"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9FE19"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 xml:space="preserve">67,072 </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0975C54D"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 xml:space="preserve">43,473 </w:t>
            </w:r>
          </w:p>
        </w:tc>
        <w:tc>
          <w:tcPr>
            <w:tcW w:w="421" w:type="pct"/>
            <w:tcBorders>
              <w:top w:val="single" w:sz="4" w:space="0" w:color="auto"/>
              <w:left w:val="nil"/>
              <w:bottom w:val="single" w:sz="4" w:space="0" w:color="auto"/>
              <w:right w:val="single" w:sz="4" w:space="0" w:color="auto"/>
            </w:tcBorders>
            <w:shd w:val="clear" w:color="auto" w:fill="auto"/>
            <w:vAlign w:val="center"/>
          </w:tcPr>
          <w:p w14:paraId="061EC1A4"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64.82</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64F75990"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依實際執行情形辦理</w:t>
            </w:r>
          </w:p>
        </w:tc>
        <w:tc>
          <w:tcPr>
            <w:tcW w:w="1115" w:type="pct"/>
            <w:tcBorders>
              <w:top w:val="single" w:sz="4" w:space="0" w:color="auto"/>
              <w:left w:val="nil"/>
              <w:bottom w:val="single" w:sz="4" w:space="0" w:color="auto"/>
              <w:right w:val="single" w:sz="4" w:space="0" w:color="auto"/>
            </w:tcBorders>
            <w:shd w:val="clear" w:color="auto" w:fill="auto"/>
            <w:vAlign w:val="center"/>
          </w:tcPr>
          <w:p w14:paraId="0033D0DE"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調整來年預算</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5EE0892C"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672C5F93"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58E6DB"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4,500</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7D9D2E3B"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2,935</w:t>
            </w:r>
          </w:p>
        </w:tc>
        <w:tc>
          <w:tcPr>
            <w:tcW w:w="421" w:type="pct"/>
            <w:tcBorders>
              <w:top w:val="single" w:sz="4" w:space="0" w:color="auto"/>
              <w:left w:val="nil"/>
              <w:bottom w:val="single" w:sz="4" w:space="0" w:color="auto"/>
              <w:right w:val="single" w:sz="4" w:space="0" w:color="auto"/>
            </w:tcBorders>
            <w:shd w:val="clear" w:color="auto" w:fill="auto"/>
            <w:vAlign w:val="center"/>
          </w:tcPr>
          <w:p w14:paraId="12038300"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65.22</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2BC54A54"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辦理結算作業</w:t>
            </w:r>
          </w:p>
        </w:tc>
        <w:tc>
          <w:tcPr>
            <w:tcW w:w="1115" w:type="pct"/>
            <w:tcBorders>
              <w:top w:val="single" w:sz="4" w:space="0" w:color="auto"/>
              <w:left w:val="nil"/>
              <w:bottom w:val="single" w:sz="4" w:space="0" w:color="auto"/>
              <w:right w:val="single" w:sz="4" w:space="0" w:color="auto"/>
            </w:tcBorders>
            <w:shd w:val="clear" w:color="auto" w:fill="auto"/>
            <w:vAlign w:val="center"/>
          </w:tcPr>
          <w:p w14:paraId="4AC13C40"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儘速辦理驗收結算作業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723144E1"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2C737353"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5B83B6"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170,000</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4DD8B9E1"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115,301</w:t>
            </w:r>
          </w:p>
        </w:tc>
        <w:tc>
          <w:tcPr>
            <w:tcW w:w="421" w:type="pct"/>
            <w:tcBorders>
              <w:top w:val="single" w:sz="4" w:space="0" w:color="auto"/>
              <w:left w:val="nil"/>
              <w:bottom w:val="single" w:sz="4" w:space="0" w:color="auto"/>
              <w:right w:val="single" w:sz="4" w:space="0" w:color="auto"/>
            </w:tcBorders>
            <w:shd w:val="clear" w:color="auto" w:fill="auto"/>
            <w:vAlign w:val="center"/>
          </w:tcPr>
          <w:p w14:paraId="0E5FC1A3"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67.82</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0A9435FA"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履約爭議</w:t>
            </w:r>
          </w:p>
        </w:tc>
        <w:tc>
          <w:tcPr>
            <w:tcW w:w="1115" w:type="pct"/>
            <w:tcBorders>
              <w:top w:val="single" w:sz="4" w:space="0" w:color="auto"/>
              <w:left w:val="nil"/>
              <w:bottom w:val="single" w:sz="4" w:space="0" w:color="auto"/>
              <w:right w:val="single" w:sz="4" w:space="0" w:color="auto"/>
            </w:tcBorders>
            <w:shd w:val="clear" w:color="auto" w:fill="auto"/>
            <w:vAlign w:val="center"/>
          </w:tcPr>
          <w:p w14:paraId="72E76E4A"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儘速完成調解事宜</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337F0F1C"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628E3CA6"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1BFBEF"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75,767</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209CF64A"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51,526</w:t>
            </w:r>
          </w:p>
        </w:tc>
        <w:tc>
          <w:tcPr>
            <w:tcW w:w="421" w:type="pct"/>
            <w:tcBorders>
              <w:top w:val="single" w:sz="4" w:space="0" w:color="auto"/>
              <w:left w:val="nil"/>
              <w:bottom w:val="single" w:sz="4" w:space="0" w:color="auto"/>
              <w:right w:val="single" w:sz="4" w:space="0" w:color="auto"/>
            </w:tcBorders>
            <w:shd w:val="clear" w:color="auto" w:fill="auto"/>
            <w:vAlign w:val="center"/>
          </w:tcPr>
          <w:p w14:paraId="40A12F07"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68.01</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0295F796"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因天候因素，致工程進度不如預期</w:t>
            </w:r>
          </w:p>
        </w:tc>
        <w:tc>
          <w:tcPr>
            <w:tcW w:w="1115" w:type="pct"/>
            <w:tcBorders>
              <w:top w:val="single" w:sz="4" w:space="0" w:color="auto"/>
              <w:left w:val="nil"/>
              <w:bottom w:val="single" w:sz="4" w:space="0" w:color="auto"/>
              <w:right w:val="single" w:sz="4" w:space="0" w:color="auto"/>
            </w:tcBorders>
            <w:shd w:val="clear" w:color="auto" w:fill="auto"/>
            <w:vAlign w:val="center"/>
          </w:tcPr>
          <w:p w14:paraId="4E47F960"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加速辦理結算作業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3A36C772"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3F0AA147"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B99D27"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36,234</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3CCE8369"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24,948</w:t>
            </w:r>
          </w:p>
        </w:tc>
        <w:tc>
          <w:tcPr>
            <w:tcW w:w="421" w:type="pct"/>
            <w:tcBorders>
              <w:top w:val="single" w:sz="4" w:space="0" w:color="auto"/>
              <w:left w:val="nil"/>
              <w:bottom w:val="single" w:sz="4" w:space="0" w:color="auto"/>
              <w:right w:val="single" w:sz="4" w:space="0" w:color="auto"/>
            </w:tcBorders>
            <w:shd w:val="clear" w:color="auto" w:fill="auto"/>
            <w:vAlign w:val="center"/>
          </w:tcPr>
          <w:p w14:paraId="59942D5B"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68.85</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249CF093"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辦理結算作業</w:t>
            </w:r>
          </w:p>
        </w:tc>
        <w:tc>
          <w:tcPr>
            <w:tcW w:w="1115" w:type="pct"/>
            <w:tcBorders>
              <w:top w:val="single" w:sz="4" w:space="0" w:color="auto"/>
              <w:left w:val="nil"/>
              <w:bottom w:val="single" w:sz="4" w:space="0" w:color="auto"/>
              <w:right w:val="single" w:sz="4" w:space="0" w:color="auto"/>
            </w:tcBorders>
            <w:shd w:val="clear" w:color="auto" w:fill="auto"/>
            <w:vAlign w:val="center"/>
          </w:tcPr>
          <w:p w14:paraId="33C5FC30"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因與原監造廠商解約，將加速發包作業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4D688D89"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2DFAFE3B"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D9F8D6"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 xml:space="preserve">   125,000 </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662BEDA0"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 xml:space="preserve">    87,275 </w:t>
            </w:r>
          </w:p>
        </w:tc>
        <w:tc>
          <w:tcPr>
            <w:tcW w:w="421" w:type="pct"/>
            <w:tcBorders>
              <w:top w:val="single" w:sz="4" w:space="0" w:color="auto"/>
              <w:left w:val="nil"/>
              <w:bottom w:val="single" w:sz="4" w:space="0" w:color="auto"/>
              <w:right w:val="single" w:sz="4" w:space="0" w:color="auto"/>
            </w:tcBorders>
            <w:shd w:val="clear" w:color="auto" w:fill="auto"/>
            <w:vAlign w:val="center"/>
          </w:tcPr>
          <w:p w14:paraId="3E4802B2"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69.82</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6B9C2BE5"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轉正作業不如預期</w:t>
            </w:r>
          </w:p>
        </w:tc>
        <w:tc>
          <w:tcPr>
            <w:tcW w:w="1115" w:type="pct"/>
            <w:tcBorders>
              <w:top w:val="single" w:sz="4" w:space="0" w:color="auto"/>
              <w:left w:val="nil"/>
              <w:bottom w:val="single" w:sz="4" w:space="0" w:color="auto"/>
              <w:right w:val="single" w:sz="4" w:space="0" w:color="auto"/>
            </w:tcBorders>
            <w:shd w:val="clear" w:color="auto" w:fill="auto"/>
            <w:vAlign w:val="center"/>
          </w:tcPr>
          <w:p w14:paraId="614CEA19"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加速預算轉正進度</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5EBDAF4D"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w w:val="95"/>
              </w:rPr>
            </w:pPr>
            <w:r w:rsidRPr="005133DA">
              <w:rPr>
                <w:rFonts w:ascii="標楷體" w:eastAsia="標楷體" w:hAnsi="標楷體" w:cs="Arial" w:hint="eastAsia"/>
                <w:spacing w:val="-8"/>
                <w:w w:val="95"/>
              </w:rPr>
              <w:t>業派員就計畫執行情形辦理調查，相關缺失已通知檢討改進，並督促積極辦理。</w:t>
            </w:r>
          </w:p>
        </w:tc>
      </w:tr>
      <w:tr w:rsidR="00DF3C7A" w:rsidRPr="005133DA" w14:paraId="50C35BBA"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F7EE6F"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1,212,427</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1282D95D"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858,849</w:t>
            </w:r>
          </w:p>
        </w:tc>
        <w:tc>
          <w:tcPr>
            <w:tcW w:w="421" w:type="pct"/>
            <w:tcBorders>
              <w:top w:val="single" w:sz="4" w:space="0" w:color="auto"/>
              <w:left w:val="nil"/>
              <w:bottom w:val="single" w:sz="4" w:space="0" w:color="auto"/>
              <w:right w:val="single" w:sz="4" w:space="0" w:color="auto"/>
            </w:tcBorders>
            <w:shd w:val="clear" w:color="auto" w:fill="auto"/>
            <w:vAlign w:val="center"/>
          </w:tcPr>
          <w:p w14:paraId="40D991BD"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70.84</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75B8C80A"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辦理變更設計</w:t>
            </w:r>
          </w:p>
        </w:tc>
        <w:tc>
          <w:tcPr>
            <w:tcW w:w="1115" w:type="pct"/>
            <w:tcBorders>
              <w:top w:val="single" w:sz="4" w:space="0" w:color="auto"/>
              <w:left w:val="nil"/>
              <w:bottom w:val="single" w:sz="4" w:space="0" w:color="auto"/>
              <w:right w:val="single" w:sz="4" w:space="0" w:color="auto"/>
            </w:tcBorders>
            <w:shd w:val="clear" w:color="auto" w:fill="auto"/>
            <w:vAlign w:val="center"/>
          </w:tcPr>
          <w:p w14:paraId="4CDF134E"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加速變更設計作業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24F471ED"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w w:val="95"/>
              </w:rPr>
            </w:pPr>
            <w:r w:rsidRPr="005133DA">
              <w:rPr>
                <w:rFonts w:ascii="標楷體" w:eastAsia="標楷體" w:hAnsi="標楷體" w:cs="Arial" w:hint="eastAsia"/>
                <w:spacing w:val="-8"/>
                <w:w w:val="95"/>
              </w:rPr>
              <w:t>業派員就計畫執行情形辦理調查，相關缺失已通知檢討改進，並督促積極辦理。</w:t>
            </w:r>
          </w:p>
        </w:tc>
      </w:tr>
      <w:tr w:rsidR="00DF3C7A" w:rsidRPr="005133DA" w14:paraId="37CB9271"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2C51C"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156,795</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0C70BB83"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114,399</w:t>
            </w:r>
          </w:p>
        </w:tc>
        <w:tc>
          <w:tcPr>
            <w:tcW w:w="421" w:type="pct"/>
            <w:tcBorders>
              <w:top w:val="single" w:sz="4" w:space="0" w:color="auto"/>
              <w:left w:val="nil"/>
              <w:bottom w:val="single" w:sz="4" w:space="0" w:color="auto"/>
              <w:right w:val="single" w:sz="4" w:space="0" w:color="auto"/>
            </w:tcBorders>
            <w:shd w:val="clear" w:color="auto" w:fill="auto"/>
            <w:vAlign w:val="center"/>
          </w:tcPr>
          <w:p w14:paraId="5BD63946"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72.96</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44602478" w14:textId="77777777" w:rsidR="00DF3C7A" w:rsidRPr="007B1303" w:rsidRDefault="00DF3C7A" w:rsidP="00DA5027">
            <w:pPr>
              <w:tabs>
                <w:tab w:val="center" w:pos="4153"/>
                <w:tab w:val="right" w:pos="8306"/>
              </w:tabs>
              <w:spacing w:line="260" w:lineRule="exact"/>
              <w:ind w:leftChars="15" w:left="30" w:rightChars="15" w:right="30"/>
              <w:jc w:val="both"/>
              <w:rPr>
                <w:rFonts w:ascii="標楷體" w:eastAsia="標楷體" w:hAnsi="標楷體"/>
                <w:spacing w:val="-2"/>
              </w:rPr>
            </w:pPr>
            <w:r w:rsidRPr="007B1303">
              <w:rPr>
                <w:rFonts w:ascii="標楷體" w:eastAsia="標楷體" w:hAnsi="標楷體" w:hint="eastAsia"/>
                <w:spacing w:val="-2"/>
              </w:rPr>
              <w:t>因疫情缺工缺料及開挖管，致工程進度不如預期</w:t>
            </w:r>
          </w:p>
        </w:tc>
        <w:tc>
          <w:tcPr>
            <w:tcW w:w="1115" w:type="pct"/>
            <w:tcBorders>
              <w:top w:val="single" w:sz="4" w:space="0" w:color="auto"/>
              <w:left w:val="nil"/>
              <w:bottom w:val="single" w:sz="4" w:space="0" w:color="auto"/>
              <w:right w:val="single" w:sz="4" w:space="0" w:color="auto"/>
            </w:tcBorders>
            <w:shd w:val="clear" w:color="auto" w:fill="auto"/>
            <w:vAlign w:val="center"/>
          </w:tcPr>
          <w:p w14:paraId="3763FAF8"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積極趕辦驗收結算作業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119FBABD"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2574DEDD"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BDD238"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506,571</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683667A9"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373,399</w:t>
            </w:r>
          </w:p>
        </w:tc>
        <w:tc>
          <w:tcPr>
            <w:tcW w:w="421" w:type="pct"/>
            <w:tcBorders>
              <w:top w:val="single" w:sz="4" w:space="0" w:color="auto"/>
              <w:left w:val="nil"/>
              <w:bottom w:val="single" w:sz="4" w:space="0" w:color="auto"/>
              <w:right w:val="single" w:sz="4" w:space="0" w:color="auto"/>
            </w:tcBorders>
            <w:shd w:val="clear" w:color="auto" w:fill="auto"/>
            <w:vAlign w:val="center"/>
          </w:tcPr>
          <w:p w14:paraId="0A33BCE1"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73.71</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7DE1A83A"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因疫情缺工缺料，致工程進度不如預期</w:t>
            </w:r>
          </w:p>
        </w:tc>
        <w:tc>
          <w:tcPr>
            <w:tcW w:w="1115" w:type="pct"/>
            <w:tcBorders>
              <w:top w:val="single" w:sz="4" w:space="0" w:color="auto"/>
              <w:left w:val="nil"/>
              <w:bottom w:val="single" w:sz="4" w:space="0" w:color="auto"/>
              <w:right w:val="single" w:sz="4" w:space="0" w:color="auto"/>
            </w:tcBorders>
            <w:shd w:val="clear" w:color="auto" w:fill="auto"/>
            <w:vAlign w:val="center"/>
          </w:tcPr>
          <w:p w14:paraId="54FFA484"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督促廠商積極趕工</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6E574812"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cs="Arial" w:hint="eastAsia"/>
              </w:rPr>
              <w:t>業函請市政府檢討計畫執行落後原因，並研擬具體改進措施。</w:t>
            </w:r>
          </w:p>
        </w:tc>
      </w:tr>
      <w:tr w:rsidR="00DF3C7A" w:rsidRPr="005133DA" w14:paraId="5F8E6812"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695BC"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275,015</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1EFB11C9"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203,550</w:t>
            </w:r>
          </w:p>
        </w:tc>
        <w:tc>
          <w:tcPr>
            <w:tcW w:w="421" w:type="pct"/>
            <w:tcBorders>
              <w:top w:val="single" w:sz="4" w:space="0" w:color="auto"/>
              <w:left w:val="nil"/>
              <w:bottom w:val="single" w:sz="4" w:space="0" w:color="auto"/>
              <w:right w:val="single" w:sz="4" w:space="0" w:color="auto"/>
            </w:tcBorders>
            <w:shd w:val="clear" w:color="auto" w:fill="auto"/>
            <w:vAlign w:val="center"/>
          </w:tcPr>
          <w:p w14:paraId="20E6003F"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74.01</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32A43B84"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估驗計價作業落後</w:t>
            </w:r>
          </w:p>
        </w:tc>
        <w:tc>
          <w:tcPr>
            <w:tcW w:w="1115" w:type="pct"/>
            <w:tcBorders>
              <w:top w:val="single" w:sz="4" w:space="0" w:color="auto"/>
              <w:left w:val="nil"/>
              <w:bottom w:val="single" w:sz="4" w:space="0" w:color="auto"/>
              <w:right w:val="single" w:sz="4" w:space="0" w:color="auto"/>
            </w:tcBorders>
            <w:shd w:val="clear" w:color="auto" w:fill="auto"/>
            <w:vAlign w:val="center"/>
          </w:tcPr>
          <w:p w14:paraId="618C0D7E"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加速辦理估驗計價作業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54EE931B"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r w:rsidRPr="005133DA">
              <w:rPr>
                <w:rFonts w:ascii="標楷體" w:eastAsia="標楷體" w:hAnsi="標楷體" w:cs="Arial" w:hint="eastAsia"/>
                <w:spacing w:val="-8"/>
              </w:rPr>
              <w:t>。</w:t>
            </w:r>
          </w:p>
        </w:tc>
      </w:tr>
      <w:tr w:rsidR="00DF3C7A" w:rsidRPr="005133DA" w14:paraId="0AF4DD7F"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3B5EA4"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28,727</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01AAAD32"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21,841</w:t>
            </w:r>
          </w:p>
        </w:tc>
        <w:tc>
          <w:tcPr>
            <w:tcW w:w="421" w:type="pct"/>
            <w:tcBorders>
              <w:top w:val="single" w:sz="4" w:space="0" w:color="auto"/>
              <w:left w:val="nil"/>
              <w:bottom w:val="single" w:sz="4" w:space="0" w:color="auto"/>
              <w:right w:val="single" w:sz="4" w:space="0" w:color="auto"/>
            </w:tcBorders>
            <w:shd w:val="clear" w:color="auto" w:fill="auto"/>
            <w:vAlign w:val="center"/>
          </w:tcPr>
          <w:p w14:paraId="0BC31522"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76.03</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560E7525"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辦理結算作業</w:t>
            </w:r>
          </w:p>
        </w:tc>
        <w:tc>
          <w:tcPr>
            <w:tcW w:w="1115" w:type="pct"/>
            <w:tcBorders>
              <w:top w:val="single" w:sz="4" w:space="0" w:color="auto"/>
              <w:left w:val="nil"/>
              <w:bottom w:val="single" w:sz="4" w:space="0" w:color="auto"/>
              <w:right w:val="single" w:sz="4" w:space="0" w:color="auto"/>
            </w:tcBorders>
            <w:shd w:val="clear" w:color="auto" w:fill="auto"/>
            <w:vAlign w:val="center"/>
          </w:tcPr>
          <w:p w14:paraId="03B0FB54"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加速綠建築及公共藝術付款作業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37A6897A"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2942F7E5"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2123F"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208,452</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71E2F52B"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160,190</w:t>
            </w:r>
          </w:p>
        </w:tc>
        <w:tc>
          <w:tcPr>
            <w:tcW w:w="421" w:type="pct"/>
            <w:tcBorders>
              <w:top w:val="single" w:sz="4" w:space="0" w:color="auto"/>
              <w:left w:val="nil"/>
              <w:bottom w:val="single" w:sz="4" w:space="0" w:color="auto"/>
              <w:right w:val="single" w:sz="4" w:space="0" w:color="auto"/>
            </w:tcBorders>
            <w:shd w:val="clear" w:color="auto" w:fill="auto"/>
            <w:vAlign w:val="center"/>
          </w:tcPr>
          <w:p w14:paraId="2AE45D3F"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76.85</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15D9FFA6"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辦理變更設計</w:t>
            </w:r>
          </w:p>
        </w:tc>
        <w:tc>
          <w:tcPr>
            <w:tcW w:w="1115" w:type="pct"/>
            <w:tcBorders>
              <w:top w:val="single" w:sz="4" w:space="0" w:color="auto"/>
              <w:left w:val="nil"/>
              <w:bottom w:val="single" w:sz="4" w:space="0" w:color="auto"/>
              <w:right w:val="single" w:sz="4" w:space="0" w:color="auto"/>
            </w:tcBorders>
            <w:shd w:val="clear" w:color="auto" w:fill="auto"/>
            <w:vAlign w:val="center"/>
          </w:tcPr>
          <w:p w14:paraId="67313AE6"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加速變更設計作業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66AD8137"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767DC27A"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2CC8AA"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340,870</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161AC547"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265,666</w:t>
            </w:r>
          </w:p>
        </w:tc>
        <w:tc>
          <w:tcPr>
            <w:tcW w:w="421" w:type="pct"/>
            <w:tcBorders>
              <w:top w:val="single" w:sz="4" w:space="0" w:color="auto"/>
              <w:left w:val="nil"/>
              <w:bottom w:val="single" w:sz="4" w:space="0" w:color="auto"/>
              <w:right w:val="single" w:sz="4" w:space="0" w:color="auto"/>
            </w:tcBorders>
            <w:shd w:val="clear" w:color="auto" w:fill="auto"/>
            <w:vAlign w:val="center"/>
          </w:tcPr>
          <w:p w14:paraId="1C0EEC05"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77.94</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03812A47"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預算補助進度未如預期</w:t>
            </w:r>
          </w:p>
        </w:tc>
        <w:tc>
          <w:tcPr>
            <w:tcW w:w="1115" w:type="pct"/>
            <w:tcBorders>
              <w:top w:val="single" w:sz="4" w:space="0" w:color="auto"/>
              <w:left w:val="nil"/>
              <w:bottom w:val="single" w:sz="4" w:space="0" w:color="auto"/>
              <w:right w:val="single" w:sz="4" w:space="0" w:color="auto"/>
            </w:tcBorders>
            <w:shd w:val="clear" w:color="auto" w:fill="auto"/>
            <w:vAlign w:val="center"/>
          </w:tcPr>
          <w:p w14:paraId="0D3F8A96"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rPr>
            </w:pPr>
            <w:r w:rsidRPr="005133DA">
              <w:rPr>
                <w:rFonts w:ascii="標楷體" w:eastAsia="標楷體" w:hAnsi="標楷體" w:hint="eastAsia"/>
              </w:rPr>
              <w:t>將詳細評估預算編列</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59B45716"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rPr>
            </w:pPr>
            <w:r w:rsidRPr="005133DA">
              <w:rPr>
                <w:rFonts w:ascii="標楷體" w:eastAsia="標楷體" w:hAnsi="標楷體" w:cs="Arial" w:hint="eastAsia"/>
              </w:rPr>
              <w:t>業函請市政府檢討計畫執行落後原因，並研擬具體改進措施。</w:t>
            </w:r>
          </w:p>
        </w:tc>
      </w:tr>
      <w:tr w:rsidR="00DF3C7A" w:rsidRPr="005133DA" w14:paraId="5B9B962F" w14:textId="77777777" w:rsidTr="008A538E">
        <w:trPr>
          <w:trHeight w:val="788"/>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9ABA34"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101,000</w:t>
            </w:r>
          </w:p>
        </w:tc>
        <w:tc>
          <w:tcPr>
            <w:tcW w:w="628" w:type="pct"/>
            <w:tcBorders>
              <w:top w:val="single" w:sz="4" w:space="0" w:color="auto"/>
              <w:left w:val="nil"/>
              <w:bottom w:val="single" w:sz="4" w:space="0" w:color="auto"/>
              <w:right w:val="single" w:sz="4" w:space="0" w:color="auto"/>
            </w:tcBorders>
            <w:shd w:val="clear" w:color="auto" w:fill="auto"/>
            <w:noWrap/>
            <w:vAlign w:val="center"/>
          </w:tcPr>
          <w:p w14:paraId="37E64EB5"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78,739</w:t>
            </w:r>
          </w:p>
        </w:tc>
        <w:tc>
          <w:tcPr>
            <w:tcW w:w="421" w:type="pct"/>
            <w:tcBorders>
              <w:top w:val="single" w:sz="4" w:space="0" w:color="auto"/>
              <w:left w:val="nil"/>
              <w:bottom w:val="single" w:sz="4" w:space="0" w:color="auto"/>
              <w:right w:val="single" w:sz="4" w:space="0" w:color="auto"/>
            </w:tcBorders>
            <w:shd w:val="clear" w:color="auto" w:fill="auto"/>
            <w:vAlign w:val="center"/>
          </w:tcPr>
          <w:p w14:paraId="19664C39" w14:textId="77777777" w:rsidR="00DF3C7A" w:rsidRPr="005133DA" w:rsidRDefault="00DF3C7A" w:rsidP="005133DA">
            <w:pPr>
              <w:tabs>
                <w:tab w:val="center" w:pos="4153"/>
                <w:tab w:val="right" w:pos="8306"/>
              </w:tabs>
              <w:spacing w:line="260" w:lineRule="exact"/>
              <w:ind w:leftChars="25" w:left="50"/>
              <w:jc w:val="right"/>
              <w:rPr>
                <w:rFonts w:ascii="標楷體" w:eastAsia="標楷體" w:hAnsi="標楷體"/>
              </w:rPr>
            </w:pPr>
            <w:r w:rsidRPr="005133DA">
              <w:rPr>
                <w:rFonts w:ascii="標楷體" w:eastAsia="標楷體" w:hAnsi="標楷體" w:hint="eastAsia"/>
              </w:rPr>
              <w:t>77.96</w:t>
            </w:r>
          </w:p>
        </w:tc>
        <w:tc>
          <w:tcPr>
            <w:tcW w:w="1116" w:type="pct"/>
            <w:tcBorders>
              <w:top w:val="single" w:sz="4" w:space="0" w:color="auto"/>
              <w:left w:val="nil"/>
              <w:bottom w:val="single" w:sz="4" w:space="0" w:color="auto"/>
              <w:right w:val="single" w:sz="4" w:space="0" w:color="auto"/>
            </w:tcBorders>
            <w:shd w:val="clear" w:color="auto" w:fill="auto"/>
            <w:noWrap/>
            <w:vAlign w:val="center"/>
          </w:tcPr>
          <w:p w14:paraId="0486F1B7"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spacing w:val="-4"/>
                <w:w w:val="95"/>
              </w:rPr>
            </w:pPr>
            <w:r w:rsidRPr="005133DA">
              <w:rPr>
                <w:rFonts w:ascii="標楷體" w:eastAsia="標楷體" w:hAnsi="標楷體" w:hint="eastAsia"/>
              </w:rPr>
              <w:t>配合民眾接管時間致工程進度延後</w:t>
            </w:r>
          </w:p>
        </w:tc>
        <w:tc>
          <w:tcPr>
            <w:tcW w:w="1115" w:type="pct"/>
            <w:tcBorders>
              <w:top w:val="single" w:sz="4" w:space="0" w:color="auto"/>
              <w:left w:val="nil"/>
              <w:bottom w:val="single" w:sz="4" w:space="0" w:color="auto"/>
              <w:right w:val="single" w:sz="4" w:space="0" w:color="auto"/>
            </w:tcBorders>
            <w:shd w:val="clear" w:color="auto" w:fill="auto"/>
            <w:vAlign w:val="center"/>
          </w:tcPr>
          <w:p w14:paraId="47F3A623" w14:textId="77777777" w:rsidR="00DF3C7A" w:rsidRPr="005133DA" w:rsidRDefault="00DF3C7A" w:rsidP="00DA5027">
            <w:pPr>
              <w:tabs>
                <w:tab w:val="center" w:pos="4153"/>
                <w:tab w:val="right" w:pos="8306"/>
              </w:tabs>
              <w:spacing w:line="260" w:lineRule="exact"/>
              <w:ind w:leftChars="15" w:left="30" w:rightChars="15" w:right="30"/>
              <w:jc w:val="both"/>
              <w:rPr>
                <w:rFonts w:ascii="標楷體" w:eastAsia="標楷體" w:hAnsi="標楷體"/>
                <w:spacing w:val="-4"/>
                <w:w w:val="95"/>
              </w:rPr>
            </w:pPr>
            <w:r w:rsidRPr="005133DA">
              <w:rPr>
                <w:rFonts w:ascii="標楷體" w:eastAsia="標楷體" w:hAnsi="標楷體" w:hint="eastAsia"/>
              </w:rPr>
              <w:t>加速驗收結算作業</w:t>
            </w:r>
          </w:p>
        </w:tc>
        <w:tc>
          <w:tcPr>
            <w:tcW w:w="1143" w:type="pct"/>
            <w:tcBorders>
              <w:top w:val="single" w:sz="4" w:space="0" w:color="auto"/>
              <w:left w:val="nil"/>
              <w:bottom w:val="single" w:sz="4" w:space="0" w:color="auto"/>
              <w:right w:val="single" w:sz="4" w:space="0" w:color="auto"/>
            </w:tcBorders>
            <w:shd w:val="clear" w:color="auto" w:fill="auto"/>
            <w:noWrap/>
            <w:vAlign w:val="center"/>
          </w:tcPr>
          <w:p w14:paraId="69397071" w14:textId="77777777" w:rsidR="00DF3C7A" w:rsidRPr="005133DA" w:rsidRDefault="00DF3C7A" w:rsidP="003E6C0A">
            <w:pPr>
              <w:tabs>
                <w:tab w:val="center" w:pos="4153"/>
                <w:tab w:val="right" w:pos="8306"/>
              </w:tabs>
              <w:spacing w:line="260" w:lineRule="exact"/>
              <w:ind w:leftChars="15" w:left="30" w:rightChars="15" w:right="30"/>
              <w:jc w:val="both"/>
              <w:rPr>
                <w:rFonts w:ascii="標楷體" w:eastAsia="標楷體" w:hAnsi="標楷體" w:cs="Arial"/>
                <w:spacing w:val="-4"/>
                <w:w w:val="95"/>
              </w:rPr>
            </w:pPr>
            <w:r w:rsidRPr="005133DA">
              <w:rPr>
                <w:rFonts w:ascii="標楷體" w:eastAsia="標楷體" w:hAnsi="標楷體" w:cs="Arial" w:hint="eastAsia"/>
              </w:rPr>
              <w:t>業函請市政府檢討計畫執行落後原因，並研擬具體改進措施。</w:t>
            </w:r>
          </w:p>
        </w:tc>
      </w:tr>
    </w:tbl>
    <w:p w14:paraId="7ADD81EE" w14:textId="77777777" w:rsidR="00DF3C7A" w:rsidRPr="00542207" w:rsidRDefault="00DF3C7A" w:rsidP="000515DC">
      <w:pPr>
        <w:adjustRightInd w:val="0"/>
        <w:snapToGrid w:val="0"/>
        <w:spacing w:beforeLines="100" w:before="240" w:afterLines="25" w:after="60" w:line="510" w:lineRule="exact"/>
        <w:rPr>
          <w:rFonts w:ascii="標楷體" w:eastAsia="標楷體" w:hAnsi="標楷體"/>
          <w:b/>
          <w:sz w:val="32"/>
          <w:szCs w:val="32"/>
        </w:rPr>
      </w:pPr>
      <w:r w:rsidRPr="00542207">
        <w:rPr>
          <w:rFonts w:ascii="標楷體" w:eastAsia="標楷體" w:hAnsi="標楷體" w:hint="eastAsia"/>
          <w:b/>
          <w:sz w:val="32"/>
          <w:szCs w:val="32"/>
        </w:rPr>
        <w:lastRenderedPageBreak/>
        <w:t>二</w:t>
      </w:r>
      <w:r w:rsidRPr="00542207">
        <w:rPr>
          <w:rFonts w:ascii="標楷體" w:eastAsia="標楷體" w:hAnsi="標楷體"/>
          <w:b/>
          <w:sz w:val="32"/>
          <w:szCs w:val="32"/>
        </w:rPr>
        <w:t>、</w:t>
      </w:r>
      <w:r w:rsidRPr="00542207">
        <w:rPr>
          <w:rFonts w:ascii="標楷體" w:eastAsia="標楷體" w:hAnsi="標楷體" w:hint="eastAsia"/>
          <w:b/>
          <w:sz w:val="32"/>
          <w:szCs w:val="32"/>
        </w:rPr>
        <w:t>市政府所屬各機關採購作業執行情形之查核</w:t>
      </w:r>
    </w:p>
    <w:p w14:paraId="1ECE8724" w14:textId="77777777" w:rsidR="00DF3C7A" w:rsidRPr="00542207" w:rsidRDefault="00DF3C7A" w:rsidP="000515DC">
      <w:pPr>
        <w:adjustRightInd w:val="0"/>
        <w:snapToGrid w:val="0"/>
        <w:spacing w:beforeLines="100" w:before="240" w:line="510" w:lineRule="exact"/>
        <w:ind w:firstLineChars="200" w:firstLine="561"/>
        <w:jc w:val="both"/>
        <w:textAlignment w:val="baseline"/>
        <w:rPr>
          <w:rFonts w:ascii="標楷體" w:eastAsia="標楷體" w:hAnsi="標楷體"/>
          <w:b/>
          <w:bCs/>
          <w:snapToGrid w:val="0"/>
          <w:kern w:val="0"/>
          <w:sz w:val="28"/>
          <w:szCs w:val="28"/>
        </w:rPr>
      </w:pPr>
      <w:r w:rsidRPr="00542207">
        <w:rPr>
          <w:rFonts w:ascii="標楷體" w:eastAsia="標楷體" w:hAnsi="標楷體" w:hint="eastAsia"/>
          <w:b/>
          <w:bCs/>
          <w:snapToGrid w:val="0"/>
          <w:kern w:val="0"/>
          <w:sz w:val="28"/>
          <w:szCs w:val="28"/>
        </w:rPr>
        <w:t>（一）111年度採購作業執行情形</w:t>
      </w:r>
    </w:p>
    <w:p w14:paraId="74233755" w14:textId="77777777" w:rsidR="00DF3C7A" w:rsidRDefault="00DF3C7A" w:rsidP="000515DC">
      <w:pPr>
        <w:snapToGrid w:val="0"/>
        <w:spacing w:beforeLines="100" w:before="240" w:line="51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hint="eastAsia"/>
          <w:kern w:val="0"/>
          <w:sz w:val="24"/>
          <w:szCs w:val="24"/>
        </w:rPr>
        <w:t>11</w:t>
      </w:r>
      <w:r w:rsidRPr="00542207">
        <w:rPr>
          <w:rFonts w:ascii="標楷體" w:eastAsia="標楷體" w:hAnsi="標楷體" w:cs="新細明體"/>
          <w:kern w:val="0"/>
          <w:sz w:val="24"/>
          <w:szCs w:val="24"/>
        </w:rPr>
        <w:t>1</w:t>
      </w:r>
      <w:r w:rsidRPr="00542207">
        <w:rPr>
          <w:rFonts w:ascii="標楷體" w:eastAsia="標楷體" w:hAnsi="標楷體" w:cs="新細明體" w:hint="eastAsia"/>
          <w:kern w:val="0"/>
          <w:sz w:val="24"/>
          <w:szCs w:val="24"/>
        </w:rPr>
        <w:t>年度市政府所屬各機關學校辦理預算金額為10萬元以上之採購案計</w:t>
      </w:r>
      <w:r w:rsidRPr="00542207">
        <w:rPr>
          <w:rFonts w:ascii="標楷體" w:eastAsia="標楷體" w:hAnsi="標楷體" w:cs="新細明體"/>
          <w:kern w:val="0"/>
          <w:sz w:val="24"/>
          <w:szCs w:val="24"/>
        </w:rPr>
        <w:t>8,148</w:t>
      </w:r>
      <w:r w:rsidRPr="00542207">
        <w:rPr>
          <w:rFonts w:ascii="標楷體" w:eastAsia="標楷體" w:hAnsi="標楷體" w:cs="新細明體" w:hint="eastAsia"/>
          <w:kern w:val="0"/>
          <w:sz w:val="24"/>
          <w:szCs w:val="24"/>
        </w:rPr>
        <w:t>件，決標總金額5</w:t>
      </w:r>
      <w:r w:rsidRPr="00542207">
        <w:rPr>
          <w:rFonts w:ascii="標楷體" w:eastAsia="標楷體" w:hAnsi="標楷體" w:cs="新細明體"/>
          <w:kern w:val="0"/>
          <w:sz w:val="24"/>
          <w:szCs w:val="24"/>
        </w:rPr>
        <w:t>79</w:t>
      </w:r>
      <w:r w:rsidRPr="00542207">
        <w:rPr>
          <w:rFonts w:ascii="標楷體" w:eastAsia="標楷體" w:hAnsi="標楷體" w:cs="新細明體" w:hint="eastAsia"/>
          <w:kern w:val="0"/>
          <w:sz w:val="24"/>
          <w:szCs w:val="24"/>
        </w:rPr>
        <w:t>億7</w:t>
      </w:r>
      <w:r w:rsidRPr="00542207">
        <w:rPr>
          <w:rFonts w:ascii="標楷體" w:eastAsia="標楷體" w:hAnsi="標楷體" w:cs="新細明體"/>
          <w:kern w:val="0"/>
          <w:sz w:val="24"/>
          <w:szCs w:val="24"/>
        </w:rPr>
        <w:t>,311</w:t>
      </w:r>
      <w:r w:rsidRPr="00542207">
        <w:rPr>
          <w:rFonts w:ascii="標楷體" w:eastAsia="標楷體" w:hAnsi="標楷體" w:cs="新細明體" w:hint="eastAsia"/>
          <w:kern w:val="0"/>
          <w:sz w:val="24"/>
          <w:szCs w:val="24"/>
        </w:rPr>
        <w:t>萬餘元，包括工程採購1</w:t>
      </w:r>
      <w:r w:rsidRPr="00542207">
        <w:rPr>
          <w:rFonts w:ascii="標楷體" w:eastAsia="標楷體" w:hAnsi="標楷體" w:cs="新細明體"/>
          <w:kern w:val="0"/>
          <w:sz w:val="24"/>
          <w:szCs w:val="24"/>
        </w:rPr>
        <w:t>,796</w:t>
      </w:r>
      <w:r w:rsidRPr="00542207">
        <w:rPr>
          <w:rFonts w:ascii="標楷體" w:eastAsia="標楷體" w:hAnsi="標楷體" w:cs="新細明體" w:hint="eastAsia"/>
          <w:kern w:val="0"/>
          <w:sz w:val="24"/>
          <w:szCs w:val="24"/>
        </w:rPr>
        <w:t>件（</w:t>
      </w:r>
      <w:r w:rsidRPr="00542207">
        <w:rPr>
          <w:rFonts w:ascii="標楷體" w:eastAsia="標楷體" w:hAnsi="標楷體" w:cs="新細明體"/>
          <w:kern w:val="0"/>
          <w:sz w:val="24"/>
          <w:szCs w:val="24"/>
        </w:rPr>
        <w:t>22.04</w:t>
      </w:r>
      <w:r w:rsidRPr="00542207">
        <w:rPr>
          <w:rFonts w:ascii="標楷體" w:eastAsia="標楷體" w:hAnsi="標楷體" w:cs="新細明體" w:hint="eastAsia"/>
          <w:kern w:val="0"/>
          <w:sz w:val="24"/>
          <w:szCs w:val="24"/>
        </w:rPr>
        <w:t>％），決標金額3</w:t>
      </w:r>
      <w:r w:rsidRPr="00542207">
        <w:rPr>
          <w:rFonts w:ascii="標楷體" w:eastAsia="標楷體" w:hAnsi="標楷體" w:cs="新細明體"/>
          <w:kern w:val="0"/>
          <w:sz w:val="24"/>
          <w:szCs w:val="24"/>
        </w:rPr>
        <w:t>01</w:t>
      </w:r>
      <w:r w:rsidRPr="00542207">
        <w:rPr>
          <w:rFonts w:ascii="標楷體" w:eastAsia="標楷體" w:hAnsi="標楷體" w:cs="新細明體" w:hint="eastAsia"/>
          <w:kern w:val="0"/>
          <w:sz w:val="24"/>
          <w:szCs w:val="24"/>
        </w:rPr>
        <w:t>億3</w:t>
      </w:r>
      <w:r w:rsidRPr="00542207">
        <w:rPr>
          <w:rFonts w:ascii="標楷體" w:eastAsia="標楷體" w:hAnsi="標楷體" w:cs="新細明體"/>
          <w:kern w:val="0"/>
          <w:sz w:val="24"/>
          <w:szCs w:val="24"/>
        </w:rPr>
        <w:t>,243</w:t>
      </w:r>
      <w:r w:rsidRPr="00542207">
        <w:rPr>
          <w:rFonts w:ascii="標楷體" w:eastAsia="標楷體" w:hAnsi="標楷體" w:cs="新細明體" w:hint="eastAsia"/>
          <w:kern w:val="0"/>
          <w:sz w:val="24"/>
          <w:szCs w:val="24"/>
        </w:rPr>
        <w:t>萬餘元（5</w:t>
      </w:r>
      <w:r w:rsidRPr="00542207">
        <w:rPr>
          <w:rFonts w:ascii="標楷體" w:eastAsia="標楷體" w:hAnsi="標楷體" w:cs="新細明體"/>
          <w:kern w:val="0"/>
          <w:sz w:val="24"/>
          <w:szCs w:val="24"/>
        </w:rPr>
        <w:t>1</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98</w:t>
      </w:r>
      <w:r w:rsidRPr="00542207">
        <w:rPr>
          <w:rFonts w:ascii="標楷體" w:eastAsia="標楷體" w:hAnsi="標楷體" w:cs="新細明體" w:hint="eastAsia"/>
          <w:kern w:val="0"/>
          <w:sz w:val="24"/>
          <w:szCs w:val="24"/>
        </w:rPr>
        <w:t>％）；財物採購</w:t>
      </w:r>
      <w:r w:rsidRPr="00542207">
        <w:rPr>
          <w:rFonts w:ascii="標楷體" w:eastAsia="標楷體" w:hAnsi="標楷體" w:cs="新細明體"/>
          <w:kern w:val="0"/>
          <w:sz w:val="24"/>
          <w:szCs w:val="24"/>
        </w:rPr>
        <w:t>2</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431</w:t>
      </w:r>
      <w:r w:rsidRPr="00542207">
        <w:rPr>
          <w:rFonts w:ascii="標楷體" w:eastAsia="標楷體" w:hAnsi="標楷體" w:cs="新細明體" w:hint="eastAsia"/>
          <w:kern w:val="0"/>
          <w:sz w:val="24"/>
          <w:szCs w:val="24"/>
        </w:rPr>
        <w:t>件（2</w:t>
      </w:r>
      <w:r w:rsidRPr="00542207">
        <w:rPr>
          <w:rFonts w:ascii="標楷體" w:eastAsia="標楷體" w:hAnsi="標楷體" w:cs="新細明體"/>
          <w:kern w:val="0"/>
          <w:sz w:val="24"/>
          <w:szCs w:val="24"/>
        </w:rPr>
        <w:t>9</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84</w:t>
      </w:r>
      <w:r w:rsidRPr="00542207">
        <w:rPr>
          <w:rFonts w:ascii="標楷體" w:eastAsia="標楷體" w:hAnsi="標楷體" w:cs="新細明體" w:hint="eastAsia"/>
          <w:kern w:val="0"/>
          <w:sz w:val="24"/>
          <w:szCs w:val="24"/>
        </w:rPr>
        <w:t>％），決標金額61億4,</w:t>
      </w:r>
      <w:r w:rsidRPr="00542207">
        <w:rPr>
          <w:rFonts w:ascii="標楷體" w:eastAsia="標楷體" w:hAnsi="標楷體" w:cs="新細明體"/>
          <w:kern w:val="0"/>
          <w:sz w:val="24"/>
          <w:szCs w:val="24"/>
        </w:rPr>
        <w:t>906</w:t>
      </w:r>
      <w:r w:rsidRPr="00542207">
        <w:rPr>
          <w:rFonts w:ascii="標楷體" w:eastAsia="標楷體" w:hAnsi="標楷體" w:cs="新細明體" w:hint="eastAsia"/>
          <w:kern w:val="0"/>
          <w:sz w:val="24"/>
          <w:szCs w:val="24"/>
        </w:rPr>
        <w:t>萬餘元（1</w:t>
      </w:r>
      <w:r w:rsidRPr="00542207">
        <w:rPr>
          <w:rFonts w:ascii="標楷體" w:eastAsia="標楷體" w:hAnsi="標楷體" w:cs="新細明體"/>
          <w:kern w:val="0"/>
          <w:sz w:val="24"/>
          <w:szCs w:val="24"/>
        </w:rPr>
        <w:t>0</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60</w:t>
      </w:r>
      <w:r w:rsidRPr="00542207">
        <w:rPr>
          <w:rFonts w:ascii="標楷體" w:eastAsia="標楷體" w:hAnsi="標楷體" w:cs="新細明體" w:hint="eastAsia"/>
          <w:kern w:val="0"/>
          <w:sz w:val="24"/>
          <w:szCs w:val="24"/>
        </w:rPr>
        <w:t>％）；勞務採購</w:t>
      </w:r>
      <w:r w:rsidRPr="00542207">
        <w:rPr>
          <w:rFonts w:ascii="標楷體" w:eastAsia="標楷體" w:hAnsi="標楷體" w:cs="新細明體"/>
          <w:kern w:val="0"/>
          <w:sz w:val="24"/>
          <w:szCs w:val="24"/>
        </w:rPr>
        <w:t>3</w:t>
      </w:r>
      <w:r w:rsidRPr="00542207">
        <w:rPr>
          <w:rFonts w:ascii="標楷體" w:eastAsia="標楷體" w:hAnsi="標楷體" w:cs="新細明體" w:hint="eastAsia"/>
          <w:kern w:val="0"/>
          <w:sz w:val="24"/>
          <w:szCs w:val="24"/>
        </w:rPr>
        <w:t>,9</w:t>
      </w:r>
      <w:r w:rsidRPr="00542207">
        <w:rPr>
          <w:rFonts w:ascii="標楷體" w:eastAsia="標楷體" w:hAnsi="標楷體" w:cs="新細明體"/>
          <w:kern w:val="0"/>
          <w:sz w:val="24"/>
          <w:szCs w:val="24"/>
        </w:rPr>
        <w:t>21</w:t>
      </w:r>
      <w:r w:rsidRPr="00542207">
        <w:rPr>
          <w:rFonts w:ascii="標楷體" w:eastAsia="標楷體" w:hAnsi="標楷體" w:cs="新細明體" w:hint="eastAsia"/>
          <w:kern w:val="0"/>
          <w:sz w:val="24"/>
          <w:szCs w:val="24"/>
        </w:rPr>
        <w:t>件（4</w:t>
      </w:r>
      <w:r w:rsidRPr="00542207">
        <w:rPr>
          <w:rFonts w:ascii="標楷體" w:eastAsia="標楷體" w:hAnsi="標楷體" w:cs="新細明體"/>
          <w:kern w:val="0"/>
          <w:sz w:val="24"/>
          <w:szCs w:val="24"/>
        </w:rPr>
        <w:t>8</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12</w:t>
      </w:r>
      <w:r w:rsidRPr="00542207">
        <w:rPr>
          <w:rFonts w:ascii="標楷體" w:eastAsia="標楷體" w:hAnsi="標楷體" w:cs="新細明體" w:hint="eastAsia"/>
          <w:kern w:val="0"/>
          <w:sz w:val="24"/>
          <w:szCs w:val="24"/>
        </w:rPr>
        <w:t>％），決標金額</w:t>
      </w:r>
      <w:r w:rsidRPr="00542207">
        <w:rPr>
          <w:rFonts w:ascii="標楷體" w:eastAsia="標楷體" w:hAnsi="標楷體" w:cs="新細明體"/>
          <w:kern w:val="0"/>
          <w:sz w:val="24"/>
          <w:szCs w:val="24"/>
        </w:rPr>
        <w:t>216</w:t>
      </w:r>
      <w:r w:rsidRPr="00542207">
        <w:rPr>
          <w:rFonts w:ascii="標楷體" w:eastAsia="標楷體" w:hAnsi="標楷體" w:cs="新細明體" w:hint="eastAsia"/>
          <w:kern w:val="0"/>
          <w:sz w:val="24"/>
          <w:szCs w:val="24"/>
        </w:rPr>
        <w:t>億</w:t>
      </w:r>
      <w:r w:rsidRPr="00542207">
        <w:rPr>
          <w:rFonts w:ascii="標楷體" w:eastAsia="標楷體" w:hAnsi="標楷體" w:cs="新細明體"/>
          <w:kern w:val="0"/>
          <w:sz w:val="24"/>
          <w:szCs w:val="24"/>
        </w:rPr>
        <w:t>9</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162</w:t>
      </w:r>
      <w:r w:rsidRPr="00542207">
        <w:rPr>
          <w:rFonts w:ascii="標楷體" w:eastAsia="標楷體" w:hAnsi="標楷體" w:cs="新細明體" w:hint="eastAsia"/>
          <w:kern w:val="0"/>
          <w:sz w:val="24"/>
          <w:szCs w:val="24"/>
        </w:rPr>
        <w:t>萬餘元（3</w:t>
      </w:r>
      <w:r w:rsidRPr="00542207">
        <w:rPr>
          <w:rFonts w:ascii="標楷體" w:eastAsia="標楷體" w:hAnsi="標楷體" w:cs="新細明體"/>
          <w:kern w:val="0"/>
          <w:sz w:val="24"/>
          <w:szCs w:val="24"/>
        </w:rPr>
        <w:t>7</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42</w:t>
      </w:r>
      <w:r w:rsidRPr="00542207">
        <w:rPr>
          <w:rFonts w:ascii="標楷體" w:eastAsia="標楷體" w:hAnsi="標楷體" w:cs="新細明體" w:hint="eastAsia"/>
          <w:kern w:val="0"/>
          <w:sz w:val="24"/>
          <w:szCs w:val="24"/>
        </w:rPr>
        <w:t>％）（詳圖</w:t>
      </w:r>
      <w:r w:rsidRPr="00542207">
        <w:rPr>
          <w:rFonts w:ascii="標楷體" w:eastAsia="標楷體" w:hAnsi="標楷體" w:cs="新細明體"/>
          <w:kern w:val="0"/>
          <w:sz w:val="24"/>
          <w:szCs w:val="24"/>
        </w:rPr>
        <w:t>2</w:t>
      </w:r>
      <w:r w:rsidRPr="00542207">
        <w:rPr>
          <w:rFonts w:ascii="標楷體" w:eastAsia="標楷體" w:hAnsi="標楷體" w:cs="新細明體" w:hint="eastAsia"/>
          <w:kern w:val="0"/>
          <w:sz w:val="24"/>
          <w:szCs w:val="24"/>
        </w:rPr>
        <w:t>）。</w:t>
      </w:r>
    </w:p>
    <w:p w14:paraId="060EAE1F" w14:textId="77777777" w:rsidR="00DF3C7A" w:rsidRDefault="00DF3C7A" w:rsidP="000515DC">
      <w:pPr>
        <w:snapToGrid w:val="0"/>
        <w:spacing w:line="40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hint="eastAsia"/>
          <w:noProof/>
          <w:kern w:val="0"/>
          <w:sz w:val="24"/>
          <w:szCs w:val="24"/>
        </w:rPr>
        <mc:AlternateContent>
          <mc:Choice Requires="wps">
            <w:drawing>
              <wp:anchor distT="0" distB="0" distL="114300" distR="114300" simplePos="0" relativeHeight="251662336" behindDoc="1" locked="0" layoutInCell="1" allowOverlap="1" wp14:anchorId="3987CF22" wp14:editId="2A221562">
                <wp:simplePos x="0" y="0"/>
                <wp:positionH relativeFrom="column">
                  <wp:posOffset>18415</wp:posOffset>
                </wp:positionH>
                <wp:positionV relativeFrom="paragraph">
                  <wp:posOffset>247650</wp:posOffset>
                </wp:positionV>
                <wp:extent cx="6168390" cy="417830"/>
                <wp:effectExtent l="0" t="0" r="3810" b="635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8390" cy="417830"/>
                        </a:xfrm>
                        <a:prstGeom prst="rect">
                          <a:avLst/>
                        </a:prstGeom>
                        <a:solidFill>
                          <a:srgbClr val="FFFFFF"/>
                        </a:solidFill>
                        <a:ln w="9525">
                          <a:noFill/>
                          <a:miter lim="800000"/>
                          <a:headEnd/>
                          <a:tailEnd/>
                        </a:ln>
                      </wps:spPr>
                      <wps:txbx>
                        <w:txbxContent>
                          <w:p w14:paraId="39C26CA1" w14:textId="77777777" w:rsidR="00DF3C7A" w:rsidRPr="00736098" w:rsidRDefault="00DF3C7A" w:rsidP="00542207">
                            <w:pPr>
                              <w:ind w:firstLine="480"/>
                              <w:jc w:val="center"/>
                              <w:rPr>
                                <w:rFonts w:ascii="標楷體" w:eastAsia="標楷體" w:hAnsi="標楷體"/>
                                <w:b/>
                                <w:sz w:val="24"/>
                              </w:rPr>
                            </w:pPr>
                            <w:r w:rsidRPr="00736098">
                              <w:rPr>
                                <w:rFonts w:ascii="標楷體" w:eastAsia="標楷體" w:hAnsi="標楷體" w:hint="eastAsia"/>
                                <w:b/>
                                <w:sz w:val="24"/>
                              </w:rPr>
                              <w:t>圖</w:t>
                            </w:r>
                            <w:r w:rsidRPr="00736098">
                              <w:rPr>
                                <w:rFonts w:ascii="標楷體" w:eastAsia="標楷體" w:hAnsi="標楷體"/>
                                <w:b/>
                                <w:sz w:val="24"/>
                              </w:rPr>
                              <w:t xml:space="preserve">2  </w:t>
                            </w:r>
                            <w:r w:rsidRPr="00736098">
                              <w:rPr>
                                <w:rFonts w:ascii="標楷體" w:eastAsia="標楷體" w:hAnsi="標楷體" w:hint="eastAsia"/>
                                <w:b/>
                                <w:sz w:val="24"/>
                              </w:rPr>
                              <w:t>11</w:t>
                            </w:r>
                            <w:r w:rsidRPr="00736098">
                              <w:rPr>
                                <w:rFonts w:ascii="標楷體" w:eastAsia="標楷體" w:hAnsi="標楷體"/>
                                <w:b/>
                                <w:sz w:val="24"/>
                              </w:rPr>
                              <w:t>1</w:t>
                            </w:r>
                            <w:r w:rsidRPr="00736098">
                              <w:rPr>
                                <w:rFonts w:ascii="標楷體" w:eastAsia="標楷體" w:hAnsi="標楷體" w:hint="eastAsia"/>
                                <w:b/>
                                <w:sz w:val="24"/>
                              </w:rPr>
                              <w:t>年度各類採購件數、金額統計</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3987CF22" id="_x0000_s1030" type="#_x0000_t202" style="position:absolute;left:0;text-align:left;margin-left:1.45pt;margin-top:19.5pt;width:485.7pt;height:32.9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" stroked="f">
                <v:textbox style="mso-fit-shape-to-text:t">
                  <w:txbxContent>
                    <w:p w14:paraId="39C26CA1" w14:textId="77777777" w:rsidR="00DF3C7A" w:rsidRPr="00736098" w:rsidRDefault="00DF3C7A" w:rsidP="00542207">
                      <w:pPr>
                        <w:ind w:firstLine="480"/>
                        <w:jc w:val="center"/>
                        <w:rPr>
                          <w:rFonts w:ascii="標楷體" w:eastAsia="標楷體" w:hAnsi="標楷體"/>
                          <w:b/>
                          <w:sz w:val="24"/>
                        </w:rPr>
                      </w:pPr>
                      <w:r w:rsidRPr="00736098">
                        <w:rPr>
                          <w:rFonts w:ascii="標楷體" w:eastAsia="標楷體" w:hAnsi="標楷體" w:hint="eastAsia"/>
                          <w:b/>
                          <w:sz w:val="24"/>
                        </w:rPr>
                        <w:t>圖</w:t>
                      </w:r>
                      <w:r w:rsidRPr="00736098">
                        <w:rPr>
                          <w:rFonts w:ascii="標楷體" w:eastAsia="標楷體" w:hAnsi="標楷體"/>
                          <w:b/>
                          <w:sz w:val="24"/>
                        </w:rPr>
                        <w:t xml:space="preserve">2  </w:t>
                      </w:r>
                      <w:r w:rsidRPr="00736098">
                        <w:rPr>
                          <w:rFonts w:ascii="標楷體" w:eastAsia="標楷體" w:hAnsi="標楷體" w:hint="eastAsia"/>
                          <w:b/>
                          <w:sz w:val="24"/>
                        </w:rPr>
                        <w:t>11</w:t>
                      </w:r>
                      <w:r w:rsidRPr="00736098">
                        <w:rPr>
                          <w:rFonts w:ascii="標楷體" w:eastAsia="標楷體" w:hAnsi="標楷體"/>
                          <w:b/>
                          <w:sz w:val="24"/>
                        </w:rPr>
                        <w:t>1</w:t>
                      </w:r>
                      <w:r w:rsidRPr="00736098">
                        <w:rPr>
                          <w:rFonts w:ascii="標楷體" w:eastAsia="標楷體" w:hAnsi="標楷體" w:hint="eastAsia"/>
                          <w:b/>
                          <w:sz w:val="24"/>
                        </w:rPr>
                        <w:t>年度各類採購件數、金額統計</w:t>
                      </w:r>
                    </w:p>
                  </w:txbxContent>
                </v:textbox>
              </v:shape>
            </w:pict>
          </mc:Fallback>
        </mc:AlternateContent>
      </w:r>
    </w:p>
    <w:p w14:paraId="7C3A80A6"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p>
    <w:p w14:paraId="6B6652A5"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noProof/>
          <w:kern w:val="0"/>
          <w:sz w:val="24"/>
          <w:szCs w:val="24"/>
        </w:rPr>
        <mc:AlternateContent>
          <mc:Choice Requires="wpg">
            <w:drawing>
              <wp:anchor distT="0" distB="0" distL="114300" distR="114300" simplePos="0" relativeHeight="251663360" behindDoc="1" locked="0" layoutInCell="1" allowOverlap="1" wp14:anchorId="789B15C2" wp14:editId="709EA66A">
                <wp:simplePos x="0" y="0"/>
                <wp:positionH relativeFrom="column">
                  <wp:posOffset>5420</wp:posOffset>
                </wp:positionH>
                <wp:positionV relativeFrom="paragraph">
                  <wp:posOffset>150126</wp:posOffset>
                </wp:positionV>
                <wp:extent cx="6229350" cy="2977116"/>
                <wp:effectExtent l="0" t="0" r="0" b="0"/>
                <wp:wrapNone/>
                <wp:docPr id="1025" name="群組 1025"/>
                <wp:cNvGraphicFramePr/>
                <a:graphic xmlns:a="http://schemas.openxmlformats.org/drawingml/2006/main">
                  <a:graphicData uri="http://schemas.microsoft.com/office/word/2010/wordprocessingGroup">
                    <wpg:wgp>
                      <wpg:cNvGrpSpPr/>
                      <wpg:grpSpPr>
                        <a:xfrm>
                          <a:off x="0" y="0"/>
                          <a:ext cx="6229350" cy="2977116"/>
                          <a:chOff x="15903" y="0"/>
                          <a:chExt cx="4263390" cy="2692400"/>
                        </a:xfrm>
                      </wpg:grpSpPr>
                      <wps:wsp>
                        <wps:cNvPr id="19" name="矩形 6"/>
                        <wps:cNvSpPr>
                          <a:spLocks noChangeAspect="1"/>
                        </wps:cNvSpPr>
                        <wps:spPr>
                          <a:xfrm>
                            <a:off x="15903" y="0"/>
                            <a:ext cx="4263390" cy="2692400"/>
                          </a:xfrm>
                          <a:prstGeom prst="rect">
                            <a:avLst/>
                          </a:prstGeom>
                          <a:blipFill dpi="0" rotWithShape="1">
                            <a:blip r:embed="rId12">
                              <a:alphaModFix amt="30000"/>
                            </a:blip>
                            <a:srcRect/>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29" name="Picture 5"/>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70345" y="15903"/>
                            <a:ext cx="1741335" cy="993913"/>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127000"/>
                          </a:effectLst>
                        </pic:spPr>
                      </pic:pic>
                    </wpg:wgp>
                  </a:graphicData>
                </a:graphic>
                <wp14:sizeRelV relativeFrom="margin">
                  <wp14:pctHeight>0</wp14:pctHeight>
                </wp14:sizeRelV>
              </wp:anchor>
            </w:drawing>
          </mc:Choice>
          <mc:Fallback xmlns:oel="http://schemas.microsoft.com/office/2019/extlst">
            <w:pict>
              <v:group w14:anchorId="1382F7C7" id="群組 1025" o:spid="_x0000_s1026" style="position:absolute;margin-left:.45pt;margin-top:11.8pt;width:490.5pt;height:234.4pt;z-index:-251653120;mso-height-relative:margin" coordorigin="159" coordsize="42633,2692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">
                <v:rect id="矩形 6" o:spid="_x0000_s1027" style="position:absolute;left:159;width:42633;height:26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" stroked="f" strokeweight="2pt">
                  <v:fill r:id="rId15" o:title="" opacity="19661f" recolor="t" rotate="t" type="frame"/>
                  <o:lock v:ext="edit" aspectratio="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2703;top:159;width:17413;height:9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" adj="1856" filled="t" fillcolor="#ededed">
                  <v:imagedata r:id="rId16" o:title=""/>
                </v:shape>
              </v:group>
            </w:pict>
          </mc:Fallback>
        </mc:AlternateContent>
      </w:r>
    </w:p>
    <w:p w14:paraId="4F7D64F9" w14:textId="77777777" w:rsidR="00DF3C7A" w:rsidRPr="00542207" w:rsidRDefault="00DF3C7A" w:rsidP="00542207">
      <w:pPr>
        <w:tabs>
          <w:tab w:val="left" w:pos="6720"/>
        </w:tabs>
        <w:snapToGrid w:val="0"/>
        <w:spacing w:line="40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kern w:val="0"/>
          <w:sz w:val="24"/>
          <w:szCs w:val="24"/>
        </w:rPr>
        <w:tab/>
      </w:r>
    </w:p>
    <w:p w14:paraId="189786FE"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p>
    <w:p w14:paraId="08226C48"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p>
    <w:p w14:paraId="2BA0CDDD" w14:textId="77777777" w:rsidR="00DF3C7A" w:rsidRPr="00542207" w:rsidRDefault="00DF3C7A" w:rsidP="00542207">
      <w:pPr>
        <w:tabs>
          <w:tab w:val="left" w:pos="4480"/>
        </w:tabs>
        <w:snapToGrid w:val="0"/>
        <w:spacing w:line="400" w:lineRule="exact"/>
        <w:ind w:firstLineChars="200" w:firstLine="560"/>
        <w:jc w:val="both"/>
        <w:textAlignment w:val="center"/>
        <w:rPr>
          <w:rFonts w:ascii="標楷體" w:eastAsia="標楷體" w:hAnsi="標楷體" w:cs="新細明體"/>
          <w:kern w:val="0"/>
          <w:sz w:val="24"/>
          <w:szCs w:val="24"/>
        </w:rPr>
      </w:pPr>
      <w:r w:rsidRPr="00542207">
        <w:rPr>
          <w:rFonts w:ascii="標楷體" w:eastAsia="標楷體" w:hAnsi="標楷體"/>
          <w:noProof/>
          <w:sz w:val="28"/>
          <w:szCs w:val="28"/>
        </w:rPr>
        <w:drawing>
          <wp:anchor distT="0" distB="0" distL="114300" distR="114300" simplePos="0" relativeHeight="251689984" behindDoc="1" locked="0" layoutInCell="1" allowOverlap="1" wp14:anchorId="116322ED" wp14:editId="233F9FA9">
            <wp:simplePos x="0" y="0"/>
            <wp:positionH relativeFrom="column">
              <wp:posOffset>199844</wp:posOffset>
            </wp:positionH>
            <wp:positionV relativeFrom="paragraph">
              <wp:posOffset>255270</wp:posOffset>
            </wp:positionV>
            <wp:extent cx="2951480" cy="2315029"/>
            <wp:effectExtent l="0" t="0" r="0" b="0"/>
            <wp:wrapNone/>
            <wp:docPr id="689097482" name="圖表 6890974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V relativeFrom="margin">
              <wp14:pctHeight>0</wp14:pctHeight>
            </wp14:sizeRelV>
          </wp:anchor>
        </w:drawing>
      </w:r>
      <w:r w:rsidRPr="00542207">
        <w:rPr>
          <w:rFonts w:ascii="標楷體" w:eastAsia="標楷體" w:hAnsi="標楷體" w:cs="新細明體"/>
          <w:kern w:val="0"/>
          <w:sz w:val="24"/>
          <w:szCs w:val="24"/>
        </w:rPr>
        <w:tab/>
      </w:r>
    </w:p>
    <w:p w14:paraId="53066A9B" w14:textId="77777777" w:rsidR="00DF3C7A" w:rsidRPr="00542207" w:rsidRDefault="00DF3C7A" w:rsidP="00542207">
      <w:pPr>
        <w:tabs>
          <w:tab w:val="left" w:pos="4480"/>
        </w:tabs>
        <w:snapToGrid w:val="0"/>
        <w:spacing w:line="400" w:lineRule="exact"/>
        <w:ind w:firstLineChars="200" w:firstLine="560"/>
        <w:jc w:val="both"/>
        <w:textAlignment w:val="center"/>
        <w:rPr>
          <w:rFonts w:ascii="標楷體" w:eastAsia="標楷體" w:hAnsi="標楷體" w:cs="新細明體"/>
          <w:kern w:val="0"/>
          <w:sz w:val="24"/>
          <w:szCs w:val="24"/>
        </w:rPr>
      </w:pPr>
      <w:r w:rsidRPr="00542207">
        <w:rPr>
          <w:rFonts w:ascii="標楷體" w:eastAsia="標楷體" w:hAnsi="標楷體"/>
          <w:noProof/>
          <w:sz w:val="28"/>
          <w:szCs w:val="28"/>
        </w:rPr>
        <w:drawing>
          <wp:anchor distT="0" distB="0" distL="114300" distR="114300" simplePos="0" relativeHeight="251665408" behindDoc="1" locked="0" layoutInCell="1" allowOverlap="1" wp14:anchorId="5ADCEDC2" wp14:editId="689A23BC">
            <wp:simplePos x="0" y="0"/>
            <wp:positionH relativeFrom="column">
              <wp:posOffset>3131185</wp:posOffset>
            </wp:positionH>
            <wp:positionV relativeFrom="paragraph">
              <wp:posOffset>62968</wp:posOffset>
            </wp:positionV>
            <wp:extent cx="2951480" cy="2189451"/>
            <wp:effectExtent l="0" t="0" r="0" b="0"/>
            <wp:wrapNone/>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Pr="00542207">
        <w:rPr>
          <w:rFonts w:ascii="標楷體" w:eastAsia="標楷體" w:hAnsi="標楷體" w:cs="新細明體"/>
          <w:kern w:val="0"/>
          <w:sz w:val="24"/>
          <w:szCs w:val="24"/>
        </w:rPr>
        <w:tab/>
      </w:r>
    </w:p>
    <w:p w14:paraId="3834958D" w14:textId="77777777" w:rsidR="00DF3C7A" w:rsidRPr="00542207" w:rsidRDefault="00DF3C7A" w:rsidP="00542207">
      <w:pPr>
        <w:tabs>
          <w:tab w:val="left" w:pos="1400"/>
        </w:tabs>
        <w:snapToGrid w:val="0"/>
        <w:spacing w:line="40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kern w:val="0"/>
          <w:sz w:val="24"/>
          <w:szCs w:val="24"/>
        </w:rPr>
        <w:tab/>
      </w:r>
    </w:p>
    <w:p w14:paraId="545A0283"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p>
    <w:p w14:paraId="1C1F2F96"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p>
    <w:p w14:paraId="737158B8"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p>
    <w:p w14:paraId="5E6572C5" w14:textId="77777777" w:rsidR="00DF3C7A" w:rsidRPr="00542207" w:rsidRDefault="00DF3C7A" w:rsidP="00736098">
      <w:pPr>
        <w:tabs>
          <w:tab w:val="left" w:pos="7097"/>
        </w:tabs>
        <w:adjustRightInd w:val="0"/>
        <w:snapToGrid w:val="0"/>
        <w:spacing w:beforeLines="50" w:before="120" w:line="514" w:lineRule="exact"/>
        <w:ind w:firstLineChars="200" w:firstLine="561"/>
        <w:textAlignment w:val="baseline"/>
        <w:rPr>
          <w:rFonts w:ascii="標楷體" w:eastAsia="標楷體" w:hAnsi="標楷體"/>
          <w:b/>
          <w:bCs/>
          <w:snapToGrid w:val="0"/>
          <w:kern w:val="0"/>
          <w:sz w:val="28"/>
          <w:szCs w:val="28"/>
        </w:rPr>
      </w:pPr>
      <w:r>
        <w:rPr>
          <w:rFonts w:ascii="標楷體" w:eastAsia="標楷體" w:hAnsi="標楷體"/>
          <w:b/>
          <w:bCs/>
          <w:snapToGrid w:val="0"/>
          <w:kern w:val="0"/>
          <w:sz w:val="28"/>
          <w:szCs w:val="28"/>
        </w:rPr>
        <w:tab/>
      </w:r>
    </w:p>
    <w:p w14:paraId="74F0C701" w14:textId="77777777" w:rsidR="00DF3C7A" w:rsidRPr="00542207" w:rsidRDefault="00DF3C7A" w:rsidP="00542207">
      <w:pPr>
        <w:adjustRightInd w:val="0"/>
        <w:snapToGrid w:val="0"/>
        <w:spacing w:beforeLines="50" w:before="120" w:line="514" w:lineRule="exact"/>
        <w:ind w:firstLineChars="200" w:firstLine="561"/>
        <w:jc w:val="both"/>
        <w:textAlignment w:val="baseline"/>
        <w:rPr>
          <w:rFonts w:ascii="標楷體" w:eastAsia="標楷體" w:hAnsi="標楷體"/>
          <w:b/>
          <w:bCs/>
          <w:snapToGrid w:val="0"/>
          <w:kern w:val="0"/>
          <w:sz w:val="28"/>
          <w:szCs w:val="28"/>
        </w:rPr>
      </w:pPr>
      <w:r w:rsidRPr="00542207">
        <w:rPr>
          <w:rFonts w:ascii="標楷體" w:eastAsia="標楷體" w:hAnsi="標楷體" w:hint="eastAsia"/>
          <w:b/>
          <w:bCs/>
          <w:noProof/>
          <w:kern w:val="0"/>
          <w:sz w:val="28"/>
          <w:szCs w:val="28"/>
        </w:rPr>
        <mc:AlternateContent>
          <mc:Choice Requires="wps">
            <w:drawing>
              <wp:anchor distT="0" distB="0" distL="114300" distR="114300" simplePos="0" relativeHeight="251664384" behindDoc="1" locked="0" layoutInCell="1" allowOverlap="1" wp14:anchorId="7C59D197" wp14:editId="1CCA7615">
                <wp:simplePos x="0" y="0"/>
                <wp:positionH relativeFrom="column">
                  <wp:posOffset>-80010</wp:posOffset>
                </wp:positionH>
                <wp:positionV relativeFrom="paragraph">
                  <wp:posOffset>134517</wp:posOffset>
                </wp:positionV>
                <wp:extent cx="3290400" cy="269358"/>
                <wp:effectExtent l="0" t="0" r="0" b="0"/>
                <wp:wrapNone/>
                <wp:docPr id="13" name="文字方塊 13"/>
                <wp:cNvGraphicFramePr/>
                <a:graphic xmlns:a="http://schemas.openxmlformats.org/drawingml/2006/main">
                  <a:graphicData uri="http://schemas.microsoft.com/office/word/2010/wordprocessingShape">
                    <wps:wsp>
                      <wps:cNvSpPr txBox="1"/>
                      <wps:spPr>
                        <a:xfrm>
                          <a:off x="0" y="0"/>
                          <a:ext cx="3290400" cy="269358"/>
                        </a:xfrm>
                        <a:prstGeom prst="rect">
                          <a:avLst/>
                        </a:prstGeom>
                        <a:noFill/>
                        <a:ln w="6350">
                          <a:noFill/>
                        </a:ln>
                      </wps:spPr>
                      <wps:txbx>
                        <w:txbxContent>
                          <w:p w14:paraId="6D8834DB" w14:textId="77777777" w:rsidR="00DF3C7A" w:rsidRPr="00736098" w:rsidRDefault="00DF3C7A" w:rsidP="00542207">
                            <w:pPr>
                              <w:spacing w:line="280" w:lineRule="exact"/>
                              <w:rPr>
                                <w:rFonts w:ascii="標楷體" w:eastAsia="標楷體" w:hAnsi="標楷體"/>
                                <w:sz w:val="16"/>
                                <w:szCs w:val="16"/>
                              </w:rPr>
                            </w:pPr>
                            <w:r w:rsidRPr="00736098">
                              <w:rPr>
                                <w:rFonts w:ascii="標楷體" w:eastAsia="標楷體" w:hAnsi="標楷體" w:hint="eastAsia"/>
                                <w:sz w:val="16"/>
                                <w:szCs w:val="16"/>
                              </w:rPr>
                              <w:t>資料來源</w:t>
                            </w:r>
                            <w:r w:rsidRPr="00736098">
                              <w:rPr>
                                <w:rFonts w:ascii="標楷體" w:eastAsia="標楷體" w:hAnsi="標楷體"/>
                                <w:sz w:val="16"/>
                                <w:szCs w:val="16"/>
                              </w:rPr>
                              <w:t>：</w:t>
                            </w:r>
                            <w:r w:rsidRPr="00736098">
                              <w:rPr>
                                <w:rFonts w:ascii="標楷體" w:eastAsia="標楷體" w:hAnsi="標楷體" w:hint="eastAsia"/>
                                <w:sz w:val="16"/>
                                <w:szCs w:val="16"/>
                              </w:rPr>
                              <w:t>整理自行政院公共工程委員會政府電子採購網下載資料</w:t>
                            </w:r>
                            <w:r w:rsidRPr="00736098">
                              <w:rPr>
                                <w:rFonts w:ascii="標楷體" w:eastAsia="標楷體" w:hAnsi="標楷體"/>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9D197" id="文字方塊 13" o:spid="_x0000_s1031" type="#_x0000_t202" style="position:absolute;left:0;text-align:left;margin-left:-6.3pt;margin-top:10.6pt;width:259.1pt;height:21.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" filled="f" stroked="f" strokeweight=".5pt">
                <v:textbox>
                  <w:txbxContent>
                    <w:p w14:paraId="6D8834DB" w14:textId="77777777" w:rsidR="00DF3C7A" w:rsidRPr="00736098" w:rsidRDefault="00DF3C7A" w:rsidP="00542207">
                      <w:pPr>
                        <w:spacing w:line="280" w:lineRule="exact"/>
                        <w:rPr>
                          <w:rFonts w:ascii="標楷體" w:eastAsia="標楷體" w:hAnsi="標楷體"/>
                          <w:sz w:val="16"/>
                          <w:szCs w:val="16"/>
                        </w:rPr>
                      </w:pPr>
                      <w:r w:rsidRPr="00736098">
                        <w:rPr>
                          <w:rFonts w:ascii="標楷體" w:eastAsia="標楷體" w:hAnsi="標楷體" w:hint="eastAsia"/>
                          <w:sz w:val="16"/>
                          <w:szCs w:val="16"/>
                        </w:rPr>
                        <w:t>資料來源</w:t>
                      </w:r>
                      <w:r w:rsidRPr="00736098">
                        <w:rPr>
                          <w:rFonts w:ascii="標楷體" w:eastAsia="標楷體" w:hAnsi="標楷體"/>
                          <w:sz w:val="16"/>
                          <w:szCs w:val="16"/>
                        </w:rPr>
                        <w:t>：</w:t>
                      </w:r>
                      <w:r w:rsidRPr="00736098">
                        <w:rPr>
                          <w:rFonts w:ascii="標楷體" w:eastAsia="標楷體" w:hAnsi="標楷體" w:hint="eastAsia"/>
                          <w:sz w:val="16"/>
                          <w:szCs w:val="16"/>
                        </w:rPr>
                        <w:t>整理自行政院公共工程委員會政府電子採購網下載資料</w:t>
                      </w:r>
                      <w:r w:rsidRPr="00736098">
                        <w:rPr>
                          <w:rFonts w:ascii="標楷體" w:eastAsia="標楷體" w:hAnsi="標楷體"/>
                          <w:sz w:val="16"/>
                          <w:szCs w:val="16"/>
                        </w:rPr>
                        <w:t>。</w:t>
                      </w:r>
                    </w:p>
                  </w:txbxContent>
                </v:textbox>
              </v:shape>
            </w:pict>
          </mc:Fallback>
        </mc:AlternateContent>
      </w:r>
    </w:p>
    <w:p w14:paraId="540F7097" w14:textId="77777777" w:rsidR="00DF3C7A" w:rsidRPr="00542207" w:rsidRDefault="00DF3C7A" w:rsidP="007B1303">
      <w:pPr>
        <w:adjustRightInd w:val="0"/>
        <w:snapToGrid w:val="0"/>
        <w:spacing w:beforeLines="190" w:before="456" w:line="500" w:lineRule="exact"/>
        <w:ind w:firstLineChars="200" w:firstLine="561"/>
        <w:jc w:val="both"/>
        <w:textAlignment w:val="baseline"/>
        <w:rPr>
          <w:rFonts w:ascii="標楷體" w:eastAsia="標楷體" w:hAnsi="標楷體"/>
          <w:b/>
          <w:bCs/>
          <w:snapToGrid w:val="0"/>
          <w:kern w:val="0"/>
          <w:sz w:val="28"/>
          <w:szCs w:val="28"/>
        </w:rPr>
      </w:pPr>
      <w:r w:rsidRPr="00542207">
        <w:rPr>
          <w:rFonts w:ascii="標楷體" w:eastAsia="標楷體" w:hAnsi="標楷體" w:hint="eastAsia"/>
          <w:b/>
          <w:bCs/>
          <w:snapToGrid w:val="0"/>
          <w:kern w:val="0"/>
          <w:sz w:val="28"/>
          <w:szCs w:val="28"/>
        </w:rPr>
        <w:t>（二）</w:t>
      </w:r>
      <w:r w:rsidRPr="00542207">
        <w:rPr>
          <w:rFonts w:ascii="標楷體" w:eastAsia="標楷體" w:hAnsi="標楷體"/>
          <w:b/>
          <w:bCs/>
          <w:snapToGrid w:val="0"/>
          <w:kern w:val="0"/>
          <w:sz w:val="28"/>
          <w:szCs w:val="28"/>
        </w:rPr>
        <w:t>審計機關查核情形</w:t>
      </w:r>
    </w:p>
    <w:p w14:paraId="6F5F3B2D" w14:textId="77777777" w:rsidR="00DF3C7A" w:rsidRPr="00542207" w:rsidRDefault="00DF3C7A" w:rsidP="00315805">
      <w:pPr>
        <w:adjustRightInd w:val="0"/>
        <w:snapToGrid w:val="0"/>
        <w:spacing w:beforeLines="50" w:before="120" w:line="500" w:lineRule="exact"/>
        <w:ind w:firstLineChars="200" w:firstLine="480"/>
        <w:jc w:val="both"/>
        <w:textAlignment w:val="baseline"/>
        <w:rPr>
          <w:rFonts w:ascii="標楷體" w:eastAsia="標楷體" w:hAnsi="標楷體" w:cs="新細明體"/>
          <w:kern w:val="0"/>
          <w:sz w:val="24"/>
          <w:szCs w:val="24"/>
        </w:rPr>
      </w:pPr>
      <w:r w:rsidRPr="00542207">
        <w:rPr>
          <w:rFonts w:ascii="標楷體" w:eastAsia="標楷體" w:hAnsi="標楷體" w:cs="新細明體" w:hint="eastAsia"/>
          <w:kern w:val="0"/>
          <w:sz w:val="24"/>
          <w:szCs w:val="24"/>
        </w:rPr>
        <w:t>本處查核市政府所屬各機關採購作業執行情形，經就查核缺失及相關機關函復情形，摘述如次：</w:t>
      </w:r>
    </w:p>
    <w:p w14:paraId="336E23E3" w14:textId="77777777" w:rsidR="00DF3C7A" w:rsidRPr="00542207" w:rsidRDefault="00DF3C7A" w:rsidP="007B1303">
      <w:pPr>
        <w:overflowPunct w:val="0"/>
        <w:spacing w:beforeLines="100" w:before="240" w:afterLines="25" w:after="60" w:line="500" w:lineRule="exact"/>
        <w:ind w:firstLineChars="205" w:firstLine="492"/>
        <w:jc w:val="both"/>
        <w:textAlignment w:val="center"/>
        <w:rPr>
          <w:rFonts w:ascii="標楷體" w:eastAsia="標楷體" w:hAnsi="標楷體"/>
          <w:b/>
          <w:color w:val="000000"/>
          <w:sz w:val="24"/>
          <w:szCs w:val="24"/>
        </w:rPr>
      </w:pPr>
      <w:bookmarkStart w:id="6" w:name="水務局01"/>
      <w:r w:rsidRPr="00542207">
        <w:rPr>
          <w:rFonts w:ascii="標楷體" w:eastAsia="標楷體" w:hAnsi="標楷體" w:hint="eastAsia"/>
          <w:b/>
          <w:color w:val="000000"/>
          <w:sz w:val="24"/>
          <w:szCs w:val="24"/>
        </w:rPr>
        <w:t>1.大園區公所採購作業執行情形核有未妥，有待檢討改善，以維護政府採購秩序及確保財務效能。</w:t>
      </w:r>
    </w:p>
    <w:p w14:paraId="23637CBB" w14:textId="77777777" w:rsidR="00DF3C7A" w:rsidRPr="00542207" w:rsidRDefault="00DF3C7A" w:rsidP="007B1303">
      <w:pPr>
        <w:overflowPunct w:val="0"/>
        <w:spacing w:beforeLines="25" w:before="60" w:afterLines="25" w:after="60" w:line="500" w:lineRule="exact"/>
        <w:ind w:firstLineChars="205" w:firstLine="492"/>
        <w:jc w:val="both"/>
        <w:textAlignment w:val="center"/>
        <w:rPr>
          <w:rFonts w:ascii="標楷體" w:eastAsia="標楷體" w:hAnsi="標楷體"/>
          <w:bCs/>
          <w:snapToGrid w:val="0"/>
          <w:sz w:val="24"/>
          <w:szCs w:val="24"/>
        </w:rPr>
      </w:pPr>
      <w:r w:rsidRPr="00542207">
        <w:rPr>
          <w:rFonts w:ascii="標楷體" w:eastAsia="標楷體" w:hAnsi="標楷體" w:hint="eastAsia"/>
          <w:bCs/>
          <w:snapToGrid w:val="0"/>
          <w:sz w:val="24"/>
          <w:szCs w:val="24"/>
        </w:rPr>
        <w:t>政府採購法自88年5月施行以來，歷</w:t>
      </w:r>
      <w:r w:rsidRPr="00542207">
        <w:rPr>
          <w:rFonts w:ascii="標楷體" w:eastAsia="標楷體" w:hAnsi="標楷體"/>
          <w:bCs/>
          <w:snapToGrid w:val="0"/>
          <w:sz w:val="24"/>
          <w:szCs w:val="24"/>
        </w:rPr>
        <w:t>年</w:t>
      </w:r>
      <w:r w:rsidRPr="00542207">
        <w:rPr>
          <w:rFonts w:ascii="標楷體" w:eastAsia="標楷體" w:hAnsi="標楷體" w:hint="eastAsia"/>
          <w:bCs/>
          <w:snapToGrid w:val="0"/>
          <w:sz w:val="24"/>
          <w:szCs w:val="24"/>
        </w:rPr>
        <w:t>仍有採</w:t>
      </w:r>
      <w:r w:rsidRPr="00542207">
        <w:rPr>
          <w:rFonts w:ascii="標楷體" w:eastAsia="標楷體" w:hAnsi="標楷體"/>
          <w:bCs/>
          <w:snapToGrid w:val="0"/>
          <w:sz w:val="24"/>
          <w:szCs w:val="24"/>
        </w:rPr>
        <w:t>購機關</w:t>
      </w:r>
      <w:r w:rsidRPr="00542207">
        <w:rPr>
          <w:rFonts w:ascii="標楷體" w:eastAsia="標楷體" w:hAnsi="標楷體" w:hint="eastAsia"/>
          <w:bCs/>
          <w:snapToGrid w:val="0"/>
          <w:sz w:val="24"/>
          <w:szCs w:val="24"/>
        </w:rPr>
        <w:t>因不</w:t>
      </w:r>
      <w:r w:rsidRPr="00542207">
        <w:rPr>
          <w:rFonts w:ascii="標楷體" w:eastAsia="標楷體" w:hAnsi="標楷體"/>
          <w:bCs/>
          <w:snapToGrid w:val="0"/>
          <w:sz w:val="24"/>
          <w:szCs w:val="24"/>
        </w:rPr>
        <w:t>諳政府</w:t>
      </w:r>
      <w:r w:rsidRPr="00542207">
        <w:rPr>
          <w:rFonts w:ascii="標楷體" w:eastAsia="標楷體" w:hAnsi="標楷體" w:hint="eastAsia"/>
          <w:bCs/>
          <w:snapToGrid w:val="0"/>
          <w:sz w:val="24"/>
          <w:szCs w:val="24"/>
        </w:rPr>
        <w:t>採</w:t>
      </w:r>
      <w:r w:rsidRPr="00542207">
        <w:rPr>
          <w:rFonts w:ascii="標楷體" w:eastAsia="標楷體" w:hAnsi="標楷體"/>
          <w:bCs/>
          <w:snapToGrid w:val="0"/>
          <w:sz w:val="24"/>
          <w:szCs w:val="24"/>
        </w:rPr>
        <w:t>購規定，或</w:t>
      </w:r>
      <w:r w:rsidRPr="00542207">
        <w:rPr>
          <w:rFonts w:ascii="標楷體" w:eastAsia="標楷體" w:hAnsi="標楷體" w:hint="eastAsia"/>
          <w:bCs/>
          <w:snapToGrid w:val="0"/>
          <w:sz w:val="24"/>
          <w:szCs w:val="24"/>
        </w:rPr>
        <w:t>法規遵循程</w:t>
      </w:r>
      <w:r w:rsidRPr="00542207">
        <w:rPr>
          <w:rFonts w:ascii="標楷體" w:eastAsia="標楷體" w:hAnsi="標楷體"/>
          <w:bCs/>
          <w:snapToGrid w:val="0"/>
          <w:sz w:val="24"/>
          <w:szCs w:val="24"/>
        </w:rPr>
        <w:t>度</w:t>
      </w:r>
      <w:r w:rsidRPr="00542207">
        <w:rPr>
          <w:rFonts w:ascii="標楷體" w:eastAsia="標楷體" w:hAnsi="標楷體" w:hint="eastAsia"/>
          <w:bCs/>
          <w:snapToGrid w:val="0"/>
          <w:sz w:val="24"/>
          <w:szCs w:val="24"/>
        </w:rPr>
        <w:t>不</w:t>
      </w:r>
      <w:r w:rsidRPr="00542207">
        <w:rPr>
          <w:rFonts w:ascii="標楷體" w:eastAsia="標楷體" w:hAnsi="標楷體"/>
          <w:bCs/>
          <w:snapToGrid w:val="0"/>
          <w:sz w:val="24"/>
          <w:szCs w:val="24"/>
        </w:rPr>
        <w:t>佳</w:t>
      </w:r>
      <w:r w:rsidRPr="00542207">
        <w:rPr>
          <w:rFonts w:ascii="標楷體" w:eastAsia="標楷體" w:hAnsi="標楷體" w:hint="eastAsia"/>
          <w:bCs/>
          <w:snapToGrid w:val="0"/>
          <w:sz w:val="24"/>
          <w:szCs w:val="24"/>
        </w:rPr>
        <w:t>，</w:t>
      </w:r>
      <w:r w:rsidRPr="00542207">
        <w:rPr>
          <w:rFonts w:ascii="標楷體" w:eastAsia="標楷體" w:hAnsi="標楷體"/>
          <w:bCs/>
          <w:snapToGrid w:val="0"/>
          <w:sz w:val="24"/>
          <w:szCs w:val="24"/>
        </w:rPr>
        <w:t>或履約管理未臻嚴謹，或</w:t>
      </w:r>
      <w:r w:rsidRPr="00542207">
        <w:rPr>
          <w:rFonts w:ascii="標楷體" w:eastAsia="標楷體" w:hAnsi="標楷體" w:hint="eastAsia"/>
          <w:bCs/>
          <w:snapToGrid w:val="0"/>
          <w:sz w:val="24"/>
          <w:szCs w:val="24"/>
        </w:rPr>
        <w:t>內部控制機</w:t>
      </w:r>
      <w:r w:rsidRPr="00542207">
        <w:rPr>
          <w:rFonts w:ascii="標楷體" w:eastAsia="標楷體" w:hAnsi="標楷體"/>
          <w:bCs/>
          <w:snapToGrid w:val="0"/>
          <w:sz w:val="24"/>
          <w:szCs w:val="24"/>
        </w:rPr>
        <w:t>制</w:t>
      </w:r>
      <w:r w:rsidRPr="00542207">
        <w:rPr>
          <w:rFonts w:ascii="標楷體" w:eastAsia="標楷體" w:hAnsi="標楷體" w:hint="eastAsia"/>
          <w:bCs/>
          <w:snapToGrid w:val="0"/>
          <w:sz w:val="24"/>
          <w:szCs w:val="24"/>
        </w:rPr>
        <w:t>欠妥，</w:t>
      </w:r>
      <w:r w:rsidRPr="00542207">
        <w:rPr>
          <w:rFonts w:ascii="標楷體" w:eastAsia="標楷體" w:hAnsi="標楷體"/>
          <w:bCs/>
          <w:snapToGrid w:val="0"/>
          <w:sz w:val="24"/>
          <w:szCs w:val="24"/>
        </w:rPr>
        <w:t>或</w:t>
      </w:r>
      <w:r w:rsidRPr="00542207">
        <w:rPr>
          <w:rFonts w:ascii="標楷體" w:eastAsia="標楷體" w:hAnsi="標楷體" w:hint="eastAsia"/>
          <w:bCs/>
          <w:snapToGrid w:val="0"/>
          <w:sz w:val="24"/>
          <w:szCs w:val="24"/>
        </w:rPr>
        <w:t>投標廠商為</w:t>
      </w:r>
      <w:r w:rsidRPr="00542207">
        <w:rPr>
          <w:rFonts w:ascii="標楷體" w:eastAsia="標楷體" w:hAnsi="標楷體"/>
          <w:bCs/>
          <w:snapToGrid w:val="0"/>
          <w:sz w:val="24"/>
          <w:szCs w:val="24"/>
        </w:rPr>
        <w:t>謀</w:t>
      </w:r>
      <w:r w:rsidRPr="00542207">
        <w:rPr>
          <w:rFonts w:ascii="標楷體" w:eastAsia="標楷體" w:hAnsi="標楷體" w:hint="eastAsia"/>
          <w:bCs/>
          <w:snapToGrid w:val="0"/>
          <w:sz w:val="24"/>
          <w:szCs w:val="24"/>
        </w:rPr>
        <w:t>取不當利益等，</w:t>
      </w:r>
      <w:r w:rsidRPr="00542207">
        <w:rPr>
          <w:rFonts w:ascii="標楷體" w:eastAsia="標楷體" w:hAnsi="標楷體"/>
          <w:bCs/>
          <w:snapToGrid w:val="0"/>
          <w:sz w:val="24"/>
          <w:szCs w:val="24"/>
        </w:rPr>
        <w:t>致生採購</w:t>
      </w:r>
      <w:r w:rsidRPr="00542207">
        <w:rPr>
          <w:rFonts w:ascii="標楷體" w:eastAsia="標楷體" w:hAnsi="標楷體" w:hint="eastAsia"/>
          <w:bCs/>
          <w:snapToGrid w:val="0"/>
          <w:sz w:val="24"/>
          <w:szCs w:val="24"/>
        </w:rPr>
        <w:lastRenderedPageBreak/>
        <w:t>弊端，有賴採</w:t>
      </w:r>
      <w:r w:rsidRPr="00542207">
        <w:rPr>
          <w:rFonts w:ascii="標楷體" w:eastAsia="標楷體" w:hAnsi="標楷體"/>
          <w:bCs/>
          <w:snapToGrid w:val="0"/>
          <w:sz w:val="24"/>
          <w:szCs w:val="24"/>
        </w:rPr>
        <w:t>購機關</w:t>
      </w:r>
      <w:r w:rsidRPr="00542207">
        <w:rPr>
          <w:rFonts w:ascii="標楷體" w:eastAsia="標楷體" w:hAnsi="標楷體" w:hint="eastAsia"/>
          <w:bCs/>
          <w:snapToGrid w:val="0"/>
          <w:sz w:val="24"/>
          <w:szCs w:val="24"/>
        </w:rPr>
        <w:t>及相</w:t>
      </w:r>
      <w:r w:rsidRPr="00542207">
        <w:rPr>
          <w:rFonts w:ascii="標楷體" w:eastAsia="標楷體" w:hAnsi="標楷體"/>
          <w:bCs/>
          <w:snapToGrid w:val="0"/>
          <w:sz w:val="24"/>
          <w:szCs w:val="24"/>
        </w:rPr>
        <w:t>關人員</w:t>
      </w:r>
      <w:r w:rsidRPr="00542207">
        <w:rPr>
          <w:rFonts w:ascii="標楷體" w:eastAsia="標楷體" w:hAnsi="標楷體" w:hint="eastAsia"/>
          <w:bCs/>
          <w:snapToGrid w:val="0"/>
          <w:sz w:val="24"/>
          <w:szCs w:val="24"/>
        </w:rPr>
        <w:t>，</w:t>
      </w:r>
      <w:r w:rsidRPr="00542207">
        <w:rPr>
          <w:rFonts w:ascii="標楷體" w:eastAsia="標楷體" w:hAnsi="標楷體"/>
          <w:bCs/>
          <w:snapToGrid w:val="0"/>
          <w:sz w:val="24"/>
          <w:szCs w:val="24"/>
        </w:rPr>
        <w:t>依政府採</w:t>
      </w:r>
      <w:r w:rsidRPr="00542207">
        <w:rPr>
          <w:rFonts w:ascii="標楷體" w:eastAsia="標楷體" w:hAnsi="標楷體" w:hint="eastAsia"/>
          <w:bCs/>
          <w:snapToGrid w:val="0"/>
          <w:sz w:val="24"/>
          <w:szCs w:val="24"/>
        </w:rPr>
        <w:t>購</w:t>
      </w:r>
      <w:r w:rsidRPr="00542207">
        <w:rPr>
          <w:rFonts w:ascii="標楷體" w:eastAsia="標楷體" w:hAnsi="標楷體"/>
          <w:bCs/>
          <w:snapToGrid w:val="0"/>
          <w:sz w:val="24"/>
          <w:szCs w:val="24"/>
        </w:rPr>
        <w:t>相關法令</w:t>
      </w:r>
      <w:r w:rsidRPr="00542207">
        <w:rPr>
          <w:rFonts w:ascii="標楷體" w:eastAsia="標楷體" w:hAnsi="標楷體" w:hint="eastAsia"/>
          <w:bCs/>
          <w:snapToGrid w:val="0"/>
          <w:sz w:val="24"/>
          <w:szCs w:val="24"/>
        </w:rPr>
        <w:t>及</w:t>
      </w:r>
      <w:r w:rsidRPr="00542207">
        <w:rPr>
          <w:rFonts w:ascii="標楷體" w:eastAsia="標楷體" w:hAnsi="標楷體"/>
          <w:bCs/>
          <w:snapToGrid w:val="0"/>
          <w:sz w:val="24"/>
          <w:szCs w:val="24"/>
        </w:rPr>
        <w:t>秉</w:t>
      </w:r>
      <w:r w:rsidRPr="00542207">
        <w:rPr>
          <w:rFonts w:ascii="標楷體" w:eastAsia="標楷體" w:hAnsi="標楷體" w:hint="eastAsia"/>
          <w:bCs/>
          <w:snapToGrid w:val="0"/>
          <w:sz w:val="24"/>
          <w:szCs w:val="24"/>
        </w:rPr>
        <w:t>持</w:t>
      </w:r>
      <w:r w:rsidRPr="00542207">
        <w:rPr>
          <w:rFonts w:ascii="標楷體" w:eastAsia="標楷體" w:hAnsi="標楷體"/>
          <w:bCs/>
          <w:snapToGrid w:val="0"/>
          <w:sz w:val="24"/>
          <w:szCs w:val="24"/>
        </w:rPr>
        <w:t>公平、公正、公開之</w:t>
      </w:r>
      <w:r w:rsidRPr="00542207">
        <w:rPr>
          <w:rFonts w:ascii="標楷體" w:eastAsia="標楷體" w:hAnsi="標楷體" w:hint="eastAsia"/>
          <w:bCs/>
          <w:snapToGrid w:val="0"/>
          <w:sz w:val="24"/>
          <w:szCs w:val="24"/>
        </w:rPr>
        <w:t>嚴謹</w:t>
      </w:r>
      <w:r w:rsidRPr="00542207">
        <w:rPr>
          <w:rFonts w:ascii="標楷體" w:eastAsia="標楷體" w:hAnsi="標楷體"/>
          <w:bCs/>
          <w:snapToGrid w:val="0"/>
          <w:sz w:val="24"/>
          <w:szCs w:val="24"/>
        </w:rPr>
        <w:t>態度，</w:t>
      </w:r>
      <w:r w:rsidRPr="00542207">
        <w:rPr>
          <w:rFonts w:ascii="標楷體" w:eastAsia="標楷體" w:hAnsi="標楷體" w:hint="eastAsia"/>
          <w:bCs/>
          <w:snapToGrid w:val="0"/>
          <w:sz w:val="24"/>
          <w:szCs w:val="24"/>
        </w:rPr>
        <w:t>審</w:t>
      </w:r>
      <w:r w:rsidRPr="00542207">
        <w:rPr>
          <w:rFonts w:ascii="標楷體" w:eastAsia="標楷體" w:hAnsi="標楷體"/>
          <w:bCs/>
          <w:snapToGrid w:val="0"/>
          <w:sz w:val="24"/>
          <w:szCs w:val="24"/>
        </w:rPr>
        <w:t>慎辦理，</w:t>
      </w:r>
      <w:r w:rsidRPr="00542207">
        <w:rPr>
          <w:rFonts w:ascii="標楷體" w:eastAsia="標楷體" w:hAnsi="標楷體" w:hint="eastAsia"/>
          <w:bCs/>
          <w:snapToGrid w:val="0"/>
          <w:sz w:val="24"/>
          <w:szCs w:val="24"/>
        </w:rPr>
        <w:t>以維</w:t>
      </w:r>
      <w:r w:rsidRPr="00542207">
        <w:rPr>
          <w:rFonts w:ascii="標楷體" w:eastAsia="標楷體" w:hAnsi="標楷體"/>
          <w:bCs/>
          <w:snapToGrid w:val="0"/>
          <w:sz w:val="24"/>
          <w:szCs w:val="24"/>
        </w:rPr>
        <w:t>護政府採購秩序</w:t>
      </w:r>
      <w:r w:rsidRPr="00542207">
        <w:rPr>
          <w:rFonts w:ascii="標楷體" w:eastAsia="標楷體" w:hAnsi="標楷體" w:hint="eastAsia"/>
          <w:bCs/>
          <w:snapToGrid w:val="0"/>
          <w:sz w:val="24"/>
          <w:szCs w:val="24"/>
        </w:rPr>
        <w:t>。經</w:t>
      </w:r>
      <w:r w:rsidRPr="00542207">
        <w:rPr>
          <w:rFonts w:ascii="標楷體" w:eastAsia="標楷體" w:hAnsi="標楷體"/>
          <w:bCs/>
          <w:snapToGrid w:val="0"/>
          <w:sz w:val="24"/>
          <w:szCs w:val="24"/>
        </w:rPr>
        <w:t>查</w:t>
      </w:r>
      <w:r w:rsidRPr="00542207">
        <w:rPr>
          <w:rFonts w:ascii="標楷體" w:eastAsia="標楷體" w:hAnsi="標楷體" w:hint="eastAsia"/>
          <w:bCs/>
          <w:snapToGrid w:val="0"/>
          <w:sz w:val="24"/>
          <w:szCs w:val="24"/>
        </w:rPr>
        <w:t>大園</w:t>
      </w:r>
      <w:r w:rsidRPr="00542207">
        <w:rPr>
          <w:rFonts w:ascii="標楷體" w:eastAsia="標楷體" w:hAnsi="標楷體"/>
          <w:bCs/>
          <w:snapToGrid w:val="0"/>
          <w:sz w:val="24"/>
          <w:szCs w:val="24"/>
        </w:rPr>
        <w:t>區公所</w:t>
      </w:r>
      <w:r w:rsidRPr="00542207">
        <w:rPr>
          <w:rFonts w:ascii="標楷體" w:eastAsia="標楷體" w:hAnsi="標楷體" w:hint="eastAsia"/>
          <w:bCs/>
          <w:snapToGrid w:val="0"/>
          <w:sz w:val="24"/>
          <w:szCs w:val="24"/>
        </w:rPr>
        <w:t>106至111年度決標之</w:t>
      </w:r>
      <w:r w:rsidRPr="00542207">
        <w:rPr>
          <w:rFonts w:ascii="標楷體" w:eastAsia="標楷體" w:hAnsi="標楷體"/>
          <w:bCs/>
          <w:snapToGrid w:val="0"/>
          <w:sz w:val="24"/>
          <w:szCs w:val="24"/>
        </w:rPr>
        <w:t>採購案件</w:t>
      </w:r>
      <w:r w:rsidRPr="00542207">
        <w:rPr>
          <w:rFonts w:ascii="標楷體" w:eastAsia="標楷體" w:hAnsi="標楷體" w:hint="eastAsia"/>
          <w:bCs/>
          <w:snapToGrid w:val="0"/>
          <w:sz w:val="24"/>
          <w:szCs w:val="24"/>
        </w:rPr>
        <w:t>執</w:t>
      </w:r>
      <w:r w:rsidRPr="00542207">
        <w:rPr>
          <w:rFonts w:ascii="標楷體" w:eastAsia="標楷體" w:hAnsi="標楷體"/>
          <w:bCs/>
          <w:snapToGrid w:val="0"/>
          <w:sz w:val="24"/>
          <w:szCs w:val="24"/>
        </w:rPr>
        <w:t>行情形，</w:t>
      </w:r>
      <w:r w:rsidRPr="00542207">
        <w:rPr>
          <w:rFonts w:ascii="標楷體" w:eastAsia="標楷體" w:hAnsi="標楷體" w:hint="eastAsia"/>
          <w:bCs/>
          <w:snapToGrid w:val="0"/>
          <w:sz w:val="24"/>
          <w:szCs w:val="24"/>
        </w:rPr>
        <w:t>核</w:t>
      </w:r>
      <w:r w:rsidRPr="00542207">
        <w:rPr>
          <w:rFonts w:ascii="標楷體" w:eastAsia="標楷體" w:hAnsi="標楷體"/>
          <w:bCs/>
          <w:snapToGrid w:val="0"/>
          <w:sz w:val="24"/>
          <w:szCs w:val="24"/>
        </w:rPr>
        <w:t>有：</w:t>
      </w:r>
      <w:r w:rsidRPr="00542207">
        <w:rPr>
          <w:rFonts w:ascii="標楷體" w:eastAsia="標楷體" w:hAnsi="標楷體" w:hint="eastAsia"/>
          <w:bCs/>
          <w:snapToGrid w:val="0"/>
          <w:sz w:val="24"/>
          <w:szCs w:val="24"/>
        </w:rPr>
        <w:t>（1）辦理採購評選作業未妥慎保管相關文件，致遺失採購審查委員評分統計表等採購資料；（2）各年度辦理道路或公共設施修繕工程，及環境綠美化作業等類案採購，涉有分批採購情形；（3）採評分及格最低標方式辦理採購評選作業，工作小組未擬具初審意見，供審查委員會作為評選參考；（4）部分採購案件辦理投標文件審查作業，未確實查證投標廠商領標網路位址是否相同，另製作採購契約未納入評選須知等招標文件；（5）部分工程設置之專任工程人員、品管及監造人員等相關工程人員，未依規定於公共工程標案管理系統填報等</w:t>
      </w:r>
      <w:r w:rsidRPr="00542207">
        <w:rPr>
          <w:rFonts w:ascii="標楷體" w:eastAsia="標楷體" w:hAnsi="標楷體"/>
          <w:bCs/>
          <w:snapToGrid w:val="0"/>
          <w:sz w:val="24"/>
          <w:szCs w:val="24"/>
        </w:rPr>
        <w:t>情事</w:t>
      </w:r>
      <w:r w:rsidRPr="00542207">
        <w:rPr>
          <w:rFonts w:ascii="標楷體" w:eastAsia="標楷體" w:hAnsi="標楷體" w:hint="eastAsia"/>
          <w:bCs/>
          <w:snapToGrid w:val="0"/>
          <w:sz w:val="24"/>
          <w:szCs w:val="24"/>
        </w:rPr>
        <w:t>，經函請檢討改善。據復：（1）將精進歸檔程序，另將約僱人員離職程序相關規定納入約聘僱人員進用守則，以避免因離職人員未確實辦理文件歸檔作業，而造成採購文件遺失情形；（2）將審酌辦理性質及時間相近之採購案件，整併辦理發包，以減省評選作業流程；（3）已督促相關採購評選工作小組人員，確實依相關規定辦理，避免再犯相同錯誤；（4）</w:t>
      </w:r>
      <w:r w:rsidRPr="00542207">
        <w:rPr>
          <w:rFonts w:ascii="Arial" w:eastAsia="標楷體" w:hAnsi="Arial" w:hint="eastAsia"/>
          <w:sz w:val="24"/>
          <w:szCs w:val="24"/>
        </w:rPr>
        <w:t>已加強查證投標廠商領標資料，檢討採購契約文件之審查，並納入後續採購作業，據以確實執行</w:t>
      </w:r>
      <w:r w:rsidRPr="00542207">
        <w:rPr>
          <w:rFonts w:ascii="標楷體" w:eastAsia="標楷體" w:hAnsi="標楷體" w:hint="eastAsia"/>
          <w:bCs/>
          <w:snapToGrid w:val="0"/>
          <w:sz w:val="24"/>
          <w:szCs w:val="24"/>
        </w:rPr>
        <w:t>；（5）</w:t>
      </w:r>
      <w:r w:rsidRPr="00542207">
        <w:rPr>
          <w:rFonts w:ascii="Arial" w:eastAsia="標楷體" w:hAnsi="Arial" w:hint="eastAsia"/>
          <w:sz w:val="24"/>
          <w:szCs w:val="24"/>
        </w:rPr>
        <w:t>日後將及時填報相關工程人員資料，避免類似缺失再度發生</w:t>
      </w:r>
      <w:r w:rsidRPr="00542207">
        <w:rPr>
          <w:rFonts w:ascii="標楷體" w:eastAsia="標楷體" w:hAnsi="標楷體" w:hint="eastAsia"/>
          <w:bCs/>
          <w:snapToGrid w:val="0"/>
          <w:sz w:val="24"/>
          <w:szCs w:val="24"/>
        </w:rPr>
        <w:t>。</w:t>
      </w:r>
    </w:p>
    <w:bookmarkEnd w:id="6"/>
    <w:p w14:paraId="3AB4CD6D" w14:textId="77777777" w:rsidR="00DF3C7A" w:rsidRPr="00542207" w:rsidRDefault="00DF3C7A" w:rsidP="007B1303">
      <w:pPr>
        <w:overflowPunct w:val="0"/>
        <w:spacing w:beforeLines="100" w:before="240" w:afterLines="25" w:after="60" w:line="510" w:lineRule="exact"/>
        <w:ind w:firstLineChars="205" w:firstLine="492"/>
        <w:jc w:val="both"/>
        <w:textAlignment w:val="center"/>
        <w:rPr>
          <w:rFonts w:ascii="標楷體" w:eastAsia="標楷體" w:hAnsi="標楷體"/>
          <w:b/>
          <w:color w:val="000000"/>
          <w:sz w:val="24"/>
          <w:szCs w:val="24"/>
        </w:rPr>
      </w:pPr>
      <w:r w:rsidRPr="00542207">
        <w:rPr>
          <w:rFonts w:ascii="標楷體" w:eastAsia="標楷體" w:hAnsi="標楷體" w:hint="eastAsia"/>
          <w:b/>
          <w:color w:val="000000"/>
          <w:sz w:val="24"/>
          <w:szCs w:val="24"/>
        </w:rPr>
        <w:t>2</w:t>
      </w:r>
      <w:r w:rsidRPr="00542207">
        <w:rPr>
          <w:rFonts w:ascii="標楷體" w:eastAsia="標楷體" w:hAnsi="標楷體"/>
          <w:b/>
          <w:color w:val="000000"/>
          <w:sz w:val="24"/>
          <w:szCs w:val="24"/>
        </w:rPr>
        <w:t>.</w:t>
      </w:r>
      <w:r w:rsidRPr="00542207">
        <w:rPr>
          <w:rFonts w:ascii="標楷體" w:eastAsia="標楷體" w:hAnsi="標楷體" w:hint="eastAsia"/>
          <w:b/>
          <w:color w:val="000000"/>
          <w:sz w:val="24"/>
          <w:szCs w:val="24"/>
        </w:rPr>
        <w:t>部分機關辦理資訊系統建置採購後，因配合辦理相關活動結束等因素而停止使用，另部分系統建置期程過長，致有延誤時效性等情，有待檢討改善，以確保採購效益。</w:t>
      </w:r>
    </w:p>
    <w:p w14:paraId="4539B0FA" w14:textId="77777777" w:rsidR="00DF3C7A" w:rsidRPr="00542207" w:rsidRDefault="00DF3C7A" w:rsidP="00315805">
      <w:pPr>
        <w:overflowPunct w:val="0"/>
        <w:spacing w:beforeLines="50" w:before="120" w:afterLines="25" w:after="60" w:line="510" w:lineRule="exact"/>
        <w:ind w:firstLineChars="205" w:firstLine="492"/>
        <w:jc w:val="both"/>
        <w:textAlignment w:val="center"/>
        <w:rPr>
          <w:rFonts w:ascii="標楷體" w:eastAsia="標楷體" w:hAnsi="標楷體"/>
          <w:bCs/>
          <w:snapToGrid w:val="0"/>
          <w:sz w:val="24"/>
          <w:szCs w:val="24"/>
        </w:rPr>
      </w:pPr>
      <w:r w:rsidRPr="00542207">
        <w:rPr>
          <w:rFonts w:ascii="標楷體" w:eastAsia="標楷體" w:hAnsi="標楷體" w:hint="eastAsia"/>
          <w:bCs/>
          <w:snapToGrid w:val="0"/>
          <w:sz w:val="24"/>
          <w:szCs w:val="24"/>
        </w:rPr>
        <w:t>市政府所屬機關為方便民眾使用及提高行政效率，辦理資訊系統建置採購作業，以達到節省成本及治理透明等目的</w:t>
      </w:r>
      <w:r w:rsidRPr="00542207">
        <w:rPr>
          <w:rFonts w:ascii="標楷體" w:eastAsia="標楷體" w:hAnsi="標楷體"/>
          <w:bCs/>
          <w:snapToGrid w:val="0"/>
          <w:sz w:val="24"/>
          <w:szCs w:val="24"/>
        </w:rPr>
        <w:t>。106至110年間</w:t>
      </w:r>
      <w:r w:rsidRPr="00542207">
        <w:rPr>
          <w:rFonts w:ascii="標楷體" w:eastAsia="標楷體" w:hAnsi="標楷體" w:hint="eastAsia"/>
          <w:bCs/>
          <w:snapToGrid w:val="0"/>
          <w:sz w:val="24"/>
          <w:szCs w:val="24"/>
        </w:rPr>
        <w:t>市政府所屬機關辦理</w:t>
      </w:r>
      <w:r w:rsidRPr="00542207">
        <w:rPr>
          <w:rFonts w:ascii="標楷體" w:eastAsia="標楷體" w:hAnsi="標楷體"/>
          <w:bCs/>
          <w:snapToGrid w:val="0"/>
          <w:sz w:val="24"/>
          <w:szCs w:val="24"/>
        </w:rPr>
        <w:t>決標金額</w:t>
      </w:r>
      <w:r w:rsidRPr="00542207">
        <w:rPr>
          <w:rFonts w:ascii="標楷體" w:eastAsia="標楷體" w:hAnsi="標楷體" w:hint="eastAsia"/>
          <w:bCs/>
          <w:snapToGrid w:val="0"/>
          <w:sz w:val="24"/>
          <w:szCs w:val="24"/>
        </w:rPr>
        <w:t>達</w:t>
      </w:r>
      <w:r w:rsidRPr="00542207">
        <w:rPr>
          <w:rFonts w:ascii="標楷體" w:eastAsia="標楷體" w:hAnsi="標楷體"/>
          <w:bCs/>
          <w:snapToGrid w:val="0"/>
          <w:sz w:val="24"/>
          <w:szCs w:val="24"/>
        </w:rPr>
        <w:t>10萬元以上資訊系統建置採購案件共計120案</w:t>
      </w:r>
      <w:r w:rsidRPr="00542207">
        <w:rPr>
          <w:rFonts w:ascii="標楷體" w:eastAsia="標楷體" w:hAnsi="標楷體" w:hint="eastAsia"/>
          <w:bCs/>
          <w:snapToGrid w:val="0"/>
          <w:sz w:val="24"/>
          <w:szCs w:val="24"/>
        </w:rPr>
        <w:t>，經查資訊系統建置採購與使用情形</w:t>
      </w:r>
      <w:r w:rsidRPr="00542207">
        <w:rPr>
          <w:rFonts w:ascii="標楷體" w:eastAsia="標楷體" w:hAnsi="標楷體"/>
          <w:bCs/>
          <w:snapToGrid w:val="0"/>
          <w:sz w:val="24"/>
          <w:szCs w:val="24"/>
        </w:rPr>
        <w:t>，核有：</w:t>
      </w:r>
      <w:r w:rsidRPr="00542207">
        <w:rPr>
          <w:rFonts w:ascii="標楷體" w:eastAsia="標楷體" w:hAnsi="標楷體" w:hint="eastAsia"/>
          <w:bCs/>
          <w:snapToGrid w:val="0"/>
          <w:sz w:val="24"/>
          <w:szCs w:val="24"/>
        </w:rPr>
        <w:t>（1）因配合辦理相關活動結束、或有其他</w:t>
      </w:r>
      <w:r w:rsidRPr="00542207">
        <w:rPr>
          <w:rFonts w:ascii="標楷體" w:eastAsia="標楷體" w:hAnsi="標楷體"/>
          <w:bCs/>
          <w:snapToGrid w:val="0"/>
          <w:sz w:val="24"/>
          <w:szCs w:val="24"/>
        </w:rPr>
        <w:t>功能相同之系統</w:t>
      </w:r>
      <w:r w:rsidRPr="00542207">
        <w:rPr>
          <w:rFonts w:ascii="標楷體" w:eastAsia="標楷體" w:hAnsi="標楷體" w:hint="eastAsia"/>
          <w:bCs/>
          <w:snapToGrid w:val="0"/>
          <w:sz w:val="24"/>
          <w:szCs w:val="24"/>
        </w:rPr>
        <w:t>、</w:t>
      </w:r>
      <w:r w:rsidRPr="00542207">
        <w:rPr>
          <w:rFonts w:ascii="標楷體" w:eastAsia="標楷體" w:hAnsi="標楷體"/>
          <w:bCs/>
          <w:snapToGrid w:val="0"/>
          <w:sz w:val="24"/>
          <w:szCs w:val="24"/>
        </w:rPr>
        <w:t>使用人數下降</w:t>
      </w:r>
      <w:r w:rsidRPr="00542207">
        <w:rPr>
          <w:rFonts w:ascii="標楷體" w:eastAsia="標楷體" w:hAnsi="標楷體" w:hint="eastAsia"/>
          <w:bCs/>
          <w:snapToGrid w:val="0"/>
          <w:sz w:val="24"/>
          <w:szCs w:val="24"/>
        </w:rPr>
        <w:t>、考量實質效益必要性及預算未通過等因素而停用者計有</w:t>
      </w:r>
      <w:r w:rsidRPr="00542207">
        <w:rPr>
          <w:rFonts w:ascii="標楷體" w:eastAsia="標楷體" w:hAnsi="標楷體"/>
          <w:bCs/>
          <w:snapToGrid w:val="0"/>
          <w:sz w:val="24"/>
          <w:szCs w:val="24"/>
        </w:rPr>
        <w:t>14案，合計決標金額達1,821萬元</w:t>
      </w:r>
      <w:r w:rsidRPr="00542207">
        <w:rPr>
          <w:rFonts w:ascii="標楷體" w:eastAsia="標楷體" w:hAnsi="標楷體" w:hint="eastAsia"/>
          <w:bCs/>
          <w:snapToGrid w:val="0"/>
          <w:sz w:val="24"/>
          <w:szCs w:val="24"/>
        </w:rPr>
        <w:t>，部分系統使用期間僅數個月或未及</w:t>
      </w:r>
      <w:r w:rsidRPr="00542207">
        <w:rPr>
          <w:rFonts w:ascii="標楷體" w:eastAsia="標楷體" w:hAnsi="標楷體"/>
          <w:bCs/>
          <w:snapToGrid w:val="0"/>
          <w:sz w:val="24"/>
          <w:szCs w:val="24"/>
        </w:rPr>
        <w:t>2年不等即停用，致有投資浪費情事</w:t>
      </w:r>
      <w:r w:rsidRPr="00542207">
        <w:rPr>
          <w:rFonts w:ascii="標楷體" w:eastAsia="標楷體" w:hAnsi="標楷體" w:hint="eastAsia"/>
          <w:bCs/>
          <w:snapToGrid w:val="0"/>
          <w:sz w:val="24"/>
          <w:szCs w:val="24"/>
        </w:rPr>
        <w:t>；（2）部分資訊系統建置期程</w:t>
      </w:r>
      <w:r w:rsidRPr="00542207">
        <w:rPr>
          <w:rFonts w:ascii="標楷體" w:eastAsia="標楷體" w:hAnsi="標楷體"/>
          <w:bCs/>
          <w:snapToGrid w:val="0"/>
          <w:sz w:val="24"/>
          <w:szCs w:val="24"/>
        </w:rPr>
        <w:t>超過1年者計有27件，其中1年以上未滿2年者計21件；2年以上未滿3年者計5件；3年以上者計1件，該等案件系統建置期程過長，恐有延誤系統建置時效性之虞</w:t>
      </w:r>
      <w:r w:rsidRPr="00542207">
        <w:rPr>
          <w:rFonts w:ascii="標楷體" w:eastAsia="標楷體" w:hAnsi="標楷體" w:hint="eastAsia"/>
          <w:bCs/>
          <w:snapToGrid w:val="0"/>
          <w:sz w:val="24"/>
          <w:szCs w:val="24"/>
        </w:rPr>
        <w:t>等情，經函請檢討改善。據復：（1）日後將評估系統建置之必要性、效益性及可行性，以避免資源浪費；（2）部分案件係因配合實際執行情形或工程進度，致有較晚啟用情形，或</w:t>
      </w:r>
      <w:r w:rsidRPr="00542207">
        <w:rPr>
          <w:rFonts w:ascii="標楷體" w:eastAsia="標楷體" w:hAnsi="標楷體"/>
          <w:bCs/>
          <w:snapToGrid w:val="0"/>
          <w:sz w:val="24"/>
          <w:szCs w:val="24"/>
        </w:rPr>
        <w:t>因調查規劃統整等資料過大，耗時較長</w:t>
      </w:r>
      <w:r w:rsidRPr="00542207">
        <w:rPr>
          <w:rFonts w:ascii="標楷體" w:eastAsia="標楷體" w:hAnsi="標楷體" w:hint="eastAsia"/>
          <w:bCs/>
          <w:snapToGrid w:val="0"/>
          <w:sz w:val="24"/>
          <w:szCs w:val="24"/>
        </w:rPr>
        <w:t>，嗣後相關採購單位將更審慎評估規劃合理之期程。</w:t>
      </w:r>
    </w:p>
    <w:p w14:paraId="5147539E" w14:textId="77777777" w:rsidR="00DF3C7A" w:rsidRPr="00542207" w:rsidRDefault="00DF3C7A" w:rsidP="00542207">
      <w:pPr>
        <w:adjustRightInd w:val="0"/>
        <w:snapToGrid w:val="0"/>
        <w:spacing w:beforeLines="100" w:before="240" w:afterLines="25" w:after="60" w:line="490" w:lineRule="exact"/>
        <w:rPr>
          <w:rFonts w:ascii="標楷體" w:eastAsia="標楷體" w:hAnsi="標楷體"/>
          <w:b/>
          <w:snapToGrid w:val="0"/>
          <w:kern w:val="0"/>
          <w:sz w:val="32"/>
          <w:szCs w:val="32"/>
        </w:rPr>
      </w:pPr>
      <w:r w:rsidRPr="00542207">
        <w:rPr>
          <w:rFonts w:ascii="標楷體" w:eastAsia="標楷體" w:hAnsi="標楷體" w:hint="eastAsia"/>
          <w:b/>
          <w:snapToGrid w:val="0"/>
          <w:kern w:val="0"/>
          <w:sz w:val="32"/>
          <w:szCs w:val="32"/>
        </w:rPr>
        <w:lastRenderedPageBreak/>
        <w:t>三、</w:t>
      </w:r>
      <w:r w:rsidRPr="00542207">
        <w:rPr>
          <w:rFonts w:ascii="標楷體" w:eastAsia="標楷體" w:hAnsi="標楷體"/>
          <w:b/>
          <w:sz w:val="32"/>
          <w:szCs w:val="32"/>
        </w:rPr>
        <w:t>採購行政管制與裁罰機制執行情形</w:t>
      </w:r>
      <w:r w:rsidRPr="00542207">
        <w:rPr>
          <w:rFonts w:ascii="標楷體" w:eastAsia="標楷體" w:hAnsi="標楷體" w:hint="eastAsia"/>
          <w:b/>
          <w:sz w:val="32"/>
          <w:szCs w:val="32"/>
        </w:rPr>
        <w:t>之查核</w:t>
      </w:r>
    </w:p>
    <w:p w14:paraId="385FA459" w14:textId="77777777" w:rsidR="00DF3C7A" w:rsidRPr="00542207" w:rsidRDefault="00DF3C7A" w:rsidP="00EE25F8">
      <w:pPr>
        <w:snapToGrid w:val="0"/>
        <w:spacing w:beforeLines="118" w:before="283" w:line="400" w:lineRule="exact"/>
        <w:ind w:firstLineChars="100" w:firstLine="280"/>
        <w:jc w:val="both"/>
        <w:textAlignment w:val="center"/>
        <w:rPr>
          <w:rFonts w:ascii="標楷體" w:eastAsia="標楷體" w:hAnsi="標楷體"/>
          <w:b/>
          <w:snapToGrid w:val="0"/>
          <w:kern w:val="0"/>
          <w:sz w:val="28"/>
          <w:szCs w:val="28"/>
        </w:rPr>
      </w:pPr>
      <w:r w:rsidRPr="00542207">
        <w:rPr>
          <w:rFonts w:ascii="標楷體" w:eastAsia="標楷體" w:hAnsi="標楷體" w:hint="eastAsia"/>
          <w:b/>
          <w:snapToGrid w:val="0"/>
          <w:kern w:val="0"/>
          <w:sz w:val="28"/>
          <w:szCs w:val="28"/>
        </w:rPr>
        <w:t>（一）111年度採購行政管制與裁罰機制執行情形</w:t>
      </w:r>
    </w:p>
    <w:p w14:paraId="4830BCE7" w14:textId="77777777" w:rsidR="00DF3C7A" w:rsidRPr="00542207" w:rsidRDefault="00DF3C7A" w:rsidP="00EE25F8">
      <w:pPr>
        <w:snapToGrid w:val="0"/>
        <w:spacing w:beforeLines="50" w:before="120" w:line="404"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hint="eastAsia"/>
          <w:kern w:val="0"/>
          <w:sz w:val="24"/>
          <w:szCs w:val="24"/>
        </w:rPr>
        <w:t>政府採購涉及公益性，對於採購品質須有一定要求，當廠商涉有圍標、綁標、行賄、偽造文書、詐欺及傷害等違法行為，除涉及刑事部分，係依政府採購法</w:t>
      </w:r>
      <w:r w:rsidRPr="00542207">
        <w:rPr>
          <w:rFonts w:ascii="標楷體" w:eastAsia="標楷體" w:hAnsi="標楷體" w:cs="新細明體"/>
          <w:kern w:val="0"/>
          <w:sz w:val="24"/>
          <w:szCs w:val="24"/>
        </w:rPr>
        <w:t>（下稱採購法）、貪污治罪條例及刑法等相關規定核處刑事處罰外，另訂有相關行政管制與裁罰規定</w:t>
      </w:r>
      <w:r w:rsidRPr="00542207">
        <w:rPr>
          <w:rFonts w:ascii="標楷體" w:eastAsia="標楷體" w:hAnsi="標楷體" w:cs="新細明體" w:hint="eastAsia"/>
          <w:kern w:val="0"/>
          <w:sz w:val="24"/>
          <w:szCs w:val="24"/>
        </w:rPr>
        <w:t>。經依司法機關建置系統查詢自</w:t>
      </w:r>
      <w:r w:rsidRPr="00542207">
        <w:rPr>
          <w:rFonts w:ascii="標楷體" w:eastAsia="標楷體" w:hAnsi="標楷體" w:cs="新細明體"/>
          <w:kern w:val="0"/>
          <w:sz w:val="24"/>
          <w:szCs w:val="24"/>
        </w:rPr>
        <w:t>109年1月至111年12月間作成之刑事判決書</w:t>
      </w:r>
      <w:r w:rsidRPr="00542207">
        <w:rPr>
          <w:rFonts w:ascii="標楷體" w:eastAsia="標楷體" w:hAnsi="標楷體" w:cs="新細明體" w:hint="eastAsia"/>
          <w:kern w:val="0"/>
          <w:sz w:val="24"/>
          <w:szCs w:val="24"/>
        </w:rPr>
        <w:t>，有關涉及投標廠商違法</w:t>
      </w:r>
      <w:r w:rsidRPr="00542207">
        <w:rPr>
          <w:rFonts w:ascii="標楷體" w:eastAsia="標楷體" w:hAnsi="標楷體" w:cs="新細明體"/>
          <w:kern w:val="0"/>
          <w:sz w:val="24"/>
          <w:szCs w:val="24"/>
        </w:rPr>
        <w:t>（約）情形者，</w:t>
      </w:r>
      <w:r w:rsidRPr="00542207">
        <w:rPr>
          <w:rFonts w:ascii="標楷體" w:eastAsia="標楷體" w:hAnsi="標楷體" w:cs="新細明體" w:hint="eastAsia"/>
          <w:kern w:val="0"/>
          <w:sz w:val="24"/>
          <w:szCs w:val="24"/>
        </w:rPr>
        <w:t>其中</w:t>
      </w:r>
      <w:r w:rsidRPr="00542207">
        <w:rPr>
          <w:rFonts w:ascii="標楷體" w:eastAsia="標楷體" w:hAnsi="標楷體" w:cs="新細明體"/>
          <w:kern w:val="0"/>
          <w:sz w:val="24"/>
          <w:szCs w:val="24"/>
        </w:rPr>
        <w:t>與桃園市政府暨其所屬機關</w:t>
      </w:r>
      <w:r w:rsidRPr="00542207">
        <w:rPr>
          <w:rFonts w:ascii="標楷體" w:eastAsia="標楷體" w:hAnsi="標楷體" w:cs="新細明體" w:hint="eastAsia"/>
          <w:kern w:val="0"/>
          <w:sz w:val="24"/>
          <w:szCs w:val="24"/>
        </w:rPr>
        <w:t>有關案件，共</w:t>
      </w:r>
      <w:r w:rsidRPr="00542207">
        <w:rPr>
          <w:rFonts w:ascii="標楷體" w:eastAsia="標楷體" w:hAnsi="標楷體" w:cs="新細明體"/>
          <w:kern w:val="0"/>
          <w:sz w:val="24"/>
          <w:szCs w:val="24"/>
        </w:rPr>
        <w:t>計</w:t>
      </w:r>
      <w:r w:rsidRPr="00542207">
        <w:rPr>
          <w:rFonts w:ascii="標楷體" w:eastAsia="標楷體" w:hAnsi="標楷體" w:cs="新細明體" w:hint="eastAsia"/>
          <w:kern w:val="0"/>
          <w:sz w:val="24"/>
          <w:szCs w:val="24"/>
        </w:rPr>
        <w:t>有</w:t>
      </w:r>
      <w:r w:rsidRPr="00542207">
        <w:rPr>
          <w:rFonts w:ascii="標楷體" w:eastAsia="標楷體" w:hAnsi="標楷體" w:cs="新細明體"/>
          <w:kern w:val="0"/>
          <w:sz w:val="24"/>
          <w:szCs w:val="24"/>
        </w:rPr>
        <w:t>13件</w:t>
      </w:r>
      <w:r w:rsidRPr="00542207">
        <w:rPr>
          <w:rFonts w:ascii="標楷體" w:eastAsia="標楷體" w:hAnsi="標楷體" w:cs="新細明體" w:hint="eastAsia"/>
          <w:kern w:val="0"/>
          <w:sz w:val="24"/>
          <w:szCs w:val="24"/>
        </w:rPr>
        <w:t>刑事判決書</w:t>
      </w:r>
      <w:r w:rsidRPr="00542207">
        <w:rPr>
          <w:rFonts w:ascii="標楷體" w:eastAsia="標楷體" w:hAnsi="標楷體" w:cs="新細明體"/>
          <w:kern w:val="0"/>
          <w:sz w:val="24"/>
          <w:szCs w:val="24"/>
        </w:rPr>
        <w:t>，</w:t>
      </w:r>
      <w:r w:rsidRPr="00542207">
        <w:rPr>
          <w:rFonts w:ascii="標楷體" w:eastAsia="標楷體" w:hAnsi="標楷體" w:cs="新細明體" w:hint="eastAsia"/>
          <w:kern w:val="0"/>
          <w:sz w:val="24"/>
          <w:szCs w:val="24"/>
        </w:rPr>
        <w:t>計</w:t>
      </w:r>
      <w:r w:rsidRPr="00542207">
        <w:rPr>
          <w:rFonts w:ascii="標楷體" w:eastAsia="標楷體" w:hAnsi="標楷體" w:cs="新細明體"/>
          <w:kern w:val="0"/>
          <w:sz w:val="24"/>
          <w:szCs w:val="24"/>
        </w:rPr>
        <w:t>涉及16個機關、28件採購案件</w:t>
      </w:r>
      <w:r w:rsidRPr="00542207">
        <w:rPr>
          <w:rFonts w:ascii="標楷體" w:eastAsia="標楷體" w:hAnsi="標楷體" w:cs="新細明體" w:hint="eastAsia"/>
          <w:kern w:val="0"/>
          <w:sz w:val="24"/>
          <w:szCs w:val="24"/>
        </w:rPr>
        <w:t>。</w:t>
      </w:r>
    </w:p>
    <w:p w14:paraId="10CBCA34" w14:textId="77777777" w:rsidR="00DF3C7A" w:rsidRPr="00542207" w:rsidRDefault="00DF3C7A" w:rsidP="00EE25F8">
      <w:pPr>
        <w:snapToGrid w:val="0"/>
        <w:spacing w:beforeLines="118" w:before="283" w:line="400" w:lineRule="exact"/>
        <w:ind w:firstLineChars="100" w:firstLine="280"/>
        <w:jc w:val="both"/>
        <w:textAlignment w:val="center"/>
        <w:rPr>
          <w:rFonts w:ascii="標楷體" w:eastAsia="標楷體" w:hAnsi="標楷體"/>
          <w:b/>
          <w:snapToGrid w:val="0"/>
          <w:kern w:val="0"/>
          <w:sz w:val="28"/>
          <w:szCs w:val="28"/>
        </w:rPr>
      </w:pPr>
      <w:r w:rsidRPr="00542207">
        <w:rPr>
          <w:rFonts w:ascii="標楷體" w:eastAsia="標楷體" w:hAnsi="標楷體" w:hint="eastAsia"/>
          <w:b/>
          <w:snapToGrid w:val="0"/>
          <w:kern w:val="0"/>
          <w:sz w:val="28"/>
          <w:szCs w:val="28"/>
        </w:rPr>
        <w:t>（二</w:t>
      </w:r>
      <w:r>
        <w:rPr>
          <w:rFonts w:ascii="標楷體" w:eastAsia="標楷體" w:hAnsi="標楷體" w:hint="eastAsia"/>
          <w:b/>
          <w:snapToGrid w:val="0"/>
          <w:kern w:val="0"/>
          <w:sz w:val="28"/>
          <w:szCs w:val="28"/>
        </w:rPr>
        <w:t>）</w:t>
      </w:r>
      <w:r w:rsidRPr="00542207">
        <w:rPr>
          <w:rFonts w:ascii="標楷體" w:eastAsia="標楷體" w:hAnsi="標楷體" w:hint="eastAsia"/>
          <w:b/>
          <w:snapToGrid w:val="0"/>
          <w:kern w:val="0"/>
          <w:sz w:val="28"/>
          <w:szCs w:val="28"/>
        </w:rPr>
        <w:t>審計機關查核情形</w:t>
      </w:r>
    </w:p>
    <w:p w14:paraId="7518F006" w14:textId="77777777" w:rsidR="00DF3C7A" w:rsidRPr="00542207" w:rsidRDefault="00DF3C7A" w:rsidP="00174DB5">
      <w:pPr>
        <w:snapToGrid w:val="0"/>
        <w:spacing w:beforeLines="50" w:before="120" w:line="40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hint="eastAsia"/>
          <w:kern w:val="0"/>
          <w:sz w:val="24"/>
          <w:szCs w:val="24"/>
        </w:rPr>
        <w:t>本處查核原住民族行政局等16個機關辦理採購行政管制與裁罰機制執行情形，經就查核發現尚待檢討改進事項及相關機關函復情形，歸納摘述如次：</w:t>
      </w:r>
    </w:p>
    <w:p w14:paraId="58BD0CCA" w14:textId="77777777" w:rsidR="00DF3C7A" w:rsidRPr="00542207" w:rsidRDefault="00DF3C7A" w:rsidP="00EE25F8">
      <w:pPr>
        <w:overflowPunct w:val="0"/>
        <w:spacing w:beforeLines="80" w:before="192" w:afterLines="25" w:after="60" w:line="440" w:lineRule="exact"/>
        <w:ind w:firstLineChars="205" w:firstLine="492"/>
        <w:jc w:val="both"/>
        <w:textAlignment w:val="center"/>
        <w:rPr>
          <w:rFonts w:ascii="標楷體" w:eastAsia="標楷體" w:hAnsi="標楷體"/>
          <w:b/>
          <w:color w:val="000000"/>
          <w:sz w:val="24"/>
          <w:szCs w:val="24"/>
        </w:rPr>
      </w:pPr>
      <w:r w:rsidRPr="008E6CDE">
        <w:rPr>
          <w:rFonts w:ascii="標楷體" w:eastAsia="標楷體" w:hAnsi="標楷體" w:hint="eastAsia"/>
          <w:b/>
          <w:color w:val="000000"/>
          <w:sz w:val="24"/>
          <w:szCs w:val="24"/>
        </w:rPr>
        <w:t>1.投標廠商涉犯妨害投標，惟未依採購法第101條第1項及第31條第2項規定，辦理刊登政府採購公報及追繳押標金作業。</w:t>
      </w:r>
    </w:p>
    <w:p w14:paraId="67A08FE6" w14:textId="77777777" w:rsidR="00DF3C7A" w:rsidRPr="00542207" w:rsidRDefault="00DF3C7A" w:rsidP="00EE25F8">
      <w:pPr>
        <w:overflowPunct w:val="0"/>
        <w:spacing w:beforeLines="30" w:before="72" w:afterLines="25" w:after="60" w:line="440" w:lineRule="exact"/>
        <w:ind w:firstLineChars="205" w:firstLine="492"/>
        <w:jc w:val="both"/>
        <w:textAlignment w:val="center"/>
        <w:rPr>
          <w:rFonts w:ascii="標楷體" w:eastAsia="標楷體" w:hAnsi="標楷體"/>
          <w:bCs/>
          <w:snapToGrid w:val="0"/>
          <w:sz w:val="24"/>
          <w:szCs w:val="24"/>
        </w:rPr>
      </w:pPr>
      <w:r w:rsidRPr="00542207">
        <w:rPr>
          <w:rFonts w:ascii="標楷體" w:eastAsia="標楷體" w:hAnsi="標楷體"/>
          <w:noProof/>
          <w:sz w:val="24"/>
          <w:szCs w:val="28"/>
        </w:rPr>
        <mc:AlternateContent>
          <mc:Choice Requires="wps">
            <w:drawing>
              <wp:anchor distT="45720" distB="0" distL="114300" distR="114300" simplePos="0" relativeHeight="251661312" behindDoc="1" locked="0" layoutInCell="1" allowOverlap="1" wp14:anchorId="1E20D095" wp14:editId="58C4DC89">
                <wp:simplePos x="0" y="0"/>
                <wp:positionH relativeFrom="margin">
                  <wp:posOffset>1969135</wp:posOffset>
                </wp:positionH>
                <wp:positionV relativeFrom="margin">
                  <wp:posOffset>5050155</wp:posOffset>
                </wp:positionV>
                <wp:extent cx="4380865" cy="3840480"/>
                <wp:effectExtent l="0" t="0" r="635" b="762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0865" cy="3840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D3E67D" w14:textId="77777777" w:rsidR="00DF3C7A" w:rsidRPr="00C64544" w:rsidRDefault="00DF3C7A" w:rsidP="00202636">
                            <w:pPr>
                              <w:spacing w:afterLines="60" w:after="144"/>
                              <w:ind w:rightChars="-100" w:right="-200" w:firstLineChars="50" w:firstLine="116"/>
                              <w:rPr>
                                <w:rFonts w:ascii="標楷體" w:eastAsia="標楷體" w:hAnsi="標楷體" w:cs="新細明體"/>
                                <w:b/>
                                <w:spacing w:val="-4"/>
                                <w:kern w:val="0"/>
                                <w:sz w:val="24"/>
                                <w:szCs w:val="24"/>
                              </w:rPr>
                            </w:pPr>
                            <w:r w:rsidRPr="00C64544">
                              <w:rPr>
                                <w:rFonts w:ascii="標楷體" w:eastAsia="標楷體" w:hAnsi="標楷體" w:cs="新細明體" w:hint="eastAsia"/>
                                <w:b/>
                                <w:spacing w:val="-4"/>
                                <w:kern w:val="0"/>
                                <w:sz w:val="24"/>
                                <w:szCs w:val="24"/>
                              </w:rPr>
                              <w:t>表</w:t>
                            </w:r>
                            <w:r>
                              <w:rPr>
                                <w:rFonts w:ascii="標楷體" w:eastAsia="標楷體" w:hAnsi="標楷體" w:cs="新細明體"/>
                                <w:b/>
                                <w:spacing w:val="-4"/>
                                <w:kern w:val="0"/>
                                <w:sz w:val="24"/>
                                <w:szCs w:val="24"/>
                              </w:rPr>
                              <w:t>3</w:t>
                            </w:r>
                            <w:r w:rsidRPr="00C64544">
                              <w:rPr>
                                <w:rFonts w:ascii="標楷體" w:eastAsia="標楷體" w:hAnsi="標楷體" w:cs="新細明體"/>
                                <w:b/>
                                <w:spacing w:val="-4"/>
                                <w:kern w:val="0"/>
                                <w:sz w:val="24"/>
                                <w:szCs w:val="24"/>
                              </w:rPr>
                              <w:t xml:space="preserve"> </w:t>
                            </w:r>
                            <w:r w:rsidRPr="00C64544">
                              <w:rPr>
                                <w:rFonts w:ascii="標楷體" w:eastAsia="標楷體" w:hAnsi="標楷體" w:cs="新細明體" w:hint="eastAsia"/>
                                <w:b/>
                                <w:spacing w:val="-4"/>
                                <w:kern w:val="0"/>
                                <w:sz w:val="24"/>
                                <w:szCs w:val="24"/>
                              </w:rPr>
                              <w:t>尚未依政府採購法刊登政府採購公報及追繳押標金之案件</w:t>
                            </w:r>
                          </w:p>
                          <w:tbl>
                            <w:tblPr>
                              <w:tblW w:w="66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4678"/>
                            </w:tblGrid>
                            <w:tr w:rsidR="00DF3C7A" w:rsidRPr="00C64544" w14:paraId="07E77B5A" w14:textId="77777777" w:rsidTr="00C31578">
                              <w:trPr>
                                <w:trHeight w:val="340"/>
                              </w:trPr>
                              <w:tc>
                                <w:tcPr>
                                  <w:tcW w:w="1985" w:type="dxa"/>
                                  <w:shd w:val="clear" w:color="auto" w:fill="auto"/>
                                  <w:vAlign w:val="center"/>
                                </w:tcPr>
                                <w:p w14:paraId="1F3E1098"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主辦機關</w:t>
                                  </w:r>
                                </w:p>
                              </w:tc>
                              <w:tc>
                                <w:tcPr>
                                  <w:tcW w:w="4678" w:type="dxa"/>
                                  <w:shd w:val="clear" w:color="auto" w:fill="auto"/>
                                  <w:vAlign w:val="center"/>
                                </w:tcPr>
                                <w:p w14:paraId="2B0F6020"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未刊登政府採購公報及追繳押標金採購案件名稱</w:t>
                                  </w:r>
                                </w:p>
                              </w:tc>
                            </w:tr>
                            <w:tr w:rsidR="00DF3C7A" w:rsidRPr="00C64544" w14:paraId="35CE838D" w14:textId="77777777" w:rsidTr="00C31578">
                              <w:trPr>
                                <w:trHeight w:val="340"/>
                              </w:trPr>
                              <w:tc>
                                <w:tcPr>
                                  <w:tcW w:w="1985" w:type="dxa"/>
                                  <w:shd w:val="clear" w:color="auto" w:fill="auto"/>
                                  <w:vAlign w:val="center"/>
                                </w:tcPr>
                                <w:p w14:paraId="5673E95C"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原住民族行政局</w:t>
                                  </w:r>
                                </w:p>
                              </w:tc>
                              <w:tc>
                                <w:tcPr>
                                  <w:tcW w:w="4678" w:type="dxa"/>
                                  <w:shd w:val="clear" w:color="auto" w:fill="auto"/>
                                  <w:vAlign w:val="center"/>
                                </w:tcPr>
                                <w:p w14:paraId="37CC5B12"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桃園縣原住民文化會館圖書室圖書與設備增設</w:t>
                                  </w:r>
                                </w:p>
                              </w:tc>
                            </w:tr>
                            <w:tr w:rsidR="00DF3C7A" w:rsidRPr="00C64544" w14:paraId="50C16C04" w14:textId="77777777" w:rsidTr="00C31578">
                              <w:trPr>
                                <w:trHeight w:val="340"/>
                              </w:trPr>
                              <w:tc>
                                <w:tcPr>
                                  <w:tcW w:w="1985" w:type="dxa"/>
                                  <w:shd w:val="clear" w:color="auto" w:fill="auto"/>
                                  <w:vAlign w:val="center"/>
                                </w:tcPr>
                                <w:p w14:paraId="4E999309"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中壢區龍岡國民小學</w:t>
                                  </w:r>
                                </w:p>
                              </w:tc>
                              <w:tc>
                                <w:tcPr>
                                  <w:tcW w:w="4678" w:type="dxa"/>
                                  <w:shd w:val="clear" w:color="auto" w:fill="auto"/>
                                  <w:vAlign w:val="center"/>
                                </w:tcPr>
                                <w:p w14:paraId="74AA9FCD"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102年度教室環境及設施修繕工程</w:t>
                                  </w:r>
                                </w:p>
                              </w:tc>
                            </w:tr>
                            <w:tr w:rsidR="00DF3C7A" w:rsidRPr="00C64544" w14:paraId="496A2762" w14:textId="77777777" w:rsidTr="00C31578">
                              <w:trPr>
                                <w:trHeight w:val="340"/>
                              </w:trPr>
                              <w:tc>
                                <w:tcPr>
                                  <w:tcW w:w="1985" w:type="dxa"/>
                                  <w:vMerge w:val="restart"/>
                                  <w:shd w:val="clear" w:color="auto" w:fill="auto"/>
                                  <w:vAlign w:val="center"/>
                                </w:tcPr>
                                <w:p w14:paraId="2759A8B3"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大園區潮音國民小學</w:t>
                                  </w:r>
                                </w:p>
                              </w:tc>
                              <w:tc>
                                <w:tcPr>
                                  <w:tcW w:w="4678" w:type="dxa"/>
                                  <w:shd w:val="clear" w:color="auto" w:fill="auto"/>
                                  <w:vAlign w:val="center"/>
                                </w:tcPr>
                                <w:p w14:paraId="35A9AD4D"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102 學年度新設幼兒園基礎環境改善第一期整修工程</w:t>
                                  </w:r>
                                </w:p>
                              </w:tc>
                            </w:tr>
                            <w:tr w:rsidR="00DF3C7A" w:rsidRPr="00C64544" w14:paraId="74F151AB" w14:textId="77777777" w:rsidTr="00C31578">
                              <w:trPr>
                                <w:trHeight w:val="340"/>
                              </w:trPr>
                              <w:tc>
                                <w:tcPr>
                                  <w:tcW w:w="1985" w:type="dxa"/>
                                  <w:vMerge/>
                                  <w:shd w:val="clear" w:color="auto" w:fill="auto"/>
                                  <w:vAlign w:val="center"/>
                                </w:tcPr>
                                <w:p w14:paraId="0875AE3A" w14:textId="77777777" w:rsidR="00DF3C7A" w:rsidRPr="00C64544" w:rsidRDefault="00DF3C7A" w:rsidP="007D34B7">
                                  <w:pPr>
                                    <w:widowControl/>
                                    <w:spacing w:line="240" w:lineRule="exact"/>
                                    <w:rPr>
                                      <w:rFonts w:ascii="標楷體" w:eastAsia="標楷體" w:hAnsi="標楷體" w:cs="新細明體"/>
                                      <w:bCs/>
                                      <w:kern w:val="0"/>
                                    </w:rPr>
                                  </w:pPr>
                                </w:p>
                              </w:tc>
                              <w:tc>
                                <w:tcPr>
                                  <w:tcW w:w="4678" w:type="dxa"/>
                                  <w:shd w:val="clear" w:color="auto" w:fill="auto"/>
                                  <w:vAlign w:val="center"/>
                                </w:tcPr>
                                <w:p w14:paraId="25A98F75"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102 學年度新設幼兒園基礎環境改善第二期整修工程</w:t>
                                  </w:r>
                                </w:p>
                              </w:tc>
                            </w:tr>
                            <w:tr w:rsidR="00DF3C7A" w:rsidRPr="00C64544" w14:paraId="7F802C40" w14:textId="77777777" w:rsidTr="00C31578">
                              <w:trPr>
                                <w:trHeight w:val="340"/>
                              </w:trPr>
                              <w:tc>
                                <w:tcPr>
                                  <w:tcW w:w="1985" w:type="dxa"/>
                                  <w:shd w:val="clear" w:color="auto" w:fill="auto"/>
                                  <w:vAlign w:val="center"/>
                                </w:tcPr>
                                <w:p w14:paraId="68D708FA"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龍潭區德龍國民小學</w:t>
                                  </w:r>
                                </w:p>
                              </w:tc>
                              <w:tc>
                                <w:tcPr>
                                  <w:tcW w:w="4678" w:type="dxa"/>
                                  <w:shd w:val="clear" w:color="auto" w:fill="auto"/>
                                  <w:vAlign w:val="center"/>
                                </w:tcPr>
                                <w:p w14:paraId="1C804267"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風雨操場改善教學環境設備工程</w:t>
                                  </w:r>
                                </w:p>
                              </w:tc>
                            </w:tr>
                            <w:tr w:rsidR="00DF3C7A" w:rsidRPr="00C64544" w14:paraId="1B1ECD97" w14:textId="77777777" w:rsidTr="00C31578">
                              <w:trPr>
                                <w:trHeight w:val="340"/>
                              </w:trPr>
                              <w:tc>
                                <w:tcPr>
                                  <w:tcW w:w="1985" w:type="dxa"/>
                                  <w:shd w:val="clear" w:color="auto" w:fill="auto"/>
                                  <w:vAlign w:val="center"/>
                                </w:tcPr>
                                <w:p w14:paraId="732E9459"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中壢區公所</w:t>
                                  </w:r>
                                </w:p>
                              </w:tc>
                              <w:tc>
                                <w:tcPr>
                                  <w:tcW w:w="4678" w:type="dxa"/>
                                  <w:shd w:val="clear" w:color="auto" w:fill="auto"/>
                                  <w:vAlign w:val="center"/>
                                </w:tcPr>
                                <w:p w14:paraId="5CFE1956"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中壢區108年度流動廁所租賃及清潔維護工作</w:t>
                                  </w:r>
                                </w:p>
                              </w:tc>
                            </w:tr>
                            <w:tr w:rsidR="00DF3C7A" w:rsidRPr="00C64544" w14:paraId="4F53F1D8" w14:textId="77777777" w:rsidTr="00C31578">
                              <w:trPr>
                                <w:trHeight w:val="340"/>
                              </w:trPr>
                              <w:tc>
                                <w:tcPr>
                                  <w:tcW w:w="1985" w:type="dxa"/>
                                  <w:shd w:val="clear" w:color="auto" w:fill="auto"/>
                                  <w:vAlign w:val="center"/>
                                </w:tcPr>
                                <w:p w14:paraId="07C1C910"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主辦機關</w:t>
                                  </w:r>
                                </w:p>
                              </w:tc>
                              <w:tc>
                                <w:tcPr>
                                  <w:tcW w:w="4678" w:type="dxa"/>
                                  <w:shd w:val="clear" w:color="auto" w:fill="auto"/>
                                  <w:vAlign w:val="center"/>
                                </w:tcPr>
                                <w:p w14:paraId="304B2EEC"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未追繳押標金採購案件名稱</w:t>
                                  </w:r>
                                </w:p>
                              </w:tc>
                            </w:tr>
                            <w:tr w:rsidR="00DF3C7A" w:rsidRPr="00C64544" w14:paraId="64929307" w14:textId="77777777" w:rsidTr="00C31578">
                              <w:trPr>
                                <w:trHeight w:val="340"/>
                              </w:trPr>
                              <w:tc>
                                <w:tcPr>
                                  <w:tcW w:w="1985" w:type="dxa"/>
                                  <w:shd w:val="clear" w:color="auto" w:fill="auto"/>
                                  <w:vAlign w:val="center"/>
                                </w:tcPr>
                                <w:p w14:paraId="6271CAB3"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平鎮區復旦國民小學</w:t>
                                  </w:r>
                                </w:p>
                              </w:tc>
                              <w:tc>
                                <w:tcPr>
                                  <w:tcW w:w="4678" w:type="dxa"/>
                                  <w:shd w:val="clear" w:color="auto" w:fill="auto"/>
                                  <w:vAlign w:val="center"/>
                                </w:tcPr>
                                <w:p w14:paraId="427A300F"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校舍防漏水整修工程</w:t>
                                  </w:r>
                                </w:p>
                              </w:tc>
                            </w:tr>
                            <w:tr w:rsidR="00DF3C7A" w:rsidRPr="00C64544" w14:paraId="150A7468" w14:textId="77777777" w:rsidTr="00C31578">
                              <w:trPr>
                                <w:trHeight w:val="340"/>
                              </w:trPr>
                              <w:tc>
                                <w:tcPr>
                                  <w:tcW w:w="1985" w:type="dxa"/>
                                  <w:shd w:val="clear" w:color="auto" w:fill="auto"/>
                                  <w:vAlign w:val="center"/>
                                </w:tcPr>
                                <w:p w14:paraId="661F5CBE"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大溪區僑愛國民小學</w:t>
                                  </w:r>
                                </w:p>
                              </w:tc>
                              <w:tc>
                                <w:tcPr>
                                  <w:tcW w:w="4678" w:type="dxa"/>
                                  <w:shd w:val="clear" w:color="auto" w:fill="auto"/>
                                  <w:vAlign w:val="center"/>
                                </w:tcPr>
                                <w:p w14:paraId="5C35BFC3"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音樂教室及管樂練習室裝修工程暨教學設備</w:t>
                                  </w:r>
                                </w:p>
                              </w:tc>
                            </w:tr>
                            <w:tr w:rsidR="00DF3C7A" w:rsidRPr="00C64544" w14:paraId="59AA248D" w14:textId="77777777" w:rsidTr="00C31578">
                              <w:trPr>
                                <w:trHeight w:val="340"/>
                              </w:trPr>
                              <w:tc>
                                <w:tcPr>
                                  <w:tcW w:w="1985" w:type="dxa"/>
                                  <w:shd w:val="clear" w:color="auto" w:fill="auto"/>
                                  <w:vAlign w:val="center"/>
                                </w:tcPr>
                                <w:p w14:paraId="4D208815"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中壢區中平國民小學</w:t>
                                  </w:r>
                                </w:p>
                              </w:tc>
                              <w:tc>
                                <w:tcPr>
                                  <w:tcW w:w="4678" w:type="dxa"/>
                                  <w:shd w:val="clear" w:color="auto" w:fill="auto"/>
                                  <w:vAlign w:val="center"/>
                                </w:tcPr>
                                <w:p w14:paraId="74116059"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102年校園美化-特色洗手台興建工程設計監造委託技術服務案</w:t>
                                  </w:r>
                                </w:p>
                              </w:tc>
                            </w:tr>
                            <w:tr w:rsidR="00DF3C7A" w:rsidRPr="00C64544" w14:paraId="46C18DA7" w14:textId="77777777" w:rsidTr="00BE6933">
                              <w:trPr>
                                <w:trHeight w:val="340"/>
                              </w:trPr>
                              <w:tc>
                                <w:tcPr>
                                  <w:tcW w:w="1985" w:type="dxa"/>
                                  <w:vMerge w:val="restart"/>
                                  <w:shd w:val="clear" w:color="auto" w:fill="auto"/>
                                  <w:vAlign w:val="center"/>
                                </w:tcPr>
                                <w:p w14:paraId="6F49168D"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中壢區新街國民小學</w:t>
                                  </w:r>
                                </w:p>
                              </w:tc>
                              <w:tc>
                                <w:tcPr>
                                  <w:tcW w:w="4678" w:type="dxa"/>
                                  <w:shd w:val="clear" w:color="auto" w:fill="auto"/>
                                  <w:vAlign w:val="center"/>
                                </w:tcPr>
                                <w:p w14:paraId="61F31D8D"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100年專科教室教學環境及設備改善計畫</w:t>
                                  </w:r>
                                </w:p>
                              </w:tc>
                            </w:tr>
                            <w:tr w:rsidR="00DF3C7A" w:rsidRPr="00C64544" w14:paraId="267969DE" w14:textId="77777777" w:rsidTr="00BE6933">
                              <w:trPr>
                                <w:trHeight w:val="340"/>
                              </w:trPr>
                              <w:tc>
                                <w:tcPr>
                                  <w:tcW w:w="1985" w:type="dxa"/>
                                  <w:vMerge/>
                                  <w:shd w:val="clear" w:color="auto" w:fill="auto"/>
                                  <w:vAlign w:val="center"/>
                                </w:tcPr>
                                <w:p w14:paraId="0A641AEF" w14:textId="77777777" w:rsidR="00DF3C7A" w:rsidRPr="00C64544" w:rsidRDefault="00DF3C7A" w:rsidP="00316E38">
                                  <w:pPr>
                                    <w:widowControl/>
                                    <w:spacing w:line="240" w:lineRule="exact"/>
                                    <w:rPr>
                                      <w:rFonts w:ascii="標楷體" w:eastAsia="標楷體" w:hAnsi="標楷體" w:cs="新細明體"/>
                                      <w:bCs/>
                                      <w:kern w:val="0"/>
                                    </w:rPr>
                                  </w:pPr>
                                </w:p>
                              </w:tc>
                              <w:tc>
                                <w:tcPr>
                                  <w:tcW w:w="4678" w:type="dxa"/>
                                  <w:shd w:val="clear" w:color="auto" w:fill="auto"/>
                                  <w:vAlign w:val="center"/>
                                </w:tcPr>
                                <w:p w14:paraId="3D69FF71" w14:textId="77777777" w:rsidR="00DF3C7A" w:rsidRPr="00C64544" w:rsidRDefault="00DF3C7A" w:rsidP="00316E38">
                                  <w:pPr>
                                    <w:spacing w:line="240" w:lineRule="exact"/>
                                    <w:rPr>
                                      <w:rFonts w:ascii="標楷體" w:eastAsia="標楷體" w:hAnsi="標楷體" w:cs="新細明體"/>
                                      <w:bCs/>
                                      <w:kern w:val="0"/>
                                    </w:rPr>
                                  </w:pPr>
                                  <w:r w:rsidRPr="00C64544">
                                    <w:rPr>
                                      <w:rFonts w:ascii="標楷體" w:eastAsia="標楷體" w:hAnsi="標楷體" w:cs="新細明體"/>
                                      <w:bCs/>
                                      <w:kern w:val="0"/>
                                    </w:rPr>
                                    <w:t>101年增置體建教室(2)及教室設備改善計畫</w:t>
                                  </w:r>
                                </w:p>
                              </w:tc>
                            </w:tr>
                            <w:tr w:rsidR="00DF3C7A" w:rsidRPr="00C64544" w14:paraId="36B60194" w14:textId="77777777" w:rsidTr="00BE6933">
                              <w:trPr>
                                <w:trHeight w:val="340"/>
                              </w:trPr>
                              <w:tc>
                                <w:tcPr>
                                  <w:tcW w:w="1985" w:type="dxa"/>
                                  <w:vMerge/>
                                  <w:shd w:val="clear" w:color="auto" w:fill="auto"/>
                                  <w:vAlign w:val="center"/>
                                </w:tcPr>
                                <w:p w14:paraId="1ADF3EFF" w14:textId="77777777" w:rsidR="00DF3C7A" w:rsidRPr="00C64544" w:rsidRDefault="00DF3C7A" w:rsidP="00316E38">
                                  <w:pPr>
                                    <w:widowControl/>
                                    <w:spacing w:line="240" w:lineRule="exact"/>
                                    <w:rPr>
                                      <w:rFonts w:ascii="標楷體" w:eastAsia="標楷體" w:hAnsi="標楷體" w:cs="新細明體"/>
                                      <w:bCs/>
                                      <w:kern w:val="0"/>
                                    </w:rPr>
                                  </w:pPr>
                                </w:p>
                              </w:tc>
                              <w:tc>
                                <w:tcPr>
                                  <w:tcW w:w="4678" w:type="dxa"/>
                                  <w:shd w:val="clear" w:color="auto" w:fill="auto"/>
                                  <w:vAlign w:val="center"/>
                                </w:tcPr>
                                <w:p w14:paraId="01806BD8" w14:textId="77777777" w:rsidR="00DF3C7A" w:rsidRPr="00C64544" w:rsidRDefault="00DF3C7A" w:rsidP="00316E38">
                                  <w:pPr>
                                    <w:spacing w:line="240" w:lineRule="exact"/>
                                    <w:rPr>
                                      <w:rFonts w:ascii="標楷體" w:eastAsia="標楷體" w:hAnsi="標楷體" w:cs="新細明體"/>
                                      <w:bCs/>
                                      <w:kern w:val="0"/>
                                    </w:rPr>
                                  </w:pPr>
                                  <w:r w:rsidRPr="00C64544">
                                    <w:rPr>
                                      <w:rFonts w:ascii="標楷體" w:eastAsia="標楷體" w:hAnsi="標楷體" w:cs="新細明體"/>
                                      <w:bCs/>
                                      <w:kern w:val="0"/>
                                    </w:rPr>
                                    <w:t>103年校園學習環境設備改善</w:t>
                                  </w:r>
                                </w:p>
                              </w:tc>
                            </w:tr>
                          </w:tbl>
                          <w:p w14:paraId="7F6768E0" w14:textId="77777777" w:rsidR="00DF3C7A" w:rsidRPr="00C64544" w:rsidRDefault="00DF3C7A" w:rsidP="00542207">
                            <w:pPr>
                              <w:spacing w:line="240" w:lineRule="exact"/>
                              <w:rPr>
                                <w:rFonts w:ascii="標楷體" w:eastAsia="標楷體" w:hAnsi="標楷體" w:cs="新細明體"/>
                                <w:color w:val="000000"/>
                                <w:kern w:val="0"/>
                                <w:sz w:val="18"/>
                                <w:szCs w:val="18"/>
                              </w:rPr>
                            </w:pPr>
                            <w:r w:rsidRPr="00C6454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桃園</w:t>
                            </w:r>
                            <w:r w:rsidRPr="00C64544">
                              <w:rPr>
                                <w:rFonts w:ascii="標楷體" w:eastAsia="標楷體" w:hAnsi="標楷體" w:cs="新細明體" w:hint="eastAsia"/>
                                <w:color w:val="000000"/>
                                <w:kern w:val="0"/>
                                <w:sz w:val="18"/>
                                <w:szCs w:val="18"/>
                              </w:rPr>
                              <w:t>市政府提供資料。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20D095" id="_x0000_s1032" type="#_x0000_t202" style="position:absolute;left:0;text-align:left;margin-left:155.05pt;margin-top:397.65pt;width:344.95pt;height:302.4pt;z-index:-251655168;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" stroked="f">
                <v:textbox>
                  <w:txbxContent>
                    <w:p w14:paraId="1FD3E67D" w14:textId="77777777" w:rsidR="00DF3C7A" w:rsidRPr="00C64544" w:rsidRDefault="00DF3C7A" w:rsidP="00202636">
                      <w:pPr>
                        <w:spacing w:afterLines="60" w:after="144"/>
                        <w:ind w:rightChars="-100" w:right="-200" w:firstLineChars="50" w:firstLine="116"/>
                        <w:rPr>
                          <w:rFonts w:ascii="標楷體" w:eastAsia="標楷體" w:hAnsi="標楷體" w:cs="新細明體"/>
                          <w:b/>
                          <w:spacing w:val="-4"/>
                          <w:kern w:val="0"/>
                          <w:sz w:val="24"/>
                          <w:szCs w:val="24"/>
                        </w:rPr>
                      </w:pPr>
                      <w:r w:rsidRPr="00C64544">
                        <w:rPr>
                          <w:rFonts w:ascii="標楷體" w:eastAsia="標楷體" w:hAnsi="標楷體" w:cs="新細明體" w:hint="eastAsia"/>
                          <w:b/>
                          <w:spacing w:val="-4"/>
                          <w:kern w:val="0"/>
                          <w:sz w:val="24"/>
                          <w:szCs w:val="24"/>
                        </w:rPr>
                        <w:t>表</w:t>
                      </w:r>
                      <w:r>
                        <w:rPr>
                          <w:rFonts w:ascii="標楷體" w:eastAsia="標楷體" w:hAnsi="標楷體" w:cs="新細明體"/>
                          <w:b/>
                          <w:spacing w:val="-4"/>
                          <w:kern w:val="0"/>
                          <w:sz w:val="24"/>
                          <w:szCs w:val="24"/>
                        </w:rPr>
                        <w:t>3</w:t>
                      </w:r>
                      <w:r w:rsidRPr="00C64544">
                        <w:rPr>
                          <w:rFonts w:ascii="標楷體" w:eastAsia="標楷體" w:hAnsi="標楷體" w:cs="新細明體"/>
                          <w:b/>
                          <w:spacing w:val="-4"/>
                          <w:kern w:val="0"/>
                          <w:sz w:val="24"/>
                          <w:szCs w:val="24"/>
                        </w:rPr>
                        <w:t xml:space="preserve"> </w:t>
                      </w:r>
                      <w:r w:rsidRPr="00C64544">
                        <w:rPr>
                          <w:rFonts w:ascii="標楷體" w:eastAsia="標楷體" w:hAnsi="標楷體" w:cs="新細明體" w:hint="eastAsia"/>
                          <w:b/>
                          <w:spacing w:val="-4"/>
                          <w:kern w:val="0"/>
                          <w:sz w:val="24"/>
                          <w:szCs w:val="24"/>
                        </w:rPr>
                        <w:t>尚未依政府採購法刊登政府採購公報及追繳押標金之案件</w:t>
                      </w:r>
                    </w:p>
                    <w:tbl>
                      <w:tblPr>
                        <w:tblW w:w="66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4678"/>
                      </w:tblGrid>
                      <w:tr w:rsidR="00DF3C7A" w:rsidRPr="00C64544" w14:paraId="07E77B5A" w14:textId="77777777" w:rsidTr="00C31578">
                        <w:trPr>
                          <w:trHeight w:val="340"/>
                        </w:trPr>
                        <w:tc>
                          <w:tcPr>
                            <w:tcW w:w="1985" w:type="dxa"/>
                            <w:shd w:val="clear" w:color="auto" w:fill="auto"/>
                            <w:vAlign w:val="center"/>
                          </w:tcPr>
                          <w:p w14:paraId="1F3E1098"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主辦機關</w:t>
                            </w:r>
                          </w:p>
                        </w:tc>
                        <w:tc>
                          <w:tcPr>
                            <w:tcW w:w="4678" w:type="dxa"/>
                            <w:shd w:val="clear" w:color="auto" w:fill="auto"/>
                            <w:vAlign w:val="center"/>
                          </w:tcPr>
                          <w:p w14:paraId="2B0F6020"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未刊登政府採購公報及追繳押標金採購案件名稱</w:t>
                            </w:r>
                          </w:p>
                        </w:tc>
                      </w:tr>
                      <w:tr w:rsidR="00DF3C7A" w:rsidRPr="00C64544" w14:paraId="35CE838D" w14:textId="77777777" w:rsidTr="00C31578">
                        <w:trPr>
                          <w:trHeight w:val="340"/>
                        </w:trPr>
                        <w:tc>
                          <w:tcPr>
                            <w:tcW w:w="1985" w:type="dxa"/>
                            <w:shd w:val="clear" w:color="auto" w:fill="auto"/>
                            <w:vAlign w:val="center"/>
                          </w:tcPr>
                          <w:p w14:paraId="5673E95C"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原住民族行政局</w:t>
                            </w:r>
                          </w:p>
                        </w:tc>
                        <w:tc>
                          <w:tcPr>
                            <w:tcW w:w="4678" w:type="dxa"/>
                            <w:shd w:val="clear" w:color="auto" w:fill="auto"/>
                            <w:vAlign w:val="center"/>
                          </w:tcPr>
                          <w:p w14:paraId="37CC5B12"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桃園縣原住民文化會館圖書室圖書與設備增設</w:t>
                            </w:r>
                          </w:p>
                        </w:tc>
                      </w:tr>
                      <w:tr w:rsidR="00DF3C7A" w:rsidRPr="00C64544" w14:paraId="50C16C04" w14:textId="77777777" w:rsidTr="00C31578">
                        <w:trPr>
                          <w:trHeight w:val="340"/>
                        </w:trPr>
                        <w:tc>
                          <w:tcPr>
                            <w:tcW w:w="1985" w:type="dxa"/>
                            <w:shd w:val="clear" w:color="auto" w:fill="auto"/>
                            <w:vAlign w:val="center"/>
                          </w:tcPr>
                          <w:p w14:paraId="4E999309"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中壢區龍岡國民小學</w:t>
                            </w:r>
                          </w:p>
                        </w:tc>
                        <w:tc>
                          <w:tcPr>
                            <w:tcW w:w="4678" w:type="dxa"/>
                            <w:shd w:val="clear" w:color="auto" w:fill="auto"/>
                            <w:vAlign w:val="center"/>
                          </w:tcPr>
                          <w:p w14:paraId="74AA9FCD"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102年度教室環境及設施修繕工程</w:t>
                            </w:r>
                          </w:p>
                        </w:tc>
                      </w:tr>
                      <w:tr w:rsidR="00DF3C7A" w:rsidRPr="00C64544" w14:paraId="496A2762" w14:textId="77777777" w:rsidTr="00C31578">
                        <w:trPr>
                          <w:trHeight w:val="340"/>
                        </w:trPr>
                        <w:tc>
                          <w:tcPr>
                            <w:tcW w:w="1985" w:type="dxa"/>
                            <w:vMerge w:val="restart"/>
                            <w:shd w:val="clear" w:color="auto" w:fill="auto"/>
                            <w:vAlign w:val="center"/>
                          </w:tcPr>
                          <w:p w14:paraId="2759A8B3"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大園區潮音國民小學</w:t>
                            </w:r>
                          </w:p>
                        </w:tc>
                        <w:tc>
                          <w:tcPr>
                            <w:tcW w:w="4678" w:type="dxa"/>
                            <w:shd w:val="clear" w:color="auto" w:fill="auto"/>
                            <w:vAlign w:val="center"/>
                          </w:tcPr>
                          <w:p w14:paraId="35A9AD4D"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102 學年度新設幼兒園基礎環境改善第一期整修工程</w:t>
                            </w:r>
                          </w:p>
                        </w:tc>
                      </w:tr>
                      <w:tr w:rsidR="00DF3C7A" w:rsidRPr="00C64544" w14:paraId="74F151AB" w14:textId="77777777" w:rsidTr="00C31578">
                        <w:trPr>
                          <w:trHeight w:val="340"/>
                        </w:trPr>
                        <w:tc>
                          <w:tcPr>
                            <w:tcW w:w="1985" w:type="dxa"/>
                            <w:vMerge/>
                            <w:shd w:val="clear" w:color="auto" w:fill="auto"/>
                            <w:vAlign w:val="center"/>
                          </w:tcPr>
                          <w:p w14:paraId="0875AE3A" w14:textId="77777777" w:rsidR="00DF3C7A" w:rsidRPr="00C64544" w:rsidRDefault="00DF3C7A" w:rsidP="007D34B7">
                            <w:pPr>
                              <w:widowControl/>
                              <w:spacing w:line="240" w:lineRule="exact"/>
                              <w:rPr>
                                <w:rFonts w:ascii="標楷體" w:eastAsia="標楷體" w:hAnsi="標楷體" w:cs="新細明體"/>
                                <w:bCs/>
                                <w:kern w:val="0"/>
                              </w:rPr>
                            </w:pPr>
                          </w:p>
                        </w:tc>
                        <w:tc>
                          <w:tcPr>
                            <w:tcW w:w="4678" w:type="dxa"/>
                            <w:shd w:val="clear" w:color="auto" w:fill="auto"/>
                            <w:vAlign w:val="center"/>
                          </w:tcPr>
                          <w:p w14:paraId="25A98F75"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102 學年度新設幼兒園基礎環境改善第二期整修工程</w:t>
                            </w:r>
                          </w:p>
                        </w:tc>
                      </w:tr>
                      <w:tr w:rsidR="00DF3C7A" w:rsidRPr="00C64544" w14:paraId="7F802C40" w14:textId="77777777" w:rsidTr="00C31578">
                        <w:trPr>
                          <w:trHeight w:val="340"/>
                        </w:trPr>
                        <w:tc>
                          <w:tcPr>
                            <w:tcW w:w="1985" w:type="dxa"/>
                            <w:shd w:val="clear" w:color="auto" w:fill="auto"/>
                            <w:vAlign w:val="center"/>
                          </w:tcPr>
                          <w:p w14:paraId="68D708FA"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龍潭區德龍國民小學</w:t>
                            </w:r>
                          </w:p>
                        </w:tc>
                        <w:tc>
                          <w:tcPr>
                            <w:tcW w:w="4678" w:type="dxa"/>
                            <w:shd w:val="clear" w:color="auto" w:fill="auto"/>
                            <w:vAlign w:val="center"/>
                          </w:tcPr>
                          <w:p w14:paraId="1C804267"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風雨操場改善教學環境設備工程</w:t>
                            </w:r>
                          </w:p>
                        </w:tc>
                      </w:tr>
                      <w:tr w:rsidR="00DF3C7A" w:rsidRPr="00C64544" w14:paraId="1B1ECD97" w14:textId="77777777" w:rsidTr="00C31578">
                        <w:trPr>
                          <w:trHeight w:val="340"/>
                        </w:trPr>
                        <w:tc>
                          <w:tcPr>
                            <w:tcW w:w="1985" w:type="dxa"/>
                            <w:shd w:val="clear" w:color="auto" w:fill="auto"/>
                            <w:vAlign w:val="center"/>
                          </w:tcPr>
                          <w:p w14:paraId="732E9459"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中壢區公所</w:t>
                            </w:r>
                          </w:p>
                        </w:tc>
                        <w:tc>
                          <w:tcPr>
                            <w:tcW w:w="4678" w:type="dxa"/>
                            <w:shd w:val="clear" w:color="auto" w:fill="auto"/>
                            <w:vAlign w:val="center"/>
                          </w:tcPr>
                          <w:p w14:paraId="5CFE1956" w14:textId="77777777" w:rsidR="00DF3C7A" w:rsidRPr="00C64544" w:rsidRDefault="00DF3C7A" w:rsidP="007D34B7">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中壢區108年度流動廁所租賃及清潔維護工作</w:t>
                            </w:r>
                          </w:p>
                        </w:tc>
                      </w:tr>
                      <w:tr w:rsidR="00DF3C7A" w:rsidRPr="00C64544" w14:paraId="4F53F1D8" w14:textId="77777777" w:rsidTr="00C31578">
                        <w:trPr>
                          <w:trHeight w:val="340"/>
                        </w:trPr>
                        <w:tc>
                          <w:tcPr>
                            <w:tcW w:w="1985" w:type="dxa"/>
                            <w:shd w:val="clear" w:color="auto" w:fill="auto"/>
                            <w:vAlign w:val="center"/>
                          </w:tcPr>
                          <w:p w14:paraId="07C1C910"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主辦機關</w:t>
                            </w:r>
                          </w:p>
                        </w:tc>
                        <w:tc>
                          <w:tcPr>
                            <w:tcW w:w="4678" w:type="dxa"/>
                            <w:shd w:val="clear" w:color="auto" w:fill="auto"/>
                            <w:vAlign w:val="center"/>
                          </w:tcPr>
                          <w:p w14:paraId="304B2EEC" w14:textId="77777777" w:rsidR="00DF3C7A" w:rsidRPr="00C64544" w:rsidRDefault="00DF3C7A" w:rsidP="009565C7">
                            <w:pPr>
                              <w:widowControl/>
                              <w:spacing w:afterLines="20" w:after="48" w:line="320" w:lineRule="exact"/>
                              <w:jc w:val="center"/>
                              <w:rPr>
                                <w:rFonts w:ascii="標楷體" w:eastAsia="標楷體" w:hAnsi="標楷體" w:cs="新細明體"/>
                                <w:b/>
                                <w:bCs/>
                                <w:kern w:val="0"/>
                              </w:rPr>
                            </w:pPr>
                            <w:r w:rsidRPr="00C64544">
                              <w:rPr>
                                <w:rFonts w:ascii="標楷體" w:eastAsia="標楷體" w:hAnsi="標楷體" w:cs="新細明體" w:hint="eastAsia"/>
                                <w:b/>
                                <w:bCs/>
                                <w:kern w:val="0"/>
                              </w:rPr>
                              <w:t>未追繳押標金採購案件名稱</w:t>
                            </w:r>
                          </w:p>
                        </w:tc>
                      </w:tr>
                      <w:tr w:rsidR="00DF3C7A" w:rsidRPr="00C64544" w14:paraId="64929307" w14:textId="77777777" w:rsidTr="00C31578">
                        <w:trPr>
                          <w:trHeight w:val="340"/>
                        </w:trPr>
                        <w:tc>
                          <w:tcPr>
                            <w:tcW w:w="1985" w:type="dxa"/>
                            <w:shd w:val="clear" w:color="auto" w:fill="auto"/>
                            <w:vAlign w:val="center"/>
                          </w:tcPr>
                          <w:p w14:paraId="6271CAB3"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平鎮區復旦國民小學</w:t>
                            </w:r>
                          </w:p>
                        </w:tc>
                        <w:tc>
                          <w:tcPr>
                            <w:tcW w:w="4678" w:type="dxa"/>
                            <w:shd w:val="clear" w:color="auto" w:fill="auto"/>
                            <w:vAlign w:val="center"/>
                          </w:tcPr>
                          <w:p w14:paraId="427A300F"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校舍防漏水整修工程</w:t>
                            </w:r>
                          </w:p>
                        </w:tc>
                      </w:tr>
                      <w:tr w:rsidR="00DF3C7A" w:rsidRPr="00C64544" w14:paraId="150A7468" w14:textId="77777777" w:rsidTr="00C31578">
                        <w:trPr>
                          <w:trHeight w:val="340"/>
                        </w:trPr>
                        <w:tc>
                          <w:tcPr>
                            <w:tcW w:w="1985" w:type="dxa"/>
                            <w:shd w:val="clear" w:color="auto" w:fill="auto"/>
                            <w:vAlign w:val="center"/>
                          </w:tcPr>
                          <w:p w14:paraId="661F5CBE"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大溪區僑愛國民小學</w:t>
                            </w:r>
                          </w:p>
                        </w:tc>
                        <w:tc>
                          <w:tcPr>
                            <w:tcW w:w="4678" w:type="dxa"/>
                            <w:shd w:val="clear" w:color="auto" w:fill="auto"/>
                            <w:vAlign w:val="center"/>
                          </w:tcPr>
                          <w:p w14:paraId="5C35BFC3"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音樂教室及管樂練習室裝修工程暨教學設備</w:t>
                            </w:r>
                          </w:p>
                        </w:tc>
                      </w:tr>
                      <w:tr w:rsidR="00DF3C7A" w:rsidRPr="00C64544" w14:paraId="59AA248D" w14:textId="77777777" w:rsidTr="00C31578">
                        <w:trPr>
                          <w:trHeight w:val="340"/>
                        </w:trPr>
                        <w:tc>
                          <w:tcPr>
                            <w:tcW w:w="1985" w:type="dxa"/>
                            <w:shd w:val="clear" w:color="auto" w:fill="auto"/>
                            <w:vAlign w:val="center"/>
                          </w:tcPr>
                          <w:p w14:paraId="4D208815"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中壢區中平國民小學</w:t>
                            </w:r>
                          </w:p>
                        </w:tc>
                        <w:tc>
                          <w:tcPr>
                            <w:tcW w:w="4678" w:type="dxa"/>
                            <w:shd w:val="clear" w:color="auto" w:fill="auto"/>
                            <w:vAlign w:val="center"/>
                          </w:tcPr>
                          <w:p w14:paraId="74116059"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102年校園美化-特色洗手台興建工程設計監造委託技術服務案</w:t>
                            </w:r>
                          </w:p>
                        </w:tc>
                      </w:tr>
                      <w:tr w:rsidR="00DF3C7A" w:rsidRPr="00C64544" w14:paraId="46C18DA7" w14:textId="77777777" w:rsidTr="00BE6933">
                        <w:trPr>
                          <w:trHeight w:val="340"/>
                        </w:trPr>
                        <w:tc>
                          <w:tcPr>
                            <w:tcW w:w="1985" w:type="dxa"/>
                            <w:vMerge w:val="restart"/>
                            <w:shd w:val="clear" w:color="auto" w:fill="auto"/>
                            <w:vAlign w:val="center"/>
                          </w:tcPr>
                          <w:p w14:paraId="6F49168D"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hint="eastAsia"/>
                                <w:bCs/>
                                <w:kern w:val="0"/>
                              </w:rPr>
                              <w:t>中壢區新街國民小學</w:t>
                            </w:r>
                          </w:p>
                        </w:tc>
                        <w:tc>
                          <w:tcPr>
                            <w:tcW w:w="4678" w:type="dxa"/>
                            <w:shd w:val="clear" w:color="auto" w:fill="auto"/>
                            <w:vAlign w:val="center"/>
                          </w:tcPr>
                          <w:p w14:paraId="61F31D8D" w14:textId="77777777" w:rsidR="00DF3C7A" w:rsidRPr="00C64544" w:rsidRDefault="00DF3C7A" w:rsidP="00316E38">
                            <w:pPr>
                              <w:widowControl/>
                              <w:spacing w:line="240" w:lineRule="exact"/>
                              <w:rPr>
                                <w:rFonts w:ascii="標楷體" w:eastAsia="標楷體" w:hAnsi="標楷體" w:cs="新細明體"/>
                                <w:bCs/>
                                <w:kern w:val="0"/>
                              </w:rPr>
                            </w:pPr>
                            <w:r w:rsidRPr="00C64544">
                              <w:rPr>
                                <w:rFonts w:ascii="標楷體" w:eastAsia="標楷體" w:hAnsi="標楷體" w:cs="新細明體"/>
                                <w:bCs/>
                                <w:kern w:val="0"/>
                              </w:rPr>
                              <w:t>100年專科教室教學環境及設備改善計畫</w:t>
                            </w:r>
                          </w:p>
                        </w:tc>
                      </w:tr>
                      <w:tr w:rsidR="00DF3C7A" w:rsidRPr="00C64544" w14:paraId="267969DE" w14:textId="77777777" w:rsidTr="00BE6933">
                        <w:trPr>
                          <w:trHeight w:val="340"/>
                        </w:trPr>
                        <w:tc>
                          <w:tcPr>
                            <w:tcW w:w="1985" w:type="dxa"/>
                            <w:vMerge/>
                            <w:shd w:val="clear" w:color="auto" w:fill="auto"/>
                            <w:vAlign w:val="center"/>
                          </w:tcPr>
                          <w:p w14:paraId="0A641AEF" w14:textId="77777777" w:rsidR="00DF3C7A" w:rsidRPr="00C64544" w:rsidRDefault="00DF3C7A" w:rsidP="00316E38">
                            <w:pPr>
                              <w:widowControl/>
                              <w:spacing w:line="240" w:lineRule="exact"/>
                              <w:rPr>
                                <w:rFonts w:ascii="標楷體" w:eastAsia="標楷體" w:hAnsi="標楷體" w:cs="新細明體"/>
                                <w:bCs/>
                                <w:kern w:val="0"/>
                              </w:rPr>
                            </w:pPr>
                          </w:p>
                        </w:tc>
                        <w:tc>
                          <w:tcPr>
                            <w:tcW w:w="4678" w:type="dxa"/>
                            <w:shd w:val="clear" w:color="auto" w:fill="auto"/>
                            <w:vAlign w:val="center"/>
                          </w:tcPr>
                          <w:p w14:paraId="3D69FF71" w14:textId="77777777" w:rsidR="00DF3C7A" w:rsidRPr="00C64544" w:rsidRDefault="00DF3C7A" w:rsidP="00316E38">
                            <w:pPr>
                              <w:spacing w:line="240" w:lineRule="exact"/>
                              <w:rPr>
                                <w:rFonts w:ascii="標楷體" w:eastAsia="標楷體" w:hAnsi="標楷體" w:cs="新細明體"/>
                                <w:bCs/>
                                <w:kern w:val="0"/>
                              </w:rPr>
                            </w:pPr>
                            <w:r w:rsidRPr="00C64544">
                              <w:rPr>
                                <w:rFonts w:ascii="標楷體" w:eastAsia="標楷體" w:hAnsi="標楷體" w:cs="新細明體"/>
                                <w:bCs/>
                                <w:kern w:val="0"/>
                              </w:rPr>
                              <w:t>101年增置體建教室(2)及教室設備改善計畫</w:t>
                            </w:r>
                          </w:p>
                        </w:tc>
                      </w:tr>
                      <w:tr w:rsidR="00DF3C7A" w:rsidRPr="00C64544" w14:paraId="36B60194" w14:textId="77777777" w:rsidTr="00BE6933">
                        <w:trPr>
                          <w:trHeight w:val="340"/>
                        </w:trPr>
                        <w:tc>
                          <w:tcPr>
                            <w:tcW w:w="1985" w:type="dxa"/>
                            <w:vMerge/>
                            <w:shd w:val="clear" w:color="auto" w:fill="auto"/>
                            <w:vAlign w:val="center"/>
                          </w:tcPr>
                          <w:p w14:paraId="1ADF3EFF" w14:textId="77777777" w:rsidR="00DF3C7A" w:rsidRPr="00C64544" w:rsidRDefault="00DF3C7A" w:rsidP="00316E38">
                            <w:pPr>
                              <w:widowControl/>
                              <w:spacing w:line="240" w:lineRule="exact"/>
                              <w:rPr>
                                <w:rFonts w:ascii="標楷體" w:eastAsia="標楷體" w:hAnsi="標楷體" w:cs="新細明體"/>
                                <w:bCs/>
                                <w:kern w:val="0"/>
                              </w:rPr>
                            </w:pPr>
                          </w:p>
                        </w:tc>
                        <w:tc>
                          <w:tcPr>
                            <w:tcW w:w="4678" w:type="dxa"/>
                            <w:shd w:val="clear" w:color="auto" w:fill="auto"/>
                            <w:vAlign w:val="center"/>
                          </w:tcPr>
                          <w:p w14:paraId="01806BD8" w14:textId="77777777" w:rsidR="00DF3C7A" w:rsidRPr="00C64544" w:rsidRDefault="00DF3C7A" w:rsidP="00316E38">
                            <w:pPr>
                              <w:spacing w:line="240" w:lineRule="exact"/>
                              <w:rPr>
                                <w:rFonts w:ascii="標楷體" w:eastAsia="標楷體" w:hAnsi="標楷體" w:cs="新細明體"/>
                                <w:bCs/>
                                <w:kern w:val="0"/>
                              </w:rPr>
                            </w:pPr>
                            <w:r w:rsidRPr="00C64544">
                              <w:rPr>
                                <w:rFonts w:ascii="標楷體" w:eastAsia="標楷體" w:hAnsi="標楷體" w:cs="新細明體"/>
                                <w:bCs/>
                                <w:kern w:val="0"/>
                              </w:rPr>
                              <w:t>103年校園學習環境設備改善</w:t>
                            </w:r>
                          </w:p>
                        </w:tc>
                      </w:tr>
                    </w:tbl>
                    <w:p w14:paraId="7F6768E0" w14:textId="77777777" w:rsidR="00DF3C7A" w:rsidRPr="00C64544" w:rsidRDefault="00DF3C7A" w:rsidP="00542207">
                      <w:pPr>
                        <w:spacing w:line="240" w:lineRule="exact"/>
                        <w:rPr>
                          <w:rFonts w:ascii="標楷體" w:eastAsia="標楷體" w:hAnsi="標楷體" w:cs="新細明體"/>
                          <w:color w:val="000000"/>
                          <w:kern w:val="0"/>
                          <w:sz w:val="18"/>
                          <w:szCs w:val="18"/>
                        </w:rPr>
                      </w:pPr>
                      <w:r w:rsidRPr="00C6454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桃園</w:t>
                      </w:r>
                      <w:r w:rsidRPr="00C64544">
                        <w:rPr>
                          <w:rFonts w:ascii="標楷體" w:eastAsia="標楷體" w:hAnsi="標楷體" w:cs="新細明體" w:hint="eastAsia"/>
                          <w:color w:val="000000"/>
                          <w:kern w:val="0"/>
                          <w:sz w:val="18"/>
                          <w:szCs w:val="18"/>
                        </w:rPr>
                        <w:t>市政府提供資料。</w:t>
                      </w:r>
                    </w:p>
                  </w:txbxContent>
                </v:textbox>
                <w10:wrap type="square" anchorx="margin" anchory="margin"/>
              </v:shape>
            </w:pict>
          </mc:Fallback>
        </mc:AlternateContent>
      </w:r>
      <w:r w:rsidRPr="00542207">
        <w:rPr>
          <w:rFonts w:ascii="標楷體" w:eastAsia="標楷體" w:hAnsi="標楷體" w:hint="eastAsia"/>
          <w:bCs/>
          <w:snapToGrid w:val="0"/>
          <w:sz w:val="24"/>
          <w:szCs w:val="24"/>
        </w:rPr>
        <w:t>依據行為時</w:t>
      </w:r>
      <w:r w:rsidRPr="00542207">
        <w:rPr>
          <w:rFonts w:ascii="標楷體" w:eastAsia="標楷體" w:hAnsi="標楷體"/>
          <w:bCs/>
          <w:snapToGrid w:val="0"/>
          <w:sz w:val="24"/>
          <w:szCs w:val="24"/>
        </w:rPr>
        <w:t>採購法第101條規定：「機關辦理採購，發現廠商有下列情形之一，應將其事實及理由通知廠商，並附記如未提出異議者，將刊登政府採購公報：……六、犯第87條至第92條之罪，經第一審為有罪判決者。」再依行政院公共工程委員會（下稱工程會）100</w:t>
      </w:r>
      <w:r w:rsidRPr="00542207">
        <w:rPr>
          <w:rFonts w:ascii="標楷體" w:eastAsia="標楷體" w:hAnsi="標楷體" w:hint="eastAsia"/>
          <w:bCs/>
          <w:snapToGrid w:val="0"/>
          <w:sz w:val="24"/>
          <w:szCs w:val="24"/>
        </w:rPr>
        <w:t>年</w:t>
      </w:r>
      <w:r w:rsidRPr="00542207">
        <w:rPr>
          <w:rFonts w:ascii="標楷體" w:eastAsia="標楷體" w:hAnsi="標楷體"/>
          <w:bCs/>
          <w:snapToGrid w:val="0"/>
          <w:sz w:val="24"/>
          <w:szCs w:val="24"/>
        </w:rPr>
        <w:t>12月8日工程企字第10000424060號函略以，廠商如有採購法第101條列舉事由之一者，採購機關即應依法通知，並依採購法第102條第3項規定，刊登政府採購公報，並無裁量餘地</w:t>
      </w:r>
      <w:r w:rsidRPr="00542207">
        <w:rPr>
          <w:rFonts w:ascii="標楷體" w:eastAsia="標楷體" w:hAnsi="標楷體" w:hint="eastAsia"/>
          <w:bCs/>
          <w:snapToGrid w:val="0"/>
          <w:sz w:val="24"/>
          <w:szCs w:val="24"/>
        </w:rPr>
        <w:t>；另依</w:t>
      </w:r>
      <w:r w:rsidRPr="00542207">
        <w:rPr>
          <w:rFonts w:ascii="標楷體" w:eastAsia="標楷體" w:hAnsi="標楷體" w:cs="新細明體" w:hint="eastAsia"/>
          <w:kern w:val="0"/>
          <w:sz w:val="24"/>
          <w:szCs w:val="24"/>
        </w:rPr>
        <w:t>行為時採購法第</w:t>
      </w:r>
      <w:r w:rsidRPr="00542207">
        <w:rPr>
          <w:rFonts w:ascii="標楷體" w:eastAsia="標楷體" w:hAnsi="標楷體" w:cs="新細明體"/>
          <w:kern w:val="0"/>
          <w:sz w:val="24"/>
          <w:szCs w:val="24"/>
        </w:rPr>
        <w:t>31條第2項規定：「機關得於招標文件中規定，廠商有下列情形之一者，其所繳納之押標金，不予發還，其已發還者，並予追繳：……二、投標廠商另行借用他人名義或證件投標。三、冒用他人名</w:t>
      </w:r>
      <w:r w:rsidRPr="00542207">
        <w:rPr>
          <w:rFonts w:ascii="標楷體" w:eastAsia="標楷體" w:hAnsi="標楷體" w:cs="新細明體"/>
          <w:kern w:val="0"/>
          <w:sz w:val="24"/>
          <w:szCs w:val="24"/>
        </w:rPr>
        <w:lastRenderedPageBreak/>
        <w:t>義或證件投標。……八、其他經主管機關認定有影響採購公正之違反法令行為者。」</w:t>
      </w:r>
      <w:r w:rsidRPr="00542207">
        <w:rPr>
          <w:rFonts w:ascii="標楷體" w:eastAsia="標楷體" w:hAnsi="標楷體"/>
          <w:bCs/>
          <w:snapToGrid w:val="0"/>
          <w:sz w:val="24"/>
          <w:szCs w:val="24"/>
        </w:rPr>
        <w:t>。經查相關投標廠商涉犯妨害投標等罪，並經第一審為有罪判決者</w:t>
      </w:r>
      <w:r w:rsidRPr="00542207">
        <w:rPr>
          <w:rFonts w:ascii="標楷體" w:eastAsia="標楷體" w:hAnsi="標楷體" w:hint="eastAsia"/>
          <w:bCs/>
          <w:snapToGrid w:val="0"/>
          <w:sz w:val="24"/>
          <w:szCs w:val="24"/>
        </w:rPr>
        <w:t>，惟</w:t>
      </w:r>
      <w:r w:rsidRPr="00542207">
        <w:rPr>
          <w:rFonts w:ascii="標楷體" w:eastAsia="標楷體" w:hAnsi="標楷體"/>
          <w:bCs/>
          <w:snapToGrid w:val="0"/>
          <w:sz w:val="24"/>
          <w:szCs w:val="24"/>
        </w:rPr>
        <w:t>桃園市政府原住民族行政局</w:t>
      </w:r>
      <w:r w:rsidRPr="00542207">
        <w:rPr>
          <w:rFonts w:ascii="標楷體" w:eastAsia="標楷體" w:hAnsi="標楷體" w:hint="eastAsia"/>
          <w:bCs/>
          <w:snapToGrid w:val="0"/>
          <w:sz w:val="24"/>
          <w:szCs w:val="24"/>
        </w:rPr>
        <w:t>等</w:t>
      </w:r>
      <w:r w:rsidRPr="00542207">
        <w:rPr>
          <w:rFonts w:ascii="標楷體" w:eastAsia="標楷體" w:hAnsi="標楷體"/>
          <w:bCs/>
          <w:snapToGrid w:val="0"/>
          <w:sz w:val="24"/>
          <w:szCs w:val="24"/>
        </w:rPr>
        <w:t>5機關，辦理「桃園縣原住民文化會館圖書室圖書與設備增設」等6案</w:t>
      </w:r>
      <w:r w:rsidRPr="00542207">
        <w:rPr>
          <w:rFonts w:ascii="標楷體" w:eastAsia="標楷體" w:hAnsi="標楷體" w:hint="eastAsia"/>
          <w:snapToGrid w:val="0"/>
          <w:spacing w:val="-2"/>
          <w:sz w:val="24"/>
          <w:szCs w:val="28"/>
        </w:rPr>
        <w:t>（表</w:t>
      </w:r>
      <w:r>
        <w:rPr>
          <w:rFonts w:ascii="標楷體" w:eastAsia="標楷體" w:hAnsi="標楷體" w:hint="eastAsia"/>
          <w:snapToGrid w:val="0"/>
          <w:spacing w:val="-2"/>
          <w:sz w:val="24"/>
          <w:szCs w:val="28"/>
        </w:rPr>
        <w:t>3</w:t>
      </w:r>
      <w:r w:rsidRPr="00542207">
        <w:rPr>
          <w:rFonts w:ascii="標楷體" w:eastAsia="標楷體" w:hAnsi="標楷體" w:hint="eastAsia"/>
          <w:snapToGrid w:val="0"/>
          <w:spacing w:val="-2"/>
          <w:sz w:val="24"/>
          <w:szCs w:val="28"/>
        </w:rPr>
        <w:t>）</w:t>
      </w:r>
      <w:r w:rsidRPr="00542207">
        <w:rPr>
          <w:rFonts w:ascii="標楷體" w:eastAsia="標楷體" w:hAnsi="標楷體"/>
          <w:bCs/>
          <w:snapToGrid w:val="0"/>
          <w:sz w:val="24"/>
          <w:szCs w:val="24"/>
        </w:rPr>
        <w:t>，未依採購法第101條規定，辦理刊登政府採購公報作業</w:t>
      </w:r>
      <w:r w:rsidRPr="00542207">
        <w:rPr>
          <w:rFonts w:ascii="標楷體" w:eastAsia="標楷體" w:hAnsi="標楷體" w:hint="eastAsia"/>
          <w:bCs/>
          <w:snapToGrid w:val="0"/>
          <w:sz w:val="24"/>
          <w:szCs w:val="24"/>
        </w:rPr>
        <w:t>；另</w:t>
      </w:r>
      <w:r w:rsidRPr="00542207">
        <w:rPr>
          <w:rFonts w:ascii="標楷體" w:eastAsia="標楷體" w:hAnsi="標楷體" w:cs="新細明體" w:hint="eastAsia"/>
          <w:kern w:val="0"/>
          <w:sz w:val="24"/>
          <w:szCs w:val="24"/>
        </w:rPr>
        <w:t>平鎮區復旦國民小學等</w:t>
      </w:r>
      <w:r w:rsidRPr="00542207">
        <w:rPr>
          <w:rFonts w:ascii="標楷體" w:eastAsia="標楷體" w:hAnsi="標楷體" w:cs="新細明體"/>
          <w:kern w:val="0"/>
          <w:sz w:val="24"/>
          <w:szCs w:val="24"/>
        </w:rPr>
        <w:t>9機關，辦理「校舍防漏水整修工程」等12案未依採購法第31條規定，辦理追繳其押標金作業</w:t>
      </w:r>
      <w:r w:rsidRPr="00542207">
        <w:rPr>
          <w:rFonts w:ascii="標楷體" w:eastAsia="標楷體" w:hAnsi="標楷體" w:hint="eastAsia"/>
          <w:bCs/>
          <w:snapToGrid w:val="0"/>
          <w:sz w:val="24"/>
          <w:szCs w:val="24"/>
        </w:rPr>
        <w:t>，經函請檢討改善。據復：已陸續將違法廠商刊登政府採購公報及辦理追繳押標金事宜</w:t>
      </w:r>
      <w:r w:rsidRPr="00542207">
        <w:rPr>
          <w:rFonts w:ascii="標楷體" w:eastAsia="標楷體" w:hAnsi="標楷體"/>
          <w:bCs/>
          <w:snapToGrid w:val="0"/>
          <w:sz w:val="24"/>
          <w:szCs w:val="24"/>
        </w:rPr>
        <w:t>。</w:t>
      </w:r>
    </w:p>
    <w:p w14:paraId="15BD67B0" w14:textId="77777777" w:rsidR="00DF3C7A" w:rsidRPr="00542207" w:rsidRDefault="00DF3C7A" w:rsidP="003646D5">
      <w:pPr>
        <w:overflowPunct w:val="0"/>
        <w:spacing w:beforeLines="50" w:before="120" w:afterLines="25" w:after="60" w:line="440" w:lineRule="exact"/>
        <w:ind w:firstLineChars="205" w:firstLine="492"/>
        <w:jc w:val="both"/>
        <w:textAlignment w:val="center"/>
        <w:rPr>
          <w:rFonts w:ascii="標楷體" w:eastAsia="標楷體" w:hAnsi="標楷體"/>
          <w:b/>
          <w:color w:val="000000"/>
          <w:sz w:val="24"/>
          <w:szCs w:val="24"/>
        </w:rPr>
      </w:pPr>
      <w:r w:rsidRPr="00542207">
        <w:rPr>
          <w:rFonts w:ascii="標楷體" w:eastAsia="標楷體" w:hAnsi="標楷體"/>
          <w:b/>
          <w:color w:val="000000"/>
          <w:sz w:val="24"/>
          <w:szCs w:val="24"/>
        </w:rPr>
        <w:t>2.</w:t>
      </w:r>
      <w:r w:rsidRPr="00542207">
        <w:rPr>
          <w:rFonts w:ascii="標楷體" w:eastAsia="標楷體" w:hAnsi="標楷體" w:hint="eastAsia"/>
          <w:b/>
          <w:color w:val="000000"/>
          <w:sz w:val="24"/>
          <w:szCs w:val="24"/>
        </w:rPr>
        <w:t>部分案件建築師及技師犯出借牌照、圖利罪及賄</w:t>
      </w:r>
      <w:r>
        <w:rPr>
          <w:rFonts w:ascii="標楷體" w:eastAsia="標楷體" w:hAnsi="標楷體" w:hint="eastAsia"/>
          <w:b/>
          <w:color w:val="000000"/>
          <w:sz w:val="24"/>
          <w:szCs w:val="24"/>
        </w:rPr>
        <w:t>賂</w:t>
      </w:r>
      <w:r w:rsidRPr="00542207">
        <w:rPr>
          <w:rFonts w:ascii="標楷體" w:eastAsia="標楷體" w:hAnsi="標楷體" w:hint="eastAsia"/>
          <w:b/>
          <w:color w:val="000000"/>
          <w:sz w:val="24"/>
          <w:szCs w:val="24"/>
        </w:rPr>
        <w:t>罪等，惟</w:t>
      </w:r>
      <w:r w:rsidRPr="00542207">
        <w:rPr>
          <w:rFonts w:ascii="標楷體" w:eastAsia="標楷體" w:hAnsi="標楷體"/>
          <w:b/>
          <w:color w:val="000000"/>
          <w:sz w:val="24"/>
          <w:szCs w:val="24"/>
        </w:rPr>
        <w:t>未依建築師法</w:t>
      </w:r>
      <w:r w:rsidRPr="00542207">
        <w:rPr>
          <w:rFonts w:ascii="標楷體" w:eastAsia="標楷體" w:hAnsi="標楷體" w:hint="eastAsia"/>
          <w:b/>
          <w:color w:val="000000"/>
          <w:sz w:val="24"/>
          <w:szCs w:val="24"/>
        </w:rPr>
        <w:t>及技師法相關</w:t>
      </w:r>
      <w:r w:rsidRPr="00542207">
        <w:rPr>
          <w:rFonts w:ascii="標楷體" w:eastAsia="標楷體" w:hAnsi="標楷體"/>
          <w:b/>
          <w:color w:val="000000"/>
          <w:sz w:val="24"/>
          <w:szCs w:val="24"/>
        </w:rPr>
        <w:t>規定</w:t>
      </w:r>
      <w:r w:rsidRPr="00542207">
        <w:rPr>
          <w:rFonts w:ascii="標楷體" w:eastAsia="標楷體" w:hAnsi="標楷體" w:hint="eastAsia"/>
          <w:b/>
          <w:color w:val="000000"/>
          <w:sz w:val="24"/>
          <w:szCs w:val="24"/>
        </w:rPr>
        <w:t>，將相關違法之建築師及技師移</w:t>
      </w:r>
      <w:r w:rsidRPr="00542207">
        <w:rPr>
          <w:rFonts w:ascii="標楷體" w:eastAsia="標楷體" w:hAnsi="標楷體"/>
          <w:b/>
          <w:color w:val="000000"/>
          <w:sz w:val="24"/>
          <w:szCs w:val="24"/>
        </w:rPr>
        <w:t>請懲戒委員會審理</w:t>
      </w:r>
      <w:r w:rsidRPr="00542207">
        <w:rPr>
          <w:rFonts w:ascii="標楷體" w:eastAsia="標楷體" w:hAnsi="標楷體" w:hint="eastAsia"/>
          <w:b/>
          <w:color w:val="000000"/>
          <w:sz w:val="24"/>
          <w:szCs w:val="24"/>
        </w:rPr>
        <w:t>。</w:t>
      </w:r>
    </w:p>
    <w:p w14:paraId="1E3F8B74" w14:textId="77777777" w:rsidR="00DF3C7A" w:rsidRPr="00542207" w:rsidRDefault="00DF3C7A" w:rsidP="00542207">
      <w:pPr>
        <w:snapToGrid w:val="0"/>
        <w:spacing w:line="400" w:lineRule="exact"/>
        <w:ind w:firstLineChars="200" w:firstLine="480"/>
        <w:jc w:val="both"/>
        <w:textAlignment w:val="center"/>
        <w:rPr>
          <w:rFonts w:ascii="標楷體" w:eastAsia="標楷體" w:hAnsi="標楷體" w:cs="新細明體"/>
          <w:kern w:val="0"/>
          <w:sz w:val="24"/>
          <w:szCs w:val="24"/>
        </w:rPr>
      </w:pPr>
      <w:r w:rsidRPr="00542207">
        <w:rPr>
          <w:rFonts w:ascii="標楷體" w:eastAsia="標楷體" w:hAnsi="標楷體" w:cs="新細明體" w:hint="eastAsia"/>
          <w:kern w:val="0"/>
          <w:sz w:val="24"/>
          <w:szCs w:val="24"/>
        </w:rPr>
        <w:t>依據行為時建築師法第</w:t>
      </w:r>
      <w:r w:rsidRPr="00542207">
        <w:rPr>
          <w:rFonts w:ascii="標楷體" w:eastAsia="標楷體" w:hAnsi="標楷體" w:cs="新細明體"/>
          <w:kern w:val="0"/>
          <w:sz w:val="24"/>
          <w:szCs w:val="24"/>
        </w:rPr>
        <w:t>4條規定：「有下列情形之一，不得充任建築師；已充任建築師者，撤銷或廢止其建築師證書：……四、因業務上有關之犯罪行為，受一年有期徒刑以上刑之判決確定，而未受緩刑之宣告者。」第26條規定：「建築師不得允諾他人假借其名義執行業務。」</w:t>
      </w:r>
      <w:r w:rsidRPr="00542207">
        <w:rPr>
          <w:rFonts w:ascii="標楷體" w:eastAsia="標楷體" w:hAnsi="標楷體" w:cs="新細明體" w:hint="eastAsia"/>
          <w:kern w:val="0"/>
          <w:sz w:val="24"/>
          <w:szCs w:val="24"/>
        </w:rPr>
        <w:t>另依技師法第</w:t>
      </w:r>
      <w:r w:rsidRPr="00542207">
        <w:rPr>
          <w:rFonts w:ascii="標楷體" w:eastAsia="標楷體" w:hAnsi="標楷體" w:cs="新細明體"/>
          <w:kern w:val="0"/>
          <w:sz w:val="24"/>
          <w:szCs w:val="24"/>
        </w:rPr>
        <w:t>19條規定：「技師不得有下列行為：……三、執行業務時，違反與業務有關之法令。……六、執行業務時，收受不法之利益，或以不正當方法招攬業務。」</w:t>
      </w:r>
      <w:r w:rsidRPr="00542207">
        <w:rPr>
          <w:rFonts w:ascii="標楷體" w:eastAsia="標楷體" w:hAnsi="標楷體" w:cs="新細明體" w:hint="eastAsia"/>
          <w:kern w:val="0"/>
          <w:sz w:val="24"/>
          <w:szCs w:val="24"/>
        </w:rPr>
        <w:t>經查桃園市大溪區僑愛國民小學及桃園市中壢區中平國民小學分別辦理</w:t>
      </w:r>
      <w:r w:rsidRPr="00542207">
        <w:rPr>
          <w:rFonts w:ascii="標楷體" w:eastAsia="標楷體" w:hAnsi="標楷體" w:cs="新細明體"/>
          <w:kern w:val="0"/>
          <w:sz w:val="24"/>
          <w:szCs w:val="24"/>
        </w:rPr>
        <w:t>「音樂教室及管樂練習室裝修工程暨教學設備採購委託規劃設計監造服務」</w:t>
      </w:r>
      <w:r w:rsidRPr="00542207">
        <w:rPr>
          <w:rFonts w:ascii="標楷體" w:eastAsia="標楷體" w:hAnsi="標楷體" w:cs="新細明體" w:hint="eastAsia"/>
          <w:kern w:val="0"/>
          <w:sz w:val="24"/>
          <w:szCs w:val="24"/>
        </w:rPr>
        <w:t>及</w:t>
      </w:r>
      <w:r w:rsidRPr="00542207">
        <w:rPr>
          <w:rFonts w:ascii="標楷體" w:eastAsia="標楷體" w:hAnsi="標楷體" w:cs="新細明體"/>
          <w:kern w:val="0"/>
          <w:sz w:val="24"/>
          <w:szCs w:val="24"/>
        </w:rPr>
        <w:t>「校園美化-特色洗手台興建工程設計監造委託技術服務案」</w:t>
      </w:r>
      <w:r w:rsidRPr="00542207">
        <w:rPr>
          <w:rFonts w:ascii="標楷體" w:eastAsia="標楷體" w:hAnsi="標楷體" w:cs="新細明體" w:hint="eastAsia"/>
          <w:kern w:val="0"/>
          <w:sz w:val="24"/>
          <w:szCs w:val="24"/>
        </w:rPr>
        <w:t>等案，核有</w:t>
      </w:r>
      <w:r w:rsidRPr="00542207">
        <w:rPr>
          <w:rFonts w:ascii="標楷體" w:eastAsia="標楷體" w:hAnsi="標楷體" w:cs="新細明體"/>
          <w:kern w:val="0"/>
          <w:sz w:val="24"/>
          <w:szCs w:val="24"/>
        </w:rPr>
        <w:t>建築師出借牌照</w:t>
      </w:r>
      <w:r w:rsidRPr="00542207">
        <w:rPr>
          <w:rFonts w:ascii="標楷體" w:eastAsia="標楷體" w:hAnsi="標楷體" w:cs="新細明體" w:hint="eastAsia"/>
          <w:kern w:val="0"/>
          <w:sz w:val="24"/>
          <w:szCs w:val="24"/>
        </w:rPr>
        <w:t>及</w:t>
      </w:r>
      <w:r w:rsidRPr="00542207">
        <w:rPr>
          <w:rFonts w:ascii="標楷體" w:eastAsia="標楷體" w:hAnsi="標楷體" w:cs="新細明體"/>
          <w:kern w:val="0"/>
          <w:sz w:val="24"/>
          <w:szCs w:val="24"/>
        </w:rPr>
        <w:t>涉犯對主管事務圖利罪等</w:t>
      </w:r>
      <w:r w:rsidRPr="00542207">
        <w:rPr>
          <w:rFonts w:ascii="標楷體" w:eastAsia="標楷體" w:hAnsi="標楷體" w:cs="新細明體" w:hint="eastAsia"/>
          <w:kern w:val="0"/>
          <w:sz w:val="24"/>
          <w:szCs w:val="24"/>
        </w:rPr>
        <w:t>情</w:t>
      </w:r>
      <w:r w:rsidRPr="00542207">
        <w:rPr>
          <w:rFonts w:ascii="標楷體" w:eastAsia="標楷體" w:hAnsi="標楷體" w:cs="新細明體"/>
          <w:kern w:val="0"/>
          <w:sz w:val="24"/>
          <w:szCs w:val="24"/>
        </w:rPr>
        <w:t>，惟</w:t>
      </w:r>
      <w:r w:rsidRPr="00542207">
        <w:rPr>
          <w:rFonts w:ascii="標楷體" w:eastAsia="標楷體" w:hAnsi="標楷體" w:cs="新細明體" w:hint="eastAsia"/>
          <w:kern w:val="0"/>
          <w:sz w:val="24"/>
          <w:szCs w:val="24"/>
        </w:rPr>
        <w:t>尚未將上開違法之建築師報請建築師懲戒委員會審理；另查</w:t>
      </w:r>
      <w:r w:rsidRPr="00542207">
        <w:rPr>
          <w:rFonts w:ascii="標楷體" w:eastAsia="標楷體" w:hAnsi="標楷體" w:cs="新細明體"/>
          <w:kern w:val="0"/>
          <w:sz w:val="24"/>
          <w:szCs w:val="24"/>
        </w:rPr>
        <w:t>交通局</w:t>
      </w:r>
      <w:r w:rsidRPr="00542207">
        <w:rPr>
          <w:rFonts w:ascii="標楷體" w:eastAsia="標楷體" w:hAnsi="標楷體" w:cs="新細明體" w:hint="eastAsia"/>
          <w:kern w:val="0"/>
          <w:sz w:val="24"/>
          <w:szCs w:val="24"/>
        </w:rPr>
        <w:t>辦理</w:t>
      </w:r>
      <w:r w:rsidRPr="00542207">
        <w:rPr>
          <w:rFonts w:ascii="標楷體" w:eastAsia="標楷體" w:hAnsi="標楷體" w:cs="新細明體"/>
          <w:kern w:val="0"/>
          <w:sz w:val="24"/>
          <w:szCs w:val="24"/>
        </w:rPr>
        <w:t>「桃園市107年度交通標誌標線維護及改善工程委託監造服務案勞務採購案」</w:t>
      </w:r>
      <w:r w:rsidRPr="00542207">
        <w:rPr>
          <w:rFonts w:ascii="標楷體" w:eastAsia="標楷體" w:hAnsi="標楷體" w:cs="新細明體" w:hint="eastAsia"/>
          <w:kern w:val="0"/>
          <w:sz w:val="24"/>
          <w:szCs w:val="24"/>
        </w:rPr>
        <w:t>及</w:t>
      </w:r>
      <w:r w:rsidRPr="00542207">
        <w:rPr>
          <w:rFonts w:ascii="標楷體" w:eastAsia="標楷體" w:hAnsi="標楷體" w:cs="新細明體"/>
          <w:kern w:val="0"/>
          <w:sz w:val="24"/>
          <w:szCs w:val="24"/>
        </w:rPr>
        <w:t>交通影響評估業務</w:t>
      </w:r>
      <w:r w:rsidRPr="00542207">
        <w:rPr>
          <w:rFonts w:ascii="標楷體" w:eastAsia="標楷體" w:hAnsi="標楷體" w:cs="新細明體" w:hint="eastAsia"/>
          <w:kern w:val="0"/>
          <w:sz w:val="24"/>
          <w:szCs w:val="24"/>
        </w:rPr>
        <w:t>等案，核有執業技師賄賂評審委員之</w:t>
      </w:r>
      <w:r w:rsidRPr="00542207">
        <w:rPr>
          <w:rFonts w:ascii="標楷體" w:eastAsia="標楷體" w:hAnsi="標楷體" w:cs="新細明體"/>
          <w:kern w:val="0"/>
          <w:sz w:val="24"/>
          <w:szCs w:val="24"/>
        </w:rPr>
        <w:t>情事，惟</w:t>
      </w:r>
      <w:r w:rsidRPr="00542207">
        <w:rPr>
          <w:rFonts w:ascii="標楷體" w:eastAsia="標楷體" w:hAnsi="標楷體" w:cs="新細明體" w:hint="eastAsia"/>
          <w:kern w:val="0"/>
          <w:sz w:val="24"/>
          <w:szCs w:val="24"/>
        </w:rPr>
        <w:t>尚未將上開違法之技師報請技師懲戒委員會審理等情事，經函請檢討改善。據復：已將違法建築師及技師之違法資料送懲戒委員會審理</w:t>
      </w:r>
      <w:r w:rsidRPr="00542207">
        <w:rPr>
          <w:rFonts w:ascii="標楷體" w:eastAsia="標楷體" w:hAnsi="標楷體" w:cs="新細明體"/>
          <w:kern w:val="0"/>
          <w:sz w:val="24"/>
          <w:szCs w:val="24"/>
        </w:rPr>
        <w:t xml:space="preserve">。  </w:t>
      </w:r>
    </w:p>
    <w:p w14:paraId="06D5A3AE" w14:textId="77777777" w:rsidR="00DF3C7A" w:rsidRPr="00542207" w:rsidRDefault="00DF3C7A" w:rsidP="003646D5">
      <w:pPr>
        <w:overflowPunct w:val="0"/>
        <w:spacing w:beforeLines="50" w:before="120" w:afterLines="25" w:after="60" w:line="440" w:lineRule="exact"/>
        <w:ind w:firstLineChars="205" w:firstLine="492"/>
        <w:jc w:val="both"/>
        <w:textAlignment w:val="center"/>
        <w:rPr>
          <w:rFonts w:ascii="標楷體" w:eastAsia="標楷體" w:hAnsi="標楷體"/>
          <w:b/>
          <w:sz w:val="24"/>
          <w:szCs w:val="28"/>
        </w:rPr>
      </w:pPr>
      <w:r w:rsidRPr="00542207">
        <w:rPr>
          <w:rFonts w:ascii="標楷體" w:eastAsia="標楷體" w:hAnsi="標楷體"/>
          <w:b/>
          <w:sz w:val="24"/>
          <w:szCs w:val="28"/>
        </w:rPr>
        <w:t>3</w:t>
      </w:r>
      <w:r w:rsidRPr="00542207">
        <w:rPr>
          <w:rFonts w:ascii="標楷體" w:eastAsia="標楷體" w:hAnsi="標楷體" w:hint="eastAsia"/>
          <w:b/>
          <w:sz w:val="24"/>
          <w:szCs w:val="28"/>
        </w:rPr>
        <w:t>.部分委託技術服務案件涉犯交付不正利益而影響採購公正性，因行為時採購法尚未修正等由，致該等廠商免於相關採購行政裁罰，經建請修訂相關規定，將該等違失態樣納入採購評選扣分項目，以維採購公正性。</w:t>
      </w:r>
    </w:p>
    <w:p w14:paraId="4CF50913" w14:textId="77777777" w:rsidR="00DF3C7A" w:rsidRPr="00542207" w:rsidRDefault="00DF3C7A" w:rsidP="009565C7">
      <w:pPr>
        <w:snapToGrid w:val="0"/>
        <w:spacing w:line="400" w:lineRule="exact"/>
        <w:ind w:firstLineChars="200" w:firstLine="480"/>
        <w:jc w:val="both"/>
        <w:textAlignment w:val="center"/>
        <w:rPr>
          <w:rFonts w:ascii="標楷體" w:eastAsia="標楷體" w:hAnsi="標楷體"/>
          <w:b/>
          <w:bCs/>
          <w:kern w:val="52"/>
          <w:sz w:val="40"/>
          <w:szCs w:val="40"/>
        </w:rPr>
      </w:pPr>
      <w:r w:rsidRPr="00542207">
        <w:rPr>
          <w:rFonts w:ascii="標楷體" w:eastAsia="標楷體" w:hAnsi="標楷體" w:cs="新細明體" w:hint="eastAsia"/>
          <w:kern w:val="0"/>
          <w:sz w:val="24"/>
          <w:szCs w:val="24"/>
        </w:rPr>
        <w:t>部分廠商投標勞務採購案件，因欲促成採購契約之簽訂，涉犯</w:t>
      </w:r>
      <w:r w:rsidRPr="00542207">
        <w:rPr>
          <w:rFonts w:ascii="標楷體" w:eastAsia="標楷體" w:hAnsi="標楷體" w:cs="新細明體"/>
          <w:kern w:val="0"/>
          <w:sz w:val="24"/>
          <w:szCs w:val="24"/>
        </w:rPr>
        <w:t>交付賄賂罪，且經判刑確定，惟因行為時</w:t>
      </w:r>
      <w:r w:rsidRPr="00542207">
        <w:rPr>
          <w:rFonts w:ascii="標楷體" w:eastAsia="標楷體" w:hAnsi="標楷體" w:cs="新細明體" w:hint="eastAsia"/>
          <w:kern w:val="0"/>
          <w:sz w:val="24"/>
          <w:szCs w:val="24"/>
        </w:rPr>
        <w:t>為</w:t>
      </w:r>
      <w:r w:rsidRPr="00542207">
        <w:rPr>
          <w:rFonts w:ascii="標楷體" w:eastAsia="標楷體" w:hAnsi="標楷體" w:cs="新細明體"/>
          <w:kern w:val="0"/>
          <w:sz w:val="24"/>
          <w:szCs w:val="24"/>
        </w:rPr>
        <w:t>107年間，採購法尚未規定對採購有關人員交付不正利益者需刊登政府採購公報（按：採購法第101條第1項第15款規定「對採購有關人員行求、期約或交付不正利益者。」係於108年04月30日修正通過）。另</w:t>
      </w:r>
      <w:r w:rsidRPr="00542207">
        <w:rPr>
          <w:rFonts w:ascii="標楷體" w:eastAsia="標楷體" w:hAnsi="標楷體" w:cs="新細明體" w:hint="eastAsia"/>
          <w:kern w:val="0"/>
          <w:sz w:val="24"/>
          <w:szCs w:val="24"/>
        </w:rPr>
        <w:t>因</w:t>
      </w:r>
      <w:r w:rsidRPr="00542207">
        <w:rPr>
          <w:rFonts w:ascii="標楷體" w:eastAsia="標楷體" w:hAnsi="標楷體" w:cs="新細明體"/>
          <w:kern w:val="0"/>
          <w:sz w:val="24"/>
          <w:szCs w:val="24"/>
        </w:rPr>
        <w:t>委託技術服務案件，無需繳交押標金，無法進行押標金之追繳；且</w:t>
      </w:r>
      <w:r w:rsidRPr="00542207">
        <w:rPr>
          <w:rFonts w:ascii="標楷體" w:eastAsia="標楷體" w:hAnsi="標楷體" w:cs="新細明體" w:hint="eastAsia"/>
          <w:kern w:val="0"/>
          <w:sz w:val="24"/>
          <w:szCs w:val="24"/>
        </w:rPr>
        <w:t>待</w:t>
      </w:r>
      <w:r w:rsidRPr="00542207">
        <w:rPr>
          <w:rFonts w:ascii="標楷體" w:eastAsia="標楷體" w:hAnsi="標楷體" w:cs="新細明體"/>
          <w:kern w:val="0"/>
          <w:sz w:val="24"/>
          <w:szCs w:val="24"/>
        </w:rPr>
        <w:t>判決確定</w:t>
      </w:r>
      <w:r w:rsidRPr="00542207">
        <w:rPr>
          <w:rFonts w:ascii="標楷體" w:eastAsia="標楷體" w:hAnsi="標楷體" w:cs="新細明體" w:hint="eastAsia"/>
          <w:kern w:val="0"/>
          <w:sz w:val="24"/>
          <w:szCs w:val="24"/>
        </w:rPr>
        <w:t>，相關</w:t>
      </w:r>
      <w:r w:rsidRPr="00542207">
        <w:rPr>
          <w:rFonts w:ascii="標楷體" w:eastAsia="標楷體" w:hAnsi="標楷體" w:cs="新細明體"/>
          <w:kern w:val="0"/>
          <w:sz w:val="24"/>
          <w:szCs w:val="24"/>
        </w:rPr>
        <w:t>案件皆已完成履約，已無法撤銷決標、終止契約或解除契約等，致違</w:t>
      </w:r>
      <w:r w:rsidRPr="00542207">
        <w:rPr>
          <w:rFonts w:ascii="標楷體" w:eastAsia="標楷體" w:hAnsi="標楷體" w:cs="新細明體" w:hint="eastAsia"/>
          <w:kern w:val="0"/>
          <w:sz w:val="24"/>
          <w:szCs w:val="24"/>
        </w:rPr>
        <w:t>法廠商未受相關採購行政裁罰，惟其行為仍違反採購法第</w:t>
      </w:r>
      <w:r w:rsidRPr="00542207">
        <w:rPr>
          <w:rFonts w:ascii="標楷體" w:eastAsia="標楷體" w:hAnsi="標楷體" w:cs="新細明體"/>
          <w:kern w:val="0"/>
          <w:sz w:val="24"/>
          <w:szCs w:val="24"/>
        </w:rPr>
        <w:t>59條規定略以</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不得以支付他人佣金、比例金、仲介費、後謝金或其他利益為條件，促成採購契約之簽訂等</w:t>
      </w:r>
      <w:r w:rsidRPr="00542207">
        <w:rPr>
          <w:rFonts w:ascii="標楷體" w:eastAsia="標楷體" w:hAnsi="標楷體" w:cs="新細明體" w:hint="eastAsia"/>
          <w:kern w:val="0"/>
          <w:sz w:val="24"/>
          <w:szCs w:val="24"/>
        </w:rPr>
        <w:t>情事，經建請市政府修訂「桃園市政府委託技術服務履約績效管理作業要點」</w:t>
      </w:r>
      <w:r w:rsidRPr="00542207">
        <w:rPr>
          <w:rFonts w:ascii="標楷體" w:eastAsia="標楷體" w:hAnsi="標楷體" w:cs="新細明體"/>
          <w:kern w:val="0"/>
          <w:sz w:val="24"/>
          <w:szCs w:val="24"/>
        </w:rPr>
        <w:t>，研議將涉及違反採購公正性者</w:t>
      </w:r>
      <w:r w:rsidRPr="00542207">
        <w:rPr>
          <w:rFonts w:ascii="標楷體" w:eastAsia="標楷體" w:hAnsi="標楷體" w:cs="新細明體" w:hint="eastAsia"/>
          <w:kern w:val="0"/>
          <w:sz w:val="24"/>
          <w:szCs w:val="24"/>
        </w:rPr>
        <w:t>，</w:t>
      </w:r>
      <w:r w:rsidRPr="00542207">
        <w:rPr>
          <w:rFonts w:ascii="標楷體" w:eastAsia="標楷體" w:hAnsi="標楷體" w:cs="新細明體"/>
          <w:kern w:val="0"/>
          <w:sz w:val="24"/>
          <w:szCs w:val="24"/>
        </w:rPr>
        <w:t>納入採購評選扣分項目之一，以維採購公正性</w:t>
      </w:r>
      <w:r w:rsidRPr="00542207">
        <w:rPr>
          <w:rFonts w:ascii="標楷體" w:eastAsia="標楷體" w:hAnsi="標楷體" w:cs="新細明體" w:hint="eastAsia"/>
          <w:kern w:val="0"/>
          <w:sz w:val="24"/>
          <w:szCs w:val="24"/>
        </w:rPr>
        <w:t>。據復：已針對上述情形辦理「桃園市政府委託技術服務履約績效管理作業要點」之修訂事宜</w:t>
      </w:r>
      <w:r w:rsidRPr="00542207">
        <w:rPr>
          <w:rFonts w:ascii="標楷體" w:eastAsia="標楷體" w:hAnsi="標楷體" w:cs="新細明體"/>
          <w:kern w:val="0"/>
          <w:sz w:val="24"/>
          <w:szCs w:val="24"/>
        </w:rPr>
        <w:t xml:space="preserve">。 </w:t>
      </w:r>
    </w:p>
    <w:p w14:paraId="6F6A06F3" w14:textId="77777777" w:rsidR="00DF3C7A" w:rsidRPr="00FC509D" w:rsidRDefault="00DF3C7A" w:rsidP="00BE5B5A">
      <w:pPr>
        <w:spacing w:line="500" w:lineRule="exact"/>
        <w:rPr>
          <w:rFonts w:ascii="標楷體" w:eastAsia="標楷體" w:hAnsi="標楷體"/>
          <w:b/>
          <w:color w:val="000000"/>
          <w:sz w:val="32"/>
          <w:szCs w:val="32"/>
        </w:rPr>
      </w:pPr>
      <w:r>
        <w:rPr>
          <w:rFonts w:ascii="標楷體" w:eastAsia="標楷體" w:hAnsi="標楷體"/>
          <w:b/>
          <w:bCs/>
          <w:kern w:val="52"/>
          <w:sz w:val="40"/>
          <w:szCs w:val="40"/>
        </w:rPr>
        <w:br w:type="page"/>
      </w:r>
      <w:r>
        <w:rPr>
          <w:rFonts w:ascii="標楷體" w:eastAsia="標楷體" w:hAnsi="標楷體" w:hint="eastAsia"/>
          <w:b/>
          <w:color w:val="000000"/>
          <w:sz w:val="32"/>
          <w:szCs w:val="32"/>
        </w:rPr>
        <w:lastRenderedPageBreak/>
        <w:t>陸</w:t>
      </w:r>
      <w:r w:rsidRPr="00FC509D">
        <w:rPr>
          <w:rFonts w:ascii="標楷體" w:eastAsia="標楷體" w:hAnsi="標楷體" w:hint="eastAsia"/>
          <w:b/>
          <w:color w:val="000000"/>
          <w:sz w:val="32"/>
          <w:szCs w:val="32"/>
        </w:rPr>
        <w:t>、中央政府前瞻基礎建設計畫特別預算執行情形之查核</w:t>
      </w:r>
    </w:p>
    <w:p w14:paraId="51998B71" w14:textId="77777777" w:rsidR="00DF3C7A" w:rsidRPr="00AA58A6" w:rsidRDefault="00DF3C7A" w:rsidP="0030656A">
      <w:pPr>
        <w:overflowPunct w:val="0"/>
        <w:autoSpaceDE w:val="0"/>
        <w:adjustRightInd w:val="0"/>
        <w:spacing w:beforeLines="20" w:before="48" w:line="420" w:lineRule="exact"/>
        <w:ind w:firstLineChars="200" w:firstLine="480"/>
        <w:jc w:val="both"/>
        <w:rPr>
          <w:rFonts w:ascii="標楷體" w:eastAsia="標楷體" w:hAnsi="標楷體"/>
          <w:sz w:val="24"/>
          <w:szCs w:val="24"/>
        </w:rPr>
      </w:pPr>
      <w:r w:rsidRPr="00AA58A6">
        <w:rPr>
          <w:rFonts w:ascii="標楷體" w:eastAsia="標楷體" w:hAnsi="標楷體" w:hint="eastAsia"/>
          <w:sz w:val="24"/>
          <w:szCs w:val="24"/>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期、第2期及第3期特別預算，其中第1期特別預算（下稱前瞻第1期特別預算）執行期間自106至107年度止，第2期特別預算（下稱前瞻第2期特別預算）執行期間自108至109年度止，第3期特別預算（下稱前瞻第3期特別預算）執行期間自110至111年度止。依據該條例第4條規定，前瞻基礎建設之項目為軌道建設、水環境建設、綠能建設、數位建設、城鄉建設、因應少子化友善育兒空間建設、食品安全建設及人才培育促進就業建設等8類，其中包含競爭型補助計畫。</w:t>
      </w:r>
    </w:p>
    <w:p w14:paraId="0A874EF0" w14:textId="77777777" w:rsidR="00DF3C7A" w:rsidRPr="00AA58A6" w:rsidRDefault="00DF3C7A" w:rsidP="0030656A">
      <w:pPr>
        <w:overflowPunct w:val="0"/>
        <w:autoSpaceDE w:val="0"/>
        <w:adjustRightInd w:val="0"/>
        <w:spacing w:line="420" w:lineRule="exact"/>
        <w:ind w:firstLineChars="200" w:firstLine="480"/>
        <w:jc w:val="both"/>
        <w:rPr>
          <w:rFonts w:ascii="標楷體" w:eastAsia="標楷體" w:hAnsi="標楷體"/>
          <w:snapToGrid w:val="0"/>
          <w:kern w:val="0"/>
          <w:sz w:val="24"/>
          <w:szCs w:val="24"/>
        </w:rPr>
      </w:pPr>
      <w:r w:rsidRPr="00AA58A6">
        <w:rPr>
          <w:rFonts w:ascii="標楷體" w:eastAsia="標楷體" w:hAnsi="標楷體" w:hint="eastAsia"/>
          <w:snapToGrid w:val="0"/>
          <w:kern w:val="0"/>
          <w:sz w:val="24"/>
          <w:szCs w:val="24"/>
        </w:rPr>
        <w:t>茲將截至11</w:t>
      </w:r>
      <w:r w:rsidRPr="00AA58A6">
        <w:rPr>
          <w:rFonts w:ascii="標楷體" w:eastAsia="標楷體" w:hAnsi="標楷體"/>
          <w:snapToGrid w:val="0"/>
          <w:kern w:val="0"/>
          <w:sz w:val="24"/>
          <w:szCs w:val="24"/>
        </w:rPr>
        <w:t>1</w:t>
      </w:r>
      <w:r w:rsidRPr="00AA58A6">
        <w:rPr>
          <w:rFonts w:ascii="標楷體" w:eastAsia="標楷體" w:hAnsi="標楷體" w:hint="eastAsia"/>
          <w:snapToGrid w:val="0"/>
          <w:kern w:val="0"/>
          <w:sz w:val="24"/>
          <w:szCs w:val="24"/>
        </w:rPr>
        <w:t>年12月31日止，市政府獲中央政府（各主管機關）核定列入前瞻第1期、第2期及第3期特別預算補助計畫之執行情形，說明如次：</w:t>
      </w:r>
    </w:p>
    <w:p w14:paraId="03EBFB59" w14:textId="77777777" w:rsidR="00DF3C7A" w:rsidRPr="00FC509D" w:rsidRDefault="00DF3C7A" w:rsidP="0030656A">
      <w:pPr>
        <w:spacing w:before="240" w:after="120" w:line="420" w:lineRule="exact"/>
        <w:jc w:val="both"/>
        <w:rPr>
          <w:rFonts w:ascii="標楷體" w:eastAsia="標楷體"/>
          <w:b/>
          <w:noProof/>
          <w:sz w:val="32"/>
          <w:szCs w:val="32"/>
        </w:rPr>
      </w:pPr>
      <w:r w:rsidRPr="00FC509D">
        <w:rPr>
          <w:rFonts w:ascii="標楷體" w:eastAsia="標楷體" w:hint="eastAsia"/>
          <w:b/>
          <w:noProof/>
          <w:sz w:val="32"/>
          <w:szCs w:val="32"/>
        </w:rPr>
        <w:t>一、前瞻第1期特別預算執行情形</w:t>
      </w:r>
    </w:p>
    <w:p w14:paraId="0F16349D" w14:textId="77777777" w:rsidR="00DF3C7A" w:rsidRPr="00FC509D" w:rsidRDefault="00DF3C7A" w:rsidP="0030656A">
      <w:pPr>
        <w:overflowPunct w:val="0"/>
        <w:autoSpaceDE w:val="0"/>
        <w:autoSpaceDN w:val="0"/>
        <w:adjustRightInd w:val="0"/>
        <w:spacing w:line="420" w:lineRule="exact"/>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61ED361D" w14:textId="77777777" w:rsidR="00DF3C7A" w:rsidRPr="00AA58A6" w:rsidRDefault="00DF3C7A" w:rsidP="0030656A">
      <w:pPr>
        <w:overflowPunct w:val="0"/>
        <w:autoSpaceDE w:val="0"/>
        <w:adjustRightInd w:val="0"/>
        <w:spacing w:line="420" w:lineRule="exact"/>
        <w:ind w:firstLineChars="200" w:firstLine="480"/>
        <w:jc w:val="both"/>
        <w:rPr>
          <w:rFonts w:ascii="標楷體" w:eastAsia="標楷體" w:hAnsi="標楷體"/>
          <w:sz w:val="24"/>
          <w:szCs w:val="24"/>
        </w:rPr>
      </w:pPr>
      <w:r w:rsidRPr="00AA58A6">
        <w:rPr>
          <w:noProof/>
          <w:sz w:val="24"/>
          <w:szCs w:val="24"/>
        </w:rPr>
        <mc:AlternateContent>
          <mc:Choice Requires="wps">
            <w:drawing>
              <wp:anchor distT="0" distB="0" distL="114300" distR="114300" simplePos="0" relativeHeight="251679744" behindDoc="0" locked="0" layoutInCell="1" allowOverlap="1" wp14:anchorId="3E5CE2E6" wp14:editId="0C796C25">
                <wp:simplePos x="0" y="0"/>
                <wp:positionH relativeFrom="column">
                  <wp:posOffset>3910914</wp:posOffset>
                </wp:positionH>
                <wp:positionV relativeFrom="paragraph">
                  <wp:posOffset>2418334</wp:posOffset>
                </wp:positionV>
                <wp:extent cx="464287" cy="203200"/>
                <wp:effectExtent l="0" t="0" r="12065" b="6350"/>
                <wp:wrapNone/>
                <wp:docPr id="2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287" cy="203200"/>
                        </a:xfrm>
                        <a:prstGeom prst="rect">
                          <a:avLst/>
                        </a:prstGeom>
                        <a:noFill/>
                        <a:ln w="9525">
                          <a:noFill/>
                          <a:miter lim="800000"/>
                          <a:headEnd/>
                          <a:tailEnd/>
                        </a:ln>
                      </wps:spPr>
                      <wps:txbx>
                        <w:txbxContent>
                          <w:p w14:paraId="5953598E" w14:textId="77777777" w:rsidR="00DF3C7A" w:rsidRPr="00225986" w:rsidRDefault="00DF3C7A"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370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CE2E6" id="_x0000_s1033" type="#_x0000_t202" style="position:absolute;left:0;text-align:left;margin-left:307.95pt;margin-top:190.4pt;width:36.55pt;height:1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" filled="f" stroked="f">
                <v:textbox inset="0,0,0,0">
                  <w:txbxContent>
                    <w:p w14:paraId="5953598E" w14:textId="77777777" w:rsidR="00DF3C7A" w:rsidRPr="00225986" w:rsidRDefault="00DF3C7A"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370</w:t>
                      </w:r>
                    </w:p>
                  </w:txbxContent>
                </v:textbox>
              </v:shape>
            </w:pict>
          </mc:Fallback>
        </mc:AlternateContent>
      </w:r>
      <w:r w:rsidRPr="00AA58A6">
        <w:rPr>
          <w:noProof/>
          <w:sz w:val="24"/>
          <w:szCs w:val="24"/>
        </w:rPr>
        <mc:AlternateContent>
          <mc:Choice Requires="wpg">
            <w:drawing>
              <wp:anchor distT="0" distB="0" distL="114300" distR="114300" simplePos="0" relativeHeight="251677696" behindDoc="0" locked="0" layoutInCell="1" allowOverlap="1" wp14:anchorId="29369212" wp14:editId="2D8E9315">
                <wp:simplePos x="0" y="0"/>
                <wp:positionH relativeFrom="column">
                  <wp:posOffset>2791460</wp:posOffset>
                </wp:positionH>
                <wp:positionV relativeFrom="paragraph">
                  <wp:posOffset>2063115</wp:posOffset>
                </wp:positionV>
                <wp:extent cx="4035425" cy="3048000"/>
                <wp:effectExtent l="0" t="0" r="3175" b="0"/>
                <wp:wrapThrough wrapText="bothSides">
                  <wp:wrapPolygon edited="0">
                    <wp:start x="0" y="0"/>
                    <wp:lineTo x="0" y="19710"/>
                    <wp:lineTo x="1733" y="21465"/>
                    <wp:lineTo x="14785" y="21465"/>
                    <wp:lineTo x="21515" y="19710"/>
                    <wp:lineTo x="21515" y="0"/>
                    <wp:lineTo x="0" y="0"/>
                  </wp:wrapPolygon>
                </wp:wrapThrough>
                <wp:docPr id="2055132564" name="群組 2055132564"/>
                <wp:cNvGraphicFramePr/>
                <a:graphic xmlns:a="http://schemas.openxmlformats.org/drawingml/2006/main">
                  <a:graphicData uri="http://schemas.microsoft.com/office/word/2010/wordprocessingGroup">
                    <wpg:wgp>
                      <wpg:cNvGrpSpPr/>
                      <wpg:grpSpPr>
                        <a:xfrm>
                          <a:off x="0" y="0"/>
                          <a:ext cx="4035425" cy="3048000"/>
                          <a:chOff x="0" y="-8347"/>
                          <a:chExt cx="4289425" cy="3189957"/>
                        </a:xfrm>
                      </wpg:grpSpPr>
                      <wpg:grpSp>
                        <wpg:cNvPr id="895625071" name="群組 895625071"/>
                        <wpg:cNvGrpSpPr/>
                        <wpg:grpSpPr>
                          <a:xfrm>
                            <a:off x="0" y="0"/>
                            <a:ext cx="4289425" cy="3026317"/>
                            <a:chOff x="0" y="0"/>
                            <a:chExt cx="4360545" cy="2804368"/>
                          </a:xfrm>
                        </wpg:grpSpPr>
                        <wpg:graphicFrame>
                          <wpg:cNvPr id="2036754409" name="圖表 2036754409"/>
                          <wpg:cNvFrPr/>
                          <wpg:xfrm>
                            <a:off x="0" y="0"/>
                            <a:ext cx="4360545" cy="2691130"/>
                          </wpg:xfrm>
                          <a:graphic>
                            <a:graphicData uri="http://schemas.openxmlformats.org/drawingml/2006/chart">
                              <c:chart xmlns:c="http://schemas.openxmlformats.org/drawingml/2006/chart" xmlns:r="http://schemas.openxmlformats.org/officeDocument/2006/relationships" r:id="rId19"/>
                            </a:graphicData>
                          </a:graphic>
                        </wpg:graphicFrame>
                        <wps:wsp>
                          <wps:cNvPr id="830134426" name="文字方塊 2"/>
                          <wps:cNvSpPr txBox="1">
                            <a:spLocks noChangeArrowheads="1"/>
                          </wps:cNvSpPr>
                          <wps:spPr bwMode="auto">
                            <a:xfrm>
                              <a:off x="3486611" y="2601168"/>
                              <a:ext cx="283580" cy="203200"/>
                            </a:xfrm>
                            <a:prstGeom prst="rect">
                              <a:avLst/>
                            </a:prstGeom>
                            <a:noFill/>
                            <a:ln w="9525">
                              <a:noFill/>
                              <a:miter lim="800000"/>
                              <a:headEnd/>
                              <a:tailEnd/>
                            </a:ln>
                          </wps:spPr>
                          <wps:txbx>
                            <w:txbxContent>
                              <w:p w14:paraId="1883B14D" w14:textId="77777777" w:rsidR="00DF3C7A" w:rsidRPr="00225986" w:rsidRDefault="00DF3C7A"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wps:txbx>
                          <wps:bodyPr rot="0" vert="horz" wrap="square" lIns="0" tIns="0" rIns="0" bIns="0" anchor="t" anchorCtr="0">
                            <a:noAutofit/>
                          </wps:bodyPr>
                        </wps:wsp>
                      </wpg:grpSp>
                      <wpg:grpSp>
                        <wpg:cNvPr id="857400359" name="群組 857400359"/>
                        <wpg:cNvGrpSpPr/>
                        <wpg:grpSpPr>
                          <a:xfrm>
                            <a:off x="394233" y="-8347"/>
                            <a:ext cx="3262472" cy="3189957"/>
                            <a:chOff x="373180" y="-225553"/>
                            <a:chExt cx="3260235" cy="4094213"/>
                          </a:xfrm>
                        </wpg:grpSpPr>
                        <wps:wsp>
                          <wps:cNvPr id="1623570509" name="文字方塊 2"/>
                          <wps:cNvSpPr txBox="1">
                            <a:spLocks noChangeArrowheads="1"/>
                          </wps:cNvSpPr>
                          <wps:spPr bwMode="auto">
                            <a:xfrm>
                              <a:off x="373180" y="3562412"/>
                              <a:ext cx="2519679" cy="306248"/>
                            </a:xfrm>
                            <a:prstGeom prst="rect">
                              <a:avLst/>
                            </a:prstGeom>
                            <a:noFill/>
                            <a:ln w="9525">
                              <a:noFill/>
                              <a:miter lim="800000"/>
                              <a:headEnd/>
                              <a:tailEnd/>
                            </a:ln>
                          </wps:spPr>
                          <wps:txbx>
                            <w:txbxContent>
                              <w:p w14:paraId="13F070BF" w14:textId="77777777" w:rsidR="00DF3C7A" w:rsidRPr="00E37EBD" w:rsidRDefault="00DF3C7A" w:rsidP="00BE74D2">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1338692310" name="文字方塊 2"/>
                          <wps:cNvSpPr txBox="1">
                            <a:spLocks noChangeArrowheads="1"/>
                          </wps:cNvSpPr>
                          <wps:spPr bwMode="auto">
                            <a:xfrm>
                              <a:off x="479617" y="-225553"/>
                              <a:ext cx="3153798" cy="252871"/>
                            </a:xfrm>
                            <a:prstGeom prst="rect">
                              <a:avLst/>
                            </a:prstGeom>
                            <a:noFill/>
                            <a:ln w="9525">
                              <a:noFill/>
                              <a:miter lim="800000"/>
                              <a:headEnd/>
                              <a:tailEnd/>
                            </a:ln>
                          </wps:spPr>
                          <wps:txbx>
                            <w:txbxContent>
                              <w:p w14:paraId="5630A5D1" w14:textId="77777777" w:rsidR="00DF3C7A" w:rsidRPr="00AA58A6" w:rsidRDefault="00DF3C7A" w:rsidP="00BE74D2">
                                <w:pPr>
                                  <w:spacing w:line="240" w:lineRule="exact"/>
                                  <w:jc w:val="center"/>
                                  <w:rPr>
                                    <w:rFonts w:ascii="標楷體" w:eastAsia="標楷體" w:hAnsi="標楷體"/>
                                    <w:b/>
                                    <w:sz w:val="24"/>
                                    <w:szCs w:val="24"/>
                                  </w:rPr>
                                </w:pPr>
                                <w:r w:rsidRPr="00AA58A6">
                                  <w:rPr>
                                    <w:rFonts w:ascii="標楷體" w:eastAsia="標楷體" w:hAnsi="標楷體" w:hint="eastAsia"/>
                                    <w:b/>
                                    <w:sz w:val="24"/>
                                    <w:szCs w:val="24"/>
                                  </w:rPr>
                                  <w:t>圖2 前瞻第1期補助計畫建設類別（</w:t>
                                </w:r>
                                <w:r w:rsidRPr="00AA58A6">
                                  <w:rPr>
                                    <w:rFonts w:ascii="標楷體" w:eastAsia="標楷體" w:hAnsi="標楷體"/>
                                    <w:b/>
                                    <w:sz w:val="24"/>
                                    <w:szCs w:val="24"/>
                                  </w:rPr>
                                  <w:t>金額</w:t>
                                </w:r>
                                <w:r w:rsidRPr="00AA58A6">
                                  <w:rPr>
                                    <w:rFonts w:ascii="標楷體" w:eastAsia="標楷體" w:hAnsi="標楷體" w:hint="eastAsia"/>
                                    <w:b/>
                                    <w:sz w:val="24"/>
                                    <w:szCs w:val="24"/>
                                  </w:rPr>
                                  <w:t>）</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9369212" id="群組 2055132564" o:spid="_x0000_s1034" style="position:absolute;left:0;text-align:left;margin-left:219.8pt;margin-top:162.45pt;width:317.75pt;height:240pt;z-index:251677696;mso-width-relative:margin;mso-height-relative:margin" coordorigin=",-83" coordsize="42894,31899"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">
                <v:group id="群組 895625071" o:spid="_x0000_s1035" style="position:absolute;width:42894;height:30263" coordsize="43605,2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036754409" o:spid="_x0000_s1036" type="#_x0000_t75" style="position:absolute;top:-18;width:43606;height:269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">
                    <v:imagedata r:id="rId20" o:title=""/>
                    <o:lock v:ext="edit" aspectratio="f"/>
                  </v:shape>
                  <v:shape id="_x0000_s1037" type="#_x0000_t202" style="position:absolute;left:34866;top:26011;width:2835;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" filled="f" stroked="f">
                    <v:textbox inset="0,0,0,0">
                      <w:txbxContent>
                        <w:p w14:paraId="1883B14D" w14:textId="77777777" w:rsidR="00DF3C7A" w:rsidRPr="00225986" w:rsidRDefault="00DF3C7A"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v:textbox>
                  </v:shape>
                </v:group>
                <v:group id="群組 857400359" o:spid="_x0000_s1038" style="position:absolute;left:3942;top:-83;width:32625;height:31899" coordorigin="3731,-2255" coordsize="32602,40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">
                  <v:shape id="_x0000_s1039" type="#_x0000_t202" style="position:absolute;left:3731;top:35624;width:25197;height:3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" filled="f" stroked="f">
                    <v:textbox inset="0,0,0,0">
                      <w:txbxContent>
                        <w:p w14:paraId="13F070BF" w14:textId="77777777" w:rsidR="00DF3C7A" w:rsidRPr="00E37EBD" w:rsidRDefault="00DF3C7A" w:rsidP="00BE74D2">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v:shape>
                  <v:shape id="_x0000_s1040" type="#_x0000_t202" style="position:absolute;left:4796;top:-2255;width:31538;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" filled="f" stroked="f">
                    <v:textbox inset="0,0,0,0">
                      <w:txbxContent>
                        <w:p w14:paraId="5630A5D1" w14:textId="77777777" w:rsidR="00DF3C7A" w:rsidRPr="00AA58A6" w:rsidRDefault="00DF3C7A" w:rsidP="00BE74D2">
                          <w:pPr>
                            <w:spacing w:line="240" w:lineRule="exact"/>
                            <w:jc w:val="center"/>
                            <w:rPr>
                              <w:rFonts w:ascii="標楷體" w:eastAsia="標楷體" w:hAnsi="標楷體"/>
                              <w:b/>
                              <w:sz w:val="24"/>
                              <w:szCs w:val="24"/>
                            </w:rPr>
                          </w:pPr>
                          <w:r w:rsidRPr="00AA58A6">
                            <w:rPr>
                              <w:rFonts w:ascii="標楷體" w:eastAsia="標楷體" w:hAnsi="標楷體" w:hint="eastAsia"/>
                              <w:b/>
                              <w:sz w:val="24"/>
                              <w:szCs w:val="24"/>
                            </w:rPr>
                            <w:t>圖2 前瞻第1期補助計畫建設類別（</w:t>
                          </w:r>
                          <w:r w:rsidRPr="00AA58A6">
                            <w:rPr>
                              <w:rFonts w:ascii="標楷體" w:eastAsia="標楷體" w:hAnsi="標楷體"/>
                              <w:b/>
                              <w:sz w:val="24"/>
                              <w:szCs w:val="24"/>
                            </w:rPr>
                            <w:t>金額</w:t>
                          </w:r>
                          <w:r w:rsidRPr="00AA58A6">
                            <w:rPr>
                              <w:rFonts w:ascii="標楷體" w:eastAsia="標楷體" w:hAnsi="標楷體" w:hint="eastAsia"/>
                              <w:b/>
                              <w:sz w:val="24"/>
                              <w:szCs w:val="24"/>
                            </w:rPr>
                            <w:t>）</w:t>
                          </w:r>
                        </w:p>
                      </w:txbxContent>
                    </v:textbox>
                  </v:shape>
                </v:group>
                <w10:wrap type="through"/>
              </v:group>
              <o:OLEObject Type="Embed" ProgID="Excel.Chart.8" ShapeID="圖表 2036754409" DrawAspect="Content" ObjectID="_1750836693" r:id="rId21">
                <o:FieldCodes>\s</o:FieldCodes>
              </o:OLEObject>
            </w:pict>
          </mc:Fallback>
        </mc:AlternateContent>
      </w:r>
      <w:r w:rsidRPr="00AA58A6">
        <w:rPr>
          <w:noProof/>
          <w:sz w:val="24"/>
          <w:szCs w:val="24"/>
        </w:rPr>
        <mc:AlternateContent>
          <mc:Choice Requires="wps">
            <w:drawing>
              <wp:anchor distT="0" distB="0" distL="114300" distR="114300" simplePos="0" relativeHeight="251678720" behindDoc="0" locked="0" layoutInCell="1" allowOverlap="1" wp14:anchorId="51AD5E9A" wp14:editId="031308D9">
                <wp:simplePos x="0" y="0"/>
                <wp:positionH relativeFrom="margin">
                  <wp:posOffset>5706642</wp:posOffset>
                </wp:positionH>
                <wp:positionV relativeFrom="paragraph">
                  <wp:posOffset>4162425</wp:posOffset>
                </wp:positionV>
                <wp:extent cx="561340" cy="190500"/>
                <wp:effectExtent l="0" t="0" r="10160" b="0"/>
                <wp:wrapTopAndBottom/>
                <wp:docPr id="2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190500"/>
                        </a:xfrm>
                        <a:prstGeom prst="rect">
                          <a:avLst/>
                        </a:prstGeom>
                        <a:noFill/>
                        <a:ln w="9525">
                          <a:noFill/>
                          <a:miter lim="800000"/>
                          <a:headEnd/>
                          <a:tailEnd/>
                        </a:ln>
                      </wps:spPr>
                      <wps:txbx>
                        <w:txbxContent>
                          <w:p w14:paraId="3CC4F868" w14:textId="77777777" w:rsidR="00DF3C7A" w:rsidRPr="00225986" w:rsidRDefault="00DF3C7A" w:rsidP="00D26229">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2</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459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679</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AD5E9A" id="_x0000_s1041" type="#_x0000_t202" style="position:absolute;left:0;text-align:left;margin-left:449.35pt;margin-top:327.75pt;width:44.2pt;height:1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" filled="f" stroked="f">
                <v:textbox inset="0,0,0,0">
                  <w:txbxContent>
                    <w:p w14:paraId="3CC4F868" w14:textId="77777777" w:rsidR="00DF3C7A" w:rsidRPr="00225986" w:rsidRDefault="00DF3C7A" w:rsidP="00D26229">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2</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459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679</w:t>
                      </w:r>
                    </w:p>
                  </w:txbxContent>
                </v:textbox>
                <w10:wrap type="topAndBottom" anchorx="margin"/>
              </v:shape>
            </w:pict>
          </mc:Fallback>
        </mc:AlternateContent>
      </w:r>
      <w:r>
        <w:rPr>
          <w:noProof/>
          <w:sz w:val="24"/>
          <w:szCs w:val="24"/>
        </w:rPr>
        <mc:AlternateContent>
          <mc:Choice Requires="wpg">
            <w:drawing>
              <wp:anchor distT="0" distB="0" distL="114300" distR="114300" simplePos="0" relativeHeight="251676672" behindDoc="0" locked="0" layoutInCell="1" allowOverlap="1" wp14:anchorId="0C472A94" wp14:editId="213916A8">
                <wp:simplePos x="0" y="0"/>
                <wp:positionH relativeFrom="column">
                  <wp:posOffset>-150622</wp:posOffset>
                </wp:positionH>
                <wp:positionV relativeFrom="paragraph">
                  <wp:posOffset>2152650</wp:posOffset>
                </wp:positionV>
                <wp:extent cx="3025775" cy="3035300"/>
                <wp:effectExtent l="0" t="0" r="0" b="12700"/>
                <wp:wrapThrough wrapText="bothSides">
                  <wp:wrapPolygon edited="0">
                    <wp:start x="952" y="0"/>
                    <wp:lineTo x="952" y="1762"/>
                    <wp:lineTo x="10743" y="2169"/>
                    <wp:lineTo x="3264" y="3525"/>
                    <wp:lineTo x="3128" y="4067"/>
                    <wp:lineTo x="3808" y="4338"/>
                    <wp:lineTo x="2584" y="5287"/>
                    <wp:lineTo x="1496" y="6236"/>
                    <wp:lineTo x="1496" y="6643"/>
                    <wp:lineTo x="2856" y="8676"/>
                    <wp:lineTo x="1224" y="10574"/>
                    <wp:lineTo x="1224" y="13285"/>
                    <wp:lineTo x="2720" y="15183"/>
                    <wp:lineTo x="2856" y="15726"/>
                    <wp:lineTo x="8567" y="17352"/>
                    <wp:lineTo x="10743" y="17352"/>
                    <wp:lineTo x="10743" y="19521"/>
                    <wp:lineTo x="952" y="19928"/>
                    <wp:lineTo x="408" y="20064"/>
                    <wp:lineTo x="408" y="21555"/>
                    <wp:lineTo x="18903" y="21555"/>
                    <wp:lineTo x="19175" y="20064"/>
                    <wp:lineTo x="18223" y="19928"/>
                    <wp:lineTo x="10607" y="19521"/>
                    <wp:lineTo x="10743" y="17352"/>
                    <wp:lineTo x="12375" y="17352"/>
                    <wp:lineTo x="17679" y="15726"/>
                    <wp:lineTo x="17815" y="15183"/>
                    <wp:lineTo x="19175" y="13150"/>
                    <wp:lineTo x="19311" y="10845"/>
                    <wp:lineTo x="18359" y="9625"/>
                    <wp:lineTo x="17543" y="8676"/>
                    <wp:lineTo x="18359" y="6778"/>
                    <wp:lineTo x="19855" y="6100"/>
                    <wp:lineTo x="19311" y="5423"/>
                    <wp:lineTo x="14415" y="4338"/>
                    <wp:lineTo x="15231" y="3796"/>
                    <wp:lineTo x="14551" y="3118"/>
                    <wp:lineTo x="10743" y="2169"/>
                    <wp:lineTo x="17271" y="2169"/>
                    <wp:lineTo x="19583" y="1627"/>
                    <wp:lineTo x="19447" y="0"/>
                    <wp:lineTo x="952" y="0"/>
                  </wp:wrapPolygon>
                </wp:wrapThrough>
                <wp:docPr id="117458779" name="群組 7"/>
                <wp:cNvGraphicFramePr/>
                <a:graphic xmlns:a="http://schemas.openxmlformats.org/drawingml/2006/main">
                  <a:graphicData uri="http://schemas.microsoft.com/office/word/2010/wordprocessingGroup">
                    <wpg:wgp>
                      <wpg:cNvGrpSpPr/>
                      <wpg:grpSpPr>
                        <a:xfrm>
                          <a:off x="0" y="0"/>
                          <a:ext cx="3025775" cy="3035300"/>
                          <a:chOff x="0" y="20258"/>
                          <a:chExt cx="3028315" cy="3111935"/>
                        </a:xfrm>
                      </wpg:grpSpPr>
                      <wpg:graphicFrame>
                        <wpg:cNvPr id="1059198776" name="圖表 5"/>
                        <wpg:cNvFrPr/>
                        <wpg:xfrm>
                          <a:off x="0" y="418214"/>
                          <a:ext cx="3028315" cy="2702560"/>
                        </wpg:xfrm>
                        <a:graphic>
                          <a:graphicData uri="http://schemas.openxmlformats.org/drawingml/2006/chart">
                            <c:chart xmlns:c="http://schemas.openxmlformats.org/drawingml/2006/chart" xmlns:r="http://schemas.openxmlformats.org/officeDocument/2006/relationships" r:id="rId22"/>
                          </a:graphicData>
                        </a:graphic>
                      </wpg:graphicFrame>
                      <wpg:grpSp>
                        <wpg:cNvPr id="1747188379" name="群組 6"/>
                        <wpg:cNvGrpSpPr/>
                        <wpg:grpSpPr>
                          <a:xfrm>
                            <a:off x="88956" y="20258"/>
                            <a:ext cx="2619954" cy="3111935"/>
                            <a:chOff x="-41651" y="-313898"/>
                            <a:chExt cx="2600328" cy="4229431"/>
                          </a:xfrm>
                        </wpg:grpSpPr>
                        <wps:wsp>
                          <wps:cNvPr id="1759026701" name="文字方塊 2"/>
                          <wps:cNvSpPr txBox="1">
                            <a:spLocks noChangeArrowheads="1"/>
                          </wps:cNvSpPr>
                          <wps:spPr bwMode="auto">
                            <a:xfrm>
                              <a:off x="44679" y="-313898"/>
                              <a:ext cx="2513998" cy="325244"/>
                            </a:xfrm>
                            <a:prstGeom prst="rect">
                              <a:avLst/>
                            </a:prstGeom>
                            <a:noFill/>
                            <a:ln w="9525">
                              <a:noFill/>
                              <a:miter lim="800000"/>
                              <a:headEnd/>
                              <a:tailEnd/>
                            </a:ln>
                          </wps:spPr>
                          <wps:txbx>
                            <w:txbxContent>
                              <w:p w14:paraId="54F1449C" w14:textId="77777777" w:rsidR="00DF3C7A" w:rsidRPr="00AA58A6" w:rsidRDefault="00DF3C7A" w:rsidP="00BE74D2">
                                <w:pPr>
                                  <w:spacing w:line="240" w:lineRule="exact"/>
                                  <w:jc w:val="center"/>
                                  <w:rPr>
                                    <w:rFonts w:ascii="標楷體" w:eastAsia="標楷體" w:hAnsi="標楷體"/>
                                    <w:b/>
                                    <w:sz w:val="24"/>
                                    <w:szCs w:val="24"/>
                                  </w:rPr>
                                </w:pPr>
                                <w:r w:rsidRPr="00AA58A6">
                                  <w:rPr>
                                    <w:rFonts w:ascii="標楷體" w:eastAsia="標楷體" w:hAnsi="標楷體" w:hint="eastAsia"/>
                                    <w:b/>
                                    <w:sz w:val="24"/>
                                    <w:szCs w:val="24"/>
                                  </w:rPr>
                                  <w:t>圖1 前瞻第1期補助計畫建設類別</w:t>
                                </w:r>
                              </w:p>
                            </w:txbxContent>
                          </wps:txbx>
                          <wps:bodyPr rot="0" vert="horz" wrap="square" lIns="0" tIns="0" rIns="0" bIns="0" anchor="t" anchorCtr="0">
                            <a:noAutofit/>
                          </wps:bodyPr>
                        </wps:wsp>
                        <wps:wsp>
                          <wps:cNvPr id="1358820483" name="文字方塊 1358820483"/>
                          <wps:cNvSpPr txBox="1"/>
                          <wps:spPr>
                            <a:xfrm>
                              <a:off x="-41651" y="3619445"/>
                              <a:ext cx="2519998" cy="296088"/>
                            </a:xfrm>
                            <a:prstGeom prst="rect">
                              <a:avLst/>
                            </a:prstGeom>
                            <a:noFill/>
                            <a:ln w="9525" cmpd="sng">
                              <a:noFill/>
                            </a:ln>
                            <a:effectLst/>
                          </wps:spPr>
                          <wps:txbx>
                            <w:txbxContent>
                              <w:p w14:paraId="6317F9D0" w14:textId="77777777" w:rsidR="00DF3C7A" w:rsidRPr="00E37EBD" w:rsidRDefault="00DF3C7A" w:rsidP="00BE74D2">
                                <w:pPr>
                                  <w:pStyle w:val="Web"/>
                                  <w:spacing w:before="0" w:beforeAutospacing="0" w:after="0" w:afterAutospacing="0" w:line="240" w:lineRule="exact"/>
                                  <w:jc w:val="center"/>
                                  <w:rPr>
                                    <w:sz w:val="18"/>
                                    <w:szCs w:val="18"/>
                                  </w:rPr>
                                </w:pPr>
                                <w:r w:rsidRPr="00E37EBD">
                                  <w:rPr>
                                    <w:rFonts w:ascii="標楷體" w:eastAsia="標楷體" w:hAnsi="標楷體" w:cstheme="minorBidi" w:hint="eastAsia"/>
                                    <w:color w:val="000000" w:themeColor="dark1"/>
                                    <w:sz w:val="18"/>
                                    <w:szCs w:val="18"/>
                                  </w:rPr>
                                  <w:t>資料來源：整理自中央各主管機關提供資料。</w:t>
                                </w:r>
                              </w:p>
                            </w:txbxContent>
                          </wps:txbx>
                          <wps:bodyPr wrap="square" lIns="0" tIns="0" rIns="0" b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0C472A94" id="群組 7" o:spid="_x0000_s1042" style="position:absolute;left:0;text-align:left;margin-left:-11.85pt;margin-top:169.5pt;width:238.25pt;height:239pt;z-index:251676672;mso-width-relative:margin;mso-height-relative:margin" coordorigin=",202" coordsize="30283,31119"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">
                <v:shape id="圖表 5" o:spid="_x0000_s1043" type="#_x0000_t75" style="position:absolute;left:2013;top:4952;width:25747;height:200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">
                  <v:imagedata r:id="rId23" o:title=""/>
                  <o:lock v:ext="edit" aspectratio="f"/>
                </v:shape>
                <v:group id="群組 6" o:spid="_x0000_s1044" style="position:absolute;left:889;top:202;width:26200;height:31119" coordorigin="-416,-3138" coordsize="26003,4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">
                  <v:shape id="_x0000_s1045" type="#_x0000_t202" style="position:absolute;left:446;top:-3138;width:25140;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" filled="f" stroked="f">
                    <v:textbox inset="0,0,0,0">
                      <w:txbxContent>
                        <w:p w14:paraId="54F1449C" w14:textId="77777777" w:rsidR="00DF3C7A" w:rsidRPr="00AA58A6" w:rsidRDefault="00DF3C7A" w:rsidP="00BE74D2">
                          <w:pPr>
                            <w:spacing w:line="240" w:lineRule="exact"/>
                            <w:jc w:val="center"/>
                            <w:rPr>
                              <w:rFonts w:ascii="標楷體" w:eastAsia="標楷體" w:hAnsi="標楷體"/>
                              <w:b/>
                              <w:sz w:val="24"/>
                              <w:szCs w:val="24"/>
                            </w:rPr>
                          </w:pPr>
                          <w:r w:rsidRPr="00AA58A6">
                            <w:rPr>
                              <w:rFonts w:ascii="標楷體" w:eastAsia="標楷體" w:hAnsi="標楷體" w:hint="eastAsia"/>
                              <w:b/>
                              <w:sz w:val="24"/>
                              <w:szCs w:val="24"/>
                            </w:rPr>
                            <w:t>圖1 前瞻第1期補助計畫建設類別</w:t>
                          </w:r>
                        </w:p>
                      </w:txbxContent>
                    </v:textbox>
                  </v:shape>
                  <v:shape id="文字方塊 1358820483" o:spid="_x0000_s1046" type="#_x0000_t202" style="position:absolute;left:-416;top:36194;width:25199;height:2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" filled="f" stroked="f">
                    <v:textbox inset="0,0,0,0">
                      <w:txbxContent>
                        <w:p w14:paraId="6317F9D0" w14:textId="77777777" w:rsidR="00DF3C7A" w:rsidRPr="00E37EBD" w:rsidRDefault="00DF3C7A" w:rsidP="00BE74D2">
                          <w:pPr>
                            <w:pStyle w:val="Web"/>
                            <w:spacing w:before="0" w:beforeAutospacing="0" w:after="0" w:afterAutospacing="0" w:line="240" w:lineRule="exact"/>
                            <w:jc w:val="center"/>
                            <w:rPr>
                              <w:sz w:val="18"/>
                              <w:szCs w:val="18"/>
                            </w:rPr>
                          </w:pPr>
                          <w:r w:rsidRPr="00E37EBD">
                            <w:rPr>
                              <w:rFonts w:ascii="標楷體" w:eastAsia="標楷體" w:hAnsi="標楷體" w:cstheme="minorBidi" w:hint="eastAsia"/>
                              <w:color w:val="000000" w:themeColor="dark1"/>
                              <w:sz w:val="18"/>
                              <w:szCs w:val="18"/>
                            </w:rPr>
                            <w:t>資料來源：整理自中央各主管機關提供資料。</w:t>
                          </w:r>
                        </w:p>
                      </w:txbxContent>
                    </v:textbox>
                  </v:shape>
                </v:group>
                <w10:wrap type="through"/>
              </v:group>
              <o:OLEObject Type="Embed" ProgID="Excel.Chart.8" ShapeID="圖表 5" DrawAspect="Content" ObjectID="_1750836694" r:id="rId24">
                <o:FieldCodes>\s</o:FieldCodes>
              </o:OLEObject>
            </w:pict>
          </mc:Fallback>
        </mc:AlternateContent>
      </w:r>
      <w:r w:rsidRPr="00AA58A6">
        <w:rPr>
          <w:rFonts w:ascii="標楷體" w:eastAsia="標楷體" w:hAnsi="標楷體" w:hint="eastAsia"/>
          <w:sz w:val="24"/>
          <w:szCs w:val="24"/>
        </w:rPr>
        <w:t>中央政府（各主管機關）核定前瞻第1期（106至107年度）特別預算補助市政府計</w:t>
      </w:r>
      <w:r w:rsidRPr="00AA58A6">
        <w:rPr>
          <w:rFonts w:ascii="標楷體" w:eastAsia="標楷體" w:hAnsi="標楷體"/>
          <w:sz w:val="24"/>
          <w:szCs w:val="24"/>
        </w:rPr>
        <w:t>60</w:t>
      </w:r>
      <w:r w:rsidRPr="00AA58A6">
        <w:rPr>
          <w:rFonts w:ascii="標楷體" w:eastAsia="標楷體" w:hAnsi="標楷體" w:hint="eastAsia"/>
          <w:sz w:val="24"/>
          <w:szCs w:val="24"/>
        </w:rPr>
        <w:t>億</w:t>
      </w:r>
      <w:r w:rsidRPr="00AA58A6">
        <w:rPr>
          <w:rFonts w:ascii="標楷體" w:eastAsia="標楷體" w:hAnsi="標楷體"/>
          <w:sz w:val="24"/>
          <w:szCs w:val="24"/>
        </w:rPr>
        <w:t>7,292</w:t>
      </w:r>
      <w:r w:rsidRPr="00AA58A6">
        <w:rPr>
          <w:rFonts w:ascii="標楷體" w:eastAsia="標楷體" w:hAnsi="標楷體" w:hint="eastAsia"/>
          <w:sz w:val="24"/>
          <w:szCs w:val="24"/>
        </w:rPr>
        <w:t>萬餘元（100.00％），分屬城鄉建設、</w:t>
      </w:r>
      <w:r w:rsidRPr="00AA58A6">
        <w:rPr>
          <w:rFonts w:ascii="標楷體" w:eastAsia="標楷體" w:hAnsi="標楷體" w:hint="eastAsia"/>
          <w:sz w:val="24"/>
          <w:szCs w:val="24"/>
          <w:lang w:eastAsia="zh-HK"/>
        </w:rPr>
        <w:t>軌道建設、水環境建設、</w:t>
      </w:r>
      <w:r w:rsidRPr="00AA58A6">
        <w:rPr>
          <w:rFonts w:ascii="標楷體" w:eastAsia="標楷體" w:hAnsi="標楷體" w:hint="eastAsia"/>
          <w:sz w:val="24"/>
          <w:szCs w:val="24"/>
        </w:rPr>
        <w:t>數位建設、因應少子化友善育兒空間建設、人才培育促進就業建設、</w:t>
      </w:r>
      <w:r w:rsidRPr="00AA58A6">
        <w:rPr>
          <w:rFonts w:ascii="標楷體" w:eastAsia="標楷體" w:hAnsi="標楷體" w:hint="eastAsia"/>
          <w:sz w:val="24"/>
          <w:szCs w:val="24"/>
          <w:lang w:eastAsia="zh-HK"/>
        </w:rPr>
        <w:t>食品安全建設</w:t>
      </w:r>
      <w:r w:rsidRPr="00AA58A6">
        <w:rPr>
          <w:rFonts w:ascii="標楷體" w:eastAsia="標楷體" w:hAnsi="標楷體" w:hint="eastAsia"/>
          <w:sz w:val="24"/>
          <w:szCs w:val="24"/>
        </w:rPr>
        <w:t>等7項建設類別，計畫類別金額分別為城鄉建設</w:t>
      </w:r>
      <w:r w:rsidRPr="00AA58A6">
        <w:rPr>
          <w:rFonts w:ascii="標楷體" w:eastAsia="標楷體" w:hAnsi="標楷體"/>
          <w:sz w:val="24"/>
          <w:szCs w:val="24"/>
        </w:rPr>
        <w:t>24</w:t>
      </w:r>
      <w:r w:rsidRPr="00AA58A6">
        <w:rPr>
          <w:rFonts w:ascii="標楷體" w:eastAsia="標楷體" w:hAnsi="標楷體" w:hint="eastAsia"/>
          <w:sz w:val="24"/>
          <w:szCs w:val="24"/>
        </w:rPr>
        <w:t>億</w:t>
      </w:r>
      <w:r w:rsidRPr="00AA58A6">
        <w:rPr>
          <w:rFonts w:ascii="標楷體" w:eastAsia="標楷體" w:hAnsi="標楷體"/>
          <w:sz w:val="24"/>
          <w:szCs w:val="24"/>
        </w:rPr>
        <w:t>5</w:t>
      </w:r>
      <w:r w:rsidRPr="00AA58A6">
        <w:rPr>
          <w:rFonts w:ascii="標楷體" w:eastAsia="標楷體" w:hAnsi="標楷體" w:hint="eastAsia"/>
          <w:sz w:val="24"/>
          <w:szCs w:val="24"/>
        </w:rPr>
        <w:t>,</w:t>
      </w:r>
      <w:r w:rsidRPr="00AA58A6">
        <w:rPr>
          <w:rFonts w:ascii="標楷體" w:eastAsia="標楷體" w:hAnsi="標楷體"/>
          <w:sz w:val="24"/>
          <w:szCs w:val="24"/>
        </w:rPr>
        <w:t>967</w:t>
      </w:r>
      <w:r w:rsidRPr="00AA58A6">
        <w:rPr>
          <w:rFonts w:ascii="標楷體" w:eastAsia="標楷體" w:hAnsi="標楷體" w:hint="eastAsia"/>
          <w:sz w:val="24"/>
          <w:szCs w:val="24"/>
        </w:rPr>
        <w:t>萬餘元（</w:t>
      </w:r>
      <w:r w:rsidRPr="00AA58A6">
        <w:rPr>
          <w:rFonts w:ascii="標楷體" w:eastAsia="標楷體" w:hAnsi="標楷體"/>
          <w:sz w:val="24"/>
          <w:szCs w:val="24"/>
        </w:rPr>
        <w:t>40.50</w:t>
      </w:r>
      <w:r w:rsidRPr="00AA58A6">
        <w:rPr>
          <w:rFonts w:ascii="標楷體" w:eastAsia="標楷體" w:hAnsi="標楷體" w:hint="eastAsia"/>
          <w:sz w:val="24"/>
          <w:szCs w:val="24"/>
        </w:rPr>
        <w:t>％），</w:t>
      </w:r>
      <w:r w:rsidRPr="00AA58A6">
        <w:rPr>
          <w:rFonts w:ascii="標楷體" w:eastAsia="標楷體" w:hAnsi="標楷體" w:hint="eastAsia"/>
          <w:sz w:val="24"/>
          <w:szCs w:val="24"/>
          <w:lang w:eastAsia="zh-HK"/>
        </w:rPr>
        <w:t>軌道建設</w:t>
      </w:r>
      <w:r w:rsidRPr="00AA58A6">
        <w:rPr>
          <w:rFonts w:ascii="標楷體" w:eastAsia="標楷體" w:hAnsi="標楷體"/>
          <w:sz w:val="24"/>
          <w:szCs w:val="24"/>
          <w:lang w:eastAsia="zh-HK"/>
        </w:rPr>
        <w:t>16</w:t>
      </w:r>
      <w:r w:rsidRPr="00AA58A6">
        <w:rPr>
          <w:rFonts w:ascii="標楷體" w:eastAsia="標楷體" w:hAnsi="標楷體" w:hint="eastAsia"/>
          <w:sz w:val="24"/>
          <w:szCs w:val="24"/>
          <w:lang w:eastAsia="zh-HK"/>
        </w:rPr>
        <w:t>億</w:t>
      </w:r>
      <w:r w:rsidRPr="00AA58A6">
        <w:rPr>
          <w:rFonts w:ascii="標楷體" w:eastAsia="標楷體" w:hAnsi="標楷體"/>
          <w:sz w:val="24"/>
          <w:szCs w:val="24"/>
          <w:lang w:eastAsia="zh-HK"/>
        </w:rPr>
        <w:t>900</w:t>
      </w:r>
      <w:r w:rsidRPr="00AA58A6">
        <w:rPr>
          <w:rFonts w:ascii="標楷體" w:eastAsia="標楷體" w:hAnsi="標楷體" w:hint="eastAsia"/>
          <w:sz w:val="24"/>
          <w:szCs w:val="24"/>
          <w:lang w:eastAsia="zh-HK"/>
        </w:rPr>
        <w:t>萬元（</w:t>
      </w:r>
      <w:r w:rsidRPr="00AA58A6">
        <w:rPr>
          <w:rFonts w:ascii="標楷體" w:eastAsia="標楷體" w:hAnsi="標楷體"/>
          <w:sz w:val="24"/>
          <w:szCs w:val="24"/>
          <w:lang w:eastAsia="zh-HK"/>
        </w:rPr>
        <w:t>26.49</w:t>
      </w:r>
      <w:r w:rsidRPr="00AA58A6">
        <w:rPr>
          <w:rFonts w:ascii="標楷體" w:eastAsia="標楷體" w:hAnsi="標楷體" w:hint="eastAsia"/>
          <w:sz w:val="24"/>
          <w:szCs w:val="24"/>
          <w:lang w:eastAsia="zh-HK"/>
        </w:rPr>
        <w:t>％），水環境建設</w:t>
      </w:r>
      <w:r w:rsidRPr="00AA58A6">
        <w:rPr>
          <w:rFonts w:ascii="標楷體" w:eastAsia="標楷體" w:hAnsi="標楷體"/>
          <w:sz w:val="24"/>
          <w:szCs w:val="24"/>
          <w:lang w:eastAsia="zh-HK"/>
        </w:rPr>
        <w:t>14</w:t>
      </w:r>
      <w:r w:rsidRPr="00AA58A6">
        <w:rPr>
          <w:rFonts w:ascii="標楷體" w:eastAsia="標楷體" w:hAnsi="標楷體" w:hint="eastAsia"/>
          <w:sz w:val="24"/>
          <w:szCs w:val="24"/>
          <w:lang w:eastAsia="zh-HK"/>
        </w:rPr>
        <w:t>億</w:t>
      </w:r>
      <w:r w:rsidRPr="00AA58A6">
        <w:rPr>
          <w:rFonts w:ascii="標楷體" w:eastAsia="標楷體" w:hAnsi="標楷體"/>
          <w:sz w:val="24"/>
          <w:szCs w:val="24"/>
        </w:rPr>
        <w:t>8</w:t>
      </w:r>
      <w:r w:rsidRPr="00AA58A6">
        <w:rPr>
          <w:rFonts w:ascii="標楷體" w:eastAsia="標楷體" w:hAnsi="標楷體" w:hint="eastAsia"/>
          <w:sz w:val="24"/>
          <w:szCs w:val="24"/>
          <w:lang w:eastAsia="zh-HK"/>
        </w:rPr>
        <w:t>,</w:t>
      </w:r>
      <w:r w:rsidRPr="00AA58A6">
        <w:rPr>
          <w:rFonts w:ascii="標楷體" w:eastAsia="標楷體" w:hAnsi="標楷體"/>
          <w:sz w:val="24"/>
          <w:szCs w:val="24"/>
        </w:rPr>
        <w:t>794</w:t>
      </w:r>
      <w:r w:rsidRPr="00AA58A6">
        <w:rPr>
          <w:rFonts w:ascii="標楷體" w:eastAsia="標楷體" w:hAnsi="標楷體" w:hint="eastAsia"/>
          <w:sz w:val="24"/>
          <w:szCs w:val="24"/>
          <w:lang w:eastAsia="zh-HK"/>
        </w:rPr>
        <w:t>萬餘元（</w:t>
      </w:r>
      <w:r w:rsidRPr="00AA58A6">
        <w:rPr>
          <w:rFonts w:ascii="標楷體" w:eastAsia="標楷體" w:hAnsi="標楷體"/>
          <w:sz w:val="24"/>
          <w:szCs w:val="24"/>
          <w:lang w:eastAsia="zh-HK"/>
        </w:rPr>
        <w:t>24.50</w:t>
      </w:r>
      <w:r w:rsidRPr="00AA58A6">
        <w:rPr>
          <w:rFonts w:ascii="標楷體" w:eastAsia="標楷體" w:hAnsi="標楷體" w:hint="eastAsia"/>
          <w:sz w:val="24"/>
          <w:szCs w:val="24"/>
          <w:lang w:eastAsia="zh-HK"/>
        </w:rPr>
        <w:t>％），</w:t>
      </w:r>
      <w:r w:rsidRPr="00AA58A6">
        <w:rPr>
          <w:rFonts w:ascii="標楷體" w:eastAsia="標楷體" w:hAnsi="標楷體" w:hint="eastAsia"/>
          <w:sz w:val="24"/>
          <w:szCs w:val="24"/>
        </w:rPr>
        <w:t>數位建設</w:t>
      </w:r>
      <w:r w:rsidRPr="00AA58A6">
        <w:rPr>
          <w:rFonts w:ascii="標楷體" w:eastAsia="標楷體" w:hAnsi="標楷體"/>
          <w:sz w:val="24"/>
          <w:szCs w:val="24"/>
        </w:rPr>
        <w:t>3</w:t>
      </w:r>
      <w:r w:rsidRPr="00AA58A6">
        <w:rPr>
          <w:rFonts w:ascii="標楷體" w:eastAsia="標楷體" w:hAnsi="標楷體" w:hint="eastAsia"/>
          <w:sz w:val="24"/>
          <w:szCs w:val="24"/>
        </w:rPr>
        <w:t>億</w:t>
      </w:r>
      <w:r w:rsidRPr="00AA58A6">
        <w:rPr>
          <w:rFonts w:ascii="標楷體" w:eastAsia="標楷體" w:hAnsi="標楷體"/>
          <w:sz w:val="24"/>
          <w:szCs w:val="24"/>
        </w:rPr>
        <w:t>3</w:t>
      </w:r>
      <w:r w:rsidRPr="00AA58A6">
        <w:rPr>
          <w:rFonts w:ascii="標楷體" w:eastAsia="標楷體" w:hAnsi="標楷體" w:hint="eastAsia"/>
          <w:sz w:val="24"/>
          <w:szCs w:val="24"/>
        </w:rPr>
        <w:t>,52</w:t>
      </w:r>
      <w:r w:rsidRPr="00AA58A6">
        <w:rPr>
          <w:rFonts w:ascii="標楷體" w:eastAsia="標楷體" w:hAnsi="標楷體"/>
          <w:sz w:val="24"/>
          <w:szCs w:val="24"/>
        </w:rPr>
        <w:t>9</w:t>
      </w:r>
      <w:r w:rsidRPr="00AA58A6">
        <w:rPr>
          <w:rFonts w:ascii="標楷體" w:eastAsia="標楷體" w:hAnsi="標楷體" w:hint="eastAsia"/>
          <w:sz w:val="24"/>
          <w:szCs w:val="24"/>
        </w:rPr>
        <w:t>萬餘元（</w:t>
      </w:r>
      <w:r w:rsidRPr="00AA58A6">
        <w:rPr>
          <w:rFonts w:ascii="標楷體" w:eastAsia="標楷體" w:hAnsi="標楷體"/>
          <w:sz w:val="24"/>
          <w:szCs w:val="24"/>
        </w:rPr>
        <w:t>5.52</w:t>
      </w:r>
      <w:r w:rsidRPr="00AA58A6">
        <w:rPr>
          <w:rFonts w:ascii="標楷體" w:eastAsia="標楷體" w:hAnsi="標楷體" w:hint="eastAsia"/>
          <w:sz w:val="24"/>
          <w:szCs w:val="24"/>
        </w:rPr>
        <w:t>％），因應少子化友善育兒空間建設1億1</w:t>
      </w:r>
      <w:r w:rsidRPr="00AA58A6">
        <w:rPr>
          <w:rFonts w:ascii="標楷體" w:eastAsia="標楷體" w:hAnsi="標楷體"/>
          <w:sz w:val="24"/>
          <w:szCs w:val="24"/>
        </w:rPr>
        <w:t>,383</w:t>
      </w:r>
      <w:r w:rsidRPr="00AA58A6">
        <w:rPr>
          <w:rFonts w:ascii="標楷體" w:eastAsia="標楷體" w:hAnsi="標楷體" w:hint="eastAsia"/>
          <w:sz w:val="24"/>
          <w:szCs w:val="24"/>
        </w:rPr>
        <w:t>萬餘元（</w:t>
      </w:r>
      <w:r w:rsidRPr="00AA58A6">
        <w:rPr>
          <w:rFonts w:ascii="標楷體" w:eastAsia="標楷體" w:hAnsi="標楷體"/>
          <w:sz w:val="24"/>
          <w:szCs w:val="24"/>
        </w:rPr>
        <w:t>1.87</w:t>
      </w:r>
      <w:r w:rsidRPr="00AA58A6">
        <w:rPr>
          <w:rFonts w:ascii="標楷體" w:eastAsia="標楷體" w:hAnsi="標楷體" w:hint="eastAsia"/>
          <w:sz w:val="24"/>
          <w:szCs w:val="24"/>
        </w:rPr>
        <w:t>％），人才培育促進就業建設</w:t>
      </w:r>
      <w:r w:rsidRPr="00AA58A6">
        <w:rPr>
          <w:rFonts w:ascii="標楷體" w:eastAsia="標楷體" w:hAnsi="標楷體"/>
          <w:sz w:val="24"/>
          <w:szCs w:val="24"/>
        </w:rPr>
        <w:t>5</w:t>
      </w:r>
      <w:r w:rsidRPr="00AA58A6">
        <w:rPr>
          <w:rFonts w:ascii="標楷體" w:eastAsia="標楷體" w:hAnsi="標楷體" w:hint="eastAsia"/>
          <w:sz w:val="24"/>
          <w:szCs w:val="24"/>
        </w:rPr>
        <w:t>,</w:t>
      </w:r>
      <w:r w:rsidRPr="00AA58A6">
        <w:rPr>
          <w:rFonts w:ascii="標楷體" w:eastAsia="標楷體" w:hAnsi="標楷體"/>
          <w:sz w:val="24"/>
          <w:szCs w:val="24"/>
        </w:rPr>
        <w:t>880</w:t>
      </w:r>
      <w:r w:rsidRPr="00AA58A6">
        <w:rPr>
          <w:rFonts w:ascii="標楷體" w:eastAsia="標楷體" w:hAnsi="標楷體" w:hint="eastAsia"/>
          <w:sz w:val="24"/>
          <w:szCs w:val="24"/>
        </w:rPr>
        <w:t>萬餘元（</w:t>
      </w:r>
      <w:r w:rsidRPr="00AA58A6">
        <w:rPr>
          <w:rFonts w:ascii="標楷體" w:eastAsia="標楷體" w:hAnsi="標楷體"/>
          <w:sz w:val="24"/>
          <w:szCs w:val="24"/>
        </w:rPr>
        <w:t>0.97</w:t>
      </w:r>
      <w:r w:rsidRPr="00AA58A6">
        <w:rPr>
          <w:rFonts w:ascii="標楷體" w:eastAsia="標楷體" w:hAnsi="標楷體" w:hint="eastAsia"/>
          <w:sz w:val="24"/>
          <w:szCs w:val="24"/>
        </w:rPr>
        <w:t>％），</w:t>
      </w:r>
      <w:r w:rsidRPr="00AA58A6">
        <w:rPr>
          <w:rFonts w:ascii="標楷體" w:eastAsia="標楷體" w:hAnsi="標楷體" w:hint="eastAsia"/>
          <w:sz w:val="24"/>
          <w:szCs w:val="24"/>
          <w:lang w:eastAsia="zh-HK"/>
        </w:rPr>
        <w:t>食品安全建設</w:t>
      </w:r>
      <w:r w:rsidRPr="00AA58A6">
        <w:rPr>
          <w:rFonts w:ascii="標楷體" w:eastAsia="標楷體" w:hAnsi="標楷體"/>
          <w:sz w:val="24"/>
          <w:szCs w:val="24"/>
          <w:lang w:eastAsia="zh-HK"/>
        </w:rPr>
        <w:t>837</w:t>
      </w:r>
      <w:r w:rsidRPr="00AA58A6">
        <w:rPr>
          <w:rFonts w:ascii="標楷體" w:eastAsia="標楷體" w:hAnsi="標楷體" w:hint="eastAsia"/>
          <w:sz w:val="24"/>
          <w:szCs w:val="24"/>
          <w:lang w:eastAsia="zh-HK"/>
        </w:rPr>
        <w:t>萬元（</w:t>
      </w:r>
      <w:r w:rsidRPr="00AA58A6">
        <w:rPr>
          <w:rFonts w:ascii="標楷體" w:eastAsia="標楷體" w:hAnsi="標楷體"/>
          <w:sz w:val="24"/>
          <w:szCs w:val="24"/>
          <w:lang w:eastAsia="zh-HK"/>
        </w:rPr>
        <w:t>0.14</w:t>
      </w:r>
      <w:r w:rsidRPr="00AA58A6">
        <w:rPr>
          <w:rFonts w:ascii="標楷體" w:eastAsia="標楷體" w:hAnsi="標楷體" w:hint="eastAsia"/>
          <w:sz w:val="24"/>
          <w:szCs w:val="24"/>
          <w:lang w:eastAsia="zh-HK"/>
        </w:rPr>
        <w:t>％）（圖1、2）</w:t>
      </w:r>
      <w:r w:rsidRPr="00AA58A6">
        <w:rPr>
          <w:rFonts w:ascii="標楷體" w:eastAsia="標楷體" w:hAnsi="標楷體" w:hint="eastAsia"/>
          <w:sz w:val="24"/>
          <w:szCs w:val="24"/>
        </w:rPr>
        <w:t>。</w:t>
      </w:r>
    </w:p>
    <w:p w14:paraId="6441D086" w14:textId="77777777" w:rsidR="00DF3C7A" w:rsidRPr="00FC509D" w:rsidRDefault="00DF3C7A" w:rsidP="00CB32BD">
      <w:pPr>
        <w:overflowPunct w:val="0"/>
        <w:autoSpaceDE w:val="0"/>
        <w:autoSpaceDN w:val="0"/>
        <w:adjustRightInd w:val="0"/>
        <w:spacing w:before="240" w:line="500" w:lineRule="exact"/>
        <w:ind w:leftChars="100" w:left="200"/>
        <w:jc w:val="both"/>
        <w:rPr>
          <w:rFonts w:ascii="標楷體" w:eastAsia="標楷體" w:hAnsi="標楷體"/>
          <w:b/>
          <w:sz w:val="28"/>
          <w:szCs w:val="28"/>
        </w:rPr>
      </w:pPr>
      <w:r>
        <w:rPr>
          <w:rFonts w:ascii="標楷體" w:eastAsia="標楷體" w:hAnsi="標楷體"/>
          <w:b/>
          <w:sz w:val="28"/>
          <w:szCs w:val="28"/>
        </w:rPr>
        <w:lastRenderedPageBreak/>
        <w:tab/>
      </w: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4BE9844A" w14:textId="77777777" w:rsidR="00DF3C7A" w:rsidRPr="00AA58A6" w:rsidRDefault="00DF3C7A" w:rsidP="003C63A3">
      <w:pPr>
        <w:overflowPunct w:val="0"/>
        <w:autoSpaceDE w:val="0"/>
        <w:adjustRightInd w:val="0"/>
        <w:spacing w:beforeLines="50" w:before="120" w:line="460" w:lineRule="exact"/>
        <w:ind w:firstLineChars="333" w:firstLine="799"/>
        <w:jc w:val="both"/>
        <w:rPr>
          <w:rFonts w:ascii="標楷體" w:eastAsia="標楷體" w:hAnsi="標楷體"/>
          <w:sz w:val="24"/>
          <w:szCs w:val="24"/>
        </w:rPr>
      </w:pPr>
      <w:r w:rsidRPr="00AA58A6">
        <w:rPr>
          <w:rFonts w:ascii="標楷體" w:eastAsia="標楷體" w:hAnsi="標楷體" w:hint="eastAsia"/>
          <w:sz w:val="24"/>
          <w:szCs w:val="24"/>
        </w:rPr>
        <w:t>中央政府（各主管機關）核定前瞻第1期（106至107年度）特別預算補助市政府計</w:t>
      </w:r>
      <w:r w:rsidRPr="00AA58A6">
        <w:rPr>
          <w:rFonts w:ascii="標楷體" w:eastAsia="標楷體" w:hAnsi="標楷體"/>
          <w:sz w:val="24"/>
          <w:szCs w:val="24"/>
        </w:rPr>
        <w:t>60</w:t>
      </w:r>
      <w:r w:rsidRPr="00AA58A6">
        <w:rPr>
          <w:rFonts w:ascii="標楷體" w:eastAsia="標楷體" w:hAnsi="標楷體" w:hint="eastAsia"/>
          <w:sz w:val="24"/>
          <w:szCs w:val="24"/>
        </w:rPr>
        <w:t>億</w:t>
      </w:r>
      <w:r w:rsidRPr="00AA58A6">
        <w:rPr>
          <w:rFonts w:ascii="標楷體" w:eastAsia="標楷體" w:hAnsi="標楷體"/>
          <w:sz w:val="24"/>
          <w:szCs w:val="24"/>
        </w:rPr>
        <w:t>7,292</w:t>
      </w:r>
      <w:r w:rsidRPr="00AA58A6">
        <w:rPr>
          <w:rFonts w:ascii="標楷體" w:eastAsia="標楷體" w:hAnsi="標楷體" w:hint="eastAsia"/>
          <w:sz w:val="24"/>
          <w:szCs w:val="24"/>
        </w:rPr>
        <w:t>萬餘元。執行結果，截至11</w:t>
      </w:r>
      <w:r w:rsidRPr="00AA58A6">
        <w:rPr>
          <w:rFonts w:ascii="標楷體" w:eastAsia="標楷體" w:hAnsi="標楷體"/>
          <w:sz w:val="24"/>
          <w:szCs w:val="24"/>
        </w:rPr>
        <w:t>1</w:t>
      </w:r>
      <w:r w:rsidRPr="00AA58A6">
        <w:rPr>
          <w:rFonts w:ascii="標楷體" w:eastAsia="標楷體" w:hAnsi="標楷體" w:hint="eastAsia"/>
          <w:sz w:val="24"/>
          <w:szCs w:val="24"/>
        </w:rPr>
        <w:t>年12月31日止，累計執行數5</w:t>
      </w:r>
      <w:r w:rsidRPr="00AA58A6">
        <w:rPr>
          <w:rFonts w:ascii="標楷體" w:eastAsia="標楷體" w:hAnsi="標楷體"/>
          <w:sz w:val="24"/>
          <w:szCs w:val="24"/>
        </w:rPr>
        <w:t>9</w:t>
      </w:r>
      <w:r w:rsidRPr="00AA58A6">
        <w:rPr>
          <w:rFonts w:ascii="標楷體" w:eastAsia="標楷體" w:hAnsi="標楷體" w:hint="eastAsia"/>
          <w:sz w:val="24"/>
          <w:szCs w:val="24"/>
        </w:rPr>
        <w:t>億</w:t>
      </w:r>
      <w:r w:rsidRPr="00AA58A6">
        <w:rPr>
          <w:rFonts w:ascii="標楷體" w:eastAsia="標楷體" w:hAnsi="標楷體"/>
          <w:sz w:val="24"/>
          <w:szCs w:val="24"/>
        </w:rPr>
        <w:t>9,462</w:t>
      </w:r>
      <w:r w:rsidRPr="00AA58A6">
        <w:rPr>
          <w:rFonts w:ascii="標楷體" w:eastAsia="標楷體" w:hAnsi="標楷體" w:hint="eastAsia"/>
          <w:sz w:val="24"/>
          <w:szCs w:val="24"/>
        </w:rPr>
        <w:t>萬餘元，約</w:t>
      </w:r>
      <w:r w:rsidRPr="00AA58A6">
        <w:rPr>
          <w:rFonts w:ascii="標楷體" w:eastAsia="標楷體" w:hAnsi="標楷體"/>
          <w:sz w:val="24"/>
          <w:szCs w:val="24"/>
        </w:rPr>
        <w:t>98.71</w:t>
      </w:r>
      <w:r w:rsidRPr="00AA58A6">
        <w:rPr>
          <w:rFonts w:ascii="標楷體" w:eastAsia="標楷體" w:hAnsi="標楷體" w:hint="eastAsia"/>
          <w:sz w:val="24"/>
          <w:szCs w:val="24"/>
        </w:rPr>
        <w:t>％（表1、圖3）。</w:t>
      </w:r>
    </w:p>
    <w:p w14:paraId="5884DC07" w14:textId="77777777" w:rsidR="00DF3C7A" w:rsidRPr="00FC509D" w:rsidRDefault="00DF3C7A" w:rsidP="005F70EB">
      <w:pPr>
        <w:overflowPunct w:val="0"/>
        <w:autoSpaceDE w:val="0"/>
        <w:adjustRightInd w:val="0"/>
        <w:spacing w:line="260" w:lineRule="exact"/>
        <w:ind w:firstLineChars="333" w:firstLine="666"/>
        <w:jc w:val="both"/>
        <w:rPr>
          <w:rFonts w:ascii="標楷體" w:eastAsia="標楷體" w:hAnsi="標楷體"/>
          <w:szCs w:val="24"/>
        </w:rPr>
      </w:pPr>
    </w:p>
    <w:tbl>
      <w:tblPr>
        <w:tblStyle w:val="afffa"/>
        <w:tblW w:w="0" w:type="auto"/>
        <w:jc w:val="center"/>
        <w:tblLayout w:type="fixed"/>
        <w:tblLook w:val="04A0" w:firstRow="1" w:lastRow="0" w:firstColumn="1" w:lastColumn="0" w:noHBand="0" w:noVBand="1"/>
      </w:tblPr>
      <w:tblGrid>
        <w:gridCol w:w="3261"/>
        <w:gridCol w:w="2409"/>
        <w:gridCol w:w="2127"/>
        <w:gridCol w:w="1562"/>
      </w:tblGrid>
      <w:tr w:rsidR="00DF3C7A" w:rsidRPr="00FC509D" w14:paraId="279AC1CD" w14:textId="77777777" w:rsidTr="003D428C">
        <w:trPr>
          <w:trHeight w:val="623"/>
          <w:jc w:val="center"/>
        </w:trPr>
        <w:tc>
          <w:tcPr>
            <w:tcW w:w="9359" w:type="dxa"/>
            <w:gridSpan w:val="4"/>
            <w:tcBorders>
              <w:top w:val="nil"/>
              <w:left w:val="nil"/>
              <w:bottom w:val="single" w:sz="4" w:space="0" w:color="auto"/>
              <w:right w:val="nil"/>
            </w:tcBorders>
            <w:vAlign w:val="center"/>
          </w:tcPr>
          <w:p w14:paraId="7BF9EDE1" w14:textId="77777777" w:rsidR="00DF3C7A" w:rsidRPr="00BF7909" w:rsidRDefault="00DF3C7A" w:rsidP="00BF7909">
            <w:pPr>
              <w:overflowPunct w:val="0"/>
              <w:autoSpaceDE w:val="0"/>
              <w:adjustRightInd w:val="0"/>
              <w:spacing w:line="320" w:lineRule="exact"/>
              <w:ind w:rightChars="10" w:right="20"/>
              <w:jc w:val="center"/>
              <w:rPr>
                <w:rFonts w:ascii="標楷體" w:eastAsia="標楷體" w:hAnsi="標楷體"/>
                <w:b/>
                <w:spacing w:val="10"/>
                <w:sz w:val="24"/>
                <w:szCs w:val="24"/>
              </w:rPr>
            </w:pPr>
            <w:r w:rsidRPr="00BF7909">
              <w:rPr>
                <w:rFonts w:ascii="標楷體" w:eastAsia="標楷體" w:hAnsi="標楷體" w:hint="eastAsia"/>
                <w:b/>
                <w:spacing w:val="10"/>
                <w:sz w:val="24"/>
                <w:szCs w:val="24"/>
              </w:rPr>
              <w:t>表1</w:t>
            </w:r>
            <w:r w:rsidRPr="00BF7909">
              <w:rPr>
                <w:rFonts w:ascii="標楷體" w:eastAsia="標楷體" w:hAnsi="標楷體"/>
                <w:b/>
                <w:spacing w:val="10"/>
                <w:sz w:val="24"/>
                <w:szCs w:val="24"/>
              </w:rPr>
              <w:t xml:space="preserve"> </w:t>
            </w:r>
            <w:r w:rsidRPr="00BF7909">
              <w:rPr>
                <w:rFonts w:ascii="標楷體" w:eastAsia="標楷體" w:hAnsi="標楷體" w:hint="eastAsia"/>
                <w:b/>
                <w:spacing w:val="10"/>
                <w:sz w:val="24"/>
                <w:szCs w:val="24"/>
              </w:rPr>
              <w:t>桃</w:t>
            </w:r>
            <w:r w:rsidRPr="00BF7909">
              <w:rPr>
                <w:rFonts w:ascii="標楷體" w:eastAsia="標楷體" w:hAnsi="標楷體"/>
                <w:b/>
                <w:spacing w:val="10"/>
                <w:sz w:val="24"/>
                <w:szCs w:val="24"/>
              </w:rPr>
              <w:t>園</w:t>
            </w:r>
            <w:r w:rsidRPr="00BF7909">
              <w:rPr>
                <w:rFonts w:ascii="標楷體" w:eastAsia="標楷體" w:hAnsi="標楷體" w:hint="eastAsia"/>
                <w:b/>
                <w:spacing w:val="10"/>
                <w:sz w:val="24"/>
                <w:szCs w:val="24"/>
              </w:rPr>
              <w:t>市政府前瞻第1期特別預算補助經費執行情</w:t>
            </w:r>
            <w:r w:rsidRPr="00BF7909">
              <w:rPr>
                <w:rFonts w:ascii="標楷體" w:eastAsia="標楷體" w:hAnsi="標楷體"/>
                <w:b/>
                <w:spacing w:val="10"/>
                <w:sz w:val="24"/>
                <w:szCs w:val="24"/>
              </w:rPr>
              <w:t>形</w:t>
            </w:r>
          </w:p>
          <w:p w14:paraId="3E27BBD0" w14:textId="77777777" w:rsidR="00DF3C7A" w:rsidRPr="00FC509D" w:rsidRDefault="00DF3C7A" w:rsidP="006F66B7">
            <w:pPr>
              <w:overflowPunct w:val="0"/>
              <w:autoSpaceDE w:val="0"/>
              <w:adjustRightInd w:val="0"/>
              <w:spacing w:line="300" w:lineRule="exact"/>
              <w:ind w:rightChars="10" w:right="20"/>
              <w:jc w:val="center"/>
              <w:rPr>
                <w:rFonts w:ascii="標楷體" w:eastAsia="標楷體" w:hAnsi="標楷體"/>
                <w:b/>
                <w:spacing w:val="10"/>
              </w:rPr>
            </w:pPr>
            <w:r w:rsidRPr="00FC509D">
              <w:rPr>
                <w:rFonts w:ascii="標楷體" w:eastAsia="標楷體" w:hAnsi="標楷體" w:hint="eastAsia"/>
                <w:spacing w:val="10"/>
              </w:rPr>
              <w:t>106年9月13日至</w:t>
            </w:r>
            <w:r>
              <w:rPr>
                <w:rFonts w:ascii="標楷體" w:eastAsia="標楷體" w:hAnsi="標楷體" w:hint="eastAsia"/>
                <w:spacing w:val="10"/>
              </w:rPr>
              <w:t>11</w:t>
            </w:r>
            <w:r>
              <w:rPr>
                <w:rFonts w:ascii="標楷體" w:eastAsia="標楷體" w:hAnsi="標楷體"/>
                <w:spacing w:val="10"/>
              </w:rPr>
              <w:t>1</w:t>
            </w:r>
            <w:r w:rsidRPr="00FC509D">
              <w:rPr>
                <w:rFonts w:ascii="標楷體" w:eastAsia="標楷體" w:hAnsi="標楷體" w:hint="eastAsia"/>
                <w:spacing w:val="10"/>
              </w:rPr>
              <w:t>年12月31日止</w:t>
            </w:r>
          </w:p>
          <w:p w14:paraId="155CE3C5" w14:textId="77777777" w:rsidR="00DF3C7A" w:rsidRPr="00FC509D" w:rsidRDefault="00DF3C7A" w:rsidP="001E019C">
            <w:pPr>
              <w:overflowPunct w:val="0"/>
              <w:adjustRightInd w:val="0"/>
              <w:snapToGrid w:val="0"/>
              <w:spacing w:line="240" w:lineRule="exact"/>
              <w:ind w:rightChars="-50" w:right="-100"/>
              <w:jc w:val="right"/>
              <w:textAlignment w:val="baseline"/>
              <w:rPr>
                <w:rFonts w:ascii="標楷體" w:eastAsia="標楷體" w:hAnsi="標楷體"/>
              </w:rPr>
            </w:pPr>
            <w:r w:rsidRPr="00FC509D">
              <w:rPr>
                <w:rFonts w:ascii="標楷體" w:eastAsia="標楷體" w:hAnsi="標楷體" w:hint="eastAsia"/>
              </w:rPr>
              <w:t>單位：新臺幣千元、％</w:t>
            </w:r>
          </w:p>
        </w:tc>
      </w:tr>
      <w:tr w:rsidR="00DF3C7A" w:rsidRPr="00FC509D" w14:paraId="6B7CAE54" w14:textId="77777777" w:rsidTr="00C06459">
        <w:trPr>
          <w:trHeight w:val="359"/>
          <w:jc w:val="center"/>
        </w:trPr>
        <w:tc>
          <w:tcPr>
            <w:tcW w:w="3261" w:type="dxa"/>
            <w:tcBorders>
              <w:right w:val="single" w:sz="4" w:space="0" w:color="auto"/>
            </w:tcBorders>
            <w:shd w:val="clear" w:color="auto" w:fill="auto"/>
            <w:vAlign w:val="center"/>
          </w:tcPr>
          <w:p w14:paraId="7709A904" w14:textId="77777777" w:rsidR="00DF3C7A" w:rsidRPr="006245BC" w:rsidRDefault="00DF3C7A" w:rsidP="006245BC">
            <w:pPr>
              <w:overflowPunct w:val="0"/>
              <w:autoSpaceDE w:val="0"/>
              <w:autoSpaceDN w:val="0"/>
              <w:adjustRightInd w:val="0"/>
              <w:jc w:val="center"/>
              <w:rPr>
                <w:rFonts w:ascii="標楷體" w:eastAsia="標楷體" w:hAnsi="標楷體"/>
                <w:bCs/>
              </w:rPr>
            </w:pPr>
            <w:r w:rsidRPr="006245BC">
              <w:rPr>
                <w:rFonts w:ascii="標楷體" w:eastAsia="標楷體" w:hAnsi="標楷體" w:hint="eastAsia"/>
                <w:bCs/>
              </w:rPr>
              <w:t>前瞻計畫建設類別</w:t>
            </w:r>
          </w:p>
        </w:tc>
        <w:tc>
          <w:tcPr>
            <w:tcW w:w="2409" w:type="dxa"/>
            <w:tcBorders>
              <w:left w:val="single" w:sz="4" w:space="0" w:color="auto"/>
            </w:tcBorders>
            <w:shd w:val="clear" w:color="auto" w:fill="auto"/>
            <w:vAlign w:val="center"/>
          </w:tcPr>
          <w:p w14:paraId="48A5EC99" w14:textId="77777777" w:rsidR="00DF3C7A" w:rsidRPr="006245BC" w:rsidRDefault="00DF3C7A" w:rsidP="006245BC">
            <w:pPr>
              <w:overflowPunct w:val="0"/>
              <w:adjustRightInd w:val="0"/>
              <w:snapToGrid w:val="0"/>
              <w:ind w:leftChars="-20" w:left="-40" w:rightChars="-20" w:right="-40"/>
              <w:jc w:val="center"/>
              <w:textAlignment w:val="baseline"/>
              <w:rPr>
                <w:rFonts w:ascii="標楷體" w:eastAsia="標楷體" w:hAnsi="標楷體"/>
                <w:bCs/>
                <w:spacing w:val="-20"/>
                <w:sz w:val="18"/>
                <w:szCs w:val="18"/>
              </w:rPr>
            </w:pPr>
            <w:r w:rsidRPr="006245BC">
              <w:rPr>
                <w:rFonts w:ascii="標楷體" w:eastAsia="標楷體" w:hAnsi="標楷體" w:hint="eastAsia"/>
                <w:bCs/>
              </w:rPr>
              <w:t xml:space="preserve">前瞻計畫補助款（A） </w:t>
            </w:r>
          </w:p>
        </w:tc>
        <w:tc>
          <w:tcPr>
            <w:tcW w:w="2127" w:type="dxa"/>
            <w:tcBorders>
              <w:bottom w:val="single" w:sz="4" w:space="0" w:color="auto"/>
            </w:tcBorders>
            <w:shd w:val="clear" w:color="auto" w:fill="auto"/>
            <w:vAlign w:val="center"/>
          </w:tcPr>
          <w:p w14:paraId="20728406" w14:textId="77777777" w:rsidR="00DF3C7A" w:rsidRPr="006245BC" w:rsidRDefault="00DF3C7A" w:rsidP="006245BC">
            <w:pPr>
              <w:overflowPunct w:val="0"/>
              <w:adjustRightInd w:val="0"/>
              <w:snapToGrid w:val="0"/>
              <w:ind w:rightChars="-45" w:right="-90"/>
              <w:jc w:val="center"/>
              <w:textAlignment w:val="baseline"/>
              <w:rPr>
                <w:rFonts w:ascii="標楷體" w:eastAsia="標楷體" w:hAnsi="標楷體"/>
                <w:bCs/>
              </w:rPr>
            </w:pPr>
            <w:r w:rsidRPr="006245BC">
              <w:rPr>
                <w:rFonts w:ascii="標楷體" w:eastAsia="標楷體" w:hAnsi="標楷體" w:hint="eastAsia"/>
                <w:bCs/>
                <w:spacing w:val="-16"/>
              </w:rPr>
              <w:t>補助款累計執行數</w:t>
            </w:r>
            <w:r w:rsidRPr="006245BC">
              <w:rPr>
                <w:rFonts w:ascii="標楷體" w:eastAsia="標楷體" w:hAnsi="標楷體" w:hint="eastAsia"/>
                <w:bCs/>
              </w:rPr>
              <w:t>（B）</w:t>
            </w:r>
          </w:p>
        </w:tc>
        <w:tc>
          <w:tcPr>
            <w:tcW w:w="1562" w:type="dxa"/>
            <w:tcBorders>
              <w:bottom w:val="single" w:sz="4" w:space="0" w:color="auto"/>
            </w:tcBorders>
            <w:shd w:val="clear" w:color="auto" w:fill="auto"/>
            <w:vAlign w:val="center"/>
          </w:tcPr>
          <w:p w14:paraId="643F96DF" w14:textId="77777777" w:rsidR="00DF3C7A" w:rsidRPr="006245BC" w:rsidRDefault="00DF3C7A" w:rsidP="003D428C">
            <w:pPr>
              <w:overflowPunct w:val="0"/>
              <w:adjustRightInd w:val="0"/>
              <w:snapToGrid w:val="0"/>
              <w:spacing w:line="220" w:lineRule="exact"/>
              <w:jc w:val="center"/>
              <w:textAlignment w:val="baseline"/>
              <w:rPr>
                <w:rFonts w:ascii="標楷體" w:eastAsia="標楷體" w:hAnsi="標楷體"/>
                <w:bCs/>
              </w:rPr>
            </w:pPr>
            <w:r w:rsidRPr="006245BC">
              <w:rPr>
                <w:rFonts w:ascii="標楷體" w:eastAsia="標楷體" w:hAnsi="標楷體" w:hint="eastAsia"/>
                <w:bCs/>
              </w:rPr>
              <w:t>執行率</w:t>
            </w:r>
          </w:p>
          <w:p w14:paraId="768BC7CB" w14:textId="77777777" w:rsidR="00DF3C7A" w:rsidRPr="006245BC" w:rsidRDefault="00DF3C7A" w:rsidP="008A72E4">
            <w:pPr>
              <w:overflowPunct w:val="0"/>
              <w:adjustRightInd w:val="0"/>
              <w:snapToGrid w:val="0"/>
              <w:spacing w:line="220" w:lineRule="exact"/>
              <w:ind w:leftChars="-20" w:left="-40" w:rightChars="-10" w:right="-20"/>
              <w:jc w:val="center"/>
              <w:textAlignment w:val="baseline"/>
              <w:rPr>
                <w:rFonts w:ascii="標楷體" w:eastAsia="標楷體" w:hAnsi="標楷體"/>
                <w:bCs/>
                <w:spacing w:val="-20"/>
              </w:rPr>
            </w:pPr>
            <w:r w:rsidRPr="006245BC">
              <w:rPr>
                <w:rFonts w:ascii="標楷體" w:eastAsia="標楷體" w:hAnsi="標楷體" w:hint="eastAsia"/>
                <w:bCs/>
                <w:spacing w:val="-20"/>
              </w:rPr>
              <w:t>（ B∕A</w:t>
            </w:r>
            <w:r w:rsidRPr="006245BC">
              <w:rPr>
                <w:rFonts w:ascii="標楷體" w:eastAsia="標楷體" w:hAnsi="標楷體" w:hint="eastAsia"/>
                <w:bCs/>
                <w:spacing w:val="-20"/>
              </w:rPr>
              <w:sym w:font="Wingdings 2" w:char="F0CD"/>
            </w:r>
            <w:r w:rsidRPr="006245BC">
              <w:rPr>
                <w:rFonts w:ascii="標楷體" w:eastAsia="標楷體" w:hAnsi="標楷體"/>
                <w:bCs/>
                <w:spacing w:val="-20"/>
              </w:rPr>
              <w:t>100</w:t>
            </w:r>
            <w:r w:rsidRPr="006245BC">
              <w:rPr>
                <w:rFonts w:ascii="標楷體" w:eastAsia="標楷體" w:hAnsi="標楷體" w:hint="eastAsia"/>
                <w:bCs/>
                <w:spacing w:val="-20"/>
              </w:rPr>
              <w:t>）</w:t>
            </w:r>
          </w:p>
        </w:tc>
      </w:tr>
      <w:tr w:rsidR="00DF3C7A" w:rsidRPr="00FC509D" w14:paraId="7FB220EE" w14:textId="77777777" w:rsidTr="003C63A3">
        <w:trPr>
          <w:trHeight w:val="340"/>
          <w:jc w:val="center"/>
        </w:trPr>
        <w:tc>
          <w:tcPr>
            <w:tcW w:w="3261" w:type="dxa"/>
            <w:tcBorders>
              <w:right w:val="single" w:sz="4" w:space="0" w:color="auto"/>
            </w:tcBorders>
            <w:vAlign w:val="center"/>
          </w:tcPr>
          <w:p w14:paraId="2938C8D3" w14:textId="77777777" w:rsidR="00DF3C7A" w:rsidRPr="00FC509D" w:rsidRDefault="00DF3C7A" w:rsidP="00543365">
            <w:pPr>
              <w:overflowPunct w:val="0"/>
              <w:adjustRightInd w:val="0"/>
              <w:snapToGrid w:val="0"/>
              <w:ind w:leftChars="145" w:left="290" w:rightChars="130" w:right="260"/>
              <w:jc w:val="center"/>
              <w:textAlignment w:val="baseline"/>
              <w:rPr>
                <w:rFonts w:ascii="標楷體" w:eastAsia="標楷體" w:hAnsi="標楷體"/>
                <w:b/>
              </w:rPr>
            </w:pPr>
            <w:r w:rsidRPr="006245BC">
              <w:rPr>
                <w:rFonts w:ascii="標楷體" w:eastAsia="標楷體" w:hAnsi="標楷體" w:hint="eastAsia"/>
                <w:b/>
                <w:spacing w:val="600"/>
                <w:fitText w:val="1600" w:id="-2039208446"/>
              </w:rPr>
              <w:t>合</w:t>
            </w:r>
            <w:r w:rsidRPr="006245BC">
              <w:rPr>
                <w:rFonts w:ascii="標楷體" w:eastAsia="標楷體" w:hAnsi="標楷體" w:hint="eastAsia"/>
                <w:b/>
                <w:fitText w:val="1600" w:id="-2039208446"/>
              </w:rPr>
              <w:t>計</w:t>
            </w:r>
          </w:p>
        </w:tc>
        <w:tc>
          <w:tcPr>
            <w:tcW w:w="2409" w:type="dxa"/>
            <w:tcBorders>
              <w:left w:val="single" w:sz="4" w:space="0" w:color="auto"/>
            </w:tcBorders>
            <w:vAlign w:val="center"/>
          </w:tcPr>
          <w:p w14:paraId="027D0752" w14:textId="77777777" w:rsidR="00DF3C7A" w:rsidRPr="00292CF0" w:rsidRDefault="00DF3C7A" w:rsidP="00543365">
            <w:pPr>
              <w:overflowPunct w:val="0"/>
              <w:adjustRightInd w:val="0"/>
              <w:snapToGrid w:val="0"/>
              <w:ind w:leftChars="150" w:left="300" w:rightChars="12" w:right="24"/>
              <w:jc w:val="right"/>
              <w:textAlignment w:val="baseline"/>
              <w:rPr>
                <w:rFonts w:ascii="標楷體" w:eastAsia="標楷體" w:hAnsi="標楷體"/>
                <w:b/>
              </w:rPr>
            </w:pPr>
            <w:r w:rsidRPr="00292CF0">
              <w:rPr>
                <w:rFonts w:ascii="標楷體" w:eastAsia="標楷體" w:hAnsi="標楷體"/>
                <w:b/>
              </w:rPr>
              <w:t>6,072,928</w:t>
            </w:r>
          </w:p>
        </w:tc>
        <w:tc>
          <w:tcPr>
            <w:tcW w:w="2127" w:type="dxa"/>
            <w:tcBorders>
              <w:bottom w:val="single" w:sz="4" w:space="0" w:color="auto"/>
            </w:tcBorders>
            <w:shd w:val="clear" w:color="auto" w:fill="auto"/>
            <w:vAlign w:val="center"/>
          </w:tcPr>
          <w:p w14:paraId="118E7EE7" w14:textId="77777777" w:rsidR="00DF3C7A" w:rsidRPr="006F66B7" w:rsidRDefault="00DF3C7A" w:rsidP="00543365">
            <w:pPr>
              <w:overflowPunct w:val="0"/>
              <w:adjustRightInd w:val="0"/>
              <w:snapToGrid w:val="0"/>
              <w:ind w:leftChars="150" w:left="300" w:rightChars="12" w:right="24"/>
              <w:jc w:val="right"/>
              <w:textAlignment w:val="baseline"/>
              <w:rPr>
                <w:rFonts w:ascii="標楷體" w:eastAsia="標楷體" w:hAnsi="標楷體"/>
                <w:b/>
              </w:rPr>
            </w:pPr>
            <w:r w:rsidRPr="006F66B7">
              <w:rPr>
                <w:rFonts w:ascii="標楷體" w:eastAsia="標楷體" w:hAnsi="標楷體"/>
                <w:b/>
              </w:rPr>
              <w:t>5,</w:t>
            </w:r>
            <w:r>
              <w:rPr>
                <w:rFonts w:ascii="標楷體" w:eastAsia="標楷體" w:hAnsi="標楷體"/>
                <w:b/>
              </w:rPr>
              <w:t>994</w:t>
            </w:r>
            <w:r w:rsidRPr="006F66B7">
              <w:rPr>
                <w:rFonts w:ascii="標楷體" w:eastAsia="標楷體" w:hAnsi="標楷體"/>
                <w:b/>
              </w:rPr>
              <w:t>,</w:t>
            </w:r>
            <w:r>
              <w:rPr>
                <w:rFonts w:ascii="標楷體" w:eastAsia="標楷體" w:hAnsi="標楷體"/>
                <w:b/>
              </w:rPr>
              <w:t>627</w:t>
            </w:r>
          </w:p>
        </w:tc>
        <w:tc>
          <w:tcPr>
            <w:tcW w:w="1562" w:type="dxa"/>
            <w:tcBorders>
              <w:bottom w:val="single" w:sz="4" w:space="0" w:color="auto"/>
            </w:tcBorders>
            <w:shd w:val="clear" w:color="auto" w:fill="auto"/>
            <w:vAlign w:val="center"/>
          </w:tcPr>
          <w:p w14:paraId="22A71A8C"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
              </w:rPr>
            </w:pPr>
            <w:r w:rsidRPr="00800151">
              <w:rPr>
                <w:rFonts w:ascii="標楷體" w:eastAsia="標楷體" w:hAnsi="標楷體"/>
                <w:b/>
              </w:rPr>
              <w:t>98.71</w:t>
            </w:r>
          </w:p>
        </w:tc>
      </w:tr>
      <w:tr w:rsidR="00DF3C7A" w:rsidRPr="00FC509D" w14:paraId="6D882E2B" w14:textId="77777777" w:rsidTr="003C63A3">
        <w:trPr>
          <w:trHeight w:val="340"/>
          <w:jc w:val="center"/>
        </w:trPr>
        <w:tc>
          <w:tcPr>
            <w:tcW w:w="3261" w:type="dxa"/>
            <w:tcBorders>
              <w:right w:val="single" w:sz="4" w:space="0" w:color="auto"/>
            </w:tcBorders>
            <w:vAlign w:val="center"/>
          </w:tcPr>
          <w:p w14:paraId="6FA653E0"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rPr>
            </w:pPr>
            <w:r w:rsidRPr="00FC509D">
              <w:rPr>
                <w:rFonts w:ascii="標楷體" w:eastAsia="標楷體" w:hAnsi="標楷體" w:hint="eastAsia"/>
              </w:rPr>
              <w:t>城鄉建設</w:t>
            </w:r>
          </w:p>
        </w:tc>
        <w:tc>
          <w:tcPr>
            <w:tcW w:w="2409" w:type="dxa"/>
            <w:tcBorders>
              <w:left w:val="single" w:sz="4" w:space="0" w:color="auto"/>
            </w:tcBorders>
            <w:vAlign w:val="center"/>
          </w:tcPr>
          <w:p w14:paraId="5AECBDAC"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sidRPr="005841BF">
              <w:rPr>
                <w:rFonts w:ascii="標楷體" w:eastAsia="標楷體" w:hAnsi="標楷體"/>
              </w:rPr>
              <w:t>2,</w:t>
            </w:r>
            <w:r>
              <w:rPr>
                <w:rFonts w:ascii="標楷體" w:eastAsia="標楷體" w:hAnsi="標楷體"/>
              </w:rPr>
              <w:t>459</w:t>
            </w:r>
            <w:r w:rsidRPr="005841BF">
              <w:rPr>
                <w:rFonts w:ascii="標楷體" w:eastAsia="標楷體" w:hAnsi="標楷體"/>
              </w:rPr>
              <w:t>,</w:t>
            </w:r>
            <w:r>
              <w:rPr>
                <w:rFonts w:ascii="標楷體" w:eastAsia="標楷體" w:hAnsi="標楷體"/>
              </w:rPr>
              <w:t>679</w:t>
            </w:r>
          </w:p>
        </w:tc>
        <w:tc>
          <w:tcPr>
            <w:tcW w:w="2127" w:type="dxa"/>
            <w:tcBorders>
              <w:bottom w:val="single" w:sz="4" w:space="0" w:color="auto"/>
            </w:tcBorders>
            <w:shd w:val="clear" w:color="auto" w:fill="auto"/>
            <w:vAlign w:val="center"/>
          </w:tcPr>
          <w:p w14:paraId="47354EB8"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2,419,829</w:t>
            </w:r>
          </w:p>
        </w:tc>
        <w:tc>
          <w:tcPr>
            <w:tcW w:w="1562" w:type="dxa"/>
            <w:tcBorders>
              <w:bottom w:val="single" w:sz="4" w:space="0" w:color="auto"/>
            </w:tcBorders>
            <w:shd w:val="clear" w:color="auto" w:fill="auto"/>
            <w:vAlign w:val="center"/>
          </w:tcPr>
          <w:p w14:paraId="6319BD83"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98.38</w:t>
            </w:r>
          </w:p>
        </w:tc>
      </w:tr>
      <w:tr w:rsidR="00DF3C7A" w:rsidRPr="00FC509D" w14:paraId="33D870AE" w14:textId="77777777" w:rsidTr="003C63A3">
        <w:trPr>
          <w:trHeight w:val="340"/>
          <w:jc w:val="center"/>
        </w:trPr>
        <w:tc>
          <w:tcPr>
            <w:tcW w:w="3261" w:type="dxa"/>
            <w:tcBorders>
              <w:right w:val="single" w:sz="4" w:space="0" w:color="auto"/>
            </w:tcBorders>
            <w:vAlign w:val="center"/>
          </w:tcPr>
          <w:p w14:paraId="1C6010D3"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rPr>
            </w:pPr>
            <w:r>
              <w:rPr>
                <w:rFonts w:ascii="標楷體" w:eastAsia="標楷體" w:hAnsi="標楷體" w:hint="eastAsia"/>
              </w:rPr>
              <w:t>軌道建設</w:t>
            </w:r>
          </w:p>
        </w:tc>
        <w:tc>
          <w:tcPr>
            <w:tcW w:w="2409" w:type="dxa"/>
            <w:tcBorders>
              <w:left w:val="single" w:sz="4" w:space="0" w:color="auto"/>
            </w:tcBorders>
            <w:vAlign w:val="center"/>
          </w:tcPr>
          <w:p w14:paraId="2C722307"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sidRPr="005841BF">
              <w:rPr>
                <w:rFonts w:ascii="標楷體" w:eastAsia="標楷體" w:hAnsi="標楷體"/>
              </w:rPr>
              <w:t>1,609,000</w:t>
            </w:r>
          </w:p>
        </w:tc>
        <w:tc>
          <w:tcPr>
            <w:tcW w:w="2127" w:type="dxa"/>
            <w:shd w:val="clear" w:color="auto" w:fill="auto"/>
            <w:vAlign w:val="center"/>
          </w:tcPr>
          <w:p w14:paraId="31B69C1C"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1,606,816</w:t>
            </w:r>
          </w:p>
        </w:tc>
        <w:tc>
          <w:tcPr>
            <w:tcW w:w="1562" w:type="dxa"/>
            <w:shd w:val="clear" w:color="auto" w:fill="auto"/>
            <w:vAlign w:val="center"/>
          </w:tcPr>
          <w:p w14:paraId="458FAC79"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99.86</w:t>
            </w:r>
          </w:p>
        </w:tc>
      </w:tr>
      <w:tr w:rsidR="00DF3C7A" w:rsidRPr="00FC509D" w14:paraId="2F71D8C1" w14:textId="77777777" w:rsidTr="003C63A3">
        <w:trPr>
          <w:trHeight w:val="340"/>
          <w:jc w:val="center"/>
        </w:trPr>
        <w:tc>
          <w:tcPr>
            <w:tcW w:w="3261" w:type="dxa"/>
            <w:tcBorders>
              <w:right w:val="single" w:sz="4" w:space="0" w:color="auto"/>
            </w:tcBorders>
            <w:vAlign w:val="center"/>
          </w:tcPr>
          <w:p w14:paraId="11678B12"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rPr>
            </w:pPr>
            <w:r w:rsidRPr="00621FF7">
              <w:rPr>
                <w:rFonts w:ascii="標楷體" w:eastAsia="標楷體" w:hAnsi="標楷體" w:hint="eastAsia"/>
              </w:rPr>
              <w:t>水環境建設</w:t>
            </w:r>
          </w:p>
        </w:tc>
        <w:tc>
          <w:tcPr>
            <w:tcW w:w="2409" w:type="dxa"/>
            <w:tcBorders>
              <w:left w:val="single" w:sz="4" w:space="0" w:color="auto"/>
            </w:tcBorders>
            <w:vAlign w:val="center"/>
          </w:tcPr>
          <w:p w14:paraId="4C4EEC6F"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Pr>
                <w:rFonts w:ascii="標楷體" w:eastAsia="標楷體" w:hAnsi="標楷體"/>
              </w:rPr>
              <w:t>1,487</w:t>
            </w:r>
            <w:r w:rsidRPr="005841BF">
              <w:rPr>
                <w:rFonts w:ascii="標楷體" w:eastAsia="標楷體" w:hAnsi="標楷體"/>
              </w:rPr>
              <w:t>,</w:t>
            </w:r>
            <w:r>
              <w:rPr>
                <w:rFonts w:ascii="標楷體" w:eastAsia="標楷體" w:hAnsi="標楷體"/>
              </w:rPr>
              <w:t>940</w:t>
            </w:r>
          </w:p>
        </w:tc>
        <w:tc>
          <w:tcPr>
            <w:tcW w:w="2127" w:type="dxa"/>
            <w:vAlign w:val="center"/>
          </w:tcPr>
          <w:p w14:paraId="0AD12F53"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1,462,091</w:t>
            </w:r>
          </w:p>
        </w:tc>
        <w:tc>
          <w:tcPr>
            <w:tcW w:w="1562" w:type="dxa"/>
            <w:vAlign w:val="center"/>
          </w:tcPr>
          <w:p w14:paraId="16114431"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98.26</w:t>
            </w:r>
          </w:p>
        </w:tc>
      </w:tr>
      <w:tr w:rsidR="00DF3C7A" w:rsidRPr="00FC509D" w14:paraId="03350A01" w14:textId="77777777" w:rsidTr="003C63A3">
        <w:trPr>
          <w:trHeight w:val="340"/>
          <w:jc w:val="center"/>
        </w:trPr>
        <w:tc>
          <w:tcPr>
            <w:tcW w:w="3261" w:type="dxa"/>
            <w:tcBorders>
              <w:right w:val="single" w:sz="4" w:space="0" w:color="auto"/>
            </w:tcBorders>
            <w:vAlign w:val="center"/>
          </w:tcPr>
          <w:p w14:paraId="3D952C7F"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rPr>
            </w:pPr>
            <w:r w:rsidRPr="00FC509D">
              <w:rPr>
                <w:rFonts w:ascii="標楷體" w:eastAsia="標楷體" w:hAnsi="標楷體" w:hint="eastAsia"/>
              </w:rPr>
              <w:t>數位建設</w:t>
            </w:r>
          </w:p>
        </w:tc>
        <w:tc>
          <w:tcPr>
            <w:tcW w:w="2409" w:type="dxa"/>
            <w:tcBorders>
              <w:left w:val="single" w:sz="4" w:space="0" w:color="auto"/>
            </w:tcBorders>
            <w:vAlign w:val="center"/>
          </w:tcPr>
          <w:p w14:paraId="1ED8C973"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Pr>
                <w:rFonts w:ascii="標楷體" w:eastAsia="標楷體" w:hAnsi="標楷體"/>
              </w:rPr>
              <w:t>335,297</w:t>
            </w:r>
          </w:p>
        </w:tc>
        <w:tc>
          <w:tcPr>
            <w:tcW w:w="2127" w:type="dxa"/>
            <w:vAlign w:val="center"/>
          </w:tcPr>
          <w:p w14:paraId="7DB4F4ED"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329,316</w:t>
            </w:r>
          </w:p>
        </w:tc>
        <w:tc>
          <w:tcPr>
            <w:tcW w:w="1562" w:type="dxa"/>
            <w:vAlign w:val="center"/>
          </w:tcPr>
          <w:p w14:paraId="22251220"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98.22</w:t>
            </w:r>
          </w:p>
        </w:tc>
      </w:tr>
      <w:tr w:rsidR="00DF3C7A" w:rsidRPr="00FC509D" w14:paraId="350F7942" w14:textId="77777777" w:rsidTr="003C63A3">
        <w:trPr>
          <w:trHeight w:val="340"/>
          <w:jc w:val="center"/>
        </w:trPr>
        <w:tc>
          <w:tcPr>
            <w:tcW w:w="3261" w:type="dxa"/>
            <w:tcBorders>
              <w:right w:val="single" w:sz="4" w:space="0" w:color="auto"/>
            </w:tcBorders>
            <w:vAlign w:val="center"/>
          </w:tcPr>
          <w:p w14:paraId="24CD7A91"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rPr>
            </w:pPr>
            <w:bookmarkStart w:id="7" w:name="_Hlk42981341"/>
            <w:r w:rsidRPr="00FC509D">
              <w:rPr>
                <w:rFonts w:ascii="標楷體" w:eastAsia="標楷體" w:hAnsi="標楷體" w:hint="eastAsia"/>
              </w:rPr>
              <w:t>因應少子化友善育兒空間建設</w:t>
            </w:r>
            <w:bookmarkEnd w:id="7"/>
          </w:p>
        </w:tc>
        <w:tc>
          <w:tcPr>
            <w:tcW w:w="2409" w:type="dxa"/>
            <w:tcBorders>
              <w:left w:val="single" w:sz="4" w:space="0" w:color="auto"/>
            </w:tcBorders>
            <w:vAlign w:val="center"/>
          </w:tcPr>
          <w:p w14:paraId="79E3DAFA"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sidRPr="005841BF">
              <w:rPr>
                <w:rFonts w:ascii="標楷體" w:eastAsia="標楷體" w:hAnsi="標楷體"/>
              </w:rPr>
              <w:t>113,831</w:t>
            </w:r>
          </w:p>
        </w:tc>
        <w:tc>
          <w:tcPr>
            <w:tcW w:w="2127" w:type="dxa"/>
            <w:vAlign w:val="center"/>
          </w:tcPr>
          <w:p w14:paraId="3554928C"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112,397</w:t>
            </w:r>
          </w:p>
        </w:tc>
        <w:tc>
          <w:tcPr>
            <w:tcW w:w="1562" w:type="dxa"/>
            <w:vAlign w:val="center"/>
          </w:tcPr>
          <w:p w14:paraId="0886C3BA"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98.74</w:t>
            </w:r>
          </w:p>
        </w:tc>
      </w:tr>
      <w:tr w:rsidR="00DF3C7A" w:rsidRPr="00FC509D" w14:paraId="57C10045" w14:textId="77777777" w:rsidTr="003C63A3">
        <w:trPr>
          <w:trHeight w:val="340"/>
          <w:jc w:val="center"/>
        </w:trPr>
        <w:tc>
          <w:tcPr>
            <w:tcW w:w="3261" w:type="dxa"/>
            <w:tcBorders>
              <w:right w:val="single" w:sz="4" w:space="0" w:color="auto"/>
            </w:tcBorders>
            <w:vAlign w:val="center"/>
          </w:tcPr>
          <w:p w14:paraId="2DABA5C8"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rPr>
            </w:pPr>
            <w:r w:rsidRPr="00FC509D">
              <w:rPr>
                <w:rFonts w:ascii="標楷體" w:eastAsia="標楷體" w:hAnsi="標楷體" w:hint="eastAsia"/>
              </w:rPr>
              <w:t>人才培育促進就業建設</w:t>
            </w:r>
          </w:p>
        </w:tc>
        <w:tc>
          <w:tcPr>
            <w:tcW w:w="2409" w:type="dxa"/>
            <w:tcBorders>
              <w:left w:val="single" w:sz="4" w:space="0" w:color="auto"/>
            </w:tcBorders>
            <w:vAlign w:val="center"/>
          </w:tcPr>
          <w:p w14:paraId="2D03A41A"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sidRPr="005841BF">
              <w:rPr>
                <w:rFonts w:ascii="標楷體" w:eastAsia="標楷體" w:hAnsi="標楷體"/>
              </w:rPr>
              <w:t>58,809</w:t>
            </w:r>
          </w:p>
        </w:tc>
        <w:tc>
          <w:tcPr>
            <w:tcW w:w="2127" w:type="dxa"/>
            <w:vAlign w:val="center"/>
          </w:tcPr>
          <w:p w14:paraId="7FBB46FE"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56,007</w:t>
            </w:r>
          </w:p>
        </w:tc>
        <w:tc>
          <w:tcPr>
            <w:tcW w:w="1562" w:type="dxa"/>
            <w:vAlign w:val="center"/>
          </w:tcPr>
          <w:p w14:paraId="4E9F7E66"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95.24</w:t>
            </w:r>
          </w:p>
        </w:tc>
      </w:tr>
      <w:tr w:rsidR="00DF3C7A" w:rsidRPr="00FC509D" w14:paraId="734347E4" w14:textId="77777777" w:rsidTr="003C63A3">
        <w:trPr>
          <w:trHeight w:val="340"/>
          <w:jc w:val="center"/>
        </w:trPr>
        <w:tc>
          <w:tcPr>
            <w:tcW w:w="3261" w:type="dxa"/>
            <w:tcBorders>
              <w:right w:val="single" w:sz="4" w:space="0" w:color="auto"/>
            </w:tcBorders>
            <w:vAlign w:val="center"/>
          </w:tcPr>
          <w:p w14:paraId="22344284" w14:textId="77777777" w:rsidR="00DF3C7A" w:rsidRPr="00FC509D" w:rsidRDefault="00DF3C7A" w:rsidP="00543365">
            <w:pPr>
              <w:overflowPunct w:val="0"/>
              <w:adjustRightInd w:val="0"/>
              <w:snapToGrid w:val="0"/>
              <w:ind w:leftChars="50" w:left="100" w:rightChars="50" w:right="100"/>
              <w:jc w:val="distribute"/>
              <w:textAlignment w:val="baseline"/>
              <w:rPr>
                <w:rFonts w:ascii="標楷體" w:eastAsia="標楷體" w:hAnsi="標楷體" w:cs="Arial"/>
              </w:rPr>
            </w:pPr>
            <w:r w:rsidRPr="005841BF">
              <w:rPr>
                <w:rFonts w:ascii="標楷體" w:eastAsia="標楷體" w:hAnsi="標楷體" w:cs="Arial" w:hint="eastAsia"/>
              </w:rPr>
              <w:t>食品安全建設</w:t>
            </w:r>
          </w:p>
        </w:tc>
        <w:tc>
          <w:tcPr>
            <w:tcW w:w="2409" w:type="dxa"/>
            <w:tcBorders>
              <w:left w:val="single" w:sz="4" w:space="0" w:color="auto"/>
            </w:tcBorders>
            <w:vAlign w:val="center"/>
          </w:tcPr>
          <w:p w14:paraId="49E88790" w14:textId="77777777" w:rsidR="00DF3C7A" w:rsidRPr="00FC509D" w:rsidRDefault="00DF3C7A" w:rsidP="00543365">
            <w:pPr>
              <w:overflowPunct w:val="0"/>
              <w:adjustRightInd w:val="0"/>
              <w:snapToGrid w:val="0"/>
              <w:ind w:leftChars="150" w:left="300" w:rightChars="12" w:right="24"/>
              <w:jc w:val="right"/>
              <w:textAlignment w:val="baseline"/>
              <w:rPr>
                <w:rFonts w:ascii="標楷體" w:eastAsia="標楷體" w:hAnsi="標楷體"/>
              </w:rPr>
            </w:pPr>
            <w:r w:rsidRPr="005841BF">
              <w:rPr>
                <w:rFonts w:ascii="標楷體" w:eastAsia="標楷體" w:hAnsi="標楷體"/>
              </w:rPr>
              <w:t>8,370</w:t>
            </w:r>
          </w:p>
        </w:tc>
        <w:tc>
          <w:tcPr>
            <w:tcW w:w="2127" w:type="dxa"/>
            <w:vAlign w:val="center"/>
          </w:tcPr>
          <w:p w14:paraId="78A56F55"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8,168</w:t>
            </w:r>
          </w:p>
        </w:tc>
        <w:tc>
          <w:tcPr>
            <w:tcW w:w="1562" w:type="dxa"/>
            <w:vAlign w:val="center"/>
          </w:tcPr>
          <w:p w14:paraId="7DAD0FC7" w14:textId="77777777" w:rsidR="00DF3C7A" w:rsidRPr="00800151" w:rsidRDefault="00DF3C7A" w:rsidP="00543365">
            <w:pPr>
              <w:overflowPunct w:val="0"/>
              <w:adjustRightInd w:val="0"/>
              <w:snapToGrid w:val="0"/>
              <w:ind w:leftChars="150" w:left="300" w:rightChars="12" w:right="24"/>
              <w:jc w:val="right"/>
              <w:textAlignment w:val="baseline"/>
              <w:rPr>
                <w:rFonts w:ascii="標楷體" w:eastAsia="標楷體" w:hAnsi="標楷體"/>
                <w:bCs/>
              </w:rPr>
            </w:pPr>
            <w:r w:rsidRPr="00800151">
              <w:rPr>
                <w:rFonts w:ascii="標楷體" w:eastAsia="標楷體" w:hAnsi="標楷體"/>
                <w:bCs/>
              </w:rPr>
              <w:t>97.59</w:t>
            </w:r>
          </w:p>
        </w:tc>
      </w:tr>
      <w:tr w:rsidR="00DF3C7A" w:rsidRPr="00406895" w14:paraId="6846AA27" w14:textId="77777777" w:rsidTr="002F03EE">
        <w:trPr>
          <w:trHeight w:val="657"/>
          <w:jc w:val="center"/>
        </w:trPr>
        <w:tc>
          <w:tcPr>
            <w:tcW w:w="9359" w:type="dxa"/>
            <w:gridSpan w:val="4"/>
            <w:tcBorders>
              <w:left w:val="nil"/>
              <w:bottom w:val="nil"/>
              <w:right w:val="nil"/>
            </w:tcBorders>
            <w:vAlign w:val="center"/>
          </w:tcPr>
          <w:p w14:paraId="7729E6BE" w14:textId="77777777" w:rsidR="00DF3C7A" w:rsidRPr="00292CF0" w:rsidRDefault="00DF3C7A" w:rsidP="003C63A3">
            <w:pPr>
              <w:overflowPunct w:val="0"/>
              <w:adjustRightInd w:val="0"/>
              <w:snapToGrid w:val="0"/>
              <w:spacing w:line="240" w:lineRule="exact"/>
              <w:ind w:leftChars="-60" w:left="-120" w:rightChars="-12" w:right="-24"/>
              <w:jc w:val="both"/>
              <w:textAlignment w:val="baseline"/>
              <w:rPr>
                <w:rFonts w:ascii="標楷體" w:eastAsia="標楷體" w:hAnsi="標楷體"/>
                <w:sz w:val="18"/>
                <w:szCs w:val="18"/>
              </w:rPr>
            </w:pPr>
            <w:r w:rsidRPr="00292CF0">
              <w:rPr>
                <w:rFonts w:ascii="標楷體" w:eastAsia="標楷體" w:hAnsi="標楷體" w:hint="eastAsia"/>
                <w:sz w:val="18"/>
                <w:szCs w:val="18"/>
              </w:rPr>
              <w:t>註：1.本表依中央政府前瞻計畫補助款金額由高至低排序。</w:t>
            </w:r>
          </w:p>
          <w:p w14:paraId="1D85FD0A" w14:textId="77777777" w:rsidR="00DF3C7A" w:rsidRPr="00292CF0" w:rsidRDefault="00DF3C7A" w:rsidP="003C63A3">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sz w:val="18"/>
                <w:szCs w:val="18"/>
              </w:rPr>
            </w:pPr>
            <w:r w:rsidRPr="00292CF0">
              <w:rPr>
                <w:rFonts w:ascii="標楷體" w:eastAsia="標楷體" w:hAnsi="標楷體"/>
                <w:sz w:val="18"/>
                <w:szCs w:val="18"/>
              </w:rPr>
              <w:t>2.</w:t>
            </w:r>
            <w:r w:rsidRPr="00292CF0">
              <w:rPr>
                <w:rFonts w:ascii="標楷體" w:eastAsia="標楷體" w:hAnsi="標楷體" w:hint="eastAsia"/>
                <w:sz w:val="18"/>
                <w:szCs w:val="18"/>
              </w:rPr>
              <w:t>補助款累計執行數（B）係</w:t>
            </w:r>
            <w:r w:rsidRPr="00292CF0">
              <w:rPr>
                <w:rFonts w:ascii="標楷體" w:eastAsia="標楷體" w:hAnsi="標楷體"/>
                <w:sz w:val="18"/>
                <w:szCs w:val="18"/>
              </w:rPr>
              <w:t>中央</w:t>
            </w:r>
            <w:r w:rsidRPr="00292CF0">
              <w:rPr>
                <w:rFonts w:ascii="標楷體" w:eastAsia="標楷體" w:hAnsi="標楷體" w:hint="eastAsia"/>
                <w:sz w:val="18"/>
                <w:szCs w:val="18"/>
              </w:rPr>
              <w:t>各主</w:t>
            </w:r>
            <w:r w:rsidRPr="00292CF0">
              <w:rPr>
                <w:rFonts w:ascii="標楷體" w:eastAsia="標楷體" w:hAnsi="標楷體"/>
                <w:sz w:val="18"/>
                <w:szCs w:val="18"/>
              </w:rPr>
              <w:t>管機關核列</w:t>
            </w:r>
            <w:r w:rsidRPr="00292CF0">
              <w:rPr>
                <w:rFonts w:ascii="標楷體" w:eastAsia="標楷體" w:hAnsi="標楷體" w:hint="eastAsia"/>
                <w:sz w:val="18"/>
                <w:szCs w:val="18"/>
              </w:rPr>
              <w:t>第1期特別決算實現數。</w:t>
            </w:r>
          </w:p>
          <w:p w14:paraId="38491F68" w14:textId="77777777" w:rsidR="00DF3C7A" w:rsidRPr="00FC509D" w:rsidRDefault="00DF3C7A" w:rsidP="003C63A3">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sz w:val="18"/>
                <w:szCs w:val="18"/>
              </w:rPr>
            </w:pPr>
            <w:r w:rsidRPr="00292CF0">
              <w:rPr>
                <w:rFonts w:ascii="標楷體" w:eastAsia="標楷體" w:hAnsi="標楷體"/>
                <w:sz w:val="18"/>
                <w:szCs w:val="18"/>
              </w:rPr>
              <w:t>3</w:t>
            </w:r>
            <w:r w:rsidRPr="00292CF0">
              <w:rPr>
                <w:rFonts w:ascii="標楷體" w:eastAsia="標楷體" w:hAnsi="標楷體" w:hint="eastAsia"/>
                <w:sz w:val="18"/>
                <w:szCs w:val="18"/>
              </w:rPr>
              <w:t>.資料來源：整理自中央各主管機關提供資料。</w:t>
            </w:r>
          </w:p>
        </w:tc>
      </w:tr>
    </w:tbl>
    <w:p w14:paraId="79FA7E0B" w14:textId="77777777" w:rsidR="00DF3C7A" w:rsidRDefault="00DF3C7A" w:rsidP="003C63A3">
      <w:pPr>
        <w:spacing w:line="200" w:lineRule="exact"/>
        <w:jc w:val="both"/>
        <w:rPr>
          <w:rFonts w:ascii="標楷體" w:eastAsia="標楷體"/>
          <w:b/>
          <w:noProof/>
          <w:sz w:val="32"/>
          <w:szCs w:val="32"/>
        </w:rPr>
      </w:pPr>
    </w:p>
    <w:p w14:paraId="19C27112" w14:textId="77777777" w:rsidR="00DF3C7A" w:rsidRDefault="00DF3C7A" w:rsidP="00542692">
      <w:pPr>
        <w:spacing w:before="360" w:line="500" w:lineRule="exact"/>
        <w:jc w:val="both"/>
        <w:rPr>
          <w:rFonts w:ascii="標楷體" w:eastAsia="標楷體"/>
          <w:b/>
          <w:noProof/>
          <w:sz w:val="32"/>
          <w:szCs w:val="32"/>
        </w:rPr>
      </w:pPr>
      <w:r>
        <w:rPr>
          <w:rFonts w:ascii="標楷體" w:eastAsia="標楷體" w:hAnsi="標楷體"/>
          <w:noProof/>
          <w:sz w:val="18"/>
          <w:szCs w:val="18"/>
        </w:rPr>
        <mc:AlternateContent>
          <mc:Choice Requires="wpg">
            <w:drawing>
              <wp:anchor distT="0" distB="0" distL="114300" distR="114300" simplePos="0" relativeHeight="251670528" behindDoc="0" locked="0" layoutInCell="1" allowOverlap="1" wp14:anchorId="2626FFEB" wp14:editId="41349D3F">
                <wp:simplePos x="0" y="0"/>
                <wp:positionH relativeFrom="column">
                  <wp:posOffset>207010</wp:posOffset>
                </wp:positionH>
                <wp:positionV relativeFrom="paragraph">
                  <wp:posOffset>100330</wp:posOffset>
                </wp:positionV>
                <wp:extent cx="5990590" cy="4149090"/>
                <wp:effectExtent l="0" t="0" r="10160" b="3810"/>
                <wp:wrapTight wrapText="bothSides">
                  <wp:wrapPolygon edited="0">
                    <wp:start x="1099" y="0"/>
                    <wp:lineTo x="1099" y="2678"/>
                    <wp:lineTo x="4396" y="3174"/>
                    <wp:lineTo x="10784" y="3174"/>
                    <wp:lineTo x="10784" y="15868"/>
                    <wp:lineTo x="2885" y="17256"/>
                    <wp:lineTo x="2885" y="19041"/>
                    <wp:lineTo x="0" y="20529"/>
                    <wp:lineTo x="0" y="21521"/>
                    <wp:lineTo x="13188" y="21521"/>
                    <wp:lineTo x="13188" y="20628"/>
                    <wp:lineTo x="21568" y="19240"/>
                    <wp:lineTo x="21568" y="17256"/>
                    <wp:lineTo x="10715" y="15868"/>
                    <wp:lineTo x="10784" y="3174"/>
                    <wp:lineTo x="17790" y="3174"/>
                    <wp:lineTo x="21293" y="2678"/>
                    <wp:lineTo x="21225" y="0"/>
                    <wp:lineTo x="1099" y="0"/>
                  </wp:wrapPolygon>
                </wp:wrapTight>
                <wp:docPr id="1114909737" name="群組 1114909737"/>
                <wp:cNvGraphicFramePr/>
                <a:graphic xmlns:a="http://schemas.openxmlformats.org/drawingml/2006/main">
                  <a:graphicData uri="http://schemas.microsoft.com/office/word/2010/wordprocessingGroup">
                    <wpg:wgp>
                      <wpg:cNvGrpSpPr/>
                      <wpg:grpSpPr>
                        <a:xfrm>
                          <a:off x="0" y="0"/>
                          <a:ext cx="5990590" cy="4149090"/>
                          <a:chOff x="456697" y="-309364"/>
                          <a:chExt cx="6553148" cy="4078408"/>
                        </a:xfrm>
                      </wpg:grpSpPr>
                      <wpg:grpSp>
                        <wpg:cNvPr id="2096561316" name="群組 2096561316"/>
                        <wpg:cNvGrpSpPr/>
                        <wpg:grpSpPr>
                          <a:xfrm>
                            <a:off x="456697" y="-309364"/>
                            <a:ext cx="6414492" cy="4078408"/>
                            <a:chOff x="302890" y="-309485"/>
                            <a:chExt cx="6416147" cy="4079972"/>
                          </a:xfrm>
                        </wpg:grpSpPr>
                        <wps:wsp>
                          <wps:cNvPr id="860905757" name="文字方塊 860905757"/>
                          <wps:cNvSpPr txBox="1"/>
                          <wps:spPr>
                            <a:xfrm>
                              <a:off x="302890" y="3591417"/>
                              <a:ext cx="3972332" cy="179070"/>
                            </a:xfrm>
                            <a:prstGeom prst="rect">
                              <a:avLst/>
                            </a:prstGeom>
                            <a:noFill/>
                            <a:ln w="6350">
                              <a:noFill/>
                            </a:ln>
                            <a:effectLst/>
                          </wps:spPr>
                          <wps:txbx>
                            <w:txbxContent>
                              <w:p w14:paraId="4EBE2234" w14:textId="77777777" w:rsidR="00DF3C7A" w:rsidRPr="00E37EBD" w:rsidRDefault="00DF3C7A"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提供</w:t>
                                </w:r>
                                <w:r w:rsidRPr="00E37EBD">
                                  <w:rPr>
                                    <w:rFonts w:ascii="標楷體" w:eastAsia="標楷體" w:hAnsi="標楷體" w:hint="eastAsia"/>
                                    <w:sz w:val="18"/>
                                    <w:szCs w:val="18"/>
                                  </w:rPr>
                                  <w:t>資</w:t>
                                </w:r>
                                <w:r>
                                  <w:rPr>
                                    <w:rFonts w:ascii="標楷體" w:eastAsia="標楷體" w:hAnsi="標楷體" w:hint="eastAsia"/>
                                    <w:sz w:val="18"/>
                                    <w:szCs w:val="18"/>
                                  </w:rPr>
                                  <w:t>料</w:t>
                                </w:r>
                                <w:r>
                                  <w:rPr>
                                    <w:rFonts w:ascii="標楷體" w:eastAsia="標楷體" w:hAnsi="標楷體"/>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59129136" name="文字方塊 959129136"/>
                          <wps:cNvSpPr txBox="1"/>
                          <wps:spPr>
                            <a:xfrm>
                              <a:off x="678470" y="-309485"/>
                              <a:ext cx="6040567" cy="500404"/>
                            </a:xfrm>
                            <a:prstGeom prst="rect">
                              <a:avLst/>
                            </a:prstGeom>
                            <a:noFill/>
                            <a:ln w="6350">
                              <a:noFill/>
                            </a:ln>
                            <a:effectLst/>
                          </wps:spPr>
                          <wps:txbx>
                            <w:txbxContent>
                              <w:p w14:paraId="14968443" w14:textId="77777777" w:rsidR="00DF3C7A" w:rsidRPr="00BF7909" w:rsidRDefault="00DF3C7A"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BF7909">
                                  <w:rPr>
                                    <w:rFonts w:ascii="標楷體" w:eastAsia="標楷體" w:hAnsi="標楷體" w:hint="eastAsia"/>
                                    <w:b/>
                                    <w:spacing w:val="10"/>
                                    <w:sz w:val="24"/>
                                    <w:szCs w:val="24"/>
                                  </w:rPr>
                                  <w:t>圖3</w:t>
                                </w:r>
                                <w:r w:rsidRPr="00BF7909">
                                  <w:rPr>
                                    <w:rFonts w:ascii="標楷體" w:eastAsia="標楷體" w:hAnsi="標楷體"/>
                                    <w:b/>
                                    <w:spacing w:val="10"/>
                                    <w:sz w:val="24"/>
                                    <w:szCs w:val="24"/>
                                  </w:rPr>
                                  <w:t xml:space="preserve"> </w:t>
                                </w:r>
                                <w:r w:rsidRPr="00BF7909">
                                  <w:rPr>
                                    <w:rFonts w:ascii="標楷體" w:eastAsia="標楷體" w:hAnsi="標楷體" w:hint="eastAsia"/>
                                    <w:b/>
                                    <w:spacing w:val="10"/>
                                    <w:sz w:val="24"/>
                                    <w:szCs w:val="24"/>
                                  </w:rPr>
                                  <w:t>桃</w:t>
                                </w:r>
                                <w:r w:rsidRPr="00BF7909">
                                  <w:rPr>
                                    <w:rFonts w:ascii="標楷體" w:eastAsia="標楷體" w:hAnsi="標楷體"/>
                                    <w:b/>
                                    <w:spacing w:val="10"/>
                                    <w:sz w:val="24"/>
                                    <w:szCs w:val="24"/>
                                  </w:rPr>
                                  <w:t>園</w:t>
                                </w:r>
                                <w:r w:rsidRPr="00BF7909">
                                  <w:rPr>
                                    <w:rFonts w:ascii="標楷體" w:eastAsia="標楷體" w:hAnsi="標楷體" w:hint="eastAsia"/>
                                    <w:b/>
                                    <w:spacing w:val="10"/>
                                    <w:sz w:val="24"/>
                                    <w:szCs w:val="24"/>
                                  </w:rPr>
                                  <w:t>市政府前瞻第1期特別預算補助經費已執行比率概</w:t>
                                </w:r>
                                <w:r w:rsidRPr="00BF7909">
                                  <w:rPr>
                                    <w:rFonts w:ascii="標楷體" w:eastAsia="標楷體" w:hAnsi="標楷體"/>
                                    <w:b/>
                                    <w:spacing w:val="10"/>
                                    <w:sz w:val="24"/>
                                    <w:szCs w:val="24"/>
                                  </w:rPr>
                                  <w:t>況</w:t>
                                </w:r>
                              </w:p>
                              <w:p w14:paraId="6D5CAF6A" w14:textId="77777777" w:rsidR="00DF3C7A" w:rsidRPr="00292CF0" w:rsidRDefault="00DF3C7A" w:rsidP="006F66B7">
                                <w:pPr>
                                  <w:spacing w:line="300" w:lineRule="exact"/>
                                  <w:jc w:val="center"/>
                                  <w:rPr>
                                    <w:rFonts w:ascii="標楷體" w:eastAsia="標楷體" w:hAnsi="標楷體"/>
                                    <w:b/>
                                    <w:spacing w:val="-5"/>
                                  </w:rPr>
                                </w:pPr>
                                <w:r w:rsidRPr="00292CF0">
                                  <w:rPr>
                                    <w:rFonts w:ascii="標楷體" w:eastAsia="標楷體" w:hAnsi="標楷體" w:hint="eastAsia"/>
                                    <w:spacing w:val="-5"/>
                                  </w:rPr>
                                  <w:t>106年9月13日至11</w:t>
                                </w:r>
                                <w:r>
                                  <w:rPr>
                                    <w:rFonts w:ascii="標楷體" w:eastAsia="標楷體" w:hAnsi="標楷體"/>
                                    <w:spacing w:val="-5"/>
                                  </w:rPr>
                                  <w:t>1</w:t>
                                </w:r>
                                <w:r w:rsidRPr="00292CF0">
                                  <w:rPr>
                                    <w:rFonts w:ascii="標楷體" w:eastAsia="標楷體" w:hAnsi="標楷體" w:hint="eastAsia"/>
                                    <w:spacing w:val="-5"/>
                                  </w:rPr>
                                  <w:t>年12月31日止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575375110" name="文字方塊 575375110"/>
                        <wps:cNvSpPr txBox="1"/>
                        <wps:spPr>
                          <a:xfrm>
                            <a:off x="1369953" y="2972532"/>
                            <a:ext cx="5639892" cy="339921"/>
                          </a:xfrm>
                          <a:prstGeom prst="rect">
                            <a:avLst/>
                          </a:prstGeom>
                          <a:noFill/>
                          <a:ln w="6350">
                            <a:noFill/>
                          </a:ln>
                          <a:effectLst/>
                        </wps:spPr>
                        <wps:txbx>
                          <w:txbxContent>
                            <w:p w14:paraId="1A053A9F" w14:textId="77777777" w:rsidR="00DF3C7A" w:rsidRPr="007975AE" w:rsidRDefault="00DF3C7A" w:rsidP="007D70C4">
                              <w:pPr>
                                <w:spacing w:line="180" w:lineRule="exact"/>
                                <w:ind w:firstLineChars="50" w:firstLine="9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軌道 </w:t>
                              </w:r>
                              <w:r w:rsidRPr="007975AE">
                                <w:rPr>
                                  <w:rFonts w:ascii="標楷體" w:eastAsia="標楷體" w:hAnsi="標楷體"/>
                                  <w:color w:val="000000" w:themeColor="text1"/>
                                  <w:sz w:val="18"/>
                                  <w:szCs w:val="18"/>
                                </w:rPr>
                                <w:t xml:space="preserve">      </w:t>
                              </w:r>
                              <w:r w:rsidRPr="00BF7909">
                                <w:rPr>
                                  <w:rFonts w:ascii="標楷體" w:eastAsia="標楷體" w:hAnsi="標楷體"/>
                                  <w:color w:val="000000" w:themeColor="text1"/>
                                  <w:spacing w:val="-20"/>
                                  <w:sz w:val="18"/>
                                  <w:szCs w:val="18"/>
                                </w:rPr>
                                <w:t xml:space="preserve"> </w:t>
                              </w:r>
                              <w:r w:rsidRPr="007975AE">
                                <w:rPr>
                                  <w:rFonts w:ascii="標楷體" w:eastAsia="標楷體" w:hAnsi="標楷體" w:hint="eastAsia"/>
                                  <w:color w:val="000000" w:themeColor="text1"/>
                                  <w:sz w:val="18"/>
                                  <w:szCs w:val="18"/>
                                </w:rPr>
                                <w:t>水環境</w:t>
                              </w:r>
                              <w:r w:rsidRPr="00543365">
                                <w:rPr>
                                  <w:rFonts w:ascii="標楷體" w:eastAsia="標楷體" w:hAnsi="標楷體" w:hint="eastAsia"/>
                                  <w:color w:val="000000" w:themeColor="text1"/>
                                  <w:spacing w:val="4"/>
                                  <w:sz w:val="18"/>
                                  <w:szCs w:val="18"/>
                                </w:rPr>
                                <w:t xml:space="preserve"> </w:t>
                              </w:r>
                              <w:r w:rsidRPr="00543365">
                                <w:rPr>
                                  <w:rFonts w:ascii="標楷體" w:eastAsia="標楷體" w:hAnsi="標楷體"/>
                                  <w:color w:val="000000" w:themeColor="text1"/>
                                  <w:spacing w:val="4"/>
                                  <w:sz w:val="18"/>
                                  <w:szCs w:val="18"/>
                                </w:rPr>
                                <w:t xml:space="preserve">      </w:t>
                              </w:r>
                              <w:r w:rsidRPr="007975AE">
                                <w:rPr>
                                  <w:rFonts w:ascii="標楷體" w:eastAsia="標楷體" w:hAnsi="標楷體" w:hint="eastAsia"/>
                                  <w:color w:val="000000" w:themeColor="text1"/>
                                  <w:sz w:val="18"/>
                                  <w:szCs w:val="18"/>
                                </w:rPr>
                                <w:t xml:space="preserve">數位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人才培育促進</w:t>
                              </w:r>
                              <w:r w:rsidRPr="004F26AE">
                                <w:rPr>
                                  <w:rFonts w:ascii="標楷體" w:eastAsia="標楷體" w:hAnsi="標楷體" w:hint="eastAsia"/>
                                  <w:color w:val="000000" w:themeColor="text1"/>
                                  <w:spacing w:val="-6"/>
                                  <w:sz w:val="18"/>
                                  <w:szCs w:val="18"/>
                                </w:rPr>
                                <w:t xml:space="preserve"> </w:t>
                              </w:r>
                              <w:r w:rsidRPr="004F26AE">
                                <w:rPr>
                                  <w:rFonts w:ascii="標楷體" w:eastAsia="標楷體" w:hAnsi="標楷體"/>
                                  <w:color w:val="000000" w:themeColor="text1"/>
                                  <w:spacing w:val="-6"/>
                                  <w:sz w:val="18"/>
                                  <w:szCs w:val="18"/>
                                </w:rPr>
                                <w:t xml:space="preserve">  </w:t>
                              </w:r>
                              <w:r w:rsidRPr="007975AE">
                                <w:rPr>
                                  <w:rFonts w:ascii="標楷體" w:eastAsia="標楷體" w:hAnsi="標楷體" w:hint="eastAsia"/>
                                  <w:color w:val="000000" w:themeColor="text1"/>
                                  <w:sz w:val="18"/>
                                  <w:szCs w:val="18"/>
                                </w:rPr>
                                <w:t>食品安全</w:t>
                              </w:r>
                            </w:p>
                            <w:p w14:paraId="55A6B5EF" w14:textId="77777777" w:rsidR="00DF3C7A" w:rsidRPr="007975AE" w:rsidRDefault="00DF3C7A" w:rsidP="00D03776">
                              <w:pPr>
                                <w:spacing w:line="180" w:lineRule="exact"/>
                                <w:ind w:firstLineChars="55" w:firstLine="99"/>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BF7909">
                                <w:rPr>
                                  <w:rFonts w:ascii="標楷體" w:eastAsia="標楷體" w:hAnsi="標楷體"/>
                                  <w:color w:val="000000" w:themeColor="text1"/>
                                  <w:spacing w:val="-20"/>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543365">
                                <w:rPr>
                                  <w:rFonts w:ascii="標楷體" w:eastAsia="標楷體" w:hAnsi="標楷體"/>
                                  <w:color w:val="000000" w:themeColor="text1"/>
                                  <w:spacing w:val="4"/>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sidRPr="004F26AE">
                                <w:rPr>
                                  <w:rFonts w:ascii="標楷體" w:eastAsia="標楷體" w:hAnsi="標楷體"/>
                                  <w:color w:val="000000" w:themeColor="text1"/>
                                  <w:spacing w:val="-4"/>
                                  <w:sz w:val="18"/>
                                  <w:szCs w:val="18"/>
                                </w:rPr>
                                <w:t xml:space="preserve">     </w:t>
                              </w:r>
                              <w:r w:rsidRPr="007975AE">
                                <w:rPr>
                                  <w:rFonts w:ascii="標楷體" w:eastAsia="標楷體" w:hAnsi="標楷體" w:hint="eastAsia"/>
                                  <w:color w:val="000000" w:themeColor="text1"/>
                                  <w:sz w:val="18"/>
                                  <w:szCs w:val="18"/>
                                </w:rPr>
                                <w:t>建設</w:t>
                              </w:r>
                            </w:p>
                            <w:p w14:paraId="779E794C" w14:textId="77777777" w:rsidR="00DF3C7A" w:rsidRPr="007975AE" w:rsidRDefault="00DF3C7A" w:rsidP="004F26AE">
                              <w:pPr>
                                <w:spacing w:line="180" w:lineRule="exact"/>
                                <w:ind w:firstLineChars="2610" w:firstLine="4698"/>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26FFEB" id="群組 1114909737" o:spid="_x0000_s1047" style="position:absolute;left:0;text-align:left;margin-left:16.3pt;margin-top:7.9pt;width:471.7pt;height:326.7pt;z-index:251670528;mso-width-relative:margin;mso-height-relative:margin" coordorigin="4566,-3093" coordsize="65531,40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">
                <v:group id="群組 2096561316" o:spid="_x0000_s1048" style="position:absolute;left:4566;top:-3093;width:64145;height:40783" coordorigin="3028,-3094" coordsize="64161,40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">
                  <v:shape id="文字方塊 860905757" o:spid="_x0000_s1049" type="#_x0000_t202" style="position:absolute;left:3028;top:35914;width:39724;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" filled="f" stroked="f" strokeweight=".5pt">
                    <v:textbox inset="0,0,0,0">
                      <w:txbxContent>
                        <w:p w14:paraId="4EBE2234" w14:textId="77777777" w:rsidR="00DF3C7A" w:rsidRPr="00E37EBD" w:rsidRDefault="00DF3C7A"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提供</w:t>
                          </w:r>
                          <w:r w:rsidRPr="00E37EBD">
                            <w:rPr>
                              <w:rFonts w:ascii="標楷體" w:eastAsia="標楷體" w:hAnsi="標楷體" w:hint="eastAsia"/>
                              <w:sz w:val="18"/>
                              <w:szCs w:val="18"/>
                            </w:rPr>
                            <w:t>資</w:t>
                          </w:r>
                          <w:r>
                            <w:rPr>
                              <w:rFonts w:ascii="標楷體" w:eastAsia="標楷體" w:hAnsi="標楷體" w:hint="eastAsia"/>
                              <w:sz w:val="18"/>
                              <w:szCs w:val="18"/>
                            </w:rPr>
                            <w:t>料</w:t>
                          </w:r>
                          <w:r>
                            <w:rPr>
                              <w:rFonts w:ascii="標楷體" w:eastAsia="標楷體" w:hAnsi="標楷體"/>
                              <w:sz w:val="18"/>
                              <w:szCs w:val="18"/>
                            </w:rPr>
                            <w:t>。</w:t>
                          </w:r>
                        </w:p>
                      </w:txbxContent>
                    </v:textbox>
                  </v:shape>
                  <v:shape id="文字方塊 959129136" o:spid="_x0000_s1050" type="#_x0000_t202" style="position:absolute;left:6784;top:-3094;width:60406;height:5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" filled="f" stroked="f" strokeweight=".5pt">
                    <v:textbox inset="0,0,0,0">
                      <w:txbxContent>
                        <w:p w14:paraId="14968443" w14:textId="77777777" w:rsidR="00DF3C7A" w:rsidRPr="00BF7909" w:rsidRDefault="00DF3C7A"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BF7909">
                            <w:rPr>
                              <w:rFonts w:ascii="標楷體" w:eastAsia="標楷體" w:hAnsi="標楷體" w:hint="eastAsia"/>
                              <w:b/>
                              <w:spacing w:val="10"/>
                              <w:sz w:val="24"/>
                              <w:szCs w:val="24"/>
                            </w:rPr>
                            <w:t>圖3</w:t>
                          </w:r>
                          <w:r w:rsidRPr="00BF7909">
                            <w:rPr>
                              <w:rFonts w:ascii="標楷體" w:eastAsia="標楷體" w:hAnsi="標楷體"/>
                              <w:b/>
                              <w:spacing w:val="10"/>
                              <w:sz w:val="24"/>
                              <w:szCs w:val="24"/>
                            </w:rPr>
                            <w:t xml:space="preserve"> </w:t>
                          </w:r>
                          <w:r w:rsidRPr="00BF7909">
                            <w:rPr>
                              <w:rFonts w:ascii="標楷體" w:eastAsia="標楷體" w:hAnsi="標楷體" w:hint="eastAsia"/>
                              <w:b/>
                              <w:spacing w:val="10"/>
                              <w:sz w:val="24"/>
                              <w:szCs w:val="24"/>
                            </w:rPr>
                            <w:t>桃</w:t>
                          </w:r>
                          <w:r w:rsidRPr="00BF7909">
                            <w:rPr>
                              <w:rFonts w:ascii="標楷體" w:eastAsia="標楷體" w:hAnsi="標楷體"/>
                              <w:b/>
                              <w:spacing w:val="10"/>
                              <w:sz w:val="24"/>
                              <w:szCs w:val="24"/>
                            </w:rPr>
                            <w:t>園</w:t>
                          </w:r>
                          <w:r w:rsidRPr="00BF7909">
                            <w:rPr>
                              <w:rFonts w:ascii="標楷體" w:eastAsia="標楷體" w:hAnsi="標楷體" w:hint="eastAsia"/>
                              <w:b/>
                              <w:spacing w:val="10"/>
                              <w:sz w:val="24"/>
                              <w:szCs w:val="24"/>
                            </w:rPr>
                            <w:t>市政府前瞻第1期特別預算補助經費已執行比率概</w:t>
                          </w:r>
                          <w:r w:rsidRPr="00BF7909">
                            <w:rPr>
                              <w:rFonts w:ascii="標楷體" w:eastAsia="標楷體" w:hAnsi="標楷體"/>
                              <w:b/>
                              <w:spacing w:val="10"/>
                              <w:sz w:val="24"/>
                              <w:szCs w:val="24"/>
                            </w:rPr>
                            <w:t>況</w:t>
                          </w:r>
                        </w:p>
                        <w:p w14:paraId="6D5CAF6A" w14:textId="77777777" w:rsidR="00DF3C7A" w:rsidRPr="00292CF0" w:rsidRDefault="00DF3C7A" w:rsidP="006F66B7">
                          <w:pPr>
                            <w:spacing w:line="300" w:lineRule="exact"/>
                            <w:jc w:val="center"/>
                            <w:rPr>
                              <w:rFonts w:ascii="標楷體" w:eastAsia="標楷體" w:hAnsi="標楷體"/>
                              <w:b/>
                              <w:spacing w:val="-5"/>
                            </w:rPr>
                          </w:pPr>
                          <w:r w:rsidRPr="00292CF0">
                            <w:rPr>
                              <w:rFonts w:ascii="標楷體" w:eastAsia="標楷體" w:hAnsi="標楷體" w:hint="eastAsia"/>
                              <w:spacing w:val="-5"/>
                            </w:rPr>
                            <w:t>106年9月13日至11</w:t>
                          </w:r>
                          <w:r>
                            <w:rPr>
                              <w:rFonts w:ascii="標楷體" w:eastAsia="標楷體" w:hAnsi="標楷體"/>
                              <w:spacing w:val="-5"/>
                            </w:rPr>
                            <w:t>1</w:t>
                          </w:r>
                          <w:r w:rsidRPr="00292CF0">
                            <w:rPr>
                              <w:rFonts w:ascii="標楷體" w:eastAsia="標楷體" w:hAnsi="標楷體" w:hint="eastAsia"/>
                              <w:spacing w:val="-5"/>
                            </w:rPr>
                            <w:t>年12月31日止</w:t>
                          </w:r>
                        </w:p>
                      </w:txbxContent>
                    </v:textbox>
                  </v:shape>
                </v:group>
                <v:shape id="文字方塊 575375110" o:spid="_x0000_s1051" type="#_x0000_t202" style="position:absolute;left:13699;top:29725;width:56399;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" filled="f" stroked="f" strokeweight=".5pt">
                  <v:textbox inset="0,0,0,0">
                    <w:txbxContent>
                      <w:p w14:paraId="1A053A9F" w14:textId="77777777" w:rsidR="00DF3C7A" w:rsidRPr="007975AE" w:rsidRDefault="00DF3C7A" w:rsidP="007D70C4">
                        <w:pPr>
                          <w:spacing w:line="180" w:lineRule="exact"/>
                          <w:ind w:firstLineChars="50" w:firstLine="9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軌道 </w:t>
                        </w:r>
                        <w:r w:rsidRPr="007975AE">
                          <w:rPr>
                            <w:rFonts w:ascii="標楷體" w:eastAsia="標楷體" w:hAnsi="標楷體"/>
                            <w:color w:val="000000" w:themeColor="text1"/>
                            <w:sz w:val="18"/>
                            <w:szCs w:val="18"/>
                          </w:rPr>
                          <w:t xml:space="preserve">      </w:t>
                        </w:r>
                        <w:r w:rsidRPr="00BF7909">
                          <w:rPr>
                            <w:rFonts w:ascii="標楷體" w:eastAsia="標楷體" w:hAnsi="標楷體"/>
                            <w:color w:val="000000" w:themeColor="text1"/>
                            <w:spacing w:val="-20"/>
                            <w:sz w:val="18"/>
                            <w:szCs w:val="18"/>
                          </w:rPr>
                          <w:t xml:space="preserve"> </w:t>
                        </w:r>
                        <w:r w:rsidRPr="007975AE">
                          <w:rPr>
                            <w:rFonts w:ascii="標楷體" w:eastAsia="標楷體" w:hAnsi="標楷體" w:hint="eastAsia"/>
                            <w:color w:val="000000" w:themeColor="text1"/>
                            <w:sz w:val="18"/>
                            <w:szCs w:val="18"/>
                          </w:rPr>
                          <w:t>水環境</w:t>
                        </w:r>
                        <w:r w:rsidRPr="00543365">
                          <w:rPr>
                            <w:rFonts w:ascii="標楷體" w:eastAsia="標楷體" w:hAnsi="標楷體" w:hint="eastAsia"/>
                            <w:color w:val="000000" w:themeColor="text1"/>
                            <w:spacing w:val="4"/>
                            <w:sz w:val="18"/>
                            <w:szCs w:val="18"/>
                          </w:rPr>
                          <w:t xml:space="preserve"> </w:t>
                        </w:r>
                        <w:r w:rsidRPr="00543365">
                          <w:rPr>
                            <w:rFonts w:ascii="標楷體" w:eastAsia="標楷體" w:hAnsi="標楷體"/>
                            <w:color w:val="000000" w:themeColor="text1"/>
                            <w:spacing w:val="4"/>
                            <w:sz w:val="18"/>
                            <w:szCs w:val="18"/>
                          </w:rPr>
                          <w:t xml:space="preserve">      </w:t>
                        </w:r>
                        <w:r w:rsidRPr="007975AE">
                          <w:rPr>
                            <w:rFonts w:ascii="標楷體" w:eastAsia="標楷體" w:hAnsi="標楷體" w:hint="eastAsia"/>
                            <w:color w:val="000000" w:themeColor="text1"/>
                            <w:sz w:val="18"/>
                            <w:szCs w:val="18"/>
                          </w:rPr>
                          <w:t xml:space="preserve">數位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人才培育促進</w:t>
                        </w:r>
                        <w:r w:rsidRPr="004F26AE">
                          <w:rPr>
                            <w:rFonts w:ascii="標楷體" w:eastAsia="標楷體" w:hAnsi="標楷體" w:hint="eastAsia"/>
                            <w:color w:val="000000" w:themeColor="text1"/>
                            <w:spacing w:val="-6"/>
                            <w:sz w:val="18"/>
                            <w:szCs w:val="18"/>
                          </w:rPr>
                          <w:t xml:space="preserve"> </w:t>
                        </w:r>
                        <w:r w:rsidRPr="004F26AE">
                          <w:rPr>
                            <w:rFonts w:ascii="標楷體" w:eastAsia="標楷體" w:hAnsi="標楷體"/>
                            <w:color w:val="000000" w:themeColor="text1"/>
                            <w:spacing w:val="-6"/>
                            <w:sz w:val="18"/>
                            <w:szCs w:val="18"/>
                          </w:rPr>
                          <w:t xml:space="preserve">  </w:t>
                        </w:r>
                        <w:r w:rsidRPr="007975AE">
                          <w:rPr>
                            <w:rFonts w:ascii="標楷體" w:eastAsia="標楷體" w:hAnsi="標楷體" w:hint="eastAsia"/>
                            <w:color w:val="000000" w:themeColor="text1"/>
                            <w:sz w:val="18"/>
                            <w:szCs w:val="18"/>
                          </w:rPr>
                          <w:t>食品安全</w:t>
                        </w:r>
                      </w:p>
                      <w:p w14:paraId="55A6B5EF" w14:textId="77777777" w:rsidR="00DF3C7A" w:rsidRPr="007975AE" w:rsidRDefault="00DF3C7A" w:rsidP="00D03776">
                        <w:pPr>
                          <w:spacing w:line="180" w:lineRule="exact"/>
                          <w:ind w:firstLineChars="55" w:firstLine="99"/>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BF7909">
                          <w:rPr>
                            <w:rFonts w:ascii="標楷體" w:eastAsia="標楷體" w:hAnsi="標楷體"/>
                            <w:color w:val="000000" w:themeColor="text1"/>
                            <w:spacing w:val="-20"/>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543365">
                          <w:rPr>
                            <w:rFonts w:ascii="標楷體" w:eastAsia="標楷體" w:hAnsi="標楷體"/>
                            <w:color w:val="000000" w:themeColor="text1"/>
                            <w:spacing w:val="4"/>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sidRPr="004F26AE">
                          <w:rPr>
                            <w:rFonts w:ascii="標楷體" w:eastAsia="標楷體" w:hAnsi="標楷體"/>
                            <w:color w:val="000000" w:themeColor="text1"/>
                            <w:spacing w:val="-4"/>
                            <w:sz w:val="18"/>
                            <w:szCs w:val="18"/>
                          </w:rPr>
                          <w:t xml:space="preserve">     </w:t>
                        </w:r>
                        <w:r w:rsidRPr="007975AE">
                          <w:rPr>
                            <w:rFonts w:ascii="標楷體" w:eastAsia="標楷體" w:hAnsi="標楷體" w:hint="eastAsia"/>
                            <w:color w:val="000000" w:themeColor="text1"/>
                            <w:sz w:val="18"/>
                            <w:szCs w:val="18"/>
                          </w:rPr>
                          <w:t>建設</w:t>
                        </w:r>
                      </w:p>
                      <w:p w14:paraId="779E794C" w14:textId="77777777" w:rsidR="00DF3C7A" w:rsidRPr="007975AE" w:rsidRDefault="00DF3C7A" w:rsidP="004F26AE">
                        <w:pPr>
                          <w:spacing w:line="180" w:lineRule="exact"/>
                          <w:ind w:firstLineChars="2610" w:firstLine="4698"/>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v:textbox>
                </v:shape>
                <w10:wrap type="tight"/>
              </v:group>
            </w:pict>
          </mc:Fallback>
        </mc:AlternateContent>
      </w:r>
      <w:r>
        <w:rPr>
          <w:noProof/>
        </w:rPr>
        <w:drawing>
          <wp:anchor distT="0" distB="0" distL="114300" distR="114300" simplePos="0" relativeHeight="251667456" behindDoc="0" locked="0" layoutInCell="1" allowOverlap="1" wp14:anchorId="1A8144EE" wp14:editId="6C3E21BF">
            <wp:simplePos x="0" y="0"/>
            <wp:positionH relativeFrom="margin">
              <wp:align>center</wp:align>
            </wp:positionH>
            <wp:positionV relativeFrom="paragraph">
              <wp:posOffset>559129</wp:posOffset>
            </wp:positionV>
            <wp:extent cx="6130290" cy="3490595"/>
            <wp:effectExtent l="0" t="0" r="3810" b="0"/>
            <wp:wrapThrough wrapText="bothSides">
              <wp:wrapPolygon edited="0">
                <wp:start x="0" y="0"/>
                <wp:lineTo x="0" y="21455"/>
                <wp:lineTo x="21546" y="21455"/>
                <wp:lineTo x="21546" y="0"/>
                <wp:lineTo x="0" y="0"/>
              </wp:wrapPolygon>
            </wp:wrapThrough>
            <wp:docPr id="223" name="圖表 223">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537889CB" w14:textId="77777777" w:rsidR="00DF3C7A" w:rsidRPr="00FC509D" w:rsidRDefault="00DF3C7A" w:rsidP="00E2665B">
      <w:pPr>
        <w:pageBreakBefore/>
        <w:spacing w:line="600" w:lineRule="exact"/>
        <w:jc w:val="both"/>
        <w:rPr>
          <w:rFonts w:ascii="標楷體" w:eastAsia="標楷體"/>
          <w:b/>
          <w:noProof/>
          <w:sz w:val="32"/>
          <w:szCs w:val="32"/>
        </w:rPr>
      </w:pPr>
      <w:r w:rsidRPr="00FC509D">
        <w:rPr>
          <w:rFonts w:ascii="標楷體" w:eastAsia="標楷體" w:hint="eastAsia"/>
          <w:b/>
          <w:noProof/>
          <w:sz w:val="32"/>
          <w:szCs w:val="32"/>
        </w:rPr>
        <w:lastRenderedPageBreak/>
        <w:t>二、前瞻第2期特別預算執行情形</w:t>
      </w:r>
    </w:p>
    <w:p w14:paraId="524B0ACF" w14:textId="77777777" w:rsidR="00DF3C7A" w:rsidRPr="00FC509D" w:rsidRDefault="00DF3C7A" w:rsidP="008B3640">
      <w:pPr>
        <w:overflowPunct w:val="0"/>
        <w:autoSpaceDE w:val="0"/>
        <w:autoSpaceDN w:val="0"/>
        <w:adjustRightInd w:val="0"/>
        <w:spacing w:beforeLines="150" w:before="360" w:after="60"/>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23EA8DC7" w14:textId="77777777" w:rsidR="00DF3C7A" w:rsidRPr="00AA58A6" w:rsidRDefault="00DF3C7A" w:rsidP="005F70EB">
      <w:pPr>
        <w:overflowPunct w:val="0"/>
        <w:autoSpaceDE w:val="0"/>
        <w:adjustRightInd w:val="0"/>
        <w:spacing w:beforeLines="50" w:before="120" w:line="480" w:lineRule="exact"/>
        <w:ind w:firstLineChars="200" w:firstLine="480"/>
        <w:jc w:val="both"/>
        <w:rPr>
          <w:rFonts w:ascii="標楷體" w:eastAsia="標楷體" w:hAnsi="標楷體"/>
          <w:sz w:val="24"/>
          <w:szCs w:val="24"/>
        </w:rPr>
      </w:pPr>
      <w:r w:rsidRPr="00AA58A6">
        <w:rPr>
          <w:rFonts w:ascii="標楷體" w:eastAsia="標楷體" w:hAnsi="標楷體" w:hint="eastAsia"/>
          <w:sz w:val="24"/>
          <w:szCs w:val="24"/>
        </w:rPr>
        <w:t>中央政府（各主管機關）核定前瞻第2期（108至109年度）特別預算補助市政府計1</w:t>
      </w:r>
      <w:r w:rsidRPr="00AA58A6">
        <w:rPr>
          <w:rFonts w:ascii="標楷體" w:eastAsia="標楷體" w:hAnsi="標楷體"/>
          <w:sz w:val="24"/>
          <w:szCs w:val="24"/>
        </w:rPr>
        <w:t>21</w:t>
      </w:r>
      <w:r w:rsidRPr="00AA58A6">
        <w:rPr>
          <w:rFonts w:ascii="標楷體" w:eastAsia="標楷體" w:hAnsi="標楷體" w:hint="eastAsia"/>
          <w:sz w:val="24"/>
          <w:szCs w:val="24"/>
        </w:rPr>
        <w:t>億4,</w:t>
      </w:r>
      <w:r w:rsidRPr="00AA58A6">
        <w:rPr>
          <w:rFonts w:ascii="標楷體" w:eastAsia="標楷體" w:hAnsi="標楷體"/>
          <w:sz w:val="24"/>
          <w:szCs w:val="24"/>
        </w:rPr>
        <w:t>799</w:t>
      </w:r>
      <w:r w:rsidRPr="00AA58A6">
        <w:rPr>
          <w:rFonts w:ascii="標楷體" w:eastAsia="標楷體" w:hAnsi="標楷體" w:hint="eastAsia"/>
          <w:sz w:val="24"/>
          <w:szCs w:val="24"/>
        </w:rPr>
        <w:t>萬餘元（100.00％），分屬城鄉建設、水環境建設、軌道建設、數位建設、因應少子化友善育兒空間建設、人才培育促進就業建設及食品安全建設等7項建設類別，計畫類別金額分別為城鄉建設</w:t>
      </w:r>
      <w:r w:rsidRPr="00AA58A6">
        <w:rPr>
          <w:rFonts w:ascii="標楷體" w:eastAsia="標楷體" w:hAnsi="標楷體"/>
          <w:sz w:val="24"/>
          <w:szCs w:val="24"/>
        </w:rPr>
        <w:t>45</w:t>
      </w:r>
      <w:r w:rsidRPr="00AA58A6">
        <w:rPr>
          <w:rFonts w:ascii="標楷體" w:eastAsia="標楷體" w:hAnsi="標楷體" w:hint="eastAsia"/>
          <w:sz w:val="24"/>
          <w:szCs w:val="24"/>
        </w:rPr>
        <w:t>億</w:t>
      </w:r>
      <w:r w:rsidRPr="00AA58A6">
        <w:rPr>
          <w:rFonts w:ascii="標楷體" w:eastAsia="標楷體" w:hAnsi="標楷體"/>
          <w:sz w:val="24"/>
          <w:szCs w:val="24"/>
        </w:rPr>
        <w:t>912</w:t>
      </w:r>
      <w:r w:rsidRPr="00AA58A6">
        <w:rPr>
          <w:rFonts w:ascii="標楷體" w:eastAsia="標楷體" w:hAnsi="標楷體" w:hint="eastAsia"/>
          <w:sz w:val="24"/>
          <w:szCs w:val="24"/>
        </w:rPr>
        <w:t>萬餘元（</w:t>
      </w:r>
      <w:r w:rsidRPr="00AA58A6">
        <w:rPr>
          <w:rFonts w:ascii="標楷體" w:eastAsia="標楷體" w:hAnsi="標楷體"/>
          <w:sz w:val="24"/>
          <w:szCs w:val="24"/>
        </w:rPr>
        <w:t>37.12</w:t>
      </w:r>
      <w:r w:rsidRPr="00AA58A6">
        <w:rPr>
          <w:rFonts w:ascii="標楷體" w:eastAsia="標楷體" w:hAnsi="標楷體" w:hint="eastAsia"/>
          <w:sz w:val="24"/>
          <w:szCs w:val="24"/>
        </w:rPr>
        <w:t>％），水環境建設</w:t>
      </w:r>
      <w:r w:rsidRPr="00AA58A6">
        <w:rPr>
          <w:rFonts w:ascii="標楷體" w:eastAsia="標楷體" w:hAnsi="標楷體"/>
          <w:sz w:val="24"/>
          <w:szCs w:val="24"/>
        </w:rPr>
        <w:t>37</w:t>
      </w:r>
      <w:r w:rsidRPr="00AA58A6">
        <w:rPr>
          <w:rFonts w:ascii="標楷體" w:eastAsia="標楷體" w:hAnsi="標楷體" w:hint="eastAsia"/>
          <w:sz w:val="24"/>
          <w:szCs w:val="24"/>
        </w:rPr>
        <w:t>億</w:t>
      </w:r>
      <w:r w:rsidRPr="00AA58A6">
        <w:rPr>
          <w:rFonts w:ascii="標楷體" w:eastAsia="標楷體" w:hAnsi="標楷體"/>
          <w:sz w:val="24"/>
          <w:szCs w:val="24"/>
        </w:rPr>
        <w:t>7,418</w:t>
      </w:r>
      <w:r w:rsidRPr="00AA58A6">
        <w:rPr>
          <w:rFonts w:ascii="標楷體" w:eastAsia="標楷體" w:hAnsi="標楷體" w:hint="eastAsia"/>
          <w:sz w:val="24"/>
          <w:szCs w:val="24"/>
        </w:rPr>
        <w:t>萬餘元（</w:t>
      </w:r>
      <w:r w:rsidRPr="00AA58A6">
        <w:rPr>
          <w:rFonts w:ascii="標楷體" w:eastAsia="標楷體" w:hAnsi="標楷體"/>
          <w:sz w:val="24"/>
          <w:szCs w:val="24"/>
        </w:rPr>
        <w:t>31.07</w:t>
      </w:r>
      <w:r w:rsidRPr="00AA58A6">
        <w:rPr>
          <w:rFonts w:ascii="標楷體" w:eastAsia="標楷體" w:hAnsi="標楷體" w:hint="eastAsia"/>
          <w:sz w:val="24"/>
          <w:szCs w:val="24"/>
        </w:rPr>
        <w:t>％），軌道建設</w:t>
      </w:r>
      <w:r w:rsidRPr="00AA58A6">
        <w:rPr>
          <w:rFonts w:ascii="標楷體" w:eastAsia="標楷體" w:hAnsi="標楷體"/>
          <w:sz w:val="24"/>
          <w:szCs w:val="24"/>
        </w:rPr>
        <w:t>29</w:t>
      </w:r>
      <w:r w:rsidRPr="00AA58A6">
        <w:rPr>
          <w:rFonts w:ascii="標楷體" w:eastAsia="標楷體" w:hAnsi="標楷體" w:hint="eastAsia"/>
          <w:sz w:val="24"/>
          <w:szCs w:val="24"/>
        </w:rPr>
        <w:t>億</w:t>
      </w:r>
      <w:r w:rsidRPr="00AA58A6">
        <w:rPr>
          <w:rFonts w:ascii="標楷體" w:eastAsia="標楷體" w:hAnsi="標楷體"/>
          <w:sz w:val="24"/>
          <w:szCs w:val="24"/>
        </w:rPr>
        <w:t>6,800</w:t>
      </w:r>
      <w:r w:rsidRPr="00AA58A6">
        <w:rPr>
          <w:rFonts w:ascii="標楷體" w:eastAsia="標楷體" w:hAnsi="標楷體" w:hint="eastAsia"/>
          <w:sz w:val="24"/>
          <w:szCs w:val="24"/>
        </w:rPr>
        <w:t>萬元（</w:t>
      </w:r>
      <w:r w:rsidRPr="00AA58A6">
        <w:rPr>
          <w:rFonts w:ascii="標楷體" w:eastAsia="標楷體" w:hAnsi="標楷體"/>
          <w:sz w:val="24"/>
          <w:szCs w:val="24"/>
        </w:rPr>
        <w:t>24.43</w:t>
      </w:r>
      <w:r w:rsidRPr="00AA58A6">
        <w:rPr>
          <w:rFonts w:ascii="標楷體" w:eastAsia="標楷體" w:hAnsi="標楷體" w:hint="eastAsia"/>
          <w:sz w:val="24"/>
          <w:szCs w:val="24"/>
        </w:rPr>
        <w:t>％），數位建設</w:t>
      </w:r>
      <w:r w:rsidRPr="00AA58A6">
        <w:rPr>
          <w:rFonts w:ascii="標楷體" w:eastAsia="標楷體" w:hAnsi="標楷體"/>
          <w:sz w:val="24"/>
          <w:szCs w:val="24"/>
        </w:rPr>
        <w:t>5</w:t>
      </w:r>
      <w:r w:rsidRPr="00AA58A6">
        <w:rPr>
          <w:rFonts w:ascii="標楷體" w:eastAsia="標楷體" w:hAnsi="標楷體" w:hint="eastAsia"/>
          <w:sz w:val="24"/>
          <w:szCs w:val="24"/>
        </w:rPr>
        <w:t>億</w:t>
      </w:r>
      <w:r w:rsidRPr="00AA58A6">
        <w:rPr>
          <w:rFonts w:ascii="標楷體" w:eastAsia="標楷體" w:hAnsi="標楷體"/>
          <w:sz w:val="24"/>
          <w:szCs w:val="24"/>
        </w:rPr>
        <w:t>1,979</w:t>
      </w:r>
      <w:r w:rsidRPr="00AA58A6">
        <w:rPr>
          <w:rFonts w:ascii="標楷體" w:eastAsia="標楷體" w:hAnsi="標楷體" w:hint="eastAsia"/>
          <w:sz w:val="24"/>
          <w:szCs w:val="24"/>
        </w:rPr>
        <w:t>萬餘元（</w:t>
      </w:r>
      <w:r w:rsidRPr="00AA58A6">
        <w:rPr>
          <w:rFonts w:ascii="標楷體" w:eastAsia="標楷體" w:hAnsi="標楷體"/>
          <w:sz w:val="24"/>
          <w:szCs w:val="24"/>
        </w:rPr>
        <w:t>4.28</w:t>
      </w:r>
      <w:r w:rsidRPr="00AA58A6">
        <w:rPr>
          <w:rFonts w:ascii="標楷體" w:eastAsia="標楷體" w:hAnsi="標楷體" w:hint="eastAsia"/>
          <w:sz w:val="24"/>
          <w:szCs w:val="24"/>
        </w:rPr>
        <w:t>％），因應少子化友善育兒空間建設</w:t>
      </w:r>
      <w:r w:rsidRPr="00AA58A6">
        <w:rPr>
          <w:rFonts w:ascii="標楷體" w:eastAsia="標楷體" w:hAnsi="標楷體"/>
          <w:sz w:val="24"/>
          <w:szCs w:val="24"/>
        </w:rPr>
        <w:t>2</w:t>
      </w:r>
      <w:r w:rsidRPr="00AA58A6">
        <w:rPr>
          <w:rFonts w:ascii="標楷體" w:eastAsia="標楷體" w:hAnsi="標楷體" w:hint="eastAsia"/>
          <w:sz w:val="24"/>
          <w:szCs w:val="24"/>
        </w:rPr>
        <w:t>億</w:t>
      </w:r>
      <w:r w:rsidRPr="00AA58A6">
        <w:rPr>
          <w:rFonts w:ascii="標楷體" w:eastAsia="標楷體" w:hAnsi="標楷體"/>
          <w:sz w:val="24"/>
          <w:szCs w:val="24"/>
        </w:rPr>
        <w:t>962</w:t>
      </w:r>
      <w:r w:rsidRPr="00AA58A6">
        <w:rPr>
          <w:rFonts w:ascii="標楷體" w:eastAsia="標楷體" w:hAnsi="標楷體" w:hint="eastAsia"/>
          <w:sz w:val="24"/>
          <w:szCs w:val="24"/>
        </w:rPr>
        <w:t>萬餘元（</w:t>
      </w:r>
      <w:r w:rsidRPr="00AA58A6">
        <w:rPr>
          <w:rFonts w:ascii="標楷體" w:eastAsia="標楷體" w:hAnsi="標楷體"/>
          <w:sz w:val="24"/>
          <w:szCs w:val="24"/>
        </w:rPr>
        <w:t>1.73</w:t>
      </w:r>
      <w:r w:rsidRPr="00AA58A6">
        <w:rPr>
          <w:rFonts w:ascii="標楷體" w:eastAsia="標楷體" w:hAnsi="標楷體" w:hint="eastAsia"/>
          <w:sz w:val="24"/>
          <w:szCs w:val="24"/>
        </w:rPr>
        <w:t>％），人才培育促進就業建設1億5,557萬餘元（1.28％），食品安全建設</w:t>
      </w:r>
      <w:r w:rsidRPr="00AA58A6">
        <w:rPr>
          <w:rFonts w:ascii="標楷體" w:eastAsia="標楷體" w:hAnsi="標楷體"/>
          <w:sz w:val="24"/>
          <w:szCs w:val="24"/>
        </w:rPr>
        <w:t>1,168</w:t>
      </w:r>
      <w:r w:rsidRPr="00AA58A6">
        <w:rPr>
          <w:rFonts w:ascii="標楷體" w:eastAsia="標楷體" w:hAnsi="標楷體" w:hint="eastAsia"/>
          <w:sz w:val="24"/>
          <w:szCs w:val="24"/>
        </w:rPr>
        <w:t>萬餘元（0.1</w:t>
      </w:r>
      <w:r w:rsidRPr="00AA58A6">
        <w:rPr>
          <w:rFonts w:ascii="標楷體" w:eastAsia="標楷體" w:hAnsi="標楷體"/>
          <w:sz w:val="24"/>
          <w:szCs w:val="24"/>
        </w:rPr>
        <w:t>0</w:t>
      </w:r>
      <w:r w:rsidRPr="00AA58A6">
        <w:rPr>
          <w:rFonts w:ascii="標楷體" w:eastAsia="標楷體" w:hAnsi="標楷體" w:hint="eastAsia"/>
          <w:sz w:val="24"/>
          <w:szCs w:val="24"/>
        </w:rPr>
        <w:t>％）（</w:t>
      </w:r>
      <w:r w:rsidRPr="00AA58A6">
        <w:rPr>
          <w:rFonts w:ascii="標楷體" w:eastAsia="標楷體" w:hAnsi="標楷體"/>
          <w:sz w:val="24"/>
          <w:szCs w:val="24"/>
        </w:rPr>
        <w:t>圖</w:t>
      </w:r>
      <w:r w:rsidRPr="00AA58A6">
        <w:rPr>
          <w:rFonts w:ascii="標楷體" w:eastAsia="標楷體" w:hAnsi="標楷體" w:hint="eastAsia"/>
          <w:sz w:val="24"/>
          <w:szCs w:val="24"/>
        </w:rPr>
        <w:t>4、5）。</w:t>
      </w:r>
    </w:p>
    <w:p w14:paraId="784DD851" w14:textId="77777777" w:rsidR="00DF3C7A" w:rsidRDefault="00DF3C7A" w:rsidP="008B3640">
      <w:pPr>
        <w:overflowPunct w:val="0"/>
        <w:autoSpaceDE w:val="0"/>
        <w:adjustRightInd w:val="0"/>
        <w:spacing w:line="100" w:lineRule="exact"/>
        <w:jc w:val="both"/>
        <w:rPr>
          <w:rFonts w:ascii="標楷體" w:eastAsia="標楷體" w:hAnsi="標楷體"/>
          <w:color w:val="000000" w:themeColor="text1"/>
          <w:szCs w:val="24"/>
        </w:rPr>
      </w:pPr>
      <w:r>
        <w:rPr>
          <w:noProof/>
        </w:rPr>
        <w:drawing>
          <wp:anchor distT="0" distB="0" distL="114300" distR="114300" simplePos="0" relativeHeight="251673600" behindDoc="0" locked="0" layoutInCell="1" allowOverlap="1" wp14:anchorId="26A17A93" wp14:editId="1BE81952">
            <wp:simplePos x="0" y="0"/>
            <wp:positionH relativeFrom="column">
              <wp:posOffset>-323215</wp:posOffset>
            </wp:positionH>
            <wp:positionV relativeFrom="paragraph">
              <wp:posOffset>720090</wp:posOffset>
            </wp:positionV>
            <wp:extent cx="3366000" cy="2840400"/>
            <wp:effectExtent l="0" t="0" r="6350" b="0"/>
            <wp:wrapTopAndBottom/>
            <wp:docPr id="204" name="圖表 204">
              <a:extLst xmlns:a="http://schemas.openxmlformats.org/drawingml/2006/main">
                <a:ext uri="{FF2B5EF4-FFF2-40B4-BE49-F238E27FC236}">
                  <a16:creationId xmlns:a16="http://schemas.microsoft.com/office/drawing/2014/main" id="{5406C954-7292-4C15-A500-2C3BE20BB7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14:anchorId="32200FF1" wp14:editId="13107063">
            <wp:simplePos x="0" y="0"/>
            <wp:positionH relativeFrom="column">
              <wp:posOffset>2703830</wp:posOffset>
            </wp:positionH>
            <wp:positionV relativeFrom="paragraph">
              <wp:posOffset>720090</wp:posOffset>
            </wp:positionV>
            <wp:extent cx="4201200" cy="2649600"/>
            <wp:effectExtent l="0" t="0" r="8890" b="0"/>
            <wp:wrapNone/>
            <wp:docPr id="210" name="圖表 210">
              <a:extLst xmlns:a="http://schemas.openxmlformats.org/drawingml/2006/main">
                <a:ext uri="{FF2B5EF4-FFF2-40B4-BE49-F238E27FC236}">
                  <a16:creationId xmlns:a16="http://schemas.microsoft.com/office/drawing/2014/main" id="{935BDCA7-3977-44EF-B608-54A90AA27E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14:paraId="5D709123" w14:textId="77777777" w:rsidR="00DF3C7A" w:rsidRDefault="00DF3C7A" w:rsidP="008B3640">
      <w:pPr>
        <w:overflowPunct w:val="0"/>
        <w:autoSpaceDE w:val="0"/>
        <w:adjustRightInd w:val="0"/>
        <w:spacing w:line="200" w:lineRule="exact"/>
        <w:ind w:firstLineChars="200" w:firstLine="400"/>
        <w:jc w:val="both"/>
        <w:rPr>
          <w:rFonts w:ascii="標楷體" w:eastAsia="標楷體" w:hAnsi="標楷體"/>
          <w:color w:val="000000" w:themeColor="text1"/>
          <w:szCs w:val="24"/>
        </w:rPr>
      </w:pPr>
      <w:r w:rsidRPr="00AF7DA9">
        <w:rPr>
          <w:noProof/>
        </w:rPr>
        <mc:AlternateContent>
          <mc:Choice Requires="wps">
            <w:drawing>
              <wp:anchor distT="0" distB="0" distL="114300" distR="114300" simplePos="0" relativeHeight="251683840" behindDoc="0" locked="0" layoutInCell="1" allowOverlap="1" wp14:anchorId="78B445A7" wp14:editId="36E100A5">
                <wp:simplePos x="0" y="0"/>
                <wp:positionH relativeFrom="column">
                  <wp:posOffset>5756066</wp:posOffset>
                </wp:positionH>
                <wp:positionV relativeFrom="paragraph">
                  <wp:posOffset>2694131</wp:posOffset>
                </wp:positionV>
                <wp:extent cx="596900" cy="203200"/>
                <wp:effectExtent l="0" t="0" r="12700" b="6350"/>
                <wp:wrapNone/>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4298DF74" w14:textId="77777777" w:rsidR="00DF3C7A" w:rsidRPr="00225986" w:rsidRDefault="00DF3C7A" w:rsidP="00AF7DA9">
                            <w:pPr>
                              <w:spacing w:line="240" w:lineRule="exact"/>
                              <w:rPr>
                                <w:rFonts w:ascii="標楷體" w:eastAsia="標楷體" w:hAnsi="標楷體"/>
                                <w:color w:val="000000"/>
                                <w:sz w:val="18"/>
                                <w:szCs w:val="18"/>
                                <w14:textOutline w14:w="3175" w14:cap="rnd" w14:cmpd="sng" w14:algn="ctr">
                                  <w14:noFill/>
                                  <w14:prstDash w14:val="solid"/>
                                  <w14:bevel/>
                                </w14:textOutline>
                              </w:rPr>
                            </w:pPr>
                            <w:r w:rsidRPr="00225986">
                              <w:rPr>
                                <w:rFonts w:ascii="標楷體" w:eastAsia="標楷體" w:hAnsi="標楷體" w:hint="eastAsia"/>
                                <w:color w:val="000000"/>
                                <w:sz w:val="18"/>
                                <w:szCs w:val="18"/>
                                <w14:textOutline w14:w="3175" w14:cap="rnd" w14:cmpd="sng" w14:algn="ctr">
                                  <w14:noFill/>
                                  <w14:prstDash w14:val="solid"/>
                                  <w14:bevel/>
                                </w14:textOutline>
                              </w:rPr>
                              <w:t>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hint="eastAsia"/>
                                <w:color w:val="000000"/>
                                <w:sz w:val="18"/>
                                <w:szCs w:val="18"/>
                                <w14:textOutline w14:w="3175" w14:cap="rnd" w14:cmpd="sng" w14:algn="ctr">
                                  <w14:noFill/>
                                  <w14:prstDash w14:val="solid"/>
                                  <w14:bevel/>
                                </w14:textOutline>
                              </w:rPr>
                              <w:t>509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127</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B445A7" id="_x0000_s1052" type="#_x0000_t202" style="position:absolute;left:0;text-align:left;margin-left:453.25pt;margin-top:212.15pt;width:47pt;height:1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" filled="f" stroked="f">
                <v:textbox inset="0,0,0,0">
                  <w:txbxContent>
                    <w:p w14:paraId="4298DF74" w14:textId="77777777" w:rsidR="00DF3C7A" w:rsidRPr="00225986" w:rsidRDefault="00DF3C7A" w:rsidP="00AF7DA9">
                      <w:pPr>
                        <w:spacing w:line="240" w:lineRule="exact"/>
                        <w:rPr>
                          <w:rFonts w:ascii="標楷體" w:eastAsia="標楷體" w:hAnsi="標楷體"/>
                          <w:color w:val="000000"/>
                          <w:sz w:val="18"/>
                          <w:szCs w:val="18"/>
                          <w14:textOutline w14:w="3175" w14:cap="rnd" w14:cmpd="sng" w14:algn="ctr">
                            <w14:noFill/>
                            <w14:prstDash w14:val="solid"/>
                            <w14:bevel/>
                          </w14:textOutline>
                        </w:rPr>
                      </w:pPr>
                      <w:r w:rsidRPr="00225986">
                        <w:rPr>
                          <w:rFonts w:ascii="標楷體" w:eastAsia="標楷體" w:hAnsi="標楷體" w:hint="eastAsia"/>
                          <w:color w:val="000000"/>
                          <w:sz w:val="18"/>
                          <w:szCs w:val="18"/>
                          <w14:textOutline w14:w="3175" w14:cap="rnd" w14:cmpd="sng" w14:algn="ctr">
                            <w14:noFill/>
                            <w14:prstDash w14:val="solid"/>
                            <w14:bevel/>
                          </w14:textOutline>
                        </w:rPr>
                        <w:t>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hint="eastAsia"/>
                          <w:color w:val="000000"/>
                          <w:sz w:val="18"/>
                          <w:szCs w:val="18"/>
                          <w14:textOutline w14:w="3175" w14:cap="rnd" w14:cmpd="sng" w14:algn="ctr">
                            <w14:noFill/>
                            <w14:prstDash w14:val="solid"/>
                            <w14:bevel/>
                          </w14:textOutline>
                        </w:rPr>
                        <w:t>509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127</w:t>
                      </w:r>
                    </w:p>
                  </w:txbxContent>
                </v:textbox>
              </v:shape>
            </w:pict>
          </mc:Fallback>
        </mc:AlternateContent>
      </w:r>
      <w:r w:rsidRPr="00AF7DA9">
        <w:rPr>
          <w:noProof/>
        </w:rPr>
        <mc:AlternateContent>
          <mc:Choice Requires="wps">
            <w:drawing>
              <wp:anchor distT="0" distB="0" distL="114300" distR="114300" simplePos="0" relativeHeight="251684864" behindDoc="0" locked="0" layoutInCell="1" allowOverlap="1" wp14:anchorId="70E27FD9" wp14:editId="3C4F93BB">
                <wp:simplePos x="0" y="0"/>
                <wp:positionH relativeFrom="column">
                  <wp:posOffset>5580199</wp:posOffset>
                </wp:positionH>
                <wp:positionV relativeFrom="paragraph">
                  <wp:posOffset>2348691</wp:posOffset>
                </wp:positionV>
                <wp:extent cx="596900" cy="203200"/>
                <wp:effectExtent l="0" t="0" r="12700" b="6350"/>
                <wp:wrapNone/>
                <wp:docPr id="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7694B7A4" w14:textId="77777777" w:rsidR="00DF3C7A" w:rsidRPr="00225986" w:rsidRDefault="00DF3C7A"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3</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774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183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E27FD9" id="_x0000_s1053" type="#_x0000_t202" style="position:absolute;left:0;text-align:left;margin-left:439.4pt;margin-top:184.95pt;width:47pt;height:1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" filled="f" stroked="f">
                <v:textbox inset="0,0,0,0">
                  <w:txbxContent>
                    <w:p w14:paraId="7694B7A4" w14:textId="77777777" w:rsidR="00DF3C7A" w:rsidRPr="00225986" w:rsidRDefault="00DF3C7A"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3</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774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183</w:t>
                      </w:r>
                    </w:p>
                  </w:txbxContent>
                </v:textbox>
              </v:shape>
            </w:pict>
          </mc:Fallback>
        </mc:AlternateContent>
      </w:r>
      <w:r w:rsidRPr="00AF7DA9">
        <w:rPr>
          <w:noProof/>
        </w:rPr>
        <mc:AlternateContent>
          <mc:Choice Requires="wps">
            <w:drawing>
              <wp:anchor distT="0" distB="0" distL="114300" distR="114300" simplePos="0" relativeHeight="251682816" behindDoc="0" locked="0" layoutInCell="1" allowOverlap="1" wp14:anchorId="53E335FD" wp14:editId="4E9B0892">
                <wp:simplePos x="0" y="0"/>
                <wp:positionH relativeFrom="column">
                  <wp:posOffset>3746214</wp:posOffset>
                </wp:positionH>
                <wp:positionV relativeFrom="paragraph">
                  <wp:posOffset>826770</wp:posOffset>
                </wp:positionV>
                <wp:extent cx="497205" cy="232117"/>
                <wp:effectExtent l="0" t="0" r="0" b="0"/>
                <wp:wrapNone/>
                <wp:docPr id="2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232117"/>
                        </a:xfrm>
                        <a:prstGeom prst="rect">
                          <a:avLst/>
                        </a:prstGeom>
                        <a:noFill/>
                        <a:ln w="9525">
                          <a:noFill/>
                          <a:miter lim="800000"/>
                          <a:headEnd/>
                          <a:tailEnd/>
                        </a:ln>
                      </wps:spPr>
                      <wps:txbx>
                        <w:txbxContent>
                          <w:p w14:paraId="79DB27E7" w14:textId="77777777" w:rsidR="00DF3C7A" w:rsidRPr="00225986" w:rsidRDefault="00DF3C7A"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11</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683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335FD" id="_x0000_s1054" type="#_x0000_t202" style="position:absolute;left:0;text-align:left;margin-left:295pt;margin-top:65.1pt;width:39.15pt;height:18.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" filled="f" stroked="f">
                <v:textbox inset="0,0,0,0">
                  <w:txbxContent>
                    <w:p w14:paraId="79DB27E7" w14:textId="77777777" w:rsidR="00DF3C7A" w:rsidRPr="00225986" w:rsidRDefault="00DF3C7A"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11</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683</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2CA4A4D4" wp14:editId="4354200C">
                <wp:simplePos x="0" y="0"/>
                <wp:positionH relativeFrom="column">
                  <wp:posOffset>-62230</wp:posOffset>
                </wp:positionH>
                <wp:positionV relativeFrom="paragraph">
                  <wp:posOffset>3613150</wp:posOffset>
                </wp:positionV>
                <wp:extent cx="2733675" cy="222250"/>
                <wp:effectExtent l="0" t="0" r="9525" b="6350"/>
                <wp:wrapTopAndBottom/>
                <wp:docPr id="16304100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222250"/>
                        </a:xfrm>
                        <a:prstGeom prst="rect">
                          <a:avLst/>
                        </a:prstGeom>
                        <a:noFill/>
                        <a:ln w="9525">
                          <a:noFill/>
                          <a:miter lim="800000"/>
                          <a:headEnd/>
                          <a:tailEnd/>
                        </a:ln>
                      </wps:spPr>
                      <wps:txbx>
                        <w:txbxContent>
                          <w:p w14:paraId="1B3C03A4" w14:textId="77777777" w:rsidR="00DF3C7A" w:rsidRPr="00E37EBD" w:rsidRDefault="00DF3C7A"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anchor>
            </w:drawing>
          </mc:Choice>
          <mc:Fallback>
            <w:pict>
              <v:shape w14:anchorId="2CA4A4D4" id="_x0000_s1055" type="#_x0000_t202" style="position:absolute;left:0;text-align:left;margin-left:-4.9pt;margin-top:284.5pt;width:215.25pt;height:17.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" filled="f" stroked="f">
                <v:textbox inset="0,0,0,0">
                  <w:txbxContent>
                    <w:p w14:paraId="1B3C03A4" w14:textId="77777777" w:rsidR="00DF3C7A" w:rsidRPr="00E37EBD" w:rsidRDefault="00DF3C7A"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w10:wrap type="topAndBottom"/>
              </v:shape>
            </w:pict>
          </mc:Fallback>
        </mc:AlternateContent>
      </w:r>
      <w:r>
        <w:rPr>
          <w:noProof/>
        </w:rPr>
        <mc:AlternateContent>
          <mc:Choice Requires="wpg">
            <w:drawing>
              <wp:anchor distT="0" distB="0" distL="114300" distR="114300" simplePos="0" relativeHeight="251675648" behindDoc="0" locked="0" layoutInCell="1" allowOverlap="1" wp14:anchorId="0D5E4DB2" wp14:editId="75D75743">
                <wp:simplePos x="0" y="0"/>
                <wp:positionH relativeFrom="column">
                  <wp:posOffset>2414270</wp:posOffset>
                </wp:positionH>
                <wp:positionV relativeFrom="paragraph">
                  <wp:posOffset>315595</wp:posOffset>
                </wp:positionV>
                <wp:extent cx="4205605" cy="3519170"/>
                <wp:effectExtent l="0" t="0" r="4445" b="5080"/>
                <wp:wrapTopAndBottom/>
                <wp:docPr id="954296535" name="群組 954296535"/>
                <wp:cNvGraphicFramePr/>
                <a:graphic xmlns:a="http://schemas.openxmlformats.org/drawingml/2006/main">
                  <a:graphicData uri="http://schemas.microsoft.com/office/word/2010/wordprocessingGroup">
                    <wpg:wgp>
                      <wpg:cNvGrpSpPr/>
                      <wpg:grpSpPr>
                        <a:xfrm>
                          <a:off x="0" y="0"/>
                          <a:ext cx="4205605" cy="3519170"/>
                          <a:chOff x="-511631" y="295162"/>
                          <a:chExt cx="3009027" cy="2652239"/>
                        </a:xfrm>
                      </wpg:grpSpPr>
                      <wps:wsp>
                        <wps:cNvPr id="869600167" name="文字方塊 2"/>
                        <wps:cNvSpPr txBox="1">
                          <a:spLocks noChangeArrowheads="1"/>
                        </wps:cNvSpPr>
                        <wps:spPr bwMode="auto">
                          <a:xfrm>
                            <a:off x="-511631" y="2767724"/>
                            <a:ext cx="2519327" cy="179677"/>
                          </a:xfrm>
                          <a:prstGeom prst="rect">
                            <a:avLst/>
                          </a:prstGeom>
                          <a:noFill/>
                          <a:ln w="9525">
                            <a:noFill/>
                            <a:miter lim="800000"/>
                            <a:headEnd/>
                            <a:tailEnd/>
                          </a:ln>
                        </wps:spPr>
                        <wps:txbx>
                          <w:txbxContent>
                            <w:p w14:paraId="6D4832F4" w14:textId="77777777" w:rsidR="00DF3C7A" w:rsidRPr="00E37EBD" w:rsidRDefault="00DF3C7A"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1561170641" name="文字方塊 2"/>
                        <wps:cNvSpPr txBox="1">
                          <a:spLocks noChangeArrowheads="1"/>
                        </wps:cNvSpPr>
                        <wps:spPr bwMode="auto">
                          <a:xfrm>
                            <a:off x="-421450" y="295162"/>
                            <a:ext cx="2918846" cy="190152"/>
                          </a:xfrm>
                          <a:prstGeom prst="rect">
                            <a:avLst/>
                          </a:prstGeom>
                          <a:noFill/>
                          <a:ln w="9525">
                            <a:noFill/>
                            <a:miter lim="800000"/>
                            <a:headEnd/>
                            <a:tailEnd/>
                          </a:ln>
                        </wps:spPr>
                        <wps:txbx>
                          <w:txbxContent>
                            <w:p w14:paraId="3F16AE6D" w14:textId="77777777" w:rsidR="00DF3C7A" w:rsidRPr="005F70EB" w:rsidRDefault="00DF3C7A" w:rsidP="005329B5">
                              <w:pPr>
                                <w:spacing w:line="240" w:lineRule="exact"/>
                                <w:jc w:val="center"/>
                                <w:rPr>
                                  <w:rFonts w:ascii="標楷體" w:eastAsia="標楷體" w:hAnsi="標楷體"/>
                                  <w:b/>
                                  <w:sz w:val="24"/>
                                  <w:szCs w:val="24"/>
                                </w:rPr>
                              </w:pPr>
                              <w:r w:rsidRPr="005F70EB">
                                <w:rPr>
                                  <w:rFonts w:ascii="標楷體" w:eastAsia="標楷體" w:hAnsi="標楷體" w:hint="eastAsia"/>
                                  <w:b/>
                                  <w:sz w:val="24"/>
                                  <w:szCs w:val="24"/>
                                </w:rPr>
                                <w:t>圖</w:t>
                              </w:r>
                              <w:r w:rsidRPr="005F70EB">
                                <w:rPr>
                                  <w:rFonts w:ascii="標楷體" w:eastAsia="標楷體" w:hAnsi="標楷體"/>
                                  <w:b/>
                                  <w:sz w:val="24"/>
                                  <w:szCs w:val="24"/>
                                </w:rPr>
                                <w:t>5</w:t>
                              </w:r>
                              <w:r w:rsidRPr="005F70EB">
                                <w:rPr>
                                  <w:rFonts w:ascii="標楷體" w:eastAsia="標楷體" w:hAnsi="標楷體" w:hint="eastAsia"/>
                                  <w:b/>
                                  <w:sz w:val="24"/>
                                  <w:szCs w:val="24"/>
                                </w:rPr>
                                <w:t xml:space="preserve"> 前瞻第</w:t>
                              </w:r>
                              <w:r w:rsidRPr="005F70EB">
                                <w:rPr>
                                  <w:rFonts w:ascii="標楷體" w:eastAsia="標楷體" w:hAnsi="標楷體"/>
                                  <w:b/>
                                  <w:sz w:val="24"/>
                                  <w:szCs w:val="24"/>
                                </w:rPr>
                                <w:t>2</w:t>
                              </w:r>
                              <w:r w:rsidRPr="005F70EB">
                                <w:rPr>
                                  <w:rFonts w:ascii="標楷體" w:eastAsia="標楷體" w:hAnsi="標楷體" w:hint="eastAsia"/>
                                  <w:b/>
                                  <w:sz w:val="24"/>
                                  <w:szCs w:val="24"/>
                                </w:rPr>
                                <w:t>期補助計畫建設類別（</w:t>
                              </w:r>
                              <w:r w:rsidRPr="005F70EB">
                                <w:rPr>
                                  <w:rFonts w:ascii="標楷體" w:eastAsia="標楷體" w:hAnsi="標楷體"/>
                                  <w:b/>
                                  <w:sz w:val="24"/>
                                  <w:szCs w:val="24"/>
                                </w:rPr>
                                <w:t>金額</w:t>
                              </w:r>
                              <w:r w:rsidRPr="005F70EB">
                                <w:rPr>
                                  <w:rFonts w:ascii="標楷體" w:eastAsia="標楷體" w:hAnsi="標楷體" w:hint="eastAsia"/>
                                  <w:b/>
                                  <w:sz w:val="24"/>
                                  <w:szCs w:val="24"/>
                                </w:rPr>
                                <w:t>）</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5E4DB2" id="群組 954296535" o:spid="_x0000_s1056" style="position:absolute;left:0;text-align:left;margin-left:190.1pt;margin-top:24.85pt;width:331.15pt;height:277.1pt;z-index:251675648;mso-width-relative:margin;mso-height-relative:margin" coordorigin="-5116,2951" coordsize="30090,26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">
                <v:shape id="_x0000_s1057" type="#_x0000_t202" style="position:absolute;left:-5116;top:27677;width:25192;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" filled="f" stroked="f">
                  <v:textbox inset="0,0,0,0">
                    <w:txbxContent>
                      <w:p w14:paraId="6D4832F4" w14:textId="77777777" w:rsidR="00DF3C7A" w:rsidRPr="00E37EBD" w:rsidRDefault="00DF3C7A"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v:shape id="_x0000_s1058" type="#_x0000_t202" style="position:absolute;left:-4214;top:2951;width:29187;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" filled="f" stroked="f">
                  <v:textbox inset="0,0,0,0">
                    <w:txbxContent>
                      <w:p w14:paraId="3F16AE6D" w14:textId="77777777" w:rsidR="00DF3C7A" w:rsidRPr="005F70EB" w:rsidRDefault="00DF3C7A" w:rsidP="005329B5">
                        <w:pPr>
                          <w:spacing w:line="240" w:lineRule="exact"/>
                          <w:jc w:val="center"/>
                          <w:rPr>
                            <w:rFonts w:ascii="標楷體" w:eastAsia="標楷體" w:hAnsi="標楷體"/>
                            <w:b/>
                            <w:sz w:val="24"/>
                            <w:szCs w:val="24"/>
                          </w:rPr>
                        </w:pPr>
                        <w:r w:rsidRPr="005F70EB">
                          <w:rPr>
                            <w:rFonts w:ascii="標楷體" w:eastAsia="標楷體" w:hAnsi="標楷體" w:hint="eastAsia"/>
                            <w:b/>
                            <w:sz w:val="24"/>
                            <w:szCs w:val="24"/>
                          </w:rPr>
                          <w:t>圖</w:t>
                        </w:r>
                        <w:r w:rsidRPr="005F70EB">
                          <w:rPr>
                            <w:rFonts w:ascii="標楷體" w:eastAsia="標楷體" w:hAnsi="標楷體"/>
                            <w:b/>
                            <w:sz w:val="24"/>
                            <w:szCs w:val="24"/>
                          </w:rPr>
                          <w:t>5</w:t>
                        </w:r>
                        <w:r w:rsidRPr="005F70EB">
                          <w:rPr>
                            <w:rFonts w:ascii="標楷體" w:eastAsia="標楷體" w:hAnsi="標楷體" w:hint="eastAsia"/>
                            <w:b/>
                            <w:sz w:val="24"/>
                            <w:szCs w:val="24"/>
                          </w:rPr>
                          <w:t xml:space="preserve"> 前瞻第</w:t>
                        </w:r>
                        <w:r w:rsidRPr="005F70EB">
                          <w:rPr>
                            <w:rFonts w:ascii="標楷體" w:eastAsia="標楷體" w:hAnsi="標楷體"/>
                            <w:b/>
                            <w:sz w:val="24"/>
                            <w:szCs w:val="24"/>
                          </w:rPr>
                          <w:t>2</w:t>
                        </w:r>
                        <w:r w:rsidRPr="005F70EB">
                          <w:rPr>
                            <w:rFonts w:ascii="標楷體" w:eastAsia="標楷體" w:hAnsi="標楷體" w:hint="eastAsia"/>
                            <w:b/>
                            <w:sz w:val="24"/>
                            <w:szCs w:val="24"/>
                          </w:rPr>
                          <w:t>期補助計畫建設類別（</w:t>
                        </w:r>
                        <w:r w:rsidRPr="005F70EB">
                          <w:rPr>
                            <w:rFonts w:ascii="標楷體" w:eastAsia="標楷體" w:hAnsi="標楷體"/>
                            <w:b/>
                            <w:sz w:val="24"/>
                            <w:szCs w:val="24"/>
                          </w:rPr>
                          <w:t>金額</w:t>
                        </w:r>
                        <w:r w:rsidRPr="005F70EB">
                          <w:rPr>
                            <w:rFonts w:ascii="標楷體" w:eastAsia="標楷體" w:hAnsi="標楷體" w:hint="eastAsia"/>
                            <w:b/>
                            <w:sz w:val="24"/>
                            <w:szCs w:val="24"/>
                          </w:rPr>
                          <w:t>）</w:t>
                        </w:r>
                      </w:p>
                    </w:txbxContent>
                  </v:textbox>
                </v:shape>
                <w10:wrap type="topAndBottom"/>
              </v:group>
            </w:pict>
          </mc:Fallback>
        </mc:AlternateContent>
      </w:r>
      <w:r>
        <w:rPr>
          <w:noProof/>
        </w:rPr>
        <mc:AlternateContent>
          <mc:Choice Requires="wps">
            <w:drawing>
              <wp:anchor distT="0" distB="0" distL="114300" distR="114300" simplePos="0" relativeHeight="251671552" behindDoc="0" locked="0" layoutInCell="1" allowOverlap="1" wp14:anchorId="613BAEFB" wp14:editId="49B4C6F3">
                <wp:simplePos x="0" y="0"/>
                <wp:positionH relativeFrom="column">
                  <wp:posOffset>-49530</wp:posOffset>
                </wp:positionH>
                <wp:positionV relativeFrom="paragraph">
                  <wp:posOffset>328295</wp:posOffset>
                </wp:positionV>
                <wp:extent cx="2728595" cy="251460"/>
                <wp:effectExtent l="0" t="0" r="0" b="0"/>
                <wp:wrapTopAndBottom/>
                <wp:docPr id="368179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95" cy="251460"/>
                        </a:xfrm>
                        <a:prstGeom prst="rect">
                          <a:avLst/>
                        </a:prstGeom>
                        <a:noFill/>
                        <a:ln w="9525">
                          <a:noFill/>
                          <a:miter lim="800000"/>
                          <a:headEnd/>
                          <a:tailEnd/>
                        </a:ln>
                      </wps:spPr>
                      <wps:txbx>
                        <w:txbxContent>
                          <w:p w14:paraId="6412DE8E" w14:textId="77777777" w:rsidR="00DF3C7A" w:rsidRPr="005F70EB" w:rsidRDefault="00DF3C7A" w:rsidP="005329B5">
                            <w:pPr>
                              <w:spacing w:line="240" w:lineRule="exact"/>
                              <w:jc w:val="center"/>
                              <w:rPr>
                                <w:rFonts w:ascii="標楷體" w:eastAsia="標楷體" w:hAnsi="標楷體"/>
                                <w:b/>
                                <w:sz w:val="24"/>
                                <w:szCs w:val="24"/>
                              </w:rPr>
                            </w:pPr>
                            <w:r w:rsidRPr="005F70EB">
                              <w:rPr>
                                <w:rFonts w:ascii="標楷體" w:eastAsia="標楷體" w:hAnsi="標楷體" w:hint="eastAsia"/>
                                <w:b/>
                                <w:sz w:val="24"/>
                                <w:szCs w:val="24"/>
                              </w:rPr>
                              <w:t>圖4 前瞻第</w:t>
                            </w:r>
                            <w:r w:rsidRPr="005F70EB">
                              <w:rPr>
                                <w:rFonts w:ascii="標楷體" w:eastAsia="標楷體" w:hAnsi="標楷體"/>
                                <w:b/>
                                <w:sz w:val="24"/>
                                <w:szCs w:val="24"/>
                              </w:rPr>
                              <w:t>2</w:t>
                            </w:r>
                            <w:r w:rsidRPr="005F70EB">
                              <w:rPr>
                                <w:rFonts w:ascii="標楷體" w:eastAsia="標楷體" w:hAnsi="標楷體" w:hint="eastAsia"/>
                                <w:b/>
                                <w:sz w:val="24"/>
                                <w:szCs w:val="24"/>
                              </w:rPr>
                              <w:t>期補助計畫建設類別</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3BAEFB" id="_x0000_s1059" type="#_x0000_t202" style="position:absolute;left:0;text-align:left;margin-left:-3.9pt;margin-top:25.85pt;width:214.85pt;height:19.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" filled="f" stroked="f">
                <v:textbox inset="0,0,0,0">
                  <w:txbxContent>
                    <w:p w14:paraId="6412DE8E" w14:textId="77777777" w:rsidR="00DF3C7A" w:rsidRPr="005F70EB" w:rsidRDefault="00DF3C7A" w:rsidP="005329B5">
                      <w:pPr>
                        <w:spacing w:line="240" w:lineRule="exact"/>
                        <w:jc w:val="center"/>
                        <w:rPr>
                          <w:rFonts w:ascii="標楷體" w:eastAsia="標楷體" w:hAnsi="標楷體"/>
                          <w:b/>
                          <w:sz w:val="24"/>
                          <w:szCs w:val="24"/>
                        </w:rPr>
                      </w:pPr>
                      <w:r w:rsidRPr="005F70EB">
                        <w:rPr>
                          <w:rFonts w:ascii="標楷體" w:eastAsia="標楷體" w:hAnsi="標楷體" w:hint="eastAsia"/>
                          <w:b/>
                          <w:sz w:val="24"/>
                          <w:szCs w:val="24"/>
                        </w:rPr>
                        <w:t>圖4 前瞻第</w:t>
                      </w:r>
                      <w:r w:rsidRPr="005F70EB">
                        <w:rPr>
                          <w:rFonts w:ascii="標楷體" w:eastAsia="標楷體" w:hAnsi="標楷體"/>
                          <w:b/>
                          <w:sz w:val="24"/>
                          <w:szCs w:val="24"/>
                        </w:rPr>
                        <w:t>2</w:t>
                      </w:r>
                      <w:r w:rsidRPr="005F70EB">
                        <w:rPr>
                          <w:rFonts w:ascii="標楷體" w:eastAsia="標楷體" w:hAnsi="標楷體" w:hint="eastAsia"/>
                          <w:b/>
                          <w:sz w:val="24"/>
                          <w:szCs w:val="24"/>
                        </w:rPr>
                        <w:t>期補助計畫建設類別</w:t>
                      </w:r>
                    </w:p>
                  </w:txbxContent>
                </v:textbox>
                <w10:wrap type="topAndBottom"/>
              </v:shape>
            </w:pict>
          </mc:Fallback>
        </mc:AlternateContent>
      </w:r>
      <w:r w:rsidRPr="00AF7DA9">
        <w:rPr>
          <w:noProof/>
        </w:rPr>
        <mc:AlternateContent>
          <mc:Choice Requires="wps">
            <w:drawing>
              <wp:anchor distT="0" distB="0" distL="114300" distR="114300" simplePos="0" relativeHeight="251681792" behindDoc="0" locked="0" layoutInCell="1" allowOverlap="1" wp14:anchorId="3741241B" wp14:editId="5912F2C1">
                <wp:simplePos x="0" y="0"/>
                <wp:positionH relativeFrom="column">
                  <wp:posOffset>5936769</wp:posOffset>
                </wp:positionH>
                <wp:positionV relativeFrom="paragraph">
                  <wp:posOffset>3324461</wp:posOffset>
                </wp:positionV>
                <wp:extent cx="283210" cy="203200"/>
                <wp:effectExtent l="0" t="0" r="2540" b="6350"/>
                <wp:wrapNone/>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10" cy="203200"/>
                        </a:xfrm>
                        <a:prstGeom prst="rect">
                          <a:avLst/>
                        </a:prstGeom>
                        <a:noFill/>
                        <a:ln w="9525">
                          <a:noFill/>
                          <a:miter lim="800000"/>
                          <a:headEnd/>
                          <a:tailEnd/>
                        </a:ln>
                      </wps:spPr>
                      <wps:txbx>
                        <w:txbxContent>
                          <w:p w14:paraId="2C27BADD" w14:textId="77777777" w:rsidR="00DF3C7A" w:rsidRPr="00225986" w:rsidRDefault="00DF3C7A"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41241B" id="_x0000_s1060" type="#_x0000_t202" style="position:absolute;left:0;text-align:left;margin-left:467.45pt;margin-top:261.75pt;width:22.3pt;height:1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" filled="f" stroked="f">
                <v:textbox inset="0,0,0,0">
                  <w:txbxContent>
                    <w:p w14:paraId="2C27BADD" w14:textId="77777777" w:rsidR="00DF3C7A" w:rsidRPr="00225986" w:rsidRDefault="00DF3C7A"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v:textbox>
              </v:shape>
            </w:pict>
          </mc:Fallback>
        </mc:AlternateContent>
      </w:r>
    </w:p>
    <w:p w14:paraId="427CD357" w14:textId="77777777" w:rsidR="00DF3C7A" w:rsidRPr="00FC509D" w:rsidRDefault="00DF3C7A" w:rsidP="00716183">
      <w:pPr>
        <w:overflowPunct w:val="0"/>
        <w:autoSpaceDE w:val="0"/>
        <w:autoSpaceDN w:val="0"/>
        <w:adjustRightInd w:val="0"/>
        <w:spacing w:beforeLines="200" w:before="480" w:after="60" w:line="480" w:lineRule="exact"/>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49C49276" w14:textId="77777777" w:rsidR="00DF3C7A" w:rsidRPr="00AA58A6" w:rsidRDefault="00DF3C7A" w:rsidP="00716183">
      <w:pPr>
        <w:overflowPunct w:val="0"/>
        <w:autoSpaceDE w:val="0"/>
        <w:adjustRightInd w:val="0"/>
        <w:spacing w:beforeLines="50" w:before="120" w:afterLines="100" w:after="240" w:line="480" w:lineRule="exact"/>
        <w:ind w:firstLineChars="200" w:firstLine="480"/>
        <w:jc w:val="both"/>
        <w:rPr>
          <w:rFonts w:ascii="標楷體" w:eastAsia="標楷體" w:hAnsi="標楷體"/>
          <w:color w:val="000000" w:themeColor="text1"/>
          <w:sz w:val="24"/>
          <w:szCs w:val="24"/>
        </w:rPr>
      </w:pPr>
      <w:r w:rsidRPr="00AA58A6">
        <w:rPr>
          <w:rFonts w:ascii="標楷體" w:eastAsia="標楷體" w:hAnsi="標楷體" w:hint="eastAsia"/>
          <w:sz w:val="24"/>
          <w:szCs w:val="24"/>
        </w:rPr>
        <w:t>中央政府（各主管機關）核定前瞻第2期（108至109年度）特別預算補助市政府計</w:t>
      </w:r>
      <w:r w:rsidRPr="00AA58A6">
        <w:rPr>
          <w:rFonts w:ascii="標楷體" w:eastAsia="標楷體" w:hAnsi="標楷體"/>
          <w:sz w:val="24"/>
          <w:szCs w:val="24"/>
        </w:rPr>
        <w:t>121</w:t>
      </w:r>
      <w:r w:rsidRPr="00AA58A6">
        <w:rPr>
          <w:rFonts w:ascii="標楷體" w:eastAsia="標楷體" w:hAnsi="標楷體" w:hint="eastAsia"/>
          <w:sz w:val="24"/>
          <w:szCs w:val="24"/>
        </w:rPr>
        <w:t>億</w:t>
      </w:r>
      <w:r w:rsidRPr="004F26AE">
        <w:rPr>
          <w:rFonts w:ascii="標楷體" w:eastAsia="標楷體" w:hAnsi="標楷體"/>
          <w:spacing w:val="-6"/>
          <w:sz w:val="24"/>
          <w:szCs w:val="24"/>
        </w:rPr>
        <w:t>4,799</w:t>
      </w:r>
      <w:r w:rsidRPr="004F26AE">
        <w:rPr>
          <w:rFonts w:ascii="標楷體" w:eastAsia="標楷體" w:hAnsi="標楷體" w:hint="eastAsia"/>
          <w:spacing w:val="-6"/>
          <w:sz w:val="24"/>
          <w:szCs w:val="24"/>
        </w:rPr>
        <w:t>萬餘元。執行結果，截至11</w:t>
      </w:r>
      <w:r w:rsidRPr="004F26AE">
        <w:rPr>
          <w:rFonts w:ascii="標楷體" w:eastAsia="標楷體" w:hAnsi="標楷體"/>
          <w:spacing w:val="-6"/>
          <w:sz w:val="24"/>
          <w:szCs w:val="24"/>
        </w:rPr>
        <w:t>1</w:t>
      </w:r>
      <w:r w:rsidRPr="004F26AE">
        <w:rPr>
          <w:rFonts w:ascii="標楷體" w:eastAsia="標楷體" w:hAnsi="標楷體" w:hint="eastAsia"/>
          <w:spacing w:val="-6"/>
          <w:sz w:val="24"/>
          <w:szCs w:val="24"/>
        </w:rPr>
        <w:t>年12月31日止，累計執行數</w:t>
      </w:r>
      <w:r w:rsidRPr="004F26AE">
        <w:rPr>
          <w:rFonts w:ascii="標楷體" w:eastAsia="標楷體" w:hAnsi="標楷體"/>
          <w:spacing w:val="-6"/>
          <w:sz w:val="24"/>
          <w:szCs w:val="24"/>
        </w:rPr>
        <w:t>117</w:t>
      </w:r>
      <w:r w:rsidRPr="004F26AE">
        <w:rPr>
          <w:rFonts w:ascii="標楷體" w:eastAsia="標楷體" w:hAnsi="標楷體" w:hint="eastAsia"/>
          <w:spacing w:val="-6"/>
          <w:sz w:val="24"/>
          <w:szCs w:val="24"/>
        </w:rPr>
        <w:t>億</w:t>
      </w:r>
      <w:r w:rsidRPr="004F26AE">
        <w:rPr>
          <w:rFonts w:ascii="標楷體" w:eastAsia="標楷體" w:hAnsi="標楷體"/>
          <w:spacing w:val="-6"/>
          <w:sz w:val="24"/>
          <w:szCs w:val="24"/>
        </w:rPr>
        <w:t>1,635</w:t>
      </w:r>
      <w:r w:rsidRPr="004F26AE">
        <w:rPr>
          <w:rFonts w:ascii="標楷體" w:eastAsia="標楷體" w:hAnsi="標楷體" w:hint="eastAsia"/>
          <w:spacing w:val="-6"/>
          <w:sz w:val="24"/>
          <w:szCs w:val="24"/>
        </w:rPr>
        <w:t>萬餘元，約</w:t>
      </w:r>
      <w:r w:rsidRPr="004F26AE">
        <w:rPr>
          <w:rFonts w:ascii="標楷體" w:eastAsia="標楷體" w:hAnsi="標楷體"/>
          <w:spacing w:val="-6"/>
          <w:sz w:val="24"/>
          <w:szCs w:val="24"/>
        </w:rPr>
        <w:t>96.45</w:t>
      </w:r>
      <w:r w:rsidRPr="004F26AE">
        <w:rPr>
          <w:rFonts w:ascii="標楷體" w:eastAsia="標楷體" w:hAnsi="標楷體" w:hint="eastAsia"/>
          <w:spacing w:val="-6"/>
          <w:sz w:val="24"/>
          <w:szCs w:val="24"/>
        </w:rPr>
        <w:t>％</w:t>
      </w:r>
      <w:r w:rsidRPr="00AA58A6">
        <w:rPr>
          <w:rFonts w:ascii="標楷體" w:eastAsia="標楷體" w:hAnsi="標楷體" w:hint="eastAsia"/>
          <w:sz w:val="24"/>
          <w:szCs w:val="24"/>
        </w:rPr>
        <w:t>（表2、圖6）。</w:t>
      </w:r>
      <w:r w:rsidRPr="00AA58A6">
        <w:rPr>
          <w:rFonts w:ascii="標楷體" w:eastAsia="標楷體" w:hAnsi="標楷體" w:hint="eastAsia"/>
          <w:color w:val="000000" w:themeColor="text1"/>
          <w:sz w:val="24"/>
          <w:szCs w:val="24"/>
        </w:rPr>
        <w:t>執行率未達80％者，為因應少子化友善育兒空間建設計畫，主要係新建桃寶館兒童綜合福利中心計畫</w:t>
      </w:r>
      <w:r w:rsidRPr="00AA58A6">
        <w:rPr>
          <w:rFonts w:ascii="標楷體" w:eastAsia="標楷體" w:hAnsi="標楷體"/>
          <w:color w:val="000000" w:themeColor="text1"/>
          <w:sz w:val="24"/>
          <w:szCs w:val="24"/>
        </w:rPr>
        <w:t>已</w:t>
      </w:r>
      <w:r w:rsidRPr="00AA58A6">
        <w:rPr>
          <w:rFonts w:ascii="標楷體" w:eastAsia="標楷體" w:hAnsi="標楷體" w:hint="eastAsia"/>
          <w:color w:val="000000" w:themeColor="text1"/>
          <w:sz w:val="24"/>
          <w:szCs w:val="24"/>
        </w:rPr>
        <w:t>驗收</w:t>
      </w:r>
      <w:r w:rsidRPr="00AA58A6">
        <w:rPr>
          <w:rFonts w:ascii="標楷體" w:eastAsia="標楷體" w:hAnsi="標楷體"/>
          <w:color w:val="000000" w:themeColor="text1"/>
          <w:sz w:val="24"/>
          <w:szCs w:val="24"/>
        </w:rPr>
        <w:t>尚待</w:t>
      </w:r>
      <w:r w:rsidRPr="00AA58A6">
        <w:rPr>
          <w:rFonts w:ascii="標楷體" w:eastAsia="標楷體" w:hAnsi="標楷體" w:hint="eastAsia"/>
          <w:color w:val="000000" w:themeColor="text1"/>
          <w:sz w:val="24"/>
          <w:szCs w:val="24"/>
        </w:rPr>
        <w:t>結算付</w:t>
      </w:r>
      <w:r w:rsidRPr="00AA58A6">
        <w:rPr>
          <w:rFonts w:ascii="標楷體" w:eastAsia="標楷體" w:hAnsi="標楷體"/>
          <w:color w:val="000000" w:themeColor="text1"/>
          <w:sz w:val="24"/>
          <w:szCs w:val="24"/>
        </w:rPr>
        <w:t>款所致</w:t>
      </w:r>
      <w:r w:rsidRPr="00AA58A6">
        <w:rPr>
          <w:rFonts w:ascii="標楷體" w:eastAsia="標楷體" w:hAnsi="標楷體" w:hint="eastAsia"/>
          <w:color w:val="000000" w:themeColor="text1"/>
          <w:sz w:val="24"/>
          <w:szCs w:val="24"/>
        </w:rPr>
        <w:t>。</w:t>
      </w:r>
    </w:p>
    <w:tbl>
      <w:tblPr>
        <w:tblStyle w:val="afffa"/>
        <w:tblW w:w="0" w:type="auto"/>
        <w:jc w:val="center"/>
        <w:tblLayout w:type="fixed"/>
        <w:tblLook w:val="04A0" w:firstRow="1" w:lastRow="0" w:firstColumn="1" w:lastColumn="0" w:noHBand="0" w:noVBand="1"/>
      </w:tblPr>
      <w:tblGrid>
        <w:gridCol w:w="3119"/>
        <w:gridCol w:w="2410"/>
        <w:gridCol w:w="2126"/>
        <w:gridCol w:w="1368"/>
      </w:tblGrid>
      <w:tr w:rsidR="00DF3C7A" w:rsidRPr="00FC509D" w14:paraId="69F73853" w14:textId="77777777" w:rsidTr="007975AE">
        <w:trPr>
          <w:trHeight w:val="807"/>
          <w:jc w:val="center"/>
        </w:trPr>
        <w:tc>
          <w:tcPr>
            <w:tcW w:w="9023" w:type="dxa"/>
            <w:gridSpan w:val="4"/>
            <w:tcBorders>
              <w:top w:val="nil"/>
              <w:left w:val="nil"/>
              <w:bottom w:val="single" w:sz="4" w:space="0" w:color="auto"/>
              <w:right w:val="nil"/>
            </w:tcBorders>
          </w:tcPr>
          <w:p w14:paraId="15339B40" w14:textId="77777777" w:rsidR="00DF3C7A" w:rsidRPr="003372B4" w:rsidRDefault="00DF3C7A" w:rsidP="003372B4">
            <w:pPr>
              <w:overflowPunct w:val="0"/>
              <w:autoSpaceDE w:val="0"/>
              <w:adjustRightInd w:val="0"/>
              <w:spacing w:line="320" w:lineRule="exact"/>
              <w:ind w:rightChars="10" w:right="20"/>
              <w:jc w:val="center"/>
              <w:rPr>
                <w:rFonts w:ascii="標楷體" w:eastAsia="標楷體" w:hAnsi="標楷體"/>
                <w:b/>
                <w:spacing w:val="10"/>
                <w:sz w:val="24"/>
                <w:szCs w:val="24"/>
              </w:rPr>
            </w:pPr>
            <w:r w:rsidRPr="003372B4">
              <w:rPr>
                <w:rFonts w:ascii="標楷體" w:eastAsia="標楷體" w:hAnsi="標楷體" w:hint="eastAsia"/>
                <w:b/>
                <w:spacing w:val="10"/>
                <w:sz w:val="24"/>
                <w:szCs w:val="24"/>
              </w:rPr>
              <w:lastRenderedPageBreak/>
              <w:t>表2</w:t>
            </w:r>
            <w:r w:rsidRPr="003372B4">
              <w:rPr>
                <w:rFonts w:ascii="標楷體" w:eastAsia="標楷體" w:hAnsi="標楷體"/>
                <w:b/>
                <w:spacing w:val="10"/>
                <w:sz w:val="24"/>
                <w:szCs w:val="24"/>
              </w:rPr>
              <w:t xml:space="preserve"> </w:t>
            </w:r>
            <w:r w:rsidRPr="003372B4">
              <w:rPr>
                <w:rFonts w:ascii="標楷體" w:eastAsia="標楷體" w:hAnsi="標楷體" w:hint="eastAsia"/>
                <w:b/>
                <w:spacing w:val="10"/>
                <w:sz w:val="24"/>
                <w:szCs w:val="24"/>
              </w:rPr>
              <w:t>桃</w:t>
            </w:r>
            <w:r w:rsidRPr="003372B4">
              <w:rPr>
                <w:rFonts w:ascii="標楷體" w:eastAsia="標楷體" w:hAnsi="標楷體"/>
                <w:b/>
                <w:spacing w:val="10"/>
                <w:sz w:val="24"/>
                <w:szCs w:val="24"/>
              </w:rPr>
              <w:t>園</w:t>
            </w:r>
            <w:r w:rsidRPr="003372B4">
              <w:rPr>
                <w:rFonts w:ascii="標楷體" w:eastAsia="標楷體" w:hAnsi="標楷體" w:hint="eastAsia"/>
                <w:b/>
                <w:spacing w:val="10"/>
                <w:sz w:val="24"/>
                <w:szCs w:val="24"/>
              </w:rPr>
              <w:t>市政府前瞻第2期特別預算補助經費執行情</w:t>
            </w:r>
            <w:r w:rsidRPr="003372B4">
              <w:rPr>
                <w:rFonts w:ascii="標楷體" w:eastAsia="標楷體" w:hAnsi="標楷體"/>
                <w:b/>
                <w:spacing w:val="10"/>
                <w:sz w:val="24"/>
                <w:szCs w:val="24"/>
              </w:rPr>
              <w:t>形</w:t>
            </w:r>
          </w:p>
          <w:p w14:paraId="77D7ACAE" w14:textId="77777777" w:rsidR="00DF3C7A" w:rsidRPr="00FC509D" w:rsidRDefault="00DF3C7A" w:rsidP="006F66B7">
            <w:pPr>
              <w:overflowPunct w:val="0"/>
              <w:autoSpaceDE w:val="0"/>
              <w:adjustRightInd w:val="0"/>
              <w:spacing w:line="300" w:lineRule="exact"/>
              <w:ind w:rightChars="10" w:right="20"/>
              <w:jc w:val="center"/>
              <w:rPr>
                <w:rFonts w:ascii="標楷體" w:eastAsia="標楷體" w:hAnsi="標楷體"/>
              </w:rPr>
            </w:pPr>
            <w:r w:rsidRPr="00FC509D">
              <w:rPr>
                <w:rFonts w:ascii="標楷體" w:eastAsia="標楷體" w:hAnsi="標楷體" w:hint="eastAsia"/>
              </w:rPr>
              <w:t>108年1月1日至</w:t>
            </w:r>
            <w:r>
              <w:rPr>
                <w:rFonts w:ascii="標楷體" w:eastAsia="標楷體" w:hAnsi="標楷體" w:hint="eastAsia"/>
              </w:rPr>
              <w:t>1</w:t>
            </w:r>
            <w:r>
              <w:rPr>
                <w:rFonts w:ascii="標楷體" w:eastAsia="標楷體" w:hAnsi="標楷體"/>
              </w:rPr>
              <w:t>11</w:t>
            </w:r>
            <w:r w:rsidRPr="00FC509D">
              <w:rPr>
                <w:rFonts w:ascii="標楷體" w:eastAsia="標楷體" w:hAnsi="標楷體" w:hint="eastAsia"/>
              </w:rPr>
              <w:t>年12月31日止</w:t>
            </w:r>
          </w:p>
          <w:p w14:paraId="28088586" w14:textId="77777777" w:rsidR="00DF3C7A" w:rsidRPr="00FC509D" w:rsidRDefault="00DF3C7A" w:rsidP="001E019C">
            <w:pPr>
              <w:overflowPunct w:val="0"/>
              <w:adjustRightInd w:val="0"/>
              <w:snapToGrid w:val="0"/>
              <w:spacing w:line="240" w:lineRule="exact"/>
              <w:ind w:rightChars="-50" w:right="-100"/>
              <w:jc w:val="right"/>
              <w:textAlignment w:val="baseline"/>
              <w:rPr>
                <w:rFonts w:ascii="標楷體" w:eastAsia="標楷體" w:hAnsi="標楷體"/>
              </w:rPr>
            </w:pPr>
            <w:r w:rsidRPr="00FC509D">
              <w:rPr>
                <w:rFonts w:ascii="標楷體" w:eastAsia="標楷體" w:hAnsi="標楷體" w:hint="eastAsia"/>
              </w:rPr>
              <w:t>單位：新臺幣千元、％</w:t>
            </w:r>
          </w:p>
        </w:tc>
      </w:tr>
      <w:tr w:rsidR="00DF3C7A" w:rsidRPr="004F26AE" w14:paraId="3CE81D47" w14:textId="77777777" w:rsidTr="00456714">
        <w:trPr>
          <w:trHeight w:val="460"/>
          <w:jc w:val="center"/>
        </w:trPr>
        <w:tc>
          <w:tcPr>
            <w:tcW w:w="3119" w:type="dxa"/>
            <w:tcBorders>
              <w:right w:val="single" w:sz="4" w:space="0" w:color="auto"/>
            </w:tcBorders>
            <w:shd w:val="clear" w:color="auto" w:fill="auto"/>
            <w:vAlign w:val="center"/>
          </w:tcPr>
          <w:p w14:paraId="4C38AF67" w14:textId="77777777" w:rsidR="00DF3C7A" w:rsidRPr="004F26AE" w:rsidRDefault="00DF3C7A" w:rsidP="004F26AE">
            <w:pPr>
              <w:overflowPunct w:val="0"/>
              <w:autoSpaceDE w:val="0"/>
              <w:autoSpaceDN w:val="0"/>
              <w:adjustRightInd w:val="0"/>
              <w:jc w:val="center"/>
              <w:rPr>
                <w:rFonts w:ascii="標楷體" w:eastAsia="標楷體" w:hAnsi="標楷體"/>
                <w:bCs/>
              </w:rPr>
            </w:pPr>
            <w:r w:rsidRPr="004F26AE">
              <w:rPr>
                <w:rFonts w:ascii="標楷體" w:eastAsia="標楷體" w:hAnsi="標楷體" w:hint="eastAsia"/>
                <w:bCs/>
              </w:rPr>
              <w:t>前瞻計畫建設類別</w:t>
            </w:r>
          </w:p>
        </w:tc>
        <w:tc>
          <w:tcPr>
            <w:tcW w:w="2410" w:type="dxa"/>
            <w:tcBorders>
              <w:bottom w:val="single" w:sz="4" w:space="0" w:color="auto"/>
            </w:tcBorders>
            <w:shd w:val="clear" w:color="auto" w:fill="auto"/>
            <w:vAlign w:val="center"/>
          </w:tcPr>
          <w:p w14:paraId="35ADE7CC" w14:textId="77777777" w:rsidR="00DF3C7A" w:rsidRPr="004F26AE" w:rsidRDefault="00DF3C7A" w:rsidP="004F26AE">
            <w:pPr>
              <w:overflowPunct w:val="0"/>
              <w:adjustRightInd w:val="0"/>
              <w:snapToGrid w:val="0"/>
              <w:ind w:leftChars="-20" w:left="-40" w:rightChars="-20" w:right="-40"/>
              <w:jc w:val="center"/>
              <w:textAlignment w:val="baseline"/>
              <w:rPr>
                <w:rFonts w:ascii="標楷體" w:eastAsia="標楷體" w:hAnsi="標楷體"/>
                <w:bCs/>
              </w:rPr>
            </w:pPr>
            <w:r w:rsidRPr="004F26AE">
              <w:rPr>
                <w:rFonts w:ascii="標楷體" w:eastAsia="標楷體" w:hAnsi="標楷體" w:hint="eastAsia"/>
                <w:bCs/>
              </w:rPr>
              <w:t>前瞻計畫補助款（A）</w:t>
            </w:r>
          </w:p>
        </w:tc>
        <w:tc>
          <w:tcPr>
            <w:tcW w:w="2126" w:type="dxa"/>
            <w:tcBorders>
              <w:bottom w:val="single" w:sz="4" w:space="0" w:color="auto"/>
            </w:tcBorders>
            <w:shd w:val="clear" w:color="auto" w:fill="auto"/>
            <w:vAlign w:val="center"/>
          </w:tcPr>
          <w:p w14:paraId="6BA24DBB" w14:textId="77777777" w:rsidR="00DF3C7A" w:rsidRPr="004F26AE" w:rsidRDefault="00DF3C7A" w:rsidP="004F26AE">
            <w:pPr>
              <w:overflowPunct w:val="0"/>
              <w:adjustRightInd w:val="0"/>
              <w:snapToGrid w:val="0"/>
              <w:ind w:leftChars="-25" w:left="-50" w:rightChars="-25" w:right="-50"/>
              <w:jc w:val="center"/>
              <w:textAlignment w:val="baseline"/>
              <w:rPr>
                <w:rFonts w:ascii="標楷體" w:eastAsia="標楷體" w:hAnsi="標楷體"/>
                <w:bCs/>
                <w:spacing w:val="-10"/>
              </w:rPr>
            </w:pPr>
            <w:r w:rsidRPr="004F26AE">
              <w:rPr>
                <w:rFonts w:ascii="標楷體" w:eastAsia="標楷體" w:hAnsi="標楷體" w:hint="eastAsia"/>
                <w:bCs/>
                <w:spacing w:val="-10"/>
              </w:rPr>
              <w:t>補助款累計執行數（B）</w:t>
            </w:r>
          </w:p>
        </w:tc>
        <w:tc>
          <w:tcPr>
            <w:tcW w:w="1368" w:type="dxa"/>
            <w:tcBorders>
              <w:bottom w:val="single" w:sz="4" w:space="0" w:color="auto"/>
            </w:tcBorders>
            <w:shd w:val="clear" w:color="auto" w:fill="auto"/>
            <w:vAlign w:val="center"/>
          </w:tcPr>
          <w:p w14:paraId="4C8CE9DB" w14:textId="77777777" w:rsidR="00DF3C7A" w:rsidRPr="004F26AE" w:rsidRDefault="00DF3C7A" w:rsidP="004F26AE">
            <w:pPr>
              <w:overflowPunct w:val="0"/>
              <w:adjustRightInd w:val="0"/>
              <w:snapToGrid w:val="0"/>
              <w:spacing w:line="240" w:lineRule="exact"/>
              <w:jc w:val="center"/>
              <w:textAlignment w:val="baseline"/>
              <w:rPr>
                <w:rFonts w:ascii="標楷體" w:eastAsia="標楷體" w:hAnsi="標楷體"/>
                <w:bCs/>
              </w:rPr>
            </w:pPr>
            <w:r w:rsidRPr="004F26AE">
              <w:rPr>
                <w:rFonts w:ascii="標楷體" w:eastAsia="標楷體" w:hAnsi="標楷體" w:hint="eastAsia"/>
                <w:bCs/>
              </w:rPr>
              <w:t>執行率</w:t>
            </w:r>
          </w:p>
          <w:p w14:paraId="54F45830" w14:textId="77777777" w:rsidR="00DF3C7A" w:rsidRPr="004F26AE" w:rsidRDefault="00DF3C7A" w:rsidP="004F26AE">
            <w:pPr>
              <w:overflowPunct w:val="0"/>
              <w:adjustRightInd w:val="0"/>
              <w:snapToGrid w:val="0"/>
              <w:spacing w:line="240" w:lineRule="exact"/>
              <w:ind w:leftChars="-25" w:left="-50" w:rightChars="-15" w:right="-30"/>
              <w:jc w:val="center"/>
              <w:textAlignment w:val="baseline"/>
              <w:rPr>
                <w:rFonts w:ascii="標楷體" w:eastAsia="標楷體" w:hAnsi="標楷體"/>
                <w:bCs/>
              </w:rPr>
            </w:pPr>
            <w:r w:rsidRPr="004F26AE">
              <w:rPr>
                <w:rFonts w:ascii="標楷體" w:eastAsia="標楷體" w:hAnsi="標楷體" w:hint="eastAsia"/>
                <w:bCs/>
                <w:spacing w:val="-20"/>
              </w:rPr>
              <w:t>（ B∕A</w:t>
            </w:r>
            <w:r w:rsidRPr="004F26AE">
              <w:rPr>
                <w:rFonts w:ascii="標楷體" w:eastAsia="標楷體" w:hAnsi="標楷體" w:hint="eastAsia"/>
                <w:bCs/>
                <w:spacing w:val="-20"/>
              </w:rPr>
              <w:sym w:font="Wingdings 2" w:char="F0CD"/>
            </w:r>
            <w:r w:rsidRPr="004F26AE">
              <w:rPr>
                <w:rFonts w:ascii="標楷體" w:eastAsia="標楷體" w:hAnsi="標楷體"/>
                <w:bCs/>
                <w:spacing w:val="-20"/>
              </w:rPr>
              <w:t>100</w:t>
            </w:r>
            <w:r w:rsidRPr="004F26AE">
              <w:rPr>
                <w:rFonts w:ascii="標楷體" w:eastAsia="標楷體" w:hAnsi="標楷體" w:hint="eastAsia"/>
                <w:bCs/>
                <w:spacing w:val="-20"/>
              </w:rPr>
              <w:t>）</w:t>
            </w:r>
          </w:p>
        </w:tc>
      </w:tr>
      <w:tr w:rsidR="00DF3C7A" w:rsidRPr="00FC509D" w14:paraId="066DD246" w14:textId="77777777" w:rsidTr="00C36868">
        <w:trPr>
          <w:trHeight w:hRule="exact" w:val="340"/>
          <w:jc w:val="center"/>
        </w:trPr>
        <w:tc>
          <w:tcPr>
            <w:tcW w:w="3119" w:type="dxa"/>
            <w:tcBorders>
              <w:right w:val="single" w:sz="4" w:space="0" w:color="auto"/>
            </w:tcBorders>
            <w:vAlign w:val="center"/>
          </w:tcPr>
          <w:p w14:paraId="2FB7FF97" w14:textId="77777777" w:rsidR="00DF3C7A" w:rsidRPr="00FC509D" w:rsidRDefault="00DF3C7A" w:rsidP="00BC411A">
            <w:pPr>
              <w:overflowPunct w:val="0"/>
              <w:adjustRightInd w:val="0"/>
              <w:snapToGrid w:val="0"/>
              <w:spacing w:line="240" w:lineRule="exact"/>
              <w:ind w:leftChars="145" w:left="290" w:rightChars="130" w:right="260"/>
              <w:jc w:val="center"/>
              <w:textAlignment w:val="baseline"/>
              <w:rPr>
                <w:rFonts w:ascii="標楷體" w:eastAsia="標楷體" w:hAnsi="標楷體"/>
                <w:b/>
              </w:rPr>
            </w:pPr>
            <w:r w:rsidRPr="00F14874">
              <w:rPr>
                <w:rFonts w:ascii="標楷體" w:eastAsia="標楷體" w:hAnsi="標楷體" w:hint="eastAsia"/>
                <w:b/>
                <w:spacing w:val="600"/>
                <w:fitText w:val="1600" w:id="-2039208446"/>
              </w:rPr>
              <w:t>合</w:t>
            </w:r>
            <w:r w:rsidRPr="00F14874">
              <w:rPr>
                <w:rFonts w:ascii="標楷體" w:eastAsia="標楷體" w:hAnsi="標楷體" w:hint="eastAsia"/>
                <w:b/>
                <w:fitText w:val="1600" w:id="-2039208446"/>
              </w:rPr>
              <w:t>計</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40D512AE" w14:textId="77777777" w:rsidR="00DF3C7A" w:rsidRPr="00456714" w:rsidRDefault="00DF3C7A" w:rsidP="008B2841">
            <w:pPr>
              <w:overflowPunct w:val="0"/>
              <w:adjustRightInd w:val="0"/>
              <w:snapToGrid w:val="0"/>
              <w:spacing w:line="240" w:lineRule="exact"/>
              <w:ind w:leftChars="200" w:left="400" w:right="-108"/>
              <w:jc w:val="right"/>
              <w:textAlignment w:val="baseline"/>
              <w:rPr>
                <w:rFonts w:ascii="標楷體" w:eastAsia="標楷體" w:hAnsi="標楷體"/>
                <w:b/>
                <w:bCs/>
                <w:color w:val="000000" w:themeColor="text1"/>
              </w:rPr>
            </w:pPr>
            <w:r w:rsidRPr="00456714">
              <w:rPr>
                <w:rFonts w:ascii="標楷體" w:eastAsia="標楷體" w:hAnsi="標楷體" w:hint="eastAsia"/>
                <w:b/>
                <w:bCs/>
                <w:color w:val="000000" w:themeColor="text1"/>
              </w:rPr>
              <w:t>12,</w:t>
            </w:r>
            <w:r w:rsidRPr="00456714">
              <w:rPr>
                <w:rFonts w:ascii="標楷體" w:eastAsia="標楷體" w:hAnsi="標楷體"/>
                <w:b/>
                <w:bCs/>
                <w:color w:val="000000" w:themeColor="text1"/>
              </w:rPr>
              <w:t>147</w:t>
            </w:r>
            <w:r w:rsidRPr="00456714">
              <w:rPr>
                <w:rFonts w:ascii="標楷體" w:eastAsia="標楷體" w:hAnsi="標楷體" w:hint="eastAsia"/>
                <w:b/>
                <w:bCs/>
                <w:color w:val="000000" w:themeColor="text1"/>
              </w:rPr>
              <w:t>,</w:t>
            </w:r>
            <w:r w:rsidRPr="00456714">
              <w:rPr>
                <w:rFonts w:ascii="標楷體" w:eastAsia="標楷體" w:hAnsi="標楷體"/>
                <w:b/>
                <w:bCs/>
                <w:color w:val="000000" w:themeColor="text1"/>
              </w:rPr>
              <w:t>996</w:t>
            </w:r>
            <w:r>
              <w:rPr>
                <w:rFonts w:ascii="標楷體" w:eastAsia="標楷體" w:hAnsi="標楷體" w:hint="eastAsia"/>
                <w:b/>
                <w:bCs/>
                <w:color w:val="000000" w:themeColor="text1"/>
                <w:spacing w:val="-20"/>
                <w:sz w:val="18"/>
                <w:szCs w:val="18"/>
              </w:rPr>
              <w:t>（</w:t>
            </w:r>
            <w:r w:rsidRPr="00456714">
              <w:rPr>
                <w:rFonts w:ascii="標楷體" w:eastAsia="標楷體" w:hAnsi="標楷體" w:hint="eastAsia"/>
                <w:b/>
                <w:bCs/>
                <w:color w:val="000000" w:themeColor="text1"/>
                <w:spacing w:val="-20"/>
                <w:sz w:val="18"/>
                <w:szCs w:val="18"/>
              </w:rPr>
              <w:t>註</w:t>
            </w:r>
            <w:r w:rsidRPr="00456714">
              <w:rPr>
                <w:rFonts w:ascii="標楷體" w:eastAsia="標楷體" w:hAnsi="標楷體"/>
                <w:b/>
                <w:bCs/>
                <w:color w:val="000000" w:themeColor="text1"/>
                <w:spacing w:val="-20"/>
                <w:sz w:val="18"/>
                <w:szCs w:val="18"/>
              </w:rPr>
              <w:t>2</w:t>
            </w:r>
            <w:r>
              <w:rPr>
                <w:rFonts w:ascii="標楷體" w:eastAsia="標楷體" w:hAnsi="標楷體" w:hint="eastAsia"/>
                <w:b/>
                <w:bCs/>
                <w:color w:val="000000" w:themeColor="text1"/>
                <w:spacing w:val="-20"/>
                <w:sz w:val="18"/>
                <w:szCs w:val="18"/>
              </w:rPr>
              <w:t>）</w:t>
            </w:r>
          </w:p>
        </w:tc>
        <w:tc>
          <w:tcPr>
            <w:tcW w:w="2126" w:type="dxa"/>
            <w:tcBorders>
              <w:top w:val="single" w:sz="4" w:space="0" w:color="auto"/>
              <w:left w:val="nil"/>
              <w:bottom w:val="single" w:sz="4" w:space="0" w:color="auto"/>
              <w:right w:val="single" w:sz="4" w:space="0" w:color="auto"/>
            </w:tcBorders>
            <w:shd w:val="clear" w:color="auto" w:fill="auto"/>
            <w:vAlign w:val="center"/>
          </w:tcPr>
          <w:p w14:paraId="493A7A59" w14:textId="77777777" w:rsidR="00DF3C7A" w:rsidRPr="00456714" w:rsidRDefault="00DF3C7A" w:rsidP="008B2841">
            <w:pPr>
              <w:overflowPunct w:val="0"/>
              <w:adjustRightInd w:val="0"/>
              <w:snapToGrid w:val="0"/>
              <w:spacing w:line="240" w:lineRule="exact"/>
              <w:ind w:leftChars="200" w:left="400" w:rightChars="-45" w:right="-90"/>
              <w:jc w:val="right"/>
              <w:textAlignment w:val="baseline"/>
              <w:rPr>
                <w:rFonts w:ascii="標楷體" w:eastAsia="標楷體" w:hAnsi="標楷體"/>
                <w:b/>
                <w:bCs/>
              </w:rPr>
            </w:pPr>
            <w:r w:rsidRPr="00456714">
              <w:rPr>
                <w:rFonts w:ascii="標楷體" w:eastAsia="標楷體" w:hAnsi="標楷體"/>
                <w:b/>
                <w:bCs/>
              </w:rPr>
              <w:t>11,716,353</w:t>
            </w:r>
            <w:r>
              <w:rPr>
                <w:rFonts w:ascii="標楷體" w:eastAsia="標楷體" w:hAnsi="標楷體" w:hint="eastAsia"/>
                <w:b/>
                <w:bCs/>
                <w:spacing w:val="-20"/>
                <w:sz w:val="18"/>
                <w:szCs w:val="18"/>
              </w:rPr>
              <w:t>（</w:t>
            </w:r>
            <w:r w:rsidRPr="00456714">
              <w:rPr>
                <w:rFonts w:ascii="標楷體" w:eastAsia="標楷體" w:hAnsi="標楷體" w:hint="eastAsia"/>
                <w:b/>
                <w:bCs/>
                <w:spacing w:val="-20"/>
                <w:sz w:val="18"/>
                <w:szCs w:val="18"/>
              </w:rPr>
              <w:t>註</w:t>
            </w:r>
            <w:r w:rsidRPr="00456714">
              <w:rPr>
                <w:rFonts w:ascii="標楷體" w:eastAsia="標楷體" w:hAnsi="標楷體"/>
                <w:b/>
                <w:bCs/>
                <w:spacing w:val="-20"/>
                <w:sz w:val="18"/>
                <w:szCs w:val="18"/>
              </w:rPr>
              <w:t>3</w:t>
            </w:r>
            <w:r>
              <w:rPr>
                <w:rFonts w:ascii="標楷體" w:eastAsia="標楷體" w:hAnsi="標楷體" w:hint="eastAsia"/>
                <w:b/>
                <w:bCs/>
                <w:spacing w:val="-20"/>
                <w:sz w:val="18"/>
                <w:szCs w:val="18"/>
              </w:rPr>
              <w:t>）</w:t>
            </w:r>
          </w:p>
        </w:tc>
        <w:tc>
          <w:tcPr>
            <w:tcW w:w="1368" w:type="dxa"/>
            <w:tcBorders>
              <w:top w:val="single" w:sz="4" w:space="0" w:color="auto"/>
              <w:left w:val="nil"/>
              <w:bottom w:val="single" w:sz="4" w:space="0" w:color="auto"/>
              <w:right w:val="single" w:sz="4" w:space="0" w:color="auto"/>
            </w:tcBorders>
            <w:shd w:val="clear" w:color="auto" w:fill="auto"/>
            <w:vAlign w:val="center"/>
          </w:tcPr>
          <w:p w14:paraId="637479B4" w14:textId="77777777" w:rsidR="00DF3C7A" w:rsidRPr="00456714" w:rsidRDefault="00DF3C7A" w:rsidP="00B51A09">
            <w:pPr>
              <w:overflowPunct w:val="0"/>
              <w:adjustRightInd w:val="0"/>
              <w:snapToGrid w:val="0"/>
              <w:spacing w:line="240" w:lineRule="exact"/>
              <w:ind w:leftChars="132" w:left="264" w:rightChars="-123" w:right="-246"/>
              <w:textAlignment w:val="baseline"/>
              <w:rPr>
                <w:rFonts w:ascii="標楷體" w:eastAsia="標楷體" w:hAnsi="標楷體"/>
                <w:b/>
                <w:bCs/>
              </w:rPr>
            </w:pPr>
            <w:r w:rsidRPr="00456714">
              <w:rPr>
                <w:rFonts w:ascii="標楷體" w:eastAsia="標楷體" w:hAnsi="標楷體"/>
                <w:b/>
                <w:bCs/>
              </w:rPr>
              <w:t>96.45</w:t>
            </w:r>
            <w:r>
              <w:rPr>
                <w:rFonts w:ascii="標楷體" w:eastAsia="標楷體" w:hAnsi="標楷體" w:hint="eastAsia"/>
                <w:b/>
                <w:bCs/>
                <w:sz w:val="18"/>
                <w:szCs w:val="18"/>
              </w:rPr>
              <w:t>(</w:t>
            </w:r>
            <w:r w:rsidRPr="00456714">
              <w:rPr>
                <w:rFonts w:ascii="標楷體" w:eastAsia="標楷體" w:hAnsi="標楷體" w:hint="eastAsia"/>
                <w:b/>
                <w:bCs/>
                <w:spacing w:val="-20"/>
                <w:sz w:val="18"/>
                <w:szCs w:val="18"/>
              </w:rPr>
              <w:t>註</w:t>
            </w:r>
            <w:r w:rsidRPr="00456714">
              <w:rPr>
                <w:rFonts w:ascii="標楷體" w:eastAsia="標楷體" w:hAnsi="標楷體"/>
                <w:b/>
                <w:bCs/>
                <w:spacing w:val="-20"/>
                <w:sz w:val="18"/>
                <w:szCs w:val="18"/>
              </w:rPr>
              <w:t>3</w:t>
            </w:r>
            <w:r>
              <w:rPr>
                <w:rFonts w:ascii="標楷體" w:eastAsia="標楷體" w:hAnsi="標楷體"/>
                <w:b/>
                <w:bCs/>
                <w:spacing w:val="-20"/>
                <w:sz w:val="18"/>
                <w:szCs w:val="18"/>
              </w:rPr>
              <w:t>)</w:t>
            </w:r>
          </w:p>
        </w:tc>
      </w:tr>
      <w:tr w:rsidR="00DF3C7A" w:rsidRPr="00FC509D" w14:paraId="68AAAD16" w14:textId="77777777" w:rsidTr="00C36868">
        <w:trPr>
          <w:trHeight w:hRule="exact" w:val="340"/>
          <w:jc w:val="center"/>
        </w:trPr>
        <w:tc>
          <w:tcPr>
            <w:tcW w:w="3119" w:type="dxa"/>
            <w:tcBorders>
              <w:right w:val="single" w:sz="4" w:space="0" w:color="auto"/>
            </w:tcBorders>
            <w:vAlign w:val="center"/>
          </w:tcPr>
          <w:p w14:paraId="3E287FC7" w14:textId="77777777" w:rsidR="00DF3C7A" w:rsidRPr="00FC509D" w:rsidRDefault="00DF3C7A" w:rsidP="00A80585">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城鄉建設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2BABF8C" w14:textId="77777777" w:rsidR="00DF3C7A" w:rsidRPr="001A49B7" w:rsidRDefault="00DF3C7A" w:rsidP="00990C7F">
            <w:pPr>
              <w:overflowPunct w:val="0"/>
              <w:adjustRightInd w:val="0"/>
              <w:snapToGrid w:val="0"/>
              <w:spacing w:line="240" w:lineRule="exact"/>
              <w:ind w:rightChars="210" w:right="420"/>
              <w:jc w:val="right"/>
              <w:textAlignment w:val="baseline"/>
              <w:rPr>
                <w:rFonts w:ascii="標楷體" w:eastAsia="標楷體" w:hAnsi="標楷體"/>
                <w:color w:val="000000" w:themeColor="text1"/>
              </w:rPr>
            </w:pPr>
            <w:r w:rsidRPr="001A49B7">
              <w:rPr>
                <w:rFonts w:ascii="標楷體" w:eastAsia="標楷體" w:hAnsi="標楷體" w:hint="eastAsia"/>
                <w:color w:val="000000" w:themeColor="text1"/>
              </w:rPr>
              <w:t>4,</w:t>
            </w:r>
            <w:r w:rsidRPr="001A49B7">
              <w:rPr>
                <w:rFonts w:ascii="標楷體" w:eastAsia="標楷體" w:hAnsi="標楷體"/>
                <w:color w:val="000000" w:themeColor="text1"/>
              </w:rPr>
              <w:t>509,127</w:t>
            </w:r>
          </w:p>
        </w:tc>
        <w:tc>
          <w:tcPr>
            <w:tcW w:w="2126" w:type="dxa"/>
            <w:tcBorders>
              <w:top w:val="single" w:sz="4" w:space="0" w:color="auto"/>
              <w:left w:val="nil"/>
              <w:bottom w:val="single" w:sz="4" w:space="0" w:color="auto"/>
              <w:right w:val="single" w:sz="4" w:space="0" w:color="auto"/>
            </w:tcBorders>
            <w:shd w:val="clear" w:color="auto" w:fill="auto"/>
            <w:vAlign w:val="center"/>
          </w:tcPr>
          <w:p w14:paraId="415337EC" w14:textId="77777777" w:rsidR="00DF3C7A" w:rsidRPr="00FC509D" w:rsidRDefault="00DF3C7A" w:rsidP="00990C7F">
            <w:pPr>
              <w:overflowPunct w:val="0"/>
              <w:adjustRightInd w:val="0"/>
              <w:snapToGrid w:val="0"/>
              <w:spacing w:line="240" w:lineRule="exact"/>
              <w:ind w:leftChars="200" w:left="400" w:rightChars="210" w:right="420"/>
              <w:jc w:val="right"/>
              <w:textAlignment w:val="baseline"/>
              <w:rPr>
                <w:rFonts w:ascii="標楷體" w:eastAsia="標楷體" w:hAnsi="標楷體"/>
              </w:rPr>
            </w:pPr>
            <w:r>
              <w:rPr>
                <w:rFonts w:ascii="標楷體" w:eastAsia="標楷體" w:hAnsi="標楷體"/>
              </w:rPr>
              <w:t>4,312,936</w:t>
            </w:r>
          </w:p>
        </w:tc>
        <w:tc>
          <w:tcPr>
            <w:tcW w:w="1368" w:type="dxa"/>
            <w:tcBorders>
              <w:top w:val="single" w:sz="4" w:space="0" w:color="auto"/>
              <w:left w:val="nil"/>
              <w:bottom w:val="single" w:sz="4" w:space="0" w:color="auto"/>
              <w:right w:val="single" w:sz="4" w:space="0" w:color="auto"/>
            </w:tcBorders>
            <w:shd w:val="clear" w:color="auto" w:fill="auto"/>
            <w:vAlign w:val="center"/>
          </w:tcPr>
          <w:p w14:paraId="30953F50" w14:textId="77777777" w:rsidR="00DF3C7A" w:rsidRPr="00FC509D" w:rsidRDefault="00DF3C7A" w:rsidP="009715F6">
            <w:pPr>
              <w:overflowPunct w:val="0"/>
              <w:adjustRightInd w:val="0"/>
              <w:snapToGrid w:val="0"/>
              <w:spacing w:line="240" w:lineRule="exact"/>
              <w:ind w:leftChars="135" w:left="270"/>
              <w:textAlignment w:val="baseline"/>
              <w:rPr>
                <w:rFonts w:ascii="標楷體" w:eastAsia="標楷體" w:hAnsi="標楷體"/>
              </w:rPr>
            </w:pPr>
            <w:r>
              <w:rPr>
                <w:rFonts w:ascii="標楷體" w:eastAsia="標楷體" w:hAnsi="標楷體"/>
              </w:rPr>
              <w:t>95.65</w:t>
            </w:r>
          </w:p>
        </w:tc>
      </w:tr>
      <w:tr w:rsidR="00DF3C7A" w:rsidRPr="00FC509D" w14:paraId="262FD6A4" w14:textId="77777777" w:rsidTr="00C36868">
        <w:trPr>
          <w:trHeight w:hRule="exact" w:val="340"/>
          <w:jc w:val="center"/>
        </w:trPr>
        <w:tc>
          <w:tcPr>
            <w:tcW w:w="3119" w:type="dxa"/>
            <w:tcBorders>
              <w:right w:val="single" w:sz="4" w:space="0" w:color="auto"/>
            </w:tcBorders>
            <w:vAlign w:val="center"/>
          </w:tcPr>
          <w:p w14:paraId="76BF1AB4" w14:textId="77777777" w:rsidR="00DF3C7A" w:rsidRPr="00FC509D" w:rsidRDefault="00DF3C7A" w:rsidP="00094D29">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水環境建設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C7052F2" w14:textId="77777777" w:rsidR="00DF3C7A" w:rsidRPr="001A49B7" w:rsidRDefault="00DF3C7A" w:rsidP="00990C7F">
            <w:pPr>
              <w:overflowPunct w:val="0"/>
              <w:adjustRightInd w:val="0"/>
              <w:snapToGrid w:val="0"/>
              <w:spacing w:line="240" w:lineRule="exact"/>
              <w:ind w:rightChars="210" w:right="420"/>
              <w:jc w:val="right"/>
              <w:textAlignment w:val="baseline"/>
              <w:rPr>
                <w:rFonts w:ascii="標楷體" w:eastAsia="標楷體" w:hAnsi="標楷體"/>
                <w:color w:val="000000" w:themeColor="text1"/>
              </w:rPr>
            </w:pPr>
            <w:r w:rsidRPr="001A49B7">
              <w:rPr>
                <w:rFonts w:ascii="標楷體" w:eastAsia="標楷體" w:hAnsi="標楷體"/>
                <w:color w:val="000000" w:themeColor="text1"/>
              </w:rPr>
              <w:t>3,774,183</w:t>
            </w:r>
          </w:p>
        </w:tc>
        <w:tc>
          <w:tcPr>
            <w:tcW w:w="2126" w:type="dxa"/>
            <w:tcBorders>
              <w:top w:val="single" w:sz="4" w:space="0" w:color="auto"/>
              <w:left w:val="nil"/>
              <w:bottom w:val="single" w:sz="4" w:space="0" w:color="auto"/>
              <w:right w:val="single" w:sz="4" w:space="0" w:color="auto"/>
            </w:tcBorders>
            <w:shd w:val="clear" w:color="auto" w:fill="auto"/>
            <w:vAlign w:val="center"/>
          </w:tcPr>
          <w:p w14:paraId="1C2AC297" w14:textId="77777777" w:rsidR="00DF3C7A" w:rsidRPr="00FC509D" w:rsidRDefault="00DF3C7A" w:rsidP="00990C7F">
            <w:pPr>
              <w:overflowPunct w:val="0"/>
              <w:adjustRightInd w:val="0"/>
              <w:snapToGrid w:val="0"/>
              <w:spacing w:line="240" w:lineRule="exact"/>
              <w:ind w:leftChars="200" w:left="400" w:rightChars="210" w:right="420"/>
              <w:jc w:val="right"/>
              <w:textAlignment w:val="baseline"/>
              <w:rPr>
                <w:rFonts w:ascii="標楷體" w:eastAsia="標楷體" w:hAnsi="標楷體"/>
              </w:rPr>
            </w:pPr>
            <w:r>
              <w:rPr>
                <w:rFonts w:ascii="標楷體" w:eastAsia="標楷體" w:hAnsi="標楷體"/>
              </w:rPr>
              <w:t>3,659,105</w:t>
            </w:r>
          </w:p>
        </w:tc>
        <w:tc>
          <w:tcPr>
            <w:tcW w:w="1368" w:type="dxa"/>
            <w:tcBorders>
              <w:top w:val="single" w:sz="4" w:space="0" w:color="auto"/>
              <w:left w:val="nil"/>
              <w:bottom w:val="single" w:sz="4" w:space="0" w:color="auto"/>
              <w:right w:val="single" w:sz="4" w:space="0" w:color="auto"/>
            </w:tcBorders>
            <w:shd w:val="clear" w:color="auto" w:fill="auto"/>
            <w:vAlign w:val="center"/>
          </w:tcPr>
          <w:p w14:paraId="2F77E8EF" w14:textId="77777777" w:rsidR="00DF3C7A" w:rsidRPr="00FC509D" w:rsidRDefault="00DF3C7A" w:rsidP="009715F6">
            <w:pPr>
              <w:overflowPunct w:val="0"/>
              <w:adjustRightInd w:val="0"/>
              <w:snapToGrid w:val="0"/>
              <w:spacing w:line="240" w:lineRule="exact"/>
              <w:ind w:leftChars="135" w:left="270"/>
              <w:textAlignment w:val="baseline"/>
              <w:rPr>
                <w:rFonts w:ascii="標楷體" w:eastAsia="標楷體" w:hAnsi="標楷體"/>
              </w:rPr>
            </w:pPr>
            <w:r>
              <w:rPr>
                <w:rFonts w:ascii="標楷體" w:eastAsia="標楷體" w:hAnsi="標楷體"/>
              </w:rPr>
              <w:t>96.95</w:t>
            </w:r>
          </w:p>
        </w:tc>
      </w:tr>
      <w:tr w:rsidR="00DF3C7A" w:rsidRPr="00FC509D" w14:paraId="4220751F" w14:textId="77777777" w:rsidTr="00C36868">
        <w:trPr>
          <w:trHeight w:hRule="exact" w:val="340"/>
          <w:jc w:val="center"/>
        </w:trPr>
        <w:tc>
          <w:tcPr>
            <w:tcW w:w="3119" w:type="dxa"/>
            <w:tcBorders>
              <w:right w:val="single" w:sz="4" w:space="0" w:color="auto"/>
            </w:tcBorders>
            <w:vAlign w:val="center"/>
          </w:tcPr>
          <w:p w14:paraId="144A25CD" w14:textId="77777777" w:rsidR="00DF3C7A" w:rsidRPr="00FC509D" w:rsidRDefault="00DF3C7A" w:rsidP="00A80585">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軌道建設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B98E33D" w14:textId="77777777" w:rsidR="00DF3C7A" w:rsidRPr="001A49B7" w:rsidRDefault="00DF3C7A" w:rsidP="00990C7F">
            <w:pPr>
              <w:overflowPunct w:val="0"/>
              <w:adjustRightInd w:val="0"/>
              <w:snapToGrid w:val="0"/>
              <w:spacing w:line="240" w:lineRule="exact"/>
              <w:ind w:rightChars="210" w:right="420"/>
              <w:jc w:val="right"/>
              <w:textAlignment w:val="baseline"/>
              <w:rPr>
                <w:rFonts w:ascii="標楷體" w:eastAsia="標楷體" w:hAnsi="標楷體"/>
                <w:color w:val="000000" w:themeColor="text1"/>
              </w:rPr>
            </w:pPr>
            <w:r w:rsidRPr="001A49B7">
              <w:rPr>
                <w:rFonts w:ascii="標楷體" w:eastAsia="標楷體" w:hAnsi="標楷體"/>
                <w:color w:val="000000" w:themeColor="text1"/>
              </w:rPr>
              <w:t>2,968,000</w:t>
            </w:r>
          </w:p>
        </w:tc>
        <w:tc>
          <w:tcPr>
            <w:tcW w:w="2126" w:type="dxa"/>
            <w:tcBorders>
              <w:top w:val="single" w:sz="4" w:space="0" w:color="auto"/>
              <w:left w:val="nil"/>
              <w:bottom w:val="single" w:sz="4" w:space="0" w:color="auto"/>
              <w:right w:val="single" w:sz="4" w:space="0" w:color="auto"/>
            </w:tcBorders>
            <w:shd w:val="clear" w:color="auto" w:fill="auto"/>
            <w:vAlign w:val="center"/>
          </w:tcPr>
          <w:p w14:paraId="33529D16" w14:textId="77777777" w:rsidR="00DF3C7A" w:rsidRPr="00CF104A" w:rsidRDefault="00DF3C7A" w:rsidP="00990C7F">
            <w:pPr>
              <w:overflowPunct w:val="0"/>
              <w:adjustRightInd w:val="0"/>
              <w:snapToGrid w:val="0"/>
              <w:spacing w:line="240" w:lineRule="exact"/>
              <w:ind w:leftChars="200" w:left="400" w:rightChars="-50" w:right="-100"/>
              <w:jc w:val="right"/>
              <w:textAlignment w:val="baseline"/>
              <w:rPr>
                <w:rFonts w:ascii="標楷體" w:eastAsia="標楷體" w:hAnsi="標楷體"/>
                <w:color w:val="000000" w:themeColor="text1"/>
              </w:rPr>
            </w:pPr>
            <w:r w:rsidRPr="00CF104A">
              <w:rPr>
                <w:rFonts w:ascii="標楷體" w:eastAsia="標楷體" w:hAnsi="標楷體"/>
                <w:color w:val="000000" w:themeColor="text1"/>
              </w:rPr>
              <w:t>2,9</w:t>
            </w:r>
            <w:r>
              <w:rPr>
                <w:rFonts w:ascii="標楷體" w:eastAsia="標楷體" w:hAnsi="標楷體"/>
                <w:color w:val="000000" w:themeColor="text1"/>
              </w:rPr>
              <w:t>25,368</w:t>
            </w:r>
            <w:r>
              <w:rPr>
                <w:rFonts w:ascii="標楷體" w:eastAsia="標楷體" w:hAnsi="標楷體" w:hint="eastAsia"/>
                <w:bCs/>
                <w:spacing w:val="-20"/>
                <w:sz w:val="18"/>
                <w:szCs w:val="18"/>
              </w:rPr>
              <w:t>（</w:t>
            </w:r>
            <w:r w:rsidRPr="000B359C">
              <w:rPr>
                <w:rFonts w:ascii="標楷體" w:eastAsia="標楷體" w:hAnsi="標楷體" w:hint="eastAsia"/>
                <w:bCs/>
                <w:spacing w:val="-20"/>
                <w:sz w:val="18"/>
                <w:szCs w:val="18"/>
              </w:rPr>
              <w:t>註</w:t>
            </w:r>
            <w:r>
              <w:rPr>
                <w:rFonts w:ascii="標楷體" w:eastAsia="標楷體" w:hAnsi="標楷體"/>
                <w:bCs/>
                <w:spacing w:val="-20"/>
                <w:sz w:val="18"/>
                <w:szCs w:val="18"/>
              </w:rPr>
              <w:t>4</w:t>
            </w:r>
            <w:r>
              <w:rPr>
                <w:rFonts w:ascii="標楷體" w:eastAsia="標楷體" w:hAnsi="標楷體" w:hint="eastAsia"/>
                <w:bCs/>
                <w:spacing w:val="-20"/>
                <w:sz w:val="18"/>
                <w:szCs w:val="18"/>
              </w:rPr>
              <w:t>）</w:t>
            </w:r>
          </w:p>
        </w:tc>
        <w:tc>
          <w:tcPr>
            <w:tcW w:w="1368" w:type="dxa"/>
            <w:tcBorders>
              <w:top w:val="single" w:sz="4" w:space="0" w:color="auto"/>
              <w:left w:val="nil"/>
              <w:bottom w:val="single" w:sz="4" w:space="0" w:color="auto"/>
              <w:right w:val="single" w:sz="4" w:space="0" w:color="auto"/>
            </w:tcBorders>
            <w:shd w:val="clear" w:color="auto" w:fill="auto"/>
            <w:vAlign w:val="center"/>
          </w:tcPr>
          <w:p w14:paraId="03612DA3" w14:textId="77777777" w:rsidR="00DF3C7A" w:rsidRPr="00CF104A" w:rsidRDefault="00DF3C7A" w:rsidP="00B51A09">
            <w:pPr>
              <w:overflowPunct w:val="0"/>
              <w:adjustRightInd w:val="0"/>
              <w:snapToGrid w:val="0"/>
              <w:spacing w:line="240" w:lineRule="exact"/>
              <w:ind w:leftChars="132" w:left="264" w:rightChars="-123" w:right="-246"/>
              <w:textAlignment w:val="baseline"/>
              <w:rPr>
                <w:rFonts w:ascii="標楷體" w:eastAsia="標楷體" w:hAnsi="標楷體"/>
                <w:color w:val="000000" w:themeColor="text1"/>
              </w:rPr>
            </w:pPr>
            <w:r w:rsidRPr="00CF104A">
              <w:rPr>
                <w:rFonts w:ascii="標楷體" w:eastAsia="標楷體" w:hAnsi="標楷體"/>
                <w:color w:val="000000" w:themeColor="text1"/>
              </w:rPr>
              <w:t>98.</w:t>
            </w:r>
            <w:r>
              <w:rPr>
                <w:rFonts w:ascii="標楷體" w:eastAsia="標楷體" w:hAnsi="標楷體"/>
                <w:color w:val="000000" w:themeColor="text1"/>
              </w:rPr>
              <w:t>56</w:t>
            </w:r>
            <w:r>
              <w:rPr>
                <w:rFonts w:ascii="標楷體" w:eastAsia="標楷體" w:hAnsi="標楷體" w:hint="eastAsia"/>
                <w:color w:val="000000" w:themeColor="text1"/>
                <w:sz w:val="18"/>
                <w:szCs w:val="18"/>
              </w:rPr>
              <w:t>(</w:t>
            </w:r>
            <w:r w:rsidRPr="000B359C">
              <w:rPr>
                <w:rFonts w:ascii="標楷體" w:eastAsia="標楷體" w:hAnsi="標楷體" w:hint="eastAsia"/>
                <w:bCs/>
                <w:spacing w:val="-20"/>
                <w:sz w:val="18"/>
                <w:szCs w:val="18"/>
              </w:rPr>
              <w:t>註</w:t>
            </w:r>
            <w:r>
              <w:rPr>
                <w:rFonts w:ascii="標楷體" w:eastAsia="標楷體" w:hAnsi="標楷體"/>
                <w:bCs/>
                <w:spacing w:val="-20"/>
                <w:sz w:val="18"/>
                <w:szCs w:val="18"/>
              </w:rPr>
              <w:t>4</w:t>
            </w:r>
            <w:r>
              <w:rPr>
                <w:rFonts w:ascii="標楷體" w:eastAsia="標楷體" w:hAnsi="標楷體" w:hint="eastAsia"/>
                <w:bCs/>
                <w:spacing w:val="-20"/>
                <w:sz w:val="18"/>
                <w:szCs w:val="18"/>
              </w:rPr>
              <w:t>)</w:t>
            </w:r>
          </w:p>
        </w:tc>
      </w:tr>
      <w:tr w:rsidR="00DF3C7A" w:rsidRPr="00FC509D" w14:paraId="55BAA893" w14:textId="77777777" w:rsidTr="00C36868">
        <w:trPr>
          <w:trHeight w:hRule="exact" w:val="340"/>
          <w:jc w:val="center"/>
        </w:trPr>
        <w:tc>
          <w:tcPr>
            <w:tcW w:w="3119" w:type="dxa"/>
            <w:tcBorders>
              <w:right w:val="single" w:sz="4" w:space="0" w:color="auto"/>
            </w:tcBorders>
            <w:vAlign w:val="center"/>
          </w:tcPr>
          <w:p w14:paraId="7239F4DC" w14:textId="77777777" w:rsidR="00DF3C7A" w:rsidRPr="00FC509D" w:rsidRDefault="00DF3C7A" w:rsidP="00A80585">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數位建設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4738A84" w14:textId="77777777" w:rsidR="00DF3C7A" w:rsidRPr="001A49B7" w:rsidRDefault="00DF3C7A" w:rsidP="00990C7F">
            <w:pPr>
              <w:overflowPunct w:val="0"/>
              <w:adjustRightInd w:val="0"/>
              <w:snapToGrid w:val="0"/>
              <w:spacing w:line="240" w:lineRule="exact"/>
              <w:ind w:rightChars="210" w:right="420"/>
              <w:jc w:val="right"/>
              <w:textAlignment w:val="baseline"/>
              <w:rPr>
                <w:rFonts w:ascii="標楷體" w:eastAsia="標楷體" w:hAnsi="標楷體"/>
                <w:color w:val="000000" w:themeColor="text1"/>
              </w:rPr>
            </w:pPr>
            <w:r w:rsidRPr="001A49B7">
              <w:rPr>
                <w:rFonts w:ascii="標楷體" w:eastAsia="標楷體" w:hAnsi="標楷體"/>
                <w:color w:val="000000" w:themeColor="text1"/>
              </w:rPr>
              <w:t>519,797</w:t>
            </w:r>
          </w:p>
        </w:tc>
        <w:tc>
          <w:tcPr>
            <w:tcW w:w="2126" w:type="dxa"/>
            <w:tcBorders>
              <w:top w:val="single" w:sz="4" w:space="0" w:color="auto"/>
              <w:left w:val="nil"/>
              <w:bottom w:val="single" w:sz="4" w:space="0" w:color="auto"/>
              <w:right w:val="single" w:sz="4" w:space="0" w:color="auto"/>
            </w:tcBorders>
            <w:shd w:val="clear" w:color="auto" w:fill="auto"/>
            <w:vAlign w:val="center"/>
          </w:tcPr>
          <w:p w14:paraId="4F95C7B0" w14:textId="77777777" w:rsidR="00DF3C7A" w:rsidRPr="00FC509D" w:rsidRDefault="00DF3C7A" w:rsidP="00990C7F">
            <w:pPr>
              <w:overflowPunct w:val="0"/>
              <w:adjustRightInd w:val="0"/>
              <w:snapToGrid w:val="0"/>
              <w:spacing w:line="240" w:lineRule="exact"/>
              <w:ind w:leftChars="200" w:left="400" w:rightChars="215" w:right="430"/>
              <w:jc w:val="right"/>
              <w:textAlignment w:val="baseline"/>
              <w:rPr>
                <w:rFonts w:ascii="標楷體" w:eastAsia="標楷體" w:hAnsi="標楷體"/>
              </w:rPr>
            </w:pPr>
            <w:r>
              <w:rPr>
                <w:rFonts w:ascii="標楷體" w:eastAsia="標楷體" w:hAnsi="標楷體"/>
              </w:rPr>
              <w:t>516,743</w:t>
            </w:r>
          </w:p>
        </w:tc>
        <w:tc>
          <w:tcPr>
            <w:tcW w:w="1368" w:type="dxa"/>
            <w:tcBorders>
              <w:top w:val="single" w:sz="4" w:space="0" w:color="auto"/>
              <w:left w:val="nil"/>
              <w:bottom w:val="single" w:sz="4" w:space="0" w:color="auto"/>
              <w:right w:val="single" w:sz="4" w:space="0" w:color="auto"/>
            </w:tcBorders>
            <w:shd w:val="clear" w:color="auto" w:fill="auto"/>
            <w:vAlign w:val="center"/>
          </w:tcPr>
          <w:p w14:paraId="401A8DB1" w14:textId="77777777" w:rsidR="00DF3C7A" w:rsidRPr="00FC509D" w:rsidRDefault="00DF3C7A" w:rsidP="009715F6">
            <w:pPr>
              <w:overflowPunct w:val="0"/>
              <w:adjustRightInd w:val="0"/>
              <w:snapToGrid w:val="0"/>
              <w:spacing w:line="240" w:lineRule="exact"/>
              <w:ind w:leftChars="135" w:left="270"/>
              <w:textAlignment w:val="baseline"/>
              <w:rPr>
                <w:rFonts w:ascii="標楷體" w:eastAsia="標楷體" w:hAnsi="標楷體"/>
              </w:rPr>
            </w:pPr>
            <w:r>
              <w:rPr>
                <w:rFonts w:ascii="標楷體" w:eastAsia="標楷體" w:hAnsi="標楷體"/>
              </w:rPr>
              <w:t>99.41</w:t>
            </w:r>
          </w:p>
        </w:tc>
      </w:tr>
      <w:tr w:rsidR="00DF3C7A" w:rsidRPr="00FC509D" w14:paraId="2E9A6BF4" w14:textId="77777777" w:rsidTr="00C36868">
        <w:trPr>
          <w:trHeight w:hRule="exact" w:val="340"/>
          <w:jc w:val="center"/>
        </w:trPr>
        <w:tc>
          <w:tcPr>
            <w:tcW w:w="3119" w:type="dxa"/>
            <w:tcBorders>
              <w:bottom w:val="single" w:sz="4" w:space="0" w:color="auto"/>
              <w:right w:val="single" w:sz="4" w:space="0" w:color="auto"/>
            </w:tcBorders>
            <w:vAlign w:val="center"/>
          </w:tcPr>
          <w:p w14:paraId="74E1F11B" w14:textId="77777777" w:rsidR="00DF3C7A" w:rsidRPr="00A80585" w:rsidRDefault="00DF3C7A" w:rsidP="00A80585">
            <w:pPr>
              <w:overflowPunct w:val="0"/>
              <w:adjustRightInd w:val="0"/>
              <w:snapToGrid w:val="0"/>
              <w:spacing w:line="240" w:lineRule="exact"/>
              <w:ind w:leftChars="50" w:left="100" w:rightChars="50" w:right="100"/>
              <w:jc w:val="distribute"/>
              <w:textAlignment w:val="baseline"/>
              <w:rPr>
                <w:rFonts w:ascii="標楷體" w:eastAsia="標楷體" w:hAnsi="標楷體"/>
                <w:spacing w:val="-14"/>
              </w:rPr>
            </w:pPr>
            <w:r w:rsidRPr="00A80585">
              <w:rPr>
                <w:rFonts w:ascii="標楷體" w:eastAsia="標楷體" w:hAnsi="標楷體" w:hint="eastAsia"/>
                <w:spacing w:val="-14"/>
              </w:rPr>
              <w:t>因應少子化友善育兒空間建設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AEB939E" w14:textId="77777777" w:rsidR="00DF3C7A" w:rsidRPr="001A49B7" w:rsidRDefault="00DF3C7A" w:rsidP="008B2841">
            <w:pPr>
              <w:overflowPunct w:val="0"/>
              <w:adjustRightInd w:val="0"/>
              <w:snapToGrid w:val="0"/>
              <w:spacing w:line="240" w:lineRule="exact"/>
              <w:ind w:leftChars="200" w:left="400" w:right="-108"/>
              <w:jc w:val="right"/>
              <w:textAlignment w:val="baseline"/>
              <w:rPr>
                <w:rFonts w:ascii="標楷體" w:eastAsia="標楷體" w:hAnsi="標楷體"/>
                <w:color w:val="000000" w:themeColor="text1"/>
              </w:rPr>
            </w:pPr>
            <w:r w:rsidRPr="001A49B7">
              <w:rPr>
                <w:rFonts w:ascii="標楷體" w:eastAsia="標楷體" w:hAnsi="標楷體"/>
                <w:color w:val="000000" w:themeColor="text1"/>
              </w:rPr>
              <w:t>209,629</w:t>
            </w:r>
            <w:r>
              <w:rPr>
                <w:rFonts w:ascii="標楷體" w:eastAsia="標楷體" w:hAnsi="標楷體" w:hint="eastAsia"/>
                <w:bCs/>
                <w:color w:val="000000" w:themeColor="text1"/>
                <w:spacing w:val="-20"/>
                <w:sz w:val="18"/>
                <w:szCs w:val="18"/>
              </w:rPr>
              <w:t>（</w:t>
            </w:r>
            <w:r w:rsidRPr="001A49B7">
              <w:rPr>
                <w:rFonts w:ascii="標楷體" w:eastAsia="標楷體" w:hAnsi="標楷體" w:hint="eastAsia"/>
                <w:bCs/>
                <w:color w:val="000000" w:themeColor="text1"/>
                <w:spacing w:val="-20"/>
                <w:sz w:val="18"/>
                <w:szCs w:val="18"/>
              </w:rPr>
              <w:t>註</w:t>
            </w:r>
            <w:r w:rsidRPr="001A49B7">
              <w:rPr>
                <w:rFonts w:ascii="標楷體" w:eastAsia="標楷體" w:hAnsi="標楷體"/>
                <w:bCs/>
                <w:color w:val="000000" w:themeColor="text1"/>
                <w:spacing w:val="-20"/>
                <w:sz w:val="18"/>
                <w:szCs w:val="18"/>
              </w:rPr>
              <w:t>2</w:t>
            </w:r>
            <w:r>
              <w:rPr>
                <w:rFonts w:ascii="標楷體" w:eastAsia="標楷體" w:hAnsi="標楷體" w:hint="eastAsia"/>
                <w:bCs/>
                <w:color w:val="000000" w:themeColor="text1"/>
                <w:spacing w:val="-20"/>
                <w:sz w:val="18"/>
                <w:szCs w:val="18"/>
              </w:rPr>
              <w:t>）</w:t>
            </w:r>
          </w:p>
        </w:tc>
        <w:tc>
          <w:tcPr>
            <w:tcW w:w="2126" w:type="dxa"/>
            <w:tcBorders>
              <w:top w:val="single" w:sz="4" w:space="0" w:color="auto"/>
              <w:left w:val="nil"/>
              <w:bottom w:val="single" w:sz="4" w:space="0" w:color="auto"/>
              <w:right w:val="single" w:sz="4" w:space="0" w:color="auto"/>
            </w:tcBorders>
            <w:shd w:val="clear" w:color="auto" w:fill="auto"/>
            <w:vAlign w:val="center"/>
          </w:tcPr>
          <w:p w14:paraId="5A8AE326" w14:textId="77777777" w:rsidR="00DF3C7A" w:rsidRPr="00FC509D" w:rsidRDefault="00DF3C7A" w:rsidP="00990C7F">
            <w:pPr>
              <w:overflowPunct w:val="0"/>
              <w:adjustRightInd w:val="0"/>
              <w:snapToGrid w:val="0"/>
              <w:spacing w:line="240" w:lineRule="exact"/>
              <w:ind w:leftChars="200" w:left="400" w:rightChars="215" w:right="430"/>
              <w:jc w:val="right"/>
              <w:textAlignment w:val="baseline"/>
              <w:rPr>
                <w:rFonts w:ascii="標楷體" w:eastAsia="標楷體" w:hAnsi="標楷體"/>
              </w:rPr>
            </w:pPr>
            <w:r>
              <w:rPr>
                <w:rFonts w:ascii="標楷體" w:eastAsia="標楷體" w:hAnsi="標楷體"/>
              </w:rPr>
              <w:t>136,269</w:t>
            </w:r>
          </w:p>
        </w:tc>
        <w:tc>
          <w:tcPr>
            <w:tcW w:w="1368" w:type="dxa"/>
            <w:tcBorders>
              <w:top w:val="single" w:sz="4" w:space="0" w:color="auto"/>
              <w:left w:val="nil"/>
              <w:bottom w:val="single" w:sz="4" w:space="0" w:color="auto"/>
              <w:right w:val="single" w:sz="4" w:space="0" w:color="auto"/>
            </w:tcBorders>
            <w:shd w:val="clear" w:color="auto" w:fill="auto"/>
            <w:vAlign w:val="center"/>
          </w:tcPr>
          <w:p w14:paraId="1D38FEFA" w14:textId="77777777" w:rsidR="00DF3C7A" w:rsidRPr="00FC509D" w:rsidRDefault="00DF3C7A" w:rsidP="009715F6">
            <w:pPr>
              <w:overflowPunct w:val="0"/>
              <w:adjustRightInd w:val="0"/>
              <w:snapToGrid w:val="0"/>
              <w:spacing w:line="240" w:lineRule="exact"/>
              <w:ind w:leftChars="135" w:left="270"/>
              <w:textAlignment w:val="baseline"/>
              <w:rPr>
                <w:rFonts w:ascii="標楷體" w:eastAsia="標楷體" w:hAnsi="標楷體"/>
              </w:rPr>
            </w:pPr>
            <w:r>
              <w:rPr>
                <w:rFonts w:ascii="標楷體" w:eastAsia="標楷體" w:hAnsi="標楷體"/>
              </w:rPr>
              <w:t>65.00</w:t>
            </w:r>
          </w:p>
        </w:tc>
      </w:tr>
      <w:tr w:rsidR="00DF3C7A" w:rsidRPr="00FC509D" w14:paraId="1390FCAF" w14:textId="77777777" w:rsidTr="00C36868">
        <w:trPr>
          <w:trHeight w:hRule="exact" w:val="340"/>
          <w:jc w:val="center"/>
        </w:trPr>
        <w:tc>
          <w:tcPr>
            <w:tcW w:w="3119" w:type="dxa"/>
            <w:tcBorders>
              <w:bottom w:val="single" w:sz="4" w:space="0" w:color="auto"/>
              <w:right w:val="single" w:sz="4" w:space="0" w:color="auto"/>
            </w:tcBorders>
            <w:vAlign w:val="center"/>
          </w:tcPr>
          <w:p w14:paraId="752C2CC7" w14:textId="77777777" w:rsidR="00DF3C7A" w:rsidRPr="00FC509D" w:rsidRDefault="00DF3C7A" w:rsidP="00A80585">
            <w:pPr>
              <w:overflowPunct w:val="0"/>
              <w:adjustRightInd w:val="0"/>
              <w:snapToGrid w:val="0"/>
              <w:spacing w:line="240" w:lineRule="exact"/>
              <w:ind w:leftChars="50" w:left="100" w:rightChars="50" w:right="100"/>
              <w:jc w:val="distribute"/>
              <w:textAlignment w:val="baseline"/>
              <w:rPr>
                <w:rFonts w:ascii="標楷體" w:eastAsia="標楷體" w:hAnsi="標楷體" w:cs="Arial"/>
              </w:rPr>
            </w:pPr>
            <w:r w:rsidRPr="00FC509D">
              <w:rPr>
                <w:rFonts w:ascii="標楷體" w:eastAsia="標楷體" w:hAnsi="標楷體" w:hint="eastAsia"/>
              </w:rPr>
              <w:t>人才培育促進就業建設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ABED6E3" w14:textId="77777777" w:rsidR="00DF3C7A" w:rsidRPr="001A49B7" w:rsidRDefault="00DF3C7A" w:rsidP="00990C7F">
            <w:pPr>
              <w:overflowPunct w:val="0"/>
              <w:adjustRightInd w:val="0"/>
              <w:snapToGrid w:val="0"/>
              <w:spacing w:line="240" w:lineRule="exact"/>
              <w:ind w:leftChars="200" w:left="400" w:rightChars="215" w:right="430"/>
              <w:jc w:val="right"/>
              <w:textAlignment w:val="baseline"/>
              <w:rPr>
                <w:rFonts w:ascii="標楷體" w:eastAsia="標楷體" w:hAnsi="標楷體"/>
                <w:color w:val="000000" w:themeColor="text1"/>
              </w:rPr>
            </w:pPr>
            <w:r w:rsidRPr="001A49B7">
              <w:rPr>
                <w:rFonts w:ascii="標楷體" w:eastAsia="標楷體" w:hAnsi="標楷體"/>
                <w:color w:val="000000" w:themeColor="text1"/>
              </w:rPr>
              <w:t>155,575</w:t>
            </w:r>
          </w:p>
        </w:tc>
        <w:tc>
          <w:tcPr>
            <w:tcW w:w="2126" w:type="dxa"/>
            <w:tcBorders>
              <w:top w:val="single" w:sz="4" w:space="0" w:color="auto"/>
              <w:left w:val="nil"/>
              <w:bottom w:val="single" w:sz="4" w:space="0" w:color="auto"/>
              <w:right w:val="single" w:sz="4" w:space="0" w:color="auto"/>
            </w:tcBorders>
            <w:shd w:val="clear" w:color="auto" w:fill="auto"/>
            <w:vAlign w:val="center"/>
          </w:tcPr>
          <w:p w14:paraId="4646A166" w14:textId="77777777" w:rsidR="00DF3C7A" w:rsidRPr="00FC509D" w:rsidRDefault="00DF3C7A" w:rsidP="00990C7F">
            <w:pPr>
              <w:overflowPunct w:val="0"/>
              <w:adjustRightInd w:val="0"/>
              <w:snapToGrid w:val="0"/>
              <w:spacing w:line="240" w:lineRule="exact"/>
              <w:ind w:leftChars="200" w:left="400" w:rightChars="215" w:right="430"/>
              <w:jc w:val="right"/>
              <w:textAlignment w:val="baseline"/>
              <w:rPr>
                <w:rFonts w:ascii="標楷體" w:eastAsia="標楷體" w:hAnsi="標楷體"/>
              </w:rPr>
            </w:pPr>
            <w:r>
              <w:rPr>
                <w:rFonts w:ascii="標楷體" w:eastAsia="標楷體" w:hAnsi="標楷體"/>
              </w:rPr>
              <w:t>155,575</w:t>
            </w:r>
          </w:p>
        </w:tc>
        <w:tc>
          <w:tcPr>
            <w:tcW w:w="1368" w:type="dxa"/>
            <w:tcBorders>
              <w:top w:val="single" w:sz="4" w:space="0" w:color="auto"/>
              <w:left w:val="nil"/>
              <w:bottom w:val="single" w:sz="4" w:space="0" w:color="auto"/>
              <w:right w:val="single" w:sz="4" w:space="0" w:color="auto"/>
            </w:tcBorders>
            <w:shd w:val="clear" w:color="auto" w:fill="auto"/>
            <w:vAlign w:val="center"/>
          </w:tcPr>
          <w:p w14:paraId="1EAAA537" w14:textId="77777777" w:rsidR="00DF3C7A" w:rsidRPr="00FC509D" w:rsidRDefault="00DF3C7A" w:rsidP="009715F6">
            <w:pPr>
              <w:overflowPunct w:val="0"/>
              <w:adjustRightInd w:val="0"/>
              <w:snapToGrid w:val="0"/>
              <w:spacing w:line="240" w:lineRule="exact"/>
              <w:ind w:leftChars="95" w:left="190"/>
              <w:textAlignment w:val="baseline"/>
              <w:rPr>
                <w:rFonts w:ascii="標楷體" w:eastAsia="標楷體" w:hAnsi="標楷體"/>
              </w:rPr>
            </w:pPr>
            <w:r w:rsidRPr="00A80585">
              <w:rPr>
                <w:rFonts w:ascii="標楷體" w:eastAsia="標楷體" w:hAnsi="標楷體" w:hint="eastAsia"/>
              </w:rPr>
              <w:t>100.00</w:t>
            </w:r>
          </w:p>
        </w:tc>
      </w:tr>
      <w:tr w:rsidR="00DF3C7A" w:rsidRPr="00FC509D" w14:paraId="7D210092" w14:textId="77777777" w:rsidTr="00C36868">
        <w:trPr>
          <w:trHeight w:hRule="exact" w:val="340"/>
          <w:jc w:val="center"/>
        </w:trPr>
        <w:tc>
          <w:tcPr>
            <w:tcW w:w="3119" w:type="dxa"/>
            <w:tcBorders>
              <w:bottom w:val="single" w:sz="4" w:space="0" w:color="auto"/>
              <w:right w:val="single" w:sz="4" w:space="0" w:color="auto"/>
            </w:tcBorders>
            <w:vAlign w:val="center"/>
          </w:tcPr>
          <w:p w14:paraId="3C3A86EA" w14:textId="77777777" w:rsidR="00DF3C7A" w:rsidRPr="00FC509D" w:rsidRDefault="00DF3C7A" w:rsidP="00A80585">
            <w:pPr>
              <w:overflowPunct w:val="0"/>
              <w:adjustRightInd w:val="0"/>
              <w:snapToGrid w:val="0"/>
              <w:spacing w:line="240" w:lineRule="exact"/>
              <w:ind w:leftChars="50" w:left="100" w:rightChars="50" w:right="100"/>
              <w:jc w:val="distribute"/>
              <w:textAlignment w:val="baseline"/>
              <w:rPr>
                <w:rFonts w:ascii="標楷體" w:eastAsia="標楷體" w:hAnsi="標楷體"/>
                <w:spacing w:val="-10"/>
              </w:rPr>
            </w:pPr>
            <w:r>
              <w:rPr>
                <w:rFonts w:ascii="標楷體" w:eastAsia="標楷體" w:hAnsi="標楷體" w:hint="eastAsia"/>
                <w:spacing w:val="-10"/>
              </w:rPr>
              <w:t>食品安全建設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C568179" w14:textId="77777777" w:rsidR="00DF3C7A" w:rsidRPr="001A49B7" w:rsidRDefault="00DF3C7A" w:rsidP="00990C7F">
            <w:pPr>
              <w:overflowPunct w:val="0"/>
              <w:adjustRightInd w:val="0"/>
              <w:snapToGrid w:val="0"/>
              <w:spacing w:line="240" w:lineRule="exact"/>
              <w:ind w:leftChars="200" w:left="400" w:rightChars="215" w:right="430"/>
              <w:jc w:val="right"/>
              <w:textAlignment w:val="baseline"/>
              <w:rPr>
                <w:rFonts w:ascii="標楷體" w:eastAsia="標楷體" w:hAnsi="標楷體"/>
                <w:color w:val="000000" w:themeColor="text1"/>
              </w:rPr>
            </w:pPr>
            <w:r w:rsidRPr="001A49B7">
              <w:rPr>
                <w:rFonts w:ascii="標楷體" w:eastAsia="標楷體" w:hAnsi="標楷體" w:hint="eastAsia"/>
                <w:color w:val="000000" w:themeColor="text1"/>
              </w:rPr>
              <w:t>11,683</w:t>
            </w:r>
          </w:p>
        </w:tc>
        <w:tc>
          <w:tcPr>
            <w:tcW w:w="2126" w:type="dxa"/>
            <w:tcBorders>
              <w:top w:val="single" w:sz="4" w:space="0" w:color="auto"/>
              <w:left w:val="nil"/>
              <w:bottom w:val="single" w:sz="4" w:space="0" w:color="auto"/>
              <w:right w:val="single" w:sz="4" w:space="0" w:color="auto"/>
            </w:tcBorders>
            <w:shd w:val="clear" w:color="auto" w:fill="auto"/>
            <w:vAlign w:val="center"/>
          </w:tcPr>
          <w:p w14:paraId="0DB1B6DB" w14:textId="77777777" w:rsidR="00DF3C7A" w:rsidRPr="00FC509D" w:rsidRDefault="00DF3C7A" w:rsidP="00990C7F">
            <w:pPr>
              <w:overflowPunct w:val="0"/>
              <w:adjustRightInd w:val="0"/>
              <w:snapToGrid w:val="0"/>
              <w:spacing w:line="240" w:lineRule="exact"/>
              <w:ind w:leftChars="200" w:left="400" w:rightChars="215" w:right="430"/>
              <w:jc w:val="right"/>
              <w:textAlignment w:val="baseline"/>
              <w:rPr>
                <w:rFonts w:ascii="標楷體" w:eastAsia="標楷體" w:hAnsi="標楷體"/>
              </w:rPr>
            </w:pPr>
            <w:r>
              <w:rPr>
                <w:rFonts w:ascii="標楷體" w:eastAsia="標楷體" w:hAnsi="標楷體"/>
              </w:rPr>
              <w:t>10,354</w:t>
            </w:r>
          </w:p>
        </w:tc>
        <w:tc>
          <w:tcPr>
            <w:tcW w:w="1368" w:type="dxa"/>
            <w:tcBorders>
              <w:top w:val="single" w:sz="4" w:space="0" w:color="auto"/>
              <w:left w:val="nil"/>
              <w:bottom w:val="single" w:sz="4" w:space="0" w:color="auto"/>
              <w:right w:val="single" w:sz="4" w:space="0" w:color="auto"/>
            </w:tcBorders>
            <w:shd w:val="clear" w:color="auto" w:fill="auto"/>
            <w:vAlign w:val="center"/>
          </w:tcPr>
          <w:p w14:paraId="75C0B65D" w14:textId="77777777" w:rsidR="00DF3C7A" w:rsidRPr="00FC509D" w:rsidRDefault="00DF3C7A" w:rsidP="009715F6">
            <w:pPr>
              <w:overflowPunct w:val="0"/>
              <w:adjustRightInd w:val="0"/>
              <w:snapToGrid w:val="0"/>
              <w:spacing w:line="240" w:lineRule="exact"/>
              <w:ind w:leftChars="135" w:left="270"/>
              <w:textAlignment w:val="baseline"/>
              <w:rPr>
                <w:rFonts w:ascii="標楷體" w:eastAsia="標楷體" w:hAnsi="標楷體"/>
              </w:rPr>
            </w:pPr>
            <w:r>
              <w:rPr>
                <w:rFonts w:ascii="標楷體" w:eastAsia="標楷體" w:hAnsi="標楷體"/>
              </w:rPr>
              <w:t>88.63</w:t>
            </w:r>
          </w:p>
        </w:tc>
      </w:tr>
      <w:tr w:rsidR="00DF3C7A" w:rsidRPr="007975AE" w14:paraId="1A46C1E1" w14:textId="77777777" w:rsidTr="007975AE">
        <w:trPr>
          <w:trHeight w:val="3871"/>
          <w:jc w:val="center"/>
        </w:trPr>
        <w:tc>
          <w:tcPr>
            <w:tcW w:w="9023" w:type="dxa"/>
            <w:gridSpan w:val="4"/>
            <w:tcBorders>
              <w:left w:val="nil"/>
              <w:bottom w:val="nil"/>
              <w:right w:val="nil"/>
            </w:tcBorders>
          </w:tcPr>
          <w:p w14:paraId="761FEBBA" w14:textId="77777777" w:rsidR="00DF3C7A" w:rsidRPr="00F761B6" w:rsidRDefault="00DF3C7A" w:rsidP="001C14BC">
            <w:pPr>
              <w:overflowPunct w:val="0"/>
              <w:adjustRightInd w:val="0"/>
              <w:snapToGrid w:val="0"/>
              <w:ind w:leftChars="-60" w:left="-120" w:rightChars="50" w:right="100"/>
              <w:textAlignment w:val="baseline"/>
              <w:rPr>
                <w:rFonts w:ascii="標楷體" w:eastAsia="標楷體" w:hAnsi="標楷體"/>
                <w:sz w:val="18"/>
                <w:szCs w:val="18"/>
              </w:rPr>
            </w:pPr>
            <w:r w:rsidRPr="00F761B6">
              <w:rPr>
                <w:rFonts w:ascii="標楷體" w:eastAsia="標楷體" w:hAnsi="標楷體" w:hint="eastAsia"/>
                <w:sz w:val="18"/>
                <w:szCs w:val="18"/>
              </w:rPr>
              <w:t>註：1.本表依中央政府前瞻計畫補助款金額由高至低排序。</w:t>
            </w:r>
          </w:p>
          <w:p w14:paraId="41A3472A" w14:textId="77777777" w:rsidR="00DF3C7A" w:rsidRPr="00F92D4D" w:rsidRDefault="00DF3C7A" w:rsidP="001C14BC">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color w:val="000000" w:themeColor="text1"/>
                <w:sz w:val="18"/>
                <w:szCs w:val="18"/>
              </w:rPr>
            </w:pPr>
            <w:r w:rsidRPr="00F92D4D">
              <w:rPr>
                <w:rFonts w:ascii="標楷體" w:eastAsia="標楷體" w:hAnsi="標楷體"/>
                <w:color w:val="000000" w:themeColor="text1"/>
                <w:sz w:val="18"/>
                <w:szCs w:val="18"/>
              </w:rPr>
              <w:t>2</w:t>
            </w:r>
            <w:r w:rsidRPr="00F92D4D">
              <w:rPr>
                <w:rFonts w:ascii="標楷體" w:eastAsia="標楷體" w:hAnsi="標楷體" w:hint="eastAsia"/>
                <w:color w:val="000000" w:themeColor="text1"/>
                <w:sz w:val="18"/>
                <w:szCs w:val="18"/>
              </w:rPr>
              <w:t>.本表前瞻計畫補助款（A）1</w:t>
            </w:r>
            <w:r w:rsidRPr="00F92D4D">
              <w:rPr>
                <w:rFonts w:ascii="標楷體" w:eastAsia="標楷體" w:hAnsi="標楷體"/>
                <w:color w:val="000000" w:themeColor="text1"/>
                <w:sz w:val="18"/>
                <w:szCs w:val="18"/>
              </w:rPr>
              <w:t>21</w:t>
            </w:r>
            <w:r w:rsidRPr="00F92D4D">
              <w:rPr>
                <w:rFonts w:ascii="標楷體" w:eastAsia="標楷體" w:hAnsi="標楷體" w:hint="eastAsia"/>
                <w:color w:val="000000" w:themeColor="text1"/>
                <w:sz w:val="18"/>
                <w:szCs w:val="18"/>
              </w:rPr>
              <w:t>億4</w:t>
            </w:r>
            <w:r w:rsidRPr="00F92D4D">
              <w:rPr>
                <w:rFonts w:ascii="標楷體" w:eastAsia="標楷體" w:hAnsi="標楷體"/>
                <w:color w:val="000000" w:themeColor="text1"/>
                <w:sz w:val="18"/>
                <w:szCs w:val="18"/>
              </w:rPr>
              <w:t>,799</w:t>
            </w:r>
            <w:r w:rsidRPr="00F92D4D">
              <w:rPr>
                <w:rFonts w:ascii="標楷體" w:eastAsia="標楷體" w:hAnsi="標楷體" w:hint="eastAsia"/>
                <w:color w:val="000000" w:themeColor="text1"/>
                <w:sz w:val="18"/>
                <w:szCs w:val="18"/>
              </w:rPr>
              <w:t>萬餘元與1</w:t>
            </w:r>
            <w:r w:rsidRPr="00F92D4D">
              <w:rPr>
                <w:rFonts w:ascii="標楷體" w:eastAsia="標楷體" w:hAnsi="標楷體"/>
                <w:color w:val="000000" w:themeColor="text1"/>
                <w:sz w:val="18"/>
                <w:szCs w:val="18"/>
              </w:rPr>
              <w:t>10</w:t>
            </w:r>
            <w:r w:rsidRPr="00F92D4D">
              <w:rPr>
                <w:rFonts w:ascii="標楷體" w:eastAsia="標楷體" w:hAnsi="標楷體" w:hint="eastAsia"/>
                <w:color w:val="000000" w:themeColor="text1"/>
                <w:sz w:val="18"/>
                <w:szCs w:val="18"/>
              </w:rPr>
              <w:t>年度審核報告所列金額1</w:t>
            </w:r>
            <w:r w:rsidRPr="00F92D4D">
              <w:rPr>
                <w:rFonts w:ascii="標楷體" w:eastAsia="標楷體" w:hAnsi="標楷體"/>
                <w:color w:val="000000" w:themeColor="text1"/>
                <w:sz w:val="18"/>
                <w:szCs w:val="18"/>
              </w:rPr>
              <w:t>21</w:t>
            </w:r>
            <w:r w:rsidRPr="00F92D4D">
              <w:rPr>
                <w:rFonts w:ascii="標楷體" w:eastAsia="標楷體" w:hAnsi="標楷體" w:hint="eastAsia"/>
                <w:color w:val="000000" w:themeColor="text1"/>
                <w:sz w:val="18"/>
                <w:szCs w:val="18"/>
              </w:rPr>
              <w:t>億4</w:t>
            </w:r>
            <w:r w:rsidRPr="00F92D4D">
              <w:rPr>
                <w:rFonts w:ascii="標楷體" w:eastAsia="標楷體" w:hAnsi="標楷體"/>
                <w:color w:val="000000" w:themeColor="text1"/>
                <w:sz w:val="18"/>
                <w:szCs w:val="18"/>
              </w:rPr>
              <w:t>,999</w:t>
            </w:r>
            <w:r w:rsidRPr="00F92D4D">
              <w:rPr>
                <w:rFonts w:ascii="標楷體" w:eastAsia="標楷體" w:hAnsi="標楷體" w:hint="eastAsia"/>
                <w:color w:val="000000" w:themeColor="text1"/>
                <w:sz w:val="18"/>
                <w:szCs w:val="18"/>
              </w:rPr>
              <w:t>萬餘元，差異2</w:t>
            </w:r>
            <w:r w:rsidRPr="00F92D4D">
              <w:rPr>
                <w:rFonts w:ascii="標楷體" w:eastAsia="標楷體" w:hAnsi="標楷體"/>
                <w:color w:val="000000" w:themeColor="text1"/>
                <w:sz w:val="18"/>
                <w:szCs w:val="18"/>
              </w:rPr>
              <w:t>00</w:t>
            </w:r>
            <w:r w:rsidRPr="00F92D4D">
              <w:rPr>
                <w:rFonts w:ascii="標楷體" w:eastAsia="標楷體" w:hAnsi="標楷體" w:hint="eastAsia"/>
                <w:color w:val="000000" w:themeColor="text1"/>
                <w:sz w:val="18"/>
                <w:szCs w:val="18"/>
              </w:rPr>
              <w:t>萬元，主要係因應少子化友善育兒空間建設原列2億1</w:t>
            </w:r>
            <w:r w:rsidRPr="00F92D4D">
              <w:rPr>
                <w:rFonts w:ascii="標楷體" w:eastAsia="標楷體" w:hAnsi="標楷體"/>
                <w:color w:val="000000" w:themeColor="text1"/>
                <w:sz w:val="18"/>
                <w:szCs w:val="18"/>
              </w:rPr>
              <w:t>,162</w:t>
            </w:r>
            <w:r w:rsidRPr="00F92D4D">
              <w:rPr>
                <w:rFonts w:ascii="標楷體" w:eastAsia="標楷體" w:hAnsi="標楷體" w:hint="eastAsia"/>
                <w:color w:val="000000" w:themeColor="text1"/>
                <w:sz w:val="18"/>
                <w:szCs w:val="18"/>
              </w:rPr>
              <w:t>萬餘元，因衛生福利部補助八德區興豐親子館計畫撤案，調減第2期特別預算補助款所致。</w:t>
            </w:r>
          </w:p>
          <w:p w14:paraId="2FEDF531" w14:textId="77777777" w:rsidR="00DF3C7A" w:rsidRPr="00F761B6" w:rsidRDefault="00DF3C7A" w:rsidP="001C14BC">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sz w:val="18"/>
                <w:szCs w:val="18"/>
              </w:rPr>
            </w:pPr>
            <w:r>
              <w:rPr>
                <w:rFonts w:ascii="標楷體" w:eastAsia="標楷體" w:hAnsi="標楷體"/>
                <w:sz w:val="18"/>
                <w:szCs w:val="18"/>
              </w:rPr>
              <w:t>3</w:t>
            </w:r>
            <w:r w:rsidRPr="00F761B6">
              <w:rPr>
                <w:rFonts w:ascii="標楷體" w:eastAsia="標楷體" w:hAnsi="標楷體"/>
                <w:sz w:val="18"/>
                <w:szCs w:val="18"/>
              </w:rPr>
              <w:t>.</w:t>
            </w:r>
            <w:r w:rsidRPr="008B0EF2">
              <w:rPr>
                <w:rFonts w:ascii="標楷體" w:eastAsia="標楷體" w:hAnsi="標楷體" w:hint="eastAsia"/>
                <w:spacing w:val="4"/>
                <w:sz w:val="18"/>
                <w:szCs w:val="18"/>
              </w:rPr>
              <w:t>補助款累計執行數（B）係以</w:t>
            </w:r>
            <w:r w:rsidRPr="008B0EF2">
              <w:rPr>
                <w:rFonts w:ascii="標楷體" w:eastAsia="標楷體" w:hAnsi="標楷體"/>
                <w:spacing w:val="4"/>
                <w:sz w:val="18"/>
                <w:szCs w:val="18"/>
              </w:rPr>
              <w:t>中央</w:t>
            </w:r>
            <w:r w:rsidRPr="008B0EF2">
              <w:rPr>
                <w:rFonts w:ascii="標楷體" w:eastAsia="標楷體" w:hAnsi="標楷體" w:hint="eastAsia"/>
                <w:spacing w:val="4"/>
                <w:sz w:val="18"/>
                <w:szCs w:val="18"/>
              </w:rPr>
              <w:t>各主</w:t>
            </w:r>
            <w:r w:rsidRPr="008B0EF2">
              <w:rPr>
                <w:rFonts w:ascii="標楷體" w:eastAsia="標楷體" w:hAnsi="標楷體"/>
                <w:spacing w:val="4"/>
                <w:sz w:val="18"/>
                <w:szCs w:val="18"/>
              </w:rPr>
              <w:t>管機關核列</w:t>
            </w:r>
            <w:r w:rsidRPr="008B0EF2">
              <w:rPr>
                <w:rFonts w:ascii="標楷體" w:eastAsia="標楷體" w:hAnsi="標楷體" w:hint="eastAsia"/>
                <w:spacing w:val="4"/>
                <w:sz w:val="18"/>
                <w:szCs w:val="18"/>
              </w:rPr>
              <w:t>第2期特別決算實現數</w:t>
            </w:r>
            <w:r w:rsidRPr="008B0EF2">
              <w:rPr>
                <w:rFonts w:ascii="標楷體" w:eastAsia="標楷體" w:hAnsi="標楷體"/>
                <w:spacing w:val="4"/>
                <w:sz w:val="18"/>
                <w:szCs w:val="18"/>
              </w:rPr>
              <w:t>101</w:t>
            </w:r>
            <w:r w:rsidRPr="008B0EF2">
              <w:rPr>
                <w:rFonts w:ascii="標楷體" w:eastAsia="標楷體" w:hAnsi="標楷體" w:hint="eastAsia"/>
                <w:spacing w:val="4"/>
                <w:sz w:val="18"/>
                <w:szCs w:val="18"/>
              </w:rPr>
              <w:t>億</w:t>
            </w:r>
            <w:r w:rsidRPr="008B0EF2">
              <w:rPr>
                <w:rFonts w:ascii="標楷體" w:eastAsia="標楷體" w:hAnsi="標楷體"/>
                <w:spacing w:val="4"/>
                <w:sz w:val="18"/>
                <w:szCs w:val="18"/>
              </w:rPr>
              <w:t>2,629</w:t>
            </w:r>
            <w:r w:rsidRPr="008B0EF2">
              <w:rPr>
                <w:rFonts w:ascii="標楷體" w:eastAsia="標楷體" w:hAnsi="標楷體" w:hint="eastAsia"/>
                <w:spacing w:val="4"/>
                <w:sz w:val="18"/>
                <w:szCs w:val="18"/>
              </w:rPr>
              <w:t>萬餘</w:t>
            </w:r>
            <w:r w:rsidRPr="008B0EF2">
              <w:rPr>
                <w:rFonts w:ascii="標楷體" w:eastAsia="標楷體" w:hAnsi="標楷體"/>
                <w:spacing w:val="4"/>
                <w:sz w:val="18"/>
                <w:szCs w:val="18"/>
              </w:rPr>
              <w:t>元</w:t>
            </w:r>
            <w:r w:rsidRPr="008B0EF2">
              <w:rPr>
                <w:rFonts w:ascii="標楷體" w:eastAsia="標楷體" w:hAnsi="標楷體" w:hint="eastAsia"/>
                <w:spacing w:val="4"/>
                <w:sz w:val="18"/>
                <w:szCs w:val="18"/>
              </w:rPr>
              <w:t>（執</w:t>
            </w:r>
            <w:r w:rsidRPr="008B0EF2">
              <w:rPr>
                <w:rFonts w:ascii="標楷體" w:eastAsia="標楷體" w:hAnsi="標楷體"/>
                <w:spacing w:val="4"/>
                <w:sz w:val="18"/>
                <w:szCs w:val="18"/>
              </w:rPr>
              <w:t>行率</w:t>
            </w:r>
            <w:r>
              <w:rPr>
                <w:rFonts w:ascii="標楷體" w:eastAsia="標楷體" w:hAnsi="標楷體"/>
                <w:sz w:val="18"/>
                <w:szCs w:val="18"/>
              </w:rPr>
              <w:t>83.36</w:t>
            </w:r>
            <w:r w:rsidRPr="00F761B6">
              <w:rPr>
                <w:rFonts w:ascii="標楷體" w:eastAsia="標楷體" w:hAnsi="標楷體" w:hint="eastAsia"/>
                <w:sz w:val="18"/>
                <w:szCs w:val="18"/>
              </w:rPr>
              <w:t>％），加計軌道</w:t>
            </w:r>
            <w:r w:rsidRPr="00F761B6">
              <w:rPr>
                <w:rFonts w:ascii="標楷體" w:eastAsia="標楷體" w:hAnsi="標楷體"/>
                <w:sz w:val="18"/>
                <w:szCs w:val="18"/>
              </w:rPr>
              <w:t>建設</w:t>
            </w:r>
            <w:r w:rsidRPr="00F761B6">
              <w:rPr>
                <w:rFonts w:ascii="標楷體" w:eastAsia="標楷體" w:hAnsi="標楷體" w:hint="eastAsia"/>
                <w:sz w:val="18"/>
                <w:szCs w:val="18"/>
              </w:rPr>
              <w:t>統包工程累</w:t>
            </w:r>
            <w:r w:rsidRPr="00F761B6">
              <w:rPr>
                <w:rFonts w:ascii="標楷體" w:eastAsia="標楷體" w:hAnsi="標楷體"/>
                <w:sz w:val="18"/>
                <w:szCs w:val="18"/>
              </w:rPr>
              <w:t>計</w:t>
            </w:r>
            <w:r w:rsidRPr="00F761B6">
              <w:rPr>
                <w:rFonts w:ascii="標楷體" w:eastAsia="標楷體" w:hAnsi="標楷體" w:hint="eastAsia"/>
                <w:sz w:val="18"/>
                <w:szCs w:val="18"/>
              </w:rPr>
              <w:t>預付款1</w:t>
            </w:r>
            <w:r w:rsidRPr="00F761B6">
              <w:rPr>
                <w:rFonts w:ascii="標楷體" w:eastAsia="標楷體" w:hAnsi="標楷體"/>
                <w:sz w:val="18"/>
                <w:szCs w:val="18"/>
              </w:rPr>
              <w:t>5</w:t>
            </w:r>
            <w:r>
              <w:rPr>
                <w:rFonts w:ascii="標楷體" w:eastAsia="標楷體" w:hAnsi="標楷體" w:hint="eastAsia"/>
                <w:sz w:val="18"/>
                <w:szCs w:val="18"/>
              </w:rPr>
              <w:t>億</w:t>
            </w:r>
            <w:r w:rsidRPr="00F761B6">
              <w:rPr>
                <w:rFonts w:ascii="標楷體" w:eastAsia="標楷體" w:hAnsi="標楷體"/>
                <w:sz w:val="18"/>
                <w:szCs w:val="18"/>
              </w:rPr>
              <w:t>9,</w:t>
            </w:r>
            <w:r>
              <w:rPr>
                <w:rFonts w:ascii="標楷體" w:eastAsia="標楷體" w:hAnsi="標楷體"/>
                <w:sz w:val="18"/>
                <w:szCs w:val="18"/>
              </w:rPr>
              <w:t>0</w:t>
            </w:r>
            <w:r w:rsidRPr="00F761B6">
              <w:rPr>
                <w:rFonts w:ascii="標楷體" w:eastAsia="標楷體" w:hAnsi="標楷體"/>
                <w:sz w:val="18"/>
                <w:szCs w:val="18"/>
              </w:rPr>
              <w:t>06</w:t>
            </w:r>
            <w:r>
              <w:rPr>
                <w:rFonts w:ascii="標楷體" w:eastAsia="標楷體" w:hAnsi="標楷體" w:hint="eastAsia"/>
                <w:sz w:val="18"/>
                <w:szCs w:val="18"/>
              </w:rPr>
              <w:t>萬餘</w:t>
            </w:r>
            <w:r w:rsidRPr="00F761B6">
              <w:rPr>
                <w:rFonts w:ascii="標楷體" w:eastAsia="標楷體" w:hAnsi="標楷體" w:hint="eastAsia"/>
                <w:sz w:val="18"/>
                <w:szCs w:val="18"/>
              </w:rPr>
              <w:t>元，合</w:t>
            </w:r>
            <w:r w:rsidRPr="00F761B6">
              <w:rPr>
                <w:rFonts w:ascii="標楷體" w:eastAsia="標楷體" w:hAnsi="標楷體"/>
                <w:sz w:val="18"/>
                <w:szCs w:val="18"/>
              </w:rPr>
              <w:t>計</w:t>
            </w:r>
            <w:r w:rsidRPr="00F761B6">
              <w:rPr>
                <w:rFonts w:ascii="標楷體" w:eastAsia="標楷體" w:hAnsi="標楷體" w:hint="eastAsia"/>
                <w:sz w:val="18"/>
                <w:szCs w:val="18"/>
              </w:rPr>
              <w:t>執行率為</w:t>
            </w:r>
            <w:r w:rsidRPr="00F761B6">
              <w:rPr>
                <w:rFonts w:ascii="標楷體" w:eastAsia="標楷體" w:hAnsi="標楷體"/>
                <w:sz w:val="18"/>
                <w:szCs w:val="18"/>
              </w:rPr>
              <w:t>9</w:t>
            </w:r>
            <w:r>
              <w:rPr>
                <w:rFonts w:ascii="標楷體" w:eastAsia="標楷體" w:hAnsi="標楷體"/>
                <w:sz w:val="18"/>
                <w:szCs w:val="18"/>
              </w:rPr>
              <w:t>6.45</w:t>
            </w:r>
            <w:r w:rsidRPr="00F761B6">
              <w:rPr>
                <w:rFonts w:ascii="標楷體" w:eastAsia="標楷體" w:hAnsi="標楷體" w:hint="eastAsia"/>
                <w:sz w:val="18"/>
                <w:szCs w:val="18"/>
              </w:rPr>
              <w:t>％。</w:t>
            </w:r>
          </w:p>
          <w:p w14:paraId="56E437F5" w14:textId="77777777" w:rsidR="00DF3C7A" w:rsidRPr="00F761B6" w:rsidRDefault="00DF3C7A" w:rsidP="001C14BC">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sz w:val="18"/>
                <w:szCs w:val="18"/>
              </w:rPr>
            </w:pPr>
            <w:r>
              <w:rPr>
                <w:rFonts w:ascii="標楷體" w:eastAsia="標楷體" w:hAnsi="標楷體"/>
                <w:sz w:val="18"/>
                <w:szCs w:val="18"/>
              </w:rPr>
              <w:t>4</w:t>
            </w:r>
            <w:r w:rsidRPr="00F761B6">
              <w:rPr>
                <w:rFonts w:ascii="標楷體" w:eastAsia="標楷體" w:hAnsi="標楷體" w:hint="eastAsia"/>
                <w:sz w:val="18"/>
                <w:szCs w:val="18"/>
              </w:rPr>
              <w:t>.軌</w:t>
            </w:r>
            <w:r w:rsidRPr="00F761B6">
              <w:rPr>
                <w:rFonts w:ascii="標楷體" w:eastAsia="標楷體" w:hAnsi="標楷體"/>
                <w:sz w:val="18"/>
                <w:szCs w:val="18"/>
              </w:rPr>
              <w:t>道建設</w:t>
            </w:r>
            <w:r w:rsidRPr="00F761B6">
              <w:rPr>
                <w:rFonts w:ascii="標楷體" w:eastAsia="標楷體" w:hAnsi="標楷體" w:hint="eastAsia"/>
                <w:sz w:val="18"/>
                <w:szCs w:val="18"/>
              </w:rPr>
              <w:t>補</w:t>
            </w:r>
            <w:r w:rsidRPr="00F761B6">
              <w:rPr>
                <w:rFonts w:ascii="標楷體" w:eastAsia="標楷體" w:hAnsi="標楷體"/>
                <w:sz w:val="18"/>
                <w:szCs w:val="18"/>
              </w:rPr>
              <w:t>助款累計</w:t>
            </w:r>
            <w:r w:rsidRPr="00F761B6">
              <w:rPr>
                <w:rFonts w:ascii="標楷體" w:eastAsia="標楷體" w:hAnsi="標楷體" w:hint="eastAsia"/>
                <w:sz w:val="18"/>
                <w:szCs w:val="18"/>
              </w:rPr>
              <w:t>執</w:t>
            </w:r>
            <w:r w:rsidRPr="00F761B6">
              <w:rPr>
                <w:rFonts w:ascii="標楷體" w:eastAsia="標楷體" w:hAnsi="標楷體"/>
                <w:sz w:val="18"/>
                <w:szCs w:val="18"/>
              </w:rPr>
              <w:t>行</w:t>
            </w:r>
            <w:r w:rsidRPr="00F761B6">
              <w:rPr>
                <w:rFonts w:ascii="標楷體" w:eastAsia="標楷體" w:hAnsi="標楷體" w:hint="eastAsia"/>
                <w:sz w:val="18"/>
                <w:szCs w:val="18"/>
              </w:rPr>
              <w:t>數</w:t>
            </w:r>
            <w:r w:rsidRPr="00F761B6">
              <w:rPr>
                <w:rFonts w:ascii="標楷體" w:eastAsia="標楷體" w:hAnsi="標楷體"/>
                <w:sz w:val="18"/>
                <w:szCs w:val="18"/>
              </w:rPr>
              <w:t>係</w:t>
            </w:r>
            <w:r w:rsidRPr="00F761B6">
              <w:rPr>
                <w:rFonts w:ascii="標楷體" w:eastAsia="標楷體" w:hAnsi="標楷體" w:hint="eastAsia"/>
                <w:sz w:val="18"/>
                <w:szCs w:val="18"/>
              </w:rPr>
              <w:t>以中央主</w:t>
            </w:r>
            <w:r w:rsidRPr="00F761B6">
              <w:rPr>
                <w:rFonts w:ascii="標楷體" w:eastAsia="標楷體" w:hAnsi="標楷體"/>
                <w:sz w:val="18"/>
                <w:szCs w:val="18"/>
              </w:rPr>
              <w:t>管機關核列</w:t>
            </w:r>
            <w:r w:rsidRPr="00F761B6">
              <w:rPr>
                <w:rFonts w:ascii="標楷體" w:eastAsia="標楷體" w:hAnsi="標楷體" w:hint="eastAsia"/>
                <w:sz w:val="18"/>
                <w:szCs w:val="18"/>
              </w:rPr>
              <w:t>第2期特別決算實現數</w:t>
            </w:r>
            <w:r w:rsidRPr="00F761B6">
              <w:rPr>
                <w:rFonts w:ascii="標楷體" w:eastAsia="標楷體" w:hAnsi="標楷體"/>
                <w:sz w:val="18"/>
                <w:szCs w:val="18"/>
              </w:rPr>
              <w:t>13</w:t>
            </w:r>
            <w:r>
              <w:rPr>
                <w:rFonts w:ascii="標楷體" w:eastAsia="標楷體" w:hAnsi="標楷體" w:hint="eastAsia"/>
                <w:sz w:val="18"/>
                <w:szCs w:val="18"/>
              </w:rPr>
              <w:t>億</w:t>
            </w:r>
            <w:r>
              <w:rPr>
                <w:rFonts w:ascii="標楷體" w:eastAsia="標楷體" w:hAnsi="標楷體"/>
                <w:sz w:val="18"/>
                <w:szCs w:val="18"/>
              </w:rPr>
              <w:t>3,530</w:t>
            </w:r>
            <w:r>
              <w:rPr>
                <w:rFonts w:ascii="標楷體" w:eastAsia="標楷體" w:hAnsi="標楷體" w:hint="eastAsia"/>
                <w:sz w:val="18"/>
                <w:szCs w:val="18"/>
              </w:rPr>
              <w:t>萬餘</w:t>
            </w:r>
            <w:r w:rsidRPr="00F761B6">
              <w:rPr>
                <w:rFonts w:ascii="標楷體" w:eastAsia="標楷體" w:hAnsi="標楷體"/>
                <w:sz w:val="18"/>
                <w:szCs w:val="18"/>
              </w:rPr>
              <w:t>元，</w:t>
            </w:r>
            <w:r w:rsidRPr="00F761B6">
              <w:rPr>
                <w:rFonts w:ascii="標楷體" w:eastAsia="標楷體" w:hAnsi="標楷體" w:hint="eastAsia"/>
                <w:sz w:val="18"/>
                <w:szCs w:val="18"/>
              </w:rPr>
              <w:t>加計統</w:t>
            </w:r>
            <w:r w:rsidRPr="00F761B6">
              <w:rPr>
                <w:rFonts w:ascii="標楷體" w:eastAsia="標楷體" w:hAnsi="標楷體"/>
                <w:sz w:val="18"/>
                <w:szCs w:val="18"/>
              </w:rPr>
              <w:t>包工程</w:t>
            </w:r>
            <w:r w:rsidRPr="00F761B6">
              <w:rPr>
                <w:rFonts w:ascii="標楷體" w:eastAsia="標楷體" w:hAnsi="標楷體" w:hint="eastAsia"/>
                <w:sz w:val="18"/>
                <w:szCs w:val="18"/>
              </w:rPr>
              <w:t>累</w:t>
            </w:r>
            <w:r w:rsidRPr="00F761B6">
              <w:rPr>
                <w:rFonts w:ascii="標楷體" w:eastAsia="標楷體" w:hAnsi="標楷體"/>
                <w:sz w:val="18"/>
                <w:szCs w:val="18"/>
              </w:rPr>
              <w:t>計</w:t>
            </w:r>
            <w:r w:rsidRPr="00F761B6">
              <w:rPr>
                <w:rFonts w:ascii="標楷體" w:eastAsia="標楷體" w:hAnsi="標楷體" w:hint="eastAsia"/>
                <w:sz w:val="18"/>
                <w:szCs w:val="18"/>
              </w:rPr>
              <w:t>預付款1</w:t>
            </w:r>
            <w:r w:rsidRPr="00F761B6">
              <w:rPr>
                <w:rFonts w:ascii="標楷體" w:eastAsia="標楷體" w:hAnsi="標楷體"/>
                <w:sz w:val="18"/>
                <w:szCs w:val="18"/>
              </w:rPr>
              <w:t>5</w:t>
            </w:r>
            <w:r>
              <w:rPr>
                <w:rFonts w:ascii="標楷體" w:eastAsia="標楷體" w:hAnsi="標楷體" w:hint="eastAsia"/>
                <w:sz w:val="18"/>
                <w:szCs w:val="18"/>
              </w:rPr>
              <w:t>億</w:t>
            </w:r>
            <w:r w:rsidRPr="00F761B6">
              <w:rPr>
                <w:rFonts w:ascii="標楷體" w:eastAsia="標楷體" w:hAnsi="標楷體"/>
                <w:sz w:val="18"/>
                <w:szCs w:val="18"/>
              </w:rPr>
              <w:t>9,</w:t>
            </w:r>
            <w:r>
              <w:rPr>
                <w:rFonts w:ascii="標楷體" w:eastAsia="標楷體" w:hAnsi="標楷體"/>
                <w:sz w:val="18"/>
                <w:szCs w:val="18"/>
              </w:rPr>
              <w:t>0</w:t>
            </w:r>
            <w:r w:rsidRPr="00F761B6">
              <w:rPr>
                <w:rFonts w:ascii="標楷體" w:eastAsia="標楷體" w:hAnsi="標楷體"/>
                <w:sz w:val="18"/>
                <w:szCs w:val="18"/>
              </w:rPr>
              <w:t>06</w:t>
            </w:r>
            <w:r>
              <w:rPr>
                <w:rFonts w:ascii="標楷體" w:eastAsia="標楷體" w:hAnsi="標楷體" w:hint="eastAsia"/>
                <w:sz w:val="18"/>
                <w:szCs w:val="18"/>
              </w:rPr>
              <w:t>萬餘</w:t>
            </w:r>
            <w:r w:rsidRPr="00F761B6">
              <w:rPr>
                <w:rFonts w:ascii="標楷體" w:eastAsia="標楷體" w:hAnsi="標楷體" w:hint="eastAsia"/>
                <w:sz w:val="18"/>
                <w:szCs w:val="18"/>
              </w:rPr>
              <w:t>元，執行率為9</w:t>
            </w:r>
            <w:r w:rsidRPr="00F761B6">
              <w:rPr>
                <w:rFonts w:ascii="標楷體" w:eastAsia="標楷體" w:hAnsi="標楷體"/>
                <w:sz w:val="18"/>
                <w:szCs w:val="18"/>
              </w:rPr>
              <w:t>8.</w:t>
            </w:r>
            <w:r>
              <w:rPr>
                <w:rFonts w:ascii="標楷體" w:eastAsia="標楷體" w:hAnsi="標楷體"/>
                <w:sz w:val="18"/>
                <w:szCs w:val="18"/>
              </w:rPr>
              <w:t>56</w:t>
            </w:r>
            <w:r w:rsidRPr="00F761B6">
              <w:rPr>
                <w:rFonts w:ascii="標楷體" w:eastAsia="標楷體" w:hAnsi="標楷體" w:hint="eastAsia"/>
                <w:sz w:val="18"/>
                <w:szCs w:val="18"/>
              </w:rPr>
              <w:t>％。</w:t>
            </w:r>
          </w:p>
          <w:p w14:paraId="0C43A612" w14:textId="77777777" w:rsidR="00DF3C7A" w:rsidRPr="00107329" w:rsidRDefault="00DF3C7A" w:rsidP="001C14BC">
            <w:pPr>
              <w:overflowPunct w:val="0"/>
              <w:adjustRightInd w:val="0"/>
              <w:snapToGrid w:val="0"/>
              <w:spacing w:line="240" w:lineRule="exact"/>
              <w:ind w:leftChars="120" w:left="560" w:rightChars="-12" w:right="-24" w:hangingChars="100" w:hanging="320"/>
              <w:jc w:val="both"/>
              <w:textAlignment w:val="baseline"/>
              <w:rPr>
                <w:rFonts w:ascii="標楷體" w:eastAsia="標楷體" w:hAnsi="標楷體"/>
                <w:color w:val="FF0000"/>
                <w:sz w:val="18"/>
                <w:szCs w:val="18"/>
              </w:rPr>
            </w:pPr>
            <w:r w:rsidRPr="00FF32EC">
              <w:rPr>
                <w:rFonts w:ascii="標楷體" w:eastAsia="標楷體"/>
                <w:b/>
                <w:noProof/>
                <w:color w:val="FF0000"/>
                <w:sz w:val="32"/>
                <w:szCs w:val="32"/>
              </w:rPr>
              <mc:AlternateContent>
                <mc:Choice Requires="wpg">
                  <w:drawing>
                    <wp:anchor distT="0" distB="0" distL="114300" distR="114300" simplePos="0" relativeHeight="251672576" behindDoc="0" locked="0" layoutInCell="1" allowOverlap="1" wp14:anchorId="46F7B2E0" wp14:editId="27961045">
                      <wp:simplePos x="0" y="0"/>
                      <wp:positionH relativeFrom="page">
                        <wp:posOffset>0</wp:posOffset>
                      </wp:positionH>
                      <wp:positionV relativeFrom="paragraph">
                        <wp:posOffset>404495</wp:posOffset>
                      </wp:positionV>
                      <wp:extent cx="5749290" cy="4664075"/>
                      <wp:effectExtent l="0" t="0" r="3810" b="3175"/>
                      <wp:wrapTopAndBottom/>
                      <wp:docPr id="209" name="群組 209"/>
                      <wp:cNvGraphicFramePr/>
                      <a:graphic xmlns:a="http://schemas.openxmlformats.org/drawingml/2006/main">
                        <a:graphicData uri="http://schemas.microsoft.com/office/word/2010/wordprocessingGroup">
                          <wpg:wgp>
                            <wpg:cNvGrpSpPr/>
                            <wpg:grpSpPr>
                              <a:xfrm>
                                <a:off x="0" y="0"/>
                                <a:ext cx="5749290" cy="4664075"/>
                                <a:chOff x="1111983" y="56767"/>
                                <a:chExt cx="5780194" cy="3660220"/>
                              </a:xfrm>
                            </wpg:grpSpPr>
                            <wpg:grpSp>
                              <wpg:cNvPr id="20" name="群組 20"/>
                              <wpg:cNvGrpSpPr/>
                              <wpg:grpSpPr>
                                <a:xfrm>
                                  <a:off x="1111983" y="56767"/>
                                  <a:ext cx="5780194" cy="3660220"/>
                                  <a:chOff x="442182" y="56803"/>
                                  <a:chExt cx="5780831" cy="3662549"/>
                                </a:xfrm>
                              </wpg:grpSpPr>
                              <wps:wsp>
                                <wps:cNvPr id="24" name="文字方塊 24"/>
                                <wps:cNvSpPr txBox="1"/>
                                <wps:spPr>
                                  <a:xfrm>
                                    <a:off x="463563" y="56803"/>
                                    <a:ext cx="5759450" cy="369550"/>
                                  </a:xfrm>
                                  <a:prstGeom prst="rect">
                                    <a:avLst/>
                                  </a:prstGeom>
                                  <a:noFill/>
                                  <a:ln w="6350">
                                    <a:noFill/>
                                  </a:ln>
                                  <a:effectLst/>
                                </wps:spPr>
                                <wps:txbx>
                                  <w:txbxContent>
                                    <w:p w14:paraId="1079FD6F" w14:textId="77777777" w:rsidR="00DF3C7A" w:rsidRPr="003372B4" w:rsidRDefault="00DF3C7A"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372B4">
                                        <w:rPr>
                                          <w:rFonts w:ascii="標楷體" w:eastAsia="標楷體" w:hAnsi="標楷體" w:hint="eastAsia"/>
                                          <w:b/>
                                          <w:spacing w:val="10"/>
                                          <w:sz w:val="24"/>
                                          <w:szCs w:val="24"/>
                                        </w:rPr>
                                        <w:t>圖</w:t>
                                      </w:r>
                                      <w:r w:rsidRPr="003372B4">
                                        <w:rPr>
                                          <w:rFonts w:ascii="標楷體" w:eastAsia="標楷體" w:hAnsi="標楷體"/>
                                          <w:b/>
                                          <w:spacing w:val="10"/>
                                          <w:sz w:val="24"/>
                                          <w:szCs w:val="24"/>
                                        </w:rPr>
                                        <w:t xml:space="preserve">6 </w:t>
                                      </w:r>
                                      <w:r w:rsidRPr="003372B4">
                                        <w:rPr>
                                          <w:rFonts w:ascii="標楷體" w:eastAsia="標楷體" w:hAnsi="標楷體" w:hint="eastAsia"/>
                                          <w:b/>
                                          <w:spacing w:val="10"/>
                                          <w:sz w:val="24"/>
                                          <w:szCs w:val="24"/>
                                        </w:rPr>
                                        <w:t>桃</w:t>
                                      </w:r>
                                      <w:r w:rsidRPr="003372B4">
                                        <w:rPr>
                                          <w:rFonts w:ascii="標楷體" w:eastAsia="標楷體" w:hAnsi="標楷體"/>
                                          <w:b/>
                                          <w:spacing w:val="10"/>
                                          <w:sz w:val="24"/>
                                          <w:szCs w:val="24"/>
                                        </w:rPr>
                                        <w:t>園</w:t>
                                      </w:r>
                                      <w:r w:rsidRPr="003372B4">
                                        <w:rPr>
                                          <w:rFonts w:ascii="標楷體" w:eastAsia="標楷體" w:hAnsi="標楷體" w:hint="eastAsia"/>
                                          <w:b/>
                                          <w:spacing w:val="10"/>
                                          <w:sz w:val="24"/>
                                          <w:szCs w:val="24"/>
                                        </w:rPr>
                                        <w:t>市政府前瞻第2期特別預算補助經費已執行比率概</w:t>
                                      </w:r>
                                      <w:r w:rsidRPr="003372B4">
                                        <w:rPr>
                                          <w:rFonts w:ascii="標楷體" w:eastAsia="標楷體" w:hAnsi="標楷體"/>
                                          <w:b/>
                                          <w:spacing w:val="10"/>
                                          <w:sz w:val="24"/>
                                          <w:szCs w:val="24"/>
                                        </w:rPr>
                                        <w:t>況</w:t>
                                      </w:r>
                                    </w:p>
                                    <w:p w14:paraId="32FC3F7A" w14:textId="77777777" w:rsidR="00DF3C7A" w:rsidRPr="00F761B6" w:rsidRDefault="00DF3C7A" w:rsidP="006F66B7">
                                      <w:pPr>
                                        <w:spacing w:line="300" w:lineRule="exact"/>
                                        <w:jc w:val="center"/>
                                        <w:rPr>
                                          <w:rFonts w:ascii="標楷體" w:eastAsia="標楷體" w:hAnsi="標楷體"/>
                                          <w:b/>
                                          <w:spacing w:val="-5"/>
                                        </w:rPr>
                                      </w:pPr>
                                      <w:r w:rsidRPr="00F761B6">
                                        <w:rPr>
                                          <w:rFonts w:ascii="標楷體" w:eastAsia="標楷體" w:hAnsi="標楷體" w:hint="eastAsia"/>
                                          <w:spacing w:val="-5"/>
                                        </w:rPr>
                                        <w:t>10</w:t>
                                      </w:r>
                                      <w:r w:rsidRPr="00F761B6">
                                        <w:rPr>
                                          <w:rFonts w:ascii="標楷體" w:eastAsia="標楷體" w:hAnsi="標楷體"/>
                                          <w:spacing w:val="-5"/>
                                        </w:rPr>
                                        <w:t>8</w:t>
                                      </w:r>
                                      <w:r w:rsidRPr="00F761B6">
                                        <w:rPr>
                                          <w:rFonts w:ascii="標楷體" w:eastAsia="標楷體" w:hAnsi="標楷體" w:hint="eastAsia"/>
                                          <w:spacing w:val="-5"/>
                                        </w:rPr>
                                        <w:t>年</w:t>
                                      </w:r>
                                      <w:r w:rsidRPr="00F761B6">
                                        <w:rPr>
                                          <w:rFonts w:ascii="標楷體" w:eastAsia="標楷體" w:hAnsi="標楷體"/>
                                          <w:spacing w:val="-5"/>
                                        </w:rPr>
                                        <w:t>1</w:t>
                                      </w:r>
                                      <w:r w:rsidRPr="00F761B6">
                                        <w:rPr>
                                          <w:rFonts w:ascii="標楷體" w:eastAsia="標楷體" w:hAnsi="標楷體" w:hint="eastAsia"/>
                                          <w:spacing w:val="-5"/>
                                        </w:rPr>
                                        <w:t>月1日至11</w:t>
                                      </w:r>
                                      <w:r>
                                        <w:rPr>
                                          <w:rFonts w:ascii="標楷體" w:eastAsia="標楷體" w:hAnsi="標楷體"/>
                                          <w:spacing w:val="-5"/>
                                        </w:rPr>
                                        <w:t>1</w:t>
                                      </w:r>
                                      <w:r w:rsidRPr="00F761B6">
                                        <w:rPr>
                                          <w:rFonts w:ascii="標楷體" w:eastAsia="標楷體" w:hAnsi="標楷體" w:hint="eastAsia"/>
                                          <w:spacing w:val="-5"/>
                                        </w:rPr>
                                        <w:t>年12月31日止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文字方塊 25"/>
                                <wps:cNvSpPr txBox="1"/>
                                <wps:spPr>
                                  <a:xfrm>
                                    <a:off x="442182" y="3540281"/>
                                    <a:ext cx="3435032" cy="179071"/>
                                  </a:xfrm>
                                  <a:prstGeom prst="rect">
                                    <a:avLst/>
                                  </a:prstGeom>
                                  <a:noFill/>
                                  <a:ln w="6350">
                                    <a:noFill/>
                                  </a:ln>
                                  <a:effectLst/>
                                </wps:spPr>
                                <wps:txbx>
                                  <w:txbxContent>
                                    <w:p w14:paraId="54ABEDD9" w14:textId="77777777" w:rsidR="00DF3C7A" w:rsidRPr="00E37EBD" w:rsidRDefault="00DF3C7A"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及</w:t>
                                      </w:r>
                                      <w:r>
                                        <w:rPr>
                                          <w:rFonts w:ascii="標楷體" w:eastAsia="標楷體" w:hAnsi="標楷體"/>
                                          <w:sz w:val="18"/>
                                          <w:szCs w:val="18"/>
                                        </w:rPr>
                                        <w:t>桃園市政府</w:t>
                                      </w:r>
                                      <w:r w:rsidRPr="00E37EBD">
                                        <w:rPr>
                                          <w:rFonts w:ascii="標楷體" w:eastAsia="標楷體" w:hAnsi="標楷體" w:hint="eastAsia"/>
                                          <w:sz w:val="18"/>
                                          <w:szCs w:val="18"/>
                                        </w:rPr>
                                        <w:t>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92" name="文字方塊 192"/>
                              <wps:cNvSpPr txBox="1"/>
                              <wps:spPr>
                                <a:xfrm>
                                  <a:off x="1851768" y="2850545"/>
                                  <a:ext cx="4720286" cy="300398"/>
                                </a:xfrm>
                                <a:prstGeom prst="rect">
                                  <a:avLst/>
                                </a:prstGeom>
                                <a:noFill/>
                                <a:ln w="6350">
                                  <a:noFill/>
                                </a:ln>
                                <a:effectLst/>
                              </wps:spPr>
                              <wps:txbx>
                                <w:txbxContent>
                                  <w:p w14:paraId="714FA161" w14:textId="77777777" w:rsidR="00DF3C7A" w:rsidRPr="007975AE" w:rsidRDefault="00DF3C7A" w:rsidP="00263E5D">
                                    <w:pPr>
                                      <w:spacing w:line="180" w:lineRule="exact"/>
                                      <w:ind w:firstLineChars="150" w:firstLine="27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水</w:t>
                                    </w:r>
                                    <w:r w:rsidRPr="007975AE">
                                      <w:rPr>
                                        <w:rFonts w:ascii="標楷體" w:eastAsia="標楷體" w:hAnsi="標楷體"/>
                                        <w:color w:val="000000" w:themeColor="text1"/>
                                        <w:sz w:val="18"/>
                                        <w:szCs w:val="18"/>
                                      </w:rPr>
                                      <w:t>環境</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軌</w:t>
                                    </w:r>
                                    <w:r w:rsidRPr="007975AE">
                                      <w:rPr>
                                        <w:rFonts w:ascii="標楷體" w:eastAsia="標楷體" w:hAnsi="標楷體"/>
                                        <w:color w:val="000000" w:themeColor="text1"/>
                                        <w:sz w:val="18"/>
                                        <w:szCs w:val="18"/>
                                      </w:rPr>
                                      <w:t>道</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數位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人才培育促進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食品安全</w:t>
                                    </w:r>
                                  </w:p>
                                  <w:p w14:paraId="16EEFEF3" w14:textId="77777777" w:rsidR="00DF3C7A" w:rsidRPr="007975AE" w:rsidRDefault="00DF3C7A" w:rsidP="00F6231D">
                                    <w:pPr>
                                      <w:spacing w:line="180" w:lineRule="exact"/>
                                      <w:ind w:firstLineChars="155" w:firstLine="279"/>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建設</w:t>
                                    </w:r>
                                  </w:p>
                                  <w:p w14:paraId="69B77BBA" w14:textId="77777777" w:rsidR="00DF3C7A" w:rsidRPr="007975AE" w:rsidRDefault="00DF3C7A" w:rsidP="00F6231D">
                                    <w:pPr>
                                      <w:spacing w:line="180" w:lineRule="exact"/>
                                      <w:ind w:firstLineChars="2510" w:firstLine="4518"/>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F7B2E0" id="群組 209" o:spid="_x0000_s1061" style="position:absolute;left:0;text-align:left;margin-left:0;margin-top:31.85pt;width:452.7pt;height:367.25pt;z-index:251672576;mso-position-horizontal-relative:page;mso-width-relative:margin;mso-height-relative:margin" coordorigin="11119,567" coordsize="57801,36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">
                      <v:group id="群組 20" o:spid="_x0000_s1062" style="position:absolute;left:11119;top:567;width:57802;height:36602" coordorigin="4421,568" coordsize="57808,36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文字方塊 24" o:spid="_x0000_s1063" type="#_x0000_t202" style="position:absolute;left:4635;top:568;width:57595;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v0xQAAANsAAAAPAAAAZHJzL2Rvd25yZXYueG1sRI9fa8JA&#10;EMTfC36HYwXf6kWR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Bdx5v0xQAAANsAAAAP&#10;AAAAAAAAAAAAAAAAAAcCAABkcnMvZG93bnJldi54bWxQSwUGAAAAAAMAAwC3AAAA+QIAAAAA&#10;" filled="f" stroked="f" strokeweight=".5pt">
                          <v:textbox inset="0,0,0,0">
                            <w:txbxContent>
                              <w:p w14:paraId="1079FD6F" w14:textId="77777777" w:rsidR="00DF3C7A" w:rsidRPr="003372B4" w:rsidRDefault="00DF3C7A"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372B4">
                                  <w:rPr>
                                    <w:rFonts w:ascii="標楷體" w:eastAsia="標楷體" w:hAnsi="標楷體" w:hint="eastAsia"/>
                                    <w:b/>
                                    <w:spacing w:val="10"/>
                                    <w:sz w:val="24"/>
                                    <w:szCs w:val="24"/>
                                  </w:rPr>
                                  <w:t>圖</w:t>
                                </w:r>
                                <w:r w:rsidRPr="003372B4">
                                  <w:rPr>
                                    <w:rFonts w:ascii="標楷體" w:eastAsia="標楷體" w:hAnsi="標楷體"/>
                                    <w:b/>
                                    <w:spacing w:val="10"/>
                                    <w:sz w:val="24"/>
                                    <w:szCs w:val="24"/>
                                  </w:rPr>
                                  <w:t xml:space="preserve">6 </w:t>
                                </w:r>
                                <w:r w:rsidRPr="003372B4">
                                  <w:rPr>
                                    <w:rFonts w:ascii="標楷體" w:eastAsia="標楷體" w:hAnsi="標楷體" w:hint="eastAsia"/>
                                    <w:b/>
                                    <w:spacing w:val="10"/>
                                    <w:sz w:val="24"/>
                                    <w:szCs w:val="24"/>
                                  </w:rPr>
                                  <w:t>桃</w:t>
                                </w:r>
                                <w:r w:rsidRPr="003372B4">
                                  <w:rPr>
                                    <w:rFonts w:ascii="標楷體" w:eastAsia="標楷體" w:hAnsi="標楷體"/>
                                    <w:b/>
                                    <w:spacing w:val="10"/>
                                    <w:sz w:val="24"/>
                                    <w:szCs w:val="24"/>
                                  </w:rPr>
                                  <w:t>園</w:t>
                                </w:r>
                                <w:r w:rsidRPr="003372B4">
                                  <w:rPr>
                                    <w:rFonts w:ascii="標楷體" w:eastAsia="標楷體" w:hAnsi="標楷體" w:hint="eastAsia"/>
                                    <w:b/>
                                    <w:spacing w:val="10"/>
                                    <w:sz w:val="24"/>
                                    <w:szCs w:val="24"/>
                                  </w:rPr>
                                  <w:t>市政府前瞻第2期特別預算補助經費已執行比率概</w:t>
                                </w:r>
                                <w:r w:rsidRPr="003372B4">
                                  <w:rPr>
                                    <w:rFonts w:ascii="標楷體" w:eastAsia="標楷體" w:hAnsi="標楷體"/>
                                    <w:b/>
                                    <w:spacing w:val="10"/>
                                    <w:sz w:val="24"/>
                                    <w:szCs w:val="24"/>
                                  </w:rPr>
                                  <w:t>況</w:t>
                                </w:r>
                              </w:p>
                              <w:p w14:paraId="32FC3F7A" w14:textId="77777777" w:rsidR="00DF3C7A" w:rsidRPr="00F761B6" w:rsidRDefault="00DF3C7A" w:rsidP="006F66B7">
                                <w:pPr>
                                  <w:spacing w:line="300" w:lineRule="exact"/>
                                  <w:jc w:val="center"/>
                                  <w:rPr>
                                    <w:rFonts w:ascii="標楷體" w:eastAsia="標楷體" w:hAnsi="標楷體"/>
                                    <w:b/>
                                    <w:spacing w:val="-5"/>
                                  </w:rPr>
                                </w:pPr>
                                <w:r w:rsidRPr="00F761B6">
                                  <w:rPr>
                                    <w:rFonts w:ascii="標楷體" w:eastAsia="標楷體" w:hAnsi="標楷體" w:hint="eastAsia"/>
                                    <w:spacing w:val="-5"/>
                                  </w:rPr>
                                  <w:t>10</w:t>
                                </w:r>
                                <w:r w:rsidRPr="00F761B6">
                                  <w:rPr>
                                    <w:rFonts w:ascii="標楷體" w:eastAsia="標楷體" w:hAnsi="標楷體"/>
                                    <w:spacing w:val="-5"/>
                                  </w:rPr>
                                  <w:t>8</w:t>
                                </w:r>
                                <w:r w:rsidRPr="00F761B6">
                                  <w:rPr>
                                    <w:rFonts w:ascii="標楷體" w:eastAsia="標楷體" w:hAnsi="標楷體" w:hint="eastAsia"/>
                                    <w:spacing w:val="-5"/>
                                  </w:rPr>
                                  <w:t>年</w:t>
                                </w:r>
                                <w:r w:rsidRPr="00F761B6">
                                  <w:rPr>
                                    <w:rFonts w:ascii="標楷體" w:eastAsia="標楷體" w:hAnsi="標楷體"/>
                                    <w:spacing w:val="-5"/>
                                  </w:rPr>
                                  <w:t>1</w:t>
                                </w:r>
                                <w:r w:rsidRPr="00F761B6">
                                  <w:rPr>
                                    <w:rFonts w:ascii="標楷體" w:eastAsia="標楷體" w:hAnsi="標楷體" w:hint="eastAsia"/>
                                    <w:spacing w:val="-5"/>
                                  </w:rPr>
                                  <w:t>月1日至11</w:t>
                                </w:r>
                                <w:r>
                                  <w:rPr>
                                    <w:rFonts w:ascii="標楷體" w:eastAsia="標楷體" w:hAnsi="標楷體"/>
                                    <w:spacing w:val="-5"/>
                                  </w:rPr>
                                  <w:t>1</w:t>
                                </w:r>
                                <w:r w:rsidRPr="00F761B6">
                                  <w:rPr>
                                    <w:rFonts w:ascii="標楷體" w:eastAsia="標楷體" w:hAnsi="標楷體" w:hint="eastAsia"/>
                                    <w:spacing w:val="-5"/>
                                  </w:rPr>
                                  <w:t>年12月31日止</w:t>
                                </w:r>
                              </w:p>
                            </w:txbxContent>
                          </v:textbox>
                        </v:shape>
                        <v:shape id="文字方塊 25" o:spid="_x0000_s1064" type="#_x0000_t202" style="position:absolute;left:4421;top:35402;width:34351;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5vxQAAANsAAAAPAAAAZHJzL2Rvd25yZXYueG1sRI9fa8JA&#10;EMTfC36HYwXf6kXB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Ayiz5vxQAAANsAAAAP&#10;AAAAAAAAAAAAAAAAAAcCAABkcnMvZG93bnJldi54bWxQSwUGAAAAAAMAAwC3AAAA+QIAAAAA&#10;" filled="f" stroked="f" strokeweight=".5pt">
                          <v:textbox inset="0,0,0,0">
                            <w:txbxContent>
                              <w:p w14:paraId="54ABEDD9" w14:textId="77777777" w:rsidR="00DF3C7A" w:rsidRPr="00E37EBD" w:rsidRDefault="00DF3C7A"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及</w:t>
                                </w:r>
                                <w:r>
                                  <w:rPr>
                                    <w:rFonts w:ascii="標楷體" w:eastAsia="標楷體" w:hAnsi="標楷體"/>
                                    <w:sz w:val="18"/>
                                    <w:szCs w:val="18"/>
                                  </w:rPr>
                                  <w:t>桃園市政府</w:t>
                                </w:r>
                                <w:r w:rsidRPr="00E37EBD">
                                  <w:rPr>
                                    <w:rFonts w:ascii="標楷體" w:eastAsia="標楷體" w:hAnsi="標楷體" w:hint="eastAsia"/>
                                    <w:sz w:val="18"/>
                                    <w:szCs w:val="18"/>
                                  </w:rPr>
                                  <w:t>提供資料。</w:t>
                                </w:r>
                              </w:p>
                            </w:txbxContent>
                          </v:textbox>
                        </v:shape>
                      </v:group>
                      <v:shape id="文字方塊 192" o:spid="_x0000_s1065" type="#_x0000_t202" style="position:absolute;left:18517;top:28505;width:47203;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" filled="f" stroked="f" strokeweight=".5pt">
                        <v:textbox inset="0,0,0,0">
                          <w:txbxContent>
                            <w:p w14:paraId="714FA161" w14:textId="77777777" w:rsidR="00DF3C7A" w:rsidRPr="007975AE" w:rsidRDefault="00DF3C7A" w:rsidP="00263E5D">
                              <w:pPr>
                                <w:spacing w:line="180" w:lineRule="exact"/>
                                <w:ind w:firstLineChars="150" w:firstLine="27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水</w:t>
                              </w:r>
                              <w:r w:rsidRPr="007975AE">
                                <w:rPr>
                                  <w:rFonts w:ascii="標楷體" w:eastAsia="標楷體" w:hAnsi="標楷體"/>
                                  <w:color w:val="000000" w:themeColor="text1"/>
                                  <w:sz w:val="18"/>
                                  <w:szCs w:val="18"/>
                                </w:rPr>
                                <w:t>環境</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軌</w:t>
                              </w:r>
                              <w:r w:rsidRPr="007975AE">
                                <w:rPr>
                                  <w:rFonts w:ascii="標楷體" w:eastAsia="標楷體" w:hAnsi="標楷體"/>
                                  <w:color w:val="000000" w:themeColor="text1"/>
                                  <w:sz w:val="18"/>
                                  <w:szCs w:val="18"/>
                                </w:rPr>
                                <w:t>道</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數位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人才培育促進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食品安全</w:t>
                              </w:r>
                            </w:p>
                            <w:p w14:paraId="16EEFEF3" w14:textId="77777777" w:rsidR="00DF3C7A" w:rsidRPr="007975AE" w:rsidRDefault="00DF3C7A" w:rsidP="00F6231D">
                              <w:pPr>
                                <w:spacing w:line="180" w:lineRule="exact"/>
                                <w:ind w:firstLineChars="155" w:firstLine="279"/>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建設</w:t>
                              </w:r>
                            </w:p>
                            <w:p w14:paraId="69B77BBA" w14:textId="77777777" w:rsidR="00DF3C7A" w:rsidRPr="007975AE" w:rsidRDefault="00DF3C7A" w:rsidP="00F6231D">
                              <w:pPr>
                                <w:spacing w:line="180" w:lineRule="exact"/>
                                <w:ind w:firstLineChars="2510" w:firstLine="4518"/>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v:textbox>
                      </v:shape>
                      <w10:wrap type="topAndBottom" anchorx="page"/>
                    </v:group>
                  </w:pict>
                </mc:Fallback>
              </mc:AlternateContent>
            </w:r>
            <w:r w:rsidRPr="00FF32EC">
              <w:rPr>
                <w:noProof/>
                <w:color w:val="FF0000"/>
              </w:rPr>
              <w:drawing>
                <wp:anchor distT="0" distB="0" distL="114300" distR="114300" simplePos="0" relativeHeight="251668480" behindDoc="0" locked="0" layoutInCell="1" allowOverlap="1" wp14:anchorId="42FAF930" wp14:editId="31368346">
                  <wp:simplePos x="0" y="0"/>
                  <wp:positionH relativeFrom="column">
                    <wp:posOffset>-34925</wp:posOffset>
                  </wp:positionH>
                  <wp:positionV relativeFrom="paragraph">
                    <wp:posOffset>814070</wp:posOffset>
                  </wp:positionV>
                  <wp:extent cx="5692140" cy="3847465"/>
                  <wp:effectExtent l="0" t="0" r="3810" b="635"/>
                  <wp:wrapThrough wrapText="bothSides">
                    <wp:wrapPolygon edited="0">
                      <wp:start x="0" y="0"/>
                      <wp:lineTo x="0" y="21497"/>
                      <wp:lineTo x="21542" y="21497"/>
                      <wp:lineTo x="21542" y="0"/>
                      <wp:lineTo x="0" y="0"/>
                    </wp:wrapPolygon>
                  </wp:wrapThrough>
                  <wp:docPr id="222" name="圖表 222">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Pr>
                <w:rFonts w:ascii="標楷體" w:eastAsia="標楷體" w:hAnsi="標楷體"/>
                <w:sz w:val="18"/>
                <w:szCs w:val="18"/>
              </w:rPr>
              <w:t>5.</w:t>
            </w:r>
            <w:r w:rsidRPr="00F761B6">
              <w:rPr>
                <w:rFonts w:ascii="標楷體" w:eastAsia="標楷體" w:hAnsi="標楷體" w:hint="eastAsia"/>
                <w:sz w:val="18"/>
                <w:szCs w:val="18"/>
              </w:rPr>
              <w:t>資料來源：整理自中央各主管機關及</w:t>
            </w:r>
            <w:r w:rsidRPr="00F761B6">
              <w:rPr>
                <w:rFonts w:ascii="標楷體" w:eastAsia="標楷體" w:hAnsi="標楷體"/>
                <w:sz w:val="18"/>
                <w:szCs w:val="18"/>
              </w:rPr>
              <w:t>桃園市政府</w:t>
            </w:r>
            <w:r w:rsidRPr="00F761B6">
              <w:rPr>
                <w:rFonts w:ascii="標楷體" w:eastAsia="標楷體" w:hAnsi="標楷體" w:hint="eastAsia"/>
                <w:sz w:val="18"/>
                <w:szCs w:val="18"/>
              </w:rPr>
              <w:t>提供資料。</w:t>
            </w:r>
          </w:p>
        </w:tc>
      </w:tr>
    </w:tbl>
    <w:p w14:paraId="27889734" w14:textId="77777777" w:rsidR="00DF3C7A" w:rsidRPr="00FC509D" w:rsidRDefault="00DF3C7A" w:rsidP="00912626">
      <w:pPr>
        <w:pageBreakBefore/>
        <w:spacing w:before="120" w:line="600" w:lineRule="exact"/>
        <w:jc w:val="both"/>
        <w:rPr>
          <w:rFonts w:ascii="標楷體" w:eastAsia="標楷體"/>
          <w:b/>
          <w:noProof/>
          <w:sz w:val="32"/>
          <w:szCs w:val="32"/>
        </w:rPr>
      </w:pPr>
      <w:r>
        <w:rPr>
          <w:rFonts w:ascii="標楷體" w:eastAsia="標楷體" w:hint="eastAsia"/>
          <w:b/>
          <w:noProof/>
          <w:sz w:val="32"/>
          <w:szCs w:val="32"/>
        </w:rPr>
        <w:lastRenderedPageBreak/>
        <w:t>三</w:t>
      </w:r>
      <w:r w:rsidRPr="00FC509D">
        <w:rPr>
          <w:rFonts w:ascii="標楷體" w:eastAsia="標楷體" w:hint="eastAsia"/>
          <w:b/>
          <w:noProof/>
          <w:sz w:val="32"/>
          <w:szCs w:val="32"/>
        </w:rPr>
        <w:t>、前瞻第</w:t>
      </w:r>
      <w:r>
        <w:rPr>
          <w:rFonts w:ascii="標楷體" w:eastAsia="標楷體" w:hint="eastAsia"/>
          <w:b/>
          <w:noProof/>
          <w:sz w:val="32"/>
          <w:szCs w:val="32"/>
        </w:rPr>
        <w:t>3</w:t>
      </w:r>
      <w:r w:rsidRPr="00FC509D">
        <w:rPr>
          <w:rFonts w:ascii="標楷體" w:eastAsia="標楷體" w:hint="eastAsia"/>
          <w:b/>
          <w:noProof/>
          <w:sz w:val="32"/>
          <w:szCs w:val="32"/>
        </w:rPr>
        <w:t>期特別預算執行情形</w:t>
      </w:r>
    </w:p>
    <w:p w14:paraId="3E1D5DCA" w14:textId="77777777" w:rsidR="00DF3C7A" w:rsidRPr="00FC509D" w:rsidRDefault="00DF3C7A" w:rsidP="00A51572">
      <w:pPr>
        <w:overflowPunct w:val="0"/>
        <w:autoSpaceDE w:val="0"/>
        <w:autoSpaceDN w:val="0"/>
        <w:adjustRightInd w:val="0"/>
        <w:spacing w:beforeLines="50" w:before="120" w:after="60" w:line="500" w:lineRule="exact"/>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07A3D532" w14:textId="77777777" w:rsidR="00DF3C7A" w:rsidRPr="00170264" w:rsidRDefault="00DF3C7A" w:rsidP="00A51572">
      <w:pPr>
        <w:overflowPunct w:val="0"/>
        <w:autoSpaceDE w:val="0"/>
        <w:autoSpaceDN w:val="0"/>
        <w:adjustRightInd w:val="0"/>
        <w:spacing w:after="240" w:line="480" w:lineRule="exact"/>
        <w:ind w:firstLineChars="150" w:firstLine="360"/>
        <w:jc w:val="both"/>
        <w:rPr>
          <w:rFonts w:ascii="標楷體" w:eastAsia="標楷體" w:hAnsi="標楷體"/>
          <w:spacing w:val="5"/>
          <w:sz w:val="24"/>
          <w:szCs w:val="24"/>
        </w:rPr>
      </w:pPr>
      <w:r w:rsidRPr="00170264">
        <w:rPr>
          <w:noProof/>
          <w:spacing w:val="5"/>
          <w:sz w:val="24"/>
          <w:szCs w:val="24"/>
        </w:rPr>
        <mc:AlternateContent>
          <mc:Choice Requires="wpg">
            <w:drawing>
              <wp:anchor distT="0" distB="0" distL="114300" distR="114300" simplePos="0" relativeHeight="251685888" behindDoc="0" locked="0" layoutInCell="1" allowOverlap="1" wp14:anchorId="1356F04B" wp14:editId="094D3B40">
                <wp:simplePos x="0" y="0"/>
                <wp:positionH relativeFrom="column">
                  <wp:posOffset>-76200</wp:posOffset>
                </wp:positionH>
                <wp:positionV relativeFrom="paragraph">
                  <wp:posOffset>2275840</wp:posOffset>
                </wp:positionV>
                <wp:extent cx="6244590" cy="3166110"/>
                <wp:effectExtent l="0" t="0" r="3810" b="0"/>
                <wp:wrapTopAndBottom/>
                <wp:docPr id="14" name="群組 14"/>
                <wp:cNvGraphicFramePr/>
                <a:graphic xmlns:a="http://schemas.openxmlformats.org/drawingml/2006/main">
                  <a:graphicData uri="http://schemas.microsoft.com/office/word/2010/wordprocessingGroup">
                    <wpg:wgp>
                      <wpg:cNvGrpSpPr/>
                      <wpg:grpSpPr>
                        <a:xfrm>
                          <a:off x="0" y="0"/>
                          <a:ext cx="6244590" cy="3166110"/>
                          <a:chOff x="-171944" y="9876"/>
                          <a:chExt cx="5753281" cy="3146203"/>
                        </a:xfrm>
                      </wpg:grpSpPr>
                      <wpg:grpSp>
                        <wpg:cNvPr id="15" name="群組 15"/>
                        <wpg:cNvGrpSpPr/>
                        <wpg:grpSpPr>
                          <a:xfrm>
                            <a:off x="-171944" y="9876"/>
                            <a:ext cx="2537402" cy="3146203"/>
                            <a:chOff x="-171985" y="9878"/>
                            <a:chExt cx="2537963" cy="3146705"/>
                          </a:xfrm>
                        </wpg:grpSpPr>
                        <wps:wsp>
                          <wps:cNvPr id="26" name="文字方塊 2"/>
                          <wps:cNvSpPr txBox="1">
                            <a:spLocks noChangeArrowheads="1"/>
                          </wps:cNvSpPr>
                          <wps:spPr bwMode="auto">
                            <a:xfrm>
                              <a:off x="-153350" y="2933873"/>
                              <a:ext cx="2519328" cy="222710"/>
                            </a:xfrm>
                            <a:prstGeom prst="rect">
                              <a:avLst/>
                            </a:prstGeom>
                            <a:noFill/>
                            <a:ln w="9525">
                              <a:noFill/>
                              <a:miter lim="800000"/>
                              <a:headEnd/>
                              <a:tailEnd/>
                            </a:ln>
                          </wps:spPr>
                          <wps:txbx>
                            <w:txbxContent>
                              <w:p w14:paraId="457AB96C" w14:textId="77777777" w:rsidR="00DF3C7A" w:rsidRPr="00E37EBD" w:rsidRDefault="00DF3C7A" w:rsidP="00912626">
                                <w:pPr>
                                  <w:spacing w:line="240" w:lineRule="exact"/>
                                  <w:ind w:leftChars="100" w:left="200"/>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27" name="文字方塊 2"/>
                          <wps:cNvSpPr txBox="1">
                            <a:spLocks noChangeArrowheads="1"/>
                          </wps:cNvSpPr>
                          <wps:spPr bwMode="auto">
                            <a:xfrm>
                              <a:off x="-171985" y="9878"/>
                              <a:ext cx="2513612" cy="204933"/>
                            </a:xfrm>
                            <a:prstGeom prst="rect">
                              <a:avLst/>
                            </a:prstGeom>
                            <a:noFill/>
                            <a:ln w="9525">
                              <a:noFill/>
                              <a:miter lim="800000"/>
                              <a:headEnd/>
                              <a:tailEnd/>
                            </a:ln>
                          </wps:spPr>
                          <wps:txbx>
                            <w:txbxContent>
                              <w:p w14:paraId="71DC9C57" w14:textId="77777777" w:rsidR="00DF3C7A" w:rsidRPr="00A51572" w:rsidRDefault="00DF3C7A" w:rsidP="001E3320">
                                <w:pPr>
                                  <w:spacing w:line="240" w:lineRule="exact"/>
                                  <w:jc w:val="center"/>
                                  <w:rPr>
                                    <w:rFonts w:ascii="標楷體" w:eastAsia="標楷體" w:hAnsi="標楷體"/>
                                    <w:b/>
                                    <w:spacing w:val="-7"/>
                                    <w:sz w:val="24"/>
                                    <w:szCs w:val="24"/>
                                  </w:rPr>
                                </w:pPr>
                                <w:r w:rsidRPr="00A51572">
                                  <w:rPr>
                                    <w:rFonts w:ascii="標楷體" w:eastAsia="標楷體" w:hAnsi="標楷體" w:hint="eastAsia"/>
                                    <w:b/>
                                    <w:spacing w:val="-7"/>
                                    <w:sz w:val="24"/>
                                    <w:szCs w:val="24"/>
                                  </w:rPr>
                                  <w:t>圖7 前瞻第</w:t>
                                </w:r>
                                <w:r w:rsidRPr="00A51572">
                                  <w:rPr>
                                    <w:rFonts w:ascii="標楷體" w:eastAsia="標楷體" w:hAnsi="標楷體"/>
                                    <w:b/>
                                    <w:spacing w:val="-7"/>
                                    <w:sz w:val="24"/>
                                    <w:szCs w:val="24"/>
                                  </w:rPr>
                                  <w:t>3</w:t>
                                </w:r>
                                <w:r w:rsidRPr="00A51572">
                                  <w:rPr>
                                    <w:rFonts w:ascii="標楷體" w:eastAsia="標楷體" w:hAnsi="標楷體" w:hint="eastAsia"/>
                                    <w:b/>
                                    <w:spacing w:val="-7"/>
                                    <w:sz w:val="24"/>
                                    <w:szCs w:val="24"/>
                                  </w:rPr>
                                  <w:t>期補助計畫建設類別</w:t>
                                </w:r>
                              </w:p>
                            </w:txbxContent>
                          </wps:txbx>
                          <wps:bodyPr rot="0" vert="horz" wrap="square" lIns="0" tIns="0" rIns="0" bIns="0" anchor="t" anchorCtr="0">
                            <a:noAutofit/>
                          </wps:bodyPr>
                        </wps:wsp>
                      </wpg:grpSp>
                      <wpg:grpSp>
                        <wpg:cNvPr id="28" name="群組 28"/>
                        <wpg:cNvGrpSpPr/>
                        <wpg:grpSpPr>
                          <a:xfrm>
                            <a:off x="2408131" y="14863"/>
                            <a:ext cx="3173206" cy="3105603"/>
                            <a:chOff x="-1094429" y="-8995"/>
                            <a:chExt cx="3174781" cy="3107097"/>
                          </a:xfrm>
                        </wpg:grpSpPr>
                        <wps:wsp>
                          <wps:cNvPr id="30" name="文字方塊 2"/>
                          <wps:cNvSpPr txBox="1">
                            <a:spLocks noChangeArrowheads="1"/>
                          </wps:cNvSpPr>
                          <wps:spPr bwMode="auto">
                            <a:xfrm>
                              <a:off x="-838494" y="-8995"/>
                              <a:ext cx="2918846" cy="190152"/>
                            </a:xfrm>
                            <a:prstGeom prst="rect">
                              <a:avLst/>
                            </a:prstGeom>
                            <a:noFill/>
                            <a:ln w="9525">
                              <a:noFill/>
                              <a:miter lim="800000"/>
                              <a:headEnd/>
                              <a:tailEnd/>
                            </a:ln>
                          </wps:spPr>
                          <wps:txbx>
                            <w:txbxContent>
                              <w:p w14:paraId="78FDC7AB" w14:textId="77777777" w:rsidR="00DF3C7A" w:rsidRPr="00A51572" w:rsidRDefault="00DF3C7A" w:rsidP="001E3320">
                                <w:pPr>
                                  <w:spacing w:line="240" w:lineRule="exact"/>
                                  <w:jc w:val="center"/>
                                  <w:rPr>
                                    <w:rFonts w:ascii="標楷體" w:eastAsia="標楷體" w:hAnsi="標楷體"/>
                                    <w:b/>
                                    <w:spacing w:val="-7"/>
                                    <w:sz w:val="24"/>
                                    <w:szCs w:val="24"/>
                                  </w:rPr>
                                </w:pPr>
                                <w:r w:rsidRPr="00A51572">
                                  <w:rPr>
                                    <w:rFonts w:ascii="標楷體" w:eastAsia="標楷體" w:hAnsi="標楷體" w:hint="eastAsia"/>
                                    <w:b/>
                                    <w:spacing w:val="-7"/>
                                    <w:sz w:val="24"/>
                                    <w:szCs w:val="24"/>
                                  </w:rPr>
                                  <w:t>圖</w:t>
                                </w:r>
                                <w:r w:rsidRPr="00A51572">
                                  <w:rPr>
                                    <w:rFonts w:ascii="標楷體" w:eastAsia="標楷體" w:hAnsi="標楷體"/>
                                    <w:b/>
                                    <w:spacing w:val="-7"/>
                                    <w:sz w:val="24"/>
                                    <w:szCs w:val="24"/>
                                  </w:rPr>
                                  <w:t>8</w:t>
                                </w:r>
                                <w:r w:rsidRPr="00A51572">
                                  <w:rPr>
                                    <w:rFonts w:ascii="標楷體" w:eastAsia="標楷體" w:hAnsi="標楷體" w:hint="eastAsia"/>
                                    <w:b/>
                                    <w:spacing w:val="-7"/>
                                    <w:sz w:val="24"/>
                                    <w:szCs w:val="24"/>
                                  </w:rPr>
                                  <w:t xml:space="preserve"> </w:t>
                                </w:r>
                                <w:r w:rsidRPr="00A51572">
                                  <w:rPr>
                                    <w:rFonts w:ascii="標楷體" w:eastAsia="標楷體" w:hAnsi="標楷體" w:hint="eastAsia"/>
                                    <w:b/>
                                    <w:spacing w:val="-5"/>
                                    <w:sz w:val="24"/>
                                    <w:szCs w:val="24"/>
                                  </w:rPr>
                                  <w:t>前瞻第</w:t>
                                </w:r>
                                <w:r w:rsidRPr="00A51572">
                                  <w:rPr>
                                    <w:rFonts w:ascii="標楷體" w:eastAsia="標楷體" w:hAnsi="標楷體"/>
                                    <w:b/>
                                    <w:spacing w:val="-5"/>
                                    <w:sz w:val="24"/>
                                    <w:szCs w:val="24"/>
                                  </w:rPr>
                                  <w:t>3</w:t>
                                </w:r>
                                <w:r w:rsidRPr="00A51572">
                                  <w:rPr>
                                    <w:rFonts w:ascii="標楷體" w:eastAsia="標楷體" w:hAnsi="標楷體" w:hint="eastAsia"/>
                                    <w:b/>
                                    <w:spacing w:val="-5"/>
                                    <w:sz w:val="24"/>
                                    <w:szCs w:val="24"/>
                                  </w:rPr>
                                  <w:t>期補助計畫建設類別（</w:t>
                                </w:r>
                                <w:r w:rsidRPr="00A51572">
                                  <w:rPr>
                                    <w:rFonts w:ascii="標楷體" w:eastAsia="標楷體" w:hAnsi="標楷體"/>
                                    <w:b/>
                                    <w:spacing w:val="-5"/>
                                    <w:sz w:val="24"/>
                                    <w:szCs w:val="24"/>
                                  </w:rPr>
                                  <w:t>金額</w:t>
                                </w:r>
                                <w:r w:rsidRPr="00A51572">
                                  <w:rPr>
                                    <w:rFonts w:ascii="標楷體" w:eastAsia="標楷體" w:hAnsi="標楷體" w:hint="eastAsia"/>
                                    <w:b/>
                                    <w:spacing w:val="-5"/>
                                    <w:sz w:val="24"/>
                                    <w:szCs w:val="24"/>
                                  </w:rPr>
                                  <w:t>）</w:t>
                                </w:r>
                              </w:p>
                            </w:txbxContent>
                          </wps:txbx>
                          <wps:bodyPr rot="0" vert="horz" wrap="square" lIns="0" tIns="0" rIns="0" bIns="0" anchor="t" anchorCtr="0">
                            <a:noAutofit/>
                          </wps:bodyPr>
                        </wps:wsp>
                        <wps:wsp>
                          <wps:cNvPr id="193" name="文字方塊 2"/>
                          <wps:cNvSpPr txBox="1">
                            <a:spLocks noChangeArrowheads="1"/>
                          </wps:cNvSpPr>
                          <wps:spPr bwMode="auto">
                            <a:xfrm>
                              <a:off x="-1094429" y="2918425"/>
                              <a:ext cx="2519327" cy="179677"/>
                            </a:xfrm>
                            <a:prstGeom prst="rect">
                              <a:avLst/>
                            </a:prstGeom>
                            <a:noFill/>
                            <a:ln w="9525">
                              <a:noFill/>
                              <a:miter lim="800000"/>
                              <a:headEnd/>
                              <a:tailEnd/>
                            </a:ln>
                          </wps:spPr>
                          <wps:txbx>
                            <w:txbxContent>
                              <w:p w14:paraId="04506C0B" w14:textId="77777777" w:rsidR="00DF3C7A" w:rsidRPr="00E37EBD" w:rsidRDefault="00DF3C7A" w:rsidP="001E3320">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356F04B" id="群組 14" o:spid="_x0000_s1066" style="position:absolute;left:0;text-align:left;margin-left:-6pt;margin-top:179.2pt;width:491.7pt;height:249.3pt;z-index:251685888;mso-width-relative:margin;mso-height-relative:margin" coordorigin="-1719,98" coordsize="57532,31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">
                <v:group id="群組 15" o:spid="_x0000_s1067" style="position:absolute;left:-1719;top:98;width:25373;height:31462" coordorigin="-1719,98" coordsize="25379,3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_x0000_s1068" type="#_x0000_t202" style="position:absolute;left:-1533;top:29338;width:25192;height:2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457AB96C" w14:textId="77777777" w:rsidR="00DF3C7A" w:rsidRPr="00E37EBD" w:rsidRDefault="00DF3C7A" w:rsidP="00912626">
                          <w:pPr>
                            <w:spacing w:line="240" w:lineRule="exact"/>
                            <w:ind w:leftChars="100" w:left="200"/>
                            <w:rPr>
                              <w:sz w:val="18"/>
                              <w:szCs w:val="18"/>
                            </w:rPr>
                          </w:pPr>
                          <w:r w:rsidRPr="00E37EBD">
                            <w:rPr>
                              <w:rFonts w:ascii="標楷體" w:eastAsia="標楷體" w:hAnsi="標楷體" w:hint="eastAsia"/>
                              <w:sz w:val="18"/>
                              <w:szCs w:val="18"/>
                            </w:rPr>
                            <w:t>資料來源：整理自中央各主管機關提供資料。</w:t>
                          </w:r>
                        </w:p>
                      </w:txbxContent>
                    </v:textbox>
                  </v:shape>
                  <v:shape id="_x0000_s1069" type="#_x0000_t202" style="position:absolute;left:-1719;top:98;width:25135;height:2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71DC9C57" w14:textId="77777777" w:rsidR="00DF3C7A" w:rsidRPr="00A51572" w:rsidRDefault="00DF3C7A" w:rsidP="001E3320">
                          <w:pPr>
                            <w:spacing w:line="240" w:lineRule="exact"/>
                            <w:jc w:val="center"/>
                            <w:rPr>
                              <w:rFonts w:ascii="標楷體" w:eastAsia="標楷體" w:hAnsi="標楷體"/>
                              <w:b/>
                              <w:spacing w:val="-7"/>
                              <w:sz w:val="24"/>
                              <w:szCs w:val="24"/>
                            </w:rPr>
                          </w:pPr>
                          <w:r w:rsidRPr="00A51572">
                            <w:rPr>
                              <w:rFonts w:ascii="標楷體" w:eastAsia="標楷體" w:hAnsi="標楷體" w:hint="eastAsia"/>
                              <w:b/>
                              <w:spacing w:val="-7"/>
                              <w:sz w:val="24"/>
                              <w:szCs w:val="24"/>
                            </w:rPr>
                            <w:t>圖7 前瞻第</w:t>
                          </w:r>
                          <w:r w:rsidRPr="00A51572">
                            <w:rPr>
                              <w:rFonts w:ascii="標楷體" w:eastAsia="標楷體" w:hAnsi="標楷體"/>
                              <w:b/>
                              <w:spacing w:val="-7"/>
                              <w:sz w:val="24"/>
                              <w:szCs w:val="24"/>
                            </w:rPr>
                            <w:t>3</w:t>
                          </w:r>
                          <w:r w:rsidRPr="00A51572">
                            <w:rPr>
                              <w:rFonts w:ascii="標楷體" w:eastAsia="標楷體" w:hAnsi="標楷體" w:hint="eastAsia"/>
                              <w:b/>
                              <w:spacing w:val="-7"/>
                              <w:sz w:val="24"/>
                              <w:szCs w:val="24"/>
                            </w:rPr>
                            <w:t>期補助計畫建設類別</w:t>
                          </w:r>
                        </w:p>
                      </w:txbxContent>
                    </v:textbox>
                  </v:shape>
                </v:group>
                <v:group id="群組 28" o:spid="_x0000_s1070" style="position:absolute;left:24081;top:148;width:31732;height:31056" coordorigin="-10944,-89" coordsize="31747,3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071" type="#_x0000_t202" style="position:absolute;left:-8384;top:-89;width:29187;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78FDC7AB" w14:textId="77777777" w:rsidR="00DF3C7A" w:rsidRPr="00A51572" w:rsidRDefault="00DF3C7A" w:rsidP="001E3320">
                          <w:pPr>
                            <w:spacing w:line="240" w:lineRule="exact"/>
                            <w:jc w:val="center"/>
                            <w:rPr>
                              <w:rFonts w:ascii="標楷體" w:eastAsia="標楷體" w:hAnsi="標楷體"/>
                              <w:b/>
                              <w:spacing w:val="-7"/>
                              <w:sz w:val="24"/>
                              <w:szCs w:val="24"/>
                            </w:rPr>
                          </w:pPr>
                          <w:r w:rsidRPr="00A51572">
                            <w:rPr>
                              <w:rFonts w:ascii="標楷體" w:eastAsia="標楷體" w:hAnsi="標楷體" w:hint="eastAsia"/>
                              <w:b/>
                              <w:spacing w:val="-7"/>
                              <w:sz w:val="24"/>
                              <w:szCs w:val="24"/>
                            </w:rPr>
                            <w:t>圖</w:t>
                          </w:r>
                          <w:r w:rsidRPr="00A51572">
                            <w:rPr>
                              <w:rFonts w:ascii="標楷體" w:eastAsia="標楷體" w:hAnsi="標楷體"/>
                              <w:b/>
                              <w:spacing w:val="-7"/>
                              <w:sz w:val="24"/>
                              <w:szCs w:val="24"/>
                            </w:rPr>
                            <w:t>8</w:t>
                          </w:r>
                          <w:r w:rsidRPr="00A51572">
                            <w:rPr>
                              <w:rFonts w:ascii="標楷體" w:eastAsia="標楷體" w:hAnsi="標楷體" w:hint="eastAsia"/>
                              <w:b/>
                              <w:spacing w:val="-7"/>
                              <w:sz w:val="24"/>
                              <w:szCs w:val="24"/>
                            </w:rPr>
                            <w:t xml:space="preserve"> </w:t>
                          </w:r>
                          <w:r w:rsidRPr="00A51572">
                            <w:rPr>
                              <w:rFonts w:ascii="標楷體" w:eastAsia="標楷體" w:hAnsi="標楷體" w:hint="eastAsia"/>
                              <w:b/>
                              <w:spacing w:val="-5"/>
                              <w:sz w:val="24"/>
                              <w:szCs w:val="24"/>
                            </w:rPr>
                            <w:t>前瞻第</w:t>
                          </w:r>
                          <w:r w:rsidRPr="00A51572">
                            <w:rPr>
                              <w:rFonts w:ascii="標楷體" w:eastAsia="標楷體" w:hAnsi="標楷體"/>
                              <w:b/>
                              <w:spacing w:val="-5"/>
                              <w:sz w:val="24"/>
                              <w:szCs w:val="24"/>
                            </w:rPr>
                            <w:t>3</w:t>
                          </w:r>
                          <w:r w:rsidRPr="00A51572">
                            <w:rPr>
                              <w:rFonts w:ascii="標楷體" w:eastAsia="標楷體" w:hAnsi="標楷體" w:hint="eastAsia"/>
                              <w:b/>
                              <w:spacing w:val="-5"/>
                              <w:sz w:val="24"/>
                              <w:szCs w:val="24"/>
                            </w:rPr>
                            <w:t>期補助計畫建設類別（</w:t>
                          </w:r>
                          <w:r w:rsidRPr="00A51572">
                            <w:rPr>
                              <w:rFonts w:ascii="標楷體" w:eastAsia="標楷體" w:hAnsi="標楷體"/>
                              <w:b/>
                              <w:spacing w:val="-5"/>
                              <w:sz w:val="24"/>
                              <w:szCs w:val="24"/>
                            </w:rPr>
                            <w:t>金額</w:t>
                          </w:r>
                          <w:r w:rsidRPr="00A51572">
                            <w:rPr>
                              <w:rFonts w:ascii="標楷體" w:eastAsia="標楷體" w:hAnsi="標楷體" w:hint="eastAsia"/>
                              <w:b/>
                              <w:spacing w:val="-5"/>
                              <w:sz w:val="24"/>
                              <w:szCs w:val="24"/>
                            </w:rPr>
                            <w:t>）</w:t>
                          </w:r>
                        </w:p>
                      </w:txbxContent>
                    </v:textbox>
                  </v:shape>
                  <v:shape id="_x0000_s1072" type="#_x0000_t202" style="position:absolute;left:-10944;top:29184;width:25192;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04506C0B" w14:textId="77777777" w:rsidR="00DF3C7A" w:rsidRPr="00E37EBD" w:rsidRDefault="00DF3C7A" w:rsidP="001E3320">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v:group>
                <w10:wrap type="topAndBottom"/>
              </v:group>
            </w:pict>
          </mc:Fallback>
        </mc:AlternateContent>
      </w:r>
      <w:r w:rsidRPr="00170264">
        <w:rPr>
          <w:noProof/>
          <w:spacing w:val="5"/>
          <w:sz w:val="24"/>
          <w:szCs w:val="24"/>
        </w:rPr>
        <w:drawing>
          <wp:anchor distT="0" distB="0" distL="114300" distR="114300" simplePos="0" relativeHeight="251666432" behindDoc="0" locked="0" layoutInCell="1" allowOverlap="1" wp14:anchorId="72E6BD18" wp14:editId="18F1406D">
            <wp:simplePos x="0" y="0"/>
            <wp:positionH relativeFrom="column">
              <wp:posOffset>2757551</wp:posOffset>
            </wp:positionH>
            <wp:positionV relativeFrom="paragraph">
              <wp:posOffset>2291842</wp:posOffset>
            </wp:positionV>
            <wp:extent cx="4001516" cy="2774315"/>
            <wp:effectExtent l="0" t="0" r="5080" b="6985"/>
            <wp:wrapThrough wrapText="bothSides">
              <wp:wrapPolygon edited="0">
                <wp:start x="0" y="0"/>
                <wp:lineTo x="0" y="21506"/>
                <wp:lineTo x="21494" y="21506"/>
                <wp:lineTo x="21494" y="0"/>
                <wp:lineTo x="0" y="0"/>
              </wp:wrapPolygon>
            </wp:wrapThrough>
            <wp:docPr id="225" name="圖表 225">
              <a:extLst xmlns:a="http://schemas.openxmlformats.org/drawingml/2006/main">
                <a:ext uri="{FF2B5EF4-FFF2-40B4-BE49-F238E27FC236}">
                  <a16:creationId xmlns:a16="http://schemas.microsoft.com/office/drawing/2014/main" id="{935BDCA7-3977-44EF-B608-54A90AA27E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Pr="00170264">
        <w:rPr>
          <w:noProof/>
          <w:spacing w:val="5"/>
          <w:sz w:val="24"/>
          <w:szCs w:val="24"/>
        </w:rPr>
        <w:drawing>
          <wp:anchor distT="0" distB="0" distL="114300" distR="114300" simplePos="0" relativeHeight="251660288" behindDoc="0" locked="0" layoutInCell="1" allowOverlap="1" wp14:anchorId="7A414F10" wp14:editId="3683253B">
            <wp:simplePos x="0" y="0"/>
            <wp:positionH relativeFrom="column">
              <wp:posOffset>-63780</wp:posOffset>
            </wp:positionH>
            <wp:positionV relativeFrom="paragraph">
              <wp:posOffset>2681605</wp:posOffset>
            </wp:positionV>
            <wp:extent cx="2929255" cy="2673985"/>
            <wp:effectExtent l="38100" t="0" r="8890" b="0"/>
            <wp:wrapThrough wrapText="bothSides">
              <wp:wrapPolygon edited="0">
                <wp:start x="-283" y="0"/>
                <wp:lineTo x="-283" y="21390"/>
                <wp:lineTo x="21524" y="21390"/>
                <wp:lineTo x="21524" y="0"/>
                <wp:lineTo x="-283" y="0"/>
              </wp:wrapPolygon>
            </wp:wrapThrough>
            <wp:docPr id="224" name="圖表 224">
              <a:extLst xmlns:a="http://schemas.openxmlformats.org/drawingml/2006/main">
                <a:ext uri="{FF2B5EF4-FFF2-40B4-BE49-F238E27FC236}">
                  <a16:creationId xmlns:a16="http://schemas.microsoft.com/office/drawing/2014/main" id="{5406C954-7292-4C15-A500-2C3BE20BB7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r w:rsidRPr="00170264">
        <w:rPr>
          <w:noProof/>
          <w:spacing w:val="5"/>
          <w:sz w:val="24"/>
          <w:szCs w:val="24"/>
        </w:rPr>
        <mc:AlternateContent>
          <mc:Choice Requires="wps">
            <w:drawing>
              <wp:anchor distT="0" distB="0" distL="114300" distR="114300" simplePos="0" relativeHeight="251687936" behindDoc="0" locked="0" layoutInCell="1" allowOverlap="1" wp14:anchorId="60380B31" wp14:editId="611250EF">
                <wp:simplePos x="0" y="0"/>
                <wp:positionH relativeFrom="column">
                  <wp:posOffset>6064250</wp:posOffset>
                </wp:positionH>
                <wp:positionV relativeFrom="paragraph">
                  <wp:posOffset>5030765</wp:posOffset>
                </wp:positionV>
                <wp:extent cx="274848" cy="206136"/>
                <wp:effectExtent l="0" t="0" r="11430" b="3810"/>
                <wp:wrapNone/>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848" cy="206136"/>
                        </a:xfrm>
                        <a:prstGeom prst="rect">
                          <a:avLst/>
                        </a:prstGeom>
                        <a:noFill/>
                        <a:ln w="9525">
                          <a:noFill/>
                          <a:miter lim="800000"/>
                          <a:headEnd/>
                          <a:tailEnd/>
                        </a:ln>
                      </wps:spPr>
                      <wps:txbx>
                        <w:txbxContent>
                          <w:p w14:paraId="68212C7B" w14:textId="77777777" w:rsidR="00DF3C7A" w:rsidRPr="00E37EBD" w:rsidRDefault="00DF3C7A" w:rsidP="001E3320">
                            <w:pPr>
                              <w:spacing w:line="240" w:lineRule="exact"/>
                              <w:rPr>
                                <w:sz w:val="18"/>
                                <w:szCs w:val="18"/>
                              </w:rPr>
                            </w:pPr>
                            <w:r>
                              <w:rPr>
                                <w:rFonts w:ascii="標楷體" w:eastAsia="標楷體" w:hAnsi="標楷體" w:hint="eastAsia"/>
                                <w:sz w:val="18"/>
                                <w:szCs w:val="18"/>
                              </w:rPr>
                              <w:t>千</w:t>
                            </w:r>
                            <w:r>
                              <w:rPr>
                                <w:rFonts w:ascii="標楷體" w:eastAsia="標楷體" w:hAnsi="標楷體"/>
                                <w:sz w:val="18"/>
                                <w:szCs w:val="18"/>
                              </w:rPr>
                              <w:t>元</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380B31" id="_x0000_s1073" type="#_x0000_t202" style="position:absolute;left:0;text-align:left;margin-left:477.5pt;margin-top:396.1pt;width:21.65pt;height:16.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" filled="f" stroked="f">
                <v:textbox inset="0,0,0,0">
                  <w:txbxContent>
                    <w:p w14:paraId="68212C7B" w14:textId="77777777" w:rsidR="00DF3C7A" w:rsidRPr="00E37EBD" w:rsidRDefault="00DF3C7A" w:rsidP="001E3320">
                      <w:pPr>
                        <w:spacing w:line="240" w:lineRule="exact"/>
                        <w:rPr>
                          <w:sz w:val="18"/>
                          <w:szCs w:val="18"/>
                        </w:rPr>
                      </w:pPr>
                      <w:r>
                        <w:rPr>
                          <w:rFonts w:ascii="標楷體" w:eastAsia="標楷體" w:hAnsi="標楷體" w:hint="eastAsia"/>
                          <w:sz w:val="18"/>
                          <w:szCs w:val="18"/>
                        </w:rPr>
                        <w:t>千</w:t>
                      </w:r>
                      <w:r>
                        <w:rPr>
                          <w:rFonts w:ascii="標楷體" w:eastAsia="標楷體" w:hAnsi="標楷體"/>
                          <w:sz w:val="18"/>
                          <w:szCs w:val="18"/>
                        </w:rPr>
                        <w:t>元</w:t>
                      </w:r>
                    </w:p>
                  </w:txbxContent>
                </v:textbox>
              </v:shape>
            </w:pict>
          </mc:Fallback>
        </mc:AlternateContent>
      </w:r>
      <w:r w:rsidRPr="00170264">
        <w:rPr>
          <w:noProof/>
          <w:spacing w:val="5"/>
          <w:sz w:val="24"/>
          <w:szCs w:val="24"/>
        </w:rPr>
        <mc:AlternateContent>
          <mc:Choice Requires="wps">
            <w:drawing>
              <wp:anchor distT="0" distB="0" distL="114300" distR="114300" simplePos="0" relativeHeight="251688960" behindDoc="0" locked="0" layoutInCell="1" allowOverlap="1" wp14:anchorId="16B7BD83" wp14:editId="21EE1884">
                <wp:simplePos x="0" y="0"/>
                <wp:positionH relativeFrom="column">
                  <wp:posOffset>5777865</wp:posOffset>
                </wp:positionH>
                <wp:positionV relativeFrom="paragraph">
                  <wp:posOffset>4444856</wp:posOffset>
                </wp:positionV>
                <wp:extent cx="596900" cy="203200"/>
                <wp:effectExtent l="0" t="0" r="12700" b="6350"/>
                <wp:wrapNone/>
                <wp:docPr id="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2EFA6BBD" w14:textId="77777777" w:rsidR="00DF3C7A" w:rsidRPr="00225986" w:rsidRDefault="00DF3C7A" w:rsidP="001E3320">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8,639,000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6B7BD83" id="_x0000_s1074" type="#_x0000_t202" style="position:absolute;left:0;text-align:left;margin-left:454.95pt;margin-top:350pt;width:47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" filled="f" stroked="f">
                <v:textbox inset="0,0,0,0">
                  <w:txbxContent>
                    <w:p w14:paraId="2EFA6BBD" w14:textId="77777777" w:rsidR="00DF3C7A" w:rsidRPr="00225986" w:rsidRDefault="00DF3C7A" w:rsidP="001E3320">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8,639,000</w:t>
                      </w:r>
                    </w:p>
                  </w:txbxContent>
                </v:textbox>
              </v:shape>
            </w:pict>
          </mc:Fallback>
        </mc:AlternateContent>
      </w:r>
      <w:r w:rsidRPr="00170264">
        <w:rPr>
          <w:rFonts w:ascii="標楷體" w:eastAsia="標楷體" w:hAnsi="標楷體" w:hint="eastAsia"/>
          <w:spacing w:val="5"/>
          <w:sz w:val="24"/>
          <w:szCs w:val="24"/>
        </w:rPr>
        <w:t>中央政府（各主管機關）核定前瞻第</w:t>
      </w:r>
      <w:r w:rsidRPr="00170264">
        <w:rPr>
          <w:rFonts w:ascii="標楷體" w:eastAsia="標楷體" w:hAnsi="標楷體"/>
          <w:spacing w:val="5"/>
          <w:sz w:val="24"/>
          <w:szCs w:val="24"/>
        </w:rPr>
        <w:t>3</w:t>
      </w:r>
      <w:r w:rsidRPr="00170264">
        <w:rPr>
          <w:rFonts w:ascii="標楷體" w:eastAsia="標楷體" w:hAnsi="標楷體" w:hint="eastAsia"/>
          <w:spacing w:val="5"/>
          <w:sz w:val="24"/>
          <w:szCs w:val="24"/>
        </w:rPr>
        <w:t>期（110至111年度）特別預算補助市政府計1</w:t>
      </w:r>
      <w:r w:rsidRPr="00170264">
        <w:rPr>
          <w:rFonts w:ascii="標楷體" w:eastAsia="標楷體" w:hAnsi="標楷體"/>
          <w:spacing w:val="5"/>
          <w:sz w:val="24"/>
          <w:szCs w:val="24"/>
        </w:rPr>
        <w:t>47</w:t>
      </w:r>
      <w:r w:rsidRPr="00170264">
        <w:rPr>
          <w:rFonts w:ascii="標楷體" w:eastAsia="標楷體" w:hAnsi="標楷體" w:hint="eastAsia"/>
          <w:spacing w:val="5"/>
          <w:sz w:val="24"/>
          <w:szCs w:val="24"/>
        </w:rPr>
        <w:t>億4,</w:t>
      </w:r>
      <w:r w:rsidRPr="00170264">
        <w:rPr>
          <w:rFonts w:ascii="標楷體" w:eastAsia="標楷體" w:hAnsi="標楷體"/>
          <w:spacing w:val="5"/>
          <w:sz w:val="24"/>
          <w:szCs w:val="24"/>
        </w:rPr>
        <w:t>467</w:t>
      </w:r>
      <w:r w:rsidRPr="00170264">
        <w:rPr>
          <w:rFonts w:ascii="標楷體" w:eastAsia="標楷體" w:hAnsi="標楷體" w:hint="eastAsia"/>
          <w:spacing w:val="5"/>
          <w:sz w:val="24"/>
          <w:szCs w:val="24"/>
        </w:rPr>
        <w:t>萬餘元（100.00％），分屬軌道建設、城鄉建設、水環境建設、數位建設、人才培育促進就業建設、因應少子化友善育兒空間建設及食品安全建設等7項建設類別，計畫類別金額分別為軌道建設</w:t>
      </w:r>
      <w:r w:rsidRPr="00170264">
        <w:rPr>
          <w:rFonts w:ascii="標楷體" w:eastAsia="標楷體" w:hAnsi="標楷體"/>
          <w:spacing w:val="5"/>
          <w:sz w:val="24"/>
          <w:szCs w:val="24"/>
        </w:rPr>
        <w:t>86</w:t>
      </w:r>
      <w:r w:rsidRPr="00170264">
        <w:rPr>
          <w:rFonts w:ascii="標楷體" w:eastAsia="標楷體" w:hAnsi="標楷體" w:hint="eastAsia"/>
          <w:spacing w:val="5"/>
          <w:sz w:val="24"/>
          <w:szCs w:val="24"/>
        </w:rPr>
        <w:t>億</w:t>
      </w:r>
      <w:r w:rsidRPr="00170264">
        <w:rPr>
          <w:rFonts w:ascii="標楷體" w:eastAsia="標楷體" w:hAnsi="標楷體"/>
          <w:spacing w:val="5"/>
          <w:sz w:val="24"/>
          <w:szCs w:val="24"/>
        </w:rPr>
        <w:t>3,900</w:t>
      </w:r>
      <w:r w:rsidRPr="00170264">
        <w:rPr>
          <w:rFonts w:ascii="標楷體" w:eastAsia="標楷體" w:hAnsi="標楷體" w:hint="eastAsia"/>
          <w:spacing w:val="5"/>
          <w:sz w:val="24"/>
          <w:szCs w:val="24"/>
        </w:rPr>
        <w:t>萬元（</w:t>
      </w:r>
      <w:r w:rsidRPr="00170264">
        <w:rPr>
          <w:rFonts w:ascii="標楷體" w:eastAsia="標楷體" w:hAnsi="標楷體"/>
          <w:spacing w:val="5"/>
          <w:sz w:val="24"/>
          <w:szCs w:val="24"/>
        </w:rPr>
        <w:t>58.59</w:t>
      </w:r>
      <w:r w:rsidRPr="00170264">
        <w:rPr>
          <w:rFonts w:ascii="標楷體" w:eastAsia="標楷體" w:hAnsi="標楷體" w:hint="eastAsia"/>
          <w:spacing w:val="5"/>
          <w:sz w:val="24"/>
          <w:szCs w:val="24"/>
        </w:rPr>
        <w:t>％），城鄉建設</w:t>
      </w:r>
      <w:r w:rsidRPr="00170264">
        <w:rPr>
          <w:rFonts w:ascii="標楷體" w:eastAsia="標楷體" w:hAnsi="標楷體"/>
          <w:spacing w:val="5"/>
          <w:sz w:val="24"/>
          <w:szCs w:val="24"/>
        </w:rPr>
        <w:t>44</w:t>
      </w:r>
      <w:r w:rsidRPr="00170264">
        <w:rPr>
          <w:rFonts w:ascii="標楷體" w:eastAsia="標楷體" w:hAnsi="標楷體" w:hint="eastAsia"/>
          <w:spacing w:val="5"/>
          <w:sz w:val="24"/>
          <w:szCs w:val="24"/>
        </w:rPr>
        <w:t>億4</w:t>
      </w:r>
      <w:r w:rsidRPr="00170264">
        <w:rPr>
          <w:rFonts w:ascii="標楷體" w:eastAsia="標楷體" w:hAnsi="標楷體"/>
          <w:spacing w:val="5"/>
          <w:sz w:val="24"/>
          <w:szCs w:val="24"/>
        </w:rPr>
        <w:t>33</w:t>
      </w:r>
      <w:r w:rsidRPr="00170264">
        <w:rPr>
          <w:rFonts w:ascii="標楷體" w:eastAsia="標楷體" w:hAnsi="標楷體" w:hint="eastAsia"/>
          <w:spacing w:val="5"/>
          <w:sz w:val="24"/>
          <w:szCs w:val="24"/>
        </w:rPr>
        <w:t>萬餘元（</w:t>
      </w:r>
      <w:r w:rsidRPr="00170264">
        <w:rPr>
          <w:rFonts w:ascii="標楷體" w:eastAsia="標楷體" w:hAnsi="標楷體"/>
          <w:spacing w:val="5"/>
          <w:sz w:val="24"/>
          <w:szCs w:val="24"/>
        </w:rPr>
        <w:t>29.87</w:t>
      </w:r>
      <w:r w:rsidRPr="00170264">
        <w:rPr>
          <w:rFonts w:ascii="標楷體" w:eastAsia="標楷體" w:hAnsi="標楷體" w:hint="eastAsia"/>
          <w:spacing w:val="5"/>
          <w:sz w:val="24"/>
          <w:szCs w:val="24"/>
        </w:rPr>
        <w:t>％），水環境建設</w:t>
      </w:r>
      <w:r w:rsidRPr="00170264">
        <w:rPr>
          <w:rFonts w:ascii="標楷體" w:eastAsia="標楷體" w:hAnsi="標楷體"/>
          <w:spacing w:val="5"/>
          <w:sz w:val="24"/>
          <w:szCs w:val="24"/>
        </w:rPr>
        <w:t>12</w:t>
      </w:r>
      <w:r w:rsidRPr="00170264">
        <w:rPr>
          <w:rFonts w:ascii="標楷體" w:eastAsia="標楷體" w:hAnsi="標楷體" w:hint="eastAsia"/>
          <w:spacing w:val="5"/>
          <w:sz w:val="24"/>
          <w:szCs w:val="24"/>
        </w:rPr>
        <w:t>億</w:t>
      </w:r>
      <w:r w:rsidRPr="00170264">
        <w:rPr>
          <w:rFonts w:ascii="標楷體" w:eastAsia="標楷體" w:hAnsi="標楷體"/>
          <w:spacing w:val="5"/>
          <w:sz w:val="24"/>
          <w:szCs w:val="24"/>
        </w:rPr>
        <w:t>1,832</w:t>
      </w:r>
      <w:r w:rsidRPr="00170264">
        <w:rPr>
          <w:rFonts w:ascii="標楷體" w:eastAsia="標楷體" w:hAnsi="標楷體" w:hint="eastAsia"/>
          <w:spacing w:val="5"/>
          <w:sz w:val="24"/>
          <w:szCs w:val="24"/>
        </w:rPr>
        <w:t>萬餘元（</w:t>
      </w:r>
      <w:r w:rsidRPr="00170264">
        <w:rPr>
          <w:rFonts w:ascii="標楷體" w:eastAsia="標楷體" w:hAnsi="標楷體"/>
          <w:spacing w:val="5"/>
          <w:sz w:val="24"/>
          <w:szCs w:val="24"/>
        </w:rPr>
        <w:t>8.26</w:t>
      </w:r>
      <w:r w:rsidRPr="00170264">
        <w:rPr>
          <w:rFonts w:ascii="標楷體" w:eastAsia="標楷體" w:hAnsi="標楷體" w:hint="eastAsia"/>
          <w:spacing w:val="5"/>
          <w:sz w:val="24"/>
          <w:szCs w:val="24"/>
        </w:rPr>
        <w:t>％），數位建設</w:t>
      </w:r>
      <w:r w:rsidRPr="00170264">
        <w:rPr>
          <w:rFonts w:ascii="標楷體" w:eastAsia="標楷體" w:hAnsi="標楷體"/>
          <w:spacing w:val="5"/>
          <w:sz w:val="24"/>
          <w:szCs w:val="24"/>
        </w:rPr>
        <w:t>2</w:t>
      </w:r>
      <w:r w:rsidRPr="00170264">
        <w:rPr>
          <w:rFonts w:ascii="標楷體" w:eastAsia="標楷體" w:hAnsi="標楷體" w:hint="eastAsia"/>
          <w:spacing w:val="5"/>
          <w:sz w:val="24"/>
          <w:szCs w:val="24"/>
        </w:rPr>
        <w:t>億</w:t>
      </w:r>
      <w:r w:rsidRPr="00170264">
        <w:rPr>
          <w:rFonts w:ascii="標楷體" w:eastAsia="標楷體" w:hAnsi="標楷體"/>
          <w:spacing w:val="5"/>
          <w:sz w:val="24"/>
          <w:szCs w:val="24"/>
        </w:rPr>
        <w:t>7,008</w:t>
      </w:r>
      <w:r w:rsidRPr="00170264">
        <w:rPr>
          <w:rFonts w:ascii="標楷體" w:eastAsia="標楷體" w:hAnsi="標楷體" w:hint="eastAsia"/>
          <w:spacing w:val="5"/>
          <w:sz w:val="24"/>
          <w:szCs w:val="24"/>
        </w:rPr>
        <w:t>萬餘元（</w:t>
      </w:r>
      <w:r w:rsidRPr="00170264">
        <w:rPr>
          <w:rFonts w:ascii="標楷體" w:eastAsia="標楷體" w:hAnsi="標楷體"/>
          <w:spacing w:val="5"/>
          <w:sz w:val="24"/>
          <w:szCs w:val="24"/>
        </w:rPr>
        <w:t>1.83</w:t>
      </w:r>
      <w:r w:rsidRPr="00170264">
        <w:rPr>
          <w:rFonts w:ascii="標楷體" w:eastAsia="標楷體" w:hAnsi="標楷體" w:hint="eastAsia"/>
          <w:spacing w:val="5"/>
          <w:sz w:val="24"/>
          <w:szCs w:val="24"/>
        </w:rPr>
        <w:t>％），人才培育促進就業建設</w:t>
      </w:r>
      <w:r w:rsidRPr="00170264">
        <w:rPr>
          <w:rFonts w:ascii="標楷體" w:eastAsia="標楷體" w:hAnsi="標楷體"/>
          <w:spacing w:val="5"/>
          <w:sz w:val="24"/>
          <w:szCs w:val="24"/>
        </w:rPr>
        <w:t>9,732</w:t>
      </w:r>
      <w:r w:rsidRPr="00170264">
        <w:rPr>
          <w:rFonts w:ascii="標楷體" w:eastAsia="標楷體" w:hAnsi="標楷體" w:hint="eastAsia"/>
          <w:spacing w:val="5"/>
          <w:sz w:val="24"/>
          <w:szCs w:val="24"/>
        </w:rPr>
        <w:t>萬餘元（</w:t>
      </w:r>
      <w:r w:rsidRPr="00170264">
        <w:rPr>
          <w:rFonts w:ascii="標楷體" w:eastAsia="標楷體" w:hAnsi="標楷體"/>
          <w:spacing w:val="5"/>
          <w:sz w:val="24"/>
          <w:szCs w:val="24"/>
        </w:rPr>
        <w:t>0.66</w:t>
      </w:r>
      <w:r w:rsidRPr="00170264">
        <w:rPr>
          <w:rFonts w:ascii="標楷體" w:eastAsia="標楷體" w:hAnsi="標楷體" w:hint="eastAsia"/>
          <w:spacing w:val="5"/>
          <w:sz w:val="24"/>
          <w:szCs w:val="24"/>
        </w:rPr>
        <w:t>％），因應少子化友善育兒空間建設</w:t>
      </w:r>
      <w:r w:rsidRPr="00170264">
        <w:rPr>
          <w:rFonts w:ascii="標楷體" w:eastAsia="標楷體" w:hAnsi="標楷體"/>
          <w:spacing w:val="5"/>
          <w:sz w:val="24"/>
          <w:szCs w:val="24"/>
        </w:rPr>
        <w:t>9,264</w:t>
      </w:r>
      <w:r w:rsidRPr="00170264">
        <w:rPr>
          <w:rFonts w:ascii="標楷體" w:eastAsia="標楷體" w:hAnsi="標楷體" w:hint="eastAsia"/>
          <w:spacing w:val="5"/>
          <w:sz w:val="24"/>
          <w:szCs w:val="24"/>
        </w:rPr>
        <w:t>萬元（</w:t>
      </w:r>
      <w:r w:rsidRPr="00170264">
        <w:rPr>
          <w:rFonts w:ascii="標楷體" w:eastAsia="標楷體" w:hAnsi="標楷體"/>
          <w:spacing w:val="5"/>
          <w:sz w:val="24"/>
          <w:szCs w:val="24"/>
        </w:rPr>
        <w:t>0.63</w:t>
      </w:r>
      <w:r w:rsidRPr="00170264">
        <w:rPr>
          <w:rFonts w:ascii="標楷體" w:eastAsia="標楷體" w:hAnsi="標楷體" w:hint="eastAsia"/>
          <w:spacing w:val="5"/>
          <w:sz w:val="24"/>
          <w:szCs w:val="24"/>
        </w:rPr>
        <w:t>％），食品安全建設</w:t>
      </w:r>
      <w:r w:rsidRPr="00170264">
        <w:rPr>
          <w:rFonts w:ascii="標楷體" w:eastAsia="標楷體" w:hAnsi="標楷體"/>
          <w:spacing w:val="5"/>
          <w:sz w:val="24"/>
          <w:szCs w:val="24"/>
        </w:rPr>
        <w:t>2,296</w:t>
      </w:r>
      <w:r w:rsidRPr="00170264">
        <w:rPr>
          <w:rFonts w:ascii="標楷體" w:eastAsia="標楷體" w:hAnsi="標楷體" w:hint="eastAsia"/>
          <w:spacing w:val="5"/>
          <w:sz w:val="24"/>
          <w:szCs w:val="24"/>
        </w:rPr>
        <w:t>萬餘元（0.</w:t>
      </w:r>
      <w:r w:rsidRPr="00170264">
        <w:rPr>
          <w:rFonts w:ascii="標楷體" w:eastAsia="標楷體" w:hAnsi="標楷體"/>
          <w:spacing w:val="5"/>
          <w:sz w:val="24"/>
          <w:szCs w:val="24"/>
        </w:rPr>
        <w:t>16</w:t>
      </w:r>
      <w:r w:rsidRPr="00170264">
        <w:rPr>
          <w:rFonts w:ascii="標楷體" w:eastAsia="標楷體" w:hAnsi="標楷體" w:hint="eastAsia"/>
          <w:spacing w:val="5"/>
          <w:sz w:val="24"/>
          <w:szCs w:val="24"/>
        </w:rPr>
        <w:t>％）（圖7、8）。</w:t>
      </w:r>
    </w:p>
    <w:p w14:paraId="3336853B" w14:textId="77777777" w:rsidR="00DF3C7A" w:rsidRPr="00FC509D" w:rsidRDefault="00DF3C7A" w:rsidP="00A51572">
      <w:pPr>
        <w:overflowPunct w:val="0"/>
        <w:autoSpaceDE w:val="0"/>
        <w:autoSpaceDN w:val="0"/>
        <w:adjustRightInd w:val="0"/>
        <w:spacing w:beforeLines="200" w:before="480" w:line="500" w:lineRule="exact"/>
        <w:ind w:leftChars="100" w:left="200"/>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4DA1E666" w14:textId="77777777" w:rsidR="00DF3C7A" w:rsidRPr="00C4600B" w:rsidRDefault="00DF3C7A" w:rsidP="00912626">
      <w:pPr>
        <w:overflowPunct w:val="0"/>
        <w:autoSpaceDE w:val="0"/>
        <w:autoSpaceDN w:val="0"/>
        <w:adjustRightInd w:val="0"/>
        <w:spacing w:afterLines="100" w:after="240" w:line="480" w:lineRule="exact"/>
        <w:ind w:firstLineChars="200" w:firstLine="488"/>
        <w:jc w:val="both"/>
        <w:rPr>
          <w:rFonts w:ascii="標楷體" w:eastAsia="標楷體" w:hAnsi="標楷體"/>
          <w:spacing w:val="2"/>
          <w:sz w:val="24"/>
          <w:szCs w:val="24"/>
          <w:u w:val="single"/>
        </w:rPr>
      </w:pPr>
      <w:r w:rsidRPr="00C4600B">
        <w:rPr>
          <w:rFonts w:ascii="標楷體" w:eastAsia="標楷體" w:hAnsi="標楷體" w:hint="eastAsia"/>
          <w:spacing w:val="2"/>
          <w:sz w:val="24"/>
          <w:szCs w:val="24"/>
        </w:rPr>
        <w:t>中央政府（各主管機關）核定前瞻第3期（110至111年度）特別預算補助市政府計</w:t>
      </w:r>
      <w:r w:rsidRPr="00C4600B">
        <w:rPr>
          <w:rFonts w:ascii="標楷體" w:eastAsia="標楷體" w:hAnsi="標楷體"/>
          <w:spacing w:val="2"/>
          <w:sz w:val="24"/>
          <w:szCs w:val="24"/>
        </w:rPr>
        <w:t>147</w:t>
      </w:r>
      <w:r w:rsidRPr="00C4600B">
        <w:rPr>
          <w:rFonts w:ascii="標楷體" w:eastAsia="標楷體" w:hAnsi="標楷體" w:hint="eastAsia"/>
          <w:spacing w:val="2"/>
          <w:sz w:val="24"/>
          <w:szCs w:val="24"/>
        </w:rPr>
        <w:t>億4</w:t>
      </w:r>
      <w:r w:rsidRPr="00C4600B">
        <w:rPr>
          <w:rFonts w:ascii="標楷體" w:eastAsia="標楷體" w:hAnsi="標楷體"/>
          <w:spacing w:val="2"/>
          <w:sz w:val="24"/>
          <w:szCs w:val="24"/>
        </w:rPr>
        <w:t>,467</w:t>
      </w:r>
      <w:r w:rsidRPr="00C4600B">
        <w:rPr>
          <w:rFonts w:ascii="標楷體" w:eastAsia="標楷體" w:hAnsi="標楷體" w:hint="eastAsia"/>
          <w:spacing w:val="2"/>
          <w:sz w:val="24"/>
          <w:szCs w:val="24"/>
        </w:rPr>
        <w:t>萬餘元。執行結果，截至11</w:t>
      </w:r>
      <w:r w:rsidRPr="00C4600B">
        <w:rPr>
          <w:rFonts w:ascii="標楷體" w:eastAsia="標楷體" w:hAnsi="標楷體"/>
          <w:spacing w:val="2"/>
          <w:sz w:val="24"/>
          <w:szCs w:val="24"/>
        </w:rPr>
        <w:t>1</w:t>
      </w:r>
      <w:r w:rsidRPr="00C4600B">
        <w:rPr>
          <w:rFonts w:ascii="標楷體" w:eastAsia="標楷體" w:hAnsi="標楷體" w:hint="eastAsia"/>
          <w:spacing w:val="2"/>
          <w:sz w:val="24"/>
          <w:szCs w:val="24"/>
        </w:rPr>
        <w:t>年12月31日止，累計執行數1</w:t>
      </w:r>
      <w:r w:rsidRPr="00C4600B">
        <w:rPr>
          <w:rFonts w:ascii="標楷體" w:eastAsia="標楷體" w:hAnsi="標楷體"/>
          <w:spacing w:val="2"/>
          <w:sz w:val="24"/>
          <w:szCs w:val="24"/>
        </w:rPr>
        <w:t>15</w:t>
      </w:r>
      <w:r w:rsidRPr="00C4600B">
        <w:rPr>
          <w:rFonts w:ascii="標楷體" w:eastAsia="標楷體" w:hAnsi="標楷體" w:hint="eastAsia"/>
          <w:spacing w:val="2"/>
          <w:sz w:val="24"/>
          <w:szCs w:val="24"/>
        </w:rPr>
        <w:t>億2</w:t>
      </w:r>
      <w:r w:rsidRPr="00C4600B">
        <w:rPr>
          <w:rFonts w:ascii="標楷體" w:eastAsia="標楷體" w:hAnsi="標楷體"/>
          <w:spacing w:val="2"/>
          <w:sz w:val="24"/>
          <w:szCs w:val="24"/>
        </w:rPr>
        <w:t>,282</w:t>
      </w:r>
      <w:r w:rsidRPr="00C4600B">
        <w:rPr>
          <w:rFonts w:ascii="標楷體" w:eastAsia="標楷體" w:hAnsi="標楷體" w:hint="eastAsia"/>
          <w:spacing w:val="2"/>
          <w:sz w:val="24"/>
          <w:szCs w:val="24"/>
        </w:rPr>
        <w:t>萬餘元，約7</w:t>
      </w:r>
      <w:r w:rsidRPr="00C4600B">
        <w:rPr>
          <w:rFonts w:ascii="標楷體" w:eastAsia="標楷體" w:hAnsi="標楷體"/>
          <w:spacing w:val="2"/>
          <w:sz w:val="24"/>
          <w:szCs w:val="24"/>
        </w:rPr>
        <w:t>8.15</w:t>
      </w:r>
      <w:r w:rsidRPr="00C4600B">
        <w:rPr>
          <w:rFonts w:ascii="標楷體" w:eastAsia="標楷體" w:hAnsi="標楷體" w:hint="eastAsia"/>
          <w:spacing w:val="2"/>
          <w:sz w:val="24"/>
          <w:szCs w:val="24"/>
        </w:rPr>
        <w:t>％(表3、圖9)。</w:t>
      </w:r>
      <w:r w:rsidRPr="00C4600B">
        <w:rPr>
          <w:rFonts w:ascii="標楷體" w:eastAsia="標楷體" w:hAnsi="標楷體" w:hint="eastAsia"/>
          <w:color w:val="000000" w:themeColor="text1"/>
          <w:spacing w:val="2"/>
          <w:sz w:val="24"/>
          <w:szCs w:val="24"/>
        </w:rPr>
        <w:t>執行率未達80％者，為軌道建設、水環境建設、因應少子化友善育兒空間建設及食品安全建設等4項，主要係桃園都會區大眾捷運系統航空城捷運線暨土地整合發展計畫依工程實際進度付款；下水道及都市區其他排水改善計畫辦理變更設計影響工程進度</w:t>
      </w:r>
      <w:r w:rsidRPr="00C4600B">
        <w:rPr>
          <w:rFonts w:ascii="標楷體" w:eastAsia="標楷體" w:hAnsi="標楷體"/>
          <w:color w:val="000000" w:themeColor="text1"/>
          <w:spacing w:val="2"/>
          <w:sz w:val="24"/>
          <w:szCs w:val="24"/>
        </w:rPr>
        <w:t>；</w:t>
      </w:r>
      <w:r w:rsidRPr="00C4600B">
        <w:rPr>
          <w:rFonts w:ascii="標楷體" w:eastAsia="標楷體" w:hAnsi="標楷體" w:hint="eastAsia"/>
          <w:color w:val="000000" w:themeColor="text1"/>
          <w:spacing w:val="2"/>
          <w:sz w:val="24"/>
          <w:szCs w:val="24"/>
        </w:rPr>
        <w:t>兒童及少年安置及教養機構興辦計畫因工程流標及重新盤點需求內容，影響執行進度；強化衛生單位食安治理檢驗效能及品質計畫得標廠商違反政府採購法規定，經撤銷決標重新招標，延後辦理期程等所</w:t>
      </w:r>
      <w:r w:rsidRPr="00C4600B">
        <w:rPr>
          <w:rFonts w:ascii="標楷體" w:eastAsia="標楷體" w:hAnsi="標楷體"/>
          <w:color w:val="000000" w:themeColor="text1"/>
          <w:spacing w:val="2"/>
          <w:sz w:val="24"/>
          <w:szCs w:val="24"/>
        </w:rPr>
        <w:t>致</w:t>
      </w:r>
      <w:r w:rsidRPr="00C4600B">
        <w:rPr>
          <w:rFonts w:ascii="標楷體" w:eastAsia="標楷體" w:hAnsi="標楷體" w:hint="eastAsia"/>
          <w:color w:val="000000" w:themeColor="text1"/>
          <w:spacing w:val="2"/>
          <w:sz w:val="24"/>
          <w:szCs w:val="24"/>
        </w:rPr>
        <w:t>。</w:t>
      </w:r>
    </w:p>
    <w:tbl>
      <w:tblPr>
        <w:tblStyle w:val="afffa"/>
        <w:tblW w:w="0" w:type="auto"/>
        <w:jc w:val="center"/>
        <w:tblLayout w:type="fixed"/>
        <w:tblLook w:val="04A0" w:firstRow="1" w:lastRow="0" w:firstColumn="1" w:lastColumn="0" w:noHBand="0" w:noVBand="1"/>
      </w:tblPr>
      <w:tblGrid>
        <w:gridCol w:w="3119"/>
        <w:gridCol w:w="2410"/>
        <w:gridCol w:w="2126"/>
        <w:gridCol w:w="1417"/>
      </w:tblGrid>
      <w:tr w:rsidR="00DF3C7A" w:rsidRPr="00FC509D" w14:paraId="0A895E95" w14:textId="77777777" w:rsidTr="00B81D67">
        <w:trPr>
          <w:jc w:val="center"/>
        </w:trPr>
        <w:tc>
          <w:tcPr>
            <w:tcW w:w="9072" w:type="dxa"/>
            <w:gridSpan w:val="4"/>
            <w:tcBorders>
              <w:top w:val="nil"/>
              <w:left w:val="nil"/>
              <w:bottom w:val="single" w:sz="4" w:space="0" w:color="auto"/>
              <w:right w:val="nil"/>
            </w:tcBorders>
          </w:tcPr>
          <w:p w14:paraId="5710B936" w14:textId="77777777" w:rsidR="00DF3C7A" w:rsidRPr="00A51572" w:rsidRDefault="00DF3C7A" w:rsidP="00652CDA">
            <w:pPr>
              <w:overflowPunct w:val="0"/>
              <w:autoSpaceDE w:val="0"/>
              <w:autoSpaceDN w:val="0"/>
              <w:adjustRightInd w:val="0"/>
              <w:spacing w:line="340" w:lineRule="exact"/>
              <w:ind w:rightChars="10" w:right="20"/>
              <w:jc w:val="center"/>
              <w:rPr>
                <w:rFonts w:ascii="標楷體" w:eastAsia="標楷體" w:hAnsi="標楷體"/>
                <w:b/>
                <w:spacing w:val="10"/>
                <w:sz w:val="24"/>
                <w:szCs w:val="24"/>
              </w:rPr>
            </w:pPr>
            <w:r w:rsidRPr="00A51572">
              <w:rPr>
                <w:rFonts w:ascii="標楷體" w:eastAsia="標楷體" w:hAnsi="標楷體" w:hint="eastAsia"/>
                <w:b/>
                <w:spacing w:val="10"/>
                <w:sz w:val="24"/>
                <w:szCs w:val="24"/>
              </w:rPr>
              <w:lastRenderedPageBreak/>
              <w:t>表3</w:t>
            </w:r>
            <w:r w:rsidRPr="00A51572">
              <w:rPr>
                <w:rFonts w:ascii="標楷體" w:eastAsia="標楷體" w:hAnsi="標楷體"/>
                <w:b/>
                <w:spacing w:val="10"/>
                <w:sz w:val="24"/>
                <w:szCs w:val="24"/>
              </w:rPr>
              <w:t xml:space="preserve"> </w:t>
            </w:r>
            <w:r w:rsidRPr="00A51572">
              <w:rPr>
                <w:rFonts w:ascii="標楷體" w:eastAsia="標楷體" w:hAnsi="標楷體" w:hint="eastAsia"/>
                <w:b/>
                <w:spacing w:val="10"/>
                <w:sz w:val="24"/>
                <w:szCs w:val="24"/>
              </w:rPr>
              <w:t>桃</w:t>
            </w:r>
            <w:r w:rsidRPr="00A51572">
              <w:rPr>
                <w:rFonts w:ascii="標楷體" w:eastAsia="標楷體" w:hAnsi="標楷體"/>
                <w:b/>
                <w:spacing w:val="10"/>
                <w:sz w:val="24"/>
                <w:szCs w:val="24"/>
              </w:rPr>
              <w:t>園</w:t>
            </w:r>
            <w:r w:rsidRPr="00A51572">
              <w:rPr>
                <w:rFonts w:ascii="標楷體" w:eastAsia="標楷體" w:hAnsi="標楷體" w:hint="eastAsia"/>
                <w:b/>
                <w:spacing w:val="10"/>
                <w:sz w:val="24"/>
                <w:szCs w:val="24"/>
              </w:rPr>
              <w:t>市政府前瞻第3期特別預算補助經費執行情</w:t>
            </w:r>
            <w:r w:rsidRPr="00A51572">
              <w:rPr>
                <w:rFonts w:ascii="標楷體" w:eastAsia="標楷體" w:hAnsi="標楷體"/>
                <w:b/>
                <w:spacing w:val="10"/>
                <w:sz w:val="24"/>
                <w:szCs w:val="24"/>
              </w:rPr>
              <w:t>形</w:t>
            </w:r>
          </w:p>
          <w:p w14:paraId="379E2482" w14:textId="77777777" w:rsidR="00DF3C7A" w:rsidRPr="00FC509D" w:rsidRDefault="00DF3C7A" w:rsidP="00B81D67">
            <w:pPr>
              <w:overflowPunct w:val="0"/>
              <w:autoSpaceDE w:val="0"/>
              <w:autoSpaceDN w:val="0"/>
              <w:adjustRightInd w:val="0"/>
              <w:spacing w:line="300" w:lineRule="exact"/>
              <w:ind w:rightChars="10" w:right="20"/>
              <w:jc w:val="center"/>
              <w:rPr>
                <w:rFonts w:ascii="標楷體" w:eastAsia="標楷體" w:hAnsi="標楷體"/>
              </w:rPr>
            </w:pPr>
            <w:r>
              <w:rPr>
                <w:rFonts w:ascii="標楷體" w:eastAsia="標楷體" w:hAnsi="標楷體" w:hint="eastAsia"/>
              </w:rPr>
              <w:t>110</w:t>
            </w:r>
            <w:r w:rsidRPr="00FC509D">
              <w:rPr>
                <w:rFonts w:ascii="標楷體" w:eastAsia="標楷體" w:hAnsi="標楷體" w:hint="eastAsia"/>
              </w:rPr>
              <w:t>年1月1日至</w:t>
            </w:r>
            <w:r>
              <w:rPr>
                <w:rFonts w:ascii="標楷體" w:eastAsia="標楷體" w:hAnsi="標楷體" w:hint="eastAsia"/>
              </w:rPr>
              <w:t>11</w:t>
            </w:r>
            <w:r>
              <w:rPr>
                <w:rFonts w:ascii="標楷體" w:eastAsia="標楷體" w:hAnsi="標楷體"/>
              </w:rPr>
              <w:t>1</w:t>
            </w:r>
            <w:r w:rsidRPr="00FC509D">
              <w:rPr>
                <w:rFonts w:ascii="標楷體" w:eastAsia="標楷體" w:hAnsi="標楷體" w:hint="eastAsia"/>
              </w:rPr>
              <w:t>年12月31日止</w:t>
            </w:r>
          </w:p>
          <w:p w14:paraId="48EB6B8A" w14:textId="77777777" w:rsidR="00DF3C7A" w:rsidRPr="00FC509D" w:rsidRDefault="00DF3C7A" w:rsidP="001E019C">
            <w:pPr>
              <w:overflowPunct w:val="0"/>
              <w:adjustRightInd w:val="0"/>
              <w:snapToGrid w:val="0"/>
              <w:spacing w:line="240" w:lineRule="exact"/>
              <w:ind w:rightChars="-43" w:right="-86"/>
              <w:jc w:val="right"/>
              <w:textAlignment w:val="baseline"/>
              <w:rPr>
                <w:rFonts w:ascii="標楷體" w:eastAsia="標楷體" w:hAnsi="標楷體"/>
              </w:rPr>
            </w:pPr>
            <w:r w:rsidRPr="00FC509D">
              <w:rPr>
                <w:rFonts w:ascii="標楷體" w:eastAsia="標楷體" w:hAnsi="標楷體" w:hint="eastAsia"/>
              </w:rPr>
              <w:t>單位：新臺幣千元、％</w:t>
            </w:r>
          </w:p>
        </w:tc>
      </w:tr>
      <w:tr w:rsidR="00DF3C7A" w:rsidRPr="00C4600B" w14:paraId="69343522" w14:textId="77777777" w:rsidTr="00456714">
        <w:trPr>
          <w:trHeight w:hRule="exact" w:val="503"/>
          <w:jc w:val="center"/>
        </w:trPr>
        <w:tc>
          <w:tcPr>
            <w:tcW w:w="3119" w:type="dxa"/>
            <w:tcBorders>
              <w:right w:val="single" w:sz="4" w:space="0" w:color="auto"/>
            </w:tcBorders>
            <w:shd w:val="clear" w:color="auto" w:fill="auto"/>
            <w:vAlign w:val="center"/>
          </w:tcPr>
          <w:p w14:paraId="52FE3E9D" w14:textId="77777777" w:rsidR="00DF3C7A" w:rsidRPr="00C4600B" w:rsidRDefault="00DF3C7A" w:rsidP="00C4600B">
            <w:pPr>
              <w:overflowPunct w:val="0"/>
              <w:autoSpaceDE w:val="0"/>
              <w:autoSpaceDN w:val="0"/>
              <w:adjustRightInd w:val="0"/>
              <w:jc w:val="center"/>
              <w:rPr>
                <w:rFonts w:ascii="標楷體" w:eastAsia="標楷體" w:hAnsi="標楷體"/>
                <w:bCs/>
              </w:rPr>
            </w:pPr>
            <w:r w:rsidRPr="00C4600B">
              <w:rPr>
                <w:rFonts w:ascii="標楷體" w:eastAsia="標楷體" w:hAnsi="標楷體" w:hint="eastAsia"/>
                <w:bCs/>
              </w:rPr>
              <w:t>前瞻計畫建設類別</w:t>
            </w:r>
          </w:p>
        </w:tc>
        <w:tc>
          <w:tcPr>
            <w:tcW w:w="2410" w:type="dxa"/>
            <w:tcBorders>
              <w:bottom w:val="single" w:sz="4" w:space="0" w:color="auto"/>
            </w:tcBorders>
            <w:shd w:val="clear" w:color="auto" w:fill="auto"/>
            <w:vAlign w:val="center"/>
          </w:tcPr>
          <w:p w14:paraId="7EB4E79F" w14:textId="77777777" w:rsidR="00DF3C7A" w:rsidRPr="00C4600B" w:rsidRDefault="00DF3C7A" w:rsidP="00C4600B">
            <w:pPr>
              <w:overflowPunct w:val="0"/>
              <w:adjustRightInd w:val="0"/>
              <w:snapToGrid w:val="0"/>
              <w:ind w:leftChars="-20" w:left="-40" w:rightChars="-20" w:right="-40"/>
              <w:jc w:val="center"/>
              <w:textAlignment w:val="baseline"/>
              <w:rPr>
                <w:rFonts w:ascii="標楷體" w:eastAsia="標楷體" w:hAnsi="標楷體"/>
                <w:bCs/>
              </w:rPr>
            </w:pPr>
            <w:r w:rsidRPr="00C4600B">
              <w:rPr>
                <w:rFonts w:ascii="標楷體" w:eastAsia="標楷體" w:hAnsi="標楷體" w:hint="eastAsia"/>
                <w:bCs/>
              </w:rPr>
              <w:t>前瞻計畫補助款（A）</w:t>
            </w:r>
          </w:p>
        </w:tc>
        <w:tc>
          <w:tcPr>
            <w:tcW w:w="2126" w:type="dxa"/>
            <w:tcBorders>
              <w:bottom w:val="single" w:sz="4" w:space="0" w:color="auto"/>
            </w:tcBorders>
            <w:shd w:val="clear" w:color="auto" w:fill="auto"/>
            <w:vAlign w:val="center"/>
          </w:tcPr>
          <w:p w14:paraId="7D26AFC0" w14:textId="77777777" w:rsidR="00DF3C7A" w:rsidRPr="00C4600B" w:rsidRDefault="00DF3C7A" w:rsidP="00C4600B">
            <w:pPr>
              <w:overflowPunct w:val="0"/>
              <w:adjustRightInd w:val="0"/>
              <w:snapToGrid w:val="0"/>
              <w:ind w:leftChars="-25" w:left="-50" w:rightChars="-25" w:right="-50"/>
              <w:jc w:val="center"/>
              <w:textAlignment w:val="baseline"/>
              <w:rPr>
                <w:rFonts w:ascii="標楷體" w:eastAsia="標楷體" w:hAnsi="標楷體"/>
                <w:bCs/>
                <w:spacing w:val="-10"/>
              </w:rPr>
            </w:pPr>
            <w:r w:rsidRPr="00C4600B">
              <w:rPr>
                <w:rFonts w:ascii="標楷體" w:eastAsia="標楷體" w:hAnsi="標楷體" w:hint="eastAsia"/>
                <w:bCs/>
                <w:spacing w:val="-10"/>
              </w:rPr>
              <w:t>補助款累計執行數（B）</w:t>
            </w:r>
          </w:p>
        </w:tc>
        <w:tc>
          <w:tcPr>
            <w:tcW w:w="1417" w:type="dxa"/>
            <w:tcBorders>
              <w:bottom w:val="single" w:sz="4" w:space="0" w:color="auto"/>
            </w:tcBorders>
            <w:shd w:val="clear" w:color="auto" w:fill="auto"/>
            <w:vAlign w:val="center"/>
          </w:tcPr>
          <w:p w14:paraId="503155A8" w14:textId="77777777" w:rsidR="00DF3C7A" w:rsidRPr="00C4600B" w:rsidRDefault="00DF3C7A" w:rsidP="003A14E4">
            <w:pPr>
              <w:overflowPunct w:val="0"/>
              <w:adjustRightInd w:val="0"/>
              <w:snapToGrid w:val="0"/>
              <w:spacing w:line="220" w:lineRule="exact"/>
              <w:jc w:val="center"/>
              <w:textAlignment w:val="baseline"/>
              <w:rPr>
                <w:rFonts w:ascii="標楷體" w:eastAsia="標楷體" w:hAnsi="標楷體"/>
                <w:bCs/>
              </w:rPr>
            </w:pPr>
            <w:r w:rsidRPr="00C4600B">
              <w:rPr>
                <w:rFonts w:ascii="標楷體" w:eastAsia="標楷體" w:hAnsi="標楷體" w:hint="eastAsia"/>
                <w:bCs/>
              </w:rPr>
              <w:t>執行率</w:t>
            </w:r>
          </w:p>
          <w:p w14:paraId="0FAFE015" w14:textId="77777777" w:rsidR="00DF3C7A" w:rsidRPr="00C4600B" w:rsidRDefault="00DF3C7A" w:rsidP="003A14E4">
            <w:pPr>
              <w:overflowPunct w:val="0"/>
              <w:adjustRightInd w:val="0"/>
              <w:snapToGrid w:val="0"/>
              <w:spacing w:line="220" w:lineRule="exact"/>
              <w:ind w:leftChars="-25" w:left="-50" w:rightChars="-15" w:right="-30"/>
              <w:jc w:val="center"/>
              <w:textAlignment w:val="baseline"/>
              <w:rPr>
                <w:rFonts w:ascii="標楷體" w:eastAsia="標楷體" w:hAnsi="標楷體"/>
                <w:bCs/>
              </w:rPr>
            </w:pPr>
            <w:r w:rsidRPr="00C4600B">
              <w:rPr>
                <w:rFonts w:ascii="標楷體" w:eastAsia="標楷體" w:hAnsi="標楷體" w:hint="eastAsia"/>
                <w:bCs/>
                <w:spacing w:val="-20"/>
              </w:rPr>
              <w:t>（ B∕A</w:t>
            </w:r>
            <w:r w:rsidRPr="00C4600B">
              <w:rPr>
                <w:rFonts w:ascii="標楷體" w:eastAsia="標楷體" w:hAnsi="標楷體" w:hint="eastAsia"/>
                <w:bCs/>
                <w:spacing w:val="-20"/>
              </w:rPr>
              <w:sym w:font="Wingdings 2" w:char="F0CD"/>
            </w:r>
            <w:r w:rsidRPr="00C4600B">
              <w:rPr>
                <w:rFonts w:ascii="標楷體" w:eastAsia="標楷體" w:hAnsi="標楷體"/>
                <w:bCs/>
                <w:spacing w:val="-20"/>
              </w:rPr>
              <w:t>100</w:t>
            </w:r>
            <w:r w:rsidRPr="00C4600B">
              <w:rPr>
                <w:rFonts w:ascii="標楷體" w:eastAsia="標楷體" w:hAnsi="標楷體" w:hint="eastAsia"/>
                <w:bCs/>
                <w:spacing w:val="-20"/>
              </w:rPr>
              <w:t>）</w:t>
            </w:r>
          </w:p>
        </w:tc>
      </w:tr>
      <w:tr w:rsidR="00DF3C7A" w:rsidRPr="00FC509D" w14:paraId="4AD2CCF6" w14:textId="77777777" w:rsidTr="00C36868">
        <w:trPr>
          <w:trHeight w:hRule="exact" w:val="340"/>
          <w:jc w:val="center"/>
        </w:trPr>
        <w:tc>
          <w:tcPr>
            <w:tcW w:w="3119" w:type="dxa"/>
            <w:tcBorders>
              <w:right w:val="single" w:sz="4" w:space="0" w:color="auto"/>
            </w:tcBorders>
            <w:vAlign w:val="center"/>
          </w:tcPr>
          <w:p w14:paraId="12E73956" w14:textId="77777777" w:rsidR="00DF3C7A" w:rsidRPr="00FC509D" w:rsidRDefault="00DF3C7A" w:rsidP="00B81D67">
            <w:pPr>
              <w:overflowPunct w:val="0"/>
              <w:adjustRightInd w:val="0"/>
              <w:snapToGrid w:val="0"/>
              <w:spacing w:line="240" w:lineRule="exact"/>
              <w:ind w:leftChars="145" w:left="290" w:rightChars="130" w:right="260"/>
              <w:jc w:val="center"/>
              <w:textAlignment w:val="baseline"/>
              <w:rPr>
                <w:rFonts w:ascii="標楷體" w:eastAsia="標楷體" w:hAnsi="標楷體"/>
                <w:b/>
              </w:rPr>
            </w:pPr>
            <w:r w:rsidRPr="00C36868">
              <w:rPr>
                <w:rFonts w:ascii="標楷體" w:eastAsia="標楷體" w:hAnsi="標楷體" w:hint="eastAsia"/>
                <w:b/>
                <w:spacing w:val="600"/>
                <w:fitText w:val="1600" w:id="-1509164799"/>
              </w:rPr>
              <w:t>合</w:t>
            </w:r>
            <w:r w:rsidRPr="00C36868">
              <w:rPr>
                <w:rFonts w:ascii="標楷體" w:eastAsia="標楷體" w:hAnsi="標楷體" w:hint="eastAsia"/>
                <w:b/>
                <w:fitText w:val="1600" w:id="-1509164799"/>
              </w:rPr>
              <w:t>計</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4B8F65DE" w14:textId="77777777" w:rsidR="00DF3C7A" w:rsidRPr="00456714" w:rsidRDefault="00DF3C7A" w:rsidP="00B51A09">
            <w:pPr>
              <w:overflowPunct w:val="0"/>
              <w:adjustRightInd w:val="0"/>
              <w:snapToGrid w:val="0"/>
              <w:spacing w:line="240" w:lineRule="exact"/>
              <w:ind w:right="-108"/>
              <w:jc w:val="right"/>
              <w:textAlignment w:val="baseline"/>
              <w:rPr>
                <w:rFonts w:ascii="標楷體" w:eastAsia="標楷體" w:hAnsi="標楷體"/>
                <w:b/>
                <w:bCs/>
              </w:rPr>
            </w:pPr>
            <w:r w:rsidRPr="00456714">
              <w:rPr>
                <w:rFonts w:ascii="標楷體" w:eastAsia="標楷體" w:hAnsi="標楷體"/>
                <w:b/>
                <w:bCs/>
              </w:rPr>
              <w:t>14,744,672</w:t>
            </w:r>
            <w:r>
              <w:rPr>
                <w:rFonts w:ascii="標楷體" w:eastAsia="標楷體" w:hAnsi="標楷體" w:hint="eastAsia"/>
                <w:b/>
                <w:bCs/>
                <w:color w:val="000000" w:themeColor="text1"/>
                <w:spacing w:val="-20"/>
                <w:sz w:val="18"/>
                <w:szCs w:val="18"/>
              </w:rPr>
              <w:t>（</w:t>
            </w:r>
            <w:r w:rsidRPr="00456714">
              <w:rPr>
                <w:rFonts w:ascii="標楷體" w:eastAsia="標楷體" w:hAnsi="標楷體" w:hint="eastAsia"/>
                <w:b/>
                <w:bCs/>
                <w:color w:val="000000" w:themeColor="text1"/>
                <w:spacing w:val="-20"/>
                <w:sz w:val="18"/>
                <w:szCs w:val="18"/>
              </w:rPr>
              <w:t>註</w:t>
            </w:r>
            <w:r w:rsidRPr="00456714">
              <w:rPr>
                <w:rFonts w:ascii="標楷體" w:eastAsia="標楷體" w:hAnsi="標楷體"/>
                <w:b/>
                <w:bCs/>
                <w:color w:val="000000" w:themeColor="text1"/>
                <w:spacing w:val="-20"/>
                <w:sz w:val="18"/>
                <w:szCs w:val="18"/>
              </w:rPr>
              <w:t>2</w:t>
            </w:r>
            <w:r>
              <w:rPr>
                <w:rFonts w:ascii="標楷體" w:eastAsia="標楷體" w:hAnsi="標楷體" w:hint="eastAsia"/>
                <w:b/>
                <w:bCs/>
                <w:color w:val="000000" w:themeColor="text1"/>
                <w:spacing w:val="-20"/>
                <w:sz w:val="18"/>
                <w:szCs w:val="18"/>
              </w:rPr>
              <w:t>）</w:t>
            </w:r>
          </w:p>
        </w:tc>
        <w:tc>
          <w:tcPr>
            <w:tcW w:w="2126" w:type="dxa"/>
            <w:tcBorders>
              <w:top w:val="single" w:sz="4" w:space="0" w:color="auto"/>
              <w:left w:val="nil"/>
              <w:bottom w:val="single" w:sz="4" w:space="0" w:color="auto"/>
              <w:right w:val="single" w:sz="4" w:space="0" w:color="auto"/>
            </w:tcBorders>
            <w:shd w:val="clear" w:color="auto" w:fill="auto"/>
            <w:vAlign w:val="center"/>
          </w:tcPr>
          <w:p w14:paraId="5743D661" w14:textId="77777777" w:rsidR="00DF3C7A" w:rsidRPr="00456714" w:rsidRDefault="00DF3C7A" w:rsidP="00B51A09">
            <w:pPr>
              <w:overflowPunct w:val="0"/>
              <w:adjustRightInd w:val="0"/>
              <w:snapToGrid w:val="0"/>
              <w:spacing w:line="240" w:lineRule="exact"/>
              <w:ind w:right="-108"/>
              <w:jc w:val="right"/>
              <w:textAlignment w:val="baseline"/>
              <w:rPr>
                <w:rFonts w:ascii="標楷體" w:eastAsia="標楷體" w:hAnsi="標楷體"/>
                <w:b/>
                <w:bCs/>
              </w:rPr>
            </w:pPr>
            <w:r w:rsidRPr="00617A65">
              <w:rPr>
                <w:rFonts w:ascii="標楷體" w:eastAsia="標楷體" w:hAnsi="標楷體"/>
                <w:b/>
                <w:bCs/>
              </w:rPr>
              <w:t>11,522,822</w:t>
            </w:r>
            <w:r>
              <w:rPr>
                <w:rFonts w:ascii="標楷體" w:eastAsia="標楷體" w:hAnsi="標楷體" w:hint="eastAsia"/>
                <w:b/>
                <w:bCs/>
                <w:color w:val="000000" w:themeColor="text1"/>
                <w:spacing w:val="-20"/>
                <w:sz w:val="18"/>
                <w:szCs w:val="18"/>
              </w:rPr>
              <w:t>（</w:t>
            </w:r>
            <w:r w:rsidRPr="00456714">
              <w:rPr>
                <w:rFonts w:ascii="標楷體" w:eastAsia="標楷體" w:hAnsi="標楷體" w:hint="eastAsia"/>
                <w:b/>
                <w:bCs/>
                <w:color w:val="000000" w:themeColor="text1"/>
                <w:spacing w:val="-20"/>
                <w:sz w:val="18"/>
                <w:szCs w:val="18"/>
              </w:rPr>
              <w:t>註</w:t>
            </w:r>
            <w:r w:rsidRPr="00456714">
              <w:rPr>
                <w:rFonts w:ascii="標楷體" w:eastAsia="標楷體" w:hAnsi="標楷體"/>
                <w:b/>
                <w:bCs/>
                <w:color w:val="000000" w:themeColor="text1"/>
                <w:spacing w:val="-20"/>
                <w:sz w:val="18"/>
                <w:szCs w:val="18"/>
              </w:rPr>
              <w:t>3</w:t>
            </w:r>
            <w:r>
              <w:rPr>
                <w:rFonts w:ascii="標楷體" w:eastAsia="標楷體" w:hAnsi="標楷體" w:hint="eastAsia"/>
                <w:b/>
                <w:bCs/>
                <w:color w:val="000000" w:themeColor="text1"/>
                <w:spacing w:val="-20"/>
                <w:sz w:val="18"/>
                <w:szCs w:val="18"/>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6084342F" w14:textId="77777777" w:rsidR="00DF3C7A" w:rsidRPr="00456714" w:rsidRDefault="00DF3C7A" w:rsidP="00B51A09">
            <w:pPr>
              <w:overflowPunct w:val="0"/>
              <w:adjustRightInd w:val="0"/>
              <w:snapToGrid w:val="0"/>
              <w:spacing w:line="240" w:lineRule="exact"/>
              <w:ind w:leftChars="132" w:left="264" w:rightChars="-123" w:right="-246"/>
              <w:textAlignment w:val="baseline"/>
              <w:rPr>
                <w:rFonts w:ascii="標楷體" w:eastAsia="標楷體" w:hAnsi="標楷體"/>
                <w:b/>
                <w:bCs/>
              </w:rPr>
            </w:pPr>
            <w:r w:rsidRPr="00456714">
              <w:rPr>
                <w:rFonts w:ascii="標楷體" w:eastAsia="標楷體" w:hAnsi="標楷體"/>
                <w:b/>
                <w:bCs/>
              </w:rPr>
              <w:t>78.15</w:t>
            </w:r>
            <w:r>
              <w:rPr>
                <w:rFonts w:ascii="標楷體" w:eastAsia="標楷體" w:hAnsi="標楷體" w:hint="eastAsia"/>
                <w:b/>
                <w:bCs/>
                <w:color w:val="000000" w:themeColor="text1"/>
                <w:spacing w:val="-20"/>
                <w:sz w:val="18"/>
                <w:szCs w:val="18"/>
              </w:rPr>
              <w:t>(</w:t>
            </w:r>
            <w:r w:rsidRPr="00456714">
              <w:rPr>
                <w:rFonts w:ascii="標楷體" w:eastAsia="標楷體" w:hAnsi="標楷體" w:hint="eastAsia"/>
                <w:b/>
                <w:bCs/>
                <w:color w:val="000000" w:themeColor="text1"/>
                <w:spacing w:val="-20"/>
                <w:sz w:val="18"/>
                <w:szCs w:val="18"/>
              </w:rPr>
              <w:t>註</w:t>
            </w:r>
            <w:r w:rsidRPr="00456714">
              <w:rPr>
                <w:rFonts w:ascii="標楷體" w:eastAsia="標楷體" w:hAnsi="標楷體"/>
                <w:b/>
                <w:bCs/>
                <w:color w:val="000000" w:themeColor="text1"/>
                <w:spacing w:val="-20"/>
                <w:sz w:val="18"/>
                <w:szCs w:val="18"/>
              </w:rPr>
              <w:t>3</w:t>
            </w:r>
            <w:r>
              <w:rPr>
                <w:rFonts w:ascii="標楷體" w:eastAsia="標楷體" w:hAnsi="標楷體" w:hint="eastAsia"/>
                <w:b/>
                <w:bCs/>
                <w:color w:val="000000" w:themeColor="text1"/>
                <w:spacing w:val="-20"/>
                <w:sz w:val="18"/>
                <w:szCs w:val="18"/>
              </w:rPr>
              <w:t>)</w:t>
            </w:r>
          </w:p>
        </w:tc>
      </w:tr>
      <w:tr w:rsidR="00DF3C7A" w:rsidRPr="00FC509D" w14:paraId="2CAFAA54" w14:textId="77777777" w:rsidTr="00C36868">
        <w:trPr>
          <w:trHeight w:hRule="exact" w:val="340"/>
          <w:jc w:val="center"/>
        </w:trPr>
        <w:tc>
          <w:tcPr>
            <w:tcW w:w="3119" w:type="dxa"/>
            <w:tcBorders>
              <w:right w:val="single" w:sz="4" w:space="0" w:color="auto"/>
            </w:tcBorders>
            <w:vAlign w:val="center"/>
          </w:tcPr>
          <w:p w14:paraId="140DC3B3" w14:textId="77777777" w:rsidR="00DF3C7A" w:rsidRPr="00FC509D" w:rsidRDefault="00DF3C7A" w:rsidP="00915F5A">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軌道建設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F1964B2"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hint="eastAsia"/>
                <w:color w:val="000000" w:themeColor="text1"/>
              </w:rPr>
              <w:t>8,6</w:t>
            </w:r>
            <w:r w:rsidRPr="00B51A09">
              <w:rPr>
                <w:rFonts w:ascii="標楷體" w:eastAsia="標楷體" w:hAnsi="標楷體"/>
                <w:color w:val="000000" w:themeColor="text1"/>
              </w:rPr>
              <w:t>39</w:t>
            </w:r>
            <w:r w:rsidRPr="00B51A09">
              <w:rPr>
                <w:rFonts w:ascii="標楷體" w:eastAsia="標楷體" w:hAnsi="標楷體" w:hint="eastAsia"/>
                <w:color w:val="000000" w:themeColor="text1"/>
              </w:rPr>
              <w:t>,000</w:t>
            </w:r>
          </w:p>
        </w:tc>
        <w:tc>
          <w:tcPr>
            <w:tcW w:w="2126" w:type="dxa"/>
            <w:tcBorders>
              <w:top w:val="single" w:sz="4" w:space="0" w:color="auto"/>
              <w:left w:val="nil"/>
              <w:bottom w:val="single" w:sz="4" w:space="0" w:color="auto"/>
              <w:right w:val="single" w:sz="4" w:space="0" w:color="auto"/>
            </w:tcBorders>
            <w:shd w:val="clear" w:color="auto" w:fill="auto"/>
            <w:vAlign w:val="center"/>
          </w:tcPr>
          <w:p w14:paraId="3C38E31F" w14:textId="77777777" w:rsidR="00DF3C7A" w:rsidRPr="00FC509D" w:rsidRDefault="00DF3C7A" w:rsidP="00B51A09">
            <w:pPr>
              <w:overflowPunct w:val="0"/>
              <w:adjustRightInd w:val="0"/>
              <w:snapToGrid w:val="0"/>
              <w:spacing w:line="240" w:lineRule="exact"/>
              <w:ind w:right="-108"/>
              <w:jc w:val="right"/>
              <w:textAlignment w:val="baseline"/>
              <w:rPr>
                <w:rFonts w:ascii="標楷體" w:eastAsia="標楷體" w:hAnsi="標楷體"/>
              </w:rPr>
            </w:pPr>
            <w:r w:rsidRPr="00B51A09">
              <w:rPr>
                <w:rFonts w:ascii="標楷體" w:eastAsia="標楷體" w:hAnsi="標楷體"/>
              </w:rPr>
              <w:t>6,257,238</w:t>
            </w:r>
            <w:r w:rsidRPr="00B51A09">
              <w:rPr>
                <w:rFonts w:ascii="標楷體" w:eastAsia="標楷體" w:hAnsi="標楷體" w:hint="eastAsia"/>
                <w:color w:val="000000" w:themeColor="text1"/>
                <w:spacing w:val="-20"/>
                <w:sz w:val="18"/>
                <w:szCs w:val="18"/>
              </w:rPr>
              <w:t>（註</w:t>
            </w:r>
            <w:r w:rsidRPr="00B51A09">
              <w:rPr>
                <w:rFonts w:ascii="標楷體" w:eastAsia="標楷體" w:hAnsi="標楷體"/>
                <w:color w:val="000000" w:themeColor="text1"/>
                <w:spacing w:val="-20"/>
                <w:sz w:val="18"/>
                <w:szCs w:val="18"/>
              </w:rPr>
              <w:t>4</w:t>
            </w:r>
            <w:r>
              <w:rPr>
                <w:rFonts w:ascii="標楷體" w:eastAsia="標楷體" w:hAnsi="標楷體" w:hint="eastAsia"/>
                <w:bCs/>
                <w:color w:val="000000" w:themeColor="text1"/>
                <w:spacing w:val="-20"/>
                <w:sz w:val="18"/>
                <w:szCs w:val="18"/>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6D6DE9CF" w14:textId="77777777" w:rsidR="00DF3C7A" w:rsidRPr="00FC509D" w:rsidRDefault="00DF3C7A" w:rsidP="00B51A09">
            <w:pPr>
              <w:overflowPunct w:val="0"/>
              <w:adjustRightInd w:val="0"/>
              <w:snapToGrid w:val="0"/>
              <w:spacing w:line="240" w:lineRule="exact"/>
              <w:ind w:leftChars="132" w:left="264" w:rightChars="-123" w:right="-246"/>
              <w:textAlignment w:val="baseline"/>
              <w:rPr>
                <w:rFonts w:ascii="標楷體" w:eastAsia="標楷體" w:hAnsi="標楷體"/>
              </w:rPr>
            </w:pPr>
            <w:r w:rsidRPr="00800151">
              <w:rPr>
                <w:rFonts w:ascii="標楷體" w:eastAsia="標楷體" w:hAnsi="標楷體"/>
              </w:rPr>
              <w:t>72.43</w:t>
            </w:r>
            <w:r>
              <w:rPr>
                <w:rFonts w:ascii="標楷體" w:eastAsia="標楷體" w:hAnsi="標楷體" w:hint="eastAsia"/>
                <w:sz w:val="18"/>
                <w:szCs w:val="18"/>
              </w:rPr>
              <w:t>(</w:t>
            </w:r>
            <w:r w:rsidRPr="001A49B7">
              <w:rPr>
                <w:rFonts w:ascii="標楷體" w:eastAsia="標楷體" w:hAnsi="標楷體" w:hint="eastAsia"/>
                <w:bCs/>
                <w:color w:val="000000" w:themeColor="text1"/>
                <w:spacing w:val="-20"/>
                <w:sz w:val="18"/>
                <w:szCs w:val="18"/>
              </w:rPr>
              <w:t>註</w:t>
            </w:r>
            <w:r>
              <w:rPr>
                <w:rFonts w:ascii="標楷體" w:eastAsia="標楷體" w:hAnsi="標楷體"/>
                <w:bCs/>
                <w:color w:val="000000" w:themeColor="text1"/>
                <w:spacing w:val="-20"/>
                <w:sz w:val="18"/>
                <w:szCs w:val="18"/>
              </w:rPr>
              <w:t>4)</w:t>
            </w:r>
          </w:p>
        </w:tc>
      </w:tr>
      <w:tr w:rsidR="00DF3C7A" w:rsidRPr="00FC509D" w14:paraId="7AFDC630" w14:textId="77777777" w:rsidTr="00C36868">
        <w:trPr>
          <w:trHeight w:hRule="exact" w:val="340"/>
          <w:jc w:val="center"/>
        </w:trPr>
        <w:tc>
          <w:tcPr>
            <w:tcW w:w="3119" w:type="dxa"/>
            <w:tcBorders>
              <w:right w:val="single" w:sz="4" w:space="0" w:color="auto"/>
            </w:tcBorders>
            <w:vAlign w:val="center"/>
          </w:tcPr>
          <w:p w14:paraId="6A26235E" w14:textId="77777777" w:rsidR="00DF3C7A" w:rsidRPr="00FC509D" w:rsidRDefault="00DF3C7A" w:rsidP="00B81D67">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城鄉建設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427B898"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hint="eastAsia"/>
                <w:color w:val="000000" w:themeColor="text1"/>
              </w:rPr>
              <w:t>4,</w:t>
            </w:r>
            <w:r w:rsidRPr="00B51A09">
              <w:rPr>
                <w:rFonts w:ascii="標楷體" w:eastAsia="標楷體" w:hAnsi="標楷體"/>
                <w:color w:val="000000" w:themeColor="text1"/>
              </w:rPr>
              <w:t>404,336</w:t>
            </w:r>
          </w:p>
        </w:tc>
        <w:tc>
          <w:tcPr>
            <w:tcW w:w="2126" w:type="dxa"/>
            <w:tcBorders>
              <w:top w:val="single" w:sz="4" w:space="0" w:color="auto"/>
              <w:left w:val="nil"/>
              <w:bottom w:val="single" w:sz="4" w:space="0" w:color="auto"/>
              <w:right w:val="single" w:sz="4" w:space="0" w:color="auto"/>
            </w:tcBorders>
            <w:shd w:val="clear" w:color="auto" w:fill="auto"/>
            <w:vAlign w:val="center"/>
          </w:tcPr>
          <w:p w14:paraId="12E18B32"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3,913,694</w:t>
            </w:r>
          </w:p>
        </w:tc>
        <w:tc>
          <w:tcPr>
            <w:tcW w:w="1417" w:type="dxa"/>
            <w:tcBorders>
              <w:top w:val="single" w:sz="4" w:space="0" w:color="auto"/>
              <w:left w:val="nil"/>
              <w:bottom w:val="single" w:sz="4" w:space="0" w:color="auto"/>
              <w:right w:val="single" w:sz="4" w:space="0" w:color="auto"/>
            </w:tcBorders>
            <w:shd w:val="clear" w:color="auto" w:fill="auto"/>
            <w:vAlign w:val="center"/>
          </w:tcPr>
          <w:p w14:paraId="71A5A6D2" w14:textId="77777777" w:rsidR="00DF3C7A" w:rsidRPr="00FC509D" w:rsidRDefault="00DF3C7A" w:rsidP="00B51A09">
            <w:pPr>
              <w:overflowPunct w:val="0"/>
              <w:adjustRightInd w:val="0"/>
              <w:snapToGrid w:val="0"/>
              <w:spacing w:line="240" w:lineRule="exact"/>
              <w:ind w:leftChars="140" w:left="280"/>
              <w:textAlignment w:val="baseline"/>
              <w:rPr>
                <w:rFonts w:ascii="標楷體" w:eastAsia="標楷體" w:hAnsi="標楷體"/>
              </w:rPr>
            </w:pPr>
            <w:r>
              <w:rPr>
                <w:rFonts w:ascii="標楷體" w:eastAsia="標楷體" w:hAnsi="標楷體"/>
              </w:rPr>
              <w:t>88.86</w:t>
            </w:r>
          </w:p>
        </w:tc>
      </w:tr>
      <w:tr w:rsidR="00DF3C7A" w:rsidRPr="00FC509D" w14:paraId="564FC57D" w14:textId="77777777" w:rsidTr="00C36868">
        <w:trPr>
          <w:trHeight w:hRule="exact" w:val="340"/>
          <w:jc w:val="center"/>
        </w:trPr>
        <w:tc>
          <w:tcPr>
            <w:tcW w:w="3119" w:type="dxa"/>
            <w:tcBorders>
              <w:right w:val="single" w:sz="4" w:space="0" w:color="auto"/>
            </w:tcBorders>
            <w:vAlign w:val="center"/>
          </w:tcPr>
          <w:p w14:paraId="74A92209" w14:textId="77777777" w:rsidR="00DF3C7A" w:rsidRPr="00FC509D" w:rsidRDefault="00DF3C7A" w:rsidP="00B81D67">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水環境建設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78BA430"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hint="eastAsia"/>
                <w:color w:val="000000" w:themeColor="text1"/>
              </w:rPr>
              <w:t>1,</w:t>
            </w:r>
            <w:r w:rsidRPr="00B51A09">
              <w:rPr>
                <w:rFonts w:ascii="標楷體" w:eastAsia="標楷體" w:hAnsi="標楷體"/>
                <w:color w:val="000000" w:themeColor="text1"/>
              </w:rPr>
              <w:t>218,328</w:t>
            </w:r>
          </w:p>
        </w:tc>
        <w:tc>
          <w:tcPr>
            <w:tcW w:w="2126" w:type="dxa"/>
            <w:tcBorders>
              <w:top w:val="single" w:sz="4" w:space="0" w:color="auto"/>
              <w:left w:val="nil"/>
              <w:bottom w:val="single" w:sz="4" w:space="0" w:color="auto"/>
              <w:right w:val="single" w:sz="4" w:space="0" w:color="auto"/>
            </w:tcBorders>
            <w:shd w:val="clear" w:color="auto" w:fill="auto"/>
            <w:vAlign w:val="center"/>
          </w:tcPr>
          <w:p w14:paraId="63269516"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942,890</w:t>
            </w:r>
          </w:p>
        </w:tc>
        <w:tc>
          <w:tcPr>
            <w:tcW w:w="1417" w:type="dxa"/>
            <w:tcBorders>
              <w:top w:val="single" w:sz="4" w:space="0" w:color="auto"/>
              <w:left w:val="nil"/>
              <w:bottom w:val="single" w:sz="4" w:space="0" w:color="auto"/>
              <w:right w:val="single" w:sz="4" w:space="0" w:color="auto"/>
            </w:tcBorders>
            <w:shd w:val="clear" w:color="auto" w:fill="auto"/>
            <w:vAlign w:val="center"/>
          </w:tcPr>
          <w:p w14:paraId="5A324A0D" w14:textId="77777777" w:rsidR="00DF3C7A" w:rsidRPr="00FC509D" w:rsidRDefault="00DF3C7A" w:rsidP="00B51A09">
            <w:pPr>
              <w:overflowPunct w:val="0"/>
              <w:adjustRightInd w:val="0"/>
              <w:snapToGrid w:val="0"/>
              <w:spacing w:line="240" w:lineRule="exact"/>
              <w:ind w:leftChars="140" w:left="280"/>
              <w:textAlignment w:val="baseline"/>
              <w:rPr>
                <w:rFonts w:ascii="標楷體" w:eastAsia="標楷體" w:hAnsi="標楷體"/>
              </w:rPr>
            </w:pPr>
            <w:r>
              <w:rPr>
                <w:rFonts w:ascii="標楷體" w:eastAsia="標楷體" w:hAnsi="標楷體"/>
              </w:rPr>
              <w:t>77.39</w:t>
            </w:r>
          </w:p>
        </w:tc>
      </w:tr>
      <w:tr w:rsidR="00DF3C7A" w:rsidRPr="00FC509D" w14:paraId="096E49B1" w14:textId="77777777" w:rsidTr="00C36868">
        <w:trPr>
          <w:trHeight w:hRule="exact" w:val="340"/>
          <w:jc w:val="center"/>
        </w:trPr>
        <w:tc>
          <w:tcPr>
            <w:tcW w:w="3119" w:type="dxa"/>
            <w:tcBorders>
              <w:right w:val="single" w:sz="4" w:space="0" w:color="auto"/>
            </w:tcBorders>
            <w:vAlign w:val="center"/>
          </w:tcPr>
          <w:p w14:paraId="4D583469" w14:textId="77777777" w:rsidR="00DF3C7A" w:rsidRPr="00FC509D" w:rsidRDefault="00DF3C7A" w:rsidP="00B81D67">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數位建設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4BDF7E7B"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270,083</w:t>
            </w:r>
          </w:p>
        </w:tc>
        <w:tc>
          <w:tcPr>
            <w:tcW w:w="2126" w:type="dxa"/>
            <w:tcBorders>
              <w:top w:val="single" w:sz="4" w:space="0" w:color="auto"/>
              <w:left w:val="nil"/>
              <w:bottom w:val="single" w:sz="4" w:space="0" w:color="auto"/>
              <w:right w:val="single" w:sz="4" w:space="0" w:color="auto"/>
            </w:tcBorders>
            <w:shd w:val="clear" w:color="auto" w:fill="auto"/>
            <w:vAlign w:val="center"/>
          </w:tcPr>
          <w:p w14:paraId="58040275"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260,860</w:t>
            </w:r>
          </w:p>
        </w:tc>
        <w:tc>
          <w:tcPr>
            <w:tcW w:w="1417" w:type="dxa"/>
            <w:tcBorders>
              <w:top w:val="single" w:sz="4" w:space="0" w:color="auto"/>
              <w:left w:val="nil"/>
              <w:bottom w:val="single" w:sz="4" w:space="0" w:color="auto"/>
              <w:right w:val="single" w:sz="4" w:space="0" w:color="auto"/>
            </w:tcBorders>
            <w:shd w:val="clear" w:color="auto" w:fill="auto"/>
            <w:vAlign w:val="center"/>
          </w:tcPr>
          <w:p w14:paraId="2CDF312D" w14:textId="77777777" w:rsidR="00DF3C7A" w:rsidRPr="00FC509D" w:rsidRDefault="00DF3C7A" w:rsidP="00B51A09">
            <w:pPr>
              <w:overflowPunct w:val="0"/>
              <w:adjustRightInd w:val="0"/>
              <w:snapToGrid w:val="0"/>
              <w:spacing w:line="240" w:lineRule="exact"/>
              <w:ind w:leftChars="140" w:left="280"/>
              <w:textAlignment w:val="baseline"/>
              <w:rPr>
                <w:rFonts w:ascii="標楷體" w:eastAsia="標楷體" w:hAnsi="標楷體"/>
              </w:rPr>
            </w:pPr>
            <w:r>
              <w:rPr>
                <w:rFonts w:ascii="標楷體" w:eastAsia="標楷體" w:hAnsi="標楷體"/>
              </w:rPr>
              <w:t>96.59</w:t>
            </w:r>
          </w:p>
        </w:tc>
      </w:tr>
      <w:tr w:rsidR="00DF3C7A" w:rsidRPr="00FC509D" w14:paraId="56E4F7C7" w14:textId="77777777" w:rsidTr="00C36868">
        <w:trPr>
          <w:trHeight w:hRule="exact" w:val="340"/>
          <w:jc w:val="center"/>
        </w:trPr>
        <w:tc>
          <w:tcPr>
            <w:tcW w:w="3119" w:type="dxa"/>
            <w:tcBorders>
              <w:bottom w:val="single" w:sz="4" w:space="0" w:color="auto"/>
              <w:right w:val="single" w:sz="4" w:space="0" w:color="auto"/>
            </w:tcBorders>
            <w:vAlign w:val="center"/>
          </w:tcPr>
          <w:p w14:paraId="670DC392" w14:textId="77777777" w:rsidR="00DF3C7A" w:rsidRPr="00A80585" w:rsidRDefault="00DF3C7A" w:rsidP="00B81D67">
            <w:pPr>
              <w:overflowPunct w:val="0"/>
              <w:adjustRightInd w:val="0"/>
              <w:snapToGrid w:val="0"/>
              <w:spacing w:line="240" w:lineRule="exact"/>
              <w:ind w:leftChars="50" w:left="100" w:rightChars="50" w:right="100"/>
              <w:jc w:val="distribute"/>
              <w:textAlignment w:val="baseline"/>
              <w:rPr>
                <w:rFonts w:ascii="標楷體" w:eastAsia="標楷體" w:hAnsi="標楷體"/>
                <w:spacing w:val="-14"/>
              </w:rPr>
            </w:pPr>
            <w:r w:rsidRPr="00FC509D">
              <w:rPr>
                <w:rFonts w:ascii="標楷體" w:eastAsia="標楷體" w:hAnsi="標楷體" w:hint="eastAsia"/>
              </w:rPr>
              <w:t>人才培育促進就業建設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614A1B1"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97,320</w:t>
            </w:r>
          </w:p>
        </w:tc>
        <w:tc>
          <w:tcPr>
            <w:tcW w:w="2126" w:type="dxa"/>
            <w:tcBorders>
              <w:top w:val="single" w:sz="4" w:space="0" w:color="auto"/>
              <w:left w:val="nil"/>
              <w:bottom w:val="single" w:sz="4" w:space="0" w:color="auto"/>
              <w:right w:val="single" w:sz="4" w:space="0" w:color="auto"/>
            </w:tcBorders>
            <w:shd w:val="clear" w:color="auto" w:fill="auto"/>
            <w:vAlign w:val="center"/>
          </w:tcPr>
          <w:p w14:paraId="308BBB20"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92,933</w:t>
            </w:r>
          </w:p>
        </w:tc>
        <w:tc>
          <w:tcPr>
            <w:tcW w:w="1417" w:type="dxa"/>
            <w:tcBorders>
              <w:top w:val="single" w:sz="4" w:space="0" w:color="auto"/>
              <w:left w:val="nil"/>
              <w:bottom w:val="single" w:sz="4" w:space="0" w:color="auto"/>
              <w:right w:val="single" w:sz="4" w:space="0" w:color="auto"/>
            </w:tcBorders>
            <w:shd w:val="clear" w:color="auto" w:fill="auto"/>
            <w:vAlign w:val="center"/>
          </w:tcPr>
          <w:p w14:paraId="7B967A76" w14:textId="77777777" w:rsidR="00DF3C7A" w:rsidRPr="00FC509D" w:rsidRDefault="00DF3C7A" w:rsidP="00B51A09">
            <w:pPr>
              <w:overflowPunct w:val="0"/>
              <w:adjustRightInd w:val="0"/>
              <w:snapToGrid w:val="0"/>
              <w:spacing w:line="240" w:lineRule="exact"/>
              <w:ind w:leftChars="140" w:left="280"/>
              <w:textAlignment w:val="baseline"/>
              <w:rPr>
                <w:rFonts w:ascii="標楷體" w:eastAsia="標楷體" w:hAnsi="標楷體"/>
              </w:rPr>
            </w:pPr>
            <w:r>
              <w:rPr>
                <w:rFonts w:ascii="標楷體" w:eastAsia="標楷體" w:hAnsi="標楷體"/>
              </w:rPr>
              <w:t>95.49</w:t>
            </w:r>
          </w:p>
        </w:tc>
      </w:tr>
      <w:tr w:rsidR="00DF3C7A" w:rsidRPr="00FC509D" w14:paraId="3D7B99A4" w14:textId="77777777" w:rsidTr="00C36868">
        <w:trPr>
          <w:trHeight w:hRule="exact" w:val="340"/>
          <w:jc w:val="center"/>
        </w:trPr>
        <w:tc>
          <w:tcPr>
            <w:tcW w:w="3119" w:type="dxa"/>
            <w:tcBorders>
              <w:bottom w:val="single" w:sz="4" w:space="0" w:color="auto"/>
              <w:right w:val="single" w:sz="4" w:space="0" w:color="auto"/>
            </w:tcBorders>
            <w:vAlign w:val="center"/>
          </w:tcPr>
          <w:p w14:paraId="29027153" w14:textId="77777777" w:rsidR="00DF3C7A" w:rsidRPr="00FC509D" w:rsidRDefault="00DF3C7A" w:rsidP="00B81D67">
            <w:pPr>
              <w:overflowPunct w:val="0"/>
              <w:adjustRightInd w:val="0"/>
              <w:snapToGrid w:val="0"/>
              <w:spacing w:line="240" w:lineRule="exact"/>
              <w:ind w:leftChars="50" w:left="100" w:rightChars="50" w:right="100"/>
              <w:jc w:val="distribute"/>
              <w:textAlignment w:val="baseline"/>
              <w:rPr>
                <w:rFonts w:ascii="標楷體" w:eastAsia="標楷體" w:hAnsi="標楷體" w:cs="Arial"/>
              </w:rPr>
            </w:pPr>
            <w:r w:rsidRPr="00A80585">
              <w:rPr>
                <w:rFonts w:ascii="標楷體" w:eastAsia="標楷體" w:hAnsi="標楷體" w:hint="eastAsia"/>
                <w:spacing w:val="-14"/>
              </w:rPr>
              <w:t>因應少子化友善育兒空間建設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DC2436F"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92,640</w:t>
            </w:r>
          </w:p>
        </w:tc>
        <w:tc>
          <w:tcPr>
            <w:tcW w:w="2126" w:type="dxa"/>
            <w:tcBorders>
              <w:top w:val="single" w:sz="4" w:space="0" w:color="auto"/>
              <w:left w:val="nil"/>
              <w:bottom w:val="single" w:sz="4" w:space="0" w:color="auto"/>
              <w:right w:val="single" w:sz="4" w:space="0" w:color="auto"/>
            </w:tcBorders>
            <w:shd w:val="clear" w:color="auto" w:fill="auto"/>
            <w:vAlign w:val="center"/>
          </w:tcPr>
          <w:p w14:paraId="00A1E1B4"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44,226</w:t>
            </w:r>
          </w:p>
        </w:tc>
        <w:tc>
          <w:tcPr>
            <w:tcW w:w="1417" w:type="dxa"/>
            <w:tcBorders>
              <w:top w:val="single" w:sz="4" w:space="0" w:color="auto"/>
              <w:left w:val="nil"/>
              <w:bottom w:val="single" w:sz="4" w:space="0" w:color="auto"/>
              <w:right w:val="single" w:sz="4" w:space="0" w:color="auto"/>
            </w:tcBorders>
            <w:shd w:val="clear" w:color="auto" w:fill="auto"/>
            <w:vAlign w:val="center"/>
          </w:tcPr>
          <w:p w14:paraId="5D5C6AD7" w14:textId="77777777" w:rsidR="00DF3C7A" w:rsidRPr="00FC509D" w:rsidRDefault="00DF3C7A" w:rsidP="00B51A09">
            <w:pPr>
              <w:overflowPunct w:val="0"/>
              <w:adjustRightInd w:val="0"/>
              <w:snapToGrid w:val="0"/>
              <w:spacing w:line="240" w:lineRule="exact"/>
              <w:ind w:leftChars="140" w:left="280"/>
              <w:textAlignment w:val="baseline"/>
              <w:rPr>
                <w:rFonts w:ascii="標楷體" w:eastAsia="標楷體" w:hAnsi="標楷體"/>
              </w:rPr>
            </w:pPr>
            <w:r>
              <w:rPr>
                <w:rFonts w:ascii="標楷體" w:eastAsia="標楷體" w:hAnsi="標楷體"/>
              </w:rPr>
              <w:t>47.74</w:t>
            </w:r>
          </w:p>
        </w:tc>
      </w:tr>
      <w:tr w:rsidR="00DF3C7A" w:rsidRPr="00FC509D" w14:paraId="7E623863" w14:textId="77777777" w:rsidTr="00C36868">
        <w:trPr>
          <w:trHeight w:hRule="exact" w:val="340"/>
          <w:jc w:val="center"/>
        </w:trPr>
        <w:tc>
          <w:tcPr>
            <w:tcW w:w="3119" w:type="dxa"/>
            <w:tcBorders>
              <w:bottom w:val="single" w:sz="4" w:space="0" w:color="auto"/>
              <w:right w:val="single" w:sz="4" w:space="0" w:color="auto"/>
            </w:tcBorders>
            <w:vAlign w:val="center"/>
          </w:tcPr>
          <w:p w14:paraId="49C1FE39" w14:textId="77777777" w:rsidR="00DF3C7A" w:rsidRPr="00FC509D" w:rsidRDefault="00DF3C7A" w:rsidP="00B81D67">
            <w:pPr>
              <w:overflowPunct w:val="0"/>
              <w:adjustRightInd w:val="0"/>
              <w:snapToGrid w:val="0"/>
              <w:spacing w:line="240" w:lineRule="exact"/>
              <w:ind w:leftChars="50" w:left="100" w:rightChars="50" w:right="100"/>
              <w:jc w:val="distribute"/>
              <w:textAlignment w:val="baseline"/>
              <w:rPr>
                <w:rFonts w:ascii="標楷體" w:eastAsia="標楷體" w:hAnsi="標楷體"/>
                <w:spacing w:val="-10"/>
              </w:rPr>
            </w:pPr>
            <w:r>
              <w:rPr>
                <w:rFonts w:ascii="標楷體" w:eastAsia="標楷體" w:hAnsi="標楷體" w:hint="eastAsia"/>
                <w:spacing w:val="-10"/>
              </w:rPr>
              <w:t>食品安全建設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2429BC9"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22,963</w:t>
            </w:r>
          </w:p>
        </w:tc>
        <w:tc>
          <w:tcPr>
            <w:tcW w:w="2126" w:type="dxa"/>
            <w:tcBorders>
              <w:top w:val="single" w:sz="4" w:space="0" w:color="auto"/>
              <w:left w:val="nil"/>
              <w:bottom w:val="single" w:sz="4" w:space="0" w:color="auto"/>
              <w:right w:val="single" w:sz="4" w:space="0" w:color="auto"/>
            </w:tcBorders>
            <w:shd w:val="clear" w:color="auto" w:fill="auto"/>
            <w:vAlign w:val="center"/>
          </w:tcPr>
          <w:p w14:paraId="405F4802" w14:textId="77777777" w:rsidR="00DF3C7A" w:rsidRPr="00B51A09" w:rsidRDefault="00DF3C7A" w:rsidP="004457C6">
            <w:pPr>
              <w:overflowPunct w:val="0"/>
              <w:adjustRightInd w:val="0"/>
              <w:snapToGrid w:val="0"/>
              <w:spacing w:line="240" w:lineRule="exact"/>
              <w:ind w:rightChars="215" w:right="430"/>
              <w:jc w:val="right"/>
              <w:textAlignment w:val="baseline"/>
              <w:rPr>
                <w:rFonts w:ascii="標楷體" w:eastAsia="標楷體" w:hAnsi="標楷體"/>
                <w:color w:val="000000" w:themeColor="text1"/>
              </w:rPr>
            </w:pPr>
            <w:r w:rsidRPr="00B51A09">
              <w:rPr>
                <w:rFonts w:ascii="標楷體" w:eastAsia="標楷體" w:hAnsi="標楷體"/>
                <w:color w:val="000000" w:themeColor="text1"/>
              </w:rPr>
              <w:t>10,979</w:t>
            </w:r>
          </w:p>
        </w:tc>
        <w:tc>
          <w:tcPr>
            <w:tcW w:w="1417" w:type="dxa"/>
            <w:tcBorders>
              <w:top w:val="single" w:sz="4" w:space="0" w:color="auto"/>
              <w:left w:val="nil"/>
              <w:bottom w:val="single" w:sz="4" w:space="0" w:color="auto"/>
              <w:right w:val="single" w:sz="4" w:space="0" w:color="auto"/>
            </w:tcBorders>
            <w:shd w:val="clear" w:color="auto" w:fill="auto"/>
            <w:vAlign w:val="center"/>
          </w:tcPr>
          <w:p w14:paraId="225A5456" w14:textId="77777777" w:rsidR="00DF3C7A" w:rsidRPr="00FC509D" w:rsidRDefault="00DF3C7A" w:rsidP="004457C6">
            <w:pPr>
              <w:overflowPunct w:val="0"/>
              <w:adjustRightInd w:val="0"/>
              <w:snapToGrid w:val="0"/>
              <w:spacing w:line="240" w:lineRule="exact"/>
              <w:ind w:leftChars="140" w:left="280"/>
              <w:textAlignment w:val="baseline"/>
              <w:rPr>
                <w:rFonts w:ascii="標楷體" w:eastAsia="標楷體" w:hAnsi="標楷體"/>
              </w:rPr>
            </w:pPr>
            <w:r>
              <w:rPr>
                <w:rFonts w:ascii="標楷體" w:eastAsia="標楷體" w:hAnsi="標楷體"/>
              </w:rPr>
              <w:t>47.81</w:t>
            </w:r>
          </w:p>
        </w:tc>
      </w:tr>
      <w:tr w:rsidR="00DF3C7A" w:rsidRPr="00FC509D" w14:paraId="2C10101E" w14:textId="77777777" w:rsidTr="00B81D67">
        <w:trPr>
          <w:jc w:val="center"/>
        </w:trPr>
        <w:tc>
          <w:tcPr>
            <w:tcW w:w="9072" w:type="dxa"/>
            <w:gridSpan w:val="4"/>
            <w:tcBorders>
              <w:left w:val="nil"/>
              <w:bottom w:val="nil"/>
              <w:right w:val="nil"/>
            </w:tcBorders>
          </w:tcPr>
          <w:p w14:paraId="191A234E" w14:textId="77777777" w:rsidR="00DF3C7A" w:rsidRPr="001B067A" w:rsidRDefault="00DF3C7A" w:rsidP="00A51572">
            <w:pPr>
              <w:overflowPunct w:val="0"/>
              <w:adjustRightInd w:val="0"/>
              <w:snapToGrid w:val="0"/>
              <w:spacing w:line="240" w:lineRule="exact"/>
              <w:ind w:leftChars="-60" w:left="-120" w:rightChars="50" w:right="100"/>
              <w:jc w:val="both"/>
              <w:textAlignment w:val="baseline"/>
              <w:rPr>
                <w:rFonts w:ascii="標楷體" w:eastAsia="標楷體" w:hAnsi="標楷體"/>
                <w:sz w:val="18"/>
                <w:szCs w:val="18"/>
              </w:rPr>
            </w:pPr>
            <w:r w:rsidRPr="001B067A">
              <w:rPr>
                <w:rFonts w:ascii="標楷體" w:eastAsia="標楷體" w:hAnsi="標楷體" w:hint="eastAsia"/>
                <w:sz w:val="18"/>
                <w:szCs w:val="18"/>
              </w:rPr>
              <w:t>註：1.本表依中央政府前瞻計畫補助款金額由高至低排序。</w:t>
            </w:r>
          </w:p>
          <w:p w14:paraId="1AC92C33" w14:textId="77777777" w:rsidR="00DF3C7A" w:rsidRPr="00F92D4D" w:rsidRDefault="00DF3C7A" w:rsidP="00967C6C">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color w:val="000000" w:themeColor="text1"/>
                <w:sz w:val="18"/>
                <w:szCs w:val="18"/>
              </w:rPr>
            </w:pPr>
            <w:r w:rsidRPr="00F92D4D">
              <w:rPr>
                <w:rFonts w:ascii="標楷體" w:eastAsia="標楷體" w:hAnsi="標楷體" w:hint="eastAsia"/>
                <w:color w:val="000000" w:themeColor="text1"/>
                <w:sz w:val="18"/>
                <w:szCs w:val="18"/>
              </w:rPr>
              <w:t>2.本表前瞻計畫補助款（A）1</w:t>
            </w:r>
            <w:r w:rsidRPr="00F92D4D">
              <w:rPr>
                <w:rFonts w:ascii="標楷體" w:eastAsia="標楷體" w:hAnsi="標楷體"/>
                <w:color w:val="000000" w:themeColor="text1"/>
                <w:sz w:val="18"/>
                <w:szCs w:val="18"/>
              </w:rPr>
              <w:t>47</w:t>
            </w:r>
            <w:r w:rsidRPr="00F92D4D">
              <w:rPr>
                <w:rFonts w:ascii="標楷體" w:eastAsia="標楷體" w:hAnsi="標楷體" w:hint="eastAsia"/>
                <w:color w:val="000000" w:themeColor="text1"/>
                <w:sz w:val="18"/>
                <w:szCs w:val="18"/>
              </w:rPr>
              <w:t>億4</w:t>
            </w:r>
            <w:r w:rsidRPr="00F92D4D">
              <w:rPr>
                <w:rFonts w:ascii="標楷體" w:eastAsia="標楷體" w:hAnsi="標楷體"/>
                <w:color w:val="000000" w:themeColor="text1"/>
                <w:sz w:val="18"/>
                <w:szCs w:val="18"/>
              </w:rPr>
              <w:t>,467</w:t>
            </w:r>
            <w:r w:rsidRPr="00F92D4D">
              <w:rPr>
                <w:rFonts w:ascii="標楷體" w:eastAsia="標楷體" w:hAnsi="標楷體" w:hint="eastAsia"/>
                <w:color w:val="000000" w:themeColor="text1"/>
                <w:sz w:val="18"/>
                <w:szCs w:val="18"/>
              </w:rPr>
              <w:t>萬餘元與1</w:t>
            </w:r>
            <w:r w:rsidRPr="00F92D4D">
              <w:rPr>
                <w:rFonts w:ascii="標楷體" w:eastAsia="標楷體" w:hAnsi="標楷體"/>
                <w:color w:val="000000" w:themeColor="text1"/>
                <w:sz w:val="18"/>
                <w:szCs w:val="18"/>
              </w:rPr>
              <w:t>10</w:t>
            </w:r>
            <w:r w:rsidRPr="00F92D4D">
              <w:rPr>
                <w:rFonts w:ascii="標楷體" w:eastAsia="標楷體" w:hAnsi="標楷體" w:hint="eastAsia"/>
                <w:color w:val="000000" w:themeColor="text1"/>
                <w:sz w:val="18"/>
                <w:szCs w:val="18"/>
              </w:rPr>
              <w:t>年度審核報告所列金額1</w:t>
            </w:r>
            <w:r w:rsidRPr="00F92D4D">
              <w:rPr>
                <w:rFonts w:ascii="標楷體" w:eastAsia="標楷體" w:hAnsi="標楷體"/>
                <w:color w:val="000000" w:themeColor="text1"/>
                <w:sz w:val="18"/>
                <w:szCs w:val="18"/>
              </w:rPr>
              <w:t>42</w:t>
            </w:r>
            <w:r w:rsidRPr="00F92D4D">
              <w:rPr>
                <w:rFonts w:ascii="標楷體" w:eastAsia="標楷體" w:hAnsi="標楷體" w:hint="eastAsia"/>
                <w:color w:val="000000" w:themeColor="text1"/>
                <w:sz w:val="18"/>
                <w:szCs w:val="18"/>
              </w:rPr>
              <w:t>億6</w:t>
            </w:r>
            <w:r w:rsidRPr="00F92D4D">
              <w:rPr>
                <w:rFonts w:ascii="標楷體" w:eastAsia="標楷體" w:hAnsi="標楷體"/>
                <w:color w:val="000000" w:themeColor="text1"/>
                <w:sz w:val="18"/>
                <w:szCs w:val="18"/>
              </w:rPr>
              <w:t>,873</w:t>
            </w:r>
            <w:r w:rsidRPr="00F92D4D">
              <w:rPr>
                <w:rFonts w:ascii="標楷體" w:eastAsia="標楷體" w:hAnsi="標楷體" w:hint="eastAsia"/>
                <w:color w:val="000000" w:themeColor="text1"/>
                <w:sz w:val="18"/>
                <w:szCs w:val="18"/>
              </w:rPr>
              <w:t>萬餘元，差異4億7</w:t>
            </w:r>
            <w:r w:rsidRPr="00F92D4D">
              <w:rPr>
                <w:rFonts w:ascii="標楷體" w:eastAsia="標楷體" w:hAnsi="標楷體"/>
                <w:color w:val="000000" w:themeColor="text1"/>
                <w:sz w:val="18"/>
                <w:szCs w:val="18"/>
              </w:rPr>
              <w:t>,593</w:t>
            </w:r>
            <w:r w:rsidRPr="00F92D4D">
              <w:rPr>
                <w:rFonts w:ascii="標楷體" w:eastAsia="標楷體" w:hAnsi="標楷體" w:hint="eastAsia"/>
                <w:color w:val="000000" w:themeColor="text1"/>
                <w:sz w:val="18"/>
                <w:szCs w:val="18"/>
              </w:rPr>
              <w:t>萬餘元，主要係第3期特別預算執行期間包含1</w:t>
            </w:r>
            <w:r w:rsidRPr="00F92D4D">
              <w:rPr>
                <w:rFonts w:ascii="標楷體" w:eastAsia="標楷體" w:hAnsi="標楷體"/>
                <w:color w:val="000000" w:themeColor="text1"/>
                <w:sz w:val="18"/>
                <w:szCs w:val="18"/>
              </w:rPr>
              <w:t>10</w:t>
            </w:r>
            <w:r w:rsidRPr="00F92D4D">
              <w:rPr>
                <w:rFonts w:ascii="標楷體" w:eastAsia="標楷體" w:hAnsi="標楷體" w:hint="eastAsia"/>
                <w:color w:val="000000" w:themeColor="text1"/>
                <w:sz w:val="18"/>
                <w:szCs w:val="18"/>
              </w:rPr>
              <w:t>及1</w:t>
            </w:r>
            <w:r w:rsidRPr="00F92D4D">
              <w:rPr>
                <w:rFonts w:ascii="標楷體" w:eastAsia="標楷體" w:hAnsi="標楷體"/>
                <w:color w:val="000000" w:themeColor="text1"/>
                <w:sz w:val="18"/>
                <w:szCs w:val="18"/>
              </w:rPr>
              <w:t>11</w:t>
            </w:r>
            <w:r w:rsidRPr="00F92D4D">
              <w:rPr>
                <w:rFonts w:ascii="標楷體" w:eastAsia="標楷體" w:hAnsi="標楷體" w:hint="eastAsia"/>
                <w:color w:val="000000" w:themeColor="text1"/>
                <w:sz w:val="18"/>
                <w:szCs w:val="18"/>
              </w:rPr>
              <w:t>年度，中央各主管機關接續於1</w:t>
            </w:r>
            <w:r w:rsidRPr="00F92D4D">
              <w:rPr>
                <w:rFonts w:ascii="標楷體" w:eastAsia="標楷體" w:hAnsi="標楷體"/>
                <w:color w:val="000000" w:themeColor="text1"/>
                <w:sz w:val="18"/>
                <w:szCs w:val="18"/>
              </w:rPr>
              <w:t>11</w:t>
            </w:r>
            <w:r w:rsidRPr="00F92D4D">
              <w:rPr>
                <w:rFonts w:ascii="標楷體" w:eastAsia="標楷體" w:hAnsi="標楷體" w:hint="eastAsia"/>
                <w:color w:val="000000" w:themeColor="text1"/>
                <w:sz w:val="18"/>
                <w:szCs w:val="18"/>
              </w:rPr>
              <w:t>年度間，按計畫執行情形增減補助案件及調整相關補助款等所致。</w:t>
            </w:r>
          </w:p>
          <w:p w14:paraId="32B1513B" w14:textId="77777777" w:rsidR="00DF3C7A" w:rsidRPr="00F92D4D" w:rsidRDefault="00DF3C7A" w:rsidP="00967C6C">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color w:val="000000" w:themeColor="text1"/>
                <w:sz w:val="18"/>
                <w:szCs w:val="18"/>
              </w:rPr>
            </w:pPr>
            <w:r w:rsidRPr="00F92D4D">
              <w:rPr>
                <w:rFonts w:ascii="標楷體" w:eastAsia="標楷體" w:hAnsi="標楷體" w:hint="eastAsia"/>
                <w:color w:val="000000" w:themeColor="text1"/>
                <w:sz w:val="18"/>
                <w:szCs w:val="18"/>
              </w:rPr>
              <w:t>3</w:t>
            </w:r>
            <w:r w:rsidRPr="00F92D4D">
              <w:rPr>
                <w:rFonts w:ascii="標楷體" w:eastAsia="標楷體" w:hAnsi="標楷體"/>
                <w:color w:val="000000" w:themeColor="text1"/>
                <w:sz w:val="18"/>
                <w:szCs w:val="18"/>
              </w:rPr>
              <w:t>.</w:t>
            </w:r>
            <w:r w:rsidRPr="005542A7">
              <w:rPr>
                <w:rFonts w:ascii="標楷體" w:eastAsia="標楷體" w:hAnsi="標楷體" w:hint="eastAsia"/>
                <w:color w:val="000000" w:themeColor="text1"/>
                <w:spacing w:val="4"/>
                <w:sz w:val="18"/>
                <w:szCs w:val="18"/>
              </w:rPr>
              <w:t>補助款累計執行數（B）係以中央各主管機關核列第</w:t>
            </w:r>
            <w:r w:rsidRPr="005542A7">
              <w:rPr>
                <w:rFonts w:ascii="標楷體" w:eastAsia="標楷體" w:hAnsi="標楷體"/>
                <w:color w:val="000000" w:themeColor="text1"/>
                <w:spacing w:val="4"/>
                <w:sz w:val="18"/>
                <w:szCs w:val="18"/>
              </w:rPr>
              <w:t>3</w:t>
            </w:r>
            <w:r w:rsidRPr="005542A7">
              <w:rPr>
                <w:rFonts w:ascii="標楷體" w:eastAsia="標楷體" w:hAnsi="標楷體" w:hint="eastAsia"/>
                <w:color w:val="000000" w:themeColor="text1"/>
                <w:spacing w:val="4"/>
                <w:sz w:val="18"/>
                <w:szCs w:val="18"/>
              </w:rPr>
              <w:t>期特別決算實現數</w:t>
            </w:r>
            <w:r w:rsidRPr="005542A7">
              <w:rPr>
                <w:rFonts w:ascii="標楷體" w:eastAsia="標楷體" w:hAnsi="標楷體"/>
                <w:color w:val="000000" w:themeColor="text1"/>
                <w:spacing w:val="4"/>
                <w:sz w:val="18"/>
                <w:szCs w:val="18"/>
              </w:rPr>
              <w:t>90</w:t>
            </w:r>
            <w:r w:rsidRPr="005542A7">
              <w:rPr>
                <w:rFonts w:ascii="標楷體" w:eastAsia="標楷體" w:hAnsi="標楷體" w:hint="eastAsia"/>
                <w:color w:val="000000" w:themeColor="text1"/>
                <w:spacing w:val="4"/>
                <w:sz w:val="18"/>
                <w:szCs w:val="18"/>
              </w:rPr>
              <w:t>億</w:t>
            </w:r>
            <w:r w:rsidRPr="005542A7">
              <w:rPr>
                <w:rFonts w:ascii="標楷體" w:eastAsia="標楷體" w:hAnsi="標楷體"/>
                <w:color w:val="000000" w:themeColor="text1"/>
                <w:spacing w:val="4"/>
                <w:sz w:val="18"/>
                <w:szCs w:val="18"/>
              </w:rPr>
              <w:t>8,107</w:t>
            </w:r>
            <w:r w:rsidRPr="005542A7">
              <w:rPr>
                <w:rFonts w:ascii="標楷體" w:eastAsia="標楷體" w:hAnsi="標楷體" w:hint="eastAsia"/>
                <w:color w:val="000000" w:themeColor="text1"/>
                <w:spacing w:val="4"/>
                <w:sz w:val="18"/>
                <w:szCs w:val="18"/>
              </w:rPr>
              <w:t>萬餘元（執行率</w:t>
            </w:r>
            <w:r w:rsidRPr="00F92D4D">
              <w:rPr>
                <w:rFonts w:ascii="標楷體" w:eastAsia="標楷體" w:hAnsi="標楷體"/>
                <w:color w:val="000000" w:themeColor="text1"/>
                <w:sz w:val="18"/>
                <w:szCs w:val="18"/>
              </w:rPr>
              <w:t>61.59</w:t>
            </w:r>
            <w:r w:rsidRPr="00F92D4D">
              <w:rPr>
                <w:rFonts w:ascii="標楷體" w:eastAsia="標楷體" w:hAnsi="標楷體" w:hint="eastAsia"/>
                <w:color w:val="000000" w:themeColor="text1"/>
                <w:sz w:val="18"/>
                <w:szCs w:val="18"/>
              </w:rPr>
              <w:t>％），加計軌道建設統包工程累計預付款</w:t>
            </w:r>
            <w:r w:rsidRPr="00F92D4D">
              <w:rPr>
                <w:rFonts w:ascii="標楷體" w:eastAsia="標楷體" w:hAnsi="標楷體"/>
                <w:color w:val="000000" w:themeColor="text1"/>
                <w:sz w:val="18"/>
                <w:szCs w:val="18"/>
              </w:rPr>
              <w:t>24</w:t>
            </w:r>
            <w:r w:rsidRPr="00F92D4D">
              <w:rPr>
                <w:rFonts w:ascii="標楷體" w:eastAsia="標楷體" w:hAnsi="標楷體" w:hint="eastAsia"/>
                <w:color w:val="000000" w:themeColor="text1"/>
                <w:sz w:val="18"/>
                <w:szCs w:val="18"/>
              </w:rPr>
              <w:t>億</w:t>
            </w:r>
            <w:r w:rsidRPr="00F92D4D">
              <w:rPr>
                <w:rFonts w:ascii="標楷體" w:eastAsia="標楷體" w:hAnsi="標楷體"/>
                <w:color w:val="000000" w:themeColor="text1"/>
                <w:sz w:val="18"/>
                <w:szCs w:val="18"/>
              </w:rPr>
              <w:t>4,174</w:t>
            </w:r>
            <w:r w:rsidRPr="00F92D4D">
              <w:rPr>
                <w:rFonts w:ascii="標楷體" w:eastAsia="標楷體" w:hAnsi="標楷體" w:hint="eastAsia"/>
                <w:color w:val="000000" w:themeColor="text1"/>
                <w:sz w:val="18"/>
                <w:szCs w:val="18"/>
              </w:rPr>
              <w:t>萬餘元，合計執行率為</w:t>
            </w:r>
            <w:r w:rsidRPr="00F92D4D">
              <w:rPr>
                <w:rFonts w:ascii="標楷體" w:eastAsia="標楷體" w:hAnsi="標楷體"/>
                <w:color w:val="000000" w:themeColor="text1"/>
                <w:sz w:val="18"/>
                <w:szCs w:val="18"/>
              </w:rPr>
              <w:t>78.15</w:t>
            </w:r>
            <w:r w:rsidRPr="00F92D4D">
              <w:rPr>
                <w:rFonts w:ascii="標楷體" w:eastAsia="標楷體" w:hAnsi="標楷體" w:hint="eastAsia"/>
                <w:color w:val="000000" w:themeColor="text1"/>
                <w:sz w:val="18"/>
                <w:szCs w:val="18"/>
              </w:rPr>
              <w:t>％。</w:t>
            </w:r>
          </w:p>
          <w:p w14:paraId="578620D2" w14:textId="77777777" w:rsidR="00DF3C7A" w:rsidRPr="00F92D4D" w:rsidRDefault="00DF3C7A" w:rsidP="00967C6C">
            <w:pPr>
              <w:overflowPunct w:val="0"/>
              <w:adjustRightInd w:val="0"/>
              <w:snapToGrid w:val="0"/>
              <w:spacing w:line="240" w:lineRule="exact"/>
              <w:ind w:leftChars="120" w:left="420" w:rightChars="-12" w:right="-24" w:hangingChars="100" w:hanging="180"/>
              <w:jc w:val="both"/>
              <w:textAlignment w:val="baseline"/>
              <w:rPr>
                <w:rFonts w:ascii="標楷體" w:eastAsia="標楷體" w:hAnsi="標楷體"/>
                <w:color w:val="000000" w:themeColor="text1"/>
                <w:sz w:val="18"/>
                <w:szCs w:val="18"/>
              </w:rPr>
            </w:pPr>
            <w:r w:rsidRPr="00F92D4D">
              <w:rPr>
                <w:rFonts w:ascii="標楷體" w:eastAsia="標楷體" w:hAnsi="標楷體"/>
                <w:color w:val="000000" w:themeColor="text1"/>
                <w:sz w:val="18"/>
                <w:szCs w:val="18"/>
              </w:rPr>
              <w:t>4</w:t>
            </w:r>
            <w:r w:rsidRPr="00F92D4D">
              <w:rPr>
                <w:rFonts w:ascii="標楷體" w:eastAsia="標楷體" w:hAnsi="標楷體" w:hint="eastAsia"/>
                <w:color w:val="000000" w:themeColor="text1"/>
                <w:sz w:val="18"/>
                <w:szCs w:val="18"/>
              </w:rPr>
              <w:t>.軌道建設補助款累計執行數係以中央主管機關核列第</w:t>
            </w:r>
            <w:r w:rsidRPr="00F92D4D">
              <w:rPr>
                <w:rFonts w:ascii="標楷體" w:eastAsia="標楷體" w:hAnsi="標楷體"/>
                <w:color w:val="000000" w:themeColor="text1"/>
                <w:sz w:val="18"/>
                <w:szCs w:val="18"/>
              </w:rPr>
              <w:t>3</w:t>
            </w:r>
            <w:r w:rsidRPr="00F92D4D">
              <w:rPr>
                <w:rFonts w:ascii="標楷體" w:eastAsia="標楷體" w:hAnsi="標楷體" w:hint="eastAsia"/>
                <w:color w:val="000000" w:themeColor="text1"/>
                <w:sz w:val="18"/>
                <w:szCs w:val="18"/>
              </w:rPr>
              <w:t>期特別決算實現數</w:t>
            </w:r>
            <w:r w:rsidRPr="00F92D4D">
              <w:rPr>
                <w:rFonts w:ascii="標楷體" w:eastAsia="標楷體" w:hAnsi="標楷體"/>
                <w:color w:val="000000" w:themeColor="text1"/>
                <w:sz w:val="18"/>
                <w:szCs w:val="18"/>
              </w:rPr>
              <w:t>38</w:t>
            </w:r>
            <w:r w:rsidRPr="00F92D4D">
              <w:rPr>
                <w:rFonts w:ascii="標楷體" w:eastAsia="標楷體" w:hAnsi="標楷體" w:hint="eastAsia"/>
                <w:color w:val="000000" w:themeColor="text1"/>
                <w:sz w:val="18"/>
                <w:szCs w:val="18"/>
              </w:rPr>
              <w:t>億</w:t>
            </w:r>
            <w:r w:rsidRPr="00F92D4D">
              <w:rPr>
                <w:rFonts w:ascii="標楷體" w:eastAsia="標楷體" w:hAnsi="標楷體"/>
                <w:color w:val="000000" w:themeColor="text1"/>
                <w:sz w:val="18"/>
                <w:szCs w:val="18"/>
              </w:rPr>
              <w:t>1,549</w:t>
            </w:r>
            <w:r w:rsidRPr="00F92D4D">
              <w:rPr>
                <w:rFonts w:ascii="標楷體" w:eastAsia="標楷體" w:hAnsi="標楷體" w:hint="eastAsia"/>
                <w:color w:val="000000" w:themeColor="text1"/>
                <w:sz w:val="18"/>
                <w:szCs w:val="18"/>
              </w:rPr>
              <w:t>萬餘元，加計統包工程累計預付款</w:t>
            </w:r>
            <w:r w:rsidRPr="00F92D4D">
              <w:rPr>
                <w:rFonts w:ascii="標楷體" w:eastAsia="標楷體" w:hAnsi="標楷體"/>
                <w:color w:val="000000" w:themeColor="text1"/>
                <w:sz w:val="18"/>
                <w:szCs w:val="18"/>
              </w:rPr>
              <w:t>24</w:t>
            </w:r>
            <w:r w:rsidRPr="00F92D4D">
              <w:rPr>
                <w:rFonts w:ascii="標楷體" w:eastAsia="標楷體" w:hAnsi="標楷體" w:hint="eastAsia"/>
                <w:color w:val="000000" w:themeColor="text1"/>
                <w:sz w:val="18"/>
                <w:szCs w:val="18"/>
              </w:rPr>
              <w:t>億</w:t>
            </w:r>
            <w:r w:rsidRPr="00F92D4D">
              <w:rPr>
                <w:rFonts w:ascii="標楷體" w:eastAsia="標楷體" w:hAnsi="標楷體"/>
                <w:color w:val="000000" w:themeColor="text1"/>
                <w:sz w:val="18"/>
                <w:szCs w:val="18"/>
              </w:rPr>
              <w:t>4,174</w:t>
            </w:r>
            <w:r w:rsidRPr="00F92D4D">
              <w:rPr>
                <w:rFonts w:ascii="標楷體" w:eastAsia="標楷體" w:hAnsi="標楷體" w:hint="eastAsia"/>
                <w:color w:val="000000" w:themeColor="text1"/>
                <w:sz w:val="18"/>
                <w:szCs w:val="18"/>
              </w:rPr>
              <w:t>萬餘元，執行率為</w:t>
            </w:r>
            <w:r w:rsidRPr="00F92D4D">
              <w:rPr>
                <w:rFonts w:ascii="標楷體" w:eastAsia="標楷體" w:hAnsi="標楷體"/>
                <w:color w:val="000000" w:themeColor="text1"/>
                <w:sz w:val="18"/>
                <w:szCs w:val="18"/>
              </w:rPr>
              <w:t>72.43</w:t>
            </w:r>
            <w:r w:rsidRPr="00F92D4D">
              <w:rPr>
                <w:rFonts w:ascii="標楷體" w:eastAsia="標楷體" w:hAnsi="標楷體" w:hint="eastAsia"/>
                <w:color w:val="000000" w:themeColor="text1"/>
                <w:sz w:val="18"/>
                <w:szCs w:val="18"/>
              </w:rPr>
              <w:t>％。</w:t>
            </w:r>
          </w:p>
          <w:p w14:paraId="4FA5F0B4" w14:textId="77777777" w:rsidR="00DF3C7A" w:rsidRPr="00FC509D" w:rsidRDefault="00DF3C7A" w:rsidP="00DF1AAD">
            <w:pPr>
              <w:overflowPunct w:val="0"/>
              <w:adjustRightInd w:val="0"/>
              <w:snapToGrid w:val="0"/>
              <w:spacing w:line="240" w:lineRule="exact"/>
              <w:ind w:leftChars="120" w:left="560" w:rightChars="-12" w:right="-24" w:hangingChars="100" w:hanging="320"/>
              <w:jc w:val="both"/>
              <w:textAlignment w:val="baseline"/>
              <w:rPr>
                <w:rFonts w:ascii="標楷體" w:eastAsia="標楷體" w:hAnsi="標楷體"/>
                <w:sz w:val="18"/>
                <w:szCs w:val="18"/>
              </w:rPr>
            </w:pPr>
            <w:r w:rsidRPr="00F948CC">
              <w:rPr>
                <w:rFonts w:ascii="標楷體" w:eastAsia="標楷體"/>
                <w:b/>
                <w:noProof/>
                <w:color w:val="000000" w:themeColor="text1"/>
                <w:sz w:val="32"/>
                <w:szCs w:val="32"/>
              </w:rPr>
              <mc:AlternateContent>
                <mc:Choice Requires="wpg">
                  <w:drawing>
                    <wp:anchor distT="0" distB="0" distL="114300" distR="114300" simplePos="0" relativeHeight="251686912" behindDoc="0" locked="0" layoutInCell="1" allowOverlap="1" wp14:anchorId="462F5632" wp14:editId="210A98A1">
                      <wp:simplePos x="0" y="0"/>
                      <wp:positionH relativeFrom="page">
                        <wp:posOffset>212029</wp:posOffset>
                      </wp:positionH>
                      <wp:positionV relativeFrom="paragraph">
                        <wp:posOffset>659150</wp:posOffset>
                      </wp:positionV>
                      <wp:extent cx="5508173" cy="4363577"/>
                      <wp:effectExtent l="0" t="0" r="0" b="0"/>
                      <wp:wrapTopAndBottom/>
                      <wp:docPr id="201" name="群組 201"/>
                      <wp:cNvGraphicFramePr/>
                      <a:graphic xmlns:a="http://schemas.openxmlformats.org/drawingml/2006/main">
                        <a:graphicData uri="http://schemas.microsoft.com/office/word/2010/wordprocessingGroup">
                          <wpg:wgp>
                            <wpg:cNvGrpSpPr/>
                            <wpg:grpSpPr>
                              <a:xfrm>
                                <a:off x="0" y="0"/>
                                <a:ext cx="5508173" cy="4363577"/>
                                <a:chOff x="974624" y="-28249"/>
                                <a:chExt cx="5822469" cy="3715201"/>
                              </a:xfrm>
                            </wpg:grpSpPr>
                            <wpg:grpSp>
                              <wpg:cNvPr id="208" name="群組 208"/>
                              <wpg:cNvGrpSpPr/>
                              <wpg:grpSpPr>
                                <a:xfrm>
                                  <a:off x="974624" y="-28249"/>
                                  <a:ext cx="5822469" cy="3715201"/>
                                  <a:chOff x="304807" y="-28267"/>
                                  <a:chExt cx="5823112" cy="3717565"/>
                                </a:xfrm>
                              </wpg:grpSpPr>
                              <wps:wsp>
                                <wps:cNvPr id="214" name="文字方塊 214"/>
                                <wps:cNvSpPr txBox="1"/>
                                <wps:spPr>
                                  <a:xfrm>
                                    <a:off x="368469" y="-28267"/>
                                    <a:ext cx="5759450" cy="359410"/>
                                  </a:xfrm>
                                  <a:prstGeom prst="rect">
                                    <a:avLst/>
                                  </a:prstGeom>
                                  <a:noFill/>
                                  <a:ln w="6350">
                                    <a:noFill/>
                                  </a:ln>
                                  <a:effectLst/>
                                </wps:spPr>
                                <wps:txbx>
                                  <w:txbxContent>
                                    <w:p w14:paraId="2D5CA922" w14:textId="77777777" w:rsidR="00DF3C7A" w:rsidRPr="00A51572" w:rsidRDefault="00DF3C7A" w:rsidP="00A51572">
                                      <w:pPr>
                                        <w:overflowPunct w:val="0"/>
                                        <w:autoSpaceDE w:val="0"/>
                                        <w:autoSpaceDN w:val="0"/>
                                        <w:adjustRightInd w:val="0"/>
                                        <w:spacing w:line="320" w:lineRule="exact"/>
                                        <w:ind w:rightChars="10" w:right="20"/>
                                        <w:jc w:val="center"/>
                                        <w:rPr>
                                          <w:rFonts w:ascii="標楷體" w:eastAsia="標楷體" w:hAnsi="標楷體"/>
                                          <w:b/>
                                          <w:spacing w:val="10"/>
                                          <w:sz w:val="24"/>
                                          <w:szCs w:val="24"/>
                                        </w:rPr>
                                      </w:pPr>
                                      <w:r w:rsidRPr="00A51572">
                                        <w:rPr>
                                          <w:rFonts w:ascii="標楷體" w:eastAsia="標楷體" w:hAnsi="標楷體" w:hint="eastAsia"/>
                                          <w:b/>
                                          <w:spacing w:val="10"/>
                                          <w:sz w:val="24"/>
                                          <w:szCs w:val="24"/>
                                        </w:rPr>
                                        <w:t>圖</w:t>
                                      </w:r>
                                      <w:r w:rsidRPr="00A51572">
                                        <w:rPr>
                                          <w:rFonts w:ascii="標楷體" w:eastAsia="標楷體" w:hAnsi="標楷體"/>
                                          <w:b/>
                                          <w:spacing w:val="10"/>
                                          <w:sz w:val="24"/>
                                          <w:szCs w:val="24"/>
                                        </w:rPr>
                                        <w:t xml:space="preserve">9 </w:t>
                                      </w:r>
                                      <w:r w:rsidRPr="00A51572">
                                        <w:rPr>
                                          <w:rFonts w:ascii="標楷體" w:eastAsia="標楷體" w:hAnsi="標楷體" w:hint="eastAsia"/>
                                          <w:b/>
                                          <w:spacing w:val="10"/>
                                          <w:sz w:val="24"/>
                                          <w:szCs w:val="24"/>
                                        </w:rPr>
                                        <w:t>桃</w:t>
                                      </w:r>
                                      <w:r w:rsidRPr="00A51572">
                                        <w:rPr>
                                          <w:rFonts w:ascii="標楷體" w:eastAsia="標楷體" w:hAnsi="標楷體"/>
                                          <w:b/>
                                          <w:spacing w:val="10"/>
                                          <w:sz w:val="24"/>
                                          <w:szCs w:val="24"/>
                                        </w:rPr>
                                        <w:t>園</w:t>
                                      </w:r>
                                      <w:r w:rsidRPr="00A51572">
                                        <w:rPr>
                                          <w:rFonts w:ascii="標楷體" w:eastAsia="標楷體" w:hAnsi="標楷體" w:hint="eastAsia"/>
                                          <w:b/>
                                          <w:spacing w:val="10"/>
                                          <w:sz w:val="24"/>
                                          <w:szCs w:val="24"/>
                                        </w:rPr>
                                        <w:t>市政府前瞻第3期特別預算補助經費已執行比率概況</w:t>
                                      </w:r>
                                    </w:p>
                                    <w:p w14:paraId="56D13ACB" w14:textId="77777777" w:rsidR="00DF3C7A" w:rsidRPr="006A0E1B" w:rsidRDefault="00DF3C7A" w:rsidP="001E3320">
                                      <w:pPr>
                                        <w:spacing w:line="300" w:lineRule="exact"/>
                                        <w:jc w:val="center"/>
                                        <w:rPr>
                                          <w:rFonts w:ascii="標楷體" w:eastAsia="標楷體" w:hAnsi="標楷體"/>
                                          <w:b/>
                                          <w:spacing w:val="-5"/>
                                        </w:rPr>
                                      </w:pPr>
                                      <w:r>
                                        <w:rPr>
                                          <w:rFonts w:ascii="標楷體" w:eastAsia="標楷體" w:hAnsi="標楷體" w:hint="eastAsia"/>
                                          <w:spacing w:val="-5"/>
                                        </w:rPr>
                                        <w:t>110</w:t>
                                      </w:r>
                                      <w:r w:rsidRPr="006A0E1B">
                                        <w:rPr>
                                          <w:rFonts w:ascii="標楷體" w:eastAsia="標楷體" w:hAnsi="標楷體" w:hint="eastAsia"/>
                                          <w:spacing w:val="-5"/>
                                        </w:rPr>
                                        <w:t>年</w:t>
                                      </w:r>
                                      <w:r>
                                        <w:rPr>
                                          <w:rFonts w:ascii="標楷體" w:eastAsia="標楷體" w:hAnsi="標楷體"/>
                                          <w:spacing w:val="-5"/>
                                        </w:rPr>
                                        <w:t>1</w:t>
                                      </w:r>
                                      <w:r w:rsidRPr="006A0E1B">
                                        <w:rPr>
                                          <w:rFonts w:ascii="標楷體" w:eastAsia="標楷體" w:hAnsi="標楷體" w:hint="eastAsia"/>
                                          <w:spacing w:val="-5"/>
                                        </w:rPr>
                                        <w:t>月1日至</w:t>
                                      </w:r>
                                      <w:r>
                                        <w:rPr>
                                          <w:rFonts w:ascii="標楷體" w:eastAsia="標楷體" w:hAnsi="標楷體" w:hint="eastAsia"/>
                                          <w:spacing w:val="-5"/>
                                        </w:rPr>
                                        <w:t>11</w:t>
                                      </w:r>
                                      <w:r>
                                        <w:rPr>
                                          <w:rFonts w:ascii="標楷體" w:eastAsia="標楷體" w:hAnsi="標楷體"/>
                                          <w:spacing w:val="-5"/>
                                        </w:rPr>
                                        <w:t>1</w:t>
                                      </w:r>
                                      <w:r w:rsidRPr="006A0E1B">
                                        <w:rPr>
                                          <w:rFonts w:ascii="標楷體" w:eastAsia="標楷體" w:hAnsi="標楷體" w:hint="eastAsia"/>
                                          <w:spacing w:val="-5"/>
                                        </w:rPr>
                                        <w:t>年12月31日止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5" name="文字方塊 215"/>
                                <wps:cNvSpPr txBox="1"/>
                                <wps:spPr>
                                  <a:xfrm>
                                    <a:off x="304807" y="3526647"/>
                                    <a:ext cx="3530226" cy="162651"/>
                                  </a:xfrm>
                                  <a:prstGeom prst="rect">
                                    <a:avLst/>
                                  </a:prstGeom>
                                  <a:noFill/>
                                  <a:ln w="6350">
                                    <a:noFill/>
                                  </a:ln>
                                  <a:effectLst/>
                                </wps:spPr>
                                <wps:txbx>
                                  <w:txbxContent>
                                    <w:p w14:paraId="4DE16AC9" w14:textId="77777777" w:rsidR="00DF3C7A" w:rsidRPr="00E37EBD" w:rsidRDefault="00DF3C7A" w:rsidP="001E3320">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及桃園市政府</w:t>
                                      </w:r>
                                      <w:r w:rsidRPr="00E37EBD">
                                        <w:rPr>
                                          <w:rFonts w:ascii="標楷體" w:eastAsia="標楷體" w:hAnsi="標楷體" w:hint="eastAsia"/>
                                          <w:sz w:val="18"/>
                                          <w:szCs w:val="18"/>
                                        </w:rPr>
                                        <w:t>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19" name="文字方塊 219"/>
                              <wps:cNvSpPr txBox="1"/>
                              <wps:spPr>
                                <a:xfrm>
                                  <a:off x="1685326" y="2721147"/>
                                  <a:ext cx="5007769" cy="381964"/>
                                </a:xfrm>
                                <a:prstGeom prst="rect">
                                  <a:avLst/>
                                </a:prstGeom>
                                <a:noFill/>
                                <a:ln w="6350">
                                  <a:noFill/>
                                </a:ln>
                                <a:effectLst/>
                              </wps:spPr>
                              <wps:txbx>
                                <w:txbxContent>
                                  <w:p w14:paraId="01D25BDB" w14:textId="77777777" w:rsidR="00DF3C7A" w:rsidRDefault="00DF3C7A" w:rsidP="005542A7">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軌</w:t>
                                    </w:r>
                                    <w:r>
                                      <w:rPr>
                                        <w:rFonts w:ascii="標楷體" w:eastAsia="標楷體" w:hAnsi="標楷體"/>
                                        <w:sz w:val="18"/>
                                        <w:szCs w:val="18"/>
                                      </w:rPr>
                                      <w:t>道</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城</w:t>
                                    </w:r>
                                    <w:r>
                                      <w:rPr>
                                        <w:rFonts w:ascii="標楷體" w:eastAsia="標楷體" w:hAnsi="標楷體"/>
                                        <w:sz w:val="18"/>
                                        <w:szCs w:val="18"/>
                                      </w:rPr>
                                      <w:t>鄉</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水環境</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數位</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人才培育促進</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因應少子化</w:t>
                                    </w:r>
                                    <w:r>
                                      <w:rPr>
                                        <w:rFonts w:ascii="標楷體" w:eastAsia="標楷體" w:hAnsi="標楷體"/>
                                        <w:sz w:val="18"/>
                                        <w:szCs w:val="18"/>
                                      </w:rPr>
                                      <w:t xml:space="preserve">  </w:t>
                                    </w:r>
                                    <w:r w:rsidRPr="002156B3">
                                      <w:rPr>
                                        <w:rFonts w:ascii="標楷體" w:eastAsia="標楷體" w:hAnsi="標楷體" w:hint="eastAsia"/>
                                        <w:sz w:val="18"/>
                                        <w:szCs w:val="18"/>
                                      </w:rPr>
                                      <w:t>食品安全</w:t>
                                    </w:r>
                                  </w:p>
                                  <w:p w14:paraId="7E1A9BD3" w14:textId="77777777" w:rsidR="00DF3C7A" w:rsidRDefault="00DF3C7A" w:rsidP="005542A7">
                                    <w:pPr>
                                      <w:spacing w:line="200" w:lineRule="exact"/>
                                      <w:ind w:firstLineChars="205" w:firstLine="369"/>
                                      <w:rPr>
                                        <w:rFonts w:ascii="標楷體" w:eastAsia="標楷體" w:hAnsi="標楷體"/>
                                        <w:sz w:val="18"/>
                                        <w:szCs w:val="18"/>
                                      </w:rPr>
                                    </w:pP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就業建設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友善育兒空間</w:t>
                                    </w:r>
                                    <w:r>
                                      <w:rPr>
                                        <w:rFonts w:ascii="標楷體" w:eastAsia="標楷體" w:hAnsi="標楷體"/>
                                        <w:sz w:val="18"/>
                                        <w:szCs w:val="18"/>
                                      </w:rPr>
                                      <w:t xml:space="preserve">   </w:t>
                                    </w:r>
                                    <w:r w:rsidRPr="002156B3">
                                      <w:rPr>
                                        <w:rFonts w:ascii="標楷體" w:eastAsia="標楷體" w:hAnsi="標楷體" w:hint="eastAsia"/>
                                        <w:sz w:val="18"/>
                                        <w:szCs w:val="18"/>
                                      </w:rPr>
                                      <w:t>建設</w:t>
                                    </w:r>
                                  </w:p>
                                  <w:p w14:paraId="5DD8E17E" w14:textId="77777777" w:rsidR="00DF3C7A" w:rsidRPr="002156B3" w:rsidRDefault="00DF3C7A" w:rsidP="005542A7">
                                    <w:pPr>
                                      <w:spacing w:line="200" w:lineRule="exact"/>
                                      <w:ind w:firstLineChars="3120" w:firstLine="5616"/>
                                      <w:rPr>
                                        <w:rFonts w:ascii="標楷體" w:eastAsia="標楷體" w:hAnsi="標楷體"/>
                                        <w:b/>
                                        <w:sz w:val="18"/>
                                        <w:szCs w:val="18"/>
                                      </w:rPr>
                                    </w:pPr>
                                    <w:r w:rsidRPr="002156B3">
                                      <w:rPr>
                                        <w:rFonts w:ascii="標楷體" w:eastAsia="標楷體" w:hAnsi="標楷體" w:hint="eastAsia"/>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2F5632" id="群組 201" o:spid="_x0000_s1075" style="position:absolute;left:0;text-align:left;margin-left:16.7pt;margin-top:51.9pt;width:433.7pt;height:343.6pt;z-index:251686912;mso-position-horizontal-relative:page;mso-width-relative:margin;mso-height-relative:margin" coordorigin="9746,-282" coordsize="58224,37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">
                      <v:group id="群組 208" o:spid="_x0000_s1076" style="position:absolute;left:9746;top:-282;width:58224;height:37151" coordorigin="3048,-282" coordsize="58231,3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文字方塊 214" o:spid="_x0000_s1077" type="#_x0000_t202" style="position:absolute;left:3684;top:-282;width:57595;height:3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" filled="f" stroked="f" strokeweight=".5pt">
                          <v:textbox inset="0,0,0,0">
                            <w:txbxContent>
                              <w:p w14:paraId="2D5CA922" w14:textId="77777777" w:rsidR="00DF3C7A" w:rsidRPr="00A51572" w:rsidRDefault="00DF3C7A" w:rsidP="00A51572">
                                <w:pPr>
                                  <w:overflowPunct w:val="0"/>
                                  <w:autoSpaceDE w:val="0"/>
                                  <w:autoSpaceDN w:val="0"/>
                                  <w:adjustRightInd w:val="0"/>
                                  <w:spacing w:line="320" w:lineRule="exact"/>
                                  <w:ind w:rightChars="10" w:right="20"/>
                                  <w:jc w:val="center"/>
                                  <w:rPr>
                                    <w:rFonts w:ascii="標楷體" w:eastAsia="標楷體" w:hAnsi="標楷體"/>
                                    <w:b/>
                                    <w:spacing w:val="10"/>
                                    <w:sz w:val="24"/>
                                    <w:szCs w:val="24"/>
                                  </w:rPr>
                                </w:pPr>
                                <w:r w:rsidRPr="00A51572">
                                  <w:rPr>
                                    <w:rFonts w:ascii="標楷體" w:eastAsia="標楷體" w:hAnsi="標楷體" w:hint="eastAsia"/>
                                    <w:b/>
                                    <w:spacing w:val="10"/>
                                    <w:sz w:val="24"/>
                                    <w:szCs w:val="24"/>
                                  </w:rPr>
                                  <w:t>圖</w:t>
                                </w:r>
                                <w:r w:rsidRPr="00A51572">
                                  <w:rPr>
                                    <w:rFonts w:ascii="標楷體" w:eastAsia="標楷體" w:hAnsi="標楷體"/>
                                    <w:b/>
                                    <w:spacing w:val="10"/>
                                    <w:sz w:val="24"/>
                                    <w:szCs w:val="24"/>
                                  </w:rPr>
                                  <w:t xml:space="preserve">9 </w:t>
                                </w:r>
                                <w:r w:rsidRPr="00A51572">
                                  <w:rPr>
                                    <w:rFonts w:ascii="標楷體" w:eastAsia="標楷體" w:hAnsi="標楷體" w:hint="eastAsia"/>
                                    <w:b/>
                                    <w:spacing w:val="10"/>
                                    <w:sz w:val="24"/>
                                    <w:szCs w:val="24"/>
                                  </w:rPr>
                                  <w:t>桃</w:t>
                                </w:r>
                                <w:r w:rsidRPr="00A51572">
                                  <w:rPr>
                                    <w:rFonts w:ascii="標楷體" w:eastAsia="標楷體" w:hAnsi="標楷體"/>
                                    <w:b/>
                                    <w:spacing w:val="10"/>
                                    <w:sz w:val="24"/>
                                    <w:szCs w:val="24"/>
                                  </w:rPr>
                                  <w:t>園</w:t>
                                </w:r>
                                <w:r w:rsidRPr="00A51572">
                                  <w:rPr>
                                    <w:rFonts w:ascii="標楷體" w:eastAsia="標楷體" w:hAnsi="標楷體" w:hint="eastAsia"/>
                                    <w:b/>
                                    <w:spacing w:val="10"/>
                                    <w:sz w:val="24"/>
                                    <w:szCs w:val="24"/>
                                  </w:rPr>
                                  <w:t>市政府前瞻第3期特別預算補助經費已執行比率概況</w:t>
                                </w:r>
                              </w:p>
                              <w:p w14:paraId="56D13ACB" w14:textId="77777777" w:rsidR="00DF3C7A" w:rsidRPr="006A0E1B" w:rsidRDefault="00DF3C7A" w:rsidP="001E3320">
                                <w:pPr>
                                  <w:spacing w:line="300" w:lineRule="exact"/>
                                  <w:jc w:val="center"/>
                                  <w:rPr>
                                    <w:rFonts w:ascii="標楷體" w:eastAsia="標楷體" w:hAnsi="標楷體"/>
                                    <w:b/>
                                    <w:spacing w:val="-5"/>
                                  </w:rPr>
                                </w:pPr>
                                <w:r>
                                  <w:rPr>
                                    <w:rFonts w:ascii="標楷體" w:eastAsia="標楷體" w:hAnsi="標楷體" w:hint="eastAsia"/>
                                    <w:spacing w:val="-5"/>
                                  </w:rPr>
                                  <w:t>110</w:t>
                                </w:r>
                                <w:r w:rsidRPr="006A0E1B">
                                  <w:rPr>
                                    <w:rFonts w:ascii="標楷體" w:eastAsia="標楷體" w:hAnsi="標楷體" w:hint="eastAsia"/>
                                    <w:spacing w:val="-5"/>
                                  </w:rPr>
                                  <w:t>年</w:t>
                                </w:r>
                                <w:r>
                                  <w:rPr>
                                    <w:rFonts w:ascii="標楷體" w:eastAsia="標楷體" w:hAnsi="標楷體"/>
                                    <w:spacing w:val="-5"/>
                                  </w:rPr>
                                  <w:t>1</w:t>
                                </w:r>
                                <w:r w:rsidRPr="006A0E1B">
                                  <w:rPr>
                                    <w:rFonts w:ascii="標楷體" w:eastAsia="標楷體" w:hAnsi="標楷體" w:hint="eastAsia"/>
                                    <w:spacing w:val="-5"/>
                                  </w:rPr>
                                  <w:t>月1日至</w:t>
                                </w:r>
                                <w:r>
                                  <w:rPr>
                                    <w:rFonts w:ascii="標楷體" w:eastAsia="標楷體" w:hAnsi="標楷體" w:hint="eastAsia"/>
                                    <w:spacing w:val="-5"/>
                                  </w:rPr>
                                  <w:t>11</w:t>
                                </w:r>
                                <w:r>
                                  <w:rPr>
                                    <w:rFonts w:ascii="標楷體" w:eastAsia="標楷體" w:hAnsi="標楷體"/>
                                    <w:spacing w:val="-5"/>
                                  </w:rPr>
                                  <w:t>1</w:t>
                                </w:r>
                                <w:r w:rsidRPr="006A0E1B">
                                  <w:rPr>
                                    <w:rFonts w:ascii="標楷體" w:eastAsia="標楷體" w:hAnsi="標楷體" w:hint="eastAsia"/>
                                    <w:spacing w:val="-5"/>
                                  </w:rPr>
                                  <w:t>年12月31日止</w:t>
                                </w:r>
                              </w:p>
                            </w:txbxContent>
                          </v:textbox>
                        </v:shape>
                        <v:shape id="文字方塊 215" o:spid="_x0000_s1078" type="#_x0000_t202" style="position:absolute;left:3048;top:35266;width:35302;height: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" filled="f" stroked="f" strokeweight=".5pt">
                          <v:textbox inset="0,0,0,0">
                            <w:txbxContent>
                              <w:p w14:paraId="4DE16AC9" w14:textId="77777777" w:rsidR="00DF3C7A" w:rsidRPr="00E37EBD" w:rsidRDefault="00DF3C7A" w:rsidP="001E3320">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及桃園市政府</w:t>
                                </w:r>
                                <w:r w:rsidRPr="00E37EBD">
                                  <w:rPr>
                                    <w:rFonts w:ascii="標楷體" w:eastAsia="標楷體" w:hAnsi="標楷體" w:hint="eastAsia"/>
                                    <w:sz w:val="18"/>
                                    <w:szCs w:val="18"/>
                                  </w:rPr>
                                  <w:t>提供資料。</w:t>
                                </w:r>
                              </w:p>
                            </w:txbxContent>
                          </v:textbox>
                        </v:shape>
                      </v:group>
                      <v:shape id="文字方塊 219" o:spid="_x0000_s1079" type="#_x0000_t202" style="position:absolute;left:16853;top:27211;width:50077;height:3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" filled="f" stroked="f" strokeweight=".5pt">
                        <v:textbox inset="0,0,0,0">
                          <w:txbxContent>
                            <w:p w14:paraId="01D25BDB" w14:textId="77777777" w:rsidR="00DF3C7A" w:rsidRDefault="00DF3C7A" w:rsidP="005542A7">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軌</w:t>
                              </w:r>
                              <w:r>
                                <w:rPr>
                                  <w:rFonts w:ascii="標楷體" w:eastAsia="標楷體" w:hAnsi="標楷體"/>
                                  <w:sz w:val="18"/>
                                  <w:szCs w:val="18"/>
                                </w:rPr>
                                <w:t>道</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城</w:t>
                              </w:r>
                              <w:r>
                                <w:rPr>
                                  <w:rFonts w:ascii="標楷體" w:eastAsia="標楷體" w:hAnsi="標楷體"/>
                                  <w:sz w:val="18"/>
                                  <w:szCs w:val="18"/>
                                </w:rPr>
                                <w:t>鄉</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水環境</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數位</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人才培育促進</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因應少子化</w:t>
                              </w:r>
                              <w:r>
                                <w:rPr>
                                  <w:rFonts w:ascii="標楷體" w:eastAsia="標楷體" w:hAnsi="標楷體"/>
                                  <w:sz w:val="18"/>
                                  <w:szCs w:val="18"/>
                                </w:rPr>
                                <w:t xml:space="preserve">  </w:t>
                              </w:r>
                              <w:r w:rsidRPr="002156B3">
                                <w:rPr>
                                  <w:rFonts w:ascii="標楷體" w:eastAsia="標楷體" w:hAnsi="標楷體" w:hint="eastAsia"/>
                                  <w:sz w:val="18"/>
                                  <w:szCs w:val="18"/>
                                </w:rPr>
                                <w:t>食品安全</w:t>
                              </w:r>
                            </w:p>
                            <w:p w14:paraId="7E1A9BD3" w14:textId="77777777" w:rsidR="00DF3C7A" w:rsidRDefault="00DF3C7A" w:rsidP="005542A7">
                              <w:pPr>
                                <w:spacing w:line="200" w:lineRule="exact"/>
                                <w:ind w:firstLineChars="205" w:firstLine="369"/>
                                <w:rPr>
                                  <w:rFonts w:ascii="標楷體" w:eastAsia="標楷體" w:hAnsi="標楷體"/>
                                  <w:sz w:val="18"/>
                                  <w:szCs w:val="18"/>
                                </w:rPr>
                              </w:pP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就業建設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友善育兒空間</w:t>
                              </w:r>
                              <w:r>
                                <w:rPr>
                                  <w:rFonts w:ascii="標楷體" w:eastAsia="標楷體" w:hAnsi="標楷體"/>
                                  <w:sz w:val="18"/>
                                  <w:szCs w:val="18"/>
                                </w:rPr>
                                <w:t xml:space="preserve">   </w:t>
                              </w:r>
                              <w:r w:rsidRPr="002156B3">
                                <w:rPr>
                                  <w:rFonts w:ascii="標楷體" w:eastAsia="標楷體" w:hAnsi="標楷體" w:hint="eastAsia"/>
                                  <w:sz w:val="18"/>
                                  <w:szCs w:val="18"/>
                                </w:rPr>
                                <w:t>建設</w:t>
                              </w:r>
                            </w:p>
                            <w:p w14:paraId="5DD8E17E" w14:textId="77777777" w:rsidR="00DF3C7A" w:rsidRPr="002156B3" w:rsidRDefault="00DF3C7A" w:rsidP="005542A7">
                              <w:pPr>
                                <w:spacing w:line="200" w:lineRule="exact"/>
                                <w:ind w:firstLineChars="3120" w:firstLine="5616"/>
                                <w:rPr>
                                  <w:rFonts w:ascii="標楷體" w:eastAsia="標楷體" w:hAnsi="標楷體"/>
                                  <w:b/>
                                  <w:sz w:val="18"/>
                                  <w:szCs w:val="18"/>
                                </w:rPr>
                              </w:pPr>
                              <w:r w:rsidRPr="002156B3">
                                <w:rPr>
                                  <w:rFonts w:ascii="標楷體" w:eastAsia="標楷體" w:hAnsi="標楷體" w:hint="eastAsia"/>
                                  <w:sz w:val="18"/>
                                  <w:szCs w:val="18"/>
                                </w:rPr>
                                <w:t>建設</w:t>
                              </w:r>
                            </w:p>
                          </w:txbxContent>
                        </v:textbox>
                      </v:shape>
                      <w10:wrap type="topAndBottom" anchorx="page"/>
                    </v:group>
                  </w:pict>
                </mc:Fallback>
              </mc:AlternateContent>
            </w:r>
            <w:r w:rsidRPr="00F948CC">
              <w:rPr>
                <w:noProof/>
                <w:color w:val="000000" w:themeColor="text1"/>
              </w:rPr>
              <w:drawing>
                <wp:anchor distT="0" distB="0" distL="114300" distR="114300" simplePos="0" relativeHeight="251669504" behindDoc="0" locked="0" layoutInCell="1" allowOverlap="1" wp14:anchorId="2E8E1183" wp14:editId="1B428AD6">
                  <wp:simplePos x="0" y="0"/>
                  <wp:positionH relativeFrom="column">
                    <wp:posOffset>-68580</wp:posOffset>
                  </wp:positionH>
                  <wp:positionV relativeFrom="paragraph">
                    <wp:posOffset>964609</wp:posOffset>
                  </wp:positionV>
                  <wp:extent cx="6360795" cy="3772535"/>
                  <wp:effectExtent l="0" t="0" r="1905" b="0"/>
                  <wp:wrapThrough wrapText="bothSides">
                    <wp:wrapPolygon edited="0">
                      <wp:start x="0" y="0"/>
                      <wp:lineTo x="0" y="21487"/>
                      <wp:lineTo x="21542" y="21487"/>
                      <wp:lineTo x="21542" y="0"/>
                      <wp:lineTo x="0" y="0"/>
                    </wp:wrapPolygon>
                  </wp:wrapThrough>
                  <wp:docPr id="221" name="圖表 221">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Pr>
                <w:rFonts w:ascii="標楷體" w:eastAsia="標楷體" w:hAnsi="標楷體"/>
                <w:sz w:val="18"/>
                <w:szCs w:val="18"/>
              </w:rPr>
              <w:t>5</w:t>
            </w:r>
            <w:r w:rsidRPr="001B067A">
              <w:rPr>
                <w:rFonts w:ascii="標楷體" w:eastAsia="標楷體" w:hAnsi="標楷體" w:hint="eastAsia"/>
                <w:sz w:val="18"/>
                <w:szCs w:val="18"/>
              </w:rPr>
              <w:t>.資料來源：整理自中央各主管機關</w:t>
            </w:r>
            <w:r>
              <w:rPr>
                <w:rFonts w:ascii="標楷體" w:eastAsia="標楷體" w:hAnsi="標楷體" w:hint="eastAsia"/>
                <w:sz w:val="18"/>
                <w:szCs w:val="18"/>
              </w:rPr>
              <w:t>及桃園市政府</w:t>
            </w:r>
            <w:r w:rsidRPr="001B067A">
              <w:rPr>
                <w:rFonts w:ascii="標楷體" w:eastAsia="標楷體" w:hAnsi="標楷體" w:hint="eastAsia"/>
                <w:sz w:val="18"/>
                <w:szCs w:val="18"/>
              </w:rPr>
              <w:t>提供資料。</w:t>
            </w:r>
          </w:p>
        </w:tc>
      </w:tr>
    </w:tbl>
    <w:p w14:paraId="7F4729DC" w14:textId="77777777" w:rsidR="00DF3C7A" w:rsidRDefault="00DF3C7A" w:rsidP="00406B74">
      <w:pPr>
        <w:pageBreakBefore/>
        <w:spacing w:before="240" w:line="500" w:lineRule="exact"/>
        <w:jc w:val="both"/>
        <w:rPr>
          <w:rFonts w:ascii="標楷體" w:eastAsia="標楷體"/>
          <w:b/>
          <w:noProof/>
          <w:sz w:val="32"/>
          <w:szCs w:val="32"/>
        </w:rPr>
      </w:pPr>
      <w:r>
        <w:rPr>
          <w:rFonts w:ascii="標楷體" w:eastAsia="標楷體" w:hint="eastAsia"/>
          <w:b/>
          <w:noProof/>
          <w:sz w:val="32"/>
          <w:szCs w:val="32"/>
        </w:rPr>
        <w:lastRenderedPageBreak/>
        <w:t>四</w:t>
      </w:r>
      <w:r w:rsidRPr="00AE6545">
        <w:rPr>
          <w:rFonts w:ascii="標楷體" w:eastAsia="標楷體" w:hint="eastAsia"/>
          <w:b/>
          <w:noProof/>
          <w:sz w:val="32"/>
          <w:szCs w:val="32"/>
        </w:rPr>
        <w:t>、重要審核意見</w:t>
      </w:r>
    </w:p>
    <w:p w14:paraId="681DCA64" w14:textId="77777777" w:rsidR="00DF3C7A" w:rsidRPr="002534CC" w:rsidRDefault="00DF3C7A" w:rsidP="00B32CF4">
      <w:pPr>
        <w:overflowPunct w:val="0"/>
        <w:adjustRightInd w:val="0"/>
        <w:spacing w:afterLines="50" w:after="120" w:line="388" w:lineRule="exact"/>
        <w:ind w:firstLineChars="200" w:firstLine="480"/>
        <w:jc w:val="both"/>
        <w:rPr>
          <w:rFonts w:ascii="標楷體" w:eastAsia="標楷體" w:hAnsi="標楷體"/>
          <w:snapToGrid w:val="0"/>
          <w:sz w:val="24"/>
          <w:szCs w:val="24"/>
        </w:rPr>
      </w:pPr>
      <w:r w:rsidRPr="002534CC">
        <w:rPr>
          <w:rFonts w:ascii="標楷體" w:eastAsia="標楷體" w:hAnsi="標楷體" w:hint="eastAsia"/>
          <w:snapToGrid w:val="0"/>
          <w:sz w:val="24"/>
          <w:szCs w:val="24"/>
        </w:rPr>
        <w:t>本處查核市</w:t>
      </w:r>
      <w:r w:rsidRPr="002534CC">
        <w:rPr>
          <w:rFonts w:ascii="標楷體" w:eastAsia="標楷體" w:hAnsi="標楷體" w:hint="eastAsia"/>
          <w:sz w:val="24"/>
          <w:szCs w:val="24"/>
        </w:rPr>
        <w:t>政府</w:t>
      </w:r>
      <w:r w:rsidRPr="002534CC">
        <w:rPr>
          <w:rFonts w:ascii="標楷體" w:eastAsia="標楷體" w:hAnsi="標楷體" w:hint="eastAsia"/>
          <w:snapToGrid w:val="0"/>
          <w:sz w:val="24"/>
          <w:szCs w:val="24"/>
        </w:rPr>
        <w:t>執行中央政府前瞻基礎建設計畫特別預算情形，發現缺失</w:t>
      </w:r>
      <w:r w:rsidRPr="002534CC">
        <w:rPr>
          <w:rFonts w:ascii="標楷體" w:eastAsia="標楷體" w:hAnsi="標楷體" w:hint="eastAsia"/>
          <w:sz w:val="24"/>
          <w:szCs w:val="24"/>
        </w:rPr>
        <w:t>均已函請各計畫主管機關積極趕辦或促請研謀因應改善措施，</w:t>
      </w:r>
      <w:r w:rsidRPr="002534CC">
        <w:rPr>
          <w:rFonts w:ascii="標楷體" w:eastAsia="標楷體" w:hAnsi="標楷體" w:hint="eastAsia"/>
          <w:snapToGrid w:val="0"/>
          <w:sz w:val="24"/>
          <w:szCs w:val="24"/>
        </w:rPr>
        <w:t>摘述如次：</w:t>
      </w:r>
    </w:p>
    <w:p w14:paraId="59EA46B4" w14:textId="77777777" w:rsidR="00DF3C7A" w:rsidRPr="00AE6545" w:rsidRDefault="00DF3C7A" w:rsidP="00B32CF4">
      <w:pPr>
        <w:overflowPunct w:val="0"/>
        <w:spacing w:beforeLines="30" w:before="72" w:line="388"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（一）為推動各項</w:t>
      </w:r>
      <w:r w:rsidRPr="00C362CD">
        <w:rPr>
          <w:rFonts w:ascii="標楷體" w:eastAsia="標楷體" w:hAnsi="標楷體" w:hint="eastAsia"/>
          <w:b/>
          <w:sz w:val="28"/>
          <w:szCs w:val="28"/>
        </w:rPr>
        <w:t>重大</w:t>
      </w:r>
      <w:r>
        <w:rPr>
          <w:rFonts w:ascii="標楷體" w:eastAsia="標楷體" w:hAnsi="標楷體" w:hint="eastAsia"/>
          <w:b/>
          <w:sz w:val="28"/>
          <w:szCs w:val="28"/>
        </w:rPr>
        <w:t>施政</w:t>
      </w:r>
      <w:r w:rsidRPr="00C362CD">
        <w:rPr>
          <w:rFonts w:ascii="標楷體" w:eastAsia="標楷體" w:hAnsi="標楷體" w:hint="eastAsia"/>
          <w:b/>
          <w:sz w:val="28"/>
          <w:szCs w:val="28"/>
        </w:rPr>
        <w:t>計畫</w:t>
      </w:r>
      <w:r w:rsidRPr="00B1397B">
        <w:rPr>
          <w:rFonts w:ascii="標楷體" w:eastAsia="標楷體" w:hAnsi="標楷體" w:hint="eastAsia"/>
          <w:b/>
          <w:sz w:val="28"/>
          <w:szCs w:val="28"/>
        </w:rPr>
        <w:t>，財源籌措需求與日俱增</w:t>
      </w:r>
      <w:r>
        <w:rPr>
          <w:rFonts w:ascii="標楷體" w:eastAsia="標楷體" w:hAnsi="標楷體" w:hint="eastAsia"/>
          <w:b/>
          <w:sz w:val="28"/>
          <w:szCs w:val="28"/>
        </w:rPr>
        <w:t>，</w:t>
      </w:r>
      <w:r w:rsidRPr="00B1397B">
        <w:rPr>
          <w:rFonts w:ascii="標楷體" w:eastAsia="標楷體" w:hAnsi="標楷體" w:hint="eastAsia"/>
          <w:b/>
          <w:sz w:val="28"/>
          <w:szCs w:val="28"/>
        </w:rPr>
        <w:t>支出規模愈趨龐鉅，允宜</w:t>
      </w:r>
      <w:r w:rsidRPr="00846420">
        <w:rPr>
          <w:rFonts w:ascii="標楷體" w:eastAsia="標楷體" w:hAnsi="標楷體" w:hint="eastAsia"/>
          <w:b/>
          <w:sz w:val="28"/>
          <w:szCs w:val="28"/>
        </w:rPr>
        <w:t>開拓多元開源節流措施</w:t>
      </w:r>
      <w:r>
        <w:rPr>
          <w:rFonts w:ascii="標楷體" w:eastAsia="標楷體" w:hAnsi="標楷體" w:hint="eastAsia"/>
          <w:b/>
          <w:sz w:val="28"/>
          <w:szCs w:val="28"/>
        </w:rPr>
        <w:t>，及</w:t>
      </w:r>
      <w:r w:rsidRPr="00B1397B">
        <w:rPr>
          <w:rFonts w:ascii="標楷體" w:eastAsia="標楷體" w:hAnsi="標楷體" w:hint="eastAsia"/>
          <w:b/>
          <w:sz w:val="28"/>
          <w:szCs w:val="28"/>
        </w:rPr>
        <w:t>恪守財政紀律，</w:t>
      </w:r>
      <w:r w:rsidRPr="00846420">
        <w:rPr>
          <w:rFonts w:ascii="標楷體" w:eastAsia="標楷體" w:hAnsi="標楷體" w:hint="eastAsia"/>
          <w:b/>
          <w:sz w:val="28"/>
          <w:szCs w:val="28"/>
        </w:rPr>
        <w:t>以確保財政永續</w:t>
      </w:r>
      <w:r w:rsidRPr="00B1397B">
        <w:rPr>
          <w:rFonts w:ascii="標楷體" w:eastAsia="標楷體" w:hAnsi="標楷體" w:hint="eastAsia"/>
          <w:b/>
          <w:sz w:val="28"/>
          <w:szCs w:val="28"/>
        </w:rPr>
        <w:t>。（整體性）</w:t>
      </w:r>
    </w:p>
    <w:p w14:paraId="0BA74235" w14:textId="74E87810" w:rsidR="00DF3C7A" w:rsidRPr="002534CC" w:rsidRDefault="00DF3C7A" w:rsidP="00B32CF4">
      <w:pPr>
        <w:overflowPunct w:val="0"/>
        <w:adjustRightInd w:val="0"/>
        <w:spacing w:line="388" w:lineRule="exact"/>
        <w:ind w:firstLineChars="200" w:firstLine="480"/>
        <w:jc w:val="both"/>
        <w:rPr>
          <w:rFonts w:ascii="標楷體" w:eastAsia="標楷體" w:hAnsi="標楷體"/>
          <w:bCs/>
          <w:sz w:val="24"/>
          <w:szCs w:val="24"/>
        </w:rPr>
      </w:pPr>
      <w:r w:rsidRPr="002534CC">
        <w:rPr>
          <w:rFonts w:ascii="標楷體" w:eastAsia="標楷體" w:hAnsi="標楷體" w:hint="eastAsia"/>
          <w:bCs/>
          <w:sz w:val="24"/>
          <w:szCs w:val="24"/>
        </w:rPr>
        <w:t>桃園市自改制後，因應各項重大公共工程及基礎建設計畫之推動，積極爭取中央政府前瞻基礎建設計畫特別預算補助經費，惟資本收支差短由104年度之196億餘元，擴增至111年度之3</w:t>
      </w:r>
      <w:r w:rsidRPr="002534CC">
        <w:rPr>
          <w:rFonts w:ascii="標楷體" w:eastAsia="標楷體" w:hAnsi="標楷體"/>
          <w:bCs/>
          <w:sz w:val="24"/>
          <w:szCs w:val="24"/>
        </w:rPr>
        <w:t>37</w:t>
      </w:r>
      <w:r w:rsidRPr="002534CC">
        <w:rPr>
          <w:rFonts w:ascii="標楷體" w:eastAsia="標楷體" w:hAnsi="標楷體" w:hint="eastAsia"/>
          <w:bCs/>
          <w:sz w:val="24"/>
          <w:szCs w:val="24"/>
        </w:rPr>
        <w:t>億餘元，又截至111年底止，市政府核定辦理1億元以上之重大施政計畫（含中央政府前瞻基礎建設計畫補助案件）計有141案，預估計畫建設總經費6,128億餘元，其中需由地方自籌預算3,809億餘元，已編列1,272億餘元，未來5年尚須籌編2,045億餘元，且依行政院主計總處統計資料顯示，106至111年度之營造工程物價總指數漲幅為27.61％，材料及勞務類指數漲幅分別為34.31％與16.96％，顯見整體營建工程成本漲幅頗鉅，缺工問題亦持續存在，未來推動之各項重大公共建設計畫，投入成本將持續攀升，財政風險與日俱增，允宜積極開拓多元開源節流措施，提升自有財源以因應財務風險，並妥善配置與運用整體預算資源，控管支出及債務成長，及恪守財政紀律，以確保財政永續，經函請檢討改善。據復：持續透過爭取中央補助款，及引進民間資金等多元開源方式，藉以減少財政負擔，並將衡量財政量能，適度規劃重大建設進度，嚴格控管財政收支狀況。（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14</w:t>
      </w:r>
      <w:r w:rsidR="002775E2">
        <w:rPr>
          <w:rFonts w:ascii="標楷體" w:eastAsia="標楷體" w:hAnsi="標楷體" w:hint="eastAsia"/>
          <w:bCs/>
          <w:sz w:val="24"/>
          <w:szCs w:val="24"/>
        </w:rPr>
        <w:t>、</w:t>
      </w:r>
      <w:r>
        <w:rPr>
          <w:rFonts w:ascii="標楷體" w:eastAsia="標楷體" w:hAnsi="標楷體" w:hint="eastAsia"/>
          <w:bCs/>
          <w:sz w:val="24"/>
          <w:szCs w:val="24"/>
        </w:rPr>
        <w:t>135</w:t>
      </w:r>
      <w:r w:rsidRPr="002534CC">
        <w:rPr>
          <w:rFonts w:ascii="標楷體" w:eastAsia="標楷體" w:hAnsi="標楷體" w:hint="eastAsia"/>
          <w:bCs/>
          <w:sz w:val="24"/>
          <w:szCs w:val="24"/>
        </w:rPr>
        <w:t>頁）</w:t>
      </w:r>
    </w:p>
    <w:p w14:paraId="2AA3A46D" w14:textId="77777777" w:rsidR="00DF3C7A" w:rsidRPr="00AE6545" w:rsidRDefault="00DF3C7A" w:rsidP="00B32CF4">
      <w:pPr>
        <w:overflowPunct w:val="0"/>
        <w:spacing w:beforeLines="30" w:before="72" w:line="388"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（二）推動捷運綠線計畫，</w:t>
      </w:r>
      <w:r w:rsidRPr="000E114C">
        <w:rPr>
          <w:rFonts w:ascii="標楷體" w:eastAsia="標楷體" w:hAnsi="標楷體" w:hint="eastAsia"/>
          <w:b/>
          <w:sz w:val="28"/>
          <w:szCs w:val="28"/>
        </w:rPr>
        <w:t>延後</w:t>
      </w:r>
      <w:r>
        <w:rPr>
          <w:rFonts w:ascii="標楷體" w:eastAsia="標楷體" w:hAnsi="標楷體" w:hint="eastAsia"/>
          <w:b/>
          <w:sz w:val="28"/>
          <w:szCs w:val="28"/>
        </w:rPr>
        <w:t>原訂</w:t>
      </w:r>
      <w:r w:rsidRPr="000E114C">
        <w:rPr>
          <w:rFonts w:ascii="標楷體" w:eastAsia="標楷體" w:hAnsi="標楷體" w:hint="eastAsia"/>
          <w:b/>
          <w:sz w:val="28"/>
          <w:szCs w:val="28"/>
        </w:rPr>
        <w:t>通車期程，亟待研謀改善，俾及早達成通車目標。</w:t>
      </w:r>
      <w:r>
        <w:rPr>
          <w:rFonts w:ascii="標楷體" w:eastAsia="標楷體" w:hAnsi="標楷體" w:hint="eastAsia"/>
          <w:b/>
          <w:sz w:val="28"/>
          <w:szCs w:val="28"/>
        </w:rPr>
        <w:t>（</w:t>
      </w:r>
      <w:r w:rsidRPr="001C200A">
        <w:rPr>
          <w:rFonts w:ascii="標楷體" w:eastAsia="標楷體" w:hAnsi="標楷體" w:hint="eastAsia"/>
          <w:b/>
          <w:sz w:val="28"/>
          <w:szCs w:val="28"/>
        </w:rPr>
        <w:t>軌道建設</w:t>
      </w:r>
      <w:r>
        <w:rPr>
          <w:rFonts w:ascii="標楷體" w:eastAsia="標楷體" w:hAnsi="標楷體" w:hint="eastAsia"/>
          <w:b/>
          <w:sz w:val="28"/>
          <w:szCs w:val="28"/>
        </w:rPr>
        <w:t>）</w:t>
      </w:r>
    </w:p>
    <w:p w14:paraId="62E7B3C6" w14:textId="77777777" w:rsidR="00DF3C7A" w:rsidRPr="002534CC" w:rsidRDefault="00DF3C7A" w:rsidP="00B32CF4">
      <w:pPr>
        <w:overflowPunct w:val="0"/>
        <w:adjustRightInd w:val="0"/>
        <w:spacing w:line="388" w:lineRule="exact"/>
        <w:ind w:firstLineChars="200" w:firstLine="484"/>
        <w:jc w:val="both"/>
        <w:rPr>
          <w:rFonts w:ascii="標楷體" w:eastAsia="標楷體" w:hAnsi="標楷體"/>
          <w:bCs/>
          <w:spacing w:val="1"/>
          <w:sz w:val="24"/>
          <w:szCs w:val="24"/>
        </w:rPr>
      </w:pPr>
      <w:r w:rsidRPr="002534CC">
        <w:rPr>
          <w:rFonts w:ascii="標楷體" w:eastAsia="標楷體" w:hAnsi="標楷體" w:hint="eastAsia"/>
          <w:bCs/>
          <w:spacing w:val="1"/>
          <w:sz w:val="24"/>
          <w:szCs w:val="24"/>
        </w:rPr>
        <w:t>捷運工程局為推動桃園都會區整體捷運路網，向交通部申請軌道建設－都市推動捷運計畫補助經費，辦理捷運綠線計畫，期程自103至119年底止，全線採一次核定，分2階段通車。經查其執行情形，核有：1.第1階段GC01標、GC02標、GC03標等3件土建標優先通車範圍，恐推延至115至116年以後始能通車，較原訂目標（113年底）延遲2至3年；2.第2階段優先通車範圍之GC04標（電梯電扶梯標），於112年6月尚辦理公開招標中(第4次</w:t>
      </w:r>
      <w:r w:rsidRPr="002534CC">
        <w:rPr>
          <w:rFonts w:ascii="標楷體" w:eastAsia="標楷體" w:hAnsi="標楷體"/>
          <w:bCs/>
          <w:spacing w:val="1"/>
          <w:sz w:val="24"/>
          <w:szCs w:val="24"/>
        </w:rPr>
        <w:t>)</w:t>
      </w:r>
      <w:r w:rsidRPr="002534CC">
        <w:rPr>
          <w:rFonts w:ascii="標楷體" w:eastAsia="標楷體" w:hAnsi="標楷體" w:hint="eastAsia"/>
          <w:bCs/>
          <w:spacing w:val="1"/>
          <w:sz w:val="24"/>
          <w:szCs w:val="24"/>
        </w:rPr>
        <w:t>，經推估第2階段通車恐推延至120年以後，較原訂目標（117年底）延遲近3年，恐致114至120年間自償性收入難以達成；3.已公告實施捷運兩側禁建、限建範圍，允應主動公開供民眾利用。據復：1.將協調專案管理廠商、統包商趲趕施工進度；2.GC04標已積極趕辦招標；3.已配合內政部營建署設置之環境敏感地區單一窗口查詢平台公開禁、限建範圍。</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198</w:t>
      </w:r>
      <w:r w:rsidRPr="002534CC">
        <w:rPr>
          <w:rFonts w:ascii="標楷體" w:eastAsia="標楷體" w:hAnsi="標楷體" w:hint="eastAsia"/>
          <w:bCs/>
          <w:sz w:val="24"/>
          <w:szCs w:val="24"/>
        </w:rPr>
        <w:t>頁）</w:t>
      </w:r>
    </w:p>
    <w:p w14:paraId="6DE8AC63" w14:textId="77777777" w:rsidR="00DF3C7A" w:rsidRPr="00A357B1" w:rsidRDefault="00DF3C7A" w:rsidP="00B32CF4">
      <w:pPr>
        <w:overflowPunct w:val="0"/>
        <w:spacing w:beforeLines="30" w:before="72" w:line="388"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（三）</w:t>
      </w:r>
      <w:r w:rsidRPr="00AB1C99">
        <w:rPr>
          <w:rFonts w:ascii="標楷體" w:eastAsia="標楷體" w:hAnsi="標楷體" w:hint="eastAsia"/>
          <w:b/>
          <w:sz w:val="28"/>
          <w:szCs w:val="28"/>
        </w:rPr>
        <w:t>建置流行音樂露天劇場</w:t>
      </w:r>
      <w:r>
        <w:rPr>
          <w:rFonts w:ascii="標楷體" w:eastAsia="標楷體" w:hAnsi="標楷體" w:hint="eastAsia"/>
          <w:b/>
          <w:sz w:val="28"/>
          <w:szCs w:val="28"/>
        </w:rPr>
        <w:t>，</w:t>
      </w:r>
      <w:r w:rsidRPr="00AB1C99">
        <w:rPr>
          <w:rFonts w:ascii="標楷體" w:eastAsia="標楷體" w:hAnsi="標楷體" w:hint="eastAsia"/>
          <w:b/>
          <w:sz w:val="28"/>
          <w:szCs w:val="28"/>
        </w:rPr>
        <w:t>工程</w:t>
      </w:r>
      <w:r>
        <w:rPr>
          <w:rFonts w:ascii="標楷體" w:eastAsia="標楷體" w:hAnsi="標楷體" w:hint="eastAsia"/>
          <w:b/>
          <w:sz w:val="28"/>
          <w:szCs w:val="28"/>
        </w:rPr>
        <w:t>缺失頻仍且完工後</w:t>
      </w:r>
      <w:r w:rsidRPr="00AB1C99">
        <w:rPr>
          <w:rFonts w:ascii="標楷體" w:eastAsia="標楷體" w:hAnsi="標楷體" w:hint="eastAsia"/>
          <w:b/>
          <w:sz w:val="28"/>
          <w:szCs w:val="28"/>
        </w:rPr>
        <w:t>使用率未及2成，亟待檢討</w:t>
      </w:r>
      <w:r>
        <w:rPr>
          <w:rFonts w:ascii="標楷體" w:eastAsia="標楷體" w:hAnsi="標楷體" w:hint="eastAsia"/>
          <w:b/>
          <w:sz w:val="28"/>
          <w:szCs w:val="28"/>
        </w:rPr>
        <w:t>改善</w:t>
      </w:r>
      <w:r w:rsidRPr="00AB1C99">
        <w:rPr>
          <w:rFonts w:ascii="標楷體" w:eastAsia="標楷體" w:hAnsi="標楷體" w:hint="eastAsia"/>
          <w:b/>
          <w:sz w:val="28"/>
          <w:szCs w:val="28"/>
        </w:rPr>
        <w:t>，以維護政府權益及發揮計畫預期效益</w:t>
      </w:r>
      <w:r w:rsidRPr="00A357B1">
        <w:rPr>
          <w:rFonts w:ascii="標楷體" w:eastAsia="標楷體" w:hAnsi="標楷體" w:hint="eastAsia"/>
          <w:b/>
          <w:sz w:val="28"/>
          <w:szCs w:val="28"/>
        </w:rPr>
        <w:t>。（城鄉建設）</w:t>
      </w:r>
    </w:p>
    <w:p w14:paraId="122A3CAA" w14:textId="77777777" w:rsidR="00DF3C7A" w:rsidRPr="002534CC" w:rsidRDefault="00DF3C7A" w:rsidP="006963A2">
      <w:pPr>
        <w:overflowPunct w:val="0"/>
        <w:adjustRightInd w:val="0"/>
        <w:spacing w:line="390" w:lineRule="exact"/>
        <w:ind w:firstLineChars="200" w:firstLine="480"/>
        <w:jc w:val="both"/>
        <w:rPr>
          <w:rFonts w:ascii="標楷體" w:eastAsia="標楷體" w:hAnsi="標楷體"/>
          <w:bCs/>
          <w:sz w:val="24"/>
          <w:szCs w:val="24"/>
        </w:rPr>
      </w:pPr>
      <w:r w:rsidRPr="002534CC">
        <w:rPr>
          <w:rFonts w:ascii="標楷體" w:eastAsia="標楷體" w:hAnsi="標楷體" w:hint="eastAsia"/>
          <w:bCs/>
          <w:sz w:val="24"/>
          <w:szCs w:val="24"/>
        </w:rPr>
        <w:t>市政府為促進流行音樂展演相關產業、音樂教育推廣育成及國際音樂文化交流等目標，向文化部申請城鄉建設－文化生活圈建設計畫補助經費，辦理桃園流行音樂露天劇場計畫。經查其執行情形，核有：1</w:t>
      </w:r>
      <w:r w:rsidRPr="002534CC">
        <w:rPr>
          <w:rFonts w:ascii="標楷體" w:eastAsia="標楷體" w:hAnsi="標楷體"/>
          <w:bCs/>
          <w:sz w:val="24"/>
          <w:szCs w:val="24"/>
        </w:rPr>
        <w:t>.</w:t>
      </w:r>
      <w:r w:rsidRPr="002534CC">
        <w:rPr>
          <w:rFonts w:ascii="標楷體" w:eastAsia="標楷體" w:hAnsi="標楷體" w:hint="eastAsia"/>
          <w:bCs/>
          <w:sz w:val="24"/>
          <w:szCs w:val="24"/>
        </w:rPr>
        <w:t>工程代辦機關新建工程處對於多處滲漏、積水及電梯故障暨機坑積水等情事，以非屬原驗收範疇為由，逕予正式驗收合格，未要求廠商限期改善，嚴重影響政府保固及無法列計逾期違約金之權益；2</w:t>
      </w:r>
      <w:r w:rsidRPr="002534CC">
        <w:rPr>
          <w:rFonts w:ascii="標楷體" w:eastAsia="標楷體" w:hAnsi="標楷體"/>
          <w:bCs/>
          <w:sz w:val="24"/>
          <w:szCs w:val="24"/>
        </w:rPr>
        <w:t>.</w:t>
      </w:r>
      <w:r w:rsidRPr="002534CC">
        <w:rPr>
          <w:rFonts w:ascii="標楷體" w:eastAsia="標楷體" w:hAnsi="標楷體" w:hint="eastAsia"/>
          <w:bCs/>
          <w:sz w:val="24"/>
          <w:szCs w:val="24"/>
        </w:rPr>
        <w:t>桃園流行音樂露天劇場於110年12月8日啟用，111年度僅辦理</w:t>
      </w:r>
      <w:r w:rsidRPr="002534CC">
        <w:rPr>
          <w:rFonts w:ascii="標楷體" w:eastAsia="標楷體" w:hAnsi="標楷體" w:hint="eastAsia"/>
          <w:bCs/>
          <w:sz w:val="24"/>
          <w:szCs w:val="24"/>
        </w:rPr>
        <w:lastRenderedPageBreak/>
        <w:t>7場活動，場地使用天數共計70天，使用率19.18％，且全年度收支短絀高達1,023萬餘元，顯難達成原預估歲入及維護公有財產租借權益等</w:t>
      </w:r>
      <w:r w:rsidRPr="002534CC">
        <w:rPr>
          <w:rFonts w:ascii="標楷體" w:eastAsia="標楷體" w:hAnsi="標楷體"/>
          <w:bCs/>
          <w:sz w:val="24"/>
          <w:szCs w:val="24"/>
        </w:rPr>
        <w:t>情事</w:t>
      </w:r>
      <w:r w:rsidRPr="002534CC">
        <w:rPr>
          <w:rFonts w:ascii="標楷體" w:eastAsia="標楷體" w:hAnsi="標楷體" w:hint="eastAsia"/>
          <w:bCs/>
          <w:sz w:val="24"/>
          <w:szCs w:val="24"/>
        </w:rPr>
        <w:t>，經函請檢討改善。據復：1</w:t>
      </w:r>
      <w:r w:rsidRPr="002534CC">
        <w:rPr>
          <w:rFonts w:ascii="標楷體" w:eastAsia="標楷體" w:hAnsi="標楷體"/>
          <w:bCs/>
          <w:sz w:val="24"/>
          <w:szCs w:val="24"/>
        </w:rPr>
        <w:t>.</w:t>
      </w:r>
      <w:r w:rsidRPr="002534CC">
        <w:rPr>
          <w:rFonts w:ascii="標楷體" w:eastAsia="標楷體" w:hAnsi="標楷體" w:hint="eastAsia"/>
          <w:bCs/>
          <w:sz w:val="24"/>
          <w:szCs w:val="24"/>
        </w:rPr>
        <w:t>新建工程處已逐項列管，追蹤施工廠商履行其保固責任及確保機關權益；2</w:t>
      </w:r>
      <w:r w:rsidRPr="002534CC">
        <w:rPr>
          <w:rFonts w:ascii="標楷體" w:eastAsia="標楷體" w:hAnsi="標楷體"/>
          <w:bCs/>
          <w:sz w:val="24"/>
          <w:szCs w:val="24"/>
        </w:rPr>
        <w:t>.</w:t>
      </w:r>
      <w:r w:rsidRPr="002534CC">
        <w:rPr>
          <w:rFonts w:ascii="標楷體" w:eastAsia="標楷體" w:hAnsi="標楷體" w:hint="eastAsia"/>
          <w:bCs/>
          <w:sz w:val="24"/>
          <w:szCs w:val="24"/>
        </w:rPr>
        <w:t>場地收費標準預計於112年度審議通過，當年度使用率將達5成。（詳乙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67</w:t>
      </w:r>
      <w:r w:rsidRPr="002534CC">
        <w:rPr>
          <w:rFonts w:ascii="標楷體" w:eastAsia="標楷體" w:hAnsi="標楷體" w:hint="eastAsia"/>
          <w:bCs/>
          <w:sz w:val="24"/>
          <w:szCs w:val="24"/>
        </w:rPr>
        <w:t>頁）</w:t>
      </w:r>
    </w:p>
    <w:p w14:paraId="79661268" w14:textId="77777777" w:rsidR="00DF3C7A" w:rsidRPr="00AA5B5B" w:rsidRDefault="00DF3C7A" w:rsidP="006963A2">
      <w:pPr>
        <w:overflowPunct w:val="0"/>
        <w:spacing w:beforeLines="30" w:before="72" w:line="390"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（四）積極爭取新建</w:t>
      </w:r>
      <w:r w:rsidRPr="00AA5B5B">
        <w:rPr>
          <w:rFonts w:ascii="標楷體" w:eastAsia="標楷體" w:hAnsi="標楷體" w:hint="eastAsia"/>
          <w:b/>
          <w:sz w:val="28"/>
          <w:szCs w:val="28"/>
        </w:rPr>
        <w:t>停車場，部分</w:t>
      </w:r>
      <w:r>
        <w:rPr>
          <w:rFonts w:ascii="標楷體" w:eastAsia="標楷體" w:hAnsi="標楷體" w:hint="eastAsia"/>
          <w:b/>
          <w:sz w:val="28"/>
          <w:szCs w:val="28"/>
        </w:rPr>
        <w:t>工程</w:t>
      </w:r>
      <w:r w:rsidRPr="00AA5B5B">
        <w:rPr>
          <w:rFonts w:ascii="標楷體" w:eastAsia="標楷體" w:hAnsi="標楷體" w:hint="eastAsia"/>
          <w:b/>
          <w:sz w:val="28"/>
          <w:szCs w:val="28"/>
        </w:rPr>
        <w:t>進度未如預期，亟待研謀改善，以</w:t>
      </w:r>
      <w:r>
        <w:rPr>
          <w:rFonts w:ascii="標楷體" w:eastAsia="標楷體" w:hAnsi="標楷體" w:hint="eastAsia"/>
          <w:b/>
          <w:sz w:val="28"/>
          <w:szCs w:val="28"/>
        </w:rPr>
        <w:t>提升</w:t>
      </w:r>
      <w:r w:rsidRPr="00AA5B5B">
        <w:rPr>
          <w:rFonts w:ascii="標楷體" w:eastAsia="標楷體" w:hAnsi="標楷體" w:hint="eastAsia"/>
          <w:b/>
          <w:sz w:val="28"/>
          <w:szCs w:val="28"/>
        </w:rPr>
        <w:t>計畫</w:t>
      </w:r>
      <w:r>
        <w:rPr>
          <w:rFonts w:ascii="標楷體" w:eastAsia="標楷體" w:hAnsi="標楷體" w:hint="eastAsia"/>
          <w:b/>
          <w:sz w:val="28"/>
          <w:szCs w:val="28"/>
        </w:rPr>
        <w:t>執行效能</w:t>
      </w:r>
      <w:r w:rsidRPr="00AA5B5B">
        <w:rPr>
          <w:rFonts w:ascii="標楷體" w:eastAsia="標楷體" w:hAnsi="標楷體" w:hint="eastAsia"/>
          <w:b/>
          <w:sz w:val="28"/>
          <w:szCs w:val="28"/>
        </w:rPr>
        <w:t>。（城鄉建設）</w:t>
      </w:r>
    </w:p>
    <w:p w14:paraId="5BDD1904" w14:textId="77777777" w:rsidR="00DF3C7A" w:rsidRPr="002534CC" w:rsidRDefault="00DF3C7A" w:rsidP="006963A2">
      <w:pPr>
        <w:overflowPunct w:val="0"/>
        <w:adjustRightInd w:val="0"/>
        <w:spacing w:line="390" w:lineRule="exact"/>
        <w:ind w:firstLineChars="200" w:firstLine="472"/>
        <w:jc w:val="both"/>
        <w:rPr>
          <w:rFonts w:ascii="標楷體" w:eastAsia="標楷體" w:hAnsi="標楷體"/>
          <w:sz w:val="24"/>
          <w:szCs w:val="24"/>
        </w:rPr>
      </w:pPr>
      <w:r w:rsidRPr="00CD468A">
        <w:rPr>
          <w:rFonts w:ascii="標楷體" w:eastAsia="標楷體" w:hAnsi="標楷體" w:hint="eastAsia"/>
          <w:spacing w:val="-2"/>
          <w:sz w:val="24"/>
          <w:szCs w:val="24"/>
        </w:rPr>
        <w:t>交通局為紓緩市民停車問題，向交通部申請城鄉建設－改善停車問題計畫補助經費，辦理桃園區文昌公園地下停車場工程等2</w:t>
      </w:r>
      <w:r w:rsidRPr="00CD468A">
        <w:rPr>
          <w:rFonts w:ascii="標楷體" w:eastAsia="標楷體" w:hAnsi="標楷體"/>
          <w:spacing w:val="-2"/>
          <w:sz w:val="24"/>
          <w:szCs w:val="24"/>
        </w:rPr>
        <w:t>0</w:t>
      </w:r>
      <w:r w:rsidRPr="00CD468A">
        <w:rPr>
          <w:rFonts w:ascii="標楷體" w:eastAsia="標楷體" w:hAnsi="標楷體" w:hint="eastAsia"/>
          <w:spacing w:val="-2"/>
          <w:sz w:val="24"/>
          <w:szCs w:val="24"/>
        </w:rPr>
        <w:t>項計畫。經查其</w:t>
      </w:r>
      <w:r w:rsidRPr="00CD468A">
        <w:rPr>
          <w:rFonts w:ascii="標楷體" w:eastAsia="標楷體" w:hAnsi="標楷體"/>
          <w:spacing w:val="-2"/>
          <w:sz w:val="24"/>
          <w:szCs w:val="24"/>
        </w:rPr>
        <w:t>執行情形，核有：</w:t>
      </w:r>
      <w:r w:rsidRPr="00CD468A">
        <w:rPr>
          <w:rFonts w:ascii="標楷體" w:eastAsia="標楷體" w:hAnsi="標楷體" w:hint="eastAsia"/>
          <w:spacing w:val="-2"/>
          <w:sz w:val="24"/>
          <w:szCs w:val="24"/>
        </w:rPr>
        <w:t>平鎮文化公園地下停車場興建工程等6項停車場興建計畫，執行率未達80％，其中平鎮文化公園地下停車場興建工程及楊梅區公所行政大樓暨停車場興建工程已屆計畫辦理期限，執行率僅66.30％及0％，經函請檢討改善</w:t>
      </w:r>
      <w:r w:rsidRPr="00CD468A">
        <w:rPr>
          <w:rFonts w:ascii="標楷體" w:eastAsia="標楷體" w:hAnsi="標楷體"/>
          <w:spacing w:val="-2"/>
          <w:sz w:val="24"/>
          <w:szCs w:val="24"/>
        </w:rPr>
        <w:t>。</w:t>
      </w:r>
      <w:r w:rsidRPr="00CD468A">
        <w:rPr>
          <w:rFonts w:ascii="標楷體" w:eastAsia="標楷體" w:hAnsi="標楷體" w:hint="eastAsia"/>
          <w:spacing w:val="-2"/>
          <w:sz w:val="24"/>
          <w:szCs w:val="24"/>
        </w:rPr>
        <w:t>據復：經督促積極改善，平鎮文化公園等2處地下停車場執行率已分別達97％及86.3％，另中壢停三等4處停車場已研謀改善措施積極辦理，以提升計畫執行效能</w:t>
      </w:r>
      <w:r w:rsidRPr="00CD468A">
        <w:rPr>
          <w:rFonts w:ascii="標楷體" w:eastAsia="標楷體" w:hAnsi="標楷體"/>
          <w:spacing w:val="-2"/>
          <w:sz w:val="24"/>
          <w:szCs w:val="24"/>
        </w:rPr>
        <w:t>。</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82</w:t>
      </w:r>
      <w:r w:rsidRPr="002534CC">
        <w:rPr>
          <w:rFonts w:ascii="標楷體" w:eastAsia="標楷體" w:hAnsi="標楷體" w:hint="eastAsia"/>
          <w:bCs/>
          <w:sz w:val="24"/>
          <w:szCs w:val="24"/>
        </w:rPr>
        <w:t>頁）</w:t>
      </w:r>
    </w:p>
    <w:p w14:paraId="4C158465" w14:textId="77777777" w:rsidR="00DF3C7A" w:rsidRPr="00AE6545" w:rsidRDefault="00DF3C7A" w:rsidP="006963A2">
      <w:pPr>
        <w:overflowPunct w:val="0"/>
        <w:spacing w:beforeLines="30" w:before="72" w:line="390"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（五）興建八德國民運動中心地下停車場，工程品質欠佳，</w:t>
      </w:r>
      <w:r w:rsidRPr="00320AFF">
        <w:rPr>
          <w:rFonts w:ascii="標楷體" w:eastAsia="標楷體" w:hAnsi="標楷體" w:hint="eastAsia"/>
          <w:b/>
          <w:sz w:val="28"/>
          <w:szCs w:val="28"/>
        </w:rPr>
        <w:t>亟待研謀改善，以</w:t>
      </w:r>
      <w:r>
        <w:rPr>
          <w:rFonts w:ascii="標楷體" w:eastAsia="標楷體" w:hAnsi="標楷體" w:hint="eastAsia"/>
          <w:b/>
          <w:sz w:val="28"/>
          <w:szCs w:val="28"/>
        </w:rPr>
        <w:t>維護</w:t>
      </w:r>
      <w:r w:rsidRPr="00320AFF">
        <w:rPr>
          <w:rFonts w:ascii="標楷體" w:eastAsia="標楷體" w:hAnsi="標楷體" w:hint="eastAsia"/>
          <w:b/>
          <w:sz w:val="28"/>
          <w:szCs w:val="28"/>
        </w:rPr>
        <w:t>使用安全及提升政府財務效能</w:t>
      </w:r>
      <w:r>
        <w:rPr>
          <w:rFonts w:ascii="標楷體" w:eastAsia="標楷體" w:hAnsi="標楷體" w:hint="eastAsia"/>
          <w:b/>
          <w:sz w:val="28"/>
          <w:szCs w:val="28"/>
        </w:rPr>
        <w:t>。（城鄉建設）</w:t>
      </w:r>
    </w:p>
    <w:p w14:paraId="7084FDA4" w14:textId="77777777" w:rsidR="00DF3C7A" w:rsidRPr="002534CC" w:rsidRDefault="00DF3C7A" w:rsidP="006963A2">
      <w:pPr>
        <w:overflowPunct w:val="0"/>
        <w:adjustRightInd w:val="0"/>
        <w:spacing w:line="390" w:lineRule="exact"/>
        <w:ind w:firstLineChars="200" w:firstLine="480"/>
        <w:jc w:val="both"/>
        <w:rPr>
          <w:rFonts w:ascii="標楷體" w:eastAsia="標楷體" w:hAnsi="標楷體"/>
          <w:sz w:val="24"/>
          <w:szCs w:val="24"/>
        </w:rPr>
      </w:pPr>
      <w:bookmarkStart w:id="8" w:name="_Hlk139458728"/>
      <w:r w:rsidRPr="002534CC">
        <w:rPr>
          <w:rFonts w:ascii="標楷體" w:eastAsia="標楷體" w:hAnsi="標楷體" w:hint="eastAsia"/>
          <w:sz w:val="24"/>
          <w:szCs w:val="24"/>
        </w:rPr>
        <w:t>交通局為興建八德國民運動中心地下停車場，</w:t>
      </w:r>
      <w:bookmarkStart w:id="9" w:name="_Hlk139547357"/>
      <w:r w:rsidRPr="002534CC">
        <w:rPr>
          <w:rFonts w:ascii="標楷體" w:eastAsia="標楷體" w:hAnsi="標楷體" w:hint="eastAsia"/>
          <w:sz w:val="24"/>
          <w:szCs w:val="24"/>
        </w:rPr>
        <w:t>向交通部申請城鄉建設</w:t>
      </w:r>
      <w:r w:rsidRPr="002534CC">
        <w:rPr>
          <w:rFonts w:ascii="Segoe UI Symbol" w:eastAsia="標楷體" w:hAnsi="Segoe UI Symbol" w:hint="eastAsia"/>
          <w:sz w:val="24"/>
          <w:szCs w:val="24"/>
        </w:rPr>
        <w:t>－</w:t>
      </w:r>
      <w:r w:rsidRPr="002534CC">
        <w:rPr>
          <w:rFonts w:ascii="標楷體" w:eastAsia="標楷體" w:hAnsi="標楷體" w:hint="eastAsia"/>
          <w:sz w:val="24"/>
          <w:szCs w:val="24"/>
        </w:rPr>
        <w:t>改善停車問題計畫補助經費，</w:t>
      </w:r>
      <w:bookmarkEnd w:id="9"/>
      <w:r w:rsidRPr="002534CC">
        <w:rPr>
          <w:rFonts w:ascii="標楷體" w:eastAsia="標楷體" w:hAnsi="標楷體" w:hint="eastAsia"/>
          <w:sz w:val="24"/>
          <w:szCs w:val="24"/>
        </w:rPr>
        <w:t>並委託新建工程處代辦統包工程。經查新建工程處執行情形，核有：1.未就統包商施工品質不良情形，研謀適當之處置措施，保固期間又未要求統包商限期改善，致相同缺失重複發生；</w:t>
      </w:r>
      <w:r w:rsidRPr="002534CC">
        <w:rPr>
          <w:rFonts w:ascii="標楷體" w:eastAsia="標楷體" w:hAnsi="標楷體"/>
          <w:sz w:val="24"/>
          <w:szCs w:val="24"/>
        </w:rPr>
        <w:t>2</w:t>
      </w:r>
      <w:r w:rsidRPr="002534CC">
        <w:rPr>
          <w:rFonts w:ascii="標楷體" w:eastAsia="標楷體" w:hAnsi="標楷體" w:hint="eastAsia"/>
          <w:sz w:val="24"/>
          <w:szCs w:val="24"/>
        </w:rPr>
        <w:t>.統包商、監造單位及專案管理廠商等部分專職人員違約兼職，不利專案管理、監造及施工自主檢查之落實；</w:t>
      </w:r>
      <w:r w:rsidRPr="002534CC">
        <w:rPr>
          <w:rFonts w:ascii="標楷體" w:eastAsia="標楷體" w:hAnsi="標楷體"/>
          <w:sz w:val="24"/>
          <w:szCs w:val="24"/>
        </w:rPr>
        <w:t>3</w:t>
      </w:r>
      <w:r w:rsidRPr="002534CC">
        <w:rPr>
          <w:rFonts w:ascii="標楷體" w:eastAsia="標楷體" w:hAnsi="標楷體" w:hint="eastAsia"/>
          <w:sz w:val="24"/>
          <w:szCs w:val="24"/>
        </w:rPr>
        <w:t>.未依規定按不同建築物用途分類核計監造服務費，致有溢計委託技術服務費用等情事，經函請檢討改善。據復：</w:t>
      </w:r>
      <w:r w:rsidRPr="002534CC">
        <w:rPr>
          <w:rFonts w:ascii="標楷體" w:eastAsia="標楷體" w:hAnsi="標楷體"/>
          <w:sz w:val="24"/>
          <w:szCs w:val="24"/>
        </w:rPr>
        <w:t>1</w:t>
      </w:r>
      <w:r w:rsidRPr="002534CC">
        <w:rPr>
          <w:rFonts w:ascii="標楷體" w:eastAsia="標楷體" w:hAnsi="標楷體" w:hint="eastAsia"/>
          <w:sz w:val="24"/>
          <w:szCs w:val="24"/>
        </w:rPr>
        <w:t>.已依契約規定要求統包商完成缺失改善；</w:t>
      </w:r>
      <w:r w:rsidRPr="002534CC">
        <w:rPr>
          <w:rFonts w:ascii="標楷體" w:eastAsia="標楷體" w:hAnsi="標楷體"/>
          <w:sz w:val="24"/>
          <w:szCs w:val="24"/>
        </w:rPr>
        <w:t>2</w:t>
      </w:r>
      <w:r w:rsidRPr="002534CC">
        <w:rPr>
          <w:rFonts w:ascii="標楷體" w:eastAsia="標楷體" w:hAnsi="標楷體" w:hint="eastAsia"/>
          <w:sz w:val="24"/>
          <w:szCs w:val="24"/>
        </w:rPr>
        <w:t>.將扣減兼職人員薪資及依契約規定處以懲罰性違約金；3.將向廠商追回溢付費用。</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153</w:t>
      </w:r>
      <w:r w:rsidRPr="002534CC">
        <w:rPr>
          <w:rFonts w:ascii="標楷體" w:eastAsia="標楷體" w:hAnsi="標楷體" w:hint="eastAsia"/>
          <w:bCs/>
          <w:sz w:val="24"/>
          <w:szCs w:val="24"/>
        </w:rPr>
        <w:t>頁）</w:t>
      </w:r>
    </w:p>
    <w:bookmarkEnd w:id="8"/>
    <w:p w14:paraId="39036C72" w14:textId="77777777" w:rsidR="00DF3C7A" w:rsidRPr="00AE6545" w:rsidRDefault="00DF3C7A" w:rsidP="006963A2">
      <w:pPr>
        <w:overflowPunct w:val="0"/>
        <w:spacing w:beforeLines="30" w:before="72" w:line="390"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（六）興建</w:t>
      </w:r>
      <w:r w:rsidRPr="00B6134E">
        <w:rPr>
          <w:rFonts w:ascii="標楷體" w:eastAsia="標楷體" w:hAnsi="標楷體" w:hint="eastAsia"/>
          <w:b/>
          <w:sz w:val="28"/>
          <w:szCs w:val="28"/>
        </w:rPr>
        <w:t>市立圖書館總館地下停車場，工程履約管理及驗收作業未盡周妥，允宜檢討改善，以確保施工品質及設備使用效能。</w:t>
      </w:r>
      <w:r>
        <w:rPr>
          <w:rFonts w:ascii="標楷體" w:eastAsia="標楷體" w:hAnsi="標楷體" w:hint="eastAsia"/>
          <w:b/>
          <w:sz w:val="28"/>
          <w:szCs w:val="28"/>
        </w:rPr>
        <w:t>（城鄉建設）</w:t>
      </w:r>
    </w:p>
    <w:p w14:paraId="53643298" w14:textId="77777777" w:rsidR="00DF3C7A" w:rsidRPr="002534CC" w:rsidRDefault="00DF3C7A" w:rsidP="006963A2">
      <w:pPr>
        <w:overflowPunct w:val="0"/>
        <w:adjustRightInd w:val="0"/>
        <w:spacing w:line="390" w:lineRule="exact"/>
        <w:ind w:firstLineChars="200" w:firstLine="480"/>
        <w:jc w:val="both"/>
        <w:rPr>
          <w:rFonts w:ascii="標楷體" w:eastAsia="標楷體" w:hAnsi="標楷體"/>
          <w:sz w:val="24"/>
          <w:szCs w:val="24"/>
        </w:rPr>
      </w:pPr>
      <w:r w:rsidRPr="002534CC">
        <w:rPr>
          <w:rFonts w:ascii="標楷體" w:eastAsia="標楷體" w:hAnsi="標楷體" w:hint="eastAsia"/>
          <w:sz w:val="24"/>
          <w:szCs w:val="24"/>
        </w:rPr>
        <w:t>交通局為興建市立圖書館總館地下停車場，向交通部申請城鄉建設－改善停車問題計畫補助經費，並委託新建工程處代辦工程。經查新建工程處執行情形，核有：</w:t>
      </w:r>
      <w:r w:rsidRPr="002534CC">
        <w:rPr>
          <w:rFonts w:ascii="標楷體" w:eastAsia="標楷體" w:hAnsi="標楷體"/>
          <w:sz w:val="24"/>
          <w:szCs w:val="24"/>
        </w:rPr>
        <w:t>1.</w:t>
      </w:r>
      <w:r w:rsidRPr="002534CC">
        <w:rPr>
          <w:rFonts w:ascii="標楷體" w:eastAsia="標楷體" w:hAnsi="標楷體" w:hint="eastAsia"/>
          <w:sz w:val="24"/>
          <w:szCs w:val="24"/>
        </w:rPr>
        <w:t>監造單位及專案管理廠商等部分專職人員違約兼職；</w:t>
      </w:r>
      <w:r w:rsidRPr="002534CC">
        <w:rPr>
          <w:rFonts w:ascii="標楷體" w:eastAsia="標楷體" w:hAnsi="標楷體"/>
          <w:sz w:val="24"/>
          <w:szCs w:val="24"/>
        </w:rPr>
        <w:t>2.</w:t>
      </w:r>
      <w:r w:rsidRPr="002534CC">
        <w:rPr>
          <w:rFonts w:ascii="標楷體" w:eastAsia="標楷體" w:hAnsi="標楷體" w:hint="eastAsia"/>
          <w:sz w:val="24"/>
          <w:szCs w:val="24"/>
        </w:rPr>
        <w:t>未於竣工或驗收前完成工程變更設計作業；</w:t>
      </w:r>
      <w:r w:rsidRPr="002534CC">
        <w:rPr>
          <w:rFonts w:ascii="標楷體" w:eastAsia="標楷體" w:hAnsi="標楷體"/>
          <w:sz w:val="24"/>
          <w:szCs w:val="24"/>
        </w:rPr>
        <w:t>3.</w:t>
      </w:r>
      <w:r w:rsidRPr="002534CC">
        <w:rPr>
          <w:rFonts w:ascii="標楷體" w:eastAsia="標楷體" w:hAnsi="標楷體" w:hint="eastAsia"/>
          <w:sz w:val="24"/>
          <w:szCs w:val="24"/>
        </w:rPr>
        <w:t>已開放營運使用，惟仍未完成正式驗收，不利後續工程瑕疵改善與保固責任之認定等情事，經函請檢討改善。據復：</w:t>
      </w:r>
      <w:r w:rsidRPr="002534CC">
        <w:rPr>
          <w:rFonts w:ascii="標楷體" w:eastAsia="標楷體" w:hAnsi="標楷體"/>
          <w:sz w:val="24"/>
          <w:szCs w:val="24"/>
        </w:rPr>
        <w:t>1</w:t>
      </w:r>
      <w:r w:rsidRPr="002534CC">
        <w:rPr>
          <w:rFonts w:ascii="標楷體" w:eastAsia="標楷體" w:hAnsi="標楷體" w:hint="eastAsia"/>
          <w:sz w:val="24"/>
          <w:szCs w:val="24"/>
        </w:rPr>
        <w:t>.將扣減兼職人員薪資及依契約規定處以懲罰性違約金；</w:t>
      </w:r>
      <w:r w:rsidRPr="002534CC">
        <w:rPr>
          <w:rFonts w:ascii="標楷體" w:eastAsia="標楷體" w:hAnsi="標楷體"/>
          <w:sz w:val="24"/>
          <w:szCs w:val="24"/>
        </w:rPr>
        <w:t>2</w:t>
      </w:r>
      <w:r w:rsidRPr="002534CC">
        <w:rPr>
          <w:rFonts w:ascii="標楷體" w:eastAsia="標楷體" w:hAnsi="標楷體" w:hint="eastAsia"/>
          <w:sz w:val="24"/>
          <w:szCs w:val="24"/>
        </w:rPr>
        <w:t>.爾後將注意依規定及時完成工程變更設計程序；</w:t>
      </w:r>
      <w:r w:rsidRPr="002534CC">
        <w:rPr>
          <w:rFonts w:ascii="標楷體" w:eastAsia="標楷體" w:hAnsi="標楷體"/>
          <w:sz w:val="24"/>
          <w:szCs w:val="24"/>
        </w:rPr>
        <w:t>3</w:t>
      </w:r>
      <w:r w:rsidRPr="002534CC">
        <w:rPr>
          <w:rFonts w:ascii="標楷體" w:eastAsia="標楷體" w:hAnsi="標楷體" w:hint="eastAsia"/>
          <w:sz w:val="24"/>
          <w:szCs w:val="24"/>
        </w:rPr>
        <w:t>.已加速辦理驗收作業，並自驗收合格之日起算保固期。</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154</w:t>
      </w:r>
      <w:r w:rsidRPr="002534CC">
        <w:rPr>
          <w:rFonts w:ascii="標楷體" w:eastAsia="標楷體" w:hAnsi="標楷體" w:hint="eastAsia"/>
          <w:bCs/>
          <w:sz w:val="24"/>
          <w:szCs w:val="24"/>
        </w:rPr>
        <w:t>頁）</w:t>
      </w:r>
    </w:p>
    <w:p w14:paraId="45F5E19C" w14:textId="77777777" w:rsidR="00DF3C7A" w:rsidRPr="00B8099A" w:rsidRDefault="00DF3C7A" w:rsidP="006963A2">
      <w:pPr>
        <w:overflowPunct w:val="0"/>
        <w:spacing w:beforeLines="30" w:before="72" w:line="390" w:lineRule="exact"/>
        <w:ind w:firstLineChars="100" w:firstLine="280"/>
        <w:jc w:val="both"/>
        <w:textAlignment w:val="center"/>
        <w:outlineLvl w:val="3"/>
        <w:rPr>
          <w:rFonts w:ascii="標楷體" w:eastAsia="標楷體" w:hAnsi="標楷體"/>
          <w:b/>
          <w:sz w:val="28"/>
          <w:szCs w:val="28"/>
        </w:rPr>
      </w:pPr>
      <w:r w:rsidRPr="00B8099A">
        <w:rPr>
          <w:rFonts w:ascii="標楷體" w:eastAsia="標楷體" w:hAnsi="標楷體" w:hint="eastAsia"/>
          <w:b/>
          <w:sz w:val="28"/>
          <w:szCs w:val="28"/>
        </w:rPr>
        <w:t>（</w:t>
      </w:r>
      <w:r>
        <w:rPr>
          <w:rFonts w:ascii="標楷體" w:eastAsia="標楷體" w:hAnsi="標楷體" w:hint="eastAsia"/>
          <w:b/>
          <w:sz w:val="28"/>
          <w:szCs w:val="28"/>
        </w:rPr>
        <w:t>七</w:t>
      </w:r>
      <w:r w:rsidRPr="00B8099A">
        <w:rPr>
          <w:rFonts w:ascii="標楷體" w:eastAsia="標楷體" w:hAnsi="標楷體" w:hint="eastAsia"/>
          <w:b/>
          <w:sz w:val="28"/>
          <w:szCs w:val="28"/>
        </w:rPr>
        <w:t>）</w:t>
      </w:r>
      <w:r>
        <w:rPr>
          <w:rFonts w:ascii="標楷體" w:eastAsia="標楷體" w:hAnsi="標楷體" w:hint="eastAsia"/>
          <w:b/>
          <w:sz w:val="28"/>
          <w:szCs w:val="28"/>
        </w:rPr>
        <w:t>規劃興建或整修警察人員辦公廳舍</w:t>
      </w:r>
      <w:r w:rsidRPr="00995216">
        <w:rPr>
          <w:rFonts w:ascii="標楷體" w:eastAsia="標楷體" w:hAnsi="標楷體" w:hint="eastAsia"/>
          <w:b/>
          <w:sz w:val="28"/>
          <w:szCs w:val="28"/>
        </w:rPr>
        <w:t>，</w:t>
      </w:r>
      <w:r w:rsidRPr="00BA1DDD">
        <w:rPr>
          <w:rFonts w:ascii="標楷體" w:eastAsia="標楷體" w:hAnsi="標楷體" w:hint="eastAsia"/>
          <w:b/>
          <w:sz w:val="28"/>
          <w:szCs w:val="28"/>
        </w:rPr>
        <w:t>預算評估未臻周延</w:t>
      </w:r>
      <w:r>
        <w:rPr>
          <w:rFonts w:ascii="標楷體" w:eastAsia="標楷體" w:hAnsi="標楷體" w:hint="eastAsia"/>
          <w:b/>
          <w:sz w:val="28"/>
          <w:szCs w:val="28"/>
        </w:rPr>
        <w:t>影響後續工程進度</w:t>
      </w:r>
      <w:r w:rsidRPr="00B8099A">
        <w:rPr>
          <w:rFonts w:ascii="標楷體" w:eastAsia="標楷體" w:hAnsi="標楷體" w:hint="eastAsia"/>
          <w:b/>
          <w:sz w:val="28"/>
          <w:szCs w:val="28"/>
        </w:rPr>
        <w:t>，有待研謀改善，以提升計畫</w:t>
      </w:r>
      <w:r>
        <w:rPr>
          <w:rFonts w:ascii="標楷體" w:eastAsia="標楷體" w:hAnsi="標楷體" w:hint="eastAsia"/>
          <w:b/>
          <w:sz w:val="28"/>
          <w:szCs w:val="28"/>
        </w:rPr>
        <w:t>執行效能</w:t>
      </w:r>
      <w:r w:rsidRPr="00B8099A">
        <w:rPr>
          <w:rFonts w:ascii="標楷體" w:eastAsia="標楷體" w:hAnsi="標楷體" w:hint="eastAsia"/>
          <w:b/>
          <w:sz w:val="28"/>
          <w:szCs w:val="28"/>
        </w:rPr>
        <w:t>。</w:t>
      </w:r>
      <w:r>
        <w:rPr>
          <w:rFonts w:ascii="標楷體" w:eastAsia="標楷體" w:hAnsi="標楷體" w:hint="eastAsia"/>
          <w:b/>
          <w:sz w:val="28"/>
          <w:szCs w:val="28"/>
        </w:rPr>
        <w:t>（</w:t>
      </w:r>
      <w:r w:rsidRPr="00B8099A">
        <w:rPr>
          <w:rFonts w:ascii="標楷體" w:eastAsia="標楷體" w:hAnsi="標楷體" w:hint="eastAsia"/>
          <w:b/>
          <w:sz w:val="28"/>
          <w:szCs w:val="28"/>
        </w:rPr>
        <w:t>城鄉建設</w:t>
      </w:r>
      <w:r>
        <w:rPr>
          <w:rFonts w:ascii="標楷體" w:eastAsia="標楷體" w:hAnsi="標楷體" w:hint="eastAsia"/>
          <w:b/>
          <w:sz w:val="28"/>
          <w:szCs w:val="28"/>
        </w:rPr>
        <w:t>）</w:t>
      </w:r>
    </w:p>
    <w:p w14:paraId="04DD0933" w14:textId="77777777" w:rsidR="00DF3C7A" w:rsidRPr="002534CC" w:rsidRDefault="00DF3C7A" w:rsidP="006963A2">
      <w:pPr>
        <w:overflowPunct w:val="0"/>
        <w:adjustRightInd w:val="0"/>
        <w:spacing w:line="390" w:lineRule="exact"/>
        <w:ind w:firstLineChars="200" w:firstLine="480"/>
        <w:jc w:val="both"/>
        <w:rPr>
          <w:rFonts w:ascii="標楷體" w:eastAsia="標楷體" w:hAnsi="標楷體"/>
          <w:sz w:val="24"/>
          <w:szCs w:val="24"/>
        </w:rPr>
      </w:pPr>
      <w:r w:rsidRPr="002534CC">
        <w:rPr>
          <w:rFonts w:ascii="標楷體" w:eastAsia="標楷體" w:hAnsi="標楷體" w:hint="eastAsia"/>
          <w:sz w:val="24"/>
          <w:szCs w:val="24"/>
        </w:rPr>
        <w:t>警察局為提供執勤員警良好工作環境，向內政</w:t>
      </w:r>
      <w:r w:rsidRPr="002534CC">
        <w:rPr>
          <w:rFonts w:ascii="標楷體" w:eastAsia="標楷體" w:hAnsi="標楷體"/>
          <w:sz w:val="24"/>
          <w:szCs w:val="24"/>
        </w:rPr>
        <w:t>部申請城鄉建設－</w:t>
      </w:r>
      <w:r w:rsidRPr="002534CC">
        <w:rPr>
          <w:rFonts w:ascii="標楷體" w:eastAsia="標楷體" w:hAnsi="標楷體" w:hint="eastAsia"/>
          <w:sz w:val="24"/>
          <w:szCs w:val="24"/>
        </w:rPr>
        <w:t>公共服務據點整備計畫補助經費，規劃興建或整修辦公廳舍。經查其</w:t>
      </w:r>
      <w:r w:rsidRPr="002534CC">
        <w:rPr>
          <w:rFonts w:ascii="標楷體" w:eastAsia="標楷體" w:hAnsi="標楷體"/>
          <w:sz w:val="24"/>
          <w:szCs w:val="24"/>
        </w:rPr>
        <w:t>執行情形，核有：</w:t>
      </w:r>
      <w:r w:rsidRPr="002534CC">
        <w:rPr>
          <w:rFonts w:ascii="標楷體" w:eastAsia="標楷體" w:hAnsi="標楷體" w:hint="eastAsia"/>
          <w:sz w:val="24"/>
          <w:szCs w:val="24"/>
        </w:rPr>
        <w:t>除楊梅分局草湳派出所已屆完工期程，其餘正光路警察宿舍等8案尚在興建或整修之辦公廳舍工程，執行率僅39.04％，經費保留比率達60.96％，主要係因疫情影響缺工缺料，或因設計變更，或因經費不足辦理追加預算等，</w:t>
      </w:r>
      <w:r w:rsidRPr="002534CC">
        <w:rPr>
          <w:rFonts w:ascii="標楷體" w:eastAsia="標楷體" w:hAnsi="標楷體" w:hint="eastAsia"/>
          <w:sz w:val="24"/>
          <w:szCs w:val="24"/>
        </w:rPr>
        <w:lastRenderedPageBreak/>
        <w:t>致生1至4次流標情形，影響工期29至280天不等；又上開9案除正光路警察宿舍未辦理經費追加，其餘8案均於設計階段追加經費，追加比率介於18.17％至60.96％之間，顯見預算評估未臻周延，影響工程進度及預算執行績效，經函請檢討改善</w:t>
      </w:r>
      <w:r w:rsidRPr="002534CC">
        <w:rPr>
          <w:rFonts w:ascii="標楷體" w:eastAsia="標楷體" w:hAnsi="標楷體"/>
          <w:sz w:val="24"/>
          <w:szCs w:val="24"/>
        </w:rPr>
        <w:t>。</w:t>
      </w:r>
      <w:r w:rsidRPr="002534CC">
        <w:rPr>
          <w:rFonts w:ascii="標楷體" w:eastAsia="標楷體" w:hAnsi="標楷體" w:hint="eastAsia"/>
          <w:sz w:val="24"/>
          <w:szCs w:val="24"/>
        </w:rPr>
        <w:t>據復：將請施工廠商落實執行趕工計畫，並派員實地督導工地，要求監造、工地主任掌握工程進度</w:t>
      </w:r>
      <w:r w:rsidRPr="002534CC">
        <w:rPr>
          <w:rFonts w:ascii="標楷體" w:eastAsia="標楷體" w:hAnsi="標楷體"/>
          <w:sz w:val="24"/>
          <w:szCs w:val="24"/>
        </w:rPr>
        <w:t>。</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115</w:t>
      </w:r>
      <w:r w:rsidRPr="002534CC">
        <w:rPr>
          <w:rFonts w:ascii="標楷體" w:eastAsia="標楷體" w:hAnsi="標楷體" w:hint="eastAsia"/>
          <w:bCs/>
          <w:sz w:val="24"/>
          <w:szCs w:val="24"/>
        </w:rPr>
        <w:t>頁）</w:t>
      </w:r>
    </w:p>
    <w:p w14:paraId="2EB68FBE" w14:textId="77777777" w:rsidR="00DF3C7A" w:rsidRPr="00A357B1" w:rsidRDefault="00DF3C7A" w:rsidP="006963A2">
      <w:pPr>
        <w:overflowPunct w:val="0"/>
        <w:spacing w:beforeLines="30" w:before="72" w:line="392"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（八）</w:t>
      </w:r>
      <w:r w:rsidRPr="002B2A0F">
        <w:rPr>
          <w:rFonts w:ascii="標楷體" w:eastAsia="標楷體" w:hAnsi="標楷體" w:hint="eastAsia"/>
          <w:b/>
          <w:sz w:val="28"/>
          <w:szCs w:val="28"/>
        </w:rPr>
        <w:t>建置國際原住民族創意產業園區，</w:t>
      </w:r>
      <w:r w:rsidRPr="002B2A0F">
        <w:rPr>
          <w:rFonts w:ascii="標楷體" w:eastAsia="標楷體" w:hAnsi="標楷體"/>
          <w:b/>
          <w:sz w:val="28"/>
          <w:szCs w:val="28"/>
        </w:rPr>
        <w:t>開館期程持續</w:t>
      </w:r>
      <w:r w:rsidRPr="002B2A0F">
        <w:rPr>
          <w:rFonts w:ascii="標楷體" w:eastAsia="標楷體" w:hAnsi="標楷體" w:hint="eastAsia"/>
          <w:b/>
          <w:sz w:val="28"/>
          <w:szCs w:val="28"/>
        </w:rPr>
        <w:t>推延</w:t>
      </w:r>
      <w:r w:rsidRPr="002B2A0F">
        <w:rPr>
          <w:rFonts w:ascii="標楷體" w:eastAsia="標楷體" w:hAnsi="標楷體"/>
          <w:b/>
          <w:sz w:val="28"/>
          <w:szCs w:val="28"/>
        </w:rPr>
        <w:t>，允宜</w:t>
      </w:r>
      <w:r>
        <w:rPr>
          <w:rFonts w:ascii="標楷體" w:eastAsia="標楷體" w:hAnsi="標楷體"/>
          <w:b/>
          <w:sz w:val="28"/>
          <w:szCs w:val="28"/>
        </w:rPr>
        <w:t>檢討改善</w:t>
      </w:r>
      <w:r w:rsidRPr="002B2A0F">
        <w:rPr>
          <w:rFonts w:ascii="標楷體" w:eastAsia="標楷體" w:hAnsi="標楷體"/>
          <w:b/>
          <w:sz w:val="28"/>
          <w:szCs w:val="28"/>
        </w:rPr>
        <w:t>，以</w:t>
      </w:r>
      <w:r>
        <w:rPr>
          <w:rFonts w:ascii="標楷體" w:eastAsia="標楷體" w:hAnsi="標楷體" w:hint="eastAsia"/>
          <w:b/>
          <w:sz w:val="28"/>
          <w:szCs w:val="28"/>
        </w:rPr>
        <w:t>發揮計畫預期效益</w:t>
      </w:r>
      <w:r w:rsidRPr="002B2A0F">
        <w:rPr>
          <w:rFonts w:ascii="標楷體" w:eastAsia="標楷體" w:hAnsi="標楷體" w:hint="eastAsia"/>
          <w:b/>
          <w:sz w:val="28"/>
          <w:szCs w:val="28"/>
        </w:rPr>
        <w:t>。</w:t>
      </w:r>
      <w:r w:rsidRPr="00A357B1">
        <w:rPr>
          <w:rFonts w:ascii="標楷體" w:eastAsia="標楷體" w:hAnsi="標楷體" w:hint="eastAsia"/>
          <w:b/>
          <w:sz w:val="28"/>
          <w:szCs w:val="28"/>
        </w:rPr>
        <w:t>（城鄉建設）</w:t>
      </w:r>
    </w:p>
    <w:p w14:paraId="2CB537ED" w14:textId="77777777" w:rsidR="00DF3C7A" w:rsidRPr="002534CC" w:rsidRDefault="00DF3C7A" w:rsidP="006963A2">
      <w:pPr>
        <w:overflowPunct w:val="0"/>
        <w:adjustRightInd w:val="0"/>
        <w:spacing w:line="392" w:lineRule="exact"/>
        <w:ind w:firstLineChars="200" w:firstLine="480"/>
        <w:jc w:val="both"/>
        <w:rPr>
          <w:rFonts w:ascii="標楷體" w:eastAsia="標楷體" w:hAnsi="標楷體"/>
          <w:bCs/>
          <w:sz w:val="24"/>
          <w:szCs w:val="24"/>
        </w:rPr>
      </w:pPr>
      <w:r w:rsidRPr="002534CC">
        <w:rPr>
          <w:rFonts w:ascii="標楷體" w:eastAsia="標楷體" w:hAnsi="標楷體" w:hint="eastAsia"/>
          <w:bCs/>
          <w:sz w:val="24"/>
          <w:szCs w:val="24"/>
        </w:rPr>
        <w:t>原住民族行政局為整合轄內原住民族產業資源及鏈結全國原住民族優良商品，向原住民族委員會申請城鄉建設－推動原住民族多元產業發展2.0計畫補助經費，建置國際原住民族創意產業園區。經查其執行情形，核有：計畫工程因設計漏項、業主需求等情辦理變更設計4次，及因紅火蟻入侵等情展延工期3次，</w:t>
      </w:r>
      <w:r w:rsidRPr="002534CC">
        <w:rPr>
          <w:rFonts w:ascii="標楷體" w:eastAsia="標楷體" w:hAnsi="標楷體"/>
          <w:bCs/>
          <w:sz w:val="24"/>
          <w:szCs w:val="24"/>
        </w:rPr>
        <w:t>預計完工</w:t>
      </w:r>
      <w:r w:rsidRPr="002534CC">
        <w:rPr>
          <w:rFonts w:ascii="標楷體" w:eastAsia="標楷體" w:hAnsi="標楷體" w:hint="eastAsia"/>
          <w:bCs/>
          <w:sz w:val="24"/>
          <w:szCs w:val="24"/>
        </w:rPr>
        <w:t>日期已較原訂目標（110年6月）落後17個月餘；又因尚未辦理點交作業，致無法完成室內裝修工程細部設計及發包，肇致正式營運日期持續推延，經函請檢討改善。據復：工程代辦機關新建工程處已請施工廠商於112年6月底前完成使用執照請領及點交作業；該局將每月派員參加工程月報會議，以確認工程執行狀況及營運期程。（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130</w:t>
      </w:r>
      <w:r w:rsidRPr="002534CC">
        <w:rPr>
          <w:rFonts w:ascii="標楷體" w:eastAsia="標楷體" w:hAnsi="標楷體" w:hint="eastAsia"/>
          <w:bCs/>
          <w:sz w:val="24"/>
          <w:szCs w:val="24"/>
        </w:rPr>
        <w:t>頁）</w:t>
      </w:r>
    </w:p>
    <w:p w14:paraId="3F2F5903" w14:textId="77777777" w:rsidR="00DF3C7A" w:rsidRPr="00B8099A" w:rsidRDefault="00DF3C7A" w:rsidP="006963A2">
      <w:pPr>
        <w:overflowPunct w:val="0"/>
        <w:spacing w:beforeLines="30" w:before="72" w:line="392" w:lineRule="exact"/>
        <w:ind w:firstLineChars="100" w:firstLine="280"/>
        <w:jc w:val="both"/>
        <w:textAlignment w:val="center"/>
        <w:outlineLvl w:val="3"/>
        <w:rPr>
          <w:rFonts w:ascii="標楷體" w:eastAsia="標楷體" w:hAnsi="標楷體"/>
          <w:b/>
          <w:sz w:val="28"/>
          <w:szCs w:val="28"/>
        </w:rPr>
      </w:pPr>
      <w:r w:rsidRPr="00B8099A">
        <w:rPr>
          <w:rFonts w:ascii="標楷體" w:eastAsia="標楷體" w:hAnsi="標楷體" w:hint="eastAsia"/>
          <w:b/>
          <w:sz w:val="28"/>
          <w:szCs w:val="28"/>
        </w:rPr>
        <w:t>（</w:t>
      </w:r>
      <w:r>
        <w:rPr>
          <w:rFonts w:ascii="標楷體" w:eastAsia="標楷體" w:hAnsi="標楷體" w:hint="eastAsia"/>
          <w:b/>
          <w:sz w:val="28"/>
          <w:szCs w:val="28"/>
        </w:rPr>
        <w:t>九</w:t>
      </w:r>
      <w:r w:rsidRPr="00B8099A">
        <w:rPr>
          <w:rFonts w:ascii="標楷體" w:eastAsia="標楷體" w:hAnsi="標楷體" w:hint="eastAsia"/>
          <w:b/>
          <w:sz w:val="28"/>
          <w:szCs w:val="28"/>
        </w:rPr>
        <w:t>）</w:t>
      </w:r>
      <w:r>
        <w:rPr>
          <w:rFonts w:ascii="標楷體" w:eastAsia="標楷體" w:hAnsi="標楷體" w:hint="eastAsia"/>
          <w:b/>
          <w:sz w:val="28"/>
          <w:szCs w:val="28"/>
        </w:rPr>
        <w:t>推動</w:t>
      </w:r>
      <w:r w:rsidRPr="008B75FA">
        <w:rPr>
          <w:rFonts w:ascii="標楷體" w:eastAsia="標楷體" w:hAnsi="標楷體" w:hint="eastAsia"/>
          <w:b/>
          <w:sz w:val="28"/>
          <w:szCs w:val="28"/>
        </w:rPr>
        <w:t>虎頭山創新園區</w:t>
      </w:r>
      <w:r>
        <w:rPr>
          <w:rFonts w:ascii="標楷體" w:eastAsia="標楷體" w:hAnsi="標楷體" w:hint="eastAsia"/>
          <w:b/>
          <w:sz w:val="28"/>
          <w:szCs w:val="28"/>
        </w:rPr>
        <w:t>，</w:t>
      </w:r>
      <w:r w:rsidRPr="008B75FA">
        <w:rPr>
          <w:rFonts w:ascii="標楷體" w:eastAsia="標楷體" w:hAnsi="標楷體" w:hint="eastAsia"/>
          <w:b/>
          <w:sz w:val="28"/>
          <w:szCs w:val="28"/>
        </w:rPr>
        <w:t>營運作業仍未達成收支衡平，亟待研謀改善，俾</w:t>
      </w:r>
      <w:r>
        <w:rPr>
          <w:rFonts w:ascii="標楷體" w:eastAsia="標楷體" w:hAnsi="標楷體" w:hint="eastAsia"/>
          <w:b/>
          <w:sz w:val="28"/>
          <w:szCs w:val="28"/>
        </w:rPr>
        <w:t>提升</w:t>
      </w:r>
      <w:r w:rsidRPr="008B75FA">
        <w:rPr>
          <w:rFonts w:ascii="標楷體" w:eastAsia="標楷體" w:hAnsi="標楷體" w:hint="eastAsia"/>
          <w:b/>
          <w:sz w:val="28"/>
          <w:szCs w:val="28"/>
        </w:rPr>
        <w:t>營運收益能力</w:t>
      </w:r>
      <w:r w:rsidRPr="00B8099A">
        <w:rPr>
          <w:rFonts w:ascii="標楷體" w:eastAsia="標楷體" w:hAnsi="標楷體" w:hint="eastAsia"/>
          <w:b/>
          <w:sz w:val="28"/>
          <w:szCs w:val="28"/>
        </w:rPr>
        <w:t>。</w:t>
      </w:r>
      <w:r>
        <w:rPr>
          <w:rFonts w:ascii="標楷體" w:eastAsia="標楷體" w:hAnsi="標楷體" w:hint="eastAsia"/>
          <w:b/>
          <w:sz w:val="28"/>
          <w:szCs w:val="28"/>
        </w:rPr>
        <w:t>（</w:t>
      </w:r>
      <w:r w:rsidRPr="00B8099A">
        <w:rPr>
          <w:rFonts w:ascii="標楷體" w:eastAsia="標楷體" w:hAnsi="標楷體" w:hint="eastAsia"/>
          <w:b/>
          <w:sz w:val="28"/>
          <w:szCs w:val="28"/>
        </w:rPr>
        <w:t>城鄉建設</w:t>
      </w:r>
      <w:r>
        <w:rPr>
          <w:rFonts w:ascii="標楷體" w:eastAsia="標楷體" w:hAnsi="標楷體" w:hint="eastAsia"/>
          <w:b/>
          <w:sz w:val="28"/>
          <w:szCs w:val="28"/>
        </w:rPr>
        <w:t>）</w:t>
      </w:r>
    </w:p>
    <w:p w14:paraId="1676A0BC" w14:textId="77777777" w:rsidR="00DF3C7A" w:rsidRPr="002534CC" w:rsidRDefault="00DF3C7A" w:rsidP="006963A2">
      <w:pPr>
        <w:overflowPunct w:val="0"/>
        <w:adjustRightInd w:val="0"/>
        <w:spacing w:line="392" w:lineRule="exact"/>
        <w:ind w:firstLineChars="200" w:firstLine="480"/>
        <w:jc w:val="both"/>
        <w:rPr>
          <w:rFonts w:ascii="標楷體" w:eastAsia="標楷體" w:hAnsi="標楷體"/>
          <w:sz w:val="24"/>
          <w:szCs w:val="24"/>
        </w:rPr>
      </w:pPr>
      <w:r w:rsidRPr="002534CC">
        <w:rPr>
          <w:rFonts w:ascii="標楷體" w:eastAsia="標楷體" w:hAnsi="標楷體" w:hint="eastAsia"/>
          <w:sz w:val="24"/>
          <w:szCs w:val="24"/>
        </w:rPr>
        <w:t>經濟發展局為配合推動五加二產業創新計畫，向經濟部申請城鄉建設－開發在地型產業園區計畫補助經費，辦理虎頭山物聯網創新基地計畫（即虎頭山創新園區，下稱園區），發展物聯網、自動駕駛、資訊安全與智慧製造科技等。經查其</w:t>
      </w:r>
      <w:r w:rsidRPr="002534CC">
        <w:rPr>
          <w:rFonts w:ascii="標楷體" w:eastAsia="標楷體" w:hAnsi="標楷體"/>
          <w:sz w:val="24"/>
          <w:szCs w:val="24"/>
        </w:rPr>
        <w:t>執行情形，核有：</w:t>
      </w:r>
      <w:r w:rsidRPr="002534CC">
        <w:rPr>
          <w:rFonts w:ascii="標楷體" w:eastAsia="標楷體" w:hAnsi="標楷體" w:hint="eastAsia"/>
          <w:sz w:val="24"/>
          <w:szCs w:val="24"/>
        </w:rPr>
        <w:t>依園區計畫書第8章</w:t>
      </w:r>
      <w:r w:rsidRPr="002534CC">
        <w:rPr>
          <w:rFonts w:ascii="標楷體" w:eastAsia="標楷體" w:hAnsi="標楷體"/>
          <w:sz w:val="24"/>
          <w:szCs w:val="24"/>
        </w:rPr>
        <w:t>略以，計畫執行期間為3年，期滿後應轉變運作機制，跳脫以政府投入大量資金方式進行之營運工作，需設法維持收益能力，藉以負擔營運支出</w:t>
      </w:r>
      <w:r w:rsidRPr="002534CC">
        <w:rPr>
          <w:rFonts w:ascii="標楷體" w:eastAsia="標楷體" w:hAnsi="標楷體" w:hint="eastAsia"/>
          <w:sz w:val="24"/>
          <w:szCs w:val="24"/>
        </w:rPr>
        <w:t>，</w:t>
      </w:r>
      <w:r w:rsidRPr="002534CC">
        <w:rPr>
          <w:rFonts w:ascii="標楷體" w:eastAsia="標楷體" w:hAnsi="標楷體"/>
          <w:sz w:val="24"/>
          <w:szCs w:val="24"/>
        </w:rPr>
        <w:t>本案</w:t>
      </w:r>
      <w:r w:rsidRPr="002534CC">
        <w:rPr>
          <w:rFonts w:ascii="標楷體" w:eastAsia="標楷體" w:hAnsi="標楷體" w:hint="eastAsia"/>
          <w:sz w:val="24"/>
          <w:szCs w:val="24"/>
        </w:rPr>
        <w:t>園區自</w:t>
      </w:r>
      <w:r w:rsidRPr="002534CC">
        <w:rPr>
          <w:rFonts w:ascii="標楷體" w:eastAsia="標楷體" w:hAnsi="標楷體"/>
          <w:sz w:val="24"/>
          <w:szCs w:val="24"/>
        </w:rPr>
        <w:t>108年6月正式</w:t>
      </w:r>
      <w:r w:rsidRPr="002534CC">
        <w:rPr>
          <w:rFonts w:ascii="標楷體" w:eastAsia="標楷體" w:hAnsi="標楷體" w:hint="eastAsia"/>
          <w:sz w:val="24"/>
          <w:szCs w:val="24"/>
        </w:rPr>
        <w:t>營運</w:t>
      </w:r>
      <w:r w:rsidRPr="002534CC">
        <w:rPr>
          <w:rFonts w:ascii="標楷體" w:eastAsia="標楷體" w:hAnsi="標楷體"/>
          <w:sz w:val="24"/>
          <w:szCs w:val="24"/>
        </w:rPr>
        <w:t>，截至11</w:t>
      </w:r>
      <w:r w:rsidRPr="002534CC">
        <w:rPr>
          <w:rFonts w:ascii="標楷體" w:eastAsia="標楷體" w:hAnsi="標楷體" w:hint="eastAsia"/>
          <w:sz w:val="24"/>
          <w:szCs w:val="24"/>
        </w:rPr>
        <w:t>1</w:t>
      </w:r>
      <w:r w:rsidRPr="002534CC">
        <w:rPr>
          <w:rFonts w:ascii="標楷體" w:eastAsia="標楷體" w:hAnsi="標楷體"/>
          <w:sz w:val="24"/>
          <w:szCs w:val="24"/>
        </w:rPr>
        <w:t>年底止，各年度營運收入雖呈逐年</w:t>
      </w:r>
      <w:r w:rsidRPr="002534CC">
        <w:rPr>
          <w:rFonts w:ascii="標楷體" w:eastAsia="標楷體" w:hAnsi="標楷體" w:hint="eastAsia"/>
          <w:sz w:val="24"/>
          <w:szCs w:val="24"/>
        </w:rPr>
        <w:t>增長</w:t>
      </w:r>
      <w:r w:rsidRPr="002534CC">
        <w:rPr>
          <w:rFonts w:ascii="標楷體" w:eastAsia="標楷體" w:hAnsi="標楷體"/>
          <w:sz w:val="24"/>
          <w:szCs w:val="24"/>
        </w:rPr>
        <w:t>趨勢，惟</w:t>
      </w:r>
      <w:r w:rsidRPr="002534CC">
        <w:rPr>
          <w:rFonts w:ascii="標楷體" w:eastAsia="標楷體" w:hAnsi="標楷體" w:hint="eastAsia"/>
          <w:sz w:val="24"/>
          <w:szCs w:val="24"/>
        </w:rPr>
        <w:t>仍未能達成</w:t>
      </w:r>
      <w:r w:rsidRPr="002534CC">
        <w:rPr>
          <w:rFonts w:ascii="標楷體" w:eastAsia="標楷體" w:hAnsi="標楷體"/>
          <w:sz w:val="24"/>
          <w:szCs w:val="24"/>
        </w:rPr>
        <w:t>收</w:t>
      </w:r>
      <w:r w:rsidRPr="002534CC">
        <w:rPr>
          <w:rFonts w:ascii="標楷體" w:eastAsia="標楷體" w:hAnsi="標楷體" w:hint="eastAsia"/>
          <w:sz w:val="24"/>
          <w:szCs w:val="24"/>
        </w:rPr>
        <w:t>支平衡，未來將難以跳脫藉由政府投入大量資金方式進行</w:t>
      </w:r>
      <w:r w:rsidRPr="002534CC">
        <w:rPr>
          <w:rFonts w:ascii="標楷體" w:eastAsia="標楷體" w:hAnsi="標楷體" w:hint="eastAsia"/>
          <w:color w:val="000000" w:themeColor="text1"/>
          <w:sz w:val="24"/>
          <w:szCs w:val="24"/>
        </w:rPr>
        <w:t>次實證場域之營運工作</w:t>
      </w:r>
      <w:r w:rsidRPr="002534CC">
        <w:rPr>
          <w:rFonts w:ascii="標楷體" w:eastAsia="標楷體" w:hAnsi="標楷體" w:hint="eastAsia"/>
          <w:sz w:val="24"/>
          <w:szCs w:val="24"/>
        </w:rPr>
        <w:t>，經函請檢討改善</w:t>
      </w:r>
      <w:r w:rsidRPr="002534CC">
        <w:rPr>
          <w:rFonts w:ascii="標楷體" w:eastAsia="標楷體" w:hAnsi="標楷體"/>
          <w:sz w:val="24"/>
          <w:szCs w:val="24"/>
        </w:rPr>
        <w:t>。</w:t>
      </w:r>
      <w:r w:rsidRPr="002534CC">
        <w:rPr>
          <w:rFonts w:ascii="標楷體" w:eastAsia="標楷體" w:hAnsi="標楷體" w:hint="eastAsia"/>
          <w:sz w:val="24"/>
          <w:szCs w:val="24"/>
        </w:rPr>
        <w:t>據復：將積極尋找廠商進駐，及邀集專家學者研議園區未來走向，以達成收支平衡目標</w:t>
      </w:r>
      <w:r w:rsidRPr="002534CC">
        <w:rPr>
          <w:rFonts w:ascii="標楷體" w:eastAsia="標楷體" w:hAnsi="標楷體"/>
          <w:sz w:val="24"/>
          <w:szCs w:val="24"/>
        </w:rPr>
        <w:t>。</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163</w:t>
      </w:r>
      <w:r w:rsidRPr="002534CC">
        <w:rPr>
          <w:rFonts w:ascii="標楷體" w:eastAsia="標楷體" w:hAnsi="標楷體" w:hint="eastAsia"/>
          <w:bCs/>
          <w:sz w:val="24"/>
          <w:szCs w:val="24"/>
        </w:rPr>
        <w:t>頁）</w:t>
      </w:r>
    </w:p>
    <w:p w14:paraId="6000FB33" w14:textId="77777777" w:rsidR="00DF3C7A" w:rsidRPr="00AE6545" w:rsidRDefault="00DF3C7A" w:rsidP="006963A2">
      <w:pPr>
        <w:overflowPunct w:val="0"/>
        <w:spacing w:beforeLines="30" w:before="72" w:line="392"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（十）興建體育園區及國民運動中心</w:t>
      </w:r>
      <w:r w:rsidRPr="002B6D19">
        <w:rPr>
          <w:rFonts w:ascii="標楷體" w:eastAsia="標楷體" w:hAnsi="標楷體" w:hint="eastAsia"/>
          <w:b/>
          <w:sz w:val="28"/>
          <w:szCs w:val="28"/>
        </w:rPr>
        <w:t>，</w:t>
      </w:r>
      <w:r>
        <w:rPr>
          <w:rFonts w:ascii="標楷體" w:eastAsia="標楷體" w:hAnsi="標楷體" w:hint="eastAsia"/>
          <w:b/>
          <w:sz w:val="28"/>
          <w:szCs w:val="28"/>
        </w:rPr>
        <w:t>竣工日期延後或遲未營運</w:t>
      </w:r>
      <w:r w:rsidRPr="002B6D19">
        <w:rPr>
          <w:rFonts w:ascii="標楷體" w:eastAsia="標楷體" w:hAnsi="標楷體" w:hint="eastAsia"/>
          <w:b/>
          <w:sz w:val="28"/>
          <w:szCs w:val="28"/>
        </w:rPr>
        <w:t>，</w:t>
      </w:r>
      <w:r>
        <w:rPr>
          <w:rFonts w:ascii="標楷體" w:eastAsia="標楷體" w:hAnsi="標楷體" w:hint="eastAsia"/>
          <w:b/>
          <w:sz w:val="28"/>
          <w:szCs w:val="28"/>
        </w:rPr>
        <w:t>亟待</w:t>
      </w:r>
      <w:r w:rsidRPr="002B6D19">
        <w:rPr>
          <w:rFonts w:ascii="標楷體" w:eastAsia="標楷體" w:hAnsi="標楷體" w:hint="eastAsia"/>
          <w:b/>
          <w:sz w:val="28"/>
          <w:szCs w:val="28"/>
        </w:rPr>
        <w:t>研謀</w:t>
      </w:r>
      <w:r>
        <w:rPr>
          <w:rFonts w:ascii="標楷體" w:eastAsia="標楷體" w:hAnsi="標楷體" w:hint="eastAsia"/>
          <w:b/>
          <w:sz w:val="28"/>
          <w:szCs w:val="28"/>
        </w:rPr>
        <w:t>改善</w:t>
      </w:r>
      <w:r w:rsidRPr="002B6D19">
        <w:rPr>
          <w:rFonts w:ascii="標楷體" w:eastAsia="標楷體" w:hAnsi="標楷體" w:hint="eastAsia"/>
          <w:b/>
          <w:sz w:val="28"/>
          <w:szCs w:val="28"/>
        </w:rPr>
        <w:t>，以避免影響啟用</w:t>
      </w:r>
      <w:r>
        <w:rPr>
          <w:rFonts w:ascii="標楷體" w:eastAsia="標楷體" w:hAnsi="標楷體" w:hint="eastAsia"/>
          <w:b/>
          <w:sz w:val="28"/>
          <w:szCs w:val="28"/>
        </w:rPr>
        <w:t>期</w:t>
      </w:r>
      <w:r w:rsidRPr="002B6D19">
        <w:rPr>
          <w:rFonts w:ascii="標楷體" w:eastAsia="標楷體" w:hAnsi="標楷體" w:hint="eastAsia"/>
          <w:b/>
          <w:sz w:val="28"/>
          <w:szCs w:val="28"/>
        </w:rPr>
        <w:t>程及提升資源運用效益</w:t>
      </w:r>
      <w:r>
        <w:rPr>
          <w:rFonts w:ascii="標楷體" w:eastAsia="標楷體" w:hAnsi="標楷體" w:hint="eastAsia"/>
          <w:b/>
          <w:sz w:val="28"/>
          <w:szCs w:val="28"/>
        </w:rPr>
        <w:t>。（城鄉建設）</w:t>
      </w:r>
    </w:p>
    <w:p w14:paraId="20B1C87E" w14:textId="77777777" w:rsidR="00DF3C7A" w:rsidRPr="002534CC" w:rsidRDefault="00DF3C7A" w:rsidP="006963A2">
      <w:pPr>
        <w:overflowPunct w:val="0"/>
        <w:adjustRightInd w:val="0"/>
        <w:spacing w:line="392" w:lineRule="exact"/>
        <w:ind w:firstLineChars="200" w:firstLine="480"/>
        <w:jc w:val="both"/>
        <w:rPr>
          <w:rFonts w:ascii="標楷體" w:eastAsia="標楷體" w:hAnsi="標楷體"/>
          <w:bCs/>
          <w:sz w:val="24"/>
          <w:szCs w:val="24"/>
        </w:rPr>
      </w:pPr>
      <w:r w:rsidRPr="002534CC">
        <w:rPr>
          <w:rFonts w:ascii="標楷體" w:eastAsia="標楷體" w:hAnsi="標楷體" w:hint="eastAsia"/>
          <w:bCs/>
          <w:sz w:val="24"/>
          <w:szCs w:val="24"/>
        </w:rPr>
        <w:t>體育局為建構完整運動環境，向教育部申請城鄉建設－充實全民運動環境計畫補助經費，規劃興建龍潭、楊梅體育園區，及觀音、桃園國民運動中心等4處運動場域。經查</w:t>
      </w:r>
      <w:r w:rsidRPr="002534CC">
        <w:rPr>
          <w:rFonts w:ascii="標楷體" w:eastAsia="標楷體" w:hAnsi="標楷體" w:hint="eastAsia"/>
          <w:sz w:val="24"/>
          <w:szCs w:val="24"/>
        </w:rPr>
        <w:t>其</w:t>
      </w:r>
      <w:r w:rsidRPr="002534CC">
        <w:rPr>
          <w:rFonts w:ascii="標楷體" w:eastAsia="標楷體" w:hAnsi="標楷體" w:hint="eastAsia"/>
          <w:bCs/>
          <w:sz w:val="24"/>
          <w:szCs w:val="24"/>
        </w:rPr>
        <w:t>執行情形，核有：1.部分工程計畫提報作業未臻縝密，且多次變更設計增加經費逾原決標金額3成，加重地方政府財政負擔，並致完工日較預計落後7至17個月，徒增園區營運期程之不確定性；2.龍潭體育園區興建計畫延遲辦理促參相關作業，且因營運收入評估分析未盡周妥而無廠商參與投標，肇致多功能運動暨管理中心驗收合格後閒置14個月遲未營運使用，並衍生閒置期間需額外支出管理成本等</w:t>
      </w:r>
      <w:r w:rsidRPr="002534CC">
        <w:rPr>
          <w:rFonts w:ascii="標楷體" w:eastAsia="標楷體" w:hAnsi="標楷體"/>
          <w:bCs/>
          <w:sz w:val="24"/>
          <w:szCs w:val="24"/>
        </w:rPr>
        <w:t>情事</w:t>
      </w:r>
      <w:r w:rsidRPr="002534CC">
        <w:rPr>
          <w:rFonts w:ascii="標楷體" w:eastAsia="標楷體" w:hAnsi="標楷體" w:hint="eastAsia"/>
          <w:bCs/>
          <w:sz w:val="24"/>
          <w:szCs w:val="24"/>
        </w:rPr>
        <w:t>，經函請檢討改善。據復：1.將加強規劃設計階段工程合理性之評估，並於工程階段督促承商趲趕工進；2.繼續辦理第4次招商，倘仍招商未果，將重新檢視及討論更多元招商機會。（詳乙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185</w:t>
      </w:r>
      <w:r w:rsidRPr="002534CC">
        <w:rPr>
          <w:rFonts w:ascii="標楷體" w:eastAsia="標楷體" w:hAnsi="標楷體" w:hint="eastAsia"/>
          <w:bCs/>
          <w:sz w:val="24"/>
          <w:szCs w:val="24"/>
        </w:rPr>
        <w:t>頁）</w:t>
      </w:r>
    </w:p>
    <w:p w14:paraId="5F655201" w14:textId="77777777" w:rsidR="00DF3C7A" w:rsidRPr="0035274F" w:rsidRDefault="00DF3C7A" w:rsidP="006963A2">
      <w:pPr>
        <w:overflowPunct w:val="0"/>
        <w:spacing w:beforeLines="30" w:before="72" w:line="393" w:lineRule="exact"/>
        <w:ind w:firstLineChars="100" w:firstLine="280"/>
        <w:jc w:val="both"/>
        <w:textAlignment w:val="center"/>
        <w:outlineLvl w:val="3"/>
        <w:rPr>
          <w:rFonts w:ascii="標楷體" w:eastAsia="標楷體" w:hAnsi="標楷體" w:cs="新細明體"/>
          <w:b/>
          <w:snapToGrid w:val="0"/>
          <w:kern w:val="0"/>
          <w:sz w:val="28"/>
          <w:szCs w:val="28"/>
        </w:rPr>
      </w:pPr>
      <w:r w:rsidRPr="0035274F">
        <w:rPr>
          <w:rFonts w:ascii="標楷體" w:eastAsia="標楷體" w:hAnsi="標楷體" w:cs="新細明體" w:hint="eastAsia"/>
          <w:b/>
          <w:snapToGrid w:val="0"/>
          <w:kern w:val="0"/>
          <w:sz w:val="28"/>
          <w:szCs w:val="28"/>
        </w:rPr>
        <w:lastRenderedPageBreak/>
        <w:t>（</w:t>
      </w:r>
      <w:r>
        <w:rPr>
          <w:rFonts w:ascii="標楷體" w:eastAsia="標楷體" w:hAnsi="標楷體" w:cs="新細明體" w:hint="eastAsia"/>
          <w:b/>
          <w:snapToGrid w:val="0"/>
          <w:kern w:val="0"/>
          <w:sz w:val="28"/>
          <w:szCs w:val="28"/>
        </w:rPr>
        <w:t>十一</w:t>
      </w:r>
      <w:r w:rsidRPr="0035274F">
        <w:rPr>
          <w:rFonts w:ascii="標楷體" w:eastAsia="標楷體" w:hAnsi="標楷體" w:cs="新細明體" w:hint="eastAsia"/>
          <w:b/>
          <w:snapToGrid w:val="0"/>
          <w:kern w:val="0"/>
          <w:sz w:val="28"/>
          <w:szCs w:val="28"/>
        </w:rPr>
        <w:t>）</w:t>
      </w:r>
      <w:r>
        <w:rPr>
          <w:rFonts w:ascii="標楷體" w:eastAsia="標楷體" w:hAnsi="標楷體" w:cs="新細明體" w:hint="eastAsia"/>
          <w:b/>
          <w:snapToGrid w:val="0"/>
          <w:kern w:val="0"/>
          <w:sz w:val="28"/>
          <w:szCs w:val="28"/>
        </w:rPr>
        <w:t>持續改善轄內</w:t>
      </w:r>
      <w:r w:rsidRPr="0035274F">
        <w:rPr>
          <w:rFonts w:ascii="標楷體" w:eastAsia="標楷體" w:hAnsi="標楷體" w:cs="新細明體" w:hint="eastAsia"/>
          <w:b/>
          <w:snapToGrid w:val="0"/>
          <w:kern w:val="0"/>
          <w:sz w:val="28"/>
          <w:szCs w:val="28"/>
        </w:rPr>
        <w:t>河川污染</w:t>
      </w:r>
      <w:r>
        <w:rPr>
          <w:rFonts w:ascii="標楷體" w:eastAsia="標楷體" w:hAnsi="標楷體" w:cs="新細明體" w:hint="eastAsia"/>
          <w:b/>
          <w:snapToGrid w:val="0"/>
          <w:kern w:val="0"/>
          <w:sz w:val="28"/>
          <w:szCs w:val="28"/>
        </w:rPr>
        <w:t>情形</w:t>
      </w:r>
      <w:r w:rsidRPr="0035274F">
        <w:rPr>
          <w:rFonts w:ascii="標楷體" w:eastAsia="標楷體" w:hAnsi="標楷體" w:cs="新細明體" w:hint="eastAsia"/>
          <w:b/>
          <w:snapToGrid w:val="0"/>
          <w:kern w:val="0"/>
          <w:sz w:val="28"/>
          <w:szCs w:val="28"/>
        </w:rPr>
        <w:t>，</w:t>
      </w:r>
      <w:r>
        <w:rPr>
          <w:rFonts w:ascii="標楷體" w:eastAsia="標楷體" w:hAnsi="標楷體" w:cs="新細明體" w:hint="eastAsia"/>
          <w:b/>
          <w:snapToGrid w:val="0"/>
          <w:kern w:val="0"/>
          <w:sz w:val="28"/>
          <w:szCs w:val="28"/>
        </w:rPr>
        <w:t>執行成效未如預期，</w:t>
      </w:r>
      <w:r w:rsidRPr="0035274F">
        <w:rPr>
          <w:rFonts w:ascii="標楷體" w:eastAsia="標楷體" w:hAnsi="標楷體" w:cs="新細明體" w:hint="eastAsia"/>
          <w:b/>
          <w:snapToGrid w:val="0"/>
          <w:kern w:val="0"/>
          <w:sz w:val="28"/>
          <w:szCs w:val="28"/>
        </w:rPr>
        <w:t>亟待查究原委並研謀整合監測資訊</w:t>
      </w:r>
      <w:bookmarkStart w:id="10" w:name="_Hlk139530123"/>
      <w:r>
        <w:rPr>
          <w:rFonts w:ascii="標楷體" w:eastAsia="標楷體" w:hAnsi="標楷體" w:cs="新細明體" w:hint="eastAsia"/>
          <w:b/>
          <w:snapToGrid w:val="0"/>
          <w:kern w:val="0"/>
          <w:sz w:val="28"/>
          <w:szCs w:val="28"/>
        </w:rPr>
        <w:t>，作為後續政策擬定及管理之參考</w:t>
      </w:r>
      <w:r w:rsidRPr="0035274F">
        <w:rPr>
          <w:rFonts w:ascii="標楷體" w:eastAsia="標楷體" w:hAnsi="標楷體" w:cs="新細明體" w:hint="eastAsia"/>
          <w:b/>
          <w:snapToGrid w:val="0"/>
          <w:kern w:val="0"/>
          <w:sz w:val="28"/>
          <w:szCs w:val="28"/>
        </w:rPr>
        <w:t>。</w:t>
      </w:r>
      <w:bookmarkEnd w:id="10"/>
      <w:r w:rsidRPr="0035274F">
        <w:rPr>
          <w:rFonts w:ascii="標楷體" w:eastAsia="標楷體" w:hAnsi="標楷體" w:cs="新細明體" w:hint="eastAsia"/>
          <w:b/>
          <w:snapToGrid w:val="0"/>
          <w:kern w:val="0"/>
          <w:sz w:val="28"/>
          <w:szCs w:val="28"/>
        </w:rPr>
        <w:t>（水環境建設）</w:t>
      </w:r>
    </w:p>
    <w:p w14:paraId="4D07CE19" w14:textId="77777777" w:rsidR="00DF3C7A" w:rsidRPr="002534CC" w:rsidRDefault="00DF3C7A" w:rsidP="006963A2">
      <w:pPr>
        <w:overflowPunct w:val="0"/>
        <w:topLinePunct/>
        <w:snapToGrid w:val="0"/>
        <w:spacing w:line="393" w:lineRule="exact"/>
        <w:ind w:firstLineChars="200" w:firstLine="480"/>
        <w:jc w:val="both"/>
        <w:textAlignment w:val="center"/>
        <w:rPr>
          <w:rFonts w:ascii="標楷體" w:eastAsia="標楷體" w:hAnsi="標楷體"/>
          <w:snapToGrid w:val="0"/>
          <w:kern w:val="0"/>
          <w:sz w:val="24"/>
          <w:szCs w:val="24"/>
        </w:rPr>
      </w:pPr>
      <w:r w:rsidRPr="002534CC">
        <w:rPr>
          <w:rFonts w:ascii="標楷體" w:eastAsia="標楷體" w:hAnsi="標楷體" w:hint="eastAsia"/>
          <w:snapToGrid w:val="0"/>
          <w:kern w:val="0"/>
          <w:sz w:val="24"/>
          <w:szCs w:val="24"/>
        </w:rPr>
        <w:t>環境保護局為改善河川污染等情，向經濟部及環境保護署申請水環境建設－水與環境等計畫補助經費，辦理</w:t>
      </w:r>
      <w:r w:rsidRPr="002534CC">
        <w:rPr>
          <w:rFonts w:ascii="標楷體" w:eastAsia="標楷體" w:hAnsi="標楷體"/>
          <w:snapToGrid w:val="0"/>
          <w:kern w:val="0"/>
          <w:sz w:val="24"/>
          <w:szCs w:val="24"/>
        </w:rPr>
        <w:t>全國水環境改善等17項計畫</w:t>
      </w:r>
      <w:r w:rsidRPr="002534CC">
        <w:rPr>
          <w:rFonts w:ascii="標楷體" w:eastAsia="標楷體" w:hAnsi="標楷體" w:hint="eastAsia"/>
          <w:snapToGrid w:val="0"/>
          <w:kern w:val="0"/>
          <w:sz w:val="24"/>
          <w:szCs w:val="24"/>
        </w:rPr>
        <w:t>。</w:t>
      </w:r>
      <w:r w:rsidRPr="002534CC">
        <w:rPr>
          <w:rFonts w:ascii="標楷體" w:eastAsia="標楷體" w:hAnsi="標楷體"/>
          <w:snapToGrid w:val="0"/>
          <w:kern w:val="0"/>
          <w:sz w:val="24"/>
          <w:szCs w:val="24"/>
        </w:rPr>
        <w:t>經查</w:t>
      </w:r>
      <w:r w:rsidRPr="002534CC">
        <w:rPr>
          <w:rFonts w:ascii="標楷體" w:eastAsia="標楷體" w:hAnsi="標楷體" w:hint="eastAsia"/>
          <w:snapToGrid w:val="0"/>
          <w:kern w:val="0"/>
          <w:sz w:val="24"/>
          <w:szCs w:val="24"/>
        </w:rPr>
        <w:t>其執行</w:t>
      </w:r>
      <w:r w:rsidRPr="002534CC">
        <w:rPr>
          <w:rFonts w:ascii="標楷體" w:eastAsia="標楷體" w:hAnsi="標楷體"/>
          <w:snapToGrid w:val="0"/>
          <w:kern w:val="0"/>
          <w:sz w:val="24"/>
          <w:szCs w:val="24"/>
        </w:rPr>
        <w:t>情形，核有</w:t>
      </w:r>
      <w:r w:rsidRPr="002534CC">
        <w:rPr>
          <w:rFonts w:ascii="標楷體" w:eastAsia="標楷體" w:hAnsi="標楷體" w:hint="eastAsia"/>
          <w:snapToGrid w:val="0"/>
          <w:kern w:val="0"/>
          <w:sz w:val="24"/>
          <w:szCs w:val="24"/>
        </w:rPr>
        <w:t>：1.</w:t>
      </w:r>
      <w:r w:rsidRPr="002534CC">
        <w:rPr>
          <w:rFonts w:ascii="標楷體" w:eastAsia="標楷體" w:hAnsi="標楷體"/>
          <w:snapToGrid w:val="0"/>
          <w:kern w:val="0"/>
          <w:sz w:val="24"/>
          <w:szCs w:val="24"/>
        </w:rPr>
        <w:t>辦理黃墘溪上游水質改善計畫，惟水質檢測結果</w:t>
      </w:r>
      <w:r w:rsidRPr="002534CC">
        <w:rPr>
          <w:rFonts w:ascii="標楷體" w:eastAsia="標楷體" w:hAnsi="標楷體" w:hint="eastAsia"/>
          <w:snapToGrid w:val="0"/>
          <w:kern w:val="0"/>
          <w:sz w:val="24"/>
          <w:szCs w:val="24"/>
        </w:rPr>
        <w:t>，</w:t>
      </w:r>
      <w:r w:rsidRPr="002534CC">
        <w:rPr>
          <w:rFonts w:ascii="標楷體" w:eastAsia="標楷體" w:hAnsi="標楷體"/>
          <w:snapToGrid w:val="0"/>
          <w:kern w:val="0"/>
          <w:sz w:val="24"/>
          <w:szCs w:val="24"/>
        </w:rPr>
        <w:t>部分污染削減（去除）率及河川水質改善成效未如預期</w:t>
      </w:r>
      <w:r w:rsidRPr="002534CC">
        <w:rPr>
          <w:rFonts w:ascii="標楷體" w:eastAsia="標楷體" w:hAnsi="標楷體" w:hint="eastAsia"/>
          <w:snapToGrid w:val="0"/>
          <w:kern w:val="0"/>
          <w:sz w:val="24"/>
          <w:szCs w:val="24"/>
        </w:rPr>
        <w:t>；2.</w:t>
      </w:r>
      <w:r w:rsidRPr="002534CC">
        <w:rPr>
          <w:rFonts w:ascii="標楷體" w:eastAsia="標楷體" w:hAnsi="標楷體"/>
          <w:snapToGrid w:val="0"/>
          <w:kern w:val="0"/>
          <w:sz w:val="24"/>
          <w:szCs w:val="24"/>
        </w:rPr>
        <w:t>111年第1季及112年第1季河川水質監測結果顯示</w:t>
      </w:r>
      <w:r w:rsidRPr="002534CC">
        <w:rPr>
          <w:rFonts w:ascii="標楷體" w:eastAsia="標楷體" w:hAnsi="標楷體" w:hint="eastAsia"/>
          <w:snapToGrid w:val="0"/>
          <w:kern w:val="0"/>
          <w:sz w:val="24"/>
          <w:szCs w:val="24"/>
        </w:rPr>
        <w:t>，</w:t>
      </w:r>
      <w:r w:rsidRPr="002534CC">
        <w:rPr>
          <w:rFonts w:ascii="標楷體" w:eastAsia="標楷體" w:hAnsi="標楷體"/>
          <w:snapToGrid w:val="0"/>
          <w:kern w:val="0"/>
          <w:sz w:val="24"/>
          <w:szCs w:val="24"/>
        </w:rPr>
        <w:t>部分河川污染程度有惡化情</w:t>
      </w:r>
      <w:r w:rsidRPr="002534CC">
        <w:rPr>
          <w:rFonts w:ascii="標楷體" w:eastAsia="標楷體" w:hAnsi="標楷體" w:hint="eastAsia"/>
          <w:snapToGrid w:val="0"/>
          <w:kern w:val="0"/>
          <w:sz w:val="24"/>
          <w:szCs w:val="24"/>
        </w:rPr>
        <w:t>形；3.</w:t>
      </w:r>
      <w:r w:rsidRPr="002534CC">
        <w:rPr>
          <w:rFonts w:ascii="標楷體" w:eastAsia="標楷體" w:hAnsi="標楷體"/>
          <w:snapToGrid w:val="0"/>
          <w:kern w:val="0"/>
          <w:sz w:val="24"/>
          <w:szCs w:val="24"/>
        </w:rPr>
        <w:t>海岸水質監測結果顯示</w:t>
      </w:r>
      <w:r w:rsidRPr="002534CC">
        <w:rPr>
          <w:rFonts w:ascii="標楷體" w:eastAsia="標楷體" w:hAnsi="標楷體" w:hint="eastAsia"/>
          <w:snapToGrid w:val="0"/>
          <w:kern w:val="0"/>
          <w:sz w:val="24"/>
          <w:szCs w:val="24"/>
        </w:rPr>
        <w:t>，</w:t>
      </w:r>
      <w:r w:rsidRPr="002534CC">
        <w:rPr>
          <w:rFonts w:ascii="標楷體" w:eastAsia="標楷體" w:hAnsi="標楷體"/>
          <w:snapToGrid w:val="0"/>
          <w:kern w:val="0"/>
          <w:sz w:val="24"/>
          <w:szCs w:val="24"/>
        </w:rPr>
        <w:t>部分河川污染相當嚴重，亟待查究河川污染原委並研謀整合各機關之監測資訊，</w:t>
      </w:r>
      <w:r w:rsidRPr="002534CC">
        <w:rPr>
          <w:rFonts w:ascii="標楷體" w:eastAsia="標楷體" w:hAnsi="標楷體" w:hint="eastAsia"/>
          <w:snapToGrid w:val="0"/>
          <w:kern w:val="0"/>
          <w:sz w:val="24"/>
          <w:szCs w:val="24"/>
        </w:rPr>
        <w:t>作為後續河川污染防治、保育及復育、政策擬定及管理之參考等情事</w:t>
      </w:r>
      <w:r w:rsidRPr="002534CC">
        <w:rPr>
          <w:rFonts w:ascii="標楷體" w:eastAsia="標楷體" w:hAnsi="標楷體"/>
          <w:snapToGrid w:val="0"/>
          <w:kern w:val="0"/>
          <w:sz w:val="24"/>
          <w:szCs w:val="24"/>
        </w:rPr>
        <w:t>，經函請檢討改善。據復：1.上游河川水量變異大及生活污水污染量增加</w:t>
      </w:r>
      <w:r w:rsidRPr="002534CC">
        <w:rPr>
          <w:rFonts w:ascii="標楷體" w:eastAsia="標楷體" w:hAnsi="標楷體" w:hint="eastAsia"/>
          <w:snapToGrid w:val="0"/>
          <w:kern w:val="0"/>
          <w:sz w:val="24"/>
          <w:szCs w:val="24"/>
        </w:rPr>
        <w:t>，致下游監測站水質改善未達預期目標，後續將研議辦理改善；</w:t>
      </w:r>
      <w:r w:rsidRPr="002534CC">
        <w:rPr>
          <w:rFonts w:ascii="標楷體" w:eastAsia="標楷體" w:hAnsi="標楷體"/>
          <w:snapToGrid w:val="0"/>
          <w:kern w:val="0"/>
          <w:sz w:val="24"/>
          <w:szCs w:val="24"/>
        </w:rPr>
        <w:t>2.現階段以生活污水為主要污染源，須仰賴污水下水道系統建置及妥善收集處理</w:t>
      </w:r>
      <w:r w:rsidRPr="002534CC">
        <w:rPr>
          <w:rFonts w:ascii="標楷體" w:eastAsia="標楷體" w:hAnsi="標楷體" w:hint="eastAsia"/>
          <w:snapToGrid w:val="0"/>
          <w:kern w:val="0"/>
          <w:sz w:val="24"/>
          <w:szCs w:val="24"/>
        </w:rPr>
        <w:t>，</w:t>
      </w:r>
      <w:r w:rsidRPr="002534CC">
        <w:rPr>
          <w:rFonts w:ascii="標楷體" w:eastAsia="標楷體" w:hAnsi="標楷體"/>
          <w:snapToGrid w:val="0"/>
          <w:kern w:val="0"/>
          <w:sz w:val="24"/>
          <w:szCs w:val="24"/>
        </w:rPr>
        <w:t>方能有效改善，水務局已加速推動污水下水道系統建設；3.將彙整河川流域監測站水質及海岸水質監測數據等進行交叉分析，以研擬更完備之管制策</w:t>
      </w:r>
      <w:r w:rsidRPr="002534CC">
        <w:rPr>
          <w:rFonts w:ascii="標楷體" w:eastAsia="標楷體" w:hAnsi="標楷體" w:hint="eastAsia"/>
          <w:snapToGrid w:val="0"/>
          <w:kern w:val="0"/>
          <w:sz w:val="24"/>
          <w:szCs w:val="24"/>
        </w:rPr>
        <w:t>略。</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105</w:t>
      </w:r>
      <w:r w:rsidRPr="002534CC">
        <w:rPr>
          <w:rFonts w:ascii="標楷體" w:eastAsia="標楷體" w:hAnsi="標楷體" w:hint="eastAsia"/>
          <w:bCs/>
          <w:sz w:val="24"/>
          <w:szCs w:val="24"/>
        </w:rPr>
        <w:t>頁）</w:t>
      </w:r>
    </w:p>
    <w:p w14:paraId="3F7A77D6" w14:textId="77777777" w:rsidR="00DF3C7A" w:rsidRPr="00BD08CA" w:rsidRDefault="00DF3C7A" w:rsidP="006963A2">
      <w:pPr>
        <w:overflowPunct w:val="0"/>
        <w:spacing w:beforeLines="50" w:before="120" w:line="393" w:lineRule="exact"/>
        <w:ind w:firstLineChars="100" w:firstLine="280"/>
        <w:jc w:val="both"/>
        <w:textAlignment w:val="center"/>
        <w:outlineLvl w:val="3"/>
        <w:rPr>
          <w:rFonts w:ascii="標楷體" w:eastAsia="標楷體" w:hAnsi="標楷體"/>
          <w:b/>
          <w:sz w:val="28"/>
          <w:szCs w:val="28"/>
        </w:rPr>
      </w:pPr>
      <w:r w:rsidRPr="00AE6545">
        <w:rPr>
          <w:rFonts w:ascii="標楷體" w:eastAsia="標楷體" w:hAnsi="標楷體" w:hint="eastAsia"/>
          <w:b/>
          <w:sz w:val="28"/>
          <w:szCs w:val="28"/>
        </w:rPr>
        <w:t>（</w:t>
      </w:r>
      <w:r>
        <w:rPr>
          <w:rFonts w:ascii="標楷體" w:eastAsia="標楷體" w:hAnsi="標楷體" w:hint="eastAsia"/>
          <w:b/>
          <w:sz w:val="28"/>
          <w:szCs w:val="28"/>
        </w:rPr>
        <w:t>十二</w:t>
      </w:r>
      <w:r w:rsidRPr="00AE6545">
        <w:rPr>
          <w:rFonts w:ascii="標楷體" w:eastAsia="標楷體" w:hAnsi="標楷體" w:hint="eastAsia"/>
          <w:b/>
          <w:sz w:val="28"/>
          <w:szCs w:val="28"/>
        </w:rPr>
        <w:t>）</w:t>
      </w:r>
      <w:r w:rsidRPr="00801BBF">
        <w:rPr>
          <w:rFonts w:ascii="標楷體" w:eastAsia="標楷體" w:hAnsi="標楷體" w:hint="eastAsia"/>
          <w:b/>
          <w:sz w:val="28"/>
          <w:szCs w:val="28"/>
        </w:rPr>
        <w:t>配合航空城重大建設規劃河廊空間發展</w:t>
      </w:r>
      <w:r>
        <w:rPr>
          <w:rFonts w:ascii="標楷體" w:eastAsia="標楷體" w:hAnsi="標楷體" w:hint="eastAsia"/>
          <w:b/>
          <w:sz w:val="28"/>
          <w:szCs w:val="28"/>
        </w:rPr>
        <w:t>，</w:t>
      </w:r>
      <w:r w:rsidRPr="00067512">
        <w:rPr>
          <w:rFonts w:ascii="標楷體" w:eastAsia="標楷體" w:hAnsi="標楷體" w:hint="eastAsia"/>
          <w:b/>
          <w:sz w:val="28"/>
          <w:szCs w:val="28"/>
        </w:rPr>
        <w:t>潛存防汛缺口</w:t>
      </w:r>
      <w:r>
        <w:rPr>
          <w:rFonts w:ascii="標楷體" w:eastAsia="標楷體" w:hAnsi="標楷體" w:hint="eastAsia"/>
          <w:b/>
          <w:sz w:val="28"/>
          <w:szCs w:val="28"/>
        </w:rPr>
        <w:t>及溢淹</w:t>
      </w:r>
      <w:r w:rsidRPr="00067512">
        <w:rPr>
          <w:rFonts w:ascii="標楷體" w:eastAsia="標楷體" w:hAnsi="標楷體" w:hint="eastAsia"/>
          <w:b/>
          <w:sz w:val="28"/>
          <w:szCs w:val="28"/>
        </w:rPr>
        <w:t>風險</w:t>
      </w:r>
      <w:r>
        <w:rPr>
          <w:rFonts w:ascii="標楷體" w:eastAsia="標楷體" w:hAnsi="標楷體" w:hint="eastAsia"/>
          <w:b/>
          <w:sz w:val="28"/>
          <w:szCs w:val="28"/>
        </w:rPr>
        <w:t>，有待檢討改善，以維護河防安全及提升防洪能力</w:t>
      </w:r>
      <w:r w:rsidRPr="00BD08CA">
        <w:rPr>
          <w:rFonts w:ascii="標楷體" w:eastAsia="標楷體" w:hAnsi="標楷體" w:hint="eastAsia"/>
          <w:b/>
          <w:sz w:val="28"/>
          <w:szCs w:val="28"/>
        </w:rPr>
        <w:t>。</w:t>
      </w:r>
      <w:r>
        <w:rPr>
          <w:rFonts w:ascii="標楷體" w:eastAsia="標楷體" w:hAnsi="標楷體" w:hint="eastAsia"/>
          <w:b/>
          <w:sz w:val="28"/>
          <w:szCs w:val="28"/>
        </w:rPr>
        <w:t>（</w:t>
      </w:r>
      <w:r w:rsidRPr="00BD08CA">
        <w:rPr>
          <w:rFonts w:ascii="標楷體" w:eastAsia="標楷體" w:hAnsi="標楷體" w:hint="eastAsia"/>
          <w:b/>
          <w:sz w:val="28"/>
          <w:szCs w:val="28"/>
        </w:rPr>
        <w:t>水環境建設</w:t>
      </w:r>
      <w:r>
        <w:rPr>
          <w:rFonts w:ascii="標楷體" w:eastAsia="標楷體" w:hAnsi="標楷體" w:hint="eastAsia"/>
          <w:b/>
          <w:sz w:val="28"/>
          <w:szCs w:val="28"/>
        </w:rPr>
        <w:t>）</w:t>
      </w:r>
    </w:p>
    <w:p w14:paraId="58543604" w14:textId="77777777" w:rsidR="00DF3C7A" w:rsidRPr="002534CC" w:rsidRDefault="00DF3C7A" w:rsidP="006963A2">
      <w:pPr>
        <w:overflowPunct w:val="0"/>
        <w:adjustRightInd w:val="0"/>
        <w:spacing w:line="393" w:lineRule="exact"/>
        <w:ind w:firstLineChars="200" w:firstLine="480"/>
        <w:jc w:val="both"/>
        <w:rPr>
          <w:rFonts w:ascii="標楷體" w:eastAsia="標楷體" w:hAnsi="標楷體"/>
          <w:sz w:val="24"/>
          <w:szCs w:val="24"/>
        </w:rPr>
      </w:pPr>
      <w:r w:rsidRPr="002534CC">
        <w:rPr>
          <w:rFonts w:ascii="標楷體" w:eastAsia="標楷體" w:hAnsi="標楷體" w:hint="eastAsia"/>
          <w:sz w:val="24"/>
          <w:szCs w:val="24"/>
        </w:rPr>
        <w:t>水務局為因應桃園航空城計畫涉及流域整體治理，於110及111年度均委外辦理桃園市河廊空間規劃暨決策支援技術服務計畫（下稱河廊服務計畫），並</w:t>
      </w:r>
      <w:r w:rsidRPr="002534CC">
        <w:rPr>
          <w:rFonts w:ascii="標楷體" w:eastAsia="標楷體" w:hAnsi="標楷體" w:hint="eastAsia"/>
          <w:bCs/>
          <w:sz w:val="24"/>
          <w:szCs w:val="24"/>
        </w:rPr>
        <w:t>向經濟部申請水環境建設－水與安全計畫補助經費，</w:t>
      </w:r>
      <w:r w:rsidRPr="002534CC">
        <w:rPr>
          <w:rFonts w:ascii="標楷體" w:eastAsia="標楷體" w:hAnsi="標楷體" w:hint="eastAsia"/>
          <w:sz w:val="24"/>
          <w:szCs w:val="24"/>
        </w:rPr>
        <w:t>辦理逕流分擔實施範圍評估。經查其執行情形，核有：1.桃園航空城計畫範圍內河川與區域排水臨河側左右岸，可能存在防洪缺口共計16處，有待防洪補強，另計畫區內優先及其他開發區與剔除區計有22處區域排水建造物檢查缺失待改善，</w:t>
      </w:r>
      <w:bookmarkStart w:id="11" w:name="_Hlk139554613"/>
      <w:r w:rsidRPr="002534CC">
        <w:rPr>
          <w:rFonts w:ascii="標楷體" w:eastAsia="標楷體" w:hAnsi="標楷體" w:hint="eastAsia"/>
          <w:sz w:val="24"/>
          <w:szCs w:val="24"/>
        </w:rPr>
        <w:t>潛存防汛缺口風險</w:t>
      </w:r>
      <w:bookmarkEnd w:id="11"/>
      <w:r w:rsidRPr="002534CC">
        <w:rPr>
          <w:rFonts w:ascii="標楷體" w:eastAsia="標楷體" w:hAnsi="標楷體" w:hint="eastAsia"/>
          <w:sz w:val="24"/>
          <w:szCs w:val="24"/>
        </w:rPr>
        <w:t>之虞；2.辦理新街溪排水幹線逕流分擔實施範圍評估規劃，因航空城區域已列入上述河廊服務計畫，故排除納入評估，惟新街溪排水流經航空城計畫範圍外周邊地區，如未加強評估分擔逕流量，恐因排洪能力不及而有溢淹風險等</w:t>
      </w:r>
      <w:r w:rsidRPr="002534CC">
        <w:rPr>
          <w:rFonts w:ascii="標楷體" w:eastAsia="標楷體" w:hAnsi="標楷體"/>
          <w:sz w:val="24"/>
          <w:szCs w:val="24"/>
        </w:rPr>
        <w:t>情事</w:t>
      </w:r>
      <w:r w:rsidRPr="002534CC">
        <w:rPr>
          <w:rFonts w:ascii="標楷體" w:eastAsia="標楷體" w:hAnsi="標楷體" w:hint="eastAsia"/>
          <w:sz w:val="24"/>
          <w:szCs w:val="24"/>
        </w:rPr>
        <w:t>，</w:t>
      </w:r>
      <w:r w:rsidRPr="002534CC">
        <w:rPr>
          <w:rFonts w:ascii="標楷體" w:eastAsia="標楷體" w:hAnsi="標楷體"/>
          <w:sz w:val="24"/>
          <w:szCs w:val="24"/>
        </w:rPr>
        <w:t>經函請檢討改善</w:t>
      </w:r>
      <w:r w:rsidRPr="002534CC">
        <w:rPr>
          <w:rFonts w:ascii="標楷體" w:eastAsia="標楷體" w:hAnsi="標楷體" w:hint="eastAsia"/>
          <w:sz w:val="24"/>
          <w:szCs w:val="24"/>
        </w:rPr>
        <w:t>。</w:t>
      </w:r>
      <w:r w:rsidRPr="006963A2">
        <w:rPr>
          <w:rFonts w:ascii="標楷體" w:eastAsia="標楷體" w:hAnsi="標楷體" w:hint="eastAsia"/>
          <w:spacing w:val="2"/>
          <w:sz w:val="24"/>
          <w:szCs w:val="24"/>
        </w:rPr>
        <w:t>據復：1.待改善缺失已錄案規劃，預計於112年底完成，另計畫區外周邊缺失亦將於114年底前完成改善，以維護河防安全；</w:t>
      </w:r>
      <w:r w:rsidRPr="006963A2">
        <w:rPr>
          <w:rFonts w:ascii="標楷體" w:eastAsia="標楷體" w:hAnsi="標楷體"/>
          <w:spacing w:val="2"/>
          <w:sz w:val="24"/>
          <w:szCs w:val="24"/>
        </w:rPr>
        <w:t>2</w:t>
      </w:r>
      <w:r w:rsidRPr="006963A2">
        <w:rPr>
          <w:rFonts w:ascii="標楷體" w:eastAsia="標楷體" w:hAnsi="標楷體" w:hint="eastAsia"/>
          <w:spacing w:val="2"/>
          <w:sz w:val="24"/>
          <w:szCs w:val="24"/>
        </w:rPr>
        <w:t>.將持續盤點新街溪可納入滯洪或雨水儲留設施之公有土地，提升整體流域韌性防洪能力。</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42</w:t>
      </w:r>
      <w:r w:rsidRPr="002534CC">
        <w:rPr>
          <w:rFonts w:ascii="標楷體" w:eastAsia="標楷體" w:hAnsi="標楷體" w:hint="eastAsia"/>
          <w:bCs/>
          <w:sz w:val="24"/>
          <w:szCs w:val="24"/>
        </w:rPr>
        <w:t>頁）</w:t>
      </w:r>
    </w:p>
    <w:p w14:paraId="31A91929" w14:textId="77777777" w:rsidR="00DF3C7A" w:rsidRDefault="00DF3C7A" w:rsidP="006963A2">
      <w:pPr>
        <w:overflowPunct w:val="0"/>
        <w:spacing w:beforeLines="50" w:before="120" w:line="393"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（十三）</w:t>
      </w:r>
      <w:r w:rsidRPr="009A28F5">
        <w:rPr>
          <w:rFonts w:ascii="標楷體" w:eastAsia="標楷體" w:hAnsi="標楷體" w:hint="eastAsia"/>
          <w:b/>
          <w:spacing w:val="-4"/>
          <w:sz w:val="28"/>
          <w:szCs w:val="28"/>
        </w:rPr>
        <w:t>辦理市管河川區域排水整治，</w:t>
      </w:r>
      <w:r>
        <w:rPr>
          <w:rFonts w:ascii="標楷體" w:eastAsia="標楷體" w:hAnsi="標楷體" w:hint="eastAsia"/>
          <w:b/>
          <w:spacing w:val="-4"/>
          <w:sz w:val="28"/>
          <w:szCs w:val="28"/>
        </w:rPr>
        <w:t>治理規劃及</w:t>
      </w:r>
      <w:r w:rsidRPr="009A28F5">
        <w:rPr>
          <w:rFonts w:ascii="標楷體" w:eastAsia="標楷體" w:hAnsi="標楷體" w:hint="eastAsia"/>
          <w:b/>
          <w:spacing w:val="-4"/>
          <w:sz w:val="28"/>
          <w:szCs w:val="28"/>
        </w:rPr>
        <w:t>水利構造物缺失</w:t>
      </w:r>
      <w:r>
        <w:rPr>
          <w:rFonts w:ascii="標楷體" w:eastAsia="標楷體" w:hAnsi="標楷體" w:hint="eastAsia"/>
          <w:b/>
          <w:spacing w:val="-4"/>
          <w:sz w:val="28"/>
          <w:szCs w:val="28"/>
        </w:rPr>
        <w:t>改善情形核有未周，有待積極辦理</w:t>
      </w:r>
      <w:r w:rsidRPr="009A28F5">
        <w:rPr>
          <w:rFonts w:ascii="標楷體" w:eastAsia="標楷體" w:hAnsi="標楷體" w:hint="eastAsia"/>
          <w:b/>
          <w:spacing w:val="-4"/>
          <w:sz w:val="28"/>
          <w:szCs w:val="28"/>
        </w:rPr>
        <w:t>，俾</w:t>
      </w:r>
      <w:r>
        <w:rPr>
          <w:rFonts w:ascii="標楷體" w:eastAsia="標楷體" w:hAnsi="標楷體" w:hint="eastAsia"/>
          <w:b/>
          <w:spacing w:val="-4"/>
          <w:sz w:val="28"/>
          <w:szCs w:val="28"/>
        </w:rPr>
        <w:t>利研擬防洪措施及確保防洪功能</w:t>
      </w:r>
      <w:r w:rsidRPr="0001512B">
        <w:rPr>
          <w:rFonts w:ascii="標楷體" w:eastAsia="標楷體" w:hAnsi="標楷體" w:hint="eastAsia"/>
          <w:b/>
          <w:spacing w:val="-4"/>
          <w:sz w:val="28"/>
          <w:szCs w:val="28"/>
        </w:rPr>
        <w:t>。（水環境建設）</w:t>
      </w:r>
    </w:p>
    <w:p w14:paraId="3F370E57" w14:textId="77777777" w:rsidR="00DF3C7A" w:rsidRPr="002534CC" w:rsidRDefault="00DF3C7A" w:rsidP="006963A2">
      <w:pPr>
        <w:overflowPunct w:val="0"/>
        <w:adjustRightInd w:val="0"/>
        <w:spacing w:line="394" w:lineRule="exact"/>
        <w:ind w:firstLineChars="200" w:firstLine="480"/>
        <w:jc w:val="both"/>
        <w:rPr>
          <w:rFonts w:ascii="標楷體" w:eastAsia="標楷體" w:hAnsi="標楷體"/>
          <w:sz w:val="24"/>
          <w:szCs w:val="24"/>
        </w:rPr>
      </w:pPr>
      <w:r w:rsidRPr="002534CC">
        <w:rPr>
          <w:rFonts w:ascii="標楷體" w:eastAsia="標楷體" w:hAnsi="標楷體" w:hint="eastAsia"/>
          <w:sz w:val="24"/>
          <w:szCs w:val="24"/>
        </w:rPr>
        <w:t>水務局為提升河川排水量能，</w:t>
      </w:r>
      <w:r w:rsidRPr="002534CC">
        <w:rPr>
          <w:rFonts w:ascii="標楷體" w:eastAsia="標楷體" w:hAnsi="標楷體" w:hint="eastAsia"/>
          <w:bCs/>
          <w:sz w:val="24"/>
          <w:szCs w:val="24"/>
        </w:rPr>
        <w:t>向經濟部申請水環境建設－水與安全計畫補助經費</w:t>
      </w:r>
      <w:r w:rsidRPr="002534CC">
        <w:rPr>
          <w:rFonts w:ascii="標楷體" w:eastAsia="標楷體" w:hAnsi="標楷體" w:hint="eastAsia"/>
          <w:sz w:val="24"/>
          <w:szCs w:val="24"/>
        </w:rPr>
        <w:t>，辦理市管河川、區域排水治理規劃與計畫及整治</w:t>
      </w:r>
      <w:r w:rsidRPr="002534CC">
        <w:rPr>
          <w:rFonts w:ascii="標楷體" w:eastAsia="標楷體" w:hAnsi="標楷體" w:hint="eastAsia"/>
          <w:bCs/>
          <w:sz w:val="24"/>
          <w:szCs w:val="24"/>
        </w:rPr>
        <w:t>。</w:t>
      </w:r>
      <w:r w:rsidRPr="002534CC">
        <w:rPr>
          <w:rFonts w:ascii="標楷體" w:eastAsia="標楷體" w:hAnsi="標楷體" w:hint="eastAsia"/>
          <w:sz w:val="24"/>
          <w:szCs w:val="24"/>
        </w:rPr>
        <w:t>經查其執行情形，核有：1.部分市管河川區域排水相關補助預算執行率欠佳、或治理規劃未曾辦理或終止，或已完成治理規劃卻未辦理治理計畫；2.桃園市111年度區域排水建造物定期檢查之缺失待改善數量共計350件，相較於110年度之316件、109年度之222件，呈逐年增加趨勢，其中屬注意改善者由109年度之21件上升至111年度之100件，增加逾3倍；3.桃園市公告區域排水數量計有50條，於六都直轄市排序為次低，允宜加強調查符合之區域排水路線並辦理公告，俾使排水資訊更臻完善，以利防洪治理規劃等情事，經函請檢討改善。據復：1.已檢討改採分年編列經費，並已就未曾辦理治理規劃或終止辦</w:t>
      </w:r>
      <w:r w:rsidRPr="002534CC">
        <w:rPr>
          <w:rFonts w:ascii="標楷體" w:eastAsia="標楷體" w:hAnsi="標楷體" w:hint="eastAsia"/>
          <w:sz w:val="24"/>
          <w:szCs w:val="24"/>
        </w:rPr>
        <w:lastRenderedPageBreak/>
        <w:t>理或未辦理治理計畫者，完成委託案決標；2</w:t>
      </w:r>
      <w:r w:rsidRPr="002534CC">
        <w:rPr>
          <w:rFonts w:ascii="標楷體" w:eastAsia="標楷體" w:hAnsi="標楷體"/>
          <w:sz w:val="24"/>
          <w:szCs w:val="24"/>
        </w:rPr>
        <w:t>.</w:t>
      </w:r>
      <w:r w:rsidRPr="002534CC">
        <w:rPr>
          <w:rFonts w:ascii="標楷體" w:eastAsia="標楷體" w:hAnsi="標楷體" w:hint="eastAsia"/>
          <w:sz w:val="24"/>
          <w:szCs w:val="24"/>
        </w:rPr>
        <w:t>將陸續派案改善缺失，預計112年底前完成改善53處，其餘依護岸保全對象、緩急輕重逐年改善；3.已調查17條符合納入區域排水公告水路，報請經濟部水利署審理中。</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143</w:t>
      </w:r>
      <w:r w:rsidRPr="002534CC">
        <w:rPr>
          <w:rFonts w:ascii="標楷體" w:eastAsia="標楷體" w:hAnsi="標楷體" w:hint="eastAsia"/>
          <w:bCs/>
          <w:sz w:val="24"/>
          <w:szCs w:val="24"/>
        </w:rPr>
        <w:t>頁）</w:t>
      </w:r>
    </w:p>
    <w:p w14:paraId="3E2DEE48" w14:textId="77777777" w:rsidR="00DF3C7A" w:rsidRDefault="00DF3C7A" w:rsidP="00CC7F74">
      <w:pPr>
        <w:overflowPunct w:val="0"/>
        <w:spacing w:beforeLines="60" w:before="144" w:line="400"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（十四）</w:t>
      </w:r>
      <w:r w:rsidRPr="0024736C">
        <w:rPr>
          <w:rFonts w:ascii="標楷體" w:eastAsia="標楷體" w:hAnsi="標楷體" w:hint="eastAsia"/>
          <w:b/>
          <w:spacing w:val="-4"/>
          <w:sz w:val="28"/>
          <w:szCs w:val="28"/>
        </w:rPr>
        <w:t>興建滯洪池調節河道洪峰流量，</w:t>
      </w:r>
      <w:r>
        <w:rPr>
          <w:rFonts w:ascii="標楷體" w:eastAsia="標楷體" w:hAnsi="標楷體" w:hint="eastAsia"/>
          <w:b/>
          <w:spacing w:val="-4"/>
          <w:sz w:val="28"/>
          <w:szCs w:val="28"/>
        </w:rPr>
        <w:t>竣工日期延後且</w:t>
      </w:r>
      <w:r w:rsidRPr="0024736C">
        <w:rPr>
          <w:rFonts w:ascii="標楷體" w:eastAsia="標楷體" w:hAnsi="標楷體" w:hint="eastAsia"/>
          <w:b/>
          <w:spacing w:val="-4"/>
          <w:sz w:val="28"/>
          <w:szCs w:val="28"/>
        </w:rPr>
        <w:t>維護情形欠佳，亟待加強工程進度控管及維護管理，以提升計畫執行</w:t>
      </w:r>
      <w:r>
        <w:rPr>
          <w:rFonts w:ascii="標楷體" w:eastAsia="標楷體" w:hAnsi="標楷體" w:hint="eastAsia"/>
          <w:b/>
          <w:spacing w:val="-4"/>
          <w:sz w:val="28"/>
          <w:szCs w:val="28"/>
        </w:rPr>
        <w:t>成效與</w:t>
      </w:r>
      <w:r w:rsidRPr="0024736C">
        <w:rPr>
          <w:rFonts w:ascii="標楷體" w:eastAsia="標楷體" w:hAnsi="標楷體" w:hint="eastAsia"/>
          <w:b/>
          <w:spacing w:val="-4"/>
          <w:sz w:val="28"/>
          <w:szCs w:val="28"/>
        </w:rPr>
        <w:t>滯洪功能</w:t>
      </w:r>
      <w:r w:rsidRPr="0001512B">
        <w:rPr>
          <w:rFonts w:ascii="標楷體" w:eastAsia="標楷體" w:hAnsi="標楷體" w:hint="eastAsia"/>
          <w:b/>
          <w:spacing w:val="-4"/>
          <w:sz w:val="28"/>
          <w:szCs w:val="28"/>
        </w:rPr>
        <w:t>。（水環境建設）</w:t>
      </w:r>
    </w:p>
    <w:p w14:paraId="031B0F5C" w14:textId="77777777" w:rsidR="00DF3C7A" w:rsidRPr="002534CC" w:rsidRDefault="00DF3C7A" w:rsidP="000D171F">
      <w:pPr>
        <w:overflowPunct w:val="0"/>
        <w:adjustRightInd w:val="0"/>
        <w:spacing w:line="396" w:lineRule="exact"/>
        <w:ind w:firstLineChars="200" w:firstLine="480"/>
        <w:jc w:val="both"/>
        <w:rPr>
          <w:rFonts w:ascii="標楷體" w:eastAsia="標楷體" w:hAnsi="標楷體"/>
          <w:sz w:val="24"/>
          <w:szCs w:val="24"/>
        </w:rPr>
      </w:pPr>
      <w:r w:rsidRPr="002534CC">
        <w:rPr>
          <w:rFonts w:ascii="標楷體" w:eastAsia="標楷體" w:hAnsi="標楷體" w:hint="eastAsia"/>
          <w:sz w:val="24"/>
          <w:szCs w:val="24"/>
        </w:rPr>
        <w:t>水務局為調節流域洪峰以降低河道負擔，</w:t>
      </w:r>
      <w:r w:rsidRPr="002534CC">
        <w:rPr>
          <w:rFonts w:ascii="標楷體" w:eastAsia="標楷體" w:hAnsi="標楷體" w:hint="eastAsia"/>
          <w:bCs/>
          <w:sz w:val="24"/>
          <w:szCs w:val="24"/>
        </w:rPr>
        <w:t>向內政部申請水環境建設－水與安全計畫補助經費，</w:t>
      </w:r>
      <w:r w:rsidRPr="002534CC">
        <w:rPr>
          <w:rFonts w:ascii="標楷體" w:eastAsia="標楷體" w:hAnsi="標楷體" w:hint="eastAsia"/>
          <w:sz w:val="24"/>
          <w:szCs w:val="24"/>
        </w:rPr>
        <w:t>辦理滯洪池工程，興建中計有員74B等4座，由該局負責維護管理者計有山尾等9座。經查其執行情形，核有：1.滯洪池工程因變更設計、雨天展延及疫情因素等情，竣工日期延後，且預算執行率欠佳；2.部分滯洪池未設置CCTV影像監控、水尺，或有磁磚剝落破損，或臨水環境未設置護欄，或原懸掛救生圈無故遺失等，另中路滯洪池土丘堆置面積有逐年擴大趨勢等情事，經函請檢討改善。</w:t>
      </w:r>
      <w:r w:rsidRPr="006963A2">
        <w:rPr>
          <w:rFonts w:ascii="標楷體" w:eastAsia="標楷體" w:hAnsi="標楷體" w:hint="eastAsia"/>
          <w:spacing w:val="2"/>
          <w:sz w:val="24"/>
          <w:szCs w:val="24"/>
        </w:rPr>
        <w:t>據復：1.將持續趲趕工進，倘遇歲入編列不及中央請撥進度，將函請市議會同意先行墊付，以符合實際可執行數，提升預算執行成效；2</w:t>
      </w:r>
      <w:r w:rsidRPr="006963A2">
        <w:rPr>
          <w:rFonts w:ascii="標楷體" w:eastAsia="標楷體" w:hAnsi="標楷體"/>
          <w:spacing w:val="2"/>
          <w:sz w:val="24"/>
          <w:szCs w:val="24"/>
        </w:rPr>
        <w:t>.</w:t>
      </w:r>
      <w:r w:rsidRPr="006963A2">
        <w:rPr>
          <w:rFonts w:ascii="標楷體" w:eastAsia="標楷體" w:hAnsi="標楷體" w:hint="eastAsia"/>
          <w:spacing w:val="2"/>
          <w:sz w:val="24"/>
          <w:szCs w:val="24"/>
        </w:rPr>
        <w:t>加強維護項目均已完成改善，並持續辦理定期檢查，另中路滯洪池池底沉砂空間淤積，將賡續注意並納入113年度清淤工項。</w:t>
      </w:r>
      <w:r w:rsidRPr="002534CC">
        <w:rPr>
          <w:rFonts w:ascii="標楷體" w:eastAsia="標楷體" w:hAnsi="標楷體" w:hint="eastAsia"/>
          <w:bCs/>
          <w:sz w:val="24"/>
          <w:szCs w:val="24"/>
        </w:rPr>
        <w:t>（詳乙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144</w:t>
      </w:r>
      <w:r w:rsidRPr="002534CC">
        <w:rPr>
          <w:rFonts w:ascii="標楷體" w:eastAsia="標楷體" w:hAnsi="標楷體" w:hint="eastAsia"/>
          <w:bCs/>
          <w:sz w:val="24"/>
          <w:szCs w:val="24"/>
        </w:rPr>
        <w:t>頁）</w:t>
      </w:r>
    </w:p>
    <w:p w14:paraId="4028EFAC" w14:textId="77777777" w:rsidR="00DF3C7A" w:rsidRPr="00AE6545" w:rsidRDefault="00DF3C7A" w:rsidP="000D171F">
      <w:pPr>
        <w:overflowPunct w:val="0"/>
        <w:spacing w:beforeLines="60" w:before="144" w:line="400"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（十五）</w:t>
      </w:r>
      <w:r w:rsidRPr="00473EDF">
        <w:rPr>
          <w:rFonts w:ascii="標楷體" w:eastAsia="標楷體" w:hAnsi="標楷體" w:hint="eastAsia"/>
          <w:b/>
          <w:sz w:val="28"/>
          <w:szCs w:val="28"/>
        </w:rPr>
        <w:t>持續</w:t>
      </w:r>
      <w:r w:rsidRPr="00A357B1">
        <w:rPr>
          <w:rFonts w:ascii="標楷體" w:eastAsia="標楷體" w:hAnsi="標楷體" w:hint="eastAsia"/>
          <w:b/>
          <w:sz w:val="28"/>
          <w:szCs w:val="28"/>
        </w:rPr>
        <w:t>推動</w:t>
      </w:r>
      <w:r w:rsidRPr="00846420">
        <w:rPr>
          <w:rFonts w:ascii="標楷體" w:eastAsia="標楷體" w:hAnsi="標楷體" w:hint="eastAsia"/>
          <w:b/>
          <w:spacing w:val="-4"/>
          <w:sz w:val="28"/>
          <w:szCs w:val="28"/>
        </w:rPr>
        <w:t>公共</w:t>
      </w:r>
      <w:r w:rsidRPr="00A357B1">
        <w:rPr>
          <w:rFonts w:ascii="標楷體" w:eastAsia="標楷體" w:hAnsi="標楷體" w:hint="eastAsia"/>
          <w:b/>
          <w:sz w:val="28"/>
          <w:szCs w:val="28"/>
        </w:rPr>
        <w:t>污水下水道系統建設，</w:t>
      </w:r>
      <w:r>
        <w:rPr>
          <w:rFonts w:ascii="標楷體" w:eastAsia="標楷體" w:hAnsi="標楷體" w:hint="eastAsia"/>
          <w:b/>
          <w:sz w:val="28"/>
          <w:szCs w:val="28"/>
        </w:rPr>
        <w:t>執行進度未如預期，有待</w:t>
      </w:r>
      <w:r w:rsidRPr="00473EDF">
        <w:rPr>
          <w:rFonts w:ascii="標楷體" w:eastAsia="標楷體" w:hAnsi="標楷體" w:hint="eastAsia"/>
          <w:b/>
          <w:sz w:val="28"/>
          <w:szCs w:val="28"/>
        </w:rPr>
        <w:t>督促落實執行，俾</w:t>
      </w:r>
      <w:r>
        <w:rPr>
          <w:rFonts w:ascii="標楷體" w:eastAsia="標楷體" w:hAnsi="標楷體" w:hint="eastAsia"/>
          <w:b/>
          <w:sz w:val="28"/>
          <w:szCs w:val="28"/>
        </w:rPr>
        <w:t>提升</w:t>
      </w:r>
      <w:r w:rsidRPr="00473EDF">
        <w:rPr>
          <w:rFonts w:ascii="標楷體" w:eastAsia="標楷體" w:hAnsi="標楷體" w:hint="eastAsia"/>
          <w:b/>
          <w:sz w:val="28"/>
          <w:szCs w:val="28"/>
        </w:rPr>
        <w:t>整體接管普及</w:t>
      </w:r>
      <w:r>
        <w:rPr>
          <w:rFonts w:ascii="標楷體" w:eastAsia="標楷體" w:hAnsi="標楷體" w:hint="eastAsia"/>
          <w:b/>
          <w:sz w:val="28"/>
          <w:szCs w:val="28"/>
        </w:rPr>
        <w:t>率</w:t>
      </w:r>
      <w:r w:rsidRPr="00A357B1">
        <w:rPr>
          <w:rFonts w:ascii="標楷體" w:eastAsia="標楷體" w:hAnsi="標楷體" w:hint="eastAsia"/>
          <w:b/>
          <w:sz w:val="28"/>
          <w:szCs w:val="28"/>
        </w:rPr>
        <w:t>。（水環境建設）</w:t>
      </w:r>
    </w:p>
    <w:p w14:paraId="7D7F7C9D" w14:textId="77777777" w:rsidR="00DF3C7A" w:rsidRPr="002534CC" w:rsidRDefault="00DF3C7A" w:rsidP="000D171F">
      <w:pPr>
        <w:overflowPunct w:val="0"/>
        <w:adjustRightInd w:val="0"/>
        <w:spacing w:line="396" w:lineRule="exact"/>
        <w:ind w:firstLineChars="200" w:firstLine="480"/>
        <w:jc w:val="both"/>
        <w:rPr>
          <w:rFonts w:ascii="標楷體" w:eastAsia="標楷體" w:hAnsi="標楷體"/>
          <w:bCs/>
          <w:sz w:val="24"/>
          <w:szCs w:val="24"/>
        </w:rPr>
      </w:pPr>
      <w:r w:rsidRPr="002534CC">
        <w:rPr>
          <w:rFonts w:ascii="標楷體" w:eastAsia="標楷體" w:hAnsi="標楷體" w:hint="eastAsia"/>
          <w:bCs/>
          <w:sz w:val="24"/>
          <w:szCs w:val="24"/>
        </w:rPr>
        <w:t>水務局為提高公共污水下水道系統接管普及率，向內政部申請水環境建設－水與環境計畫補助經費，持續推動桃園市污水下水道建設。經查</w:t>
      </w:r>
      <w:r w:rsidRPr="002534CC">
        <w:rPr>
          <w:rFonts w:ascii="標楷體" w:eastAsia="標楷體" w:hAnsi="標楷體" w:hint="eastAsia"/>
          <w:sz w:val="24"/>
          <w:szCs w:val="24"/>
        </w:rPr>
        <w:t>其</w:t>
      </w:r>
      <w:r w:rsidRPr="002534CC">
        <w:rPr>
          <w:rFonts w:ascii="標楷體" w:eastAsia="標楷體" w:hAnsi="標楷體" w:hint="eastAsia"/>
          <w:bCs/>
          <w:sz w:val="24"/>
          <w:szCs w:val="24"/>
        </w:rPr>
        <w:t>執行情形，核有：1.桃園市污水下水道採BOT系統者占64.21％，公辦系統占35.79％，惟占比較高之BOT系統建設執行進度未如預期；2.BOT系統獲中央補助比率由104年之25.37％，增加至111年之66.40％，惟公辦系統則由71.70％降至32.51％，允宜審酌評估各系統接管效益，妥擬污水下水道建設申辦中央補助之優先順位等情事，經函請檢討改善。據復：</w:t>
      </w:r>
      <w:r w:rsidRPr="002534CC">
        <w:rPr>
          <w:rFonts w:ascii="標楷體" w:eastAsia="標楷體" w:hAnsi="標楷體"/>
          <w:bCs/>
          <w:sz w:val="24"/>
          <w:szCs w:val="24"/>
        </w:rPr>
        <w:t>1.</w:t>
      </w:r>
      <w:r w:rsidRPr="002534CC">
        <w:rPr>
          <w:rFonts w:ascii="標楷體" w:eastAsia="標楷體" w:hAnsi="標楷體" w:hint="eastAsia"/>
          <w:bCs/>
          <w:sz w:val="24"/>
          <w:szCs w:val="24"/>
        </w:rPr>
        <w:t>將持續督促民間機構工程品質與進度，並依契約里程碑列管桃園、中壢及埔頂BOT各階段之目標達成情形；</w:t>
      </w:r>
      <w:r w:rsidRPr="002534CC">
        <w:rPr>
          <w:rFonts w:ascii="標楷體" w:eastAsia="標楷體" w:hAnsi="標楷體"/>
          <w:bCs/>
          <w:sz w:val="24"/>
          <w:szCs w:val="24"/>
        </w:rPr>
        <w:t>2.</w:t>
      </w:r>
      <w:r w:rsidRPr="002534CC">
        <w:rPr>
          <w:rFonts w:ascii="標楷體" w:eastAsia="標楷體" w:hAnsi="標楷體" w:hint="eastAsia"/>
          <w:bCs/>
          <w:sz w:val="24"/>
          <w:szCs w:val="24"/>
        </w:rPr>
        <w:t>將建請中央按公辦及BOT系統預算分列並優先補助已開辦之公辦系統，以維持既有系統之延續及開展已規劃完成系統之建設，俾加速提升整體接管普及率。（詳乙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145</w:t>
      </w:r>
      <w:r w:rsidRPr="002534CC">
        <w:rPr>
          <w:rFonts w:ascii="標楷體" w:eastAsia="標楷體" w:hAnsi="標楷體" w:hint="eastAsia"/>
          <w:bCs/>
          <w:sz w:val="24"/>
          <w:szCs w:val="24"/>
        </w:rPr>
        <w:t>頁）</w:t>
      </w:r>
    </w:p>
    <w:p w14:paraId="1EDC8FCB" w14:textId="77777777" w:rsidR="00DF3C7A" w:rsidRPr="00AE6545" w:rsidRDefault="00DF3C7A" w:rsidP="000D171F">
      <w:pPr>
        <w:overflowPunct w:val="0"/>
        <w:spacing w:beforeLines="60" w:before="144" w:line="400" w:lineRule="exact"/>
        <w:ind w:firstLineChars="100" w:firstLine="280"/>
        <w:jc w:val="both"/>
        <w:textAlignment w:val="center"/>
        <w:outlineLvl w:val="3"/>
        <w:rPr>
          <w:rFonts w:ascii="標楷體" w:eastAsia="標楷體" w:hAnsi="標楷體"/>
          <w:b/>
          <w:sz w:val="28"/>
          <w:szCs w:val="28"/>
        </w:rPr>
      </w:pPr>
      <w:r>
        <w:rPr>
          <w:rFonts w:ascii="標楷體" w:eastAsia="標楷體" w:hAnsi="標楷體" w:hint="eastAsia"/>
          <w:b/>
          <w:sz w:val="28"/>
          <w:szCs w:val="28"/>
        </w:rPr>
        <w:t>（十六）</w:t>
      </w:r>
      <w:r w:rsidRPr="00707C95">
        <w:rPr>
          <w:rFonts w:ascii="標楷體" w:eastAsia="標楷體" w:hAnsi="標楷體" w:hint="eastAsia"/>
          <w:b/>
          <w:sz w:val="28"/>
          <w:szCs w:val="28"/>
        </w:rPr>
        <w:t>辦理雨水下水道建置</w:t>
      </w:r>
      <w:r>
        <w:rPr>
          <w:rFonts w:ascii="標楷體" w:eastAsia="標楷體" w:hAnsi="標楷體" w:hint="eastAsia"/>
          <w:b/>
          <w:sz w:val="28"/>
          <w:szCs w:val="28"/>
        </w:rPr>
        <w:t>與</w:t>
      </w:r>
      <w:r w:rsidRPr="00707C95">
        <w:rPr>
          <w:rFonts w:ascii="標楷體" w:eastAsia="標楷體" w:hAnsi="標楷體" w:hint="eastAsia"/>
          <w:b/>
          <w:sz w:val="28"/>
          <w:szCs w:val="28"/>
        </w:rPr>
        <w:t>巡查清淤，管線穿越案件</w:t>
      </w:r>
      <w:r>
        <w:rPr>
          <w:rFonts w:ascii="標楷體" w:eastAsia="標楷體" w:hAnsi="標楷體" w:hint="eastAsia"/>
          <w:b/>
          <w:sz w:val="28"/>
          <w:szCs w:val="28"/>
        </w:rPr>
        <w:t>倍增且監測站點配置欠周，有待</w:t>
      </w:r>
      <w:r w:rsidRPr="00707C95">
        <w:rPr>
          <w:rFonts w:ascii="標楷體" w:eastAsia="標楷體" w:hAnsi="標楷體" w:hint="eastAsia"/>
          <w:b/>
          <w:sz w:val="28"/>
          <w:szCs w:val="28"/>
        </w:rPr>
        <w:t>加速排除並檢討站</w:t>
      </w:r>
      <w:r>
        <w:rPr>
          <w:rFonts w:ascii="標楷體" w:eastAsia="標楷體" w:hAnsi="標楷體" w:hint="eastAsia"/>
          <w:b/>
          <w:sz w:val="28"/>
          <w:szCs w:val="28"/>
        </w:rPr>
        <w:t>點配置</w:t>
      </w:r>
      <w:r w:rsidRPr="00707C95">
        <w:rPr>
          <w:rFonts w:ascii="標楷體" w:eastAsia="標楷體" w:hAnsi="標楷體" w:hint="eastAsia"/>
          <w:b/>
          <w:sz w:val="28"/>
          <w:szCs w:val="28"/>
        </w:rPr>
        <w:t>，俾達成水情監控目標</w:t>
      </w:r>
      <w:r w:rsidRPr="00A357B1">
        <w:rPr>
          <w:rFonts w:ascii="標楷體" w:eastAsia="標楷體" w:hAnsi="標楷體" w:hint="eastAsia"/>
          <w:b/>
          <w:sz w:val="28"/>
          <w:szCs w:val="28"/>
        </w:rPr>
        <w:t>。（水環境建設）</w:t>
      </w:r>
    </w:p>
    <w:p w14:paraId="58E3A5B5" w14:textId="6623E1A9" w:rsidR="009A50C1" w:rsidRPr="00E54045" w:rsidRDefault="00DF3C7A" w:rsidP="000D171F">
      <w:pPr>
        <w:overflowPunct w:val="0"/>
        <w:adjustRightInd w:val="0"/>
        <w:spacing w:line="396" w:lineRule="exact"/>
        <w:ind w:firstLineChars="200" w:firstLine="480"/>
        <w:jc w:val="both"/>
        <w:rPr>
          <w:rFonts w:ascii="標楷體" w:eastAsia="標楷體" w:hAnsi="標楷體"/>
          <w:b/>
          <w:bCs/>
          <w:kern w:val="52"/>
          <w:sz w:val="40"/>
          <w:szCs w:val="40"/>
        </w:rPr>
      </w:pPr>
      <w:r w:rsidRPr="002534CC">
        <w:rPr>
          <w:rFonts w:ascii="標楷體" w:eastAsia="標楷體" w:hAnsi="標楷體" w:hint="eastAsia"/>
          <w:bCs/>
          <w:sz w:val="24"/>
          <w:szCs w:val="24"/>
        </w:rPr>
        <w:t>水務局為因應氣候變遷與都市發展，向內政部申請水環境建設－水與安全計畫補助經費，辦理雨水下水道重新規劃檢討及建置與巡查清淤。經查</w:t>
      </w:r>
      <w:r w:rsidRPr="002534CC">
        <w:rPr>
          <w:rFonts w:ascii="標楷體" w:eastAsia="標楷體" w:hAnsi="標楷體" w:hint="eastAsia"/>
          <w:sz w:val="24"/>
          <w:szCs w:val="24"/>
        </w:rPr>
        <w:t>其</w:t>
      </w:r>
      <w:r w:rsidRPr="002534CC">
        <w:rPr>
          <w:rFonts w:ascii="標楷體" w:eastAsia="標楷體" w:hAnsi="標楷體" w:hint="eastAsia"/>
          <w:bCs/>
          <w:sz w:val="24"/>
          <w:szCs w:val="24"/>
        </w:rPr>
        <w:t>執行情形，核有：1.管線穿越雨水下水道件數，由109年度之55件，增加至111年度之368件，增幅逾5倍，不僅阻礙排水效能，亦有致災風險；2.部分水位及排水監測站相距僅約300公尺，或部分行政區近年淹水案件增加卻無設置監測站等情事，經函請檢討改善。據復：</w:t>
      </w:r>
      <w:r w:rsidRPr="002534CC">
        <w:rPr>
          <w:rFonts w:ascii="標楷體" w:eastAsia="標楷體" w:hAnsi="標楷體"/>
          <w:bCs/>
          <w:sz w:val="24"/>
          <w:szCs w:val="24"/>
        </w:rPr>
        <w:t>1.</w:t>
      </w:r>
      <w:r w:rsidRPr="002534CC">
        <w:rPr>
          <w:rFonts w:ascii="標楷體" w:eastAsia="標楷體" w:hAnsi="標楷體" w:hint="eastAsia"/>
          <w:bCs/>
          <w:sz w:val="24"/>
          <w:szCs w:val="24"/>
        </w:rPr>
        <w:t>已於111年1月28日訂定橫越管線拆除作業流程，將加速排除管線穿越案件；</w:t>
      </w:r>
      <w:r w:rsidRPr="002534CC">
        <w:rPr>
          <w:rFonts w:ascii="標楷體" w:eastAsia="標楷體" w:hAnsi="標楷體"/>
          <w:bCs/>
          <w:sz w:val="24"/>
          <w:szCs w:val="24"/>
        </w:rPr>
        <w:t>2.</w:t>
      </w:r>
      <w:r w:rsidRPr="002534CC">
        <w:rPr>
          <w:rFonts w:ascii="標楷體" w:eastAsia="標楷體" w:hAnsi="標楷體" w:hint="eastAsia"/>
          <w:bCs/>
          <w:sz w:val="24"/>
          <w:szCs w:val="24"/>
        </w:rPr>
        <w:t>將滾動式檢討調整站點配置，並適時針對近年淹水案件增加之區域移設或布建監測站。（詳乙</w:t>
      </w:r>
      <w:r w:rsidRPr="002534CC">
        <w:rPr>
          <w:rFonts w:ascii="標楷體" w:eastAsia="標楷體" w:hAnsi="標楷體" w:hint="eastAsia"/>
          <w:bCs/>
          <w:spacing w:val="1"/>
          <w:sz w:val="24"/>
          <w:szCs w:val="24"/>
        </w:rPr>
        <w:t>－</w:t>
      </w:r>
      <w:r>
        <w:rPr>
          <w:rFonts w:ascii="標楷體" w:eastAsia="標楷體" w:hAnsi="標楷體" w:hint="eastAsia"/>
          <w:bCs/>
          <w:sz w:val="24"/>
          <w:szCs w:val="24"/>
        </w:rPr>
        <w:t>149</w:t>
      </w:r>
      <w:r w:rsidRPr="002534CC">
        <w:rPr>
          <w:rFonts w:ascii="標楷體" w:eastAsia="標楷體" w:hAnsi="標楷體" w:hint="eastAsia"/>
          <w:bCs/>
          <w:sz w:val="24"/>
          <w:szCs w:val="24"/>
        </w:rPr>
        <w:t>頁）</w:t>
      </w:r>
      <w:bookmarkEnd w:id="4"/>
      <w:bookmarkEnd w:id="5"/>
    </w:p>
    <w:sectPr w:rsidR="009A50C1" w:rsidRPr="00E54045" w:rsidSect="000C75E3">
      <w:footerReference w:type="even" r:id="rId32"/>
      <w:footerReference w:type="default" r:id="rId33"/>
      <w:pgSz w:w="11907" w:h="16839" w:code="9"/>
      <w:pgMar w:top="1418" w:right="1134" w:bottom="1418" w:left="851" w:header="1021" w:footer="737" w:gutter="0"/>
      <w:pgNumType w:start="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68127" w14:textId="77777777" w:rsidR="00A9090E" w:rsidRDefault="00A9090E" w:rsidP="00442CF7">
      <w:r>
        <w:separator/>
      </w:r>
    </w:p>
  </w:endnote>
  <w:endnote w:type="continuationSeparator" w:id="0">
    <w:p w14:paraId="457D8249" w14:textId="77777777" w:rsidR="00A9090E" w:rsidRDefault="00A9090E" w:rsidP="00442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00000000" w:usb1="29DFFFFF" w:usb2="00000037" w:usb3="00000000" w:csb0="003F00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儷中黑">
    <w:charset w:val="88"/>
    <w:family w:val="modern"/>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圓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charset w:val="88"/>
    <w:family w:val="script"/>
    <w:pitch w:val="variable"/>
    <w:sig w:usb0="F1002BFF" w:usb1="29DFFFFF" w:usb2="00000037" w:usb3="00000000" w:csb0="003F00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標楷體$....">
    <w:altName w:val="標楷體"/>
    <w:panose1 w:val="00000000000000000000"/>
    <w:charset w:val="88"/>
    <w:family w:val="roman"/>
    <w:notTrueType/>
    <w:pitch w:val="default"/>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華康楷書體W5外字集">
    <w:charset w:val="88"/>
    <w:family w:val="script"/>
    <w:pitch w:val="fixed"/>
    <w:sig w:usb0="80000001" w:usb1="28091800" w:usb2="00000016" w:usb3="00000000" w:csb0="00100000" w:csb1="00000000"/>
  </w:font>
  <w:font w:name="華康楷書體W7">
    <w:altName w:val="Arial Unicode MS"/>
    <w:charset w:val="88"/>
    <w:family w:val="script"/>
    <w:pitch w:val="fixed"/>
    <w:sig w:usb0="F1002BFF" w:usb1="29DFFFFF" w:usb2="00000037" w:usb3="00000000" w:csb0="003F00FF" w:csb1="00000000"/>
  </w:font>
  <w:font w:name="華康公文系統字型">
    <w:altName w:val="Arial Unicode MS"/>
    <w:panose1 w:val="00000000000000000000"/>
    <w:charset w:val="88"/>
    <w:family w:val="modern"/>
    <w:notTrueType/>
    <w:pitch w:val="fixed"/>
    <w:sig w:usb0="00000001" w:usb1="08080000" w:usb2="00000010" w:usb3="00000000" w:csb0="00100000" w:csb1="00000000"/>
  </w:font>
  <w:font w:name="sө">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雅真標準楷書">
    <w:altName w:val="新細明體"/>
    <w:charset w:val="88"/>
    <w:family w:val="modern"/>
    <w:pitch w:val="fixed"/>
    <w:sig w:usb0="00000001" w:usb1="08080000" w:usb2="00000010" w:usb3="00000000" w:csb0="00100000" w:csb1="00000000"/>
  </w:font>
  <w:font w:name="全真中明體">
    <w:altName w:val="新細明體"/>
    <w:charset w:val="88"/>
    <w:family w:val="modern"/>
    <w:pitch w:val="fixed"/>
    <w:sig w:usb0="00000001" w:usb1="08080000" w:usb2="00000010" w:usb3="00000000" w:csb0="00100000" w:csb1="00000000"/>
  </w:font>
  <w:font w:name="Wide Latin">
    <w:panose1 w:val="020A0A07050505020404"/>
    <w:charset w:val="00"/>
    <w:family w:val="roman"/>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ED141" w14:textId="77777777" w:rsidR="0075465F" w:rsidRPr="00151A07" w:rsidRDefault="0075465F" w:rsidP="00151A07">
    <w:pPr>
      <w:pStyle w:val="af6"/>
      <w:jc w:val="center"/>
      <w:rPr>
        <w:rFonts w:ascii="標楷體" w:eastAsia="標楷體" w:hAnsi="標楷體"/>
      </w:rPr>
    </w:pPr>
    <w:r w:rsidRPr="00857B3E">
      <w:rPr>
        <w:rFonts w:ascii="標楷體" w:eastAsia="標楷體" w:hAnsi="標楷體" w:hint="eastAsia"/>
      </w:rPr>
      <w:t>戊-</w:t>
    </w:r>
    <w:r w:rsidRPr="00857B3E">
      <w:rPr>
        <w:rStyle w:val="afe"/>
        <w:rFonts w:ascii="標楷體" w:eastAsia="標楷體" w:hAnsi="標楷體"/>
      </w:rPr>
      <w:fldChar w:fldCharType="begin"/>
    </w:r>
    <w:r w:rsidRPr="00857B3E">
      <w:rPr>
        <w:rStyle w:val="afe"/>
        <w:rFonts w:ascii="標楷體" w:eastAsia="標楷體" w:hAnsi="標楷體"/>
      </w:rPr>
      <w:instrText xml:space="preserve"> PAGE </w:instrText>
    </w:r>
    <w:r w:rsidRPr="00857B3E">
      <w:rPr>
        <w:rStyle w:val="afe"/>
        <w:rFonts w:ascii="標楷體" w:eastAsia="標楷體" w:hAnsi="標楷體"/>
      </w:rPr>
      <w:fldChar w:fldCharType="separate"/>
    </w:r>
    <w:r>
      <w:rPr>
        <w:rStyle w:val="afe"/>
        <w:rFonts w:ascii="標楷體" w:eastAsia="標楷體" w:hAnsi="標楷體"/>
        <w:noProof/>
      </w:rPr>
      <w:t>2</w:t>
    </w:r>
    <w:r w:rsidRPr="00857B3E">
      <w:rPr>
        <w:rStyle w:val="afe"/>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895A6" w14:textId="0584D72D" w:rsidR="0075465F" w:rsidRPr="00532AC7" w:rsidRDefault="0075465F" w:rsidP="00151A07">
    <w:pPr>
      <w:pStyle w:val="af6"/>
      <w:jc w:val="center"/>
      <w:rPr>
        <w:rFonts w:ascii="標楷體" w:eastAsia="標楷體" w:hAnsi="標楷體"/>
        <w:sz w:val="24"/>
        <w:szCs w:val="24"/>
      </w:rPr>
    </w:pPr>
    <w:r w:rsidRPr="00532AC7">
      <w:rPr>
        <w:rFonts w:ascii="標楷體" w:eastAsia="標楷體" w:hAnsi="標楷體" w:hint="eastAsia"/>
        <w:sz w:val="24"/>
        <w:szCs w:val="24"/>
      </w:rPr>
      <w:t>戊-</w:t>
    </w:r>
    <w:r w:rsidRPr="00532AC7">
      <w:rPr>
        <w:rStyle w:val="afe"/>
        <w:rFonts w:ascii="標楷體" w:eastAsia="標楷體" w:hAnsi="標楷體"/>
        <w:sz w:val="24"/>
        <w:szCs w:val="24"/>
      </w:rPr>
      <w:fldChar w:fldCharType="begin"/>
    </w:r>
    <w:r w:rsidRPr="00532AC7">
      <w:rPr>
        <w:rStyle w:val="afe"/>
        <w:rFonts w:ascii="標楷體" w:eastAsia="標楷體" w:hAnsi="標楷體"/>
        <w:sz w:val="24"/>
        <w:szCs w:val="24"/>
      </w:rPr>
      <w:instrText xml:space="preserve"> PAGE </w:instrText>
    </w:r>
    <w:r w:rsidRPr="00532AC7">
      <w:rPr>
        <w:rStyle w:val="afe"/>
        <w:rFonts w:ascii="標楷體" w:eastAsia="標楷體" w:hAnsi="標楷體"/>
        <w:sz w:val="24"/>
        <w:szCs w:val="24"/>
      </w:rPr>
      <w:fldChar w:fldCharType="separate"/>
    </w:r>
    <w:r w:rsidR="00170AB5">
      <w:rPr>
        <w:rStyle w:val="afe"/>
        <w:rFonts w:ascii="標楷體" w:eastAsia="標楷體" w:hAnsi="標楷體"/>
        <w:noProof/>
        <w:sz w:val="24"/>
        <w:szCs w:val="24"/>
      </w:rPr>
      <w:t>51</w:t>
    </w:r>
    <w:r w:rsidRPr="00532AC7">
      <w:rPr>
        <w:rStyle w:val="afe"/>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C9C19" w14:textId="77777777" w:rsidR="00A9090E" w:rsidRDefault="00A9090E" w:rsidP="00442CF7">
      <w:r>
        <w:separator/>
      </w:r>
    </w:p>
  </w:footnote>
  <w:footnote w:type="continuationSeparator" w:id="0">
    <w:p w14:paraId="176BAF91" w14:textId="77777777" w:rsidR="00A9090E" w:rsidRDefault="00A9090E" w:rsidP="00442C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8F69BA"/>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AD5C55"/>
    <w:multiLevelType w:val="multilevel"/>
    <w:tmpl w:val="77B0FFE0"/>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3" w15:restartNumberingAfterBreak="0">
    <w:nsid w:val="058B5A49"/>
    <w:multiLevelType w:val="hybridMultilevel"/>
    <w:tmpl w:val="67F8115E"/>
    <w:lvl w:ilvl="0" w:tplc="40DCC24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8B6F33"/>
    <w:multiLevelType w:val="multilevel"/>
    <w:tmpl w:val="04090023"/>
    <w:lvl w:ilvl="0">
      <w:start w:val="1"/>
      <w:numFmt w:val="ideographTraditional"/>
      <w:suff w:val="nothing"/>
      <w:lvlText w:val="%1、"/>
      <w:lvlJc w:val="left"/>
      <w:pPr>
        <w:ind w:left="425" w:hanging="425"/>
      </w:pPr>
    </w:lvl>
    <w:lvl w:ilvl="1">
      <w:start w:val="1"/>
      <w:numFmt w:val="ideographZodiac"/>
      <w:pStyle w:val="a0"/>
      <w:suff w:val="nothing"/>
      <w:lvlText w:val="%2、"/>
      <w:lvlJc w:val="left"/>
      <w:pPr>
        <w:ind w:left="992" w:hanging="567"/>
      </w:pPr>
    </w:lvl>
    <w:lvl w:ilvl="2">
      <w:start w:val="1"/>
      <w:numFmt w:val="ideographLegalTraditional"/>
      <w:pStyle w:val="a1"/>
      <w:suff w:val="nothing"/>
      <w:lvlText w:val="%3、"/>
      <w:lvlJc w:val="left"/>
      <w:pPr>
        <w:ind w:left="1418" w:hanging="567"/>
      </w:pPr>
    </w:lvl>
    <w:lvl w:ilvl="3">
      <w:start w:val="1"/>
      <w:numFmt w:val="taiwaneseCountingThousand"/>
      <w:pStyle w:val="a2"/>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5" w15:restartNumberingAfterBreak="0">
    <w:nsid w:val="0EF73A5E"/>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CD150C"/>
    <w:multiLevelType w:val="hybridMultilevel"/>
    <w:tmpl w:val="861A0B78"/>
    <w:lvl w:ilvl="0" w:tplc="313E98B2">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7" w15:restartNumberingAfterBreak="0">
    <w:nsid w:val="148D2046"/>
    <w:multiLevelType w:val="hybridMultilevel"/>
    <w:tmpl w:val="F87AF642"/>
    <w:lvl w:ilvl="0" w:tplc="50B6DFA2">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8C733B3"/>
    <w:multiLevelType w:val="hybridMultilevel"/>
    <w:tmpl w:val="4A261578"/>
    <w:lvl w:ilvl="0" w:tplc="72CC890E">
      <w:start w:val="1"/>
      <w:numFmt w:val="taiwaneseCountingThousand"/>
      <w:lvlText w:val="（%1）"/>
      <w:lvlJc w:val="left"/>
      <w:pPr>
        <w:ind w:left="1761" w:hanging="1080"/>
      </w:pPr>
      <w:rPr>
        <w:rFonts w:hint="default"/>
      </w:rPr>
    </w:lvl>
    <w:lvl w:ilvl="1" w:tplc="04090019" w:tentative="1">
      <w:start w:val="1"/>
      <w:numFmt w:val="ideographTraditional"/>
      <w:lvlText w:val="%2、"/>
      <w:lvlJc w:val="left"/>
      <w:pPr>
        <w:ind w:left="1641" w:hanging="480"/>
      </w:pPr>
    </w:lvl>
    <w:lvl w:ilvl="2" w:tplc="0409001B" w:tentative="1">
      <w:start w:val="1"/>
      <w:numFmt w:val="lowerRoman"/>
      <w:lvlText w:val="%3."/>
      <w:lvlJc w:val="right"/>
      <w:pPr>
        <w:ind w:left="2121" w:hanging="480"/>
      </w:pPr>
    </w:lvl>
    <w:lvl w:ilvl="3" w:tplc="0409000F" w:tentative="1">
      <w:start w:val="1"/>
      <w:numFmt w:val="decimal"/>
      <w:lvlText w:val="%4."/>
      <w:lvlJc w:val="left"/>
      <w:pPr>
        <w:ind w:left="2601" w:hanging="480"/>
      </w:pPr>
    </w:lvl>
    <w:lvl w:ilvl="4" w:tplc="04090019" w:tentative="1">
      <w:start w:val="1"/>
      <w:numFmt w:val="ideographTraditional"/>
      <w:lvlText w:val="%5、"/>
      <w:lvlJc w:val="left"/>
      <w:pPr>
        <w:ind w:left="3081" w:hanging="480"/>
      </w:pPr>
    </w:lvl>
    <w:lvl w:ilvl="5" w:tplc="0409001B" w:tentative="1">
      <w:start w:val="1"/>
      <w:numFmt w:val="lowerRoman"/>
      <w:lvlText w:val="%6."/>
      <w:lvlJc w:val="right"/>
      <w:pPr>
        <w:ind w:left="3561" w:hanging="480"/>
      </w:pPr>
    </w:lvl>
    <w:lvl w:ilvl="6" w:tplc="0409000F" w:tentative="1">
      <w:start w:val="1"/>
      <w:numFmt w:val="decimal"/>
      <w:lvlText w:val="%7."/>
      <w:lvlJc w:val="left"/>
      <w:pPr>
        <w:ind w:left="4041" w:hanging="480"/>
      </w:pPr>
    </w:lvl>
    <w:lvl w:ilvl="7" w:tplc="04090019" w:tentative="1">
      <w:start w:val="1"/>
      <w:numFmt w:val="ideographTraditional"/>
      <w:lvlText w:val="%8、"/>
      <w:lvlJc w:val="left"/>
      <w:pPr>
        <w:ind w:left="4521" w:hanging="480"/>
      </w:pPr>
    </w:lvl>
    <w:lvl w:ilvl="8" w:tplc="0409001B" w:tentative="1">
      <w:start w:val="1"/>
      <w:numFmt w:val="lowerRoman"/>
      <w:lvlText w:val="%9."/>
      <w:lvlJc w:val="right"/>
      <w:pPr>
        <w:ind w:left="5001" w:hanging="480"/>
      </w:pPr>
    </w:lvl>
  </w:abstractNum>
  <w:abstractNum w:abstractNumId="9" w15:restartNumberingAfterBreak="0">
    <w:nsid w:val="1CA93C74"/>
    <w:multiLevelType w:val="hybridMultilevel"/>
    <w:tmpl w:val="F87AF642"/>
    <w:lvl w:ilvl="0" w:tplc="50B6DFA2">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DB97C70"/>
    <w:multiLevelType w:val="hybridMultilevel"/>
    <w:tmpl w:val="ECAC19A2"/>
    <w:lvl w:ilvl="0" w:tplc="9BEE5F92">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21FA1945"/>
    <w:multiLevelType w:val="hybridMultilevel"/>
    <w:tmpl w:val="CF128290"/>
    <w:lvl w:ilvl="0" w:tplc="E3EA3370">
      <w:start w:val="75"/>
      <w:numFmt w:val="bullet"/>
      <w:lvlText w:val="-"/>
      <w:lvlJc w:val="left"/>
      <w:pPr>
        <w:ind w:left="360" w:hanging="360"/>
      </w:pPr>
      <w:rPr>
        <w:rFonts w:ascii="新細明體" w:eastAsia="新細明體" w:hAnsi="新細明體" w:cs="新細明體" w:hint="eastAsia"/>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3F35294"/>
    <w:multiLevelType w:val="hybridMultilevel"/>
    <w:tmpl w:val="F87AF642"/>
    <w:lvl w:ilvl="0" w:tplc="50B6DFA2">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4132ECB"/>
    <w:multiLevelType w:val="singleLevel"/>
    <w:tmpl w:val="B53E80E0"/>
    <w:lvl w:ilvl="0">
      <w:start w:val="1"/>
      <w:numFmt w:val="decimal"/>
      <w:lvlText w:val="%1."/>
      <w:lvlJc w:val="left"/>
      <w:pPr>
        <w:tabs>
          <w:tab w:val="num" w:pos="885"/>
        </w:tabs>
        <w:ind w:left="885" w:hanging="165"/>
      </w:pPr>
      <w:rPr>
        <w:rFonts w:hint="eastAsia"/>
      </w:rPr>
    </w:lvl>
  </w:abstractNum>
  <w:abstractNum w:abstractNumId="14" w15:restartNumberingAfterBreak="0">
    <w:nsid w:val="27617A6A"/>
    <w:multiLevelType w:val="multilevel"/>
    <w:tmpl w:val="F11452B4"/>
    <w:lvl w:ilvl="0">
      <w:start w:val="1"/>
      <w:numFmt w:val="taiwaneseCountingThousand"/>
      <w:lvlText w:val="%1、"/>
      <w:lvlJc w:val="left"/>
      <w:pPr>
        <w:tabs>
          <w:tab w:val="num" w:pos="720"/>
        </w:tabs>
        <w:ind w:left="284" w:hanging="284"/>
      </w:pPr>
      <w:rPr>
        <w:rFonts w:eastAsia="標楷體" w:hint="eastAsia"/>
        <w:b w:val="0"/>
        <w:i w:val="0"/>
        <w:sz w:val="28"/>
      </w:rPr>
    </w:lvl>
    <w:lvl w:ilvl="1">
      <w:start w:val="1"/>
      <w:numFmt w:val="taiwaneseCountingThousand"/>
      <w:pStyle w:val="a3"/>
      <w:suff w:val="nothing"/>
      <w:lvlText w:val="（%2）"/>
      <w:lvlJc w:val="left"/>
      <w:pPr>
        <w:ind w:left="720" w:hanging="720"/>
      </w:pPr>
      <w:rPr>
        <w:rFonts w:eastAsia="標楷體" w:hint="eastAsia"/>
        <w:b w:val="0"/>
        <w:i w:val="0"/>
        <w:sz w:val="28"/>
      </w:rPr>
    </w:lvl>
    <w:lvl w:ilvl="2">
      <w:start w:val="1"/>
      <w:numFmt w:val="decimal"/>
      <w:pStyle w:val="a4"/>
      <w:suff w:val="nothing"/>
      <w:lvlText w:val="%3、"/>
      <w:lvlJc w:val="left"/>
      <w:pPr>
        <w:ind w:left="1134" w:hanging="567"/>
      </w:pPr>
      <w:rPr>
        <w:rFonts w:ascii="標楷體" w:eastAsia="標楷體" w:hint="eastAsia"/>
        <w:b w:val="0"/>
        <w:i w:val="0"/>
        <w:sz w:val="28"/>
      </w:rPr>
    </w:lvl>
    <w:lvl w:ilvl="3">
      <w:start w:val="1"/>
      <w:numFmt w:val="lowerLetter"/>
      <w:lvlText w:val="%4."/>
      <w:lvlJc w:val="left"/>
      <w:pPr>
        <w:tabs>
          <w:tab w:val="num" w:pos="1440"/>
        </w:tabs>
        <w:ind w:left="1440" w:hanging="360"/>
      </w:pPr>
      <w:rPr>
        <w:rFonts w:hint="eastAsia"/>
      </w:rPr>
    </w:lvl>
    <w:lvl w:ilvl="4">
      <w:start w:val="1"/>
      <w:numFmt w:val="decimal"/>
      <w:lvlText w:val="%5."/>
      <w:lvlJc w:val="left"/>
      <w:pPr>
        <w:tabs>
          <w:tab w:val="num" w:pos="1800"/>
        </w:tabs>
        <w:ind w:left="1800" w:hanging="360"/>
      </w:pPr>
      <w:rPr>
        <w:rFonts w:hint="eastAsia"/>
      </w:rPr>
    </w:lvl>
    <w:lvl w:ilvl="5">
      <w:start w:val="1"/>
      <w:numFmt w:val="lowerLetter"/>
      <w:lvlText w:val="%6."/>
      <w:lvlJc w:val="left"/>
      <w:pPr>
        <w:tabs>
          <w:tab w:val="num" w:pos="2160"/>
        </w:tabs>
        <w:ind w:left="2160" w:hanging="360"/>
      </w:pPr>
      <w:rPr>
        <w:rFonts w:hint="eastAsia"/>
      </w:rPr>
    </w:lvl>
    <w:lvl w:ilvl="6">
      <w:start w:val="1"/>
      <w:numFmt w:val="lowerRoman"/>
      <w:lvlText w:val="%7."/>
      <w:lvlJc w:val="left"/>
      <w:pPr>
        <w:tabs>
          <w:tab w:val="num" w:pos="2520"/>
        </w:tabs>
        <w:ind w:left="2520" w:hanging="360"/>
      </w:pPr>
      <w:rPr>
        <w:rFonts w:hint="eastAsia"/>
      </w:rPr>
    </w:lvl>
    <w:lvl w:ilvl="7">
      <w:start w:val="1"/>
      <w:numFmt w:val="lowerLetter"/>
      <w:lvlText w:val="%8."/>
      <w:lvlJc w:val="left"/>
      <w:pPr>
        <w:tabs>
          <w:tab w:val="num" w:pos="2880"/>
        </w:tabs>
        <w:ind w:left="2880" w:hanging="360"/>
      </w:pPr>
      <w:rPr>
        <w:rFonts w:hint="eastAsia"/>
      </w:rPr>
    </w:lvl>
    <w:lvl w:ilvl="8">
      <w:start w:val="1"/>
      <w:numFmt w:val="lowerRoman"/>
      <w:lvlText w:val="%9."/>
      <w:lvlJc w:val="left"/>
      <w:pPr>
        <w:tabs>
          <w:tab w:val="num" w:pos="3240"/>
        </w:tabs>
        <w:ind w:left="3240" w:hanging="360"/>
      </w:pPr>
      <w:rPr>
        <w:rFonts w:hint="eastAsia"/>
      </w:rPr>
    </w:lvl>
  </w:abstractNum>
  <w:abstractNum w:abstractNumId="15" w15:restartNumberingAfterBreak="0">
    <w:nsid w:val="27DC4EA0"/>
    <w:multiLevelType w:val="hybridMultilevel"/>
    <w:tmpl w:val="365008E8"/>
    <w:lvl w:ilvl="0" w:tplc="569C1A10">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6" w15:restartNumberingAfterBreak="0">
    <w:nsid w:val="28B61A7E"/>
    <w:multiLevelType w:val="singleLevel"/>
    <w:tmpl w:val="F7446FF4"/>
    <w:lvl w:ilvl="0">
      <w:start w:val="1"/>
      <w:numFmt w:val="decimal"/>
      <w:lvlText w:val="%1."/>
      <w:lvlJc w:val="left"/>
      <w:pPr>
        <w:tabs>
          <w:tab w:val="num" w:pos="677"/>
        </w:tabs>
        <w:ind w:left="677" w:hanging="195"/>
      </w:pPr>
      <w:rPr>
        <w:rFonts w:hint="default"/>
      </w:rPr>
    </w:lvl>
  </w:abstractNum>
  <w:abstractNum w:abstractNumId="17" w15:restartNumberingAfterBreak="0">
    <w:nsid w:val="29F4264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2E05401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32496A9A"/>
    <w:multiLevelType w:val="hybridMultilevel"/>
    <w:tmpl w:val="8D0C8ADA"/>
    <w:lvl w:ilvl="0" w:tplc="543A8FD4">
      <w:start w:val="1"/>
      <w:numFmt w:val="taiwaneseCountingThousand"/>
      <w:lvlText w:val="(%1)"/>
      <w:lvlJc w:val="left"/>
      <w:pPr>
        <w:ind w:left="620" w:hanging="480"/>
      </w:pPr>
      <w:rPr>
        <w:rFonts w:hint="eastAsia"/>
        <w:b/>
      </w:rPr>
    </w:lvl>
    <w:lvl w:ilvl="1" w:tplc="04090019" w:tentative="1">
      <w:start w:val="1"/>
      <w:numFmt w:val="ideographTraditional"/>
      <w:lvlText w:val="%2、"/>
      <w:lvlJc w:val="left"/>
      <w:pPr>
        <w:ind w:left="1100" w:hanging="480"/>
      </w:pPr>
    </w:lvl>
    <w:lvl w:ilvl="2" w:tplc="0409001B" w:tentative="1">
      <w:start w:val="1"/>
      <w:numFmt w:val="lowerRoman"/>
      <w:lvlText w:val="%3."/>
      <w:lvlJc w:val="right"/>
      <w:pPr>
        <w:ind w:left="1580" w:hanging="480"/>
      </w:pPr>
    </w:lvl>
    <w:lvl w:ilvl="3" w:tplc="0409000F" w:tentative="1">
      <w:start w:val="1"/>
      <w:numFmt w:val="decimal"/>
      <w:lvlText w:val="%4."/>
      <w:lvlJc w:val="left"/>
      <w:pPr>
        <w:ind w:left="2060" w:hanging="480"/>
      </w:pPr>
    </w:lvl>
    <w:lvl w:ilvl="4" w:tplc="04090019" w:tentative="1">
      <w:start w:val="1"/>
      <w:numFmt w:val="ideographTraditional"/>
      <w:lvlText w:val="%5、"/>
      <w:lvlJc w:val="left"/>
      <w:pPr>
        <w:ind w:left="2540" w:hanging="480"/>
      </w:pPr>
    </w:lvl>
    <w:lvl w:ilvl="5" w:tplc="0409001B" w:tentative="1">
      <w:start w:val="1"/>
      <w:numFmt w:val="lowerRoman"/>
      <w:lvlText w:val="%6."/>
      <w:lvlJc w:val="right"/>
      <w:pPr>
        <w:ind w:left="3020" w:hanging="480"/>
      </w:pPr>
    </w:lvl>
    <w:lvl w:ilvl="6" w:tplc="0409000F" w:tentative="1">
      <w:start w:val="1"/>
      <w:numFmt w:val="decimal"/>
      <w:lvlText w:val="%7."/>
      <w:lvlJc w:val="left"/>
      <w:pPr>
        <w:ind w:left="3500" w:hanging="480"/>
      </w:pPr>
    </w:lvl>
    <w:lvl w:ilvl="7" w:tplc="04090019" w:tentative="1">
      <w:start w:val="1"/>
      <w:numFmt w:val="ideographTraditional"/>
      <w:lvlText w:val="%8、"/>
      <w:lvlJc w:val="left"/>
      <w:pPr>
        <w:ind w:left="3980" w:hanging="480"/>
      </w:pPr>
    </w:lvl>
    <w:lvl w:ilvl="8" w:tplc="0409001B" w:tentative="1">
      <w:start w:val="1"/>
      <w:numFmt w:val="lowerRoman"/>
      <w:lvlText w:val="%9."/>
      <w:lvlJc w:val="right"/>
      <w:pPr>
        <w:ind w:left="4460" w:hanging="480"/>
      </w:pPr>
    </w:lvl>
  </w:abstractNum>
  <w:abstractNum w:abstractNumId="20" w15:restartNumberingAfterBreak="0">
    <w:nsid w:val="346364D5"/>
    <w:multiLevelType w:val="hybridMultilevel"/>
    <w:tmpl w:val="A642E1E0"/>
    <w:lvl w:ilvl="0" w:tplc="EB04A258">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1" w15:restartNumberingAfterBreak="0">
    <w:nsid w:val="36726C89"/>
    <w:multiLevelType w:val="hybridMultilevel"/>
    <w:tmpl w:val="F008EBB6"/>
    <w:lvl w:ilvl="0" w:tplc="0DEC7FD0">
      <w:start w:val="1"/>
      <w:numFmt w:val="decimal"/>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22" w15:restartNumberingAfterBreak="0">
    <w:nsid w:val="36C2706D"/>
    <w:multiLevelType w:val="hybridMultilevel"/>
    <w:tmpl w:val="AA1C9D9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37B7325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3B1712A9"/>
    <w:multiLevelType w:val="hybridMultilevel"/>
    <w:tmpl w:val="BF849B46"/>
    <w:lvl w:ilvl="0" w:tplc="42901908">
      <w:start w:val="1"/>
      <w:numFmt w:val="decimal"/>
      <w:lvlText w:val="(%1)"/>
      <w:lvlJc w:val="left"/>
      <w:pPr>
        <w:ind w:left="1650" w:hanging="405"/>
      </w:pPr>
      <w:rPr>
        <w:rFonts w:hint="default"/>
      </w:rPr>
    </w:lvl>
    <w:lvl w:ilvl="1" w:tplc="04090019" w:tentative="1">
      <w:start w:val="1"/>
      <w:numFmt w:val="ideographTraditional"/>
      <w:lvlText w:val="%2、"/>
      <w:lvlJc w:val="left"/>
      <w:pPr>
        <w:ind w:left="2205" w:hanging="480"/>
      </w:pPr>
    </w:lvl>
    <w:lvl w:ilvl="2" w:tplc="0409001B" w:tentative="1">
      <w:start w:val="1"/>
      <w:numFmt w:val="lowerRoman"/>
      <w:lvlText w:val="%3."/>
      <w:lvlJc w:val="right"/>
      <w:pPr>
        <w:ind w:left="2685" w:hanging="480"/>
      </w:pPr>
    </w:lvl>
    <w:lvl w:ilvl="3" w:tplc="0409000F" w:tentative="1">
      <w:start w:val="1"/>
      <w:numFmt w:val="decimal"/>
      <w:lvlText w:val="%4."/>
      <w:lvlJc w:val="left"/>
      <w:pPr>
        <w:ind w:left="3165" w:hanging="480"/>
      </w:pPr>
    </w:lvl>
    <w:lvl w:ilvl="4" w:tplc="04090019" w:tentative="1">
      <w:start w:val="1"/>
      <w:numFmt w:val="ideographTraditional"/>
      <w:lvlText w:val="%5、"/>
      <w:lvlJc w:val="left"/>
      <w:pPr>
        <w:ind w:left="3645" w:hanging="480"/>
      </w:pPr>
    </w:lvl>
    <w:lvl w:ilvl="5" w:tplc="0409001B" w:tentative="1">
      <w:start w:val="1"/>
      <w:numFmt w:val="lowerRoman"/>
      <w:lvlText w:val="%6."/>
      <w:lvlJc w:val="right"/>
      <w:pPr>
        <w:ind w:left="4125" w:hanging="480"/>
      </w:pPr>
    </w:lvl>
    <w:lvl w:ilvl="6" w:tplc="0409000F" w:tentative="1">
      <w:start w:val="1"/>
      <w:numFmt w:val="decimal"/>
      <w:lvlText w:val="%7."/>
      <w:lvlJc w:val="left"/>
      <w:pPr>
        <w:ind w:left="4605" w:hanging="480"/>
      </w:pPr>
    </w:lvl>
    <w:lvl w:ilvl="7" w:tplc="04090019" w:tentative="1">
      <w:start w:val="1"/>
      <w:numFmt w:val="ideographTraditional"/>
      <w:lvlText w:val="%8、"/>
      <w:lvlJc w:val="left"/>
      <w:pPr>
        <w:ind w:left="5085" w:hanging="480"/>
      </w:pPr>
    </w:lvl>
    <w:lvl w:ilvl="8" w:tplc="0409001B" w:tentative="1">
      <w:start w:val="1"/>
      <w:numFmt w:val="lowerRoman"/>
      <w:lvlText w:val="%9."/>
      <w:lvlJc w:val="right"/>
      <w:pPr>
        <w:ind w:left="5565" w:hanging="480"/>
      </w:pPr>
    </w:lvl>
  </w:abstractNum>
  <w:abstractNum w:abstractNumId="25" w15:restartNumberingAfterBreak="0">
    <w:nsid w:val="3EE46E39"/>
    <w:multiLevelType w:val="singleLevel"/>
    <w:tmpl w:val="9A6CC3A8"/>
    <w:lvl w:ilvl="0">
      <w:start w:val="1"/>
      <w:numFmt w:val="ideographLegalTraditional"/>
      <w:lvlText w:val="%1、"/>
      <w:lvlJc w:val="left"/>
      <w:pPr>
        <w:tabs>
          <w:tab w:val="num" w:pos="570"/>
        </w:tabs>
        <w:ind w:left="570" w:hanging="570"/>
      </w:pPr>
      <w:rPr>
        <w:rFonts w:hint="eastAsia"/>
      </w:rPr>
    </w:lvl>
  </w:abstractNum>
  <w:abstractNum w:abstractNumId="26" w15:restartNumberingAfterBreak="0">
    <w:nsid w:val="3FAE25E5"/>
    <w:multiLevelType w:val="hybridMultilevel"/>
    <w:tmpl w:val="66148DA4"/>
    <w:lvl w:ilvl="0" w:tplc="420881B6">
      <w:start w:val="1"/>
      <w:numFmt w:val="decimal"/>
      <w:lvlText w:val="%1."/>
      <w:lvlJc w:val="left"/>
      <w:pPr>
        <w:ind w:left="1100" w:hanging="480"/>
      </w:pPr>
      <w:rPr>
        <w:b/>
      </w:rPr>
    </w:lvl>
    <w:lvl w:ilvl="1" w:tplc="04090019" w:tentative="1">
      <w:start w:val="1"/>
      <w:numFmt w:val="ideographTraditional"/>
      <w:lvlText w:val="%2、"/>
      <w:lvlJc w:val="left"/>
      <w:pPr>
        <w:ind w:left="1580" w:hanging="480"/>
      </w:pPr>
    </w:lvl>
    <w:lvl w:ilvl="2" w:tplc="0409001B" w:tentative="1">
      <w:start w:val="1"/>
      <w:numFmt w:val="lowerRoman"/>
      <w:lvlText w:val="%3."/>
      <w:lvlJc w:val="right"/>
      <w:pPr>
        <w:ind w:left="2060" w:hanging="480"/>
      </w:pPr>
    </w:lvl>
    <w:lvl w:ilvl="3" w:tplc="0409000F" w:tentative="1">
      <w:start w:val="1"/>
      <w:numFmt w:val="decimal"/>
      <w:lvlText w:val="%4."/>
      <w:lvlJc w:val="left"/>
      <w:pPr>
        <w:ind w:left="2540" w:hanging="480"/>
      </w:pPr>
    </w:lvl>
    <w:lvl w:ilvl="4" w:tplc="04090019" w:tentative="1">
      <w:start w:val="1"/>
      <w:numFmt w:val="ideographTraditional"/>
      <w:lvlText w:val="%5、"/>
      <w:lvlJc w:val="left"/>
      <w:pPr>
        <w:ind w:left="3020" w:hanging="480"/>
      </w:pPr>
    </w:lvl>
    <w:lvl w:ilvl="5" w:tplc="0409001B" w:tentative="1">
      <w:start w:val="1"/>
      <w:numFmt w:val="lowerRoman"/>
      <w:lvlText w:val="%6."/>
      <w:lvlJc w:val="right"/>
      <w:pPr>
        <w:ind w:left="3500" w:hanging="480"/>
      </w:pPr>
    </w:lvl>
    <w:lvl w:ilvl="6" w:tplc="0409000F" w:tentative="1">
      <w:start w:val="1"/>
      <w:numFmt w:val="decimal"/>
      <w:lvlText w:val="%7."/>
      <w:lvlJc w:val="left"/>
      <w:pPr>
        <w:ind w:left="3980" w:hanging="480"/>
      </w:pPr>
    </w:lvl>
    <w:lvl w:ilvl="7" w:tplc="04090019" w:tentative="1">
      <w:start w:val="1"/>
      <w:numFmt w:val="ideographTraditional"/>
      <w:lvlText w:val="%8、"/>
      <w:lvlJc w:val="left"/>
      <w:pPr>
        <w:ind w:left="4460" w:hanging="480"/>
      </w:pPr>
    </w:lvl>
    <w:lvl w:ilvl="8" w:tplc="0409001B" w:tentative="1">
      <w:start w:val="1"/>
      <w:numFmt w:val="lowerRoman"/>
      <w:lvlText w:val="%9."/>
      <w:lvlJc w:val="right"/>
      <w:pPr>
        <w:ind w:left="4940" w:hanging="480"/>
      </w:pPr>
    </w:lvl>
  </w:abstractNum>
  <w:abstractNum w:abstractNumId="27" w15:restartNumberingAfterBreak="0">
    <w:nsid w:val="43DE53FE"/>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48F343CF"/>
    <w:multiLevelType w:val="hybridMultilevel"/>
    <w:tmpl w:val="6EE4C166"/>
    <w:lvl w:ilvl="0" w:tplc="D15EAAB4">
      <w:numFmt w:val="bullet"/>
      <w:lvlText w:val="-"/>
      <w:lvlJc w:val="left"/>
      <w:pPr>
        <w:ind w:left="720" w:hanging="360"/>
      </w:pPr>
      <w:rPr>
        <w:rFonts w:ascii="新細明體" w:eastAsia="新細明體" w:hAnsi="新細明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9" w15:restartNumberingAfterBreak="0">
    <w:nsid w:val="4AF67C52"/>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2"/>
      <w:suff w:val="nothing"/>
      <w:lvlText w:val="（%2）"/>
      <w:lvlJc w:val="left"/>
      <w:pPr>
        <w:ind w:left="851" w:hanging="851"/>
      </w:pPr>
      <w:rPr>
        <w:rFonts w:ascii="標楷體" w:eastAsia="標楷體" w:hint="eastAsia"/>
        <w:b w:val="0"/>
        <w:i w:val="0"/>
        <w:sz w:val="32"/>
      </w:rPr>
    </w:lvl>
    <w:lvl w:ilvl="2">
      <w:start w:val="1"/>
      <w:numFmt w:val="decimalFullWidth"/>
      <w:suff w:val="nothing"/>
      <w:lvlText w:val="%3、"/>
      <w:lvlJc w:val="left"/>
      <w:pPr>
        <w:ind w:left="880" w:hanging="313"/>
      </w:pPr>
      <w:rPr>
        <w:rFonts w:ascii="標楷體" w:eastAsia="標楷體" w:hint="eastAsia"/>
        <w:b w:val="0"/>
        <w:i w:val="0"/>
        <w:sz w:val="32"/>
      </w:rPr>
    </w:lvl>
    <w:lvl w:ilvl="3">
      <w:start w:val="1"/>
      <w:numFmt w:val="decimalFullWidth"/>
      <w:pStyle w:val="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1" w15:restartNumberingAfterBreak="0">
    <w:nsid w:val="50DD6BA9"/>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0FB6A35"/>
    <w:multiLevelType w:val="hybridMultilevel"/>
    <w:tmpl w:val="157208AE"/>
    <w:lvl w:ilvl="0" w:tplc="2AFC69CE">
      <w:start w:val="1"/>
      <w:numFmt w:val="decimal"/>
      <w:lvlText w:val="%1."/>
      <w:lvlJc w:val="left"/>
      <w:pPr>
        <w:ind w:left="929" w:hanging="360"/>
      </w:pPr>
      <w:rPr>
        <w:rFonts w:hint="default"/>
      </w:rPr>
    </w:lvl>
    <w:lvl w:ilvl="1" w:tplc="04090019" w:tentative="1">
      <w:start w:val="1"/>
      <w:numFmt w:val="ideographTraditional"/>
      <w:lvlText w:val="%2、"/>
      <w:lvlJc w:val="left"/>
      <w:pPr>
        <w:ind w:left="1529" w:hanging="480"/>
      </w:pPr>
    </w:lvl>
    <w:lvl w:ilvl="2" w:tplc="0409001B" w:tentative="1">
      <w:start w:val="1"/>
      <w:numFmt w:val="lowerRoman"/>
      <w:lvlText w:val="%3."/>
      <w:lvlJc w:val="right"/>
      <w:pPr>
        <w:ind w:left="2009" w:hanging="480"/>
      </w:pPr>
    </w:lvl>
    <w:lvl w:ilvl="3" w:tplc="0409000F" w:tentative="1">
      <w:start w:val="1"/>
      <w:numFmt w:val="decimal"/>
      <w:lvlText w:val="%4."/>
      <w:lvlJc w:val="left"/>
      <w:pPr>
        <w:ind w:left="2489" w:hanging="480"/>
      </w:pPr>
    </w:lvl>
    <w:lvl w:ilvl="4" w:tplc="8F9A750A" w:tentative="1">
      <w:start w:val="1"/>
      <w:numFmt w:val="ideographTraditional"/>
      <w:lvlText w:val="%5、"/>
      <w:lvlJc w:val="left"/>
      <w:pPr>
        <w:ind w:left="2969" w:hanging="480"/>
      </w:pPr>
    </w:lvl>
    <w:lvl w:ilvl="5" w:tplc="0409001B" w:tentative="1">
      <w:start w:val="1"/>
      <w:numFmt w:val="lowerRoman"/>
      <w:lvlText w:val="%6."/>
      <w:lvlJc w:val="right"/>
      <w:pPr>
        <w:ind w:left="3449" w:hanging="480"/>
      </w:pPr>
    </w:lvl>
    <w:lvl w:ilvl="6" w:tplc="0409000F" w:tentative="1">
      <w:start w:val="1"/>
      <w:numFmt w:val="decimal"/>
      <w:lvlText w:val="%7."/>
      <w:lvlJc w:val="left"/>
      <w:pPr>
        <w:ind w:left="3929" w:hanging="480"/>
      </w:pPr>
    </w:lvl>
    <w:lvl w:ilvl="7" w:tplc="04090019" w:tentative="1">
      <w:start w:val="1"/>
      <w:numFmt w:val="ideographTraditional"/>
      <w:lvlText w:val="%8、"/>
      <w:lvlJc w:val="left"/>
      <w:pPr>
        <w:ind w:left="4409" w:hanging="480"/>
      </w:pPr>
    </w:lvl>
    <w:lvl w:ilvl="8" w:tplc="0409001B" w:tentative="1">
      <w:start w:val="1"/>
      <w:numFmt w:val="lowerRoman"/>
      <w:lvlText w:val="%9."/>
      <w:lvlJc w:val="right"/>
      <w:pPr>
        <w:ind w:left="4889" w:hanging="480"/>
      </w:pPr>
    </w:lvl>
  </w:abstractNum>
  <w:abstractNum w:abstractNumId="33" w15:restartNumberingAfterBreak="0">
    <w:nsid w:val="53AC3F1C"/>
    <w:multiLevelType w:val="hybridMultilevel"/>
    <w:tmpl w:val="68CCC3D4"/>
    <w:lvl w:ilvl="0" w:tplc="04090015">
      <w:start w:val="1"/>
      <w:numFmt w:val="taiwaneseCountingThousand"/>
      <w:lvlText w:val="%1、"/>
      <w:lvlJc w:val="left"/>
      <w:pPr>
        <w:ind w:left="733" w:hanging="720"/>
      </w:pPr>
      <w:rPr>
        <w:rFonts w:hint="default"/>
      </w:rPr>
    </w:lvl>
    <w:lvl w:ilvl="1" w:tplc="04090019" w:tentative="1">
      <w:start w:val="1"/>
      <w:numFmt w:val="ideographTraditional"/>
      <w:lvlText w:val="%2、"/>
      <w:lvlJc w:val="left"/>
      <w:pPr>
        <w:ind w:left="973" w:hanging="480"/>
      </w:pPr>
    </w:lvl>
    <w:lvl w:ilvl="2" w:tplc="0409001B" w:tentative="1">
      <w:start w:val="1"/>
      <w:numFmt w:val="lowerRoman"/>
      <w:lvlText w:val="%3."/>
      <w:lvlJc w:val="right"/>
      <w:pPr>
        <w:ind w:left="1453" w:hanging="480"/>
      </w:pPr>
    </w:lvl>
    <w:lvl w:ilvl="3" w:tplc="0409000F" w:tentative="1">
      <w:start w:val="1"/>
      <w:numFmt w:val="decimal"/>
      <w:lvlText w:val="%4."/>
      <w:lvlJc w:val="left"/>
      <w:pPr>
        <w:ind w:left="1933" w:hanging="480"/>
      </w:pPr>
    </w:lvl>
    <w:lvl w:ilvl="4" w:tplc="04090019" w:tentative="1">
      <w:start w:val="1"/>
      <w:numFmt w:val="ideographTraditional"/>
      <w:lvlText w:val="%5、"/>
      <w:lvlJc w:val="left"/>
      <w:pPr>
        <w:ind w:left="2413" w:hanging="480"/>
      </w:pPr>
    </w:lvl>
    <w:lvl w:ilvl="5" w:tplc="0409001B" w:tentative="1">
      <w:start w:val="1"/>
      <w:numFmt w:val="lowerRoman"/>
      <w:lvlText w:val="%6."/>
      <w:lvlJc w:val="right"/>
      <w:pPr>
        <w:ind w:left="2893" w:hanging="480"/>
      </w:pPr>
    </w:lvl>
    <w:lvl w:ilvl="6" w:tplc="0409000F" w:tentative="1">
      <w:start w:val="1"/>
      <w:numFmt w:val="decimal"/>
      <w:lvlText w:val="%7."/>
      <w:lvlJc w:val="left"/>
      <w:pPr>
        <w:ind w:left="3373" w:hanging="480"/>
      </w:pPr>
    </w:lvl>
    <w:lvl w:ilvl="7" w:tplc="04090019" w:tentative="1">
      <w:start w:val="1"/>
      <w:numFmt w:val="ideographTraditional"/>
      <w:lvlText w:val="%8、"/>
      <w:lvlJc w:val="left"/>
      <w:pPr>
        <w:ind w:left="3853" w:hanging="480"/>
      </w:pPr>
    </w:lvl>
    <w:lvl w:ilvl="8" w:tplc="0409001B" w:tentative="1">
      <w:start w:val="1"/>
      <w:numFmt w:val="lowerRoman"/>
      <w:lvlText w:val="%9."/>
      <w:lvlJc w:val="right"/>
      <w:pPr>
        <w:ind w:left="4333" w:hanging="480"/>
      </w:pPr>
    </w:lvl>
  </w:abstractNum>
  <w:abstractNum w:abstractNumId="34" w15:restartNumberingAfterBreak="0">
    <w:nsid w:val="53CF74ED"/>
    <w:multiLevelType w:val="multilevel"/>
    <w:tmpl w:val="F69696D2"/>
    <w:lvl w:ilvl="0">
      <w:start w:val="1"/>
      <w:numFmt w:val="taiwaneseCountingThousand"/>
      <w:pStyle w:val="a5"/>
      <w:suff w:val="nothing"/>
      <w:lvlText w:val="%1、"/>
      <w:lvlJc w:val="left"/>
      <w:pPr>
        <w:ind w:left="964" w:hanging="680"/>
      </w:pPr>
      <w:rPr>
        <w:rFonts w:ascii="標楷體" w:eastAsia="標楷體" w:hint="eastAsia"/>
        <w:b w:val="0"/>
        <w:i w:val="0"/>
        <w:sz w:val="32"/>
      </w:rPr>
    </w:lvl>
    <w:lvl w:ilvl="1">
      <w:start w:val="1"/>
      <w:numFmt w:val="taiwaneseCountingThousand"/>
      <w:pStyle w:val="a6"/>
      <w:suff w:val="nothing"/>
      <w:lvlText w:val="（%2）"/>
      <w:lvlJc w:val="left"/>
      <w:pPr>
        <w:ind w:left="1276" w:hanging="992"/>
      </w:pPr>
      <w:rPr>
        <w:rFonts w:ascii="標楷體" w:eastAsia="標楷體" w:hint="eastAsia"/>
        <w:b w:val="0"/>
        <w:i w:val="0"/>
        <w:sz w:val="32"/>
      </w:rPr>
    </w:lvl>
    <w:lvl w:ilvl="2">
      <w:start w:val="1"/>
      <w:numFmt w:val="decimalFullWidth"/>
      <w:pStyle w:val="a7"/>
      <w:suff w:val="nothing"/>
      <w:lvlText w:val="%3、"/>
      <w:lvlJc w:val="left"/>
      <w:pPr>
        <w:ind w:left="1610" w:hanging="646"/>
      </w:pPr>
      <w:rPr>
        <w:rFonts w:ascii="標楷體" w:eastAsia="標楷體" w:hint="eastAsia"/>
        <w:b w:val="0"/>
        <w:i w:val="0"/>
        <w:sz w:val="32"/>
      </w:rPr>
    </w:lvl>
    <w:lvl w:ilvl="3">
      <w:start w:val="1"/>
      <w:numFmt w:val="decimalFullWidth"/>
      <w:pStyle w:val="a8"/>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5" w15:restartNumberingAfterBreak="0">
    <w:nsid w:val="54B14387"/>
    <w:multiLevelType w:val="hybridMultilevel"/>
    <w:tmpl w:val="B7CCA37C"/>
    <w:lvl w:ilvl="0" w:tplc="B02628A6">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36" w15:restartNumberingAfterBreak="0">
    <w:nsid w:val="5847606D"/>
    <w:multiLevelType w:val="multilevel"/>
    <w:tmpl w:val="95D0CF96"/>
    <w:lvl w:ilvl="0">
      <w:start w:val="1"/>
      <w:numFmt w:val="taiwaneseCountingThousand"/>
      <w:pStyle w:val="a9"/>
      <w:suff w:val="nothing"/>
      <w:lvlText w:val="%1、"/>
      <w:lvlJc w:val="left"/>
      <w:pPr>
        <w:ind w:left="953" w:hanging="641"/>
      </w:pPr>
      <w:rPr>
        <w:rFonts w:ascii="標楷體" w:eastAsia="標楷體" w:hint="eastAsia"/>
        <w:b w:val="0"/>
        <w:i w:val="0"/>
        <w:sz w:val="32"/>
      </w:rPr>
    </w:lvl>
    <w:lvl w:ilvl="1">
      <w:start w:val="1"/>
      <w:numFmt w:val="taiwaneseCountingThousand"/>
      <w:suff w:val="nothing"/>
      <w:lvlText w:val="(%2)"/>
      <w:lvlJc w:val="left"/>
      <w:pPr>
        <w:ind w:left="1361" w:hanging="510"/>
      </w:pPr>
      <w:rPr>
        <w:rFonts w:eastAsia="標楷體" w:hint="eastAsia"/>
        <w:b w:val="0"/>
        <w:i w:val="0"/>
        <w:sz w:val="32"/>
      </w:rPr>
    </w:lvl>
    <w:lvl w:ilvl="2">
      <w:start w:val="1"/>
      <w:numFmt w:val="decimalFullWidth"/>
      <w:suff w:val="nothing"/>
      <w:lvlText w:val="%3、"/>
      <w:lvlJc w:val="left"/>
      <w:pPr>
        <w:ind w:left="1588" w:hanging="624"/>
      </w:pPr>
      <w:rPr>
        <w:rFonts w:eastAsia="標楷體" w:hint="eastAsia"/>
        <w:b w:val="0"/>
        <w:i w:val="0"/>
        <w:sz w:val="32"/>
      </w:rPr>
    </w:lvl>
    <w:lvl w:ilvl="3">
      <w:start w:val="1"/>
      <w:numFmt w:val="decimalFullWidth"/>
      <w:suff w:val="nothing"/>
      <w:lvlText w:val="(%4)"/>
      <w:lvlJc w:val="left"/>
      <w:pPr>
        <w:ind w:left="2041" w:hanging="538"/>
      </w:pPr>
      <w:rPr>
        <w:rFonts w:eastAsia="標楷體" w:hint="eastAsia"/>
        <w:b w:val="0"/>
        <w:i w:val="0"/>
        <w:sz w:val="32"/>
      </w:rPr>
    </w:lvl>
    <w:lvl w:ilvl="4">
      <w:start w:val="1"/>
      <w:numFmt w:val="upperLetter"/>
      <w:suff w:val="nothing"/>
      <w:lvlText w:val="%5．"/>
      <w:lvlJc w:val="left"/>
      <w:pPr>
        <w:ind w:left="3280" w:hanging="640"/>
      </w:pPr>
      <w:rPr>
        <w:rFonts w:eastAsia="標楷體" w:hint="eastAsia"/>
        <w:sz w:val="32"/>
      </w:rPr>
    </w:lvl>
    <w:lvl w:ilvl="5">
      <w:start w:val="1"/>
      <w:numFmt w:val="none"/>
      <w:lvlText w:val=""/>
      <w:lvlJc w:val="left"/>
      <w:pPr>
        <w:tabs>
          <w:tab w:val="num" w:pos="3260"/>
        </w:tabs>
        <w:ind w:left="3260" w:hanging="1134"/>
      </w:pPr>
      <w:rPr>
        <w:rFonts w:hint="eastAsia"/>
      </w:rPr>
    </w:lvl>
    <w:lvl w:ilvl="6">
      <w:start w:val="1"/>
      <w:numFmt w:val="none"/>
      <w:lvlText w:val=""/>
      <w:lvlJc w:val="left"/>
      <w:pPr>
        <w:tabs>
          <w:tab w:val="num" w:pos="3827"/>
        </w:tabs>
        <w:ind w:left="3827" w:hanging="1276"/>
      </w:pPr>
      <w:rPr>
        <w:rFonts w:hint="eastAsia"/>
      </w:rPr>
    </w:lvl>
    <w:lvl w:ilvl="7">
      <w:start w:val="1"/>
      <w:numFmt w:val="none"/>
      <w:lvlText w:val=""/>
      <w:lvlJc w:val="left"/>
      <w:pPr>
        <w:tabs>
          <w:tab w:val="num" w:pos="4394"/>
        </w:tabs>
        <w:ind w:left="4394" w:hanging="1418"/>
      </w:pPr>
      <w:rPr>
        <w:rFonts w:hint="eastAsia"/>
      </w:rPr>
    </w:lvl>
    <w:lvl w:ilvl="8">
      <w:start w:val="1"/>
      <w:numFmt w:val="none"/>
      <w:lvlText w:val=""/>
      <w:lvlJc w:val="left"/>
      <w:pPr>
        <w:tabs>
          <w:tab w:val="num" w:pos="5102"/>
        </w:tabs>
        <w:ind w:left="5102" w:hanging="1700"/>
      </w:pPr>
      <w:rPr>
        <w:rFonts w:hint="eastAsia"/>
      </w:rPr>
    </w:lvl>
  </w:abstractNum>
  <w:abstractNum w:abstractNumId="37" w15:restartNumberingAfterBreak="0">
    <w:nsid w:val="633D592D"/>
    <w:multiLevelType w:val="singleLevel"/>
    <w:tmpl w:val="D51C3476"/>
    <w:lvl w:ilvl="0">
      <w:start w:val="1"/>
      <w:numFmt w:val="decimal"/>
      <w:lvlText w:val="%1."/>
      <w:legacy w:legacy="1" w:legacySpace="0" w:legacyIndent="240"/>
      <w:lvlJc w:val="left"/>
      <w:pPr>
        <w:ind w:left="1680" w:hanging="240"/>
      </w:pPr>
      <w:rPr>
        <w:rFonts w:ascii="細明體" w:eastAsia="細明體" w:hint="eastAsia"/>
        <w:b w:val="0"/>
        <w:i w:val="0"/>
        <w:sz w:val="24"/>
        <w:u w:val="none"/>
      </w:rPr>
    </w:lvl>
  </w:abstractNum>
  <w:abstractNum w:abstractNumId="38" w15:restartNumberingAfterBreak="0">
    <w:nsid w:val="670901A6"/>
    <w:multiLevelType w:val="hybridMultilevel"/>
    <w:tmpl w:val="F87AF642"/>
    <w:lvl w:ilvl="0" w:tplc="2AFC69CE">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7185931"/>
    <w:multiLevelType w:val="multilevel"/>
    <w:tmpl w:val="57DE6D54"/>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40" w15:restartNumberingAfterBreak="0">
    <w:nsid w:val="6ADA6BFD"/>
    <w:multiLevelType w:val="singleLevel"/>
    <w:tmpl w:val="4C0AA10C"/>
    <w:lvl w:ilvl="0">
      <w:start w:val="1"/>
      <w:numFmt w:val="decimal"/>
      <w:lvlText w:val="%1."/>
      <w:lvlJc w:val="left"/>
      <w:pPr>
        <w:tabs>
          <w:tab w:val="num" w:pos="750"/>
        </w:tabs>
        <w:ind w:left="750" w:hanging="240"/>
      </w:pPr>
      <w:rPr>
        <w:rFonts w:hint="eastAsia"/>
      </w:rPr>
    </w:lvl>
  </w:abstractNum>
  <w:abstractNum w:abstractNumId="41" w15:restartNumberingAfterBreak="0">
    <w:nsid w:val="71040989"/>
    <w:multiLevelType w:val="hybridMultilevel"/>
    <w:tmpl w:val="DF544930"/>
    <w:lvl w:ilvl="0" w:tplc="4E544528">
      <w:start w:val="1"/>
      <w:numFmt w:val="decimal"/>
      <w:lvlText w:val="%1."/>
      <w:lvlJc w:val="left"/>
      <w:pPr>
        <w:tabs>
          <w:tab w:val="num" w:pos="962"/>
        </w:tabs>
        <w:ind w:left="962" w:hanging="360"/>
      </w:pPr>
      <w:rPr>
        <w:rFonts w:ascii="Times New Roman" w:hAnsi="Times New Roman" w:hint="eastAsia"/>
        <w:b/>
      </w:rPr>
    </w:lvl>
    <w:lvl w:ilvl="1" w:tplc="04090019" w:tentative="1">
      <w:start w:val="1"/>
      <w:numFmt w:val="ideographTraditional"/>
      <w:lvlText w:val="%2、"/>
      <w:lvlJc w:val="left"/>
      <w:pPr>
        <w:tabs>
          <w:tab w:val="num" w:pos="1562"/>
        </w:tabs>
        <w:ind w:left="1562" w:hanging="480"/>
      </w:pPr>
    </w:lvl>
    <w:lvl w:ilvl="2" w:tplc="0409001B" w:tentative="1">
      <w:start w:val="1"/>
      <w:numFmt w:val="lowerRoman"/>
      <w:lvlText w:val="%3."/>
      <w:lvlJc w:val="right"/>
      <w:pPr>
        <w:tabs>
          <w:tab w:val="num" w:pos="2042"/>
        </w:tabs>
        <w:ind w:left="2042" w:hanging="480"/>
      </w:pPr>
    </w:lvl>
    <w:lvl w:ilvl="3" w:tplc="0409000F" w:tentative="1">
      <w:start w:val="1"/>
      <w:numFmt w:val="decimal"/>
      <w:lvlText w:val="%4."/>
      <w:lvlJc w:val="left"/>
      <w:pPr>
        <w:tabs>
          <w:tab w:val="num" w:pos="2522"/>
        </w:tabs>
        <w:ind w:left="2522" w:hanging="480"/>
      </w:pPr>
    </w:lvl>
    <w:lvl w:ilvl="4" w:tplc="04090019" w:tentative="1">
      <w:start w:val="1"/>
      <w:numFmt w:val="ideographTraditional"/>
      <w:lvlText w:val="%5、"/>
      <w:lvlJc w:val="left"/>
      <w:pPr>
        <w:tabs>
          <w:tab w:val="num" w:pos="3002"/>
        </w:tabs>
        <w:ind w:left="3002" w:hanging="480"/>
      </w:pPr>
    </w:lvl>
    <w:lvl w:ilvl="5" w:tplc="0409001B" w:tentative="1">
      <w:start w:val="1"/>
      <w:numFmt w:val="lowerRoman"/>
      <w:lvlText w:val="%6."/>
      <w:lvlJc w:val="right"/>
      <w:pPr>
        <w:tabs>
          <w:tab w:val="num" w:pos="3482"/>
        </w:tabs>
        <w:ind w:left="3482" w:hanging="480"/>
      </w:pPr>
    </w:lvl>
    <w:lvl w:ilvl="6" w:tplc="0409000F" w:tentative="1">
      <w:start w:val="1"/>
      <w:numFmt w:val="decimal"/>
      <w:lvlText w:val="%7."/>
      <w:lvlJc w:val="left"/>
      <w:pPr>
        <w:tabs>
          <w:tab w:val="num" w:pos="3962"/>
        </w:tabs>
        <w:ind w:left="3962" w:hanging="480"/>
      </w:pPr>
    </w:lvl>
    <w:lvl w:ilvl="7" w:tplc="04090019" w:tentative="1">
      <w:start w:val="1"/>
      <w:numFmt w:val="ideographTraditional"/>
      <w:lvlText w:val="%8、"/>
      <w:lvlJc w:val="left"/>
      <w:pPr>
        <w:tabs>
          <w:tab w:val="num" w:pos="4442"/>
        </w:tabs>
        <w:ind w:left="4442" w:hanging="480"/>
      </w:pPr>
    </w:lvl>
    <w:lvl w:ilvl="8" w:tplc="0409001B" w:tentative="1">
      <w:start w:val="1"/>
      <w:numFmt w:val="lowerRoman"/>
      <w:lvlText w:val="%9."/>
      <w:lvlJc w:val="right"/>
      <w:pPr>
        <w:tabs>
          <w:tab w:val="num" w:pos="4922"/>
        </w:tabs>
        <w:ind w:left="4922" w:hanging="480"/>
      </w:pPr>
    </w:lvl>
  </w:abstractNum>
  <w:num w:numId="1">
    <w:abstractNumId w:val="33"/>
  </w:num>
  <w:num w:numId="2">
    <w:abstractNumId w:val="4"/>
  </w:num>
  <w:num w:numId="3">
    <w:abstractNumId w:val="0"/>
  </w:num>
  <w:num w:numId="4">
    <w:abstractNumId w:val="30"/>
  </w:num>
  <w:num w:numId="5">
    <w:abstractNumId w:val="34"/>
  </w:num>
  <w:num w:numId="6">
    <w:abstractNumId w:val="14"/>
  </w:num>
  <w:num w:numId="7">
    <w:abstractNumId w:val="18"/>
  </w:num>
  <w:num w:numId="8">
    <w:abstractNumId w:val="17"/>
  </w:num>
  <w:num w:numId="9">
    <w:abstractNumId w:val="2"/>
  </w:num>
  <w:num w:numId="10">
    <w:abstractNumId w:val="27"/>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2"/>
    <w:lvlOverride w:ilvl="0">
      <w:startOverride w:val="1"/>
    </w:lvlOverride>
    <w:lvlOverride w:ilvl="1">
      <w:startOverride w:val="1"/>
    </w:lvlOverride>
    <w:lvlOverride w:ilvl="2">
      <w:startOverride w:val="1"/>
    </w:lvlOverride>
  </w:num>
  <w:num w:numId="15">
    <w:abstractNumId w:val="32"/>
  </w:num>
  <w:num w:numId="16">
    <w:abstractNumId w:val="25"/>
  </w:num>
  <w:num w:numId="17">
    <w:abstractNumId w:val="5"/>
    <w:lvlOverride w:ilvl="0">
      <w:lvl w:ilvl="0">
        <w:start w:val="1"/>
        <w:numFmt w:val="ideographTraditional"/>
        <w:lvlText w:val="%1"/>
        <w:lvlJc w:val="left"/>
        <w:pPr>
          <w:ind w:left="425" w:hanging="425"/>
        </w:pPr>
        <w:rPr>
          <w:rFonts w:ascii="新細明體" w:eastAsia="標楷體" w:hAnsi="新細明體"/>
          <w:b/>
          <w:sz w:val="40"/>
        </w:rPr>
      </w:lvl>
    </w:lvlOverride>
  </w:num>
  <w:num w:numId="18">
    <w:abstractNumId w:val="28"/>
  </w:num>
  <w:num w:numId="19">
    <w:abstractNumId w:val="2"/>
    <w:lvlOverride w:ilvl="0">
      <w:startOverride w:val="4"/>
    </w:lvlOverride>
  </w:num>
  <w:num w:numId="20">
    <w:abstractNumId w:val="2"/>
    <w:lvlOverride w:ilvl="0">
      <w:startOverride w:val="4"/>
    </w:lvlOverride>
  </w:num>
  <w:num w:numId="21">
    <w:abstractNumId w:val="3"/>
  </w:num>
  <w:num w:numId="22">
    <w:abstractNumId w:val="12"/>
  </w:num>
  <w:num w:numId="23">
    <w:abstractNumId w:val="7"/>
  </w:num>
  <w:num w:numId="24">
    <w:abstractNumId w:val="38"/>
  </w:num>
  <w:num w:numId="25">
    <w:abstractNumId w:val="9"/>
  </w:num>
  <w:num w:numId="26">
    <w:abstractNumId w:val="21"/>
  </w:num>
  <w:num w:numId="27">
    <w:abstractNumId w:val="21"/>
    <w:lvlOverride w:ilvl="0">
      <w:startOverride w:val="1"/>
    </w:lvlOverride>
  </w:num>
  <w:num w:numId="28">
    <w:abstractNumId w:val="11"/>
  </w:num>
  <w:num w:numId="29">
    <w:abstractNumId w:val="41"/>
  </w:num>
  <w:num w:numId="30">
    <w:abstractNumId w:val="39"/>
  </w:num>
  <w:num w:numId="31">
    <w:abstractNumId w:val="37"/>
  </w:num>
  <w:num w:numId="32">
    <w:abstractNumId w:val="13"/>
  </w:num>
  <w:num w:numId="33">
    <w:abstractNumId w:val="40"/>
  </w:num>
  <w:num w:numId="34">
    <w:abstractNumId w:val="16"/>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num>
  <w:num w:numId="37">
    <w:abstractNumId w:val="19"/>
  </w:num>
  <w:num w:numId="38">
    <w:abstractNumId w:val="26"/>
  </w:num>
  <w:num w:numId="39">
    <w:abstractNumId w:val="36"/>
  </w:num>
  <w:num w:numId="40">
    <w:abstractNumId w:val="8"/>
  </w:num>
  <w:num w:numId="41">
    <w:abstractNumId w:val="35"/>
  </w:num>
  <w:num w:numId="42">
    <w:abstractNumId w:val="15"/>
  </w:num>
  <w:num w:numId="43">
    <w:abstractNumId w:val="6"/>
  </w:num>
  <w:num w:numId="44">
    <w:abstractNumId w:val="20"/>
  </w:num>
  <w:num w:numId="45">
    <w:abstractNumId w:val="22"/>
  </w:num>
  <w:num w:numId="46">
    <w:abstractNumId w:val="10"/>
  </w:num>
  <w:num w:numId="47">
    <w:abstractNumId w:val="31"/>
  </w:num>
  <w:num w:numId="48">
    <w:abstractNumId w:val="1"/>
  </w:num>
  <w:num w:numId="49">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mirrorMargins/>
  <w:bordersDoNotSurroundHeader/>
  <w:bordersDoNotSurroundFooter/>
  <w:hideSpellingErrors/>
  <w:proofState w:spelling="clean"/>
  <w:defaultTabStop w:val="480"/>
  <w:drawingGridHorizontalSpacing w:val="12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5A77"/>
    <w:rsid w:val="00000B63"/>
    <w:rsid w:val="00003B8E"/>
    <w:rsid w:val="00003C1E"/>
    <w:rsid w:val="000054E6"/>
    <w:rsid w:val="00005749"/>
    <w:rsid w:val="00010D5D"/>
    <w:rsid w:val="00010EB7"/>
    <w:rsid w:val="000116FE"/>
    <w:rsid w:val="00015090"/>
    <w:rsid w:val="0001720F"/>
    <w:rsid w:val="00021107"/>
    <w:rsid w:val="00023E27"/>
    <w:rsid w:val="00027033"/>
    <w:rsid w:val="00027352"/>
    <w:rsid w:val="00031A53"/>
    <w:rsid w:val="00031EA0"/>
    <w:rsid w:val="00031F50"/>
    <w:rsid w:val="00034F2C"/>
    <w:rsid w:val="0003512A"/>
    <w:rsid w:val="00036828"/>
    <w:rsid w:val="00036FB0"/>
    <w:rsid w:val="000406AC"/>
    <w:rsid w:val="00040E94"/>
    <w:rsid w:val="00041484"/>
    <w:rsid w:val="0004221B"/>
    <w:rsid w:val="00043280"/>
    <w:rsid w:val="000436EC"/>
    <w:rsid w:val="00044B5C"/>
    <w:rsid w:val="00046412"/>
    <w:rsid w:val="00047D58"/>
    <w:rsid w:val="000515DC"/>
    <w:rsid w:val="0005207A"/>
    <w:rsid w:val="00053BE9"/>
    <w:rsid w:val="000541D0"/>
    <w:rsid w:val="00054A08"/>
    <w:rsid w:val="00054DDF"/>
    <w:rsid w:val="00055237"/>
    <w:rsid w:val="00055A1B"/>
    <w:rsid w:val="00057352"/>
    <w:rsid w:val="00061A36"/>
    <w:rsid w:val="00064B45"/>
    <w:rsid w:val="00065042"/>
    <w:rsid w:val="00071DB7"/>
    <w:rsid w:val="00073701"/>
    <w:rsid w:val="00074355"/>
    <w:rsid w:val="00075FE1"/>
    <w:rsid w:val="00077C92"/>
    <w:rsid w:val="00077E5C"/>
    <w:rsid w:val="00080647"/>
    <w:rsid w:val="00080C64"/>
    <w:rsid w:val="00080EA0"/>
    <w:rsid w:val="0008104F"/>
    <w:rsid w:val="000810A2"/>
    <w:rsid w:val="00082439"/>
    <w:rsid w:val="00083FD0"/>
    <w:rsid w:val="000842DA"/>
    <w:rsid w:val="00086303"/>
    <w:rsid w:val="000901EB"/>
    <w:rsid w:val="00090432"/>
    <w:rsid w:val="00091502"/>
    <w:rsid w:val="00092EB5"/>
    <w:rsid w:val="00096C59"/>
    <w:rsid w:val="00097F8C"/>
    <w:rsid w:val="000A3444"/>
    <w:rsid w:val="000A500A"/>
    <w:rsid w:val="000A529E"/>
    <w:rsid w:val="000A57C8"/>
    <w:rsid w:val="000A5F55"/>
    <w:rsid w:val="000B02BA"/>
    <w:rsid w:val="000B0975"/>
    <w:rsid w:val="000B2477"/>
    <w:rsid w:val="000B33AD"/>
    <w:rsid w:val="000B45B0"/>
    <w:rsid w:val="000B567D"/>
    <w:rsid w:val="000B66F4"/>
    <w:rsid w:val="000B7CB5"/>
    <w:rsid w:val="000C0B3C"/>
    <w:rsid w:val="000C2D1F"/>
    <w:rsid w:val="000C48D7"/>
    <w:rsid w:val="000C5A23"/>
    <w:rsid w:val="000C6208"/>
    <w:rsid w:val="000C6A08"/>
    <w:rsid w:val="000C732B"/>
    <w:rsid w:val="000C75E3"/>
    <w:rsid w:val="000C7BD9"/>
    <w:rsid w:val="000D07CC"/>
    <w:rsid w:val="000D171F"/>
    <w:rsid w:val="000D1AE2"/>
    <w:rsid w:val="000D2811"/>
    <w:rsid w:val="000D497C"/>
    <w:rsid w:val="000D6D61"/>
    <w:rsid w:val="000D7AB4"/>
    <w:rsid w:val="000E22D6"/>
    <w:rsid w:val="000E3818"/>
    <w:rsid w:val="000E6EF0"/>
    <w:rsid w:val="000E7821"/>
    <w:rsid w:val="000F13CC"/>
    <w:rsid w:val="000F4754"/>
    <w:rsid w:val="00101258"/>
    <w:rsid w:val="00102FD1"/>
    <w:rsid w:val="00105102"/>
    <w:rsid w:val="00106162"/>
    <w:rsid w:val="00106A4D"/>
    <w:rsid w:val="00106D96"/>
    <w:rsid w:val="0010787B"/>
    <w:rsid w:val="00112A66"/>
    <w:rsid w:val="00113F6C"/>
    <w:rsid w:val="0011485F"/>
    <w:rsid w:val="001173A4"/>
    <w:rsid w:val="001211E0"/>
    <w:rsid w:val="0012146F"/>
    <w:rsid w:val="0012160F"/>
    <w:rsid w:val="00122A58"/>
    <w:rsid w:val="00127C2D"/>
    <w:rsid w:val="00130AE2"/>
    <w:rsid w:val="00131C47"/>
    <w:rsid w:val="001350A4"/>
    <w:rsid w:val="001366DE"/>
    <w:rsid w:val="001366E2"/>
    <w:rsid w:val="00141D01"/>
    <w:rsid w:val="001436DB"/>
    <w:rsid w:val="00143A2A"/>
    <w:rsid w:val="0014527D"/>
    <w:rsid w:val="00146779"/>
    <w:rsid w:val="001477CC"/>
    <w:rsid w:val="00151A07"/>
    <w:rsid w:val="00152526"/>
    <w:rsid w:val="001532F4"/>
    <w:rsid w:val="001533FA"/>
    <w:rsid w:val="0015361E"/>
    <w:rsid w:val="0015431B"/>
    <w:rsid w:val="0015524F"/>
    <w:rsid w:val="001556A3"/>
    <w:rsid w:val="001575C9"/>
    <w:rsid w:val="00157C59"/>
    <w:rsid w:val="00160ED8"/>
    <w:rsid w:val="00160FDD"/>
    <w:rsid w:val="00161CC8"/>
    <w:rsid w:val="00162E17"/>
    <w:rsid w:val="00162F7F"/>
    <w:rsid w:val="001631CB"/>
    <w:rsid w:val="00165457"/>
    <w:rsid w:val="00166961"/>
    <w:rsid w:val="00166F32"/>
    <w:rsid w:val="001676AF"/>
    <w:rsid w:val="00170AB5"/>
    <w:rsid w:val="00170F16"/>
    <w:rsid w:val="0017464C"/>
    <w:rsid w:val="00174DB5"/>
    <w:rsid w:val="0017730C"/>
    <w:rsid w:val="0018109A"/>
    <w:rsid w:val="00182F99"/>
    <w:rsid w:val="00190305"/>
    <w:rsid w:val="00193205"/>
    <w:rsid w:val="00194D9C"/>
    <w:rsid w:val="0019532B"/>
    <w:rsid w:val="00195DCC"/>
    <w:rsid w:val="001A62AE"/>
    <w:rsid w:val="001B1674"/>
    <w:rsid w:val="001B16C1"/>
    <w:rsid w:val="001B2572"/>
    <w:rsid w:val="001B2939"/>
    <w:rsid w:val="001B332E"/>
    <w:rsid w:val="001B61B1"/>
    <w:rsid w:val="001C1043"/>
    <w:rsid w:val="001C14BC"/>
    <w:rsid w:val="001C790E"/>
    <w:rsid w:val="001D13EC"/>
    <w:rsid w:val="001D3048"/>
    <w:rsid w:val="001D39CE"/>
    <w:rsid w:val="001D48D2"/>
    <w:rsid w:val="001D5C01"/>
    <w:rsid w:val="001D7556"/>
    <w:rsid w:val="001D7BEE"/>
    <w:rsid w:val="001E2D6F"/>
    <w:rsid w:val="001E426C"/>
    <w:rsid w:val="001E6C59"/>
    <w:rsid w:val="001F05AB"/>
    <w:rsid w:val="001F08BF"/>
    <w:rsid w:val="001F16E8"/>
    <w:rsid w:val="001F27C8"/>
    <w:rsid w:val="001F2C5D"/>
    <w:rsid w:val="001F2C74"/>
    <w:rsid w:val="001F42C0"/>
    <w:rsid w:val="00201336"/>
    <w:rsid w:val="00202636"/>
    <w:rsid w:val="00202888"/>
    <w:rsid w:val="00202D01"/>
    <w:rsid w:val="0020441C"/>
    <w:rsid w:val="00207C0A"/>
    <w:rsid w:val="002135D7"/>
    <w:rsid w:val="002152D3"/>
    <w:rsid w:val="002163AB"/>
    <w:rsid w:val="0021711D"/>
    <w:rsid w:val="00220268"/>
    <w:rsid w:val="00220451"/>
    <w:rsid w:val="0022101D"/>
    <w:rsid w:val="00223ACF"/>
    <w:rsid w:val="00223EE2"/>
    <w:rsid w:val="00225105"/>
    <w:rsid w:val="0023361E"/>
    <w:rsid w:val="00235413"/>
    <w:rsid w:val="0023731A"/>
    <w:rsid w:val="00240BA9"/>
    <w:rsid w:val="002425E9"/>
    <w:rsid w:val="0024309F"/>
    <w:rsid w:val="00244709"/>
    <w:rsid w:val="00250517"/>
    <w:rsid w:val="00253026"/>
    <w:rsid w:val="00253225"/>
    <w:rsid w:val="0026004F"/>
    <w:rsid w:val="00260DDC"/>
    <w:rsid w:val="0026119B"/>
    <w:rsid w:val="00264163"/>
    <w:rsid w:val="00267585"/>
    <w:rsid w:val="00267A3A"/>
    <w:rsid w:val="00267AC1"/>
    <w:rsid w:val="00267DB9"/>
    <w:rsid w:val="002700C0"/>
    <w:rsid w:val="00271AF4"/>
    <w:rsid w:val="00275CA7"/>
    <w:rsid w:val="00276070"/>
    <w:rsid w:val="002763EF"/>
    <w:rsid w:val="00276522"/>
    <w:rsid w:val="00276B4D"/>
    <w:rsid w:val="002775E2"/>
    <w:rsid w:val="00277C69"/>
    <w:rsid w:val="00281486"/>
    <w:rsid w:val="00281B4B"/>
    <w:rsid w:val="00282105"/>
    <w:rsid w:val="00282B64"/>
    <w:rsid w:val="00284173"/>
    <w:rsid w:val="00285312"/>
    <w:rsid w:val="0028552E"/>
    <w:rsid w:val="00286142"/>
    <w:rsid w:val="00286589"/>
    <w:rsid w:val="00287F83"/>
    <w:rsid w:val="002906E9"/>
    <w:rsid w:val="00290F2C"/>
    <w:rsid w:val="0029508F"/>
    <w:rsid w:val="002960E4"/>
    <w:rsid w:val="002A02D5"/>
    <w:rsid w:val="002A3D90"/>
    <w:rsid w:val="002A5EDD"/>
    <w:rsid w:val="002A736D"/>
    <w:rsid w:val="002A748A"/>
    <w:rsid w:val="002B023C"/>
    <w:rsid w:val="002B337D"/>
    <w:rsid w:val="002B3D56"/>
    <w:rsid w:val="002B711A"/>
    <w:rsid w:val="002C0E5F"/>
    <w:rsid w:val="002C1A6A"/>
    <w:rsid w:val="002C56B2"/>
    <w:rsid w:val="002C57B8"/>
    <w:rsid w:val="002D0877"/>
    <w:rsid w:val="002D0DE7"/>
    <w:rsid w:val="002D2B0C"/>
    <w:rsid w:val="002D3432"/>
    <w:rsid w:val="002D4710"/>
    <w:rsid w:val="002D578D"/>
    <w:rsid w:val="002D69E4"/>
    <w:rsid w:val="002D798D"/>
    <w:rsid w:val="002E0287"/>
    <w:rsid w:val="002E20B1"/>
    <w:rsid w:val="002E2AA1"/>
    <w:rsid w:val="002E38AF"/>
    <w:rsid w:val="002F0BB8"/>
    <w:rsid w:val="002F2ED7"/>
    <w:rsid w:val="002F4111"/>
    <w:rsid w:val="002F575D"/>
    <w:rsid w:val="002F577C"/>
    <w:rsid w:val="002F5A7C"/>
    <w:rsid w:val="003006F2"/>
    <w:rsid w:val="003029D3"/>
    <w:rsid w:val="00305134"/>
    <w:rsid w:val="0030518A"/>
    <w:rsid w:val="003053F4"/>
    <w:rsid w:val="003059AC"/>
    <w:rsid w:val="00306F6C"/>
    <w:rsid w:val="00312590"/>
    <w:rsid w:val="003136DB"/>
    <w:rsid w:val="00313E3D"/>
    <w:rsid w:val="00315805"/>
    <w:rsid w:val="00320CF2"/>
    <w:rsid w:val="00321927"/>
    <w:rsid w:val="00321C2F"/>
    <w:rsid w:val="00323E39"/>
    <w:rsid w:val="00325A77"/>
    <w:rsid w:val="0032748D"/>
    <w:rsid w:val="00331DB2"/>
    <w:rsid w:val="00332C62"/>
    <w:rsid w:val="003333EA"/>
    <w:rsid w:val="00334626"/>
    <w:rsid w:val="003346A4"/>
    <w:rsid w:val="00334752"/>
    <w:rsid w:val="003353BF"/>
    <w:rsid w:val="003372B4"/>
    <w:rsid w:val="003378E9"/>
    <w:rsid w:val="0034011A"/>
    <w:rsid w:val="00340814"/>
    <w:rsid w:val="00342E21"/>
    <w:rsid w:val="00343DA0"/>
    <w:rsid w:val="00343DB3"/>
    <w:rsid w:val="00343FF0"/>
    <w:rsid w:val="00344BD1"/>
    <w:rsid w:val="0034580D"/>
    <w:rsid w:val="003474CB"/>
    <w:rsid w:val="00347BFE"/>
    <w:rsid w:val="0035300C"/>
    <w:rsid w:val="0035369B"/>
    <w:rsid w:val="00354EFB"/>
    <w:rsid w:val="00360085"/>
    <w:rsid w:val="0036065F"/>
    <w:rsid w:val="00361B22"/>
    <w:rsid w:val="00364316"/>
    <w:rsid w:val="003646D5"/>
    <w:rsid w:val="00366912"/>
    <w:rsid w:val="00367197"/>
    <w:rsid w:val="003767D5"/>
    <w:rsid w:val="00376A20"/>
    <w:rsid w:val="00380FD8"/>
    <w:rsid w:val="00381020"/>
    <w:rsid w:val="0038723A"/>
    <w:rsid w:val="00387BDF"/>
    <w:rsid w:val="00390D34"/>
    <w:rsid w:val="003918D3"/>
    <w:rsid w:val="003944BB"/>
    <w:rsid w:val="003962AF"/>
    <w:rsid w:val="003A1A81"/>
    <w:rsid w:val="003A5D8F"/>
    <w:rsid w:val="003B07C3"/>
    <w:rsid w:val="003B15C2"/>
    <w:rsid w:val="003B1AEA"/>
    <w:rsid w:val="003B251D"/>
    <w:rsid w:val="003B401A"/>
    <w:rsid w:val="003B6AA4"/>
    <w:rsid w:val="003B7310"/>
    <w:rsid w:val="003C1A73"/>
    <w:rsid w:val="003C270A"/>
    <w:rsid w:val="003C29EE"/>
    <w:rsid w:val="003C3E29"/>
    <w:rsid w:val="003C63A3"/>
    <w:rsid w:val="003C7961"/>
    <w:rsid w:val="003C7D33"/>
    <w:rsid w:val="003D0E4D"/>
    <w:rsid w:val="003D1FEE"/>
    <w:rsid w:val="003D2A54"/>
    <w:rsid w:val="003D4330"/>
    <w:rsid w:val="003D4D26"/>
    <w:rsid w:val="003D559E"/>
    <w:rsid w:val="003D7795"/>
    <w:rsid w:val="003E4709"/>
    <w:rsid w:val="003F117A"/>
    <w:rsid w:val="003F50B5"/>
    <w:rsid w:val="003F5947"/>
    <w:rsid w:val="003F7AB9"/>
    <w:rsid w:val="00400F82"/>
    <w:rsid w:val="00404048"/>
    <w:rsid w:val="00406353"/>
    <w:rsid w:val="00406F63"/>
    <w:rsid w:val="004119A0"/>
    <w:rsid w:val="004127D0"/>
    <w:rsid w:val="004162E2"/>
    <w:rsid w:val="00416EBE"/>
    <w:rsid w:val="00417225"/>
    <w:rsid w:val="00421B07"/>
    <w:rsid w:val="00421BEE"/>
    <w:rsid w:val="004229D8"/>
    <w:rsid w:val="00422AD2"/>
    <w:rsid w:val="00425FDB"/>
    <w:rsid w:val="00426157"/>
    <w:rsid w:val="00426D9A"/>
    <w:rsid w:val="00430BC9"/>
    <w:rsid w:val="00430DB5"/>
    <w:rsid w:val="00431582"/>
    <w:rsid w:val="00431A18"/>
    <w:rsid w:val="00432A0A"/>
    <w:rsid w:val="00433CB4"/>
    <w:rsid w:val="00435ACF"/>
    <w:rsid w:val="00436781"/>
    <w:rsid w:val="00437965"/>
    <w:rsid w:val="00437BBC"/>
    <w:rsid w:val="004413D9"/>
    <w:rsid w:val="00442CF7"/>
    <w:rsid w:val="00443D3F"/>
    <w:rsid w:val="00443E91"/>
    <w:rsid w:val="00444DB0"/>
    <w:rsid w:val="004450FF"/>
    <w:rsid w:val="00445430"/>
    <w:rsid w:val="0045288E"/>
    <w:rsid w:val="0045381A"/>
    <w:rsid w:val="0045782C"/>
    <w:rsid w:val="0046174F"/>
    <w:rsid w:val="004655D2"/>
    <w:rsid w:val="0047055B"/>
    <w:rsid w:val="004719EA"/>
    <w:rsid w:val="0047309F"/>
    <w:rsid w:val="00474933"/>
    <w:rsid w:val="00475B7A"/>
    <w:rsid w:val="00476520"/>
    <w:rsid w:val="00476A52"/>
    <w:rsid w:val="0047799D"/>
    <w:rsid w:val="00481211"/>
    <w:rsid w:val="004843D5"/>
    <w:rsid w:val="00485D0F"/>
    <w:rsid w:val="0049133A"/>
    <w:rsid w:val="00492A23"/>
    <w:rsid w:val="00493C87"/>
    <w:rsid w:val="004949CA"/>
    <w:rsid w:val="00497DD3"/>
    <w:rsid w:val="004A08ED"/>
    <w:rsid w:val="004A3247"/>
    <w:rsid w:val="004A5230"/>
    <w:rsid w:val="004B0383"/>
    <w:rsid w:val="004B0856"/>
    <w:rsid w:val="004B2B9D"/>
    <w:rsid w:val="004B2DAC"/>
    <w:rsid w:val="004B585F"/>
    <w:rsid w:val="004C1072"/>
    <w:rsid w:val="004C10A2"/>
    <w:rsid w:val="004C168E"/>
    <w:rsid w:val="004C22BD"/>
    <w:rsid w:val="004C36ED"/>
    <w:rsid w:val="004C3C38"/>
    <w:rsid w:val="004C4C12"/>
    <w:rsid w:val="004C54A1"/>
    <w:rsid w:val="004C6529"/>
    <w:rsid w:val="004C6D0D"/>
    <w:rsid w:val="004D4B12"/>
    <w:rsid w:val="004D4B1C"/>
    <w:rsid w:val="004D78BB"/>
    <w:rsid w:val="004D7DBA"/>
    <w:rsid w:val="004E42C8"/>
    <w:rsid w:val="004E4598"/>
    <w:rsid w:val="004E4944"/>
    <w:rsid w:val="004E673B"/>
    <w:rsid w:val="004E75B9"/>
    <w:rsid w:val="004F0DEC"/>
    <w:rsid w:val="004F5020"/>
    <w:rsid w:val="004F6C52"/>
    <w:rsid w:val="00500DBE"/>
    <w:rsid w:val="0050260E"/>
    <w:rsid w:val="00504167"/>
    <w:rsid w:val="0051312B"/>
    <w:rsid w:val="0051739D"/>
    <w:rsid w:val="00522CC0"/>
    <w:rsid w:val="005235FE"/>
    <w:rsid w:val="005244C6"/>
    <w:rsid w:val="00531980"/>
    <w:rsid w:val="00532AC7"/>
    <w:rsid w:val="00534901"/>
    <w:rsid w:val="00534A90"/>
    <w:rsid w:val="0053509A"/>
    <w:rsid w:val="0053756A"/>
    <w:rsid w:val="00542207"/>
    <w:rsid w:val="0054365B"/>
    <w:rsid w:val="00545787"/>
    <w:rsid w:val="00546448"/>
    <w:rsid w:val="0054730C"/>
    <w:rsid w:val="005517C6"/>
    <w:rsid w:val="0055369C"/>
    <w:rsid w:val="00553E99"/>
    <w:rsid w:val="005542D8"/>
    <w:rsid w:val="00555397"/>
    <w:rsid w:val="005553E7"/>
    <w:rsid w:val="00557BCB"/>
    <w:rsid w:val="00557C42"/>
    <w:rsid w:val="005624FC"/>
    <w:rsid w:val="00562881"/>
    <w:rsid w:val="00562A84"/>
    <w:rsid w:val="00563CAE"/>
    <w:rsid w:val="00564C35"/>
    <w:rsid w:val="005656E7"/>
    <w:rsid w:val="005665B4"/>
    <w:rsid w:val="005669F0"/>
    <w:rsid w:val="005732D6"/>
    <w:rsid w:val="00574D4F"/>
    <w:rsid w:val="00581B93"/>
    <w:rsid w:val="00581E2F"/>
    <w:rsid w:val="0058297A"/>
    <w:rsid w:val="00582A89"/>
    <w:rsid w:val="00582AF1"/>
    <w:rsid w:val="00584A11"/>
    <w:rsid w:val="00584FFA"/>
    <w:rsid w:val="005850D7"/>
    <w:rsid w:val="00591349"/>
    <w:rsid w:val="00591366"/>
    <w:rsid w:val="00592102"/>
    <w:rsid w:val="00592181"/>
    <w:rsid w:val="0059349D"/>
    <w:rsid w:val="00593D2A"/>
    <w:rsid w:val="00594991"/>
    <w:rsid w:val="005959F0"/>
    <w:rsid w:val="00597B34"/>
    <w:rsid w:val="00597BDA"/>
    <w:rsid w:val="005A49E8"/>
    <w:rsid w:val="005A510F"/>
    <w:rsid w:val="005A5FE9"/>
    <w:rsid w:val="005A79F2"/>
    <w:rsid w:val="005B0009"/>
    <w:rsid w:val="005B3F9E"/>
    <w:rsid w:val="005B4941"/>
    <w:rsid w:val="005B49F7"/>
    <w:rsid w:val="005C0C24"/>
    <w:rsid w:val="005C11B0"/>
    <w:rsid w:val="005C4B03"/>
    <w:rsid w:val="005C7B69"/>
    <w:rsid w:val="005D2D22"/>
    <w:rsid w:val="005E332D"/>
    <w:rsid w:val="005E3E72"/>
    <w:rsid w:val="005E3F4D"/>
    <w:rsid w:val="005F2C1C"/>
    <w:rsid w:val="005F2DDD"/>
    <w:rsid w:val="005F3233"/>
    <w:rsid w:val="005F4276"/>
    <w:rsid w:val="005F5F90"/>
    <w:rsid w:val="005F6343"/>
    <w:rsid w:val="005F6BAA"/>
    <w:rsid w:val="005F7027"/>
    <w:rsid w:val="005F70EB"/>
    <w:rsid w:val="00604195"/>
    <w:rsid w:val="0060433F"/>
    <w:rsid w:val="00606821"/>
    <w:rsid w:val="00606A98"/>
    <w:rsid w:val="006124A1"/>
    <w:rsid w:val="00613BA8"/>
    <w:rsid w:val="0061495D"/>
    <w:rsid w:val="00620F16"/>
    <w:rsid w:val="0062108F"/>
    <w:rsid w:val="00621FB3"/>
    <w:rsid w:val="006230B7"/>
    <w:rsid w:val="006243D7"/>
    <w:rsid w:val="00624F85"/>
    <w:rsid w:val="00625EF5"/>
    <w:rsid w:val="00626A24"/>
    <w:rsid w:val="00626D34"/>
    <w:rsid w:val="00627277"/>
    <w:rsid w:val="00631C04"/>
    <w:rsid w:val="0063652A"/>
    <w:rsid w:val="00636B5C"/>
    <w:rsid w:val="00636C95"/>
    <w:rsid w:val="00641F6B"/>
    <w:rsid w:val="00643DFF"/>
    <w:rsid w:val="006445B1"/>
    <w:rsid w:val="00646971"/>
    <w:rsid w:val="00651167"/>
    <w:rsid w:val="00651A6E"/>
    <w:rsid w:val="00652CDA"/>
    <w:rsid w:val="00660AE0"/>
    <w:rsid w:val="006610DA"/>
    <w:rsid w:val="00663597"/>
    <w:rsid w:val="00663EFD"/>
    <w:rsid w:val="0066605A"/>
    <w:rsid w:val="006703E2"/>
    <w:rsid w:val="00670CA4"/>
    <w:rsid w:val="00673FA4"/>
    <w:rsid w:val="00677513"/>
    <w:rsid w:val="006775E4"/>
    <w:rsid w:val="0068592F"/>
    <w:rsid w:val="006872AA"/>
    <w:rsid w:val="00687D18"/>
    <w:rsid w:val="00690B2F"/>
    <w:rsid w:val="00691B0D"/>
    <w:rsid w:val="0069324B"/>
    <w:rsid w:val="0069621F"/>
    <w:rsid w:val="006967F8"/>
    <w:rsid w:val="006A0CCF"/>
    <w:rsid w:val="006A1D86"/>
    <w:rsid w:val="006A24BC"/>
    <w:rsid w:val="006A51A8"/>
    <w:rsid w:val="006A589F"/>
    <w:rsid w:val="006A5986"/>
    <w:rsid w:val="006A5DD3"/>
    <w:rsid w:val="006A7267"/>
    <w:rsid w:val="006B1469"/>
    <w:rsid w:val="006B33C4"/>
    <w:rsid w:val="006B3B04"/>
    <w:rsid w:val="006B40E7"/>
    <w:rsid w:val="006B6A2B"/>
    <w:rsid w:val="006B6CBA"/>
    <w:rsid w:val="006C15FD"/>
    <w:rsid w:val="006C4AFC"/>
    <w:rsid w:val="006C6BA6"/>
    <w:rsid w:val="006D0139"/>
    <w:rsid w:val="006D04BE"/>
    <w:rsid w:val="006D0AF8"/>
    <w:rsid w:val="006D16E8"/>
    <w:rsid w:val="006D3D50"/>
    <w:rsid w:val="006D3DB0"/>
    <w:rsid w:val="006D6A3B"/>
    <w:rsid w:val="006E0F25"/>
    <w:rsid w:val="006E298F"/>
    <w:rsid w:val="006E29EE"/>
    <w:rsid w:val="006E2A0C"/>
    <w:rsid w:val="006E480E"/>
    <w:rsid w:val="006E50D9"/>
    <w:rsid w:val="006E63F6"/>
    <w:rsid w:val="006F1338"/>
    <w:rsid w:val="006F3104"/>
    <w:rsid w:val="00700192"/>
    <w:rsid w:val="00701497"/>
    <w:rsid w:val="0070383D"/>
    <w:rsid w:val="00704C65"/>
    <w:rsid w:val="00705739"/>
    <w:rsid w:val="00705C37"/>
    <w:rsid w:val="00706AB8"/>
    <w:rsid w:val="007079AD"/>
    <w:rsid w:val="0071027C"/>
    <w:rsid w:val="00713DEF"/>
    <w:rsid w:val="007143A2"/>
    <w:rsid w:val="00715F14"/>
    <w:rsid w:val="00716183"/>
    <w:rsid w:val="00720CFB"/>
    <w:rsid w:val="00722BD7"/>
    <w:rsid w:val="007242E7"/>
    <w:rsid w:val="00724689"/>
    <w:rsid w:val="007259F8"/>
    <w:rsid w:val="00726DB1"/>
    <w:rsid w:val="007304EA"/>
    <w:rsid w:val="00731F9F"/>
    <w:rsid w:val="00732026"/>
    <w:rsid w:val="00734F80"/>
    <w:rsid w:val="00736098"/>
    <w:rsid w:val="0073640D"/>
    <w:rsid w:val="00736D35"/>
    <w:rsid w:val="00736D85"/>
    <w:rsid w:val="007431D6"/>
    <w:rsid w:val="0074544A"/>
    <w:rsid w:val="0075465F"/>
    <w:rsid w:val="00760CDA"/>
    <w:rsid w:val="007614DB"/>
    <w:rsid w:val="00761835"/>
    <w:rsid w:val="00761D01"/>
    <w:rsid w:val="00763C15"/>
    <w:rsid w:val="00764C1F"/>
    <w:rsid w:val="00766530"/>
    <w:rsid w:val="00766AAB"/>
    <w:rsid w:val="00770910"/>
    <w:rsid w:val="00771F87"/>
    <w:rsid w:val="00775A99"/>
    <w:rsid w:val="0077629F"/>
    <w:rsid w:val="007762B4"/>
    <w:rsid w:val="00786BF6"/>
    <w:rsid w:val="007A0DA4"/>
    <w:rsid w:val="007A15D0"/>
    <w:rsid w:val="007A649E"/>
    <w:rsid w:val="007A6646"/>
    <w:rsid w:val="007B00CF"/>
    <w:rsid w:val="007B1C54"/>
    <w:rsid w:val="007B3631"/>
    <w:rsid w:val="007B36D6"/>
    <w:rsid w:val="007B410E"/>
    <w:rsid w:val="007B5DF4"/>
    <w:rsid w:val="007B5E9E"/>
    <w:rsid w:val="007C160F"/>
    <w:rsid w:val="007C2959"/>
    <w:rsid w:val="007C4888"/>
    <w:rsid w:val="007D2C9B"/>
    <w:rsid w:val="007D6DBB"/>
    <w:rsid w:val="007D7303"/>
    <w:rsid w:val="007D798E"/>
    <w:rsid w:val="007E033F"/>
    <w:rsid w:val="007E0EC1"/>
    <w:rsid w:val="007E1F13"/>
    <w:rsid w:val="007E351A"/>
    <w:rsid w:val="007E355F"/>
    <w:rsid w:val="007E5190"/>
    <w:rsid w:val="007E5380"/>
    <w:rsid w:val="007E5B38"/>
    <w:rsid w:val="007E7079"/>
    <w:rsid w:val="007E7F0C"/>
    <w:rsid w:val="007F3704"/>
    <w:rsid w:val="007F44C6"/>
    <w:rsid w:val="007F451C"/>
    <w:rsid w:val="007F455A"/>
    <w:rsid w:val="007F6690"/>
    <w:rsid w:val="00805950"/>
    <w:rsid w:val="00806F68"/>
    <w:rsid w:val="00807695"/>
    <w:rsid w:val="00810D04"/>
    <w:rsid w:val="00811191"/>
    <w:rsid w:val="00811EB7"/>
    <w:rsid w:val="00812F9F"/>
    <w:rsid w:val="00814111"/>
    <w:rsid w:val="00815741"/>
    <w:rsid w:val="00815A9E"/>
    <w:rsid w:val="0081626F"/>
    <w:rsid w:val="008169BE"/>
    <w:rsid w:val="00817960"/>
    <w:rsid w:val="00822EB7"/>
    <w:rsid w:val="00823772"/>
    <w:rsid w:val="0082569C"/>
    <w:rsid w:val="00825B1F"/>
    <w:rsid w:val="008273AE"/>
    <w:rsid w:val="00827AFD"/>
    <w:rsid w:val="00830C03"/>
    <w:rsid w:val="00831AB1"/>
    <w:rsid w:val="008407CE"/>
    <w:rsid w:val="00842326"/>
    <w:rsid w:val="0084486E"/>
    <w:rsid w:val="00847E5F"/>
    <w:rsid w:val="008512E6"/>
    <w:rsid w:val="008576EB"/>
    <w:rsid w:val="00857934"/>
    <w:rsid w:val="00860351"/>
    <w:rsid w:val="0086052D"/>
    <w:rsid w:val="008614B4"/>
    <w:rsid w:val="00863A5A"/>
    <w:rsid w:val="00865492"/>
    <w:rsid w:val="00865BCA"/>
    <w:rsid w:val="008663D6"/>
    <w:rsid w:val="00866ADB"/>
    <w:rsid w:val="00867225"/>
    <w:rsid w:val="00867A75"/>
    <w:rsid w:val="00870F29"/>
    <w:rsid w:val="008719F9"/>
    <w:rsid w:val="0087365F"/>
    <w:rsid w:val="00874167"/>
    <w:rsid w:val="00880955"/>
    <w:rsid w:val="00886680"/>
    <w:rsid w:val="00886893"/>
    <w:rsid w:val="008902B3"/>
    <w:rsid w:val="008906DB"/>
    <w:rsid w:val="00893088"/>
    <w:rsid w:val="00893DF4"/>
    <w:rsid w:val="0089407D"/>
    <w:rsid w:val="00894B45"/>
    <w:rsid w:val="00895B80"/>
    <w:rsid w:val="00896312"/>
    <w:rsid w:val="00897009"/>
    <w:rsid w:val="008A04CC"/>
    <w:rsid w:val="008A1AB0"/>
    <w:rsid w:val="008A5CEE"/>
    <w:rsid w:val="008A74B9"/>
    <w:rsid w:val="008B0CB2"/>
    <w:rsid w:val="008B1698"/>
    <w:rsid w:val="008B2444"/>
    <w:rsid w:val="008B2D21"/>
    <w:rsid w:val="008B3640"/>
    <w:rsid w:val="008B4974"/>
    <w:rsid w:val="008B65E0"/>
    <w:rsid w:val="008B7436"/>
    <w:rsid w:val="008B7FCB"/>
    <w:rsid w:val="008C0164"/>
    <w:rsid w:val="008C14CC"/>
    <w:rsid w:val="008C231F"/>
    <w:rsid w:val="008C2A02"/>
    <w:rsid w:val="008C35BF"/>
    <w:rsid w:val="008C3C00"/>
    <w:rsid w:val="008C4496"/>
    <w:rsid w:val="008C5DED"/>
    <w:rsid w:val="008C6E52"/>
    <w:rsid w:val="008D280D"/>
    <w:rsid w:val="008D2B33"/>
    <w:rsid w:val="008D2D15"/>
    <w:rsid w:val="008D440D"/>
    <w:rsid w:val="008D472B"/>
    <w:rsid w:val="008D7117"/>
    <w:rsid w:val="008E0E81"/>
    <w:rsid w:val="008E48FC"/>
    <w:rsid w:val="008E7FC0"/>
    <w:rsid w:val="008F0D7D"/>
    <w:rsid w:val="008F5157"/>
    <w:rsid w:val="008F53F2"/>
    <w:rsid w:val="008F66E0"/>
    <w:rsid w:val="008F71A5"/>
    <w:rsid w:val="009004ED"/>
    <w:rsid w:val="009056B8"/>
    <w:rsid w:val="009118D2"/>
    <w:rsid w:val="00912003"/>
    <w:rsid w:val="00912184"/>
    <w:rsid w:val="00912626"/>
    <w:rsid w:val="00912755"/>
    <w:rsid w:val="0091284C"/>
    <w:rsid w:val="00912AE2"/>
    <w:rsid w:val="00920206"/>
    <w:rsid w:val="00922C06"/>
    <w:rsid w:val="00925070"/>
    <w:rsid w:val="00925209"/>
    <w:rsid w:val="0092608C"/>
    <w:rsid w:val="009271A3"/>
    <w:rsid w:val="0093146C"/>
    <w:rsid w:val="00931946"/>
    <w:rsid w:val="00933EAB"/>
    <w:rsid w:val="0093454E"/>
    <w:rsid w:val="00936CF9"/>
    <w:rsid w:val="00941788"/>
    <w:rsid w:val="00946E40"/>
    <w:rsid w:val="0095123E"/>
    <w:rsid w:val="009565C7"/>
    <w:rsid w:val="009619C9"/>
    <w:rsid w:val="00961EE8"/>
    <w:rsid w:val="00962CF2"/>
    <w:rsid w:val="00963893"/>
    <w:rsid w:val="0096398B"/>
    <w:rsid w:val="0096521E"/>
    <w:rsid w:val="0097130D"/>
    <w:rsid w:val="009720CB"/>
    <w:rsid w:val="00974A50"/>
    <w:rsid w:val="0097654A"/>
    <w:rsid w:val="009816DD"/>
    <w:rsid w:val="00982A1B"/>
    <w:rsid w:val="0098375D"/>
    <w:rsid w:val="00986456"/>
    <w:rsid w:val="0098781D"/>
    <w:rsid w:val="00991244"/>
    <w:rsid w:val="00992923"/>
    <w:rsid w:val="00993026"/>
    <w:rsid w:val="0099520C"/>
    <w:rsid w:val="00995868"/>
    <w:rsid w:val="009963D0"/>
    <w:rsid w:val="0099758D"/>
    <w:rsid w:val="009A067D"/>
    <w:rsid w:val="009A0A5E"/>
    <w:rsid w:val="009A3A14"/>
    <w:rsid w:val="009A3E42"/>
    <w:rsid w:val="009A50C1"/>
    <w:rsid w:val="009A7DDE"/>
    <w:rsid w:val="009B40A2"/>
    <w:rsid w:val="009B6E36"/>
    <w:rsid w:val="009B77F4"/>
    <w:rsid w:val="009C04B2"/>
    <w:rsid w:val="009C0529"/>
    <w:rsid w:val="009C08F3"/>
    <w:rsid w:val="009C2E0E"/>
    <w:rsid w:val="009C4254"/>
    <w:rsid w:val="009C4851"/>
    <w:rsid w:val="009D00D4"/>
    <w:rsid w:val="009D1F22"/>
    <w:rsid w:val="009D3CF1"/>
    <w:rsid w:val="009D5E74"/>
    <w:rsid w:val="009D6E67"/>
    <w:rsid w:val="009D72AF"/>
    <w:rsid w:val="009D763E"/>
    <w:rsid w:val="009E29BA"/>
    <w:rsid w:val="009E2D21"/>
    <w:rsid w:val="009E4FA7"/>
    <w:rsid w:val="009E5001"/>
    <w:rsid w:val="009E5430"/>
    <w:rsid w:val="009E5671"/>
    <w:rsid w:val="009F01BB"/>
    <w:rsid w:val="009F1588"/>
    <w:rsid w:val="009F3518"/>
    <w:rsid w:val="009F4459"/>
    <w:rsid w:val="009F542E"/>
    <w:rsid w:val="009F62FB"/>
    <w:rsid w:val="00A0319F"/>
    <w:rsid w:val="00A04AA0"/>
    <w:rsid w:val="00A07FAF"/>
    <w:rsid w:val="00A104DC"/>
    <w:rsid w:val="00A108CC"/>
    <w:rsid w:val="00A117D9"/>
    <w:rsid w:val="00A1236C"/>
    <w:rsid w:val="00A17EE1"/>
    <w:rsid w:val="00A208CC"/>
    <w:rsid w:val="00A21AB1"/>
    <w:rsid w:val="00A229A4"/>
    <w:rsid w:val="00A317A5"/>
    <w:rsid w:val="00A360A7"/>
    <w:rsid w:val="00A36983"/>
    <w:rsid w:val="00A36C3C"/>
    <w:rsid w:val="00A37D02"/>
    <w:rsid w:val="00A37E88"/>
    <w:rsid w:val="00A42D11"/>
    <w:rsid w:val="00A506DC"/>
    <w:rsid w:val="00A510B5"/>
    <w:rsid w:val="00A51572"/>
    <w:rsid w:val="00A51EE5"/>
    <w:rsid w:val="00A52FA0"/>
    <w:rsid w:val="00A57782"/>
    <w:rsid w:val="00A60EDE"/>
    <w:rsid w:val="00A64356"/>
    <w:rsid w:val="00A64C82"/>
    <w:rsid w:val="00A654D5"/>
    <w:rsid w:val="00A65653"/>
    <w:rsid w:val="00A6732B"/>
    <w:rsid w:val="00A70FEC"/>
    <w:rsid w:val="00A72B6C"/>
    <w:rsid w:val="00A74AC6"/>
    <w:rsid w:val="00A76930"/>
    <w:rsid w:val="00A77CB3"/>
    <w:rsid w:val="00A83603"/>
    <w:rsid w:val="00A847BE"/>
    <w:rsid w:val="00A9090E"/>
    <w:rsid w:val="00A94131"/>
    <w:rsid w:val="00A946ED"/>
    <w:rsid w:val="00A94B67"/>
    <w:rsid w:val="00A969DC"/>
    <w:rsid w:val="00A97773"/>
    <w:rsid w:val="00AA0905"/>
    <w:rsid w:val="00AA3950"/>
    <w:rsid w:val="00AA58A6"/>
    <w:rsid w:val="00AA5D80"/>
    <w:rsid w:val="00AA6A55"/>
    <w:rsid w:val="00AA76A3"/>
    <w:rsid w:val="00AB2802"/>
    <w:rsid w:val="00AB346E"/>
    <w:rsid w:val="00AB4A92"/>
    <w:rsid w:val="00AB5160"/>
    <w:rsid w:val="00AB5226"/>
    <w:rsid w:val="00AC0694"/>
    <w:rsid w:val="00AC65E6"/>
    <w:rsid w:val="00AD0A52"/>
    <w:rsid w:val="00AD134A"/>
    <w:rsid w:val="00AD1EB2"/>
    <w:rsid w:val="00AD2DF3"/>
    <w:rsid w:val="00AD4113"/>
    <w:rsid w:val="00AD6306"/>
    <w:rsid w:val="00AD778D"/>
    <w:rsid w:val="00AE1687"/>
    <w:rsid w:val="00AE1F93"/>
    <w:rsid w:val="00AE4157"/>
    <w:rsid w:val="00AE5DB8"/>
    <w:rsid w:val="00AE6CD0"/>
    <w:rsid w:val="00AE7574"/>
    <w:rsid w:val="00AF0452"/>
    <w:rsid w:val="00AF3D47"/>
    <w:rsid w:val="00AF4BD0"/>
    <w:rsid w:val="00AF523B"/>
    <w:rsid w:val="00AF688C"/>
    <w:rsid w:val="00B01BAE"/>
    <w:rsid w:val="00B0233E"/>
    <w:rsid w:val="00B0248D"/>
    <w:rsid w:val="00B0690F"/>
    <w:rsid w:val="00B0705A"/>
    <w:rsid w:val="00B071E8"/>
    <w:rsid w:val="00B078A7"/>
    <w:rsid w:val="00B139FE"/>
    <w:rsid w:val="00B13A47"/>
    <w:rsid w:val="00B16232"/>
    <w:rsid w:val="00B16F7C"/>
    <w:rsid w:val="00B17244"/>
    <w:rsid w:val="00B174F8"/>
    <w:rsid w:val="00B176BB"/>
    <w:rsid w:val="00B21637"/>
    <w:rsid w:val="00B2180B"/>
    <w:rsid w:val="00B23228"/>
    <w:rsid w:val="00B2719A"/>
    <w:rsid w:val="00B27FA3"/>
    <w:rsid w:val="00B32040"/>
    <w:rsid w:val="00B3204B"/>
    <w:rsid w:val="00B32054"/>
    <w:rsid w:val="00B339E1"/>
    <w:rsid w:val="00B40A15"/>
    <w:rsid w:val="00B41017"/>
    <w:rsid w:val="00B411AB"/>
    <w:rsid w:val="00B43D95"/>
    <w:rsid w:val="00B46DFA"/>
    <w:rsid w:val="00B47772"/>
    <w:rsid w:val="00B53110"/>
    <w:rsid w:val="00B53F16"/>
    <w:rsid w:val="00B54348"/>
    <w:rsid w:val="00B55B0E"/>
    <w:rsid w:val="00B55B78"/>
    <w:rsid w:val="00B5622C"/>
    <w:rsid w:val="00B56526"/>
    <w:rsid w:val="00B565C9"/>
    <w:rsid w:val="00B6050E"/>
    <w:rsid w:val="00B622DB"/>
    <w:rsid w:val="00B62BB3"/>
    <w:rsid w:val="00B66C76"/>
    <w:rsid w:val="00B675BF"/>
    <w:rsid w:val="00B70326"/>
    <w:rsid w:val="00B74178"/>
    <w:rsid w:val="00B74478"/>
    <w:rsid w:val="00B81DB1"/>
    <w:rsid w:val="00B92449"/>
    <w:rsid w:val="00B93571"/>
    <w:rsid w:val="00B96B84"/>
    <w:rsid w:val="00BA0A38"/>
    <w:rsid w:val="00BA1CC7"/>
    <w:rsid w:val="00BA26A2"/>
    <w:rsid w:val="00BA338C"/>
    <w:rsid w:val="00BA3766"/>
    <w:rsid w:val="00BA62A3"/>
    <w:rsid w:val="00BA6E08"/>
    <w:rsid w:val="00BB173B"/>
    <w:rsid w:val="00BB17F8"/>
    <w:rsid w:val="00BB1CCC"/>
    <w:rsid w:val="00BB1F5C"/>
    <w:rsid w:val="00BB263A"/>
    <w:rsid w:val="00BB3774"/>
    <w:rsid w:val="00BB4A90"/>
    <w:rsid w:val="00BC0DF8"/>
    <w:rsid w:val="00BC1515"/>
    <w:rsid w:val="00BC1F29"/>
    <w:rsid w:val="00BC23A9"/>
    <w:rsid w:val="00BC366D"/>
    <w:rsid w:val="00BC39AB"/>
    <w:rsid w:val="00BC6483"/>
    <w:rsid w:val="00BD16F3"/>
    <w:rsid w:val="00BD3546"/>
    <w:rsid w:val="00BD3FD7"/>
    <w:rsid w:val="00BD4620"/>
    <w:rsid w:val="00BD4656"/>
    <w:rsid w:val="00BE00F9"/>
    <w:rsid w:val="00BE36F6"/>
    <w:rsid w:val="00BE528B"/>
    <w:rsid w:val="00BE5461"/>
    <w:rsid w:val="00BE5B5A"/>
    <w:rsid w:val="00BE7365"/>
    <w:rsid w:val="00BF0BE3"/>
    <w:rsid w:val="00BF28D0"/>
    <w:rsid w:val="00BF73A1"/>
    <w:rsid w:val="00BF7909"/>
    <w:rsid w:val="00C03C26"/>
    <w:rsid w:val="00C04DDA"/>
    <w:rsid w:val="00C05354"/>
    <w:rsid w:val="00C06015"/>
    <w:rsid w:val="00C10134"/>
    <w:rsid w:val="00C1167C"/>
    <w:rsid w:val="00C117EF"/>
    <w:rsid w:val="00C14AD1"/>
    <w:rsid w:val="00C15C13"/>
    <w:rsid w:val="00C21447"/>
    <w:rsid w:val="00C21482"/>
    <w:rsid w:val="00C2464D"/>
    <w:rsid w:val="00C25C31"/>
    <w:rsid w:val="00C310AB"/>
    <w:rsid w:val="00C321C5"/>
    <w:rsid w:val="00C32E56"/>
    <w:rsid w:val="00C36428"/>
    <w:rsid w:val="00C36526"/>
    <w:rsid w:val="00C37087"/>
    <w:rsid w:val="00C37FCD"/>
    <w:rsid w:val="00C40A36"/>
    <w:rsid w:val="00C4162E"/>
    <w:rsid w:val="00C441B7"/>
    <w:rsid w:val="00C465C0"/>
    <w:rsid w:val="00C469C9"/>
    <w:rsid w:val="00C548E7"/>
    <w:rsid w:val="00C54C4B"/>
    <w:rsid w:val="00C56BF4"/>
    <w:rsid w:val="00C57336"/>
    <w:rsid w:val="00C57384"/>
    <w:rsid w:val="00C60EF0"/>
    <w:rsid w:val="00C6123A"/>
    <w:rsid w:val="00C639D7"/>
    <w:rsid w:val="00C63B0F"/>
    <w:rsid w:val="00C64544"/>
    <w:rsid w:val="00C67A03"/>
    <w:rsid w:val="00C67E2E"/>
    <w:rsid w:val="00C70F8D"/>
    <w:rsid w:val="00C716B1"/>
    <w:rsid w:val="00C74CC4"/>
    <w:rsid w:val="00C750C2"/>
    <w:rsid w:val="00C75F44"/>
    <w:rsid w:val="00C76093"/>
    <w:rsid w:val="00C76955"/>
    <w:rsid w:val="00C822B6"/>
    <w:rsid w:val="00C833C6"/>
    <w:rsid w:val="00C85965"/>
    <w:rsid w:val="00C90201"/>
    <w:rsid w:val="00C91A36"/>
    <w:rsid w:val="00C92A3C"/>
    <w:rsid w:val="00C93D10"/>
    <w:rsid w:val="00CA10A9"/>
    <w:rsid w:val="00CA58EE"/>
    <w:rsid w:val="00CA644D"/>
    <w:rsid w:val="00CB1088"/>
    <w:rsid w:val="00CB373A"/>
    <w:rsid w:val="00CB7103"/>
    <w:rsid w:val="00CC0F75"/>
    <w:rsid w:val="00CC1A06"/>
    <w:rsid w:val="00CC5F8D"/>
    <w:rsid w:val="00CC6788"/>
    <w:rsid w:val="00CC7EBC"/>
    <w:rsid w:val="00CD3F7B"/>
    <w:rsid w:val="00CD4CF3"/>
    <w:rsid w:val="00CD5A3C"/>
    <w:rsid w:val="00CE0807"/>
    <w:rsid w:val="00CE0850"/>
    <w:rsid w:val="00CE4A9C"/>
    <w:rsid w:val="00CE5D32"/>
    <w:rsid w:val="00CE6EC2"/>
    <w:rsid w:val="00CE7F87"/>
    <w:rsid w:val="00CF0663"/>
    <w:rsid w:val="00CF3898"/>
    <w:rsid w:val="00CF4FD0"/>
    <w:rsid w:val="00CF504C"/>
    <w:rsid w:val="00CF63E4"/>
    <w:rsid w:val="00CF67F3"/>
    <w:rsid w:val="00CF681A"/>
    <w:rsid w:val="00CF7316"/>
    <w:rsid w:val="00D03405"/>
    <w:rsid w:val="00D0479D"/>
    <w:rsid w:val="00D048FE"/>
    <w:rsid w:val="00D050D2"/>
    <w:rsid w:val="00D06AB9"/>
    <w:rsid w:val="00D13116"/>
    <w:rsid w:val="00D134D8"/>
    <w:rsid w:val="00D13DB1"/>
    <w:rsid w:val="00D179FF"/>
    <w:rsid w:val="00D21672"/>
    <w:rsid w:val="00D220A9"/>
    <w:rsid w:val="00D22BAA"/>
    <w:rsid w:val="00D22C89"/>
    <w:rsid w:val="00D2449A"/>
    <w:rsid w:val="00D25608"/>
    <w:rsid w:val="00D263E5"/>
    <w:rsid w:val="00D272DF"/>
    <w:rsid w:val="00D305C1"/>
    <w:rsid w:val="00D30ABA"/>
    <w:rsid w:val="00D32E31"/>
    <w:rsid w:val="00D35A98"/>
    <w:rsid w:val="00D37C49"/>
    <w:rsid w:val="00D37D6D"/>
    <w:rsid w:val="00D40DE2"/>
    <w:rsid w:val="00D44BF3"/>
    <w:rsid w:val="00D47C0F"/>
    <w:rsid w:val="00D50013"/>
    <w:rsid w:val="00D500AE"/>
    <w:rsid w:val="00D5111B"/>
    <w:rsid w:val="00D52961"/>
    <w:rsid w:val="00D612FB"/>
    <w:rsid w:val="00D6158A"/>
    <w:rsid w:val="00D62055"/>
    <w:rsid w:val="00D62F45"/>
    <w:rsid w:val="00D630FB"/>
    <w:rsid w:val="00D64261"/>
    <w:rsid w:val="00D644E0"/>
    <w:rsid w:val="00D650D7"/>
    <w:rsid w:val="00D660B6"/>
    <w:rsid w:val="00D71BF5"/>
    <w:rsid w:val="00D721CC"/>
    <w:rsid w:val="00D7267E"/>
    <w:rsid w:val="00D756B7"/>
    <w:rsid w:val="00D76608"/>
    <w:rsid w:val="00D76D04"/>
    <w:rsid w:val="00D77033"/>
    <w:rsid w:val="00D77227"/>
    <w:rsid w:val="00D77A36"/>
    <w:rsid w:val="00D77ADD"/>
    <w:rsid w:val="00D80BBC"/>
    <w:rsid w:val="00D81CDF"/>
    <w:rsid w:val="00D823B7"/>
    <w:rsid w:val="00D833DF"/>
    <w:rsid w:val="00D853BB"/>
    <w:rsid w:val="00D90F73"/>
    <w:rsid w:val="00D96B00"/>
    <w:rsid w:val="00D97DEF"/>
    <w:rsid w:val="00DA1FF5"/>
    <w:rsid w:val="00DA2A3E"/>
    <w:rsid w:val="00DA3521"/>
    <w:rsid w:val="00DA7F5D"/>
    <w:rsid w:val="00DB0BFA"/>
    <w:rsid w:val="00DB18C2"/>
    <w:rsid w:val="00DB208D"/>
    <w:rsid w:val="00DB3A91"/>
    <w:rsid w:val="00DB65C7"/>
    <w:rsid w:val="00DB6964"/>
    <w:rsid w:val="00DC0481"/>
    <w:rsid w:val="00DC15EF"/>
    <w:rsid w:val="00DC20BE"/>
    <w:rsid w:val="00DC4D65"/>
    <w:rsid w:val="00DC4DBA"/>
    <w:rsid w:val="00DD2E10"/>
    <w:rsid w:val="00DD330B"/>
    <w:rsid w:val="00DD3947"/>
    <w:rsid w:val="00DD5FC4"/>
    <w:rsid w:val="00DE0454"/>
    <w:rsid w:val="00DE3BDB"/>
    <w:rsid w:val="00DE4E2C"/>
    <w:rsid w:val="00DE4FB5"/>
    <w:rsid w:val="00DE518A"/>
    <w:rsid w:val="00DE5BA5"/>
    <w:rsid w:val="00DE6424"/>
    <w:rsid w:val="00DF19FC"/>
    <w:rsid w:val="00DF1AAD"/>
    <w:rsid w:val="00DF2FCE"/>
    <w:rsid w:val="00DF3C7A"/>
    <w:rsid w:val="00E00057"/>
    <w:rsid w:val="00E014F0"/>
    <w:rsid w:val="00E02AA4"/>
    <w:rsid w:val="00E071C4"/>
    <w:rsid w:val="00E108A7"/>
    <w:rsid w:val="00E10957"/>
    <w:rsid w:val="00E130D1"/>
    <w:rsid w:val="00E14DFF"/>
    <w:rsid w:val="00E15759"/>
    <w:rsid w:val="00E15FF7"/>
    <w:rsid w:val="00E17440"/>
    <w:rsid w:val="00E22687"/>
    <w:rsid w:val="00E25455"/>
    <w:rsid w:val="00E25DAF"/>
    <w:rsid w:val="00E2665B"/>
    <w:rsid w:val="00E27F9C"/>
    <w:rsid w:val="00E31375"/>
    <w:rsid w:val="00E31692"/>
    <w:rsid w:val="00E34C2E"/>
    <w:rsid w:val="00E35B93"/>
    <w:rsid w:val="00E35E4C"/>
    <w:rsid w:val="00E378C9"/>
    <w:rsid w:val="00E414BE"/>
    <w:rsid w:val="00E43712"/>
    <w:rsid w:val="00E44C89"/>
    <w:rsid w:val="00E460CD"/>
    <w:rsid w:val="00E47009"/>
    <w:rsid w:val="00E502E8"/>
    <w:rsid w:val="00E505B7"/>
    <w:rsid w:val="00E50D70"/>
    <w:rsid w:val="00E53980"/>
    <w:rsid w:val="00E54045"/>
    <w:rsid w:val="00E548CB"/>
    <w:rsid w:val="00E54B38"/>
    <w:rsid w:val="00E55676"/>
    <w:rsid w:val="00E558B5"/>
    <w:rsid w:val="00E57115"/>
    <w:rsid w:val="00E625AB"/>
    <w:rsid w:val="00E64EA2"/>
    <w:rsid w:val="00E6777B"/>
    <w:rsid w:val="00E739E6"/>
    <w:rsid w:val="00E73EB2"/>
    <w:rsid w:val="00E741DE"/>
    <w:rsid w:val="00E742C7"/>
    <w:rsid w:val="00E74574"/>
    <w:rsid w:val="00E75319"/>
    <w:rsid w:val="00E75666"/>
    <w:rsid w:val="00E77984"/>
    <w:rsid w:val="00E77BBB"/>
    <w:rsid w:val="00E77EF5"/>
    <w:rsid w:val="00E83FEA"/>
    <w:rsid w:val="00E849BF"/>
    <w:rsid w:val="00E85364"/>
    <w:rsid w:val="00E878E8"/>
    <w:rsid w:val="00E91392"/>
    <w:rsid w:val="00E916E3"/>
    <w:rsid w:val="00E93148"/>
    <w:rsid w:val="00E9679E"/>
    <w:rsid w:val="00E96918"/>
    <w:rsid w:val="00EA1B7D"/>
    <w:rsid w:val="00EA3E7E"/>
    <w:rsid w:val="00EA4226"/>
    <w:rsid w:val="00EA43B0"/>
    <w:rsid w:val="00EA5B5E"/>
    <w:rsid w:val="00EA6876"/>
    <w:rsid w:val="00EA75CF"/>
    <w:rsid w:val="00EB0214"/>
    <w:rsid w:val="00EB1255"/>
    <w:rsid w:val="00EB5378"/>
    <w:rsid w:val="00EC03EA"/>
    <w:rsid w:val="00EC3BDE"/>
    <w:rsid w:val="00EC4D55"/>
    <w:rsid w:val="00EC5243"/>
    <w:rsid w:val="00EC57E9"/>
    <w:rsid w:val="00EC707B"/>
    <w:rsid w:val="00ED5A76"/>
    <w:rsid w:val="00EE25F8"/>
    <w:rsid w:val="00EE5BDE"/>
    <w:rsid w:val="00EE6C98"/>
    <w:rsid w:val="00EF3C1D"/>
    <w:rsid w:val="00EF5759"/>
    <w:rsid w:val="00EF7AD6"/>
    <w:rsid w:val="00F00AC4"/>
    <w:rsid w:val="00F028CD"/>
    <w:rsid w:val="00F02B20"/>
    <w:rsid w:val="00F02D8D"/>
    <w:rsid w:val="00F05E9C"/>
    <w:rsid w:val="00F064F1"/>
    <w:rsid w:val="00F07AB4"/>
    <w:rsid w:val="00F109F2"/>
    <w:rsid w:val="00F11340"/>
    <w:rsid w:val="00F11C4D"/>
    <w:rsid w:val="00F12747"/>
    <w:rsid w:val="00F129B6"/>
    <w:rsid w:val="00F144B6"/>
    <w:rsid w:val="00F174A1"/>
    <w:rsid w:val="00F21C1A"/>
    <w:rsid w:val="00F22FA8"/>
    <w:rsid w:val="00F251B3"/>
    <w:rsid w:val="00F261FA"/>
    <w:rsid w:val="00F26649"/>
    <w:rsid w:val="00F27E1F"/>
    <w:rsid w:val="00F30CB2"/>
    <w:rsid w:val="00F32278"/>
    <w:rsid w:val="00F34D81"/>
    <w:rsid w:val="00F35E55"/>
    <w:rsid w:val="00F3645E"/>
    <w:rsid w:val="00F36FB2"/>
    <w:rsid w:val="00F379E2"/>
    <w:rsid w:val="00F40AB8"/>
    <w:rsid w:val="00F41A96"/>
    <w:rsid w:val="00F42721"/>
    <w:rsid w:val="00F434AC"/>
    <w:rsid w:val="00F43C0F"/>
    <w:rsid w:val="00F44A8B"/>
    <w:rsid w:val="00F44FDE"/>
    <w:rsid w:val="00F5118E"/>
    <w:rsid w:val="00F52FAD"/>
    <w:rsid w:val="00F605F5"/>
    <w:rsid w:val="00F610AE"/>
    <w:rsid w:val="00F64C95"/>
    <w:rsid w:val="00F657C4"/>
    <w:rsid w:val="00F671F8"/>
    <w:rsid w:val="00F7020E"/>
    <w:rsid w:val="00F708C3"/>
    <w:rsid w:val="00F70CBE"/>
    <w:rsid w:val="00F73DA0"/>
    <w:rsid w:val="00F76E3C"/>
    <w:rsid w:val="00F7796B"/>
    <w:rsid w:val="00F8035C"/>
    <w:rsid w:val="00F806E8"/>
    <w:rsid w:val="00F812B8"/>
    <w:rsid w:val="00F83499"/>
    <w:rsid w:val="00F84F2B"/>
    <w:rsid w:val="00F86D58"/>
    <w:rsid w:val="00F873F3"/>
    <w:rsid w:val="00F936E7"/>
    <w:rsid w:val="00F93730"/>
    <w:rsid w:val="00F94039"/>
    <w:rsid w:val="00F94526"/>
    <w:rsid w:val="00F96AAA"/>
    <w:rsid w:val="00F97848"/>
    <w:rsid w:val="00FA027E"/>
    <w:rsid w:val="00FA30BA"/>
    <w:rsid w:val="00FA5124"/>
    <w:rsid w:val="00FA5497"/>
    <w:rsid w:val="00FA5759"/>
    <w:rsid w:val="00FA58DF"/>
    <w:rsid w:val="00FA62C1"/>
    <w:rsid w:val="00FB282B"/>
    <w:rsid w:val="00FB41A5"/>
    <w:rsid w:val="00FB75DB"/>
    <w:rsid w:val="00FB7DE4"/>
    <w:rsid w:val="00FC5641"/>
    <w:rsid w:val="00FC62F0"/>
    <w:rsid w:val="00FC6579"/>
    <w:rsid w:val="00FD5BDA"/>
    <w:rsid w:val="00FD7E17"/>
    <w:rsid w:val="00FE08D9"/>
    <w:rsid w:val="00FE0A97"/>
    <w:rsid w:val="00FE1E79"/>
    <w:rsid w:val="00FE356F"/>
    <w:rsid w:val="00FE3B63"/>
    <w:rsid w:val="00FE4585"/>
    <w:rsid w:val="00FE5948"/>
    <w:rsid w:val="00FF38B6"/>
    <w:rsid w:val="00FF524B"/>
    <w:rsid w:val="00FF60D3"/>
    <w:rsid w:val="00FF7CA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A2D0F0"/>
  <w15:docId w15:val="{350447C5-C4B4-4B62-9EF2-B6B43BBB1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rsid w:val="00581E2F"/>
    <w:pPr>
      <w:widowControl w:val="0"/>
    </w:pPr>
    <w:rPr>
      <w:rFonts w:ascii="Times New Roman" w:eastAsia="新細明體" w:hAnsi="Times New Roman" w:cs="Times New Roman"/>
      <w:sz w:val="20"/>
      <w:szCs w:val="20"/>
    </w:rPr>
  </w:style>
  <w:style w:type="paragraph" w:styleId="10">
    <w:name w:val="heading 1"/>
    <w:basedOn w:val="aa"/>
    <w:next w:val="aa"/>
    <w:link w:val="11"/>
    <w:uiPriority w:val="9"/>
    <w:qFormat/>
    <w:rsid w:val="00031F50"/>
    <w:pPr>
      <w:keepNext/>
      <w:spacing w:before="240" w:after="120" w:line="500" w:lineRule="exact"/>
      <w:outlineLvl w:val="0"/>
    </w:pPr>
    <w:rPr>
      <w:rFonts w:ascii="Arial" w:eastAsia="華康楷書體W5" w:hAnsi="Arial"/>
      <w:b/>
      <w:kern w:val="52"/>
      <w:sz w:val="32"/>
    </w:rPr>
  </w:style>
  <w:style w:type="paragraph" w:styleId="20">
    <w:name w:val="heading 2"/>
    <w:basedOn w:val="aa"/>
    <w:next w:val="ab"/>
    <w:link w:val="21"/>
    <w:qFormat/>
    <w:rsid w:val="00031F50"/>
    <w:pPr>
      <w:keepNext/>
      <w:spacing w:before="240" w:line="500" w:lineRule="exact"/>
      <w:ind w:left="624"/>
      <w:jc w:val="both"/>
      <w:outlineLvl w:val="1"/>
    </w:pPr>
    <w:rPr>
      <w:rFonts w:ascii="Arial" w:eastAsia="華康楷書體W5" w:hAnsi="Arial"/>
      <w:sz w:val="32"/>
    </w:rPr>
  </w:style>
  <w:style w:type="paragraph" w:styleId="3">
    <w:name w:val="heading 3"/>
    <w:basedOn w:val="aa"/>
    <w:next w:val="ab"/>
    <w:link w:val="30"/>
    <w:qFormat/>
    <w:rsid w:val="00031F50"/>
    <w:pPr>
      <w:keepNext/>
      <w:spacing w:before="240" w:line="500" w:lineRule="exact"/>
      <w:ind w:left="794"/>
      <w:outlineLvl w:val="2"/>
    </w:pPr>
    <w:rPr>
      <w:rFonts w:ascii="Arial" w:eastAsia="華康楷書體W5" w:hAnsi="Arial"/>
      <w:b/>
      <w:sz w:val="28"/>
    </w:rPr>
  </w:style>
  <w:style w:type="paragraph" w:styleId="4">
    <w:name w:val="heading 4"/>
    <w:aliases w:val="1.標題 4"/>
    <w:basedOn w:val="aa"/>
    <w:next w:val="ab"/>
    <w:link w:val="40"/>
    <w:qFormat/>
    <w:rsid w:val="00031F50"/>
    <w:pPr>
      <w:keepNext/>
      <w:autoSpaceDE w:val="0"/>
      <w:autoSpaceDN w:val="0"/>
      <w:spacing w:before="240" w:line="500" w:lineRule="exact"/>
      <w:ind w:left="851"/>
      <w:jc w:val="both"/>
      <w:outlineLvl w:val="3"/>
    </w:pPr>
    <w:rPr>
      <w:rFonts w:eastAsia="華康楷書體W5"/>
      <w:b/>
      <w:sz w:val="24"/>
    </w:rPr>
  </w:style>
  <w:style w:type="paragraph" w:styleId="5">
    <w:name w:val="heading 5"/>
    <w:basedOn w:val="aa"/>
    <w:next w:val="aa"/>
    <w:link w:val="50"/>
    <w:unhideWhenUsed/>
    <w:qFormat/>
    <w:rsid w:val="0038723A"/>
    <w:pPr>
      <w:keepNext/>
      <w:spacing w:line="720" w:lineRule="auto"/>
      <w:ind w:left="-315"/>
      <w:jc w:val="both"/>
      <w:textAlignment w:val="center"/>
      <w:outlineLvl w:val="4"/>
    </w:pPr>
    <w:rPr>
      <w:rFonts w:ascii="Cambria" w:hAnsi="Cambria"/>
      <w:b/>
      <w:bCs/>
      <w:sz w:val="36"/>
      <w:szCs w:val="36"/>
    </w:rPr>
  </w:style>
  <w:style w:type="paragraph" w:styleId="6">
    <w:name w:val="heading 6"/>
    <w:basedOn w:val="aa"/>
    <w:next w:val="aa"/>
    <w:link w:val="60"/>
    <w:unhideWhenUsed/>
    <w:qFormat/>
    <w:rsid w:val="0038723A"/>
    <w:pPr>
      <w:keepNext/>
      <w:spacing w:line="720" w:lineRule="auto"/>
      <w:ind w:left="-75"/>
      <w:jc w:val="both"/>
      <w:textAlignment w:val="center"/>
      <w:outlineLvl w:val="5"/>
    </w:pPr>
    <w:rPr>
      <w:rFonts w:ascii="Cambria" w:hAnsi="Cambria"/>
      <w:sz w:val="36"/>
      <w:szCs w:val="36"/>
    </w:rPr>
  </w:style>
  <w:style w:type="paragraph" w:styleId="7">
    <w:name w:val="heading 7"/>
    <w:basedOn w:val="aa"/>
    <w:next w:val="aa"/>
    <w:link w:val="70"/>
    <w:unhideWhenUsed/>
    <w:qFormat/>
    <w:rsid w:val="0038723A"/>
    <w:pPr>
      <w:keepNext/>
      <w:spacing w:line="720" w:lineRule="atLeast"/>
      <w:ind w:leftChars="400" w:left="400" w:firstLineChars="200" w:firstLine="200"/>
      <w:jc w:val="both"/>
      <w:textAlignment w:val="center"/>
      <w:outlineLvl w:val="6"/>
    </w:pPr>
    <w:rPr>
      <w:rFonts w:asciiTheme="majorHAnsi" w:eastAsiaTheme="majorEastAsia" w:hAnsiTheme="majorHAnsi" w:cstheme="majorBidi"/>
      <w:b/>
      <w:bCs/>
      <w:sz w:val="36"/>
      <w:szCs w:val="36"/>
    </w:rPr>
  </w:style>
  <w:style w:type="paragraph" w:styleId="8">
    <w:name w:val="heading 8"/>
    <w:basedOn w:val="aa"/>
    <w:next w:val="aa"/>
    <w:link w:val="80"/>
    <w:uiPriority w:val="9"/>
    <w:semiHidden/>
    <w:unhideWhenUsed/>
    <w:qFormat/>
    <w:rsid w:val="0038723A"/>
    <w:pPr>
      <w:keepNext/>
      <w:spacing w:line="720" w:lineRule="atLeast"/>
      <w:ind w:leftChars="400" w:left="400" w:firstLineChars="200" w:firstLine="200"/>
      <w:jc w:val="both"/>
      <w:textAlignment w:val="center"/>
      <w:outlineLvl w:val="7"/>
    </w:pPr>
    <w:rPr>
      <w:rFonts w:asciiTheme="majorHAnsi" w:eastAsiaTheme="majorEastAsia" w:hAnsiTheme="majorHAnsi" w:cstheme="majorBidi"/>
      <w:sz w:val="36"/>
      <w:szCs w:val="36"/>
    </w:rPr>
  </w:style>
  <w:style w:type="paragraph" w:styleId="9">
    <w:name w:val="heading 9"/>
    <w:basedOn w:val="aa"/>
    <w:next w:val="aa"/>
    <w:link w:val="90"/>
    <w:uiPriority w:val="9"/>
    <w:semiHidden/>
    <w:unhideWhenUsed/>
    <w:qFormat/>
    <w:rsid w:val="0038723A"/>
    <w:pPr>
      <w:keepNext/>
      <w:spacing w:line="720" w:lineRule="atLeast"/>
      <w:ind w:leftChars="400" w:left="400" w:firstLineChars="200" w:firstLine="200"/>
      <w:jc w:val="both"/>
      <w:textAlignment w:val="center"/>
      <w:outlineLvl w:val="8"/>
    </w:pPr>
    <w:rPr>
      <w:rFonts w:asciiTheme="majorHAnsi" w:eastAsiaTheme="majorEastAsia" w:hAnsiTheme="majorHAnsi" w:cstheme="majorBidi"/>
      <w:sz w:val="36"/>
      <w:szCs w:val="36"/>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af">
    <w:name w:val="主文"/>
    <w:basedOn w:val="aa"/>
    <w:rsid w:val="00325A77"/>
    <w:pPr>
      <w:spacing w:line="312" w:lineRule="auto"/>
      <w:ind w:firstLineChars="200" w:firstLine="434"/>
      <w:jc w:val="both"/>
    </w:pPr>
    <w:rPr>
      <w:rFonts w:eastAsia="華康楷書體W5"/>
      <w:spacing w:val="4"/>
      <w:sz w:val="21"/>
    </w:rPr>
  </w:style>
  <w:style w:type="paragraph" w:customStyle="1" w:styleId="af0">
    <w:name w:val="(一)"/>
    <w:basedOn w:val="af"/>
    <w:rsid w:val="00325A77"/>
    <w:pPr>
      <w:tabs>
        <w:tab w:val="left" w:pos="1800"/>
      </w:tabs>
      <w:ind w:leftChars="475" w:left="783" w:hangingChars="308" w:hanging="308"/>
    </w:pPr>
    <w:rPr>
      <w:rFonts w:ascii="Courier New" w:eastAsia="華康儷中黑" w:hAnsi="Courier New"/>
      <w:spacing w:val="0"/>
      <w:w w:val="95"/>
      <w:sz w:val="20"/>
    </w:rPr>
  </w:style>
  <w:style w:type="paragraph" w:customStyle="1" w:styleId="-">
    <w:name w:val="樣式-壹"/>
    <w:basedOn w:val="aa"/>
    <w:rsid w:val="00325A77"/>
    <w:rPr>
      <w:rFonts w:eastAsia="華康楷書體W5"/>
      <w:sz w:val="28"/>
    </w:rPr>
  </w:style>
  <w:style w:type="paragraph" w:customStyle="1" w:styleId="af1">
    <w:name w:val="一、"/>
    <w:basedOn w:val="aa"/>
    <w:rsid w:val="00325A77"/>
    <w:pPr>
      <w:spacing w:line="312" w:lineRule="auto"/>
      <w:ind w:leftChars="365" w:left="565" w:hangingChars="200" w:hanging="200"/>
    </w:pPr>
    <w:rPr>
      <w:rFonts w:eastAsia="華康儷中黑"/>
      <w:sz w:val="22"/>
    </w:rPr>
  </w:style>
  <w:style w:type="paragraph" w:styleId="af2">
    <w:name w:val="Balloon Text"/>
    <w:basedOn w:val="aa"/>
    <w:link w:val="af3"/>
    <w:uiPriority w:val="99"/>
    <w:unhideWhenUsed/>
    <w:rsid w:val="00276B4D"/>
    <w:rPr>
      <w:rFonts w:asciiTheme="majorHAnsi" w:eastAsiaTheme="majorEastAsia" w:hAnsiTheme="majorHAnsi" w:cstheme="majorBidi"/>
      <w:sz w:val="18"/>
      <w:szCs w:val="18"/>
    </w:rPr>
  </w:style>
  <w:style w:type="character" w:customStyle="1" w:styleId="af3">
    <w:name w:val="註解方塊文字 字元"/>
    <w:basedOn w:val="ac"/>
    <w:link w:val="af2"/>
    <w:uiPriority w:val="99"/>
    <w:rsid w:val="00276B4D"/>
    <w:rPr>
      <w:rFonts w:asciiTheme="majorHAnsi" w:eastAsiaTheme="majorEastAsia" w:hAnsiTheme="majorHAnsi" w:cstheme="majorBidi"/>
      <w:sz w:val="18"/>
      <w:szCs w:val="18"/>
    </w:rPr>
  </w:style>
  <w:style w:type="paragraph" w:styleId="af4">
    <w:name w:val="header"/>
    <w:basedOn w:val="aa"/>
    <w:link w:val="af5"/>
    <w:uiPriority w:val="99"/>
    <w:unhideWhenUsed/>
    <w:rsid w:val="00442CF7"/>
    <w:pPr>
      <w:tabs>
        <w:tab w:val="center" w:pos="4153"/>
        <w:tab w:val="right" w:pos="8306"/>
      </w:tabs>
      <w:snapToGrid w:val="0"/>
    </w:pPr>
  </w:style>
  <w:style w:type="character" w:customStyle="1" w:styleId="af5">
    <w:name w:val="頁首 字元"/>
    <w:basedOn w:val="ac"/>
    <w:link w:val="af4"/>
    <w:uiPriority w:val="99"/>
    <w:rsid w:val="00442CF7"/>
    <w:rPr>
      <w:rFonts w:ascii="Times New Roman" w:eastAsia="新細明體" w:hAnsi="Times New Roman" w:cs="Times New Roman"/>
      <w:sz w:val="20"/>
      <w:szCs w:val="20"/>
    </w:rPr>
  </w:style>
  <w:style w:type="paragraph" w:styleId="af6">
    <w:name w:val="footer"/>
    <w:basedOn w:val="aa"/>
    <w:link w:val="af7"/>
    <w:uiPriority w:val="99"/>
    <w:unhideWhenUsed/>
    <w:rsid w:val="00442CF7"/>
    <w:pPr>
      <w:tabs>
        <w:tab w:val="center" w:pos="4153"/>
        <w:tab w:val="right" w:pos="8306"/>
      </w:tabs>
      <w:snapToGrid w:val="0"/>
    </w:pPr>
  </w:style>
  <w:style w:type="character" w:customStyle="1" w:styleId="af7">
    <w:name w:val="頁尾 字元"/>
    <w:basedOn w:val="ac"/>
    <w:link w:val="af6"/>
    <w:uiPriority w:val="99"/>
    <w:rsid w:val="00442CF7"/>
    <w:rPr>
      <w:rFonts w:ascii="Times New Roman" w:eastAsia="新細明體" w:hAnsi="Times New Roman" w:cs="Times New Roman"/>
      <w:sz w:val="20"/>
      <w:szCs w:val="20"/>
    </w:rPr>
  </w:style>
  <w:style w:type="paragraph" w:styleId="af8">
    <w:name w:val="Document Map"/>
    <w:basedOn w:val="aa"/>
    <w:link w:val="af9"/>
    <w:uiPriority w:val="99"/>
    <w:semiHidden/>
    <w:unhideWhenUsed/>
    <w:rsid w:val="00FA5497"/>
    <w:rPr>
      <w:rFonts w:ascii="新細明體"/>
      <w:sz w:val="18"/>
      <w:szCs w:val="18"/>
    </w:rPr>
  </w:style>
  <w:style w:type="character" w:customStyle="1" w:styleId="af9">
    <w:name w:val="文件引導模式 字元"/>
    <w:basedOn w:val="ac"/>
    <w:link w:val="af8"/>
    <w:uiPriority w:val="99"/>
    <w:semiHidden/>
    <w:rsid w:val="00FA5497"/>
    <w:rPr>
      <w:rFonts w:ascii="新細明體" w:eastAsia="新細明體" w:hAnsi="Times New Roman" w:cs="Times New Roman"/>
      <w:sz w:val="18"/>
      <w:szCs w:val="18"/>
    </w:rPr>
  </w:style>
  <w:style w:type="character" w:customStyle="1" w:styleId="11">
    <w:name w:val="標題 1 字元"/>
    <w:basedOn w:val="ac"/>
    <w:link w:val="10"/>
    <w:uiPriority w:val="9"/>
    <w:rsid w:val="00031F50"/>
    <w:rPr>
      <w:rFonts w:ascii="Arial" w:eastAsia="華康楷書體W5" w:hAnsi="Arial" w:cs="Times New Roman"/>
      <w:b/>
      <w:kern w:val="52"/>
      <w:sz w:val="32"/>
      <w:szCs w:val="20"/>
    </w:rPr>
  </w:style>
  <w:style w:type="character" w:customStyle="1" w:styleId="21">
    <w:name w:val="標題 2 字元"/>
    <w:basedOn w:val="ac"/>
    <w:link w:val="20"/>
    <w:uiPriority w:val="9"/>
    <w:rsid w:val="00031F50"/>
    <w:rPr>
      <w:rFonts w:ascii="Arial" w:eastAsia="華康楷書體W5" w:hAnsi="Arial" w:cs="Times New Roman"/>
      <w:sz w:val="32"/>
      <w:szCs w:val="20"/>
    </w:rPr>
  </w:style>
  <w:style w:type="character" w:customStyle="1" w:styleId="30">
    <w:name w:val="標題 3 字元"/>
    <w:basedOn w:val="ac"/>
    <w:link w:val="3"/>
    <w:rsid w:val="00031F50"/>
    <w:rPr>
      <w:rFonts w:ascii="Arial" w:eastAsia="華康楷書體W5" w:hAnsi="Arial" w:cs="Times New Roman"/>
      <w:b/>
      <w:sz w:val="28"/>
      <w:szCs w:val="20"/>
    </w:rPr>
  </w:style>
  <w:style w:type="character" w:customStyle="1" w:styleId="40">
    <w:name w:val="標題 4 字元"/>
    <w:aliases w:val="1.標題 4 字元"/>
    <w:basedOn w:val="ac"/>
    <w:link w:val="4"/>
    <w:uiPriority w:val="9"/>
    <w:rsid w:val="00031F50"/>
    <w:rPr>
      <w:rFonts w:ascii="Times New Roman" w:eastAsia="華康楷書體W5" w:hAnsi="Times New Roman" w:cs="Times New Roman"/>
      <w:b/>
      <w:szCs w:val="20"/>
    </w:rPr>
  </w:style>
  <w:style w:type="paragraph" w:styleId="ab">
    <w:name w:val="Normal Indent"/>
    <w:basedOn w:val="aa"/>
    <w:rsid w:val="00031F50"/>
    <w:pPr>
      <w:ind w:left="480"/>
    </w:pPr>
    <w:rPr>
      <w:sz w:val="24"/>
    </w:rPr>
  </w:style>
  <w:style w:type="paragraph" w:customStyle="1" w:styleId="afa">
    <w:name w:val="小標題"/>
    <w:basedOn w:val="aa"/>
    <w:rsid w:val="00031F50"/>
    <w:rPr>
      <w:rFonts w:ascii="標楷體" w:eastAsia="標楷體" w:hAnsi="標楷體"/>
      <w:b/>
      <w:sz w:val="28"/>
      <w:szCs w:val="28"/>
    </w:rPr>
  </w:style>
  <w:style w:type="paragraph" w:styleId="HTML">
    <w:name w:val="HTML Preformatted"/>
    <w:basedOn w:val="aa"/>
    <w:link w:val="HTML0"/>
    <w:rsid w:val="00031F5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rPr>
  </w:style>
  <w:style w:type="character" w:customStyle="1" w:styleId="HTML0">
    <w:name w:val="HTML 預設格式 字元"/>
    <w:basedOn w:val="ac"/>
    <w:link w:val="HTML"/>
    <w:rsid w:val="00031F50"/>
    <w:rPr>
      <w:rFonts w:ascii="Arial Unicode MS" w:eastAsia="Arial Unicode MS" w:hAnsi="Arial Unicode MS" w:cs="Arial Unicode MS"/>
      <w:kern w:val="0"/>
      <w:sz w:val="20"/>
      <w:szCs w:val="20"/>
    </w:rPr>
  </w:style>
  <w:style w:type="paragraph" w:customStyle="1" w:styleId="afb">
    <w:name w:val="公文(密等)"/>
    <w:basedOn w:val="aa"/>
    <w:rsid w:val="00031F50"/>
    <w:pPr>
      <w:widowControl/>
      <w:textAlignment w:val="baseline"/>
    </w:pPr>
    <w:rPr>
      <w:rFonts w:eastAsia="標楷體"/>
      <w:noProof/>
      <w:kern w:val="0"/>
      <w:sz w:val="24"/>
    </w:rPr>
  </w:style>
  <w:style w:type="paragraph" w:customStyle="1" w:styleId="22">
    <w:name w:val="樣式2"/>
    <w:basedOn w:val="aa"/>
    <w:autoRedefine/>
    <w:rsid w:val="00031F50"/>
    <w:pPr>
      <w:autoSpaceDE w:val="0"/>
      <w:autoSpaceDN w:val="0"/>
    </w:pPr>
    <w:rPr>
      <w:rFonts w:eastAsia="標楷體"/>
      <w:b/>
      <w:sz w:val="28"/>
      <w:szCs w:val="28"/>
    </w:rPr>
  </w:style>
  <w:style w:type="paragraph" w:customStyle="1" w:styleId="xl30">
    <w:name w:val="xl30"/>
    <w:basedOn w:val="aa"/>
    <w:rsid w:val="00031F50"/>
    <w:pPr>
      <w:widowControl/>
      <w:spacing w:before="100" w:beforeAutospacing="1" w:after="100" w:afterAutospacing="1"/>
      <w:jc w:val="right"/>
      <w:textAlignment w:val="center"/>
    </w:pPr>
    <w:rPr>
      <w:rFonts w:ascii="標楷體" w:eastAsia="標楷體" w:hAnsi="Arial Unicode MS" w:hint="eastAsia"/>
      <w:kern w:val="0"/>
    </w:rPr>
  </w:style>
  <w:style w:type="paragraph" w:customStyle="1" w:styleId="xl83">
    <w:name w:val="xl83"/>
    <w:basedOn w:val="aa"/>
    <w:rsid w:val="00031F50"/>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a"/>
    <w:rsid w:val="00031F50"/>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styleId="afc">
    <w:name w:val="Date"/>
    <w:basedOn w:val="aa"/>
    <w:next w:val="aa"/>
    <w:link w:val="afd"/>
    <w:rsid w:val="00031F50"/>
    <w:pPr>
      <w:jc w:val="right"/>
    </w:pPr>
    <w:rPr>
      <w:rFonts w:eastAsia="標楷體"/>
      <w:sz w:val="24"/>
    </w:rPr>
  </w:style>
  <w:style w:type="character" w:customStyle="1" w:styleId="afd">
    <w:name w:val="日期 字元"/>
    <w:basedOn w:val="ac"/>
    <w:link w:val="afc"/>
    <w:rsid w:val="00031F50"/>
    <w:rPr>
      <w:rFonts w:ascii="Times New Roman" w:eastAsia="標楷體" w:hAnsi="Times New Roman" w:cs="Times New Roman"/>
      <w:szCs w:val="20"/>
    </w:rPr>
  </w:style>
  <w:style w:type="character" w:styleId="afe">
    <w:name w:val="page number"/>
    <w:basedOn w:val="ac"/>
    <w:rsid w:val="00031F50"/>
  </w:style>
  <w:style w:type="paragraph" w:styleId="aff">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a"/>
    <w:link w:val="aff0"/>
    <w:rsid w:val="00031F50"/>
    <w:rPr>
      <w:rFonts w:ascii="細明體" w:eastAsia="細明體" w:hAnsi="Courier New"/>
      <w:sz w:val="24"/>
    </w:rPr>
  </w:style>
  <w:style w:type="character" w:customStyle="1" w:styleId="aff0">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c"/>
    <w:link w:val="aff"/>
    <w:rsid w:val="00031F50"/>
    <w:rPr>
      <w:rFonts w:ascii="細明體" w:eastAsia="細明體" w:hAnsi="Courier New" w:cs="Times New Roman"/>
      <w:szCs w:val="20"/>
    </w:rPr>
  </w:style>
  <w:style w:type="paragraph" w:styleId="23">
    <w:name w:val="Body Text Indent 2"/>
    <w:basedOn w:val="aa"/>
    <w:link w:val="24"/>
    <w:rsid w:val="00031F50"/>
    <w:pPr>
      <w:snapToGrid w:val="0"/>
      <w:ind w:left="320"/>
      <w:jc w:val="both"/>
    </w:pPr>
    <w:rPr>
      <w:rFonts w:eastAsia="標楷體"/>
      <w:sz w:val="32"/>
      <w:szCs w:val="24"/>
    </w:rPr>
  </w:style>
  <w:style w:type="character" w:customStyle="1" w:styleId="24">
    <w:name w:val="本文縮排 2 字元"/>
    <w:basedOn w:val="ac"/>
    <w:link w:val="23"/>
    <w:rsid w:val="00031F50"/>
    <w:rPr>
      <w:rFonts w:ascii="Times New Roman" w:eastAsia="標楷體" w:hAnsi="Times New Roman" w:cs="Times New Roman"/>
      <w:sz w:val="32"/>
      <w:szCs w:val="24"/>
    </w:rPr>
  </w:style>
  <w:style w:type="paragraph" w:customStyle="1" w:styleId="aff1">
    <w:name w:val="標題一"/>
    <w:basedOn w:val="aa"/>
    <w:rsid w:val="00031F50"/>
    <w:pPr>
      <w:autoSpaceDE w:val="0"/>
      <w:autoSpaceDN w:val="0"/>
      <w:adjustRightInd w:val="0"/>
      <w:snapToGrid w:val="0"/>
      <w:spacing w:afterLines="50" w:line="800" w:lineRule="exact"/>
      <w:ind w:leftChars="200" w:left="200"/>
      <w:jc w:val="both"/>
    </w:pPr>
    <w:rPr>
      <w:rFonts w:eastAsia="標楷體"/>
      <w:b/>
      <w:sz w:val="28"/>
    </w:rPr>
  </w:style>
  <w:style w:type="paragraph" w:customStyle="1" w:styleId="aff2">
    <w:name w:val="文"/>
    <w:basedOn w:val="23"/>
    <w:rsid w:val="00031F50"/>
    <w:pPr>
      <w:autoSpaceDE w:val="0"/>
      <w:autoSpaceDN w:val="0"/>
      <w:adjustRightInd w:val="0"/>
      <w:spacing w:line="460" w:lineRule="exact"/>
      <w:ind w:left="0" w:firstLineChars="200" w:firstLine="200"/>
    </w:pPr>
    <w:rPr>
      <w:sz w:val="22"/>
      <w:szCs w:val="20"/>
    </w:rPr>
  </w:style>
  <w:style w:type="paragraph" w:customStyle="1" w:styleId="12">
    <w:name w:val="樣式1"/>
    <w:basedOn w:val="ab"/>
    <w:rsid w:val="00031F50"/>
    <w:pPr>
      <w:autoSpaceDE w:val="0"/>
      <w:autoSpaceDN w:val="0"/>
      <w:spacing w:before="120" w:line="500" w:lineRule="exact"/>
      <w:ind w:left="0" w:firstLine="482"/>
      <w:jc w:val="both"/>
    </w:pPr>
    <w:rPr>
      <w:rFonts w:eastAsia="華康楷書體W5"/>
    </w:rPr>
  </w:style>
  <w:style w:type="paragraph" w:customStyle="1" w:styleId="31">
    <w:name w:val="樣式3"/>
    <w:basedOn w:val="12"/>
    <w:rsid w:val="00031F50"/>
    <w:pPr>
      <w:ind w:firstLine="737"/>
    </w:pPr>
  </w:style>
  <w:style w:type="paragraph" w:customStyle="1" w:styleId="font5">
    <w:name w:val="font5"/>
    <w:basedOn w:val="aa"/>
    <w:rsid w:val="00031F50"/>
    <w:pPr>
      <w:widowControl/>
      <w:spacing w:before="100" w:beforeAutospacing="1" w:after="100" w:afterAutospacing="1"/>
    </w:pPr>
    <w:rPr>
      <w:rFonts w:ascii="華康中明體" w:eastAsia="華康中明體" w:hAnsi="Arial Unicode MS" w:hint="eastAsia"/>
      <w:kern w:val="0"/>
    </w:rPr>
  </w:style>
  <w:style w:type="paragraph" w:customStyle="1" w:styleId="font6">
    <w:name w:val="font6"/>
    <w:basedOn w:val="aa"/>
    <w:rsid w:val="00031F50"/>
    <w:pPr>
      <w:widowControl/>
      <w:spacing w:before="100" w:beforeAutospacing="1" w:after="100" w:afterAutospacing="1"/>
    </w:pPr>
    <w:rPr>
      <w:rFonts w:ascii="新細明體" w:hAnsi="Arial Unicode MS" w:hint="eastAsia"/>
      <w:kern w:val="0"/>
      <w:sz w:val="18"/>
      <w:szCs w:val="18"/>
    </w:rPr>
  </w:style>
  <w:style w:type="paragraph" w:customStyle="1" w:styleId="xl25">
    <w:name w:val="xl25"/>
    <w:basedOn w:val="aa"/>
    <w:rsid w:val="00031F50"/>
    <w:pPr>
      <w:widowControl/>
      <w:spacing w:before="100" w:beforeAutospacing="1" w:after="100" w:afterAutospacing="1"/>
      <w:textAlignment w:val="center"/>
    </w:pPr>
    <w:rPr>
      <w:rFonts w:ascii="華康中明體" w:eastAsia="華康中明體" w:hAnsi="Arial Unicode MS" w:hint="eastAsia"/>
      <w:kern w:val="0"/>
    </w:rPr>
  </w:style>
  <w:style w:type="paragraph" w:customStyle="1" w:styleId="xl26">
    <w:name w:val="xl26"/>
    <w:basedOn w:val="aa"/>
    <w:rsid w:val="00031F50"/>
    <w:pPr>
      <w:widowControl/>
      <w:spacing w:before="100" w:beforeAutospacing="1" w:after="100" w:afterAutospacing="1"/>
      <w:jc w:val="right"/>
      <w:textAlignment w:val="top"/>
    </w:pPr>
    <w:rPr>
      <w:rFonts w:ascii="華康楷書體W5" w:eastAsia="華康楷書體W5" w:hAnsi="Arial Unicode MS" w:hint="eastAsia"/>
      <w:b/>
      <w:bCs/>
      <w:kern w:val="0"/>
      <w:sz w:val="28"/>
      <w:szCs w:val="28"/>
    </w:rPr>
  </w:style>
  <w:style w:type="paragraph" w:customStyle="1" w:styleId="xl27">
    <w:name w:val="xl27"/>
    <w:basedOn w:val="aa"/>
    <w:rsid w:val="00031F50"/>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a"/>
    <w:rsid w:val="00031F50"/>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a"/>
    <w:rsid w:val="00031F50"/>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a"/>
    <w:rsid w:val="00031F50"/>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a"/>
    <w:rsid w:val="00031F50"/>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3">
    <w:name w:val="xl33"/>
    <w:basedOn w:val="aa"/>
    <w:rsid w:val="00031F50"/>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4">
    <w:name w:val="xl34"/>
    <w:basedOn w:val="aa"/>
    <w:rsid w:val="00031F50"/>
    <w:pPr>
      <w:widowControl/>
      <w:pBdr>
        <w:top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5">
    <w:name w:val="xl35"/>
    <w:basedOn w:val="aa"/>
    <w:rsid w:val="00031F50"/>
    <w:pPr>
      <w:widowControl/>
      <w:pBdr>
        <w:top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6">
    <w:name w:val="xl36"/>
    <w:basedOn w:val="aa"/>
    <w:rsid w:val="00031F50"/>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7">
    <w:name w:val="xl37"/>
    <w:basedOn w:val="aa"/>
    <w:rsid w:val="00031F50"/>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8">
    <w:name w:val="xl38"/>
    <w:basedOn w:val="aa"/>
    <w:rsid w:val="00031F50"/>
    <w:pPr>
      <w:widowControl/>
      <w:pBdr>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9">
    <w:name w:val="xl39"/>
    <w:basedOn w:val="aa"/>
    <w:rsid w:val="00031F50"/>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0">
    <w:name w:val="xl40"/>
    <w:basedOn w:val="aa"/>
    <w:rsid w:val="00031F50"/>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1">
    <w:name w:val="xl41"/>
    <w:basedOn w:val="aa"/>
    <w:rsid w:val="00031F50"/>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2">
    <w:name w:val="xl42"/>
    <w:basedOn w:val="aa"/>
    <w:rsid w:val="00031F50"/>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rPr>
  </w:style>
  <w:style w:type="paragraph" w:customStyle="1" w:styleId="xl43">
    <w:name w:val="xl43"/>
    <w:basedOn w:val="aa"/>
    <w:rsid w:val="00031F50"/>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rPr>
  </w:style>
  <w:style w:type="paragraph" w:customStyle="1" w:styleId="xl44">
    <w:name w:val="xl44"/>
    <w:basedOn w:val="aa"/>
    <w:rsid w:val="00031F50"/>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rPr>
  </w:style>
  <w:style w:type="paragraph" w:customStyle="1" w:styleId="xl45">
    <w:name w:val="xl45"/>
    <w:basedOn w:val="aa"/>
    <w:rsid w:val="00031F50"/>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rPr>
  </w:style>
  <w:style w:type="paragraph" w:customStyle="1" w:styleId="xl46">
    <w:name w:val="xl46"/>
    <w:basedOn w:val="aa"/>
    <w:rsid w:val="00031F50"/>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7">
    <w:name w:val="xl47"/>
    <w:basedOn w:val="aa"/>
    <w:rsid w:val="00031F50"/>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rPr>
  </w:style>
  <w:style w:type="paragraph" w:customStyle="1" w:styleId="xl48">
    <w:name w:val="xl48"/>
    <w:basedOn w:val="aa"/>
    <w:rsid w:val="00031F50"/>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rPr>
  </w:style>
  <w:style w:type="paragraph" w:customStyle="1" w:styleId="xl49">
    <w:name w:val="xl49"/>
    <w:basedOn w:val="aa"/>
    <w:rsid w:val="00031F50"/>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rPr>
  </w:style>
  <w:style w:type="paragraph" w:customStyle="1" w:styleId="xl50">
    <w:name w:val="xl50"/>
    <w:basedOn w:val="aa"/>
    <w:rsid w:val="00031F50"/>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1">
    <w:name w:val="xl51"/>
    <w:basedOn w:val="aa"/>
    <w:rsid w:val="00031F50"/>
    <w:pPr>
      <w:widowControl/>
      <w:pBdr>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2">
    <w:name w:val="xl52"/>
    <w:basedOn w:val="aa"/>
    <w:rsid w:val="00031F50"/>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3">
    <w:name w:val="xl53"/>
    <w:basedOn w:val="aa"/>
    <w:rsid w:val="00031F50"/>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4">
    <w:name w:val="xl54"/>
    <w:basedOn w:val="aa"/>
    <w:rsid w:val="00031F50"/>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5">
    <w:name w:val="xl55"/>
    <w:basedOn w:val="aa"/>
    <w:rsid w:val="00031F50"/>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6">
    <w:name w:val="xl56"/>
    <w:basedOn w:val="aa"/>
    <w:rsid w:val="00031F50"/>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3">
    <w:name w:val="line number"/>
    <w:basedOn w:val="ac"/>
    <w:rsid w:val="00031F50"/>
  </w:style>
  <w:style w:type="paragraph" w:customStyle="1" w:styleId="aff4">
    <w:name w:val="副本"/>
    <w:basedOn w:val="32"/>
    <w:rsid w:val="00031F50"/>
    <w:pPr>
      <w:snapToGrid w:val="0"/>
      <w:spacing w:after="0" w:line="300" w:lineRule="exact"/>
      <w:ind w:left="720" w:hanging="720"/>
    </w:pPr>
    <w:rPr>
      <w:rFonts w:ascii="Arial" w:eastAsia="標楷體" w:hAnsi="Arial"/>
      <w:sz w:val="24"/>
      <w:szCs w:val="24"/>
    </w:rPr>
  </w:style>
  <w:style w:type="paragraph" w:styleId="32">
    <w:name w:val="Body Text Indent 3"/>
    <w:basedOn w:val="aa"/>
    <w:link w:val="33"/>
    <w:rsid w:val="00031F50"/>
    <w:pPr>
      <w:spacing w:after="120"/>
      <w:ind w:left="480"/>
    </w:pPr>
    <w:rPr>
      <w:sz w:val="16"/>
      <w:szCs w:val="16"/>
    </w:rPr>
  </w:style>
  <w:style w:type="character" w:customStyle="1" w:styleId="33">
    <w:name w:val="本文縮排 3 字元"/>
    <w:basedOn w:val="ac"/>
    <w:link w:val="32"/>
    <w:rsid w:val="00031F50"/>
    <w:rPr>
      <w:rFonts w:ascii="Times New Roman" w:eastAsia="新細明體" w:hAnsi="Times New Roman" w:cs="Times New Roman"/>
      <w:sz w:val="16"/>
      <w:szCs w:val="16"/>
    </w:rPr>
  </w:style>
  <w:style w:type="paragraph" w:customStyle="1" w:styleId="font0">
    <w:name w:val="font0"/>
    <w:basedOn w:val="aa"/>
    <w:rsid w:val="00031F50"/>
    <w:pPr>
      <w:widowControl/>
      <w:spacing w:before="100" w:beforeAutospacing="1" w:after="100" w:afterAutospacing="1"/>
    </w:pPr>
    <w:rPr>
      <w:rFonts w:eastAsia="Arial Unicode MS"/>
      <w:kern w:val="0"/>
      <w:sz w:val="24"/>
      <w:szCs w:val="24"/>
    </w:rPr>
  </w:style>
  <w:style w:type="paragraph" w:customStyle="1" w:styleId="13">
    <w:name w:val="內文(1)"/>
    <w:basedOn w:val="aa"/>
    <w:rsid w:val="00031F50"/>
    <w:pPr>
      <w:autoSpaceDN w:val="0"/>
      <w:spacing w:line="600" w:lineRule="exact"/>
      <w:ind w:leftChars="500" w:left="500" w:firstLineChars="200" w:firstLine="200"/>
      <w:jc w:val="both"/>
    </w:pPr>
    <w:rPr>
      <w:rFonts w:eastAsia="標楷體"/>
      <w:sz w:val="28"/>
    </w:rPr>
  </w:style>
  <w:style w:type="paragraph" w:customStyle="1" w:styleId="aff5">
    <w:name w:val="意文(一)"/>
    <w:basedOn w:val="aa"/>
    <w:rsid w:val="00031F50"/>
    <w:pPr>
      <w:autoSpaceDN w:val="0"/>
      <w:spacing w:after="120" w:line="500" w:lineRule="exact"/>
      <w:ind w:left="1191" w:hanging="851"/>
      <w:jc w:val="both"/>
    </w:pPr>
    <w:rPr>
      <w:rFonts w:eastAsia="華康楷書體W5(P)"/>
      <w:sz w:val="28"/>
    </w:rPr>
  </w:style>
  <w:style w:type="paragraph" w:customStyle="1" w:styleId="xl24">
    <w:name w:val="xl24"/>
    <w:basedOn w:val="aa"/>
    <w:rsid w:val="00031F50"/>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123">
    <w:name w:val="123"/>
    <w:basedOn w:val="aa"/>
    <w:rsid w:val="00031F50"/>
    <w:pPr>
      <w:spacing w:line="360" w:lineRule="auto"/>
      <w:ind w:firstLine="425"/>
      <w:jc w:val="both"/>
    </w:pPr>
    <w:rPr>
      <w:rFonts w:ascii="標楷體" w:eastAsia="標楷體"/>
      <w:spacing w:val="-20"/>
      <w:sz w:val="24"/>
    </w:rPr>
  </w:style>
  <w:style w:type="paragraph" w:customStyle="1" w:styleId="aff6">
    <w:name w:val="審定稿文字"/>
    <w:basedOn w:val="aff"/>
    <w:rsid w:val="00031F50"/>
    <w:pPr>
      <w:spacing w:line="440" w:lineRule="exact"/>
      <w:jc w:val="both"/>
    </w:pPr>
    <w:rPr>
      <w:rFonts w:ascii="標楷體" w:eastAsia="標楷體"/>
    </w:rPr>
  </w:style>
  <w:style w:type="paragraph" w:customStyle="1" w:styleId="aff7">
    <w:name w:val="丙一內"/>
    <w:basedOn w:val="aa"/>
    <w:rsid w:val="00031F50"/>
    <w:pPr>
      <w:autoSpaceDE w:val="0"/>
      <w:autoSpaceDN w:val="0"/>
      <w:adjustRightInd w:val="0"/>
      <w:snapToGrid w:val="0"/>
      <w:spacing w:line="600" w:lineRule="exact"/>
      <w:ind w:firstLineChars="200" w:firstLine="200"/>
      <w:jc w:val="both"/>
    </w:pPr>
    <w:rPr>
      <w:rFonts w:eastAsia="標楷體"/>
      <w:sz w:val="22"/>
    </w:rPr>
  </w:style>
  <w:style w:type="paragraph" w:customStyle="1" w:styleId="aff8">
    <w:name w:val="標題()"/>
    <w:basedOn w:val="aa"/>
    <w:rsid w:val="00031F50"/>
    <w:pPr>
      <w:autoSpaceDE w:val="0"/>
      <w:autoSpaceDN w:val="0"/>
      <w:spacing w:beforeLines="50" w:after="120" w:line="700" w:lineRule="exact"/>
      <w:ind w:leftChars="300" w:left="300"/>
      <w:jc w:val="both"/>
    </w:pPr>
    <w:rPr>
      <w:rFonts w:eastAsia="標楷體"/>
      <w:b/>
      <w:sz w:val="26"/>
    </w:rPr>
  </w:style>
  <w:style w:type="paragraph" w:styleId="aff9">
    <w:name w:val="Body Text"/>
    <w:basedOn w:val="aa"/>
    <w:link w:val="affa"/>
    <w:rsid w:val="00031F50"/>
    <w:pPr>
      <w:spacing w:beforeLines="50" w:line="620" w:lineRule="exact"/>
      <w:jc w:val="both"/>
    </w:pPr>
    <w:rPr>
      <w:rFonts w:eastAsia="標楷體"/>
      <w:sz w:val="28"/>
      <w:szCs w:val="24"/>
    </w:rPr>
  </w:style>
  <w:style w:type="character" w:customStyle="1" w:styleId="affa">
    <w:name w:val="本文 字元"/>
    <w:basedOn w:val="ac"/>
    <w:link w:val="aff9"/>
    <w:rsid w:val="00031F50"/>
    <w:rPr>
      <w:rFonts w:ascii="Times New Roman" w:eastAsia="標楷體" w:hAnsi="Times New Roman" w:cs="Times New Roman"/>
      <w:sz w:val="28"/>
      <w:szCs w:val="24"/>
    </w:rPr>
  </w:style>
  <w:style w:type="paragraph" w:customStyle="1" w:styleId="font7">
    <w:name w:val="font7"/>
    <w:basedOn w:val="aa"/>
    <w:rsid w:val="00031F50"/>
    <w:pPr>
      <w:widowControl/>
      <w:spacing w:before="100" w:beforeAutospacing="1" w:after="100" w:afterAutospacing="1"/>
    </w:pPr>
    <w:rPr>
      <w:rFonts w:ascii="標楷體" w:eastAsia="標楷體" w:hAnsi="標楷體" w:cs="Arial Unicode MS" w:hint="eastAsia"/>
      <w:kern w:val="0"/>
    </w:rPr>
  </w:style>
  <w:style w:type="paragraph" w:customStyle="1" w:styleId="font9">
    <w:name w:val="font9"/>
    <w:basedOn w:val="aa"/>
    <w:rsid w:val="00031F50"/>
    <w:pPr>
      <w:widowControl/>
      <w:spacing w:before="100" w:beforeAutospacing="1" w:after="100" w:afterAutospacing="1"/>
    </w:pPr>
    <w:rPr>
      <w:rFonts w:ascii="標楷體" w:eastAsia="標楷體" w:hAnsi="標楷體" w:cs="Arial Unicode MS" w:hint="eastAsia"/>
      <w:b/>
      <w:bCs/>
      <w:kern w:val="0"/>
      <w:sz w:val="24"/>
      <w:szCs w:val="24"/>
    </w:rPr>
  </w:style>
  <w:style w:type="paragraph" w:customStyle="1" w:styleId="font10">
    <w:name w:val="font10"/>
    <w:basedOn w:val="aa"/>
    <w:rsid w:val="00031F50"/>
    <w:pPr>
      <w:widowControl/>
      <w:spacing w:before="100" w:beforeAutospacing="1" w:after="100" w:afterAutospacing="1"/>
    </w:pPr>
    <w:rPr>
      <w:rFonts w:eastAsia="Arial Unicode MS"/>
      <w:b/>
      <w:bCs/>
      <w:kern w:val="0"/>
      <w:sz w:val="24"/>
      <w:szCs w:val="24"/>
    </w:rPr>
  </w:style>
  <w:style w:type="paragraph" w:customStyle="1" w:styleId="xl57">
    <w:name w:val="xl57"/>
    <w:basedOn w:val="aa"/>
    <w:rsid w:val="00031F50"/>
    <w:pPr>
      <w:widowControl/>
      <w:spacing w:before="100" w:beforeAutospacing="1" w:after="100" w:afterAutospacing="1"/>
      <w:jc w:val="center"/>
      <w:textAlignment w:val="center"/>
    </w:pPr>
    <w:rPr>
      <w:rFonts w:eastAsia="Arial Unicode MS"/>
      <w:b/>
      <w:bCs/>
      <w:kern w:val="0"/>
      <w:sz w:val="24"/>
      <w:szCs w:val="24"/>
    </w:rPr>
  </w:style>
  <w:style w:type="paragraph" w:customStyle="1" w:styleId="xl58">
    <w:name w:val="xl58"/>
    <w:basedOn w:val="aa"/>
    <w:rsid w:val="00031F50"/>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rPr>
  </w:style>
  <w:style w:type="paragraph" w:customStyle="1" w:styleId="affb">
    <w:name w:val="乙篇、內文"/>
    <w:link w:val="affc"/>
    <w:autoRedefine/>
    <w:rsid w:val="00031F50"/>
    <w:pPr>
      <w:spacing w:line="460" w:lineRule="exact"/>
      <w:ind w:firstLineChars="200" w:firstLine="480"/>
    </w:pPr>
    <w:rPr>
      <w:rFonts w:ascii="新細明體" w:eastAsia="標楷體" w:hAnsi="新細明體" w:cs="Times New Roman"/>
      <w:szCs w:val="24"/>
    </w:rPr>
  </w:style>
  <w:style w:type="paragraph" w:styleId="affd">
    <w:name w:val="Body Text Indent"/>
    <w:basedOn w:val="aa"/>
    <w:link w:val="affe"/>
    <w:rsid w:val="00031F50"/>
    <w:pPr>
      <w:spacing w:after="120"/>
      <w:ind w:leftChars="200" w:left="480"/>
    </w:pPr>
    <w:rPr>
      <w:sz w:val="24"/>
    </w:rPr>
  </w:style>
  <w:style w:type="character" w:customStyle="1" w:styleId="affe">
    <w:name w:val="本文縮排 字元"/>
    <w:basedOn w:val="ac"/>
    <w:link w:val="affd"/>
    <w:uiPriority w:val="99"/>
    <w:rsid w:val="00031F50"/>
    <w:rPr>
      <w:rFonts w:ascii="Times New Roman" w:eastAsia="新細明體" w:hAnsi="Times New Roman" w:cs="Times New Roman"/>
      <w:szCs w:val="20"/>
    </w:rPr>
  </w:style>
  <w:style w:type="paragraph" w:customStyle="1" w:styleId="afff">
    <w:name w:val="乙篇主文"/>
    <w:basedOn w:val="aa"/>
    <w:link w:val="afff0"/>
    <w:rsid w:val="00031F50"/>
    <w:pPr>
      <w:spacing w:line="400" w:lineRule="exact"/>
      <w:ind w:firstLineChars="200" w:firstLine="200"/>
      <w:jc w:val="both"/>
    </w:pPr>
    <w:rPr>
      <w:rFonts w:ascii="標楷體" w:eastAsia="標楷體"/>
      <w:sz w:val="24"/>
      <w:szCs w:val="24"/>
    </w:rPr>
  </w:style>
  <w:style w:type="paragraph" w:customStyle="1" w:styleId="25">
    <w:name w:val="字元 字元2"/>
    <w:basedOn w:val="aa"/>
    <w:semiHidden/>
    <w:rsid w:val="00031F50"/>
    <w:pPr>
      <w:widowControl/>
      <w:spacing w:after="160" w:line="240" w:lineRule="exact"/>
    </w:pPr>
    <w:rPr>
      <w:rFonts w:ascii="Verdana" w:eastAsia="Times New Roman" w:hAnsi="Verdana"/>
      <w:kern w:val="0"/>
      <w:lang w:eastAsia="en-US"/>
    </w:rPr>
  </w:style>
  <w:style w:type="paragraph" w:customStyle="1" w:styleId="afff1">
    <w:name w:val="表說"/>
    <w:basedOn w:val="aa"/>
    <w:rsid w:val="00031F50"/>
    <w:pPr>
      <w:spacing w:line="312" w:lineRule="auto"/>
      <w:jc w:val="both"/>
    </w:pPr>
    <w:rPr>
      <w:rFonts w:ascii="Courier" w:eastAsia="華康楷書體W5" w:hAnsi="Courier"/>
      <w:spacing w:val="4"/>
      <w:sz w:val="21"/>
    </w:rPr>
  </w:style>
  <w:style w:type="paragraph" w:customStyle="1" w:styleId="110">
    <w:name w:val="1 字元 字元 字元 字元 字元 字元 字元 字元 字元1"/>
    <w:basedOn w:val="aa"/>
    <w:rsid w:val="00031F50"/>
    <w:pPr>
      <w:widowControl/>
      <w:spacing w:after="160" w:line="240" w:lineRule="exact"/>
    </w:pPr>
    <w:rPr>
      <w:rFonts w:ascii="Verdana" w:hAnsi="Verdana"/>
      <w:kern w:val="0"/>
      <w:lang w:val="en-GB" w:eastAsia="en-US"/>
    </w:rPr>
  </w:style>
  <w:style w:type="paragraph" w:customStyle="1" w:styleId="afff2">
    <w:name w:val="字元 字元 字元"/>
    <w:basedOn w:val="aa"/>
    <w:rsid w:val="00031F50"/>
    <w:pPr>
      <w:widowControl/>
      <w:spacing w:after="160" w:line="240" w:lineRule="exact"/>
    </w:pPr>
    <w:rPr>
      <w:rFonts w:ascii="Verdana" w:hAnsi="Verdana"/>
      <w:kern w:val="0"/>
      <w:lang w:val="en-GB" w:eastAsia="en-US"/>
    </w:rPr>
  </w:style>
  <w:style w:type="paragraph" w:customStyle="1" w:styleId="afff3">
    <w:name w:val="字元 字元 字元 字元 字元 字元"/>
    <w:basedOn w:val="aa"/>
    <w:rsid w:val="00031F50"/>
    <w:pPr>
      <w:widowControl/>
      <w:spacing w:after="160" w:line="240" w:lineRule="exact"/>
    </w:pPr>
    <w:rPr>
      <w:rFonts w:ascii="Verdana" w:hAnsi="Verdana"/>
      <w:kern w:val="0"/>
      <w:lang w:val="en-GB" w:eastAsia="en-US"/>
    </w:rPr>
  </w:style>
  <w:style w:type="paragraph" w:customStyle="1" w:styleId="afff4">
    <w:name w:val="字元"/>
    <w:basedOn w:val="aa"/>
    <w:rsid w:val="00031F50"/>
    <w:pPr>
      <w:widowControl/>
      <w:spacing w:after="160" w:line="240" w:lineRule="exact"/>
    </w:pPr>
    <w:rPr>
      <w:rFonts w:ascii="Verdana" w:hAnsi="Verdana"/>
      <w:kern w:val="0"/>
      <w:lang w:val="en-GB" w:eastAsia="en-US"/>
    </w:rPr>
  </w:style>
  <w:style w:type="paragraph" w:customStyle="1" w:styleId="14">
    <w:name w:val="字元 字元 字元 字元 字元 字元1 字元"/>
    <w:basedOn w:val="aa"/>
    <w:rsid w:val="00031F50"/>
    <w:pPr>
      <w:widowControl/>
      <w:spacing w:after="160" w:line="240" w:lineRule="exact"/>
    </w:pPr>
    <w:rPr>
      <w:rFonts w:ascii="Verdana" w:hAnsi="Verdana"/>
      <w:kern w:val="0"/>
      <w:lang w:val="en-GB" w:eastAsia="en-US"/>
    </w:rPr>
  </w:style>
  <w:style w:type="character" w:styleId="afff5">
    <w:name w:val="Emphasis"/>
    <w:uiPriority w:val="20"/>
    <w:qFormat/>
    <w:rsid w:val="00031F50"/>
    <w:rPr>
      <w:b w:val="0"/>
      <w:bCs w:val="0"/>
      <w:i w:val="0"/>
      <w:iCs w:val="0"/>
      <w:color w:val="DD4B39"/>
    </w:rPr>
  </w:style>
  <w:style w:type="character" w:customStyle="1" w:styleId="st1">
    <w:name w:val="st1"/>
    <w:rsid w:val="00031F50"/>
  </w:style>
  <w:style w:type="paragraph" w:customStyle="1" w:styleId="afff6">
    <w:name w:val="表頭"/>
    <w:basedOn w:val="aa"/>
    <w:rsid w:val="00031F50"/>
    <w:pPr>
      <w:ind w:leftChars="30" w:left="30" w:rightChars="30" w:right="30"/>
      <w:jc w:val="distribute"/>
    </w:pPr>
    <w:rPr>
      <w:rFonts w:ascii="華康楷書體W5" w:eastAsia="標楷體"/>
    </w:rPr>
  </w:style>
  <w:style w:type="paragraph" w:styleId="afff7">
    <w:name w:val="footnote text"/>
    <w:basedOn w:val="aa"/>
    <w:link w:val="afff8"/>
    <w:uiPriority w:val="99"/>
    <w:semiHidden/>
    <w:unhideWhenUsed/>
    <w:rsid w:val="00031F50"/>
    <w:pPr>
      <w:snapToGrid w:val="0"/>
    </w:pPr>
    <w:rPr>
      <w:rFonts w:ascii="Calibri" w:hAnsi="Calibri"/>
    </w:rPr>
  </w:style>
  <w:style w:type="character" w:customStyle="1" w:styleId="afff8">
    <w:name w:val="註腳文字 字元"/>
    <w:basedOn w:val="ac"/>
    <w:link w:val="afff7"/>
    <w:uiPriority w:val="99"/>
    <w:semiHidden/>
    <w:rsid w:val="00031F50"/>
    <w:rPr>
      <w:rFonts w:ascii="Calibri" w:eastAsia="新細明體" w:hAnsi="Calibri" w:cs="Times New Roman"/>
      <w:sz w:val="20"/>
      <w:szCs w:val="20"/>
    </w:rPr>
  </w:style>
  <w:style w:type="character" w:styleId="afff9">
    <w:name w:val="footnote reference"/>
    <w:uiPriority w:val="99"/>
    <w:semiHidden/>
    <w:unhideWhenUsed/>
    <w:rsid w:val="00031F50"/>
    <w:rPr>
      <w:vertAlign w:val="superscript"/>
    </w:rPr>
  </w:style>
  <w:style w:type="table" w:styleId="afffa">
    <w:name w:val="Table Grid"/>
    <w:basedOn w:val="ad"/>
    <w:uiPriority w:val="39"/>
    <w:rsid w:val="00031F50"/>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內文1"/>
    <w:basedOn w:val="aa"/>
    <w:rsid w:val="00031F50"/>
    <w:pPr>
      <w:spacing w:line="520" w:lineRule="exact"/>
      <w:ind w:left="851" w:firstLine="482"/>
      <w:jc w:val="both"/>
    </w:pPr>
    <w:rPr>
      <w:rFonts w:ascii="標楷體" w:eastAsia="標楷體" w:hAnsi="標楷體"/>
      <w:sz w:val="28"/>
    </w:rPr>
  </w:style>
  <w:style w:type="paragraph" w:customStyle="1" w:styleId="16">
    <w:name w:val="標題1.加粗"/>
    <w:basedOn w:val="aa"/>
    <w:link w:val="111"/>
    <w:rsid w:val="00031F50"/>
    <w:pPr>
      <w:spacing w:line="400" w:lineRule="exact"/>
      <w:ind w:firstLineChars="450" w:firstLine="1080"/>
      <w:jc w:val="both"/>
    </w:pPr>
    <w:rPr>
      <w:rFonts w:ascii="標楷體" w:eastAsia="標楷體" w:cs="新細明體"/>
      <w:b/>
      <w:bCs/>
      <w:sz w:val="28"/>
      <w:szCs w:val="28"/>
    </w:rPr>
  </w:style>
  <w:style w:type="character" w:customStyle="1" w:styleId="111">
    <w:name w:val="標題1.加粗 字元1"/>
    <w:link w:val="16"/>
    <w:rsid w:val="00031F50"/>
    <w:rPr>
      <w:rFonts w:ascii="標楷體" w:eastAsia="標楷體" w:hAnsi="Times New Roman" w:cs="新細明體"/>
      <w:b/>
      <w:bCs/>
      <w:sz w:val="28"/>
      <w:szCs w:val="28"/>
    </w:rPr>
  </w:style>
  <w:style w:type="paragraph" w:customStyle="1" w:styleId="afffb">
    <w:name w:val="註"/>
    <w:basedOn w:val="aa"/>
    <w:link w:val="afffc"/>
    <w:rsid w:val="00031F50"/>
    <w:pPr>
      <w:spacing w:line="320" w:lineRule="exact"/>
      <w:jc w:val="both"/>
    </w:pPr>
    <w:rPr>
      <w:rFonts w:ascii="標楷體" w:eastAsia="標楷體"/>
    </w:rPr>
  </w:style>
  <w:style w:type="character" w:customStyle="1" w:styleId="afffc">
    <w:name w:val="註 字元"/>
    <w:link w:val="afffb"/>
    <w:rsid w:val="00031F50"/>
    <w:rPr>
      <w:rFonts w:ascii="標楷體" w:eastAsia="標楷體" w:hAnsi="Times New Roman" w:cs="Times New Roman"/>
      <w:sz w:val="20"/>
      <w:szCs w:val="20"/>
    </w:rPr>
  </w:style>
  <w:style w:type="paragraph" w:styleId="Web">
    <w:name w:val="Normal (Web)"/>
    <w:basedOn w:val="aa"/>
    <w:uiPriority w:val="99"/>
    <w:unhideWhenUsed/>
    <w:rsid w:val="00031F50"/>
    <w:pPr>
      <w:widowControl/>
      <w:spacing w:before="100" w:beforeAutospacing="1" w:after="100" w:afterAutospacing="1"/>
    </w:pPr>
    <w:rPr>
      <w:rFonts w:ascii="新細明體" w:hAnsi="新細明體" w:cs="新細明體"/>
      <w:kern w:val="0"/>
      <w:sz w:val="24"/>
      <w:szCs w:val="24"/>
    </w:rPr>
  </w:style>
  <w:style w:type="paragraph" w:styleId="afffd">
    <w:name w:val="List Paragraph"/>
    <w:basedOn w:val="aa"/>
    <w:link w:val="afffe"/>
    <w:uiPriority w:val="34"/>
    <w:qFormat/>
    <w:rsid w:val="00031F50"/>
    <w:pPr>
      <w:ind w:leftChars="200" w:left="480"/>
    </w:pPr>
    <w:rPr>
      <w:rFonts w:ascii="Calibri" w:hAnsi="Calibri"/>
      <w:sz w:val="24"/>
      <w:szCs w:val="22"/>
    </w:rPr>
  </w:style>
  <w:style w:type="paragraph" w:customStyle="1" w:styleId="17">
    <w:name w:val="段落樣式1"/>
    <w:basedOn w:val="aa"/>
    <w:rsid w:val="00031F50"/>
    <w:pPr>
      <w:tabs>
        <w:tab w:val="left" w:pos="567"/>
      </w:tabs>
      <w:kinsoku w:val="0"/>
      <w:ind w:leftChars="200" w:left="200" w:firstLineChars="200" w:firstLine="200"/>
      <w:jc w:val="both"/>
    </w:pPr>
    <w:rPr>
      <w:rFonts w:ascii="標楷體" w:eastAsia="標楷體"/>
      <w:kern w:val="0"/>
      <w:sz w:val="32"/>
    </w:rPr>
  </w:style>
  <w:style w:type="paragraph" w:customStyle="1" w:styleId="affff">
    <w:name w:val="本文內縮"/>
    <w:basedOn w:val="aa"/>
    <w:autoRedefine/>
    <w:rsid w:val="00031F50"/>
    <w:pPr>
      <w:spacing w:line="450" w:lineRule="exact"/>
      <w:ind w:firstLineChars="200" w:firstLine="560"/>
      <w:jc w:val="both"/>
    </w:pPr>
    <w:rPr>
      <w:rFonts w:ascii="標楷體" w:eastAsia="標楷體" w:hAnsi="標楷體"/>
      <w:sz w:val="28"/>
    </w:rPr>
  </w:style>
  <w:style w:type="paragraph" w:customStyle="1" w:styleId="affff0">
    <w:name w:val="甲篇內文"/>
    <w:basedOn w:val="aa"/>
    <w:link w:val="affff1"/>
    <w:rsid w:val="00031F50"/>
    <w:pPr>
      <w:topLinePunct/>
      <w:spacing w:line="500" w:lineRule="exact"/>
      <w:ind w:firstLineChars="200" w:firstLine="200"/>
      <w:jc w:val="both"/>
    </w:pPr>
    <w:rPr>
      <w:rFonts w:ascii="標楷體" w:eastAsia="標楷體" w:hAnsi="標楷體"/>
      <w:sz w:val="28"/>
      <w:szCs w:val="24"/>
    </w:rPr>
  </w:style>
  <w:style w:type="paragraph" w:customStyle="1" w:styleId="A40">
    <w:name w:val="A樣式4"/>
    <w:basedOn w:val="aa"/>
    <w:link w:val="A41"/>
    <w:qFormat/>
    <w:rsid w:val="00031F50"/>
    <w:pPr>
      <w:spacing w:line="220" w:lineRule="exact"/>
      <w:ind w:leftChars="-32" w:left="351" w:rightChars="-306" w:right="-734" w:hangingChars="223" w:hanging="428"/>
      <w:jc w:val="both"/>
    </w:pPr>
    <w:rPr>
      <w:rFonts w:ascii="標楷體" w:eastAsia="標楷體" w:hAnsi="標楷體"/>
      <w:bCs/>
      <w:color w:val="000000"/>
      <w:spacing w:val="-4"/>
    </w:rPr>
  </w:style>
  <w:style w:type="character" w:customStyle="1" w:styleId="A41">
    <w:name w:val="A樣式4 字元"/>
    <w:link w:val="A40"/>
    <w:rsid w:val="00031F50"/>
    <w:rPr>
      <w:rFonts w:ascii="標楷體" w:eastAsia="標楷體" w:hAnsi="標楷體" w:cs="Times New Roman"/>
      <w:bCs/>
      <w:color w:val="000000"/>
      <w:spacing w:val="-4"/>
      <w:sz w:val="20"/>
      <w:szCs w:val="20"/>
    </w:rPr>
  </w:style>
  <w:style w:type="paragraph" w:customStyle="1" w:styleId="affff2">
    <w:name w:val="甲篇、(一)(二)(三)"/>
    <w:autoRedefine/>
    <w:rsid w:val="00031F50"/>
    <w:pPr>
      <w:spacing w:line="500" w:lineRule="exact"/>
      <w:ind w:firstLineChars="100" w:firstLine="100"/>
      <w:jc w:val="both"/>
    </w:pPr>
    <w:rPr>
      <w:rFonts w:ascii="新細明體" w:eastAsia="標楷體" w:hAnsi="新細明體" w:cs="Times New Roman"/>
      <w:b/>
      <w:sz w:val="28"/>
      <w:szCs w:val="28"/>
    </w:rPr>
  </w:style>
  <w:style w:type="paragraph" w:customStyle="1" w:styleId="1230">
    <w:name w:val="甲篇、123"/>
    <w:autoRedefine/>
    <w:rsid w:val="00031F50"/>
    <w:pPr>
      <w:spacing w:line="500" w:lineRule="exact"/>
      <w:ind w:firstLineChars="200" w:firstLine="200"/>
      <w:jc w:val="both"/>
    </w:pPr>
    <w:rPr>
      <w:rFonts w:ascii="新細明體" w:eastAsia="標楷體" w:hAnsi="新細明體" w:cs="Times New Roman"/>
      <w:sz w:val="28"/>
      <w:szCs w:val="28"/>
    </w:rPr>
  </w:style>
  <w:style w:type="paragraph" w:customStyle="1" w:styleId="affff3">
    <w:name w:val="甲篇、一二三"/>
    <w:autoRedefine/>
    <w:rsid w:val="00031F50"/>
    <w:pPr>
      <w:spacing w:line="500" w:lineRule="exact"/>
      <w:jc w:val="both"/>
    </w:pPr>
    <w:rPr>
      <w:rFonts w:ascii="新細明體" w:eastAsia="標楷體" w:hAnsi="新細明體" w:cs="Times New Roman"/>
      <w:b/>
      <w:sz w:val="28"/>
      <w:szCs w:val="28"/>
    </w:rPr>
  </w:style>
  <w:style w:type="paragraph" w:customStyle="1" w:styleId="affff4">
    <w:name w:val="乙篇、(一)(二)(三)"/>
    <w:autoRedefine/>
    <w:rsid w:val="00031F50"/>
    <w:pPr>
      <w:tabs>
        <w:tab w:val="left" w:pos="6225"/>
      </w:tabs>
      <w:snapToGrid w:val="0"/>
      <w:spacing w:line="500" w:lineRule="atLeast"/>
      <w:ind w:firstLineChars="100" w:firstLine="320"/>
      <w:jc w:val="both"/>
    </w:pPr>
    <w:rPr>
      <w:rFonts w:ascii="標楷體" w:eastAsia="標楷體" w:hAnsi="標楷體" w:cs="Times New Roman"/>
      <w:b/>
      <w:snapToGrid w:val="0"/>
      <w:kern w:val="0"/>
      <w:sz w:val="32"/>
      <w:szCs w:val="32"/>
    </w:rPr>
  </w:style>
  <w:style w:type="paragraph" w:customStyle="1" w:styleId="affff5">
    <w:name w:val="乙篇、一二三"/>
    <w:autoRedefine/>
    <w:rsid w:val="00031F50"/>
    <w:pPr>
      <w:snapToGrid w:val="0"/>
      <w:spacing w:line="460" w:lineRule="exact"/>
      <w:jc w:val="both"/>
    </w:pPr>
    <w:rPr>
      <w:rFonts w:ascii="新細明體" w:eastAsia="標楷體" w:hAnsi="新細明體" w:cs="Times New Roman"/>
      <w:b/>
      <w:szCs w:val="24"/>
    </w:rPr>
  </w:style>
  <w:style w:type="paragraph" w:customStyle="1" w:styleId="affff6">
    <w:name w:val="甲篇、內文"/>
    <w:autoRedefine/>
    <w:rsid w:val="00031F50"/>
    <w:pPr>
      <w:spacing w:line="500" w:lineRule="exact"/>
      <w:ind w:firstLineChars="200" w:firstLine="200"/>
      <w:jc w:val="both"/>
    </w:pPr>
    <w:rPr>
      <w:rFonts w:ascii="新細明體" w:eastAsia="標楷體" w:hAnsi="新細明體" w:cs="Times New Roman"/>
      <w:sz w:val="28"/>
      <w:szCs w:val="28"/>
    </w:rPr>
  </w:style>
  <w:style w:type="paragraph" w:customStyle="1" w:styleId="affff7">
    <w:name w:val="甲篇、甲乙丙"/>
    <w:autoRedefine/>
    <w:rsid w:val="00031F50"/>
    <w:pPr>
      <w:jc w:val="center"/>
    </w:pPr>
    <w:rPr>
      <w:rFonts w:ascii="新細明體" w:eastAsia="標楷體" w:hAnsi="新細明體" w:cs="Times New Roman"/>
      <w:b/>
      <w:sz w:val="40"/>
      <w:szCs w:val="40"/>
    </w:rPr>
  </w:style>
  <w:style w:type="paragraph" w:customStyle="1" w:styleId="affff8">
    <w:name w:val="甲篇、壹貳參"/>
    <w:autoRedefine/>
    <w:rsid w:val="00031F50"/>
    <w:pPr>
      <w:snapToGrid w:val="0"/>
      <w:ind w:left="108" w:hanging="108"/>
    </w:pPr>
    <w:rPr>
      <w:rFonts w:ascii="標楷體" w:eastAsia="標楷體" w:hAnsi="標楷體" w:cs="Times New Roman"/>
      <w:b/>
      <w:sz w:val="36"/>
      <w:szCs w:val="36"/>
    </w:rPr>
  </w:style>
  <w:style w:type="paragraph" w:customStyle="1" w:styleId="affff9">
    <w:name w:val="表格、主管機關"/>
    <w:autoRedefine/>
    <w:rsid w:val="00031F50"/>
    <w:rPr>
      <w:rFonts w:ascii="新細明體" w:eastAsia="標楷體" w:hAnsi="新細明體" w:cs="Times New Roman"/>
      <w:b/>
      <w:sz w:val="18"/>
      <w:szCs w:val="18"/>
    </w:rPr>
  </w:style>
  <w:style w:type="paragraph" w:customStyle="1" w:styleId="affffa">
    <w:name w:val="表格、表頭"/>
    <w:autoRedefine/>
    <w:rsid w:val="00031F50"/>
    <w:pPr>
      <w:snapToGrid w:val="0"/>
      <w:jc w:val="distribute"/>
    </w:pPr>
    <w:rPr>
      <w:rFonts w:ascii="新細明體" w:eastAsia="標楷體" w:hAnsi="新細明體" w:cs="Times New Roman"/>
      <w:sz w:val="20"/>
      <w:szCs w:val="20"/>
    </w:rPr>
  </w:style>
  <w:style w:type="paragraph" w:customStyle="1" w:styleId="affffb">
    <w:name w:val="表格、科目"/>
    <w:autoRedefine/>
    <w:rsid w:val="00031F50"/>
    <w:pPr>
      <w:ind w:leftChars="200" w:left="200"/>
    </w:pPr>
    <w:rPr>
      <w:rFonts w:ascii="新細明體" w:eastAsia="標楷體" w:hAnsi="新細明體" w:cs="Times New Roman"/>
      <w:sz w:val="18"/>
      <w:szCs w:val="18"/>
    </w:rPr>
  </w:style>
  <w:style w:type="paragraph" w:customStyle="1" w:styleId="affffc">
    <w:name w:val="表格、差異原因分析"/>
    <w:autoRedefine/>
    <w:rsid w:val="00031F50"/>
    <w:rPr>
      <w:rFonts w:ascii="新細明體" w:eastAsia="標楷體" w:hAnsi="新細明體" w:cs="Times New Roman"/>
      <w:sz w:val="20"/>
      <w:szCs w:val="20"/>
    </w:rPr>
  </w:style>
  <w:style w:type="paragraph" w:customStyle="1" w:styleId="affffd">
    <w:name w:val="表格、差異數字"/>
    <w:autoRedefine/>
    <w:rsid w:val="00031F50"/>
    <w:pPr>
      <w:ind w:rightChars="10" w:right="10"/>
      <w:jc w:val="right"/>
    </w:pPr>
    <w:rPr>
      <w:rFonts w:ascii="新細明體" w:eastAsia="標楷體" w:hAnsi="新細明體" w:cs="Times New Roman"/>
      <w:sz w:val="20"/>
      <w:szCs w:val="20"/>
    </w:rPr>
  </w:style>
  <w:style w:type="paragraph" w:customStyle="1" w:styleId="affffe">
    <w:name w:val="表格、單位"/>
    <w:autoRedefine/>
    <w:rsid w:val="00031F50"/>
    <w:pPr>
      <w:jc w:val="right"/>
    </w:pPr>
    <w:rPr>
      <w:rFonts w:ascii="新細明體" w:eastAsia="標楷體" w:hAnsi="新細明體" w:cs="Times New Roman"/>
      <w:sz w:val="18"/>
      <w:szCs w:val="18"/>
    </w:rPr>
  </w:style>
  <w:style w:type="paragraph" w:customStyle="1" w:styleId="afffff">
    <w:name w:val="表格、註"/>
    <w:autoRedefine/>
    <w:rsid w:val="00031F50"/>
    <w:rPr>
      <w:rFonts w:ascii="新細明體" w:eastAsia="標楷體" w:hAnsi="新細明體" w:cs="Times New Roman"/>
      <w:sz w:val="18"/>
      <w:szCs w:val="18"/>
    </w:rPr>
  </w:style>
  <w:style w:type="paragraph" w:customStyle="1" w:styleId="afffff0">
    <w:name w:val="表格、機關名"/>
    <w:basedOn w:val="aa"/>
    <w:autoRedefine/>
    <w:rsid w:val="00031F50"/>
    <w:pPr>
      <w:ind w:leftChars="100" w:left="100"/>
      <w:jc w:val="right"/>
    </w:pPr>
    <w:rPr>
      <w:rFonts w:ascii="新細明體" w:eastAsia="標楷體" w:hAnsi="新細明體"/>
      <w:b/>
      <w:spacing w:val="-20"/>
      <w:sz w:val="18"/>
      <w:szCs w:val="18"/>
    </w:rPr>
  </w:style>
  <w:style w:type="paragraph" w:customStyle="1" w:styleId="afffff1">
    <w:name w:val="表格、數字"/>
    <w:autoRedefine/>
    <w:rsid w:val="00031F50"/>
    <w:pPr>
      <w:ind w:rightChars="10" w:right="10"/>
      <w:jc w:val="right"/>
    </w:pPr>
    <w:rPr>
      <w:rFonts w:ascii="新細明體" w:eastAsia="標楷體" w:hAnsi="新細明體" w:cs="Times New Roman"/>
      <w:sz w:val="18"/>
      <w:szCs w:val="18"/>
    </w:rPr>
  </w:style>
  <w:style w:type="paragraph" w:customStyle="1" w:styleId="afffff2">
    <w:name w:val="表格、差異機關名"/>
    <w:autoRedefine/>
    <w:rsid w:val="00031F50"/>
    <w:pPr>
      <w:ind w:leftChars="100" w:left="100"/>
    </w:pPr>
    <w:rPr>
      <w:rFonts w:ascii="新細明體" w:eastAsia="標楷體" w:hAnsi="新細明體" w:cs="Times New Roman"/>
      <w:b/>
      <w:sz w:val="20"/>
      <w:szCs w:val="20"/>
    </w:rPr>
  </w:style>
  <w:style w:type="paragraph" w:customStyle="1" w:styleId="afffff3">
    <w:name w:val="表格、數字粗體"/>
    <w:autoRedefine/>
    <w:rsid w:val="00031F50"/>
    <w:pPr>
      <w:ind w:rightChars="10" w:right="10"/>
      <w:jc w:val="right"/>
    </w:pPr>
    <w:rPr>
      <w:rFonts w:ascii="新細明體" w:eastAsia="標楷體" w:hAnsi="新細明體" w:cs="Times New Roman"/>
      <w:b/>
      <w:sz w:val="18"/>
      <w:szCs w:val="18"/>
    </w:rPr>
  </w:style>
  <w:style w:type="paragraph" w:customStyle="1" w:styleId="afffff4">
    <w:name w:val="表格、差異數字粗體"/>
    <w:autoRedefine/>
    <w:rsid w:val="00031F50"/>
    <w:pPr>
      <w:ind w:rightChars="10" w:right="10"/>
      <w:jc w:val="right"/>
    </w:pPr>
    <w:rPr>
      <w:rFonts w:ascii="新細明體" w:eastAsia="標楷體" w:hAnsi="新細明體" w:cs="Times New Roman"/>
      <w:b/>
      <w:sz w:val="20"/>
      <w:szCs w:val="20"/>
    </w:rPr>
  </w:style>
  <w:style w:type="table" w:customStyle="1" w:styleId="18">
    <w:name w:val="表格格線1"/>
    <w:basedOn w:val="ad"/>
    <w:next w:val="afffa"/>
    <w:rsid w:val="00031F5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乙篇、內文 字元"/>
    <w:link w:val="affb"/>
    <w:rsid w:val="00031F50"/>
    <w:rPr>
      <w:rFonts w:ascii="新細明體" w:eastAsia="標楷體" w:hAnsi="新細明體" w:cs="Times New Roman"/>
      <w:szCs w:val="24"/>
    </w:rPr>
  </w:style>
  <w:style w:type="paragraph" w:customStyle="1" w:styleId="19">
    <w:name w:val="字元 字元1"/>
    <w:basedOn w:val="aa"/>
    <w:semiHidden/>
    <w:rsid w:val="00031F50"/>
    <w:pPr>
      <w:widowControl/>
      <w:spacing w:after="160" w:line="240" w:lineRule="exact"/>
    </w:pPr>
    <w:rPr>
      <w:rFonts w:ascii="Verdana" w:eastAsia="Times New Roman" w:hAnsi="Verdana"/>
      <w:kern w:val="0"/>
      <w:lang w:eastAsia="en-US"/>
    </w:rPr>
  </w:style>
  <w:style w:type="paragraph" w:customStyle="1" w:styleId="afffff5">
    <w:name w:val="字元 字元"/>
    <w:basedOn w:val="aa"/>
    <w:semiHidden/>
    <w:rsid w:val="00031F50"/>
    <w:pPr>
      <w:widowControl/>
      <w:spacing w:after="160" w:line="240" w:lineRule="exact"/>
    </w:pPr>
    <w:rPr>
      <w:rFonts w:ascii="Verdana" w:eastAsia="Times New Roman" w:hAnsi="Verdana" w:cs="Mangal"/>
      <w:szCs w:val="24"/>
      <w:lang w:eastAsia="en-US" w:bidi="hi-IN"/>
    </w:rPr>
  </w:style>
  <w:style w:type="table" w:customStyle="1" w:styleId="112">
    <w:name w:val="表格格線11"/>
    <w:basedOn w:val="ad"/>
    <w:next w:val="afffa"/>
    <w:uiPriority w:val="59"/>
    <w:rsid w:val="00031F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d"/>
    <w:next w:val="afffa"/>
    <w:uiPriority w:val="59"/>
    <w:rsid w:val="00031F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經現"/>
    <w:basedOn w:val="aa"/>
    <w:rsid w:val="00031F50"/>
    <w:pPr>
      <w:spacing w:line="500" w:lineRule="exact"/>
      <w:ind w:left="1200" w:hangingChars="1200" w:hanging="1200"/>
      <w:jc w:val="both"/>
    </w:pPr>
    <w:rPr>
      <w:rFonts w:eastAsia="標楷體"/>
      <w:sz w:val="32"/>
    </w:rPr>
  </w:style>
  <w:style w:type="paragraph" w:customStyle="1" w:styleId="Default">
    <w:name w:val="Default"/>
    <w:rsid w:val="00031F50"/>
    <w:pPr>
      <w:widowControl w:val="0"/>
      <w:autoSpaceDE w:val="0"/>
      <w:autoSpaceDN w:val="0"/>
      <w:adjustRightInd w:val="0"/>
    </w:pPr>
    <w:rPr>
      <w:rFonts w:ascii="標楷體$...." w:eastAsia="標楷體$...." w:hAnsi="Calibri" w:cs="標楷體$...."/>
      <w:color w:val="000000"/>
      <w:kern w:val="0"/>
      <w:szCs w:val="24"/>
    </w:rPr>
  </w:style>
  <w:style w:type="character" w:customStyle="1" w:styleId="ya-q-full-text">
    <w:name w:val="ya-q-full-text"/>
    <w:rsid w:val="00031F50"/>
  </w:style>
  <w:style w:type="paragraph" w:customStyle="1" w:styleId="05">
    <w:name w:val="05乙篇內文"/>
    <w:qFormat/>
    <w:rsid w:val="00031F50"/>
    <w:pPr>
      <w:overflowPunct w:val="0"/>
      <w:topLinePunct/>
      <w:spacing w:line="460" w:lineRule="exact"/>
      <w:ind w:firstLineChars="200" w:firstLine="200"/>
      <w:jc w:val="both"/>
    </w:pPr>
    <w:rPr>
      <w:rFonts w:ascii="標楷體" w:eastAsia="標楷體" w:hAnsi="Times New Roman" w:cs="Times New Roman"/>
      <w:szCs w:val="24"/>
    </w:rPr>
  </w:style>
  <w:style w:type="paragraph" w:customStyle="1" w:styleId="06123">
    <w:name w:val="06乙篇123"/>
    <w:qFormat/>
    <w:rsid w:val="00031F50"/>
    <w:pPr>
      <w:suppressAutoHyphens/>
      <w:overflowPunct w:val="0"/>
      <w:topLinePunct/>
      <w:spacing w:line="460" w:lineRule="exact"/>
      <w:ind w:firstLineChars="200" w:firstLine="200"/>
      <w:jc w:val="both"/>
    </w:pPr>
    <w:rPr>
      <w:rFonts w:ascii="標楷體" w:eastAsia="標楷體" w:hAnsi="Times New Roman" w:cs="Times New Roman"/>
      <w:szCs w:val="24"/>
    </w:rPr>
  </w:style>
  <w:style w:type="paragraph" w:customStyle="1" w:styleId="04">
    <w:name w:val="04乙篇(一)(二)(三)"/>
    <w:qFormat/>
    <w:rsid w:val="00031F50"/>
    <w:pPr>
      <w:suppressAutoHyphens/>
      <w:overflowPunct w:val="0"/>
      <w:topLinePunct/>
      <w:spacing w:before="100" w:beforeAutospacing="1" w:after="100" w:afterAutospacing="1" w:line="460" w:lineRule="exact"/>
      <w:ind w:firstLineChars="100" w:firstLine="100"/>
      <w:jc w:val="both"/>
    </w:pPr>
    <w:rPr>
      <w:rFonts w:ascii="標楷體" w:eastAsia="標楷體" w:hAnsi="Times New Roman" w:cs="Times New Roman"/>
      <w:b/>
      <w:szCs w:val="24"/>
    </w:rPr>
  </w:style>
  <w:style w:type="paragraph" w:customStyle="1" w:styleId="03">
    <w:name w:val="03乙篇一二三"/>
    <w:qFormat/>
    <w:rsid w:val="00031F50"/>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rPr>
  </w:style>
  <w:style w:type="table" w:customStyle="1" w:styleId="34">
    <w:name w:val="表格格線3"/>
    <w:basedOn w:val="ad"/>
    <w:next w:val="afffa"/>
    <w:uiPriority w:val="59"/>
    <w:rsid w:val="00031F5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d"/>
    <w:next w:val="afffa"/>
    <w:uiPriority w:val="59"/>
    <w:rsid w:val="00031F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乙篇內文"/>
    <w:basedOn w:val="aa"/>
    <w:link w:val="afffff8"/>
    <w:qFormat/>
    <w:rsid w:val="00A64356"/>
    <w:pPr>
      <w:spacing w:line="460" w:lineRule="exact"/>
      <w:ind w:firstLineChars="200" w:firstLine="480"/>
      <w:jc w:val="both"/>
      <w:textAlignment w:val="center"/>
    </w:pPr>
    <w:rPr>
      <w:rFonts w:ascii="標楷體" w:eastAsia="標楷體" w:hAnsi="標楷體"/>
      <w:sz w:val="24"/>
      <w:szCs w:val="24"/>
    </w:rPr>
  </w:style>
  <w:style w:type="paragraph" w:customStyle="1" w:styleId="afffff9">
    <w:name w:val="乙篇(一)(二)(三)"/>
    <w:basedOn w:val="4"/>
    <w:link w:val="afffffa"/>
    <w:qFormat/>
    <w:rsid w:val="00A64356"/>
    <w:pPr>
      <w:autoSpaceDE/>
      <w:autoSpaceDN/>
      <w:spacing w:before="0" w:line="460" w:lineRule="exact"/>
      <w:ind w:left="0" w:firstLineChars="100" w:firstLine="100"/>
      <w:textAlignment w:val="center"/>
    </w:pPr>
    <w:rPr>
      <w:rFonts w:ascii="標楷體" w:eastAsia="標楷體" w:hAnsi="標楷體"/>
      <w:sz w:val="28"/>
      <w:szCs w:val="28"/>
    </w:rPr>
  </w:style>
  <w:style w:type="character" w:customStyle="1" w:styleId="afffff8">
    <w:name w:val="乙篇內文 字元"/>
    <w:link w:val="afffff7"/>
    <w:rsid w:val="00A64356"/>
    <w:rPr>
      <w:rFonts w:ascii="標楷體" w:eastAsia="標楷體" w:hAnsi="標楷體" w:cs="Times New Roman"/>
      <w:szCs w:val="24"/>
    </w:rPr>
  </w:style>
  <w:style w:type="paragraph" w:customStyle="1" w:styleId="afffffb">
    <w:name w:val="乙篇一二三"/>
    <w:basedOn w:val="3"/>
    <w:link w:val="afffffc"/>
    <w:qFormat/>
    <w:rsid w:val="00A64356"/>
    <w:pPr>
      <w:spacing w:before="0"/>
      <w:ind w:left="0"/>
      <w:jc w:val="both"/>
      <w:textAlignment w:val="center"/>
    </w:pPr>
    <w:rPr>
      <w:rFonts w:ascii="標楷體" w:eastAsia="標楷體" w:hAnsi="標楷體"/>
      <w:bCs/>
      <w:sz w:val="32"/>
      <w:szCs w:val="36"/>
    </w:rPr>
  </w:style>
  <w:style w:type="character" w:customStyle="1" w:styleId="afffffa">
    <w:name w:val="乙篇(一)(二)(三) 字元"/>
    <w:link w:val="afffff9"/>
    <w:rsid w:val="00A64356"/>
    <w:rPr>
      <w:rFonts w:ascii="標楷體" w:eastAsia="標楷體" w:hAnsi="標楷體" w:cs="Times New Roman"/>
      <w:b/>
      <w:sz w:val="28"/>
      <w:szCs w:val="28"/>
    </w:rPr>
  </w:style>
  <w:style w:type="character" w:customStyle="1" w:styleId="afffffc">
    <w:name w:val="乙篇一二三 字元"/>
    <w:link w:val="afffffb"/>
    <w:rsid w:val="00A64356"/>
    <w:rPr>
      <w:rFonts w:ascii="標楷體" w:eastAsia="標楷體" w:hAnsi="標楷體" w:cs="Times New Roman"/>
      <w:b/>
      <w:bCs/>
      <w:sz w:val="32"/>
      <w:szCs w:val="36"/>
    </w:rPr>
  </w:style>
  <w:style w:type="paragraph" w:customStyle="1" w:styleId="-0">
    <w:name w:val="總-表格內文"/>
    <w:basedOn w:val="afffff7"/>
    <w:qFormat/>
    <w:rsid w:val="001350A4"/>
    <w:pPr>
      <w:framePr w:hSpace="284" w:vSpace="57" w:wrap="around" w:vAnchor="text" w:hAnchor="margin" w:xAlign="right" w:y="1152"/>
      <w:spacing w:line="0" w:lineRule="atLeast"/>
      <w:ind w:firstLineChars="0" w:firstLine="0"/>
      <w:suppressOverlap/>
    </w:pPr>
    <w:rPr>
      <w:spacing w:val="-6"/>
      <w:sz w:val="20"/>
      <w:szCs w:val="18"/>
    </w:rPr>
  </w:style>
  <w:style w:type="paragraph" w:customStyle="1" w:styleId="afffffd">
    <w:name w:val="預算執行(一)"/>
    <w:basedOn w:val="aa"/>
    <w:rsid w:val="001350A4"/>
    <w:pPr>
      <w:spacing w:line="420" w:lineRule="exact"/>
      <w:ind w:firstLineChars="264" w:firstLine="718"/>
      <w:jc w:val="both"/>
    </w:pPr>
    <w:rPr>
      <w:rFonts w:ascii="標楷體" w:eastAsia="標楷體" w:hAnsi="標楷體" w:cs="標楷體"/>
      <w:bCs/>
      <w:spacing w:val="16"/>
      <w:sz w:val="24"/>
      <w:szCs w:val="24"/>
    </w:rPr>
  </w:style>
  <w:style w:type="paragraph" w:customStyle="1" w:styleId="1a">
    <w:name w:val="(二)1"/>
    <w:basedOn w:val="aa"/>
    <w:rsid w:val="001350A4"/>
    <w:pPr>
      <w:spacing w:line="420" w:lineRule="exact"/>
      <w:ind w:firstLine="1077"/>
      <w:jc w:val="both"/>
    </w:pPr>
    <w:rPr>
      <w:rFonts w:ascii="標楷體" w:eastAsia="標楷體" w:hAnsi="標楷體"/>
      <w:spacing w:val="16"/>
      <w:sz w:val="24"/>
      <w:szCs w:val="24"/>
    </w:rPr>
  </w:style>
  <w:style w:type="character" w:customStyle="1" w:styleId="50">
    <w:name w:val="標題 5 字元"/>
    <w:basedOn w:val="ac"/>
    <w:link w:val="5"/>
    <w:uiPriority w:val="9"/>
    <w:rsid w:val="0038723A"/>
    <w:rPr>
      <w:rFonts w:ascii="Cambria" w:eastAsia="新細明體" w:hAnsi="Cambria" w:cs="Times New Roman"/>
      <w:b/>
      <w:bCs/>
      <w:sz w:val="36"/>
      <w:szCs w:val="36"/>
    </w:rPr>
  </w:style>
  <w:style w:type="character" w:customStyle="1" w:styleId="60">
    <w:name w:val="標題 6 字元"/>
    <w:basedOn w:val="ac"/>
    <w:link w:val="6"/>
    <w:rsid w:val="0038723A"/>
    <w:rPr>
      <w:rFonts w:ascii="Cambria" w:eastAsia="新細明體" w:hAnsi="Cambria" w:cs="Times New Roman"/>
      <w:sz w:val="36"/>
      <w:szCs w:val="36"/>
    </w:rPr>
  </w:style>
  <w:style w:type="character" w:customStyle="1" w:styleId="70">
    <w:name w:val="標題 7 字元"/>
    <w:basedOn w:val="ac"/>
    <w:link w:val="7"/>
    <w:rsid w:val="0038723A"/>
    <w:rPr>
      <w:rFonts w:asciiTheme="majorHAnsi" w:eastAsiaTheme="majorEastAsia" w:hAnsiTheme="majorHAnsi" w:cstheme="majorBidi"/>
      <w:b/>
      <w:bCs/>
      <w:sz w:val="36"/>
      <w:szCs w:val="36"/>
    </w:rPr>
  </w:style>
  <w:style w:type="character" w:customStyle="1" w:styleId="80">
    <w:name w:val="標題 8 字元"/>
    <w:basedOn w:val="ac"/>
    <w:link w:val="8"/>
    <w:uiPriority w:val="9"/>
    <w:semiHidden/>
    <w:rsid w:val="0038723A"/>
    <w:rPr>
      <w:rFonts w:asciiTheme="majorHAnsi" w:eastAsiaTheme="majorEastAsia" w:hAnsiTheme="majorHAnsi" w:cstheme="majorBidi"/>
      <w:sz w:val="36"/>
      <w:szCs w:val="36"/>
    </w:rPr>
  </w:style>
  <w:style w:type="character" w:customStyle="1" w:styleId="90">
    <w:name w:val="標題 9 字元"/>
    <w:basedOn w:val="ac"/>
    <w:link w:val="9"/>
    <w:uiPriority w:val="9"/>
    <w:semiHidden/>
    <w:rsid w:val="0038723A"/>
    <w:rPr>
      <w:rFonts w:asciiTheme="majorHAnsi" w:eastAsiaTheme="majorEastAsia" w:hAnsiTheme="majorHAnsi" w:cstheme="majorBidi"/>
      <w:sz w:val="36"/>
      <w:szCs w:val="36"/>
    </w:rPr>
  </w:style>
  <w:style w:type="numbering" w:customStyle="1" w:styleId="a">
    <w:name w:val="全篇"/>
    <w:uiPriority w:val="99"/>
    <w:rsid w:val="0038723A"/>
    <w:pPr>
      <w:numPr>
        <w:numId w:val="3"/>
      </w:numPr>
    </w:pPr>
  </w:style>
  <w:style w:type="paragraph" w:styleId="afffffe">
    <w:name w:val="caption"/>
    <w:basedOn w:val="aa"/>
    <w:next w:val="aa"/>
    <w:uiPriority w:val="35"/>
    <w:semiHidden/>
    <w:unhideWhenUsed/>
    <w:qFormat/>
    <w:rsid w:val="0038723A"/>
    <w:pPr>
      <w:spacing w:line="500" w:lineRule="exact"/>
      <w:ind w:firstLineChars="200" w:firstLine="200"/>
      <w:jc w:val="both"/>
      <w:textAlignment w:val="center"/>
    </w:pPr>
    <w:rPr>
      <w:rFonts w:ascii="標楷體" w:eastAsia="標楷體" w:hAnsi="標楷體"/>
    </w:rPr>
  </w:style>
  <w:style w:type="paragraph" w:customStyle="1" w:styleId="affffff">
    <w:name w:val="表標題"/>
    <w:basedOn w:val="-0"/>
    <w:qFormat/>
    <w:rsid w:val="0038723A"/>
    <w:pPr>
      <w:framePr w:wrap="around" w:vAnchor="page" w:hAnchor="text" w:y="12256"/>
      <w:suppressOverlap w:val="0"/>
    </w:pPr>
    <w:rPr>
      <w:b/>
      <w:spacing w:val="0"/>
      <w:kern w:val="0"/>
      <w:sz w:val="24"/>
      <w:szCs w:val="24"/>
    </w:rPr>
  </w:style>
  <w:style w:type="paragraph" w:customStyle="1" w:styleId="1231">
    <w:name w:val="乙篇(1)(2)(3)"/>
    <w:basedOn w:val="afffff7"/>
    <w:link w:val="1232"/>
    <w:qFormat/>
    <w:rsid w:val="0038723A"/>
    <w:pPr>
      <w:ind w:firstLineChars="300" w:firstLine="720"/>
    </w:pPr>
  </w:style>
  <w:style w:type="paragraph" w:styleId="1b">
    <w:name w:val="toc 1"/>
    <w:basedOn w:val="aa"/>
    <w:next w:val="aa"/>
    <w:autoRedefine/>
    <w:uiPriority w:val="39"/>
    <w:unhideWhenUsed/>
    <w:rsid w:val="0038723A"/>
    <w:pPr>
      <w:tabs>
        <w:tab w:val="right" w:leader="dot" w:pos="9910"/>
      </w:tabs>
      <w:spacing w:beforeLines="50" w:afterLines="50" w:line="500" w:lineRule="exact"/>
      <w:jc w:val="both"/>
      <w:textAlignment w:val="center"/>
    </w:pPr>
    <w:rPr>
      <w:rFonts w:ascii="標楷體" w:eastAsia="標楷體" w:hAnsi="標楷體"/>
      <w:b/>
      <w:noProof/>
      <w:sz w:val="32"/>
      <w:szCs w:val="28"/>
    </w:rPr>
  </w:style>
  <w:style w:type="character" w:customStyle="1" w:styleId="1232">
    <w:name w:val="乙篇(1)(2)(3) 字元"/>
    <w:link w:val="1231"/>
    <w:rsid w:val="0038723A"/>
    <w:rPr>
      <w:rFonts w:ascii="標楷體" w:eastAsia="標楷體" w:hAnsi="標楷體" w:cs="Times New Roman"/>
      <w:szCs w:val="24"/>
    </w:rPr>
  </w:style>
  <w:style w:type="paragraph" w:styleId="27">
    <w:name w:val="toc 2"/>
    <w:basedOn w:val="aa"/>
    <w:next w:val="aa"/>
    <w:autoRedefine/>
    <w:uiPriority w:val="39"/>
    <w:unhideWhenUsed/>
    <w:rsid w:val="0038723A"/>
    <w:pPr>
      <w:tabs>
        <w:tab w:val="right" w:leader="dot" w:pos="9923"/>
      </w:tabs>
      <w:spacing w:line="500" w:lineRule="exact"/>
      <w:ind w:leftChars="200" w:left="1120" w:rightChars="-51" w:right="-143" w:hangingChars="200" w:hanging="560"/>
      <w:jc w:val="both"/>
      <w:textAlignment w:val="center"/>
    </w:pPr>
    <w:rPr>
      <w:rFonts w:ascii="標楷體" w:eastAsia="標楷體" w:hAnsi="標楷體"/>
      <w:sz w:val="28"/>
      <w:szCs w:val="28"/>
    </w:rPr>
  </w:style>
  <w:style w:type="character" w:styleId="affffff0">
    <w:name w:val="Hyperlink"/>
    <w:unhideWhenUsed/>
    <w:rsid w:val="0038723A"/>
    <w:rPr>
      <w:color w:val="0000FF"/>
      <w:u w:val="single"/>
    </w:rPr>
  </w:style>
  <w:style w:type="paragraph" w:styleId="affffff1">
    <w:name w:val="annotation text"/>
    <w:basedOn w:val="aa"/>
    <w:link w:val="affffff2"/>
    <w:rsid w:val="0038723A"/>
    <w:pPr>
      <w:textAlignment w:val="center"/>
    </w:pPr>
    <w:rPr>
      <w:sz w:val="24"/>
    </w:rPr>
  </w:style>
  <w:style w:type="character" w:customStyle="1" w:styleId="affffff2">
    <w:name w:val="註解文字 字元"/>
    <w:basedOn w:val="ac"/>
    <w:link w:val="affffff1"/>
    <w:rsid w:val="0038723A"/>
    <w:rPr>
      <w:rFonts w:ascii="Times New Roman" w:eastAsia="新細明體" w:hAnsi="Times New Roman" w:cs="Times New Roman"/>
      <w:szCs w:val="20"/>
    </w:rPr>
  </w:style>
  <w:style w:type="paragraph" w:styleId="affffff3">
    <w:name w:val="List Bullet"/>
    <w:basedOn w:val="aa"/>
    <w:autoRedefine/>
    <w:rsid w:val="0038723A"/>
    <w:pPr>
      <w:spacing w:line="240" w:lineRule="exact"/>
      <w:ind w:right="57"/>
      <w:jc w:val="right"/>
      <w:textAlignment w:val="center"/>
    </w:pPr>
    <w:rPr>
      <w:rFonts w:eastAsia="標楷體"/>
    </w:rPr>
  </w:style>
  <w:style w:type="paragraph" w:customStyle="1" w:styleId="1233">
    <w:name w:val="乙篇123"/>
    <w:basedOn w:val="aa"/>
    <w:rsid w:val="0038723A"/>
    <w:pPr>
      <w:widowControl/>
      <w:overflowPunct w:val="0"/>
      <w:snapToGrid w:val="0"/>
      <w:spacing w:line="460" w:lineRule="exact"/>
      <w:ind w:firstLineChars="200" w:firstLine="200"/>
      <w:jc w:val="both"/>
    </w:pPr>
    <w:rPr>
      <w:rFonts w:ascii="標楷體" w:eastAsia="標楷體" w:hAnsi="標楷體" w:cs="標楷體"/>
      <w:sz w:val="24"/>
      <w:szCs w:val="28"/>
    </w:rPr>
  </w:style>
  <w:style w:type="paragraph" w:styleId="35">
    <w:name w:val="toc 3"/>
    <w:basedOn w:val="aa"/>
    <w:next w:val="aa"/>
    <w:autoRedefine/>
    <w:uiPriority w:val="39"/>
    <w:unhideWhenUsed/>
    <w:rsid w:val="0038723A"/>
    <w:pPr>
      <w:spacing w:line="500" w:lineRule="exact"/>
      <w:ind w:leftChars="400" w:left="960" w:firstLineChars="200" w:firstLine="200"/>
      <w:jc w:val="both"/>
      <w:textAlignment w:val="center"/>
    </w:pPr>
    <w:rPr>
      <w:rFonts w:ascii="標楷體" w:eastAsia="標楷體" w:hAnsi="標楷體"/>
      <w:sz w:val="28"/>
      <w:szCs w:val="28"/>
    </w:rPr>
  </w:style>
  <w:style w:type="paragraph" w:styleId="41">
    <w:name w:val="toc 4"/>
    <w:basedOn w:val="aa"/>
    <w:next w:val="aa"/>
    <w:autoRedefine/>
    <w:uiPriority w:val="39"/>
    <w:unhideWhenUsed/>
    <w:rsid w:val="0038723A"/>
    <w:pPr>
      <w:ind w:leftChars="600" w:left="1440"/>
    </w:pPr>
    <w:rPr>
      <w:rFonts w:ascii="Calibri" w:hAnsi="Calibri"/>
      <w:sz w:val="24"/>
      <w:szCs w:val="22"/>
    </w:rPr>
  </w:style>
  <w:style w:type="paragraph" w:styleId="51">
    <w:name w:val="toc 5"/>
    <w:basedOn w:val="aa"/>
    <w:next w:val="aa"/>
    <w:autoRedefine/>
    <w:uiPriority w:val="39"/>
    <w:unhideWhenUsed/>
    <w:rsid w:val="0038723A"/>
    <w:pPr>
      <w:ind w:leftChars="800" w:left="1920"/>
    </w:pPr>
    <w:rPr>
      <w:rFonts w:ascii="Calibri" w:hAnsi="Calibri"/>
      <w:sz w:val="24"/>
      <w:szCs w:val="22"/>
    </w:rPr>
  </w:style>
  <w:style w:type="paragraph" w:styleId="61">
    <w:name w:val="toc 6"/>
    <w:basedOn w:val="aa"/>
    <w:next w:val="aa"/>
    <w:autoRedefine/>
    <w:uiPriority w:val="39"/>
    <w:unhideWhenUsed/>
    <w:rsid w:val="0038723A"/>
    <w:pPr>
      <w:ind w:leftChars="1000" w:left="2400"/>
    </w:pPr>
    <w:rPr>
      <w:rFonts w:ascii="Calibri" w:hAnsi="Calibri"/>
      <w:sz w:val="24"/>
      <w:szCs w:val="22"/>
    </w:rPr>
  </w:style>
  <w:style w:type="paragraph" w:styleId="71">
    <w:name w:val="toc 7"/>
    <w:basedOn w:val="aa"/>
    <w:next w:val="aa"/>
    <w:autoRedefine/>
    <w:uiPriority w:val="39"/>
    <w:unhideWhenUsed/>
    <w:rsid w:val="0038723A"/>
    <w:pPr>
      <w:ind w:leftChars="1200" w:left="2880"/>
    </w:pPr>
    <w:rPr>
      <w:rFonts w:ascii="Calibri" w:hAnsi="Calibri"/>
      <w:sz w:val="24"/>
      <w:szCs w:val="22"/>
    </w:rPr>
  </w:style>
  <w:style w:type="paragraph" w:styleId="81">
    <w:name w:val="toc 8"/>
    <w:basedOn w:val="aa"/>
    <w:next w:val="aa"/>
    <w:autoRedefine/>
    <w:uiPriority w:val="39"/>
    <w:unhideWhenUsed/>
    <w:rsid w:val="0038723A"/>
    <w:pPr>
      <w:ind w:leftChars="1400" w:left="3360"/>
    </w:pPr>
    <w:rPr>
      <w:rFonts w:ascii="Calibri" w:hAnsi="Calibri"/>
      <w:sz w:val="24"/>
      <w:szCs w:val="22"/>
    </w:rPr>
  </w:style>
  <w:style w:type="paragraph" w:styleId="91">
    <w:name w:val="toc 9"/>
    <w:basedOn w:val="aa"/>
    <w:next w:val="aa"/>
    <w:autoRedefine/>
    <w:uiPriority w:val="39"/>
    <w:unhideWhenUsed/>
    <w:rsid w:val="0038723A"/>
    <w:pPr>
      <w:ind w:leftChars="1600" w:left="3840"/>
    </w:pPr>
    <w:rPr>
      <w:rFonts w:ascii="Calibri" w:hAnsi="Calibri"/>
      <w:sz w:val="24"/>
      <w:szCs w:val="22"/>
    </w:rPr>
  </w:style>
  <w:style w:type="character" w:styleId="affffff4">
    <w:name w:val="FollowedHyperlink"/>
    <w:uiPriority w:val="99"/>
    <w:unhideWhenUsed/>
    <w:rsid w:val="0038723A"/>
    <w:rPr>
      <w:color w:val="800080"/>
      <w:u w:val="single"/>
    </w:rPr>
  </w:style>
  <w:style w:type="paragraph" w:customStyle="1" w:styleId="1c">
    <w:name w:val="乙篇主文 字元 字元1"/>
    <w:basedOn w:val="aa"/>
    <w:link w:val="1d"/>
    <w:rsid w:val="0038723A"/>
    <w:pPr>
      <w:spacing w:line="400" w:lineRule="exact"/>
      <w:ind w:firstLineChars="200" w:firstLine="200"/>
      <w:jc w:val="both"/>
    </w:pPr>
    <w:rPr>
      <w:rFonts w:ascii="標楷體" w:eastAsia="標楷體"/>
      <w:sz w:val="24"/>
      <w:szCs w:val="24"/>
    </w:rPr>
  </w:style>
  <w:style w:type="character" w:customStyle="1" w:styleId="1d">
    <w:name w:val="乙篇主文 字元 字元 字元1"/>
    <w:link w:val="1c"/>
    <w:locked/>
    <w:rsid w:val="0038723A"/>
    <w:rPr>
      <w:rFonts w:ascii="標楷體" w:eastAsia="標楷體" w:hAnsi="Times New Roman" w:cs="Times New Roman"/>
      <w:szCs w:val="24"/>
    </w:rPr>
  </w:style>
  <w:style w:type="paragraph" w:customStyle="1" w:styleId="36">
    <w:name w:val="表格欄3數字"/>
    <w:basedOn w:val="aa"/>
    <w:rsid w:val="0038723A"/>
    <w:pPr>
      <w:jc w:val="right"/>
    </w:pPr>
    <w:rPr>
      <w:rFonts w:ascii="細明體" w:eastAsia="細明體" w:hAnsi="Arial"/>
      <w:bCs/>
      <w:w w:val="90"/>
      <w:sz w:val="18"/>
    </w:rPr>
  </w:style>
  <w:style w:type="paragraph" w:customStyle="1" w:styleId="1-1">
    <w:name w:val="表格欄1-1主管"/>
    <w:basedOn w:val="aa"/>
    <w:link w:val="1-10"/>
    <w:rsid w:val="0038723A"/>
    <w:pPr>
      <w:jc w:val="distribute"/>
    </w:pPr>
    <w:rPr>
      <w:rFonts w:eastAsia="標楷體" w:cs="新細明體"/>
      <w:b/>
    </w:rPr>
  </w:style>
  <w:style w:type="paragraph" w:customStyle="1" w:styleId="1-2">
    <w:name w:val="表格欄1-2"/>
    <w:basedOn w:val="aa"/>
    <w:link w:val="1-20"/>
    <w:rsid w:val="0038723A"/>
    <w:pPr>
      <w:ind w:firstLineChars="100" w:firstLine="100"/>
      <w:jc w:val="distribute"/>
    </w:pPr>
    <w:rPr>
      <w:rFonts w:eastAsia="標楷體" w:cs="新細明體"/>
      <w:b/>
      <w:szCs w:val="18"/>
    </w:rPr>
  </w:style>
  <w:style w:type="character" w:customStyle="1" w:styleId="1-20">
    <w:name w:val="表格欄1-2 字元"/>
    <w:link w:val="1-2"/>
    <w:locked/>
    <w:rsid w:val="0038723A"/>
    <w:rPr>
      <w:rFonts w:ascii="Times New Roman" w:eastAsia="標楷體" w:hAnsi="Times New Roman" w:cs="新細明體"/>
      <w:b/>
      <w:sz w:val="20"/>
      <w:szCs w:val="18"/>
    </w:rPr>
  </w:style>
  <w:style w:type="paragraph" w:customStyle="1" w:styleId="affffff5">
    <w:name w:val="單元"/>
    <w:basedOn w:val="aa"/>
    <w:rsid w:val="0038723A"/>
    <w:pPr>
      <w:snapToGrid w:val="0"/>
      <w:ind w:rightChars="100" w:right="100"/>
      <w:jc w:val="right"/>
    </w:pPr>
    <w:rPr>
      <w:rFonts w:ascii="標楷體" w:eastAsia="標楷體" w:hAnsi="Arial Narrow"/>
      <w:w w:val="95"/>
    </w:rPr>
  </w:style>
  <w:style w:type="character" w:customStyle="1" w:styleId="1-10">
    <w:name w:val="表格欄1-1主管 字元"/>
    <w:link w:val="1-1"/>
    <w:locked/>
    <w:rsid w:val="0038723A"/>
    <w:rPr>
      <w:rFonts w:ascii="Times New Roman" w:eastAsia="標楷體" w:hAnsi="Times New Roman" w:cs="新細明體"/>
      <w:b/>
      <w:sz w:val="20"/>
      <w:szCs w:val="20"/>
    </w:rPr>
  </w:style>
  <w:style w:type="paragraph" w:customStyle="1" w:styleId="affffff6">
    <w:name w:val="跨頁標頭"/>
    <w:basedOn w:val="aa"/>
    <w:rsid w:val="0038723A"/>
    <w:pPr>
      <w:spacing w:afterLines="50"/>
      <w:jc w:val="right"/>
    </w:pPr>
    <w:rPr>
      <w:rFonts w:ascii="華康楷書體W5" w:eastAsia="華康楷書體W5"/>
      <w:b/>
      <w:spacing w:val="60"/>
      <w:sz w:val="30"/>
      <w:u w:val="single"/>
    </w:rPr>
  </w:style>
  <w:style w:type="character" w:customStyle="1" w:styleId="afff0">
    <w:name w:val="乙篇主文 字元"/>
    <w:link w:val="afff"/>
    <w:locked/>
    <w:rsid w:val="0038723A"/>
    <w:rPr>
      <w:rFonts w:ascii="標楷體" w:eastAsia="標楷體" w:hAnsi="Times New Roman" w:cs="Times New Roman"/>
      <w:szCs w:val="24"/>
    </w:rPr>
  </w:style>
  <w:style w:type="paragraph" w:customStyle="1" w:styleId="210">
    <w:name w:val="二、2行黑體退1"/>
    <w:basedOn w:val="aa"/>
    <w:rsid w:val="0038723A"/>
    <w:pPr>
      <w:ind w:leftChars="80" w:left="192"/>
      <w:jc w:val="both"/>
    </w:pPr>
    <w:rPr>
      <w:rFonts w:eastAsia="標楷體" w:cs="新細明體"/>
      <w:b/>
      <w:spacing w:val="-4"/>
    </w:rPr>
  </w:style>
  <w:style w:type="paragraph" w:styleId="affffff7">
    <w:name w:val="Salutation"/>
    <w:basedOn w:val="aa"/>
    <w:next w:val="aa"/>
    <w:link w:val="affffff8"/>
    <w:rsid w:val="0038723A"/>
    <w:rPr>
      <w:rFonts w:ascii="標楷體" w:eastAsia="標楷體" w:hAnsi="標楷體"/>
      <w:sz w:val="28"/>
      <w:szCs w:val="28"/>
    </w:rPr>
  </w:style>
  <w:style w:type="character" w:customStyle="1" w:styleId="affffff8">
    <w:name w:val="問候 字元"/>
    <w:basedOn w:val="ac"/>
    <w:link w:val="affffff7"/>
    <w:rsid w:val="0038723A"/>
    <w:rPr>
      <w:rFonts w:ascii="標楷體" w:eastAsia="標楷體" w:hAnsi="標楷體" w:cs="Times New Roman"/>
      <w:sz w:val="28"/>
      <w:szCs w:val="28"/>
    </w:rPr>
  </w:style>
  <w:style w:type="character" w:customStyle="1" w:styleId="affffff9">
    <w:name w:val="內碼數字"/>
    <w:rsid w:val="0038723A"/>
    <w:rPr>
      <w:rFonts w:ascii="華康楷書體W5外字集" w:eastAsia="華康楷書體W5外字集"/>
      <w:sz w:val="28"/>
    </w:rPr>
  </w:style>
  <w:style w:type="paragraph" w:customStyle="1" w:styleId="235pt">
    <w:name w:val="23.5pt"/>
    <w:basedOn w:val="aa"/>
    <w:rsid w:val="0038723A"/>
    <w:pPr>
      <w:autoSpaceDE w:val="0"/>
      <w:autoSpaceDN w:val="0"/>
      <w:adjustRightInd w:val="0"/>
      <w:spacing w:line="470" w:lineRule="atLeast"/>
      <w:ind w:firstLine="465"/>
      <w:jc w:val="both"/>
      <w:textAlignment w:val="baseline"/>
    </w:pPr>
    <w:rPr>
      <w:rFonts w:ascii="標楷體" w:eastAsia="標楷體"/>
      <w:spacing w:val="-4"/>
      <w:sz w:val="24"/>
    </w:rPr>
  </w:style>
  <w:style w:type="paragraph" w:customStyle="1" w:styleId="affffffa">
    <w:name w:val="一二三"/>
    <w:basedOn w:val="afffffb"/>
    <w:rsid w:val="0038723A"/>
    <w:pPr>
      <w:keepNext w:val="0"/>
      <w:widowControl/>
      <w:overflowPunct w:val="0"/>
      <w:snapToGrid w:val="0"/>
      <w:textAlignment w:val="auto"/>
      <w:outlineLvl w:val="9"/>
    </w:pPr>
    <w:rPr>
      <w:rFonts w:cs="新細明體"/>
      <w:szCs w:val="20"/>
    </w:rPr>
  </w:style>
  <w:style w:type="paragraph" w:styleId="affffffb">
    <w:name w:val="No Spacing"/>
    <w:uiPriority w:val="1"/>
    <w:qFormat/>
    <w:rsid w:val="0038723A"/>
    <w:pPr>
      <w:widowControl w:val="0"/>
      <w:ind w:firstLineChars="200" w:firstLine="200"/>
      <w:jc w:val="both"/>
      <w:textAlignment w:val="center"/>
    </w:pPr>
    <w:rPr>
      <w:rFonts w:ascii="標楷體" w:eastAsia="標楷體" w:hAnsi="標楷體" w:cs="Times New Roman"/>
      <w:sz w:val="28"/>
      <w:szCs w:val="28"/>
    </w:rPr>
  </w:style>
  <w:style w:type="paragraph" w:styleId="affffffc">
    <w:name w:val="TOC Heading"/>
    <w:basedOn w:val="10"/>
    <w:next w:val="aa"/>
    <w:uiPriority w:val="39"/>
    <w:unhideWhenUsed/>
    <w:qFormat/>
    <w:rsid w:val="0038723A"/>
    <w:pPr>
      <w:keepLines/>
      <w:widowControl/>
      <w:spacing w:after="0" w:line="259" w:lineRule="auto"/>
      <w:outlineLvl w:val="9"/>
    </w:pPr>
    <w:rPr>
      <w:rFonts w:asciiTheme="majorHAnsi" w:eastAsiaTheme="majorEastAsia" w:hAnsiTheme="majorHAnsi" w:cstheme="majorBidi"/>
      <w:b w:val="0"/>
      <w:color w:val="2E74B5" w:themeColor="accent1" w:themeShade="BF"/>
      <w:kern w:val="0"/>
      <w:szCs w:val="32"/>
    </w:rPr>
  </w:style>
  <w:style w:type="paragraph" w:customStyle="1" w:styleId="affffffd">
    <w:name w:val="表數"/>
    <w:basedOn w:val="aa"/>
    <w:rsid w:val="0038723A"/>
    <w:pPr>
      <w:keepNext/>
      <w:jc w:val="right"/>
    </w:pPr>
    <w:rPr>
      <w:rFonts w:ascii="標楷體" w:eastAsia="標楷體"/>
      <w:kern w:val="16"/>
      <w:szCs w:val="24"/>
    </w:rPr>
  </w:style>
  <w:style w:type="paragraph" w:customStyle="1" w:styleId="affffffe">
    <w:name w:val="表上"/>
    <w:basedOn w:val="aa"/>
    <w:rsid w:val="0038723A"/>
    <w:pPr>
      <w:keepNext/>
      <w:ind w:left="57" w:right="57"/>
      <w:jc w:val="distribute"/>
    </w:pPr>
    <w:rPr>
      <w:rFonts w:ascii="標楷體" w:eastAsia="標楷體"/>
      <w:kern w:val="16"/>
      <w:szCs w:val="24"/>
    </w:rPr>
  </w:style>
  <w:style w:type="paragraph" w:customStyle="1" w:styleId="1e">
    <w:name w:val="純文字1"/>
    <w:basedOn w:val="aa"/>
    <w:rsid w:val="0038723A"/>
    <w:pPr>
      <w:suppressAutoHyphens/>
    </w:pPr>
    <w:rPr>
      <w:rFonts w:ascii="細明體" w:eastAsia="細明體" w:hAnsi="細明體"/>
      <w:kern w:val="1"/>
      <w:sz w:val="24"/>
      <w:lang w:eastAsia="ar-SA"/>
    </w:rPr>
  </w:style>
  <w:style w:type="character" w:styleId="afffffff">
    <w:name w:val="annotation reference"/>
    <w:basedOn w:val="ac"/>
    <w:uiPriority w:val="99"/>
    <w:unhideWhenUsed/>
    <w:rsid w:val="0038723A"/>
    <w:rPr>
      <w:sz w:val="18"/>
      <w:szCs w:val="18"/>
    </w:rPr>
  </w:style>
  <w:style w:type="paragraph" w:styleId="afffffff0">
    <w:name w:val="annotation subject"/>
    <w:basedOn w:val="affffff1"/>
    <w:next w:val="affffff1"/>
    <w:link w:val="afffffff1"/>
    <w:uiPriority w:val="99"/>
    <w:unhideWhenUsed/>
    <w:rsid w:val="0038723A"/>
    <w:pPr>
      <w:spacing w:line="500" w:lineRule="exact"/>
      <w:ind w:firstLineChars="200" w:firstLine="200"/>
    </w:pPr>
    <w:rPr>
      <w:rFonts w:ascii="標楷體" w:eastAsia="標楷體" w:hAnsi="標楷體" w:cstheme="minorBidi"/>
      <w:b/>
      <w:bCs/>
      <w:sz w:val="28"/>
      <w:szCs w:val="28"/>
    </w:rPr>
  </w:style>
  <w:style w:type="character" w:customStyle="1" w:styleId="afffffff1">
    <w:name w:val="註解主旨 字元"/>
    <w:basedOn w:val="affffff2"/>
    <w:link w:val="afffffff0"/>
    <w:uiPriority w:val="99"/>
    <w:rsid w:val="0038723A"/>
    <w:rPr>
      <w:rFonts w:ascii="標楷體" w:eastAsia="標楷體" w:hAnsi="標楷體" w:cs="Times New Roman"/>
      <w:b/>
      <w:bCs/>
      <w:sz w:val="28"/>
      <w:szCs w:val="28"/>
    </w:rPr>
  </w:style>
  <w:style w:type="paragraph" w:customStyle="1" w:styleId="afffffff2">
    <w:name w:val="索引"/>
    <w:basedOn w:val="41"/>
    <w:next w:val="afffff7"/>
    <w:qFormat/>
    <w:rsid w:val="0038723A"/>
    <w:pPr>
      <w:tabs>
        <w:tab w:val="right" w:leader="dot" w:pos="9910"/>
      </w:tabs>
      <w:spacing w:line="460" w:lineRule="exact"/>
      <w:ind w:leftChars="0" w:left="567" w:rightChars="400" w:right="400" w:hanging="289"/>
      <w:jc w:val="both"/>
    </w:pPr>
    <w:rPr>
      <w:rFonts w:ascii="標楷體" w:eastAsia="標楷體" w:hAnsi="標楷體" w:cstheme="minorBidi"/>
      <w:noProof/>
      <w:szCs w:val="24"/>
    </w:rPr>
  </w:style>
  <w:style w:type="character" w:customStyle="1" w:styleId="-1">
    <w:name w:val="表格-文字"/>
    <w:rsid w:val="0038723A"/>
    <w:rPr>
      <w:rFonts w:ascii="Times New Roman" w:eastAsia="華康楷書體W7" w:hAnsi="Times New Roman"/>
      <w:spacing w:val="-6"/>
      <w:sz w:val="18"/>
      <w:szCs w:val="18"/>
    </w:rPr>
  </w:style>
  <w:style w:type="paragraph" w:customStyle="1" w:styleId="Normal1">
    <w:name w:val="Normal1"/>
    <w:rsid w:val="0038723A"/>
    <w:pPr>
      <w:widowControl w:val="0"/>
      <w:adjustRightInd w:val="0"/>
      <w:spacing w:line="360" w:lineRule="atLeast"/>
      <w:textAlignment w:val="baseline"/>
    </w:pPr>
    <w:rPr>
      <w:rFonts w:ascii="細明體" w:eastAsia="細明體" w:hAnsi="Times New Roman" w:cs="Times New Roman"/>
      <w:kern w:val="0"/>
      <w:szCs w:val="20"/>
    </w:rPr>
  </w:style>
  <w:style w:type="paragraph" w:customStyle="1" w:styleId="afffffff3">
    <w:name w:val="標題(一)"/>
    <w:basedOn w:val="aa"/>
    <w:rsid w:val="0038723A"/>
    <w:pPr>
      <w:spacing w:line="500" w:lineRule="exact"/>
      <w:ind w:firstLineChars="200" w:firstLine="200"/>
    </w:pPr>
    <w:rPr>
      <w:rFonts w:eastAsia="標楷體" w:hAnsi="標楷體"/>
      <w:sz w:val="32"/>
      <w:szCs w:val="32"/>
    </w:rPr>
  </w:style>
  <w:style w:type="paragraph" w:customStyle="1" w:styleId="28">
    <w:name w:val="樣式 本文 + 第一行:  2 字元"/>
    <w:basedOn w:val="aff9"/>
    <w:link w:val="29"/>
    <w:rsid w:val="0038723A"/>
    <w:pPr>
      <w:adjustRightInd w:val="0"/>
      <w:spacing w:beforeLines="0" w:line="500" w:lineRule="exact"/>
      <w:ind w:firstLineChars="200" w:firstLine="640"/>
      <w:textAlignment w:val="baseline"/>
    </w:pPr>
    <w:rPr>
      <w:rFonts w:ascii="華康公文系統字型" w:cs="新細明體"/>
      <w:color w:val="000000"/>
      <w:kern w:val="0"/>
      <w:sz w:val="32"/>
      <w:szCs w:val="20"/>
    </w:rPr>
  </w:style>
  <w:style w:type="character" w:customStyle="1" w:styleId="29">
    <w:name w:val="樣式 本文 + 第一行:  2 字元 字元"/>
    <w:link w:val="28"/>
    <w:rsid w:val="0038723A"/>
    <w:rPr>
      <w:rFonts w:ascii="華康公文系統字型" w:eastAsia="標楷體" w:hAnsi="Times New Roman" w:cs="新細明體"/>
      <w:color w:val="000000"/>
      <w:kern w:val="0"/>
      <w:sz w:val="32"/>
      <w:szCs w:val="20"/>
    </w:rPr>
  </w:style>
  <w:style w:type="paragraph" w:customStyle="1" w:styleId="2a">
    <w:name w:val="樣式 樣式 本文 + 第一行:  2 字元 + (中文) 標楷體"/>
    <w:basedOn w:val="28"/>
    <w:link w:val="2b"/>
    <w:rsid w:val="0038723A"/>
  </w:style>
  <w:style w:type="character" w:customStyle="1" w:styleId="2b">
    <w:name w:val="樣式 樣式 本文 + 第一行:  2 字元 + (中文) 標楷體 字元"/>
    <w:link w:val="2a"/>
    <w:rsid w:val="0038723A"/>
    <w:rPr>
      <w:rFonts w:ascii="華康公文系統字型" w:eastAsia="標楷體" w:hAnsi="Times New Roman" w:cs="新細明體"/>
      <w:color w:val="000000"/>
      <w:kern w:val="0"/>
      <w:sz w:val="32"/>
      <w:szCs w:val="20"/>
    </w:rPr>
  </w:style>
  <w:style w:type="paragraph" w:customStyle="1" w:styleId="1">
    <w:name w:val="樣式 標題一 + 第一行:  1 字元"/>
    <w:basedOn w:val="aff1"/>
    <w:rsid w:val="0038723A"/>
    <w:pPr>
      <w:numPr>
        <w:ilvl w:val="3"/>
        <w:numId w:val="4"/>
      </w:numPr>
      <w:autoSpaceDE/>
      <w:autoSpaceDN/>
      <w:adjustRightInd/>
      <w:snapToGrid/>
      <w:spacing w:afterLines="0" w:line="500" w:lineRule="exact"/>
      <w:ind w:leftChars="0" w:left="0" w:firstLineChars="100" w:firstLine="320"/>
      <w:jc w:val="left"/>
    </w:pPr>
    <w:rPr>
      <w:rFonts w:eastAsia="華康楷書體W7" w:hAnsi="標楷體" w:cs="新細明體"/>
      <w:b w:val="0"/>
      <w:sz w:val="32"/>
    </w:rPr>
  </w:style>
  <w:style w:type="paragraph" w:customStyle="1" w:styleId="2">
    <w:name w:val="樣式 標題(一) + 第一行:  2 字元"/>
    <w:basedOn w:val="afffffff3"/>
    <w:rsid w:val="0038723A"/>
    <w:pPr>
      <w:numPr>
        <w:ilvl w:val="1"/>
        <w:numId w:val="4"/>
      </w:numPr>
      <w:ind w:left="0" w:firstLine="200"/>
    </w:pPr>
  </w:style>
  <w:style w:type="paragraph" w:customStyle="1" w:styleId="a2">
    <w:name w:val="大項一"/>
    <w:basedOn w:val="aa"/>
    <w:rsid w:val="0038723A"/>
    <w:pPr>
      <w:numPr>
        <w:ilvl w:val="3"/>
        <w:numId w:val="2"/>
      </w:numPr>
      <w:adjustRightInd w:val="0"/>
      <w:spacing w:line="360" w:lineRule="atLeast"/>
      <w:ind w:firstLine="0"/>
      <w:textAlignment w:val="baseline"/>
    </w:pPr>
    <w:rPr>
      <w:rFonts w:eastAsia="標楷體"/>
      <w:kern w:val="0"/>
      <w:sz w:val="32"/>
    </w:rPr>
  </w:style>
  <w:style w:type="paragraph" w:customStyle="1" w:styleId="afffffff4">
    <w:name w:val="大項（一）"/>
    <w:basedOn w:val="a2"/>
    <w:rsid w:val="0038723A"/>
  </w:style>
  <w:style w:type="paragraph" w:styleId="afffffff5">
    <w:name w:val="Closing"/>
    <w:basedOn w:val="aa"/>
    <w:link w:val="afffffff6"/>
    <w:rsid w:val="0038723A"/>
    <w:pPr>
      <w:ind w:leftChars="1800" w:left="100"/>
    </w:pPr>
    <w:rPr>
      <w:rFonts w:eastAsia="標楷體" w:hAnsi="標楷體"/>
      <w:sz w:val="32"/>
      <w:szCs w:val="32"/>
    </w:rPr>
  </w:style>
  <w:style w:type="character" w:customStyle="1" w:styleId="afffffff6">
    <w:name w:val="結語 字元"/>
    <w:basedOn w:val="ac"/>
    <w:link w:val="afffffff5"/>
    <w:rsid w:val="0038723A"/>
    <w:rPr>
      <w:rFonts w:ascii="Times New Roman" w:eastAsia="標楷體" w:hAnsi="標楷體" w:cs="Times New Roman"/>
      <w:sz w:val="32"/>
      <w:szCs w:val="32"/>
    </w:rPr>
  </w:style>
  <w:style w:type="character" w:customStyle="1" w:styleId="dialogtext1">
    <w:name w:val="dialog_text1"/>
    <w:rsid w:val="0038723A"/>
    <w:rPr>
      <w:rFonts w:ascii="sө" w:hAnsi="sө" w:hint="default"/>
      <w:color w:val="000000"/>
      <w:sz w:val="24"/>
      <w:szCs w:val="24"/>
    </w:rPr>
  </w:style>
  <w:style w:type="paragraph" w:customStyle="1" w:styleId="-27pt04">
    <w:name w:val="樣式 樣式 正式排版-標題壹 + 行距:  固定行高 27 pt + 套用後:  0.4 列 行距:  單行間距"/>
    <w:basedOn w:val="aa"/>
    <w:rsid w:val="0038723A"/>
    <w:pPr>
      <w:adjustRightInd w:val="0"/>
      <w:snapToGrid w:val="0"/>
      <w:spacing w:afterLines="50"/>
      <w:jc w:val="both"/>
    </w:pPr>
    <w:rPr>
      <w:rFonts w:eastAsia="標楷體" w:cs="新細明體"/>
      <w:b/>
      <w:bCs/>
      <w:sz w:val="36"/>
    </w:rPr>
  </w:style>
  <w:style w:type="paragraph" w:customStyle="1" w:styleId="-2052">
    <w:name w:val="樣式 樣式 樣式 樣式 樣式 樣式 正式排版-內文文字 + 第一行:  2 字元 套用後:  0.5 列 + 第一行:  2 字..."/>
    <w:basedOn w:val="aa"/>
    <w:rsid w:val="0038723A"/>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afffffff7">
    <w:name w:val="（一）有"/>
    <w:basedOn w:val="aa"/>
    <w:rsid w:val="0038723A"/>
    <w:pPr>
      <w:ind w:left="1248" w:hanging="964"/>
      <w:jc w:val="both"/>
    </w:pPr>
    <w:rPr>
      <w:rFonts w:eastAsia="標楷體"/>
      <w:sz w:val="32"/>
    </w:rPr>
  </w:style>
  <w:style w:type="paragraph" w:customStyle="1" w:styleId="afffffff8">
    <w:name w:val="第二層"/>
    <w:basedOn w:val="aa"/>
    <w:rsid w:val="0038723A"/>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fffff9">
    <w:name w:val="決算內文（"/>
    <w:basedOn w:val="aa"/>
    <w:rsid w:val="0038723A"/>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customStyle="1" w:styleId="1f">
    <w:name w:val="決算內文1"/>
    <w:basedOn w:val="aa"/>
    <w:rsid w:val="0038723A"/>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customStyle="1" w:styleId="-1105">
    <w:name w:val="樣式 樣式 樣式 樣式 樣式 正式排版-標題一 + 第一行:  1 字元 + 第一行:  1 字元 套用前:  0.5 列 套用..."/>
    <w:basedOn w:val="aa"/>
    <w:rsid w:val="0038723A"/>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afffffffa">
    <w:name w:val="主旨"/>
    <w:basedOn w:val="aa"/>
    <w:rsid w:val="0038723A"/>
    <w:pPr>
      <w:kinsoku w:val="0"/>
      <w:adjustRightInd w:val="0"/>
      <w:spacing w:line="440" w:lineRule="atLeast"/>
      <w:ind w:left="952" w:hanging="952"/>
      <w:textAlignment w:val="baseline"/>
    </w:pPr>
    <w:rPr>
      <w:rFonts w:ascii="標楷體" w:eastAsia="標楷體"/>
      <w:kern w:val="0"/>
      <w:sz w:val="32"/>
    </w:rPr>
  </w:style>
  <w:style w:type="paragraph" w:customStyle="1" w:styleId="113">
    <w:name w:val="華康粗11"/>
    <w:basedOn w:val="aa"/>
    <w:rsid w:val="0038723A"/>
    <w:pPr>
      <w:adjustRightInd w:val="0"/>
      <w:spacing w:line="420" w:lineRule="atLeast"/>
      <w:textAlignment w:val="baseline"/>
    </w:pPr>
    <w:rPr>
      <w:rFonts w:ascii="華康公文系統字型" w:eastAsia="華康公文系統字型"/>
      <w:b/>
      <w:spacing w:val="-20"/>
      <w:kern w:val="0"/>
      <w:sz w:val="22"/>
    </w:rPr>
  </w:style>
  <w:style w:type="paragraph" w:customStyle="1" w:styleId="160">
    <w:name w:val="華康16粗"/>
    <w:basedOn w:val="Normal1"/>
    <w:rsid w:val="0038723A"/>
    <w:pPr>
      <w:autoSpaceDE w:val="0"/>
      <w:autoSpaceDN w:val="0"/>
      <w:spacing w:before="240" w:line="440" w:lineRule="atLeast"/>
      <w:jc w:val="both"/>
      <w:textAlignment w:val="bottom"/>
    </w:pPr>
    <w:rPr>
      <w:rFonts w:ascii="華康公文系統字型" w:eastAsia="華康公文系統字型"/>
      <w:b/>
      <w:sz w:val="32"/>
    </w:rPr>
  </w:style>
  <w:style w:type="paragraph" w:customStyle="1" w:styleId="121">
    <w:name w:val="華康12細"/>
    <w:basedOn w:val="aa"/>
    <w:rsid w:val="0038723A"/>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Normal1"/>
    <w:rsid w:val="0038723A"/>
    <w:pPr>
      <w:spacing w:before="200"/>
    </w:pPr>
    <w:rPr>
      <w:rFonts w:ascii="華康公文系統字型" w:eastAsia="華康公文系統字型"/>
      <w:b/>
      <w:sz w:val="28"/>
    </w:rPr>
  </w:style>
  <w:style w:type="paragraph" w:customStyle="1" w:styleId="114">
    <w:name w:val="華康細11"/>
    <w:basedOn w:val="aa"/>
    <w:rsid w:val="0038723A"/>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4"/>
    <w:rsid w:val="0038723A"/>
    <w:pPr>
      <w:jc w:val="both"/>
    </w:pPr>
    <w:rPr>
      <w:rFonts w:ascii="新細明體" w:eastAsia="新細明體"/>
      <w:sz w:val="20"/>
    </w:rPr>
  </w:style>
  <w:style w:type="paragraph" w:customStyle="1" w:styleId="101">
    <w:name w:val="新細明10粗"/>
    <w:basedOn w:val="113"/>
    <w:rsid w:val="0038723A"/>
    <w:rPr>
      <w:rFonts w:ascii="新細明體" w:eastAsia="新細明體"/>
      <w:spacing w:val="0"/>
      <w:sz w:val="20"/>
    </w:rPr>
  </w:style>
  <w:style w:type="paragraph" w:customStyle="1" w:styleId="161">
    <w:name w:val="華康粗16"/>
    <w:basedOn w:val="Normal1"/>
    <w:rsid w:val="0038723A"/>
    <w:pPr>
      <w:autoSpaceDE w:val="0"/>
      <w:autoSpaceDN w:val="0"/>
      <w:spacing w:before="360" w:line="440" w:lineRule="atLeast"/>
      <w:ind w:firstLine="1440"/>
      <w:jc w:val="both"/>
      <w:textAlignment w:val="bottom"/>
    </w:pPr>
    <w:rPr>
      <w:rFonts w:ascii="華康公文系統字型" w:eastAsia="華康公文系統字型"/>
      <w:b/>
      <w:color w:val="0000FF"/>
      <w:sz w:val="32"/>
    </w:rPr>
  </w:style>
  <w:style w:type="paragraph" w:customStyle="1" w:styleId="122">
    <w:name w:val="華康細12"/>
    <w:basedOn w:val="aa"/>
    <w:rsid w:val="0038723A"/>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sz w:val="24"/>
    </w:rPr>
  </w:style>
  <w:style w:type="paragraph" w:customStyle="1" w:styleId="141">
    <w:name w:val="華康粗14"/>
    <w:basedOn w:val="aa"/>
    <w:rsid w:val="0038723A"/>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Normal1"/>
    <w:rsid w:val="0038723A"/>
    <w:pPr>
      <w:autoSpaceDE w:val="0"/>
      <w:autoSpaceDN w:val="0"/>
      <w:spacing w:before="120" w:line="440" w:lineRule="atLeast"/>
      <w:jc w:val="both"/>
      <w:textAlignment w:val="bottom"/>
    </w:pPr>
    <w:rPr>
      <w:rFonts w:ascii="華康公文系統字型" w:eastAsia="華康公文系統字型"/>
      <w:b/>
      <w:color w:val="0000FF"/>
      <w:sz w:val="28"/>
    </w:rPr>
  </w:style>
  <w:style w:type="paragraph" w:customStyle="1" w:styleId="102">
    <w:name w:val="新細明細10"/>
    <w:basedOn w:val="114"/>
    <w:rsid w:val="0038723A"/>
    <w:pPr>
      <w:spacing w:line="400" w:lineRule="atLeast"/>
      <w:jc w:val="center"/>
    </w:pPr>
    <w:rPr>
      <w:rFonts w:ascii="新細明體" w:eastAsia="新細明體"/>
      <w:color w:val="0000FF"/>
      <w:spacing w:val="-20"/>
      <w:sz w:val="20"/>
    </w:rPr>
  </w:style>
  <w:style w:type="paragraph" w:customStyle="1" w:styleId="103">
    <w:name w:val="新細明粗10"/>
    <w:basedOn w:val="aa"/>
    <w:rsid w:val="0038723A"/>
    <w:pPr>
      <w:adjustRightInd w:val="0"/>
      <w:spacing w:line="400" w:lineRule="atLeast"/>
      <w:jc w:val="right"/>
      <w:textAlignment w:val="baseline"/>
    </w:pPr>
    <w:rPr>
      <w:rFonts w:ascii="新細明體"/>
      <w:b/>
      <w:noProof/>
      <w:color w:val="0000FF"/>
      <w:spacing w:val="-20"/>
      <w:kern w:val="0"/>
    </w:rPr>
  </w:style>
  <w:style w:type="paragraph" w:customStyle="1" w:styleId="afffffffb">
    <w:name w:val="第四層"/>
    <w:basedOn w:val="aa"/>
    <w:rsid w:val="0038723A"/>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fffffc">
    <w:name w:val="第三層"/>
    <w:basedOn w:val="aa"/>
    <w:rsid w:val="0038723A"/>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fffffd">
    <w:name w:val="基金標題@"/>
    <w:basedOn w:val="aa"/>
    <w:rsid w:val="0038723A"/>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0">
    <w:name w:val="大綱二層"/>
    <w:basedOn w:val="aa"/>
    <w:autoRedefine/>
    <w:rsid w:val="0038723A"/>
    <w:pPr>
      <w:widowControl/>
      <w:numPr>
        <w:ilvl w:val="1"/>
        <w:numId w:val="2"/>
      </w:numPr>
      <w:wordWrap w:val="0"/>
      <w:spacing w:line="360" w:lineRule="auto"/>
      <w:ind w:firstLine="0"/>
      <w:jc w:val="both"/>
      <w:outlineLvl w:val="1"/>
    </w:pPr>
    <w:rPr>
      <w:rFonts w:eastAsia="標楷體"/>
      <w:kern w:val="0"/>
      <w:sz w:val="32"/>
    </w:rPr>
  </w:style>
  <w:style w:type="paragraph" w:customStyle="1" w:styleId="a1">
    <w:name w:val="大綱三層"/>
    <w:basedOn w:val="aa"/>
    <w:autoRedefine/>
    <w:rsid w:val="0038723A"/>
    <w:pPr>
      <w:widowControl/>
      <w:numPr>
        <w:ilvl w:val="2"/>
        <w:numId w:val="2"/>
      </w:numPr>
      <w:wordWrap w:val="0"/>
      <w:spacing w:after="120"/>
      <w:ind w:firstLine="0"/>
      <w:jc w:val="both"/>
      <w:outlineLvl w:val="2"/>
    </w:pPr>
    <w:rPr>
      <w:rFonts w:eastAsia="標楷體"/>
      <w:kern w:val="0"/>
      <w:sz w:val="32"/>
    </w:rPr>
  </w:style>
  <w:style w:type="paragraph" w:customStyle="1" w:styleId="afffffffe">
    <w:name w:val="大綱四層"/>
    <w:basedOn w:val="aa"/>
    <w:autoRedefine/>
    <w:rsid w:val="0038723A"/>
    <w:pPr>
      <w:widowControl/>
      <w:wordWrap w:val="0"/>
      <w:ind w:left="1984"/>
      <w:jc w:val="both"/>
      <w:outlineLvl w:val="3"/>
    </w:pPr>
    <w:rPr>
      <w:rFonts w:eastAsia="標楷體"/>
      <w:kern w:val="0"/>
      <w:sz w:val="32"/>
    </w:rPr>
  </w:style>
  <w:style w:type="paragraph" w:styleId="2c">
    <w:name w:val="Body Text 2"/>
    <w:basedOn w:val="aa"/>
    <w:link w:val="2d"/>
    <w:rsid w:val="0038723A"/>
    <w:pPr>
      <w:adjustRightInd w:val="0"/>
      <w:spacing w:line="500" w:lineRule="atLeast"/>
      <w:jc w:val="both"/>
      <w:textAlignment w:val="baseline"/>
    </w:pPr>
    <w:rPr>
      <w:rFonts w:ascii="華康公文系統字型" w:eastAsia="華康公文系統字型"/>
      <w:color w:val="000000"/>
      <w:kern w:val="0"/>
      <w:sz w:val="28"/>
    </w:rPr>
  </w:style>
  <w:style w:type="character" w:customStyle="1" w:styleId="2d">
    <w:name w:val="本文 2 字元"/>
    <w:basedOn w:val="ac"/>
    <w:link w:val="2c"/>
    <w:rsid w:val="0038723A"/>
    <w:rPr>
      <w:rFonts w:ascii="華康公文系統字型" w:eastAsia="華康公文系統字型" w:hAnsi="Times New Roman" w:cs="Times New Roman"/>
      <w:color w:val="000000"/>
      <w:kern w:val="0"/>
      <w:sz w:val="28"/>
      <w:szCs w:val="20"/>
    </w:rPr>
  </w:style>
  <w:style w:type="paragraph" w:styleId="affffffff">
    <w:name w:val="Block Text"/>
    <w:basedOn w:val="aa"/>
    <w:rsid w:val="0038723A"/>
    <w:pPr>
      <w:adjustRightInd w:val="0"/>
      <w:spacing w:line="460" w:lineRule="atLeast"/>
      <w:ind w:left="120" w:right="73" w:firstLine="450"/>
      <w:jc w:val="both"/>
      <w:textAlignment w:val="baseline"/>
    </w:pPr>
    <w:rPr>
      <w:rFonts w:ascii="華康公文系統字型" w:eastAsia="華康公文系統字型"/>
      <w:color w:val="000000"/>
      <w:kern w:val="0"/>
      <w:sz w:val="24"/>
    </w:rPr>
  </w:style>
  <w:style w:type="paragraph" w:customStyle="1" w:styleId="affffffff0">
    <w:name w:val="說明"/>
    <w:basedOn w:val="aa"/>
    <w:rsid w:val="0038723A"/>
    <w:pPr>
      <w:spacing w:line="331" w:lineRule="auto"/>
      <w:ind w:left="1469" w:hanging="322"/>
      <w:jc w:val="both"/>
      <w:outlineLvl w:val="2"/>
    </w:pPr>
    <w:rPr>
      <w:rFonts w:eastAsia="全真中明體"/>
      <w:sz w:val="32"/>
    </w:rPr>
  </w:style>
  <w:style w:type="paragraph" w:styleId="37">
    <w:name w:val="Body Text 3"/>
    <w:basedOn w:val="aa"/>
    <w:link w:val="38"/>
    <w:rsid w:val="0038723A"/>
    <w:pPr>
      <w:tabs>
        <w:tab w:val="left" w:pos="14056"/>
      </w:tabs>
      <w:spacing w:line="560" w:lineRule="exact"/>
      <w:jc w:val="both"/>
    </w:pPr>
    <w:rPr>
      <w:sz w:val="24"/>
    </w:rPr>
  </w:style>
  <w:style w:type="character" w:customStyle="1" w:styleId="38">
    <w:name w:val="本文 3 字元"/>
    <w:basedOn w:val="ac"/>
    <w:link w:val="37"/>
    <w:rsid w:val="0038723A"/>
    <w:rPr>
      <w:rFonts w:ascii="Times New Roman" w:eastAsia="新細明體" w:hAnsi="Times New Roman" w:cs="Times New Roman"/>
      <w:szCs w:val="20"/>
    </w:rPr>
  </w:style>
  <w:style w:type="paragraph" w:customStyle="1" w:styleId="-2205">
    <w:name w:val="樣式 樣式 樣式 樣式 樣式 正式排版-標題(一) + 第一行:  2 字元 + 第一行:  2 字元 套用後:  0.5 列 ..."/>
    <w:basedOn w:val="aa"/>
    <w:rsid w:val="0038723A"/>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customStyle="1" w:styleId="affffffff1">
    <w:name w:val="內文文字"/>
    <w:basedOn w:val="aa"/>
    <w:rsid w:val="0038723A"/>
    <w:pPr>
      <w:adjustRightInd w:val="0"/>
      <w:spacing w:line="500" w:lineRule="exact"/>
      <w:ind w:firstLineChars="200" w:firstLine="200"/>
      <w:jc w:val="both"/>
      <w:textAlignment w:val="baseline"/>
    </w:pPr>
    <w:rPr>
      <w:rFonts w:eastAsia="標楷體"/>
      <w:kern w:val="0"/>
      <w:sz w:val="32"/>
      <w:szCs w:val="32"/>
    </w:rPr>
  </w:style>
  <w:style w:type="paragraph" w:customStyle="1" w:styleId="-22050">
    <w:name w:val="樣式 樣式 樣式 正式排版-標題(一) + 第一行:  2 字元 + 第一行:  2 字元 套用後:  0.5 列 + 套用後:..."/>
    <w:basedOn w:val="aa"/>
    <w:rsid w:val="0038723A"/>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fffff2">
    <w:name w:val="文章"/>
    <w:basedOn w:val="aa"/>
    <w:rsid w:val="0038723A"/>
    <w:pPr>
      <w:spacing w:line="520" w:lineRule="exact"/>
      <w:ind w:leftChars="300" w:left="300" w:firstLineChars="200" w:firstLine="200"/>
      <w:jc w:val="both"/>
    </w:pPr>
    <w:rPr>
      <w:rFonts w:eastAsia="標楷體"/>
      <w:sz w:val="28"/>
      <w:szCs w:val="28"/>
    </w:rPr>
  </w:style>
  <w:style w:type="paragraph" w:customStyle="1" w:styleId="affffffff3">
    <w:name w:val="次次標題"/>
    <w:basedOn w:val="aa"/>
    <w:rsid w:val="0038723A"/>
    <w:pPr>
      <w:spacing w:line="520" w:lineRule="exact"/>
      <w:ind w:leftChars="250" w:left="550" w:hangingChars="300" w:hanging="300"/>
      <w:jc w:val="both"/>
      <w:outlineLvl w:val="4"/>
    </w:pPr>
    <w:rPr>
      <w:rFonts w:eastAsia="標楷體"/>
      <w:spacing w:val="2"/>
      <w:sz w:val="28"/>
      <w:szCs w:val="28"/>
    </w:rPr>
  </w:style>
  <w:style w:type="paragraph" w:customStyle="1" w:styleId="affffffff4">
    <w:name w:val="六標題"/>
    <w:basedOn w:val="afa"/>
    <w:rsid w:val="0038723A"/>
    <w:pPr>
      <w:spacing w:line="520" w:lineRule="exact"/>
      <w:ind w:leftChars="250" w:left="350" w:hangingChars="100" w:hanging="100"/>
      <w:jc w:val="both"/>
    </w:pPr>
    <w:rPr>
      <w:rFonts w:ascii="Times New Roman" w:hAnsi="Times New Roman" w:cs="標楷體"/>
      <w:b w:val="0"/>
      <w:color w:val="000000"/>
    </w:rPr>
  </w:style>
  <w:style w:type="character" w:customStyle="1" w:styleId="52">
    <w:name w:val="樣式 樣式5 + 字元"/>
    <w:rsid w:val="0038723A"/>
    <w:rPr>
      <w:rFonts w:eastAsia="標楷體" w:cs="新細明體"/>
      <w:spacing w:val="2"/>
      <w:kern w:val="2"/>
      <w:sz w:val="28"/>
      <w:szCs w:val="28"/>
      <w:lang w:val="en-US" w:eastAsia="zh-TW" w:bidi="ar-SA"/>
    </w:rPr>
  </w:style>
  <w:style w:type="paragraph" w:customStyle="1" w:styleId="affffffff5">
    <w:name w:val="內容"/>
    <w:basedOn w:val="aa"/>
    <w:rsid w:val="0038723A"/>
    <w:pPr>
      <w:spacing w:line="520" w:lineRule="exact"/>
      <w:ind w:leftChars="300" w:left="300" w:firstLineChars="200" w:firstLine="200"/>
      <w:jc w:val="both"/>
    </w:pPr>
    <w:rPr>
      <w:rFonts w:eastAsia="標楷體"/>
      <w:sz w:val="28"/>
      <w:szCs w:val="28"/>
    </w:rPr>
  </w:style>
  <w:style w:type="character" w:customStyle="1" w:styleId="sh011">
    <w:name w:val="sh011"/>
    <w:rsid w:val="0038723A"/>
    <w:rPr>
      <w:rFonts w:ascii="新細明體" w:eastAsia="新細明體" w:hAnsi="新細明體" w:hint="eastAsia"/>
      <w:b/>
      <w:bCs/>
      <w:color w:val="00A0FF"/>
      <w:sz w:val="22"/>
      <w:szCs w:val="22"/>
    </w:rPr>
  </w:style>
  <w:style w:type="paragraph" w:customStyle="1" w:styleId="1f0">
    <w:name w:val="標題1內文"/>
    <w:basedOn w:val="aa"/>
    <w:rsid w:val="0038723A"/>
    <w:pPr>
      <w:spacing w:line="520" w:lineRule="exact"/>
      <w:ind w:left="1400"/>
      <w:jc w:val="both"/>
    </w:pPr>
    <w:rPr>
      <w:rFonts w:ascii="標楷體" w:eastAsia="標楷體" w:hAnsi="標楷體"/>
      <w:sz w:val="32"/>
    </w:rPr>
  </w:style>
  <w:style w:type="paragraph" w:customStyle="1" w:styleId="affffffff6">
    <w:name w:val="中標內文"/>
    <w:basedOn w:val="aa"/>
    <w:link w:val="affffffff7"/>
    <w:rsid w:val="0038723A"/>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fffff7">
    <w:name w:val="中標內文 字元"/>
    <w:link w:val="affffffff6"/>
    <w:rsid w:val="0038723A"/>
    <w:rPr>
      <w:rFonts w:ascii="Times New Roman" w:eastAsia="標楷體" w:hAnsi="Times New Roman" w:cs="Times New Roman"/>
      <w:kern w:val="0"/>
      <w:sz w:val="32"/>
      <w:szCs w:val="32"/>
    </w:rPr>
  </w:style>
  <w:style w:type="paragraph" w:customStyle="1" w:styleId="affffffff8">
    <w:name w:val="三標內文"/>
    <w:basedOn w:val="aa"/>
    <w:rsid w:val="0038723A"/>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fffff9">
    <w:name w:val="小標"/>
    <w:basedOn w:val="aa"/>
    <w:rsid w:val="0038723A"/>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5">
    <w:name w:val="樣式內文"/>
    <w:basedOn w:val="aa"/>
    <w:rsid w:val="0038723A"/>
    <w:pPr>
      <w:numPr>
        <w:numId w:val="5"/>
      </w:numPr>
      <w:spacing w:line="460" w:lineRule="exact"/>
      <w:ind w:left="0" w:firstLine="567"/>
      <w:jc w:val="both"/>
    </w:pPr>
    <w:rPr>
      <w:rFonts w:ascii="標楷體" w:eastAsia="標楷體"/>
      <w:sz w:val="28"/>
    </w:rPr>
  </w:style>
  <w:style w:type="paragraph" w:customStyle="1" w:styleId="a8">
    <w:name w:val="說明一"/>
    <w:basedOn w:val="aa"/>
    <w:rsid w:val="0038723A"/>
    <w:pPr>
      <w:numPr>
        <w:ilvl w:val="3"/>
        <w:numId w:val="5"/>
      </w:numPr>
      <w:ind w:left="964" w:hanging="680"/>
    </w:pPr>
    <w:rPr>
      <w:rFonts w:eastAsia="標楷體"/>
      <w:sz w:val="32"/>
    </w:rPr>
  </w:style>
  <w:style w:type="paragraph" w:customStyle="1" w:styleId="a6">
    <w:name w:val="說明（１）"/>
    <w:basedOn w:val="aa"/>
    <w:rsid w:val="0038723A"/>
    <w:pPr>
      <w:numPr>
        <w:ilvl w:val="1"/>
        <w:numId w:val="5"/>
      </w:numPr>
      <w:ind w:left="1758" w:hanging="624"/>
    </w:pPr>
    <w:rPr>
      <w:rFonts w:eastAsia="標楷體"/>
      <w:sz w:val="32"/>
    </w:rPr>
  </w:style>
  <w:style w:type="paragraph" w:customStyle="1" w:styleId="a7">
    <w:name w:val="說明（一）"/>
    <w:basedOn w:val="aa"/>
    <w:rsid w:val="0038723A"/>
    <w:pPr>
      <w:numPr>
        <w:ilvl w:val="2"/>
        <w:numId w:val="5"/>
      </w:numPr>
      <w:ind w:left="1276" w:hanging="992"/>
    </w:pPr>
    <w:rPr>
      <w:rFonts w:eastAsia="標楷體"/>
      <w:sz w:val="32"/>
    </w:rPr>
  </w:style>
  <w:style w:type="paragraph" w:customStyle="1" w:styleId="affffffffa">
    <w:name w:val="說明１"/>
    <w:basedOn w:val="aa"/>
    <w:rsid w:val="0038723A"/>
    <w:pPr>
      <w:ind w:left="-795"/>
    </w:pPr>
    <w:rPr>
      <w:rFonts w:eastAsia="標楷體"/>
      <w:sz w:val="32"/>
    </w:rPr>
  </w:style>
  <w:style w:type="character" w:customStyle="1" w:styleId="f-011">
    <w:name w:val="f-011"/>
    <w:rsid w:val="0038723A"/>
    <w:rPr>
      <w:b/>
      <w:bCs/>
      <w:strike w:val="0"/>
      <w:dstrike w:val="0"/>
      <w:color w:val="666633"/>
      <w:sz w:val="22"/>
      <w:szCs w:val="22"/>
      <w:u w:val="none"/>
      <w:effect w:val="none"/>
    </w:rPr>
  </w:style>
  <w:style w:type="paragraph" w:customStyle="1" w:styleId="affffffffb">
    <w:name w:val="單位"/>
    <w:basedOn w:val="aa"/>
    <w:rsid w:val="0038723A"/>
    <w:pPr>
      <w:keepNext/>
      <w:ind w:left="7938"/>
      <w:jc w:val="both"/>
    </w:pPr>
    <w:rPr>
      <w:rFonts w:ascii="標楷體" w:eastAsia="標楷體"/>
      <w:kern w:val="16"/>
      <w:szCs w:val="24"/>
    </w:rPr>
  </w:style>
  <w:style w:type="paragraph" w:customStyle="1" w:styleId="a3">
    <w:name w:val="（內文一"/>
    <w:basedOn w:val="aa"/>
    <w:link w:val="affffffffc"/>
    <w:rsid w:val="0038723A"/>
    <w:pPr>
      <w:numPr>
        <w:ilvl w:val="1"/>
        <w:numId w:val="6"/>
      </w:numPr>
      <w:kinsoku w:val="0"/>
      <w:overflowPunct w:val="0"/>
      <w:spacing w:line="360" w:lineRule="auto"/>
      <w:ind w:left="992" w:firstLine="0"/>
    </w:pPr>
    <w:rPr>
      <w:rFonts w:eastAsia="標楷體"/>
      <w:sz w:val="28"/>
    </w:rPr>
  </w:style>
  <w:style w:type="paragraph" w:customStyle="1" w:styleId="a4">
    <w:name w:val="（內文１"/>
    <w:basedOn w:val="a3"/>
    <w:rsid w:val="0038723A"/>
    <w:pPr>
      <w:numPr>
        <w:ilvl w:val="2"/>
      </w:numPr>
      <w:tabs>
        <w:tab w:val="num" w:pos="360"/>
      </w:tabs>
      <w:ind w:left="1610" w:hanging="646"/>
    </w:pPr>
  </w:style>
  <w:style w:type="character" w:customStyle="1" w:styleId="affffffffc">
    <w:name w:val="（內文一 字元"/>
    <w:link w:val="a3"/>
    <w:rsid w:val="0038723A"/>
    <w:rPr>
      <w:rFonts w:ascii="Times New Roman" w:eastAsia="標楷體" w:hAnsi="Times New Roman" w:cs="Times New Roman"/>
      <w:sz w:val="28"/>
      <w:szCs w:val="20"/>
    </w:rPr>
  </w:style>
  <w:style w:type="paragraph" w:customStyle="1" w:styleId="affffffffd">
    <w:name w:val="標２內文"/>
    <w:basedOn w:val="aa"/>
    <w:rsid w:val="0038723A"/>
    <w:pPr>
      <w:adjustRightInd w:val="0"/>
      <w:snapToGrid w:val="0"/>
      <w:spacing w:line="360" w:lineRule="auto"/>
      <w:ind w:left="771" w:firstLine="629"/>
      <w:jc w:val="both"/>
      <w:textAlignment w:val="baseline"/>
    </w:pPr>
    <w:rPr>
      <w:rFonts w:ascii="標楷體" w:eastAsia="標楷體"/>
      <w:kern w:val="0"/>
      <w:sz w:val="28"/>
    </w:rPr>
  </w:style>
  <w:style w:type="paragraph" w:customStyle="1" w:styleId="affffffffe">
    <w:name w:val="一、二、三"/>
    <w:basedOn w:val="23"/>
    <w:link w:val="afffffffff"/>
    <w:qFormat/>
    <w:rsid w:val="0038723A"/>
    <w:pPr>
      <w:kinsoku w:val="0"/>
      <w:overflowPunct w:val="0"/>
      <w:autoSpaceDE w:val="0"/>
      <w:autoSpaceDN w:val="0"/>
      <w:adjustRightInd w:val="0"/>
      <w:spacing w:line="520" w:lineRule="exact"/>
      <w:ind w:leftChars="113" w:left="849" w:hangingChars="175" w:hanging="578"/>
      <w:textDirection w:val="lrTbV"/>
      <w:textAlignment w:val="baseline"/>
      <w:outlineLvl w:val="0"/>
    </w:pPr>
    <w:rPr>
      <w:rFonts w:ascii="標楷體" w:hAnsi="標楷體"/>
      <w:spacing w:val="5"/>
      <w:kern w:val="0"/>
      <w:szCs w:val="32"/>
    </w:rPr>
  </w:style>
  <w:style w:type="character" w:customStyle="1" w:styleId="afffffffff">
    <w:name w:val="一、二、三 字元"/>
    <w:basedOn w:val="ac"/>
    <w:link w:val="affffffffe"/>
    <w:rsid w:val="0038723A"/>
    <w:rPr>
      <w:rFonts w:ascii="標楷體" w:eastAsia="標楷體" w:hAnsi="標楷體" w:cs="Times New Roman"/>
      <w:spacing w:val="5"/>
      <w:kern w:val="0"/>
      <w:sz w:val="32"/>
      <w:szCs w:val="32"/>
    </w:rPr>
  </w:style>
  <w:style w:type="paragraph" w:customStyle="1" w:styleId="afffffffff0">
    <w:name w:val="頁框線"/>
    <w:basedOn w:val="aa"/>
    <w:rsid w:val="0038723A"/>
    <w:pPr>
      <w:adjustRightInd w:val="0"/>
      <w:spacing w:line="504" w:lineRule="exact"/>
      <w:textAlignment w:val="baseline"/>
    </w:pPr>
    <w:rPr>
      <w:rFonts w:ascii="Wide Latin" w:eastAsia="細明體" w:hAnsi="Wide Latin"/>
      <w:kern w:val="0"/>
      <w:sz w:val="24"/>
    </w:rPr>
  </w:style>
  <w:style w:type="table" w:customStyle="1" w:styleId="42">
    <w:name w:val="表格格線4"/>
    <w:basedOn w:val="ad"/>
    <w:next w:val="afffa"/>
    <w:rsid w:val="00666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d"/>
    <w:next w:val="afffa"/>
    <w:rsid w:val="0066605A"/>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d"/>
    <w:next w:val="afffa"/>
    <w:rsid w:val="00666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
    <w:basedOn w:val="ad"/>
    <w:next w:val="afffa"/>
    <w:rsid w:val="0066605A"/>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分項段落"/>
    <w:basedOn w:val="aa"/>
    <w:rsid w:val="0066605A"/>
    <w:pPr>
      <w:widowControl/>
      <w:numPr>
        <w:numId w:val="39"/>
      </w:numPr>
      <w:wordWrap w:val="0"/>
      <w:snapToGrid w:val="0"/>
      <w:spacing w:line="500" w:lineRule="exact"/>
      <w:ind w:left="480" w:firstLine="0"/>
      <w:jc w:val="both"/>
      <w:textAlignment w:val="baseline"/>
    </w:pPr>
    <w:rPr>
      <w:rFonts w:eastAsia="標楷體"/>
      <w:noProof/>
      <w:kern w:val="0"/>
      <w:sz w:val="32"/>
    </w:rPr>
  </w:style>
  <w:style w:type="table" w:customStyle="1" w:styleId="62">
    <w:name w:val="表格格線6"/>
    <w:basedOn w:val="ad"/>
    <w:next w:val="afffa"/>
    <w:uiPriority w:val="39"/>
    <w:rsid w:val="003378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d"/>
    <w:next w:val="afffa"/>
    <w:rsid w:val="00207C0A"/>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
    <w:basedOn w:val="ad"/>
    <w:next w:val="afffa"/>
    <w:uiPriority w:val="39"/>
    <w:rsid w:val="00620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欄-項目符號"/>
    <w:basedOn w:val="af4"/>
    <w:rsid w:val="00A94B67"/>
    <w:pPr>
      <w:tabs>
        <w:tab w:val="clear" w:pos="4153"/>
        <w:tab w:val="clear" w:pos="8306"/>
        <w:tab w:val="num" w:pos="341"/>
      </w:tabs>
      <w:snapToGrid/>
      <w:ind w:left="340" w:rightChars="50" w:right="120" w:hanging="221"/>
      <w:jc w:val="both"/>
    </w:pPr>
    <w:rPr>
      <w:rFonts w:eastAsia="華康楷書體W5"/>
      <w:spacing w:val="10"/>
      <w:sz w:val="19"/>
    </w:rPr>
  </w:style>
  <w:style w:type="paragraph" w:customStyle="1" w:styleId="afffffffff1">
    <w:name w:val="標題壹、"/>
    <w:basedOn w:val="afffffffff2"/>
    <w:rsid w:val="00A94B67"/>
    <w:pPr>
      <w:spacing w:beforeLines="0" w:line="360" w:lineRule="auto"/>
      <w:jc w:val="both"/>
    </w:pPr>
    <w:rPr>
      <w:sz w:val="36"/>
      <w:szCs w:val="36"/>
    </w:rPr>
  </w:style>
  <w:style w:type="paragraph" w:customStyle="1" w:styleId="afffffffff2">
    <w:name w:val="標題甲、"/>
    <w:basedOn w:val="aa"/>
    <w:link w:val="afffffffff3"/>
    <w:rsid w:val="00A94B67"/>
    <w:pPr>
      <w:spacing w:beforeLines="50"/>
      <w:jc w:val="center"/>
    </w:pPr>
    <w:rPr>
      <w:rFonts w:eastAsia="標楷體" w:cs="新細明體"/>
      <w:b/>
      <w:bCs/>
      <w:sz w:val="40"/>
    </w:rPr>
  </w:style>
  <w:style w:type="character" w:customStyle="1" w:styleId="afffffffff3">
    <w:name w:val="標題甲、 字元"/>
    <w:link w:val="afffffffff2"/>
    <w:rsid w:val="00A94B67"/>
    <w:rPr>
      <w:rFonts w:ascii="Times New Roman" w:eastAsia="標楷體" w:hAnsi="Times New Roman" w:cs="新細明體"/>
      <w:b/>
      <w:bCs/>
      <w:sz w:val="40"/>
      <w:szCs w:val="20"/>
    </w:rPr>
  </w:style>
  <w:style w:type="paragraph" w:customStyle="1" w:styleId="afffffffff4">
    <w:name w:val="標題一、"/>
    <w:basedOn w:val="afffffffff2"/>
    <w:rsid w:val="00A94B67"/>
    <w:pPr>
      <w:spacing w:beforeLines="20" w:afterLines="20" w:line="400" w:lineRule="exact"/>
      <w:ind w:leftChars="100" w:left="310" w:hangingChars="210" w:hanging="210"/>
      <w:jc w:val="both"/>
    </w:pPr>
    <w:rPr>
      <w:sz w:val="32"/>
      <w:szCs w:val="32"/>
    </w:rPr>
  </w:style>
  <w:style w:type="paragraph" w:customStyle="1" w:styleId="afffffffff5">
    <w:name w:val="標題（一）"/>
    <w:basedOn w:val="afffffffff2"/>
    <w:uiPriority w:val="99"/>
    <w:rsid w:val="00A94B67"/>
    <w:pPr>
      <w:spacing w:beforeLines="20" w:afterLines="20" w:line="400" w:lineRule="exact"/>
      <w:ind w:firstLineChars="200" w:firstLine="200"/>
      <w:jc w:val="both"/>
    </w:pPr>
    <w:rPr>
      <w:sz w:val="28"/>
      <w:szCs w:val="28"/>
    </w:rPr>
  </w:style>
  <w:style w:type="paragraph" w:customStyle="1" w:styleId="1-">
    <w:name w:val="表格欄1-數字主管"/>
    <w:basedOn w:val="aa"/>
    <w:rsid w:val="00A94B67"/>
    <w:pPr>
      <w:jc w:val="right"/>
    </w:pPr>
    <w:rPr>
      <w:rFonts w:ascii="細明體" w:eastAsia="細明體" w:hAnsi="Arial"/>
      <w:b/>
      <w:bCs/>
      <w:w w:val="90"/>
      <w:sz w:val="18"/>
    </w:rPr>
  </w:style>
  <w:style w:type="paragraph" w:customStyle="1" w:styleId="1f1">
    <w:name w:val="標題1."/>
    <w:basedOn w:val="afffffffff2"/>
    <w:link w:val="1f2"/>
    <w:uiPriority w:val="99"/>
    <w:rsid w:val="00A94B67"/>
    <w:pPr>
      <w:spacing w:beforeLines="0" w:line="400" w:lineRule="exact"/>
      <w:ind w:firstLineChars="450" w:firstLine="450"/>
      <w:jc w:val="both"/>
    </w:pPr>
    <w:rPr>
      <w:rFonts w:ascii="標楷體"/>
      <w:sz w:val="24"/>
      <w:szCs w:val="24"/>
    </w:rPr>
  </w:style>
  <w:style w:type="character" w:customStyle="1" w:styleId="1f2">
    <w:name w:val="標題1. 字元"/>
    <w:link w:val="1f1"/>
    <w:uiPriority w:val="99"/>
    <w:rsid w:val="00A94B67"/>
    <w:rPr>
      <w:rFonts w:ascii="標楷體" w:eastAsia="標楷體" w:hAnsi="Times New Roman" w:cs="新細明體"/>
      <w:b/>
      <w:bCs/>
      <w:szCs w:val="24"/>
    </w:rPr>
  </w:style>
  <w:style w:type="paragraph" w:customStyle="1" w:styleId="1f3">
    <w:name w:val="標題(1)"/>
    <w:basedOn w:val="1f1"/>
    <w:link w:val="1f4"/>
    <w:uiPriority w:val="99"/>
    <w:rsid w:val="00A94B67"/>
    <w:pPr>
      <w:ind w:firstLineChars="550" w:firstLine="550"/>
    </w:pPr>
  </w:style>
  <w:style w:type="character" w:customStyle="1" w:styleId="1f4">
    <w:name w:val="標題(1) 字元"/>
    <w:basedOn w:val="1f2"/>
    <w:link w:val="1f3"/>
    <w:uiPriority w:val="99"/>
    <w:rsid w:val="00A94B67"/>
    <w:rPr>
      <w:rFonts w:ascii="標楷體" w:eastAsia="標楷體" w:hAnsi="Times New Roman" w:cs="新細明體"/>
      <w:b/>
      <w:bCs/>
      <w:szCs w:val="24"/>
    </w:rPr>
  </w:style>
  <w:style w:type="paragraph" w:customStyle="1" w:styleId="2e">
    <w:name w:val="表格欄2數字"/>
    <w:basedOn w:val="1-"/>
    <w:rsid w:val="00A94B67"/>
  </w:style>
  <w:style w:type="paragraph" w:customStyle="1" w:styleId="43">
    <w:name w:val="欄4（原因分析）"/>
    <w:basedOn w:val="aa"/>
    <w:rsid w:val="00A94B67"/>
    <w:pPr>
      <w:jc w:val="both"/>
    </w:pPr>
    <w:rPr>
      <w:rFonts w:ascii="標楷體" w:eastAsia="標楷體" w:cs="新細明體"/>
      <w:w w:val="90"/>
      <w:sz w:val="18"/>
      <w:szCs w:val="18"/>
    </w:rPr>
  </w:style>
  <w:style w:type="character" w:customStyle="1" w:styleId="affff1">
    <w:name w:val="甲篇內文 字元"/>
    <w:link w:val="affff0"/>
    <w:rsid w:val="00A94B67"/>
    <w:rPr>
      <w:rFonts w:ascii="標楷體" w:eastAsia="標楷體" w:hAnsi="標楷體" w:cs="Times New Roman"/>
      <w:sz w:val="28"/>
      <w:szCs w:val="24"/>
    </w:rPr>
  </w:style>
  <w:style w:type="paragraph" w:customStyle="1" w:styleId="1f5">
    <w:name w:val="表說1."/>
    <w:basedOn w:val="afffb"/>
    <w:rsid w:val="00A94B67"/>
    <w:pPr>
      <w:spacing w:line="400" w:lineRule="exact"/>
    </w:pPr>
    <w:rPr>
      <w:rFonts w:cs="新細明體"/>
      <w:sz w:val="24"/>
      <w:szCs w:val="24"/>
    </w:rPr>
  </w:style>
  <w:style w:type="paragraph" w:customStyle="1" w:styleId="1-31">
    <w:name w:val="表格欄1-3退1 字元"/>
    <w:basedOn w:val="aa"/>
    <w:link w:val="1-310"/>
    <w:rsid w:val="00A94B67"/>
    <w:pPr>
      <w:ind w:firstLineChars="100" w:firstLine="100"/>
      <w:jc w:val="distribute"/>
    </w:pPr>
    <w:rPr>
      <w:rFonts w:eastAsia="標楷體" w:cs="新細明體"/>
      <w:sz w:val="18"/>
      <w:szCs w:val="18"/>
    </w:rPr>
  </w:style>
  <w:style w:type="character" w:customStyle="1" w:styleId="1-310">
    <w:name w:val="表格欄1-3退1 字元 字元"/>
    <w:link w:val="1-31"/>
    <w:rsid w:val="00A94B67"/>
    <w:rPr>
      <w:rFonts w:ascii="Times New Roman" w:eastAsia="標楷體" w:hAnsi="Times New Roman" w:cs="新細明體"/>
      <w:sz w:val="18"/>
      <w:szCs w:val="18"/>
    </w:rPr>
  </w:style>
  <w:style w:type="paragraph" w:customStyle="1" w:styleId="1-32">
    <w:name w:val="表格欄1-3退2"/>
    <w:basedOn w:val="1-31"/>
    <w:link w:val="1-320"/>
    <w:rsid w:val="00A94B67"/>
    <w:pPr>
      <w:ind w:leftChars="150" w:left="150" w:firstLineChars="0" w:firstLine="0"/>
    </w:pPr>
  </w:style>
  <w:style w:type="character" w:customStyle="1" w:styleId="1-320">
    <w:name w:val="表格欄1-3退2 字元"/>
    <w:link w:val="1-32"/>
    <w:rsid w:val="00A94B67"/>
    <w:rPr>
      <w:rFonts w:ascii="Times New Roman" w:eastAsia="標楷體" w:hAnsi="Times New Roman" w:cs="新細明體"/>
      <w:sz w:val="18"/>
      <w:szCs w:val="18"/>
    </w:rPr>
  </w:style>
  <w:style w:type="paragraph" w:customStyle="1" w:styleId="1234">
    <w:name w:val="內文123"/>
    <w:rsid w:val="00A94B67"/>
    <w:pPr>
      <w:overflowPunct w:val="0"/>
      <w:spacing w:line="400" w:lineRule="exact"/>
      <w:ind w:firstLineChars="450" w:firstLine="450"/>
      <w:jc w:val="both"/>
    </w:pPr>
    <w:rPr>
      <w:rFonts w:ascii="標楷體" w:eastAsia="標楷體" w:hAnsi="Times New Roman" w:cs="Times New Roman"/>
      <w:szCs w:val="20"/>
    </w:rPr>
  </w:style>
  <w:style w:type="paragraph" w:customStyle="1" w:styleId="afffffffff6">
    <w:name w:val="小計"/>
    <w:basedOn w:val="1-2"/>
    <w:rsid w:val="00A94B67"/>
    <w:pPr>
      <w:ind w:leftChars="250" w:left="250" w:rightChars="100" w:right="100" w:firstLineChars="0" w:firstLine="0"/>
    </w:pPr>
    <w:rPr>
      <w:sz w:val="18"/>
    </w:rPr>
  </w:style>
  <w:style w:type="paragraph" w:customStyle="1" w:styleId="afffffffff7">
    <w:name w:val="壹貳參"/>
    <w:basedOn w:val="afffffffff8"/>
    <w:rsid w:val="00A94B67"/>
    <w:pPr>
      <w:spacing w:after="240"/>
      <w:ind w:left="624"/>
      <w:jc w:val="left"/>
    </w:pPr>
    <w:rPr>
      <w:sz w:val="36"/>
    </w:rPr>
  </w:style>
  <w:style w:type="paragraph" w:customStyle="1" w:styleId="afffffffff8">
    <w:name w:val="甲乙丙"/>
    <w:basedOn w:val="aa"/>
    <w:rsid w:val="00A94B67"/>
    <w:pPr>
      <w:spacing w:after="360" w:line="360" w:lineRule="auto"/>
      <w:jc w:val="center"/>
    </w:pPr>
    <w:rPr>
      <w:rFonts w:ascii="標楷體" w:eastAsia="標楷體"/>
      <w:b/>
      <w:sz w:val="40"/>
    </w:rPr>
  </w:style>
  <w:style w:type="paragraph" w:customStyle="1" w:styleId="1-11">
    <w:name w:val="欄1-1"/>
    <w:basedOn w:val="1-21"/>
    <w:rsid w:val="00A94B67"/>
    <w:pPr>
      <w:ind w:leftChars="138" w:left="787" w:rightChars="206" w:right="494"/>
    </w:pPr>
  </w:style>
  <w:style w:type="paragraph" w:customStyle="1" w:styleId="1-21">
    <w:name w:val="欄1-2"/>
    <w:basedOn w:val="1-3"/>
    <w:rsid w:val="00A94B67"/>
    <w:pPr>
      <w:ind w:leftChars="75" w:left="636" w:hanging="456"/>
    </w:pPr>
    <w:rPr>
      <w:kern w:val="0"/>
    </w:rPr>
  </w:style>
  <w:style w:type="paragraph" w:customStyle="1" w:styleId="1-3">
    <w:name w:val="欄1-3"/>
    <w:basedOn w:val="aa"/>
    <w:rsid w:val="00A94B67"/>
    <w:pPr>
      <w:spacing w:beforeLines="20" w:afterLines="20"/>
      <w:ind w:leftChars="150" w:left="360" w:firstLine="376"/>
      <w:jc w:val="distribute"/>
    </w:pPr>
    <w:rPr>
      <w:rFonts w:ascii="標楷體" w:eastAsia="標楷體"/>
      <w:spacing w:val="-20"/>
    </w:rPr>
  </w:style>
  <w:style w:type="paragraph" w:customStyle="1" w:styleId="2-">
    <w:name w:val="欄2-數字"/>
    <w:basedOn w:val="3-"/>
    <w:rsid w:val="00A94B67"/>
    <w:pPr>
      <w:spacing w:before="72" w:after="72"/>
      <w:ind w:left="24" w:right="24"/>
    </w:pPr>
    <w:rPr>
      <w:b/>
    </w:rPr>
  </w:style>
  <w:style w:type="paragraph" w:customStyle="1" w:styleId="3-">
    <w:name w:val="欄3-數字"/>
    <w:basedOn w:val="aa"/>
    <w:rsid w:val="00A94B67"/>
    <w:pPr>
      <w:spacing w:beforeLines="20" w:afterLines="20"/>
      <w:ind w:leftChars="10" w:left="10" w:rightChars="10" w:right="10"/>
      <w:jc w:val="right"/>
    </w:pPr>
    <w:rPr>
      <w:rFonts w:eastAsia="華康楷書體W5"/>
      <w:spacing w:val="-6"/>
      <w:w w:val="85"/>
      <w:sz w:val="19"/>
    </w:rPr>
  </w:style>
  <w:style w:type="paragraph" w:customStyle="1" w:styleId="afffffffff9">
    <w:name w:val="括號一二三"/>
    <w:basedOn w:val="affffffa"/>
    <w:rsid w:val="00A94B67"/>
    <w:pPr>
      <w:widowControl w:val="0"/>
      <w:overflowPunct/>
      <w:snapToGrid/>
      <w:spacing w:line="360" w:lineRule="auto"/>
      <w:ind w:firstLine="624"/>
    </w:pPr>
    <w:rPr>
      <w:rFonts w:hAnsi="Times New Roman" w:cs="Times New Roman"/>
      <w:bCs w:val="0"/>
      <w:sz w:val="28"/>
    </w:rPr>
  </w:style>
  <w:style w:type="paragraph" w:customStyle="1" w:styleId="39">
    <w:name w:val="欄3"/>
    <w:basedOn w:val="af4"/>
    <w:rsid w:val="00A94B67"/>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ffffffa">
    <w:name w:val="標題（一） 字元 字元 字元 字元 字元 字元 字元 字元 字元"/>
    <w:basedOn w:val="aa"/>
    <w:link w:val="afffffffffb"/>
    <w:rsid w:val="00A94B67"/>
    <w:pPr>
      <w:spacing w:beforeLines="20" w:afterLines="20" w:line="400" w:lineRule="exact"/>
      <w:ind w:firstLineChars="200" w:firstLine="200"/>
      <w:jc w:val="both"/>
    </w:pPr>
    <w:rPr>
      <w:rFonts w:eastAsia="標楷體" w:cs="新細明體"/>
      <w:b/>
      <w:bCs/>
      <w:sz w:val="28"/>
      <w:szCs w:val="28"/>
    </w:rPr>
  </w:style>
  <w:style w:type="character" w:customStyle="1" w:styleId="afffffffffb">
    <w:name w:val="標題（一） 字元 字元 字元 字元 字元 字元 字元 字元 字元 字元"/>
    <w:link w:val="afffffffffa"/>
    <w:rsid w:val="00A94B67"/>
    <w:rPr>
      <w:rFonts w:ascii="Times New Roman" w:eastAsia="標楷體" w:hAnsi="Times New Roman" w:cs="新細明體"/>
      <w:b/>
      <w:bCs/>
      <w:sz w:val="28"/>
      <w:szCs w:val="28"/>
    </w:rPr>
  </w:style>
  <w:style w:type="character" w:customStyle="1" w:styleId="afffffffffc">
    <w:name w:val="乙篇主文 字元 字元"/>
    <w:rsid w:val="00A94B67"/>
    <w:rPr>
      <w:rFonts w:ascii="標楷體" w:eastAsia="標楷體"/>
      <w:kern w:val="2"/>
      <w:sz w:val="24"/>
      <w:szCs w:val="24"/>
      <w:lang w:val="en-US" w:eastAsia="zh-TW" w:bidi="ar-SA"/>
    </w:rPr>
  </w:style>
  <w:style w:type="paragraph" w:customStyle="1" w:styleId="1-0">
    <w:name w:val="欄1-數字"/>
    <w:basedOn w:val="3-"/>
    <w:rsid w:val="00A94B67"/>
    <w:pPr>
      <w:spacing w:before="72" w:after="72"/>
      <w:ind w:left="24" w:right="24"/>
    </w:pPr>
    <w:rPr>
      <w:rFonts w:ascii="華康儷中黑" w:eastAsia="華康儷中黑"/>
      <w:b/>
    </w:rPr>
  </w:style>
  <w:style w:type="paragraph" w:customStyle="1" w:styleId="54">
    <w:name w:val="樣式5"/>
    <w:basedOn w:val="aa"/>
    <w:rsid w:val="00A94B67"/>
    <w:pPr>
      <w:adjustRightInd w:val="0"/>
      <w:spacing w:line="360" w:lineRule="auto"/>
      <w:ind w:left="960" w:firstLine="480"/>
      <w:jc w:val="both"/>
      <w:textAlignment w:val="baseline"/>
    </w:pPr>
    <w:rPr>
      <w:rFonts w:ascii="華康楷書體W5" w:eastAsia="華康楷書體W5"/>
      <w:kern w:val="0"/>
      <w:sz w:val="26"/>
    </w:rPr>
  </w:style>
  <w:style w:type="paragraph" w:customStyle="1" w:styleId="1-311">
    <w:name w:val="表格欄1-3退1"/>
    <w:basedOn w:val="aa"/>
    <w:rsid w:val="00A94B67"/>
    <w:pPr>
      <w:ind w:firstLineChars="100" w:firstLine="100"/>
      <w:jc w:val="distribute"/>
    </w:pPr>
    <w:rPr>
      <w:rFonts w:eastAsia="標楷體" w:cs="新細明體"/>
      <w:sz w:val="18"/>
      <w:szCs w:val="18"/>
    </w:rPr>
  </w:style>
  <w:style w:type="paragraph" w:customStyle="1" w:styleId="afffffffffd">
    <w:name w:val="中標"/>
    <w:basedOn w:val="aa"/>
    <w:rsid w:val="00A94B67"/>
    <w:pPr>
      <w:spacing w:line="360" w:lineRule="auto"/>
      <w:jc w:val="both"/>
    </w:pPr>
    <w:rPr>
      <w:rFonts w:ascii="標楷體" w:eastAsia="標楷體"/>
      <w:b/>
      <w:sz w:val="36"/>
      <w:szCs w:val="24"/>
    </w:rPr>
  </w:style>
  <w:style w:type="paragraph" w:customStyle="1" w:styleId="1f6">
    <w:name w:val="1."/>
    <w:basedOn w:val="af"/>
    <w:rsid w:val="00A94B67"/>
    <w:pPr>
      <w:tabs>
        <w:tab w:val="left" w:pos="1920"/>
      </w:tabs>
      <w:ind w:leftChars="664" w:left="1594" w:firstLineChars="0" w:firstLine="0"/>
    </w:pPr>
    <w:rPr>
      <w:rFonts w:ascii="華康儷中黑" w:eastAsia="華康儷中黑"/>
      <w:sz w:val="20"/>
    </w:rPr>
  </w:style>
  <w:style w:type="paragraph" w:customStyle="1" w:styleId="a20">
    <w:name w:val="a2"/>
    <w:basedOn w:val="aa"/>
    <w:rsid w:val="00A94B67"/>
    <w:pPr>
      <w:widowControl/>
      <w:spacing w:before="100" w:beforeAutospacing="1" w:after="100" w:afterAutospacing="1"/>
    </w:pPr>
    <w:rPr>
      <w:rFonts w:ascii="新細明體" w:hAnsi="新細明體"/>
      <w:kern w:val="0"/>
      <w:sz w:val="24"/>
      <w:szCs w:val="24"/>
    </w:rPr>
  </w:style>
  <w:style w:type="table" w:customStyle="1" w:styleId="162">
    <w:name w:val="表格格線16"/>
    <w:basedOn w:val="ad"/>
    <w:next w:val="afffa"/>
    <w:rsid w:val="008A04CC"/>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d"/>
    <w:next w:val="afffa"/>
    <w:rsid w:val="000E22D6"/>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7">
    <w:name w:val="無清單1"/>
    <w:next w:val="ae"/>
    <w:semiHidden/>
    <w:rsid w:val="00044B5C"/>
  </w:style>
  <w:style w:type="character" w:customStyle="1" w:styleId="afffe">
    <w:name w:val="清單段落 字元"/>
    <w:link w:val="afffd"/>
    <w:uiPriority w:val="34"/>
    <w:rsid w:val="00044B5C"/>
    <w:rPr>
      <w:rFonts w:ascii="Calibri" w:eastAsia="新細明體" w:hAnsi="Calibri" w:cs="Times New Roman"/>
    </w:rPr>
  </w:style>
  <w:style w:type="numbering" w:customStyle="1" w:styleId="2f">
    <w:name w:val="無清單2"/>
    <w:next w:val="ae"/>
    <w:uiPriority w:val="99"/>
    <w:semiHidden/>
    <w:unhideWhenUsed/>
    <w:rsid w:val="00542207"/>
  </w:style>
  <w:style w:type="numbering" w:customStyle="1" w:styleId="1f8">
    <w:name w:val="全篇1"/>
    <w:uiPriority w:val="99"/>
    <w:rsid w:val="00542207"/>
  </w:style>
  <w:style w:type="numbering" w:customStyle="1" w:styleId="115">
    <w:name w:val="無清單11"/>
    <w:next w:val="ae"/>
    <w:semiHidden/>
    <w:rsid w:val="00542207"/>
  </w:style>
  <w:style w:type="table" w:customStyle="1" w:styleId="180">
    <w:name w:val="表格格線18"/>
    <w:basedOn w:val="ad"/>
    <w:next w:val="afffa"/>
    <w:rsid w:val="00542207"/>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4.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oleObject" Target="embeddings/Microsoft_Excel_Chart.xls"/><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chart" Target="charts/chart3.xml"/><Relationship Id="rId25" Type="http://schemas.openxmlformats.org/officeDocument/2006/relationships/chart" Target="charts/chart7.xm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5.png"/><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oleObject" Target="embeddings/Microsoft_Excel_Chart1.xls"/><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7.png"/><Relationship Id="rId28" Type="http://schemas.openxmlformats.org/officeDocument/2006/relationships/chart" Target="charts/chart10.xml"/><Relationship Id="rId10" Type="http://schemas.openxmlformats.org/officeDocument/2006/relationships/chart" Target="charts/chart2.xml"/><Relationship Id="rId19" Type="http://schemas.openxmlformats.org/officeDocument/2006/relationships/chart" Target="charts/chart5.xml"/><Relationship Id="rId31"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chart" Target="charts/chart1.xml"/><Relationship Id="rId22" Type="http://schemas.openxmlformats.org/officeDocument/2006/relationships/chart" Target="charts/chart6.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9.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26355;&#36784;\&#32317;&#27770;&#31639;\111&#24180;\&#25098;&#31687;\111&#25098;&#31687;&#22294;&#27284;.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3.xml"/><Relationship Id="rId4" Type="http://schemas.openxmlformats.org/officeDocument/2006/relationships/oleObject" Target="file:///D:\&#26355;&#36784;\&#32317;&#27770;&#31639;\111&#24180;\&#25098;&#31687;\111&#24180;.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4.xml"/><Relationship Id="rId4" Type="http://schemas.openxmlformats.org/officeDocument/2006/relationships/oleObject" Target="file:///D:\&#26355;&#36784;\&#32317;&#27770;&#31639;\111&#24180;\&#25098;&#31687;\111&#24180;.xlsx"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34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3206377100434568E-2"/>
          <c:y val="6.336171306124383E-2"/>
          <c:w val="0.91358724579913086"/>
          <c:h val="0.86060423126526353"/>
        </c:manualLayout>
      </c:layout>
      <c:pie3DChart>
        <c:varyColors val="1"/>
        <c:ser>
          <c:idx val="0"/>
          <c:order val="0"/>
          <c:dPt>
            <c:idx val="0"/>
            <c:bubble3D val="0"/>
            <c:spPr>
              <a:solidFill>
                <a:srgbClr val="68E28E"/>
              </a:solidFill>
              <a:ln w="25400">
                <a:solidFill>
                  <a:srgbClr val="68E28E"/>
                </a:solidFill>
              </a:ln>
              <a:effectLst/>
              <a:sp3d contourW="25400">
                <a:contourClr>
                  <a:srgbClr val="68E28E"/>
                </a:contourClr>
              </a:sp3d>
            </c:spPr>
            <c:extLst>
              <c:ext xmlns:c16="http://schemas.microsoft.com/office/drawing/2014/chart" uri="{C3380CC4-5D6E-409C-BE32-E72D297353CC}">
                <c16:uniqueId val="{00000001-BC28-4C9B-9F78-7B7FD4FBE6C5}"/>
              </c:ext>
            </c:extLst>
          </c:dPt>
          <c:dPt>
            <c:idx val="1"/>
            <c:bubble3D val="0"/>
            <c:explosion val="6"/>
            <c:spPr>
              <a:solidFill>
                <a:srgbClr val="A8F4F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C28-4C9B-9F78-7B7FD4FBE6C5}"/>
              </c:ext>
            </c:extLst>
          </c:dPt>
          <c:cat>
            <c:strRef>
              <c:f>工作表2!$F$5:$F$6</c:f>
              <c:strCache>
                <c:ptCount val="2"/>
                <c:pt idx="0">
                  <c:v>賸餘6個</c:v>
                </c:pt>
                <c:pt idx="1">
                  <c:v>短絀4個</c:v>
                </c:pt>
              </c:strCache>
            </c:strRef>
          </c:cat>
          <c:val>
            <c:numRef>
              <c:f>工作表2!$G$5:$G$6</c:f>
              <c:numCache>
                <c:formatCode>General</c:formatCode>
                <c:ptCount val="2"/>
                <c:pt idx="0">
                  <c:v>6</c:v>
                </c:pt>
                <c:pt idx="1">
                  <c:v>4</c:v>
                </c:pt>
              </c:numCache>
            </c:numRef>
          </c:val>
          <c:extLst>
            <c:ext xmlns:c16="http://schemas.microsoft.com/office/drawing/2014/chart" uri="{C3380CC4-5D6E-409C-BE32-E72D297353CC}">
              <c16:uniqueId val="{00000004-BC28-4C9B-9F78-7B7FD4FBE6C5}"/>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0458341796805"/>
          <c:y val="0.13280810254449421"/>
          <c:w val="0.84764126032045695"/>
          <c:h val="0.66804724409448824"/>
        </c:manualLayout>
      </c:layout>
      <c:barChart>
        <c:barDir val="col"/>
        <c:grouping val="clustered"/>
        <c:varyColors val="0"/>
        <c:ser>
          <c:idx val="0"/>
          <c:order val="0"/>
          <c:tx>
            <c:strRef>
              <c:f>'110_第2期圖'!$B$51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'110_第2期圖'!$A$52:$A$58</c:f>
              <c:strCache>
                <c:ptCount val="7"/>
                <c:pt idx="0">
                  <c:v> 城鄉建設 </c:v>
                </c:pt>
                <c:pt idx="1">
                  <c:v> 水環境建設 </c:v>
                </c:pt>
                <c:pt idx="2">
                  <c:v> 軌道建設 </c:v>
                </c:pt>
                <c:pt idx="3">
                  <c:v> 數位建設 </c:v>
                </c:pt>
                <c:pt idx="4">
                  <c:v> 因應少子化友善育兒空間建設 </c:v>
                </c:pt>
                <c:pt idx="5">
                  <c:v> 人才培育促進就業建設 </c:v>
                </c:pt>
                <c:pt idx="6">
                  <c:v> 食品安全建設 </c:v>
                </c:pt>
              </c:strCache>
            </c:strRef>
          </c:cat>
          <c:val>
            <c:numRef>
              <c:f>'110_第2期圖'!$B$52:$B$58</c:f>
              <c:numCache>
                <c:formatCode>_-* #,##0_-;\-* #,##0_-;_-* "-"??_-;_-@_-</c:formatCode>
                <c:ptCount val="7"/>
                <c:pt idx="0">
                  <c:v>4509127</c:v>
                </c:pt>
                <c:pt idx="1">
                  <c:v>3774183</c:v>
                </c:pt>
                <c:pt idx="2">
                  <c:v>2968000</c:v>
                </c:pt>
                <c:pt idx="3">
                  <c:v>519797</c:v>
                </c:pt>
                <c:pt idx="4">
                  <c:v>211629</c:v>
                </c:pt>
                <c:pt idx="5">
                  <c:v>155575</c:v>
                </c:pt>
                <c:pt idx="6">
                  <c:v>11683</c:v>
                </c:pt>
              </c:numCache>
            </c:numRef>
          </c:val>
          <c:extLst>
            <c:ext xmlns:c16="http://schemas.microsoft.com/office/drawing/2014/chart" uri="{C3380CC4-5D6E-409C-BE32-E72D297353CC}">
              <c16:uniqueId val="{00000000-B1C6-4541-90AD-CE0CD9F6BE4B}"/>
            </c:ext>
          </c:extLst>
        </c:ser>
        <c:ser>
          <c:idx val="1"/>
          <c:order val="1"/>
          <c:tx>
            <c:strRef>
              <c:f>'110_第2期圖'!$C$51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'110_第2期圖'!$A$52:$A$58</c:f>
              <c:strCache>
                <c:ptCount val="7"/>
                <c:pt idx="0">
                  <c:v> 城鄉建設 </c:v>
                </c:pt>
                <c:pt idx="1">
                  <c:v> 水環境建設 </c:v>
                </c:pt>
                <c:pt idx="2">
                  <c:v> 軌道建設 </c:v>
                </c:pt>
                <c:pt idx="3">
                  <c:v> 數位建設 </c:v>
                </c:pt>
                <c:pt idx="4">
                  <c:v> 因應少子化友善育兒空間建設 </c:v>
                </c:pt>
                <c:pt idx="5">
                  <c:v> 人才培育促進就業建設 </c:v>
                </c:pt>
                <c:pt idx="6">
                  <c:v> 食品安全建設 </c:v>
                </c:pt>
              </c:strCache>
            </c:strRef>
          </c:cat>
          <c:val>
            <c:numRef>
              <c:f>'110_第2期圖'!$C$52:$C$58</c:f>
              <c:numCache>
                <c:formatCode>_-* #,##0_-;\-* #,##0_-;_-* "-"??_-;_-@_-</c:formatCode>
                <c:ptCount val="7"/>
                <c:pt idx="0">
                  <c:v>4312936</c:v>
                </c:pt>
                <c:pt idx="1">
                  <c:v>3659105</c:v>
                </c:pt>
                <c:pt idx="2">
                  <c:v>2925368</c:v>
                </c:pt>
                <c:pt idx="3">
                  <c:v>516743</c:v>
                </c:pt>
                <c:pt idx="4">
                  <c:v>136269</c:v>
                </c:pt>
                <c:pt idx="5">
                  <c:v>155575</c:v>
                </c:pt>
                <c:pt idx="6">
                  <c:v>10354</c:v>
                </c:pt>
              </c:numCache>
            </c:numRef>
          </c:val>
          <c:extLst>
            <c:ext xmlns:c16="http://schemas.microsoft.com/office/drawing/2014/chart" uri="{C3380CC4-5D6E-409C-BE32-E72D297353CC}">
              <c16:uniqueId val="{00000001-B1C6-4541-90AD-CE0CD9F6BE4B}"/>
            </c:ext>
          </c:extLst>
        </c:ser>
        <c:dLbls>
          <c:showLegendKey val="0"/>
          <c:showVal val="0"/>
          <c:showCatName val="0"/>
          <c:showSerName val="0"/>
          <c:showPercent val="0"/>
          <c:showBubbleSize val="0"/>
        </c:dLbls>
        <c:gapWidth val="219"/>
        <c:axId val="212613880"/>
        <c:axId val="212612704"/>
      </c:barChart>
      <c:lineChart>
        <c:grouping val="standard"/>
        <c:varyColors val="0"/>
        <c:ser>
          <c:idx val="2"/>
          <c:order val="2"/>
          <c:tx>
            <c:strRef>
              <c:f>'110_第2期圖'!$D$51</c:f>
              <c:strCache>
                <c:ptCount val="1"/>
                <c:pt idx="0">
                  <c:v>執行率</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7"/>
            <c:spPr>
              <a:solidFill>
                <a:schemeClr val="accent1"/>
              </a:solidFill>
              <a:ln w="3175">
                <a:solidFill>
                  <a:schemeClr val="tx1"/>
                </a:solidFill>
                <a:round/>
              </a:ln>
              <a:effectLst>
                <a:outerShdw blurRad="57150" dist="19050" dir="5400000" algn="ctr" rotWithShape="0">
                  <a:srgbClr val="000000">
                    <a:alpha val="63000"/>
                  </a:srgbClr>
                </a:outerShdw>
              </a:effectLst>
            </c:spPr>
          </c:marker>
          <c:dLbls>
            <c:dLbl>
              <c:idx val="0"/>
              <c:layout>
                <c:manualLayout>
                  <c:x val="-4.2391789379741189E-2"/>
                  <c:y val="-3.300874731803928E-2"/>
                </c:manualLayout>
              </c:layout>
              <c:tx>
                <c:rich>
                  <a:bodyPr/>
                  <a:lstStyle/>
                  <a:p>
                    <a:r>
                      <a:rPr lang="en-US" altLang="zh-TW"/>
                      <a:t>95.65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343-4BE7-9432-A24AD6AAF318}"/>
                </c:ext>
              </c:extLst>
            </c:dLbl>
            <c:dLbl>
              <c:idx val="1"/>
              <c:layout>
                <c:manualLayout>
                  <c:x val="-4.2391789379741189E-2"/>
                  <c:y val="-3.300874731803928E-2"/>
                </c:manualLayout>
              </c:layout>
              <c:tx>
                <c:rich>
                  <a:bodyPr/>
                  <a:lstStyle/>
                  <a:p>
                    <a:r>
                      <a:rPr lang="en-US" altLang="zh-TW"/>
                      <a:t>96.95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343-4BE7-9432-A24AD6AAF318}"/>
                </c:ext>
              </c:extLst>
            </c:dLbl>
            <c:dLbl>
              <c:idx val="2"/>
              <c:layout>
                <c:manualLayout>
                  <c:x val="-4.2391789379741189E-2"/>
                  <c:y val="-3.300874731803928E-2"/>
                </c:manualLayout>
              </c:layout>
              <c:tx>
                <c:rich>
                  <a:bodyPr/>
                  <a:lstStyle/>
                  <a:p>
                    <a:r>
                      <a:rPr lang="en-US" altLang="zh-TW"/>
                      <a:t>98.56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343-4BE7-9432-A24AD6AAF318}"/>
                </c:ext>
              </c:extLst>
            </c:dLbl>
            <c:dLbl>
              <c:idx val="3"/>
              <c:layout>
                <c:manualLayout>
                  <c:x val="-4.9085229808121376E-2"/>
                  <c:y val="-3.9610496781647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343-4BE7-9432-A24AD6AAF318}"/>
                </c:ext>
              </c:extLst>
            </c:dLbl>
            <c:dLbl>
              <c:idx val="4"/>
              <c:tx>
                <c:rich>
                  <a:bodyPr/>
                  <a:lstStyle/>
                  <a:p>
                    <a:r>
                      <a:rPr lang="en-US" altLang="zh-TW"/>
                      <a:t>65.00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D343-4BE7-9432-A24AD6AAF318}"/>
                </c:ext>
              </c:extLst>
            </c:dLbl>
            <c:dLbl>
              <c:idx val="5"/>
              <c:layout>
                <c:manualLayout>
                  <c:x val="-5.1316376617581518E-2"/>
                  <c:y val="-4.2911371513451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343-4BE7-9432-A24AD6AAF318}"/>
                </c:ext>
              </c:extLst>
            </c:dLbl>
            <c:dLbl>
              <c:idx val="6"/>
              <c:layout>
                <c:manualLayout>
                  <c:x val="-3.5698348951361002E-2"/>
                  <c:y val="-4.62122462452550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343-4BE7-9432-A24AD6AAF3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'110_第2期圖'!$A$52:$A$58</c:f>
              <c:strCache>
                <c:ptCount val="7"/>
                <c:pt idx="0">
                  <c:v> 城鄉建設 </c:v>
                </c:pt>
                <c:pt idx="1">
                  <c:v> 水環境建設 </c:v>
                </c:pt>
                <c:pt idx="2">
                  <c:v> 軌道建設 </c:v>
                </c:pt>
                <c:pt idx="3">
                  <c:v> 數位建設 </c:v>
                </c:pt>
                <c:pt idx="4">
                  <c:v> 因應少子化友善育兒空間建設 </c:v>
                </c:pt>
                <c:pt idx="5">
                  <c:v> 人才培育促進就業建設 </c:v>
                </c:pt>
                <c:pt idx="6">
                  <c:v> 食品安全建設 </c:v>
                </c:pt>
              </c:strCache>
            </c:strRef>
          </c:cat>
          <c:val>
            <c:numRef>
              <c:f>'110_第2期圖'!$D$52:$D$58</c:f>
              <c:numCache>
                <c:formatCode>0.00_);[Red]\(0.00\)</c:formatCode>
                <c:ptCount val="7"/>
                <c:pt idx="0">
                  <c:v>95.65</c:v>
                </c:pt>
                <c:pt idx="1">
                  <c:v>96.95</c:v>
                </c:pt>
                <c:pt idx="2">
                  <c:v>98.56</c:v>
                </c:pt>
                <c:pt idx="3">
                  <c:v>99.412459786367705</c:v>
                </c:pt>
                <c:pt idx="4">
                  <c:v>65</c:v>
                </c:pt>
                <c:pt idx="5">
                  <c:v>100</c:v>
                </c:pt>
                <c:pt idx="6">
                  <c:v>88.627612770692451</c:v>
                </c:pt>
              </c:numCache>
            </c:numRef>
          </c:val>
          <c:smooth val="0"/>
          <c:extLst>
            <c:ext xmlns:c16="http://schemas.microsoft.com/office/drawing/2014/chart" uri="{C3380CC4-5D6E-409C-BE32-E72D297353CC}">
              <c16:uniqueId val="{00000002-B1C6-4541-90AD-CE0CD9F6BE4B}"/>
            </c:ext>
          </c:extLst>
        </c:ser>
        <c:dLbls>
          <c:showLegendKey val="0"/>
          <c:showVal val="0"/>
          <c:showCatName val="0"/>
          <c:showSerName val="0"/>
          <c:showPercent val="0"/>
          <c:showBubbleSize val="0"/>
        </c:dLbls>
        <c:marker val="1"/>
        <c:smooth val="0"/>
        <c:axId val="212613488"/>
        <c:axId val="212606432"/>
      </c:lineChart>
      <c:catAx>
        <c:axId val="212613880"/>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96535310094270366"/>
              <c:y val="5.35672189350650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212612704"/>
        <c:crosses val="autoZero"/>
        <c:auto val="1"/>
        <c:lblAlgn val="ctr"/>
        <c:lblOffset val="100"/>
        <c:noMultiLvlLbl val="0"/>
      </c:catAx>
      <c:valAx>
        <c:axId val="212612704"/>
        <c:scaling>
          <c:orientation val="minMax"/>
          <c:max val="55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3.0109414034089111E-2"/>
              <c:y val="7.521939770732157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13880"/>
        <c:crosses val="autoZero"/>
        <c:crossBetween val="between"/>
        <c:majorUnit val="1000000"/>
      </c:valAx>
      <c:valAx>
        <c:axId val="212606432"/>
        <c:scaling>
          <c:orientation val="minMax"/>
          <c:max val="10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13488"/>
        <c:crosses val="max"/>
        <c:crossBetween val="between"/>
        <c:majorUnit val="20"/>
      </c:valAx>
      <c:catAx>
        <c:axId val="212613488"/>
        <c:scaling>
          <c:orientation val="minMax"/>
        </c:scaling>
        <c:delete val="1"/>
        <c:axPos val="b"/>
        <c:numFmt formatCode="General" sourceLinked="1"/>
        <c:majorTickMark val="out"/>
        <c:minorTickMark val="none"/>
        <c:tickLblPos val="nextTo"/>
        <c:crossAx val="212606432"/>
        <c:crosses val="autoZero"/>
        <c:auto val="1"/>
        <c:lblAlgn val="ctr"/>
        <c:lblOffset val="100"/>
        <c:noMultiLvlLbl val="0"/>
      </c:catAx>
      <c:spPr>
        <a:noFill/>
        <a:ln>
          <a:noFill/>
        </a:ln>
        <a:effectLst/>
      </c:spPr>
    </c:plotArea>
    <c:legend>
      <c:legendPos val="b"/>
      <c:layout>
        <c:manualLayout>
          <c:xMode val="edge"/>
          <c:yMode val="edge"/>
          <c:x val="0.18674698795180722"/>
          <c:y val="0.95256879274693818"/>
          <c:w val="0.62650602409638556"/>
          <c:h val="4.743120725306187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70145914171152"/>
          <c:y val="0.13681672025723474"/>
          <c:w val="0.67727120951986264"/>
          <c:h val="0.78157803124287917"/>
        </c:manualLayout>
      </c:layout>
      <c:barChart>
        <c:barDir val="bar"/>
        <c:grouping val="clustered"/>
        <c:varyColors val="0"/>
        <c:ser>
          <c:idx val="0"/>
          <c:order val="0"/>
          <c:tx>
            <c:strRef>
              <c:f>'110_第3期圖'!$B$37</c:f>
              <c:strCache>
                <c:ptCount val="1"/>
                <c:pt idx="0">
                  <c:v> 千元 </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674C-4CF9-9E94-C83E47E03D98}"/>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1-674C-4CF9-9E94-C83E47E03D98}"/>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2-674C-4CF9-9E94-C83E47E03D98}"/>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3-674C-4CF9-9E94-C83E47E03D98}"/>
                </c:ext>
              </c:extLst>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4-674C-4CF9-9E94-C83E47E03D98}"/>
                </c:ext>
              </c:extLst>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5-674C-4CF9-9E94-C83E47E03D98}"/>
                </c:ext>
              </c:extLst>
            </c:dLbl>
            <c:dLbl>
              <c:idx val="6"/>
              <c:layout>
                <c:manualLayout>
                  <c:x val="-6.1387354205033762E-3"/>
                  <c:y val="0"/>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22,963</a:t>
                    </a:r>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74C-4CF9-9E94-C83E47E03D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'110_第3期圖'!$A$38:$A$44</c:f>
              <c:strCache>
                <c:ptCount val="7"/>
                <c:pt idx="0">
                  <c:v>軌道建設</c:v>
                </c:pt>
                <c:pt idx="1">
                  <c:v>城鄉建設</c:v>
                </c:pt>
                <c:pt idx="2">
                  <c:v>水環境建設</c:v>
                </c:pt>
                <c:pt idx="3">
                  <c:v>數位建設</c:v>
                </c:pt>
                <c:pt idx="4">
                  <c:v>人才培育促進
就業建設</c:v>
                </c:pt>
                <c:pt idx="5">
                  <c:v>因應少子化友善
育兒空間建設</c:v>
                </c:pt>
                <c:pt idx="6">
                  <c:v>食品安全建設</c:v>
                </c:pt>
              </c:strCache>
            </c:strRef>
          </c:cat>
          <c:val>
            <c:numRef>
              <c:f>'110_第3期圖'!$B$38:$B$44</c:f>
              <c:numCache>
                <c:formatCode>_-* #,##0_-;\-* #,##0_-;_-* "-"??_-;_-@_-</c:formatCode>
                <c:ptCount val="7"/>
                <c:pt idx="0">
                  <c:v>8639000</c:v>
                </c:pt>
                <c:pt idx="1">
                  <c:v>4404336</c:v>
                </c:pt>
                <c:pt idx="2">
                  <c:v>1218328</c:v>
                </c:pt>
                <c:pt idx="3">
                  <c:v>270083</c:v>
                </c:pt>
                <c:pt idx="4">
                  <c:v>97320</c:v>
                </c:pt>
                <c:pt idx="5">
                  <c:v>92640</c:v>
                </c:pt>
                <c:pt idx="6">
                  <c:v>50000</c:v>
                </c:pt>
              </c:numCache>
            </c:numRef>
          </c:val>
          <c:extLst>
            <c:ext xmlns:c16="http://schemas.microsoft.com/office/drawing/2014/chart" uri="{C3380CC4-5D6E-409C-BE32-E72D297353CC}">
              <c16:uniqueId val="{00000000-DEE6-48EE-8EAD-50010E22CE1E}"/>
            </c:ext>
          </c:extLst>
        </c:ser>
        <c:dLbls>
          <c:dLblPos val="outEnd"/>
          <c:showLegendKey val="0"/>
          <c:showVal val="1"/>
          <c:showCatName val="0"/>
          <c:showSerName val="0"/>
          <c:showPercent val="0"/>
          <c:showBubbleSize val="0"/>
        </c:dLbls>
        <c:gapWidth val="115"/>
        <c:overlap val="-20"/>
        <c:axId val="212606824"/>
        <c:axId val="212607216"/>
      </c:barChart>
      <c:catAx>
        <c:axId val="2126068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07216"/>
        <c:crosses val="autoZero"/>
        <c:auto val="1"/>
        <c:lblAlgn val="ctr"/>
        <c:lblOffset val="100"/>
        <c:noMultiLvlLbl val="0"/>
      </c:catAx>
      <c:valAx>
        <c:axId val="212607216"/>
        <c:scaling>
          <c:orientation val="minMax"/>
          <c:max val="9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06824"/>
        <c:crosses val="autoZero"/>
        <c:crossBetween val="between"/>
        <c:majorUnit val="4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308924965562917E-2"/>
          <c:y val="0.17305973188860768"/>
          <c:w val="0.8960530460008288"/>
          <c:h val="0.82422859686708771"/>
        </c:manualLayout>
      </c:layout>
      <c:pie3DChart>
        <c:varyColors val="1"/>
        <c:ser>
          <c:idx val="0"/>
          <c:order val="0"/>
          <c:tx>
            <c:strRef>
              <c:f>'110_第3期圖'!$B$26</c:f>
              <c:strCache>
                <c:ptCount val="1"/>
                <c:pt idx="0">
                  <c:v> 元 </c:v>
                </c:pt>
              </c:strCache>
            </c:strRef>
          </c:tx>
          <c:dPt>
            <c:idx val="0"/>
            <c:bubble3D val="0"/>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536B-4206-92C3-32C07BB654B6}"/>
              </c:ext>
            </c:extLst>
          </c:dPt>
          <c:dPt>
            <c:idx val="1"/>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6B-4206-92C3-32C07BB654B6}"/>
              </c:ext>
            </c:extLst>
          </c:dPt>
          <c:dPt>
            <c:idx val="2"/>
            <c:bubble3D val="0"/>
            <c:spPr>
              <a:solidFill>
                <a:schemeClr val="accent2">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536B-4206-92C3-32C07BB654B6}"/>
              </c:ext>
            </c:extLst>
          </c:dPt>
          <c:dPt>
            <c:idx val="3"/>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536B-4206-92C3-32C07BB654B6}"/>
              </c:ext>
            </c:extLst>
          </c:dPt>
          <c:dPt>
            <c:idx val="4"/>
            <c:bubble3D val="0"/>
            <c:spPr>
              <a:solidFill>
                <a:schemeClr val="accent6">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36B-4206-92C3-32C07BB654B6}"/>
              </c:ext>
            </c:extLst>
          </c:dPt>
          <c:dPt>
            <c:idx val="5"/>
            <c:bubble3D val="0"/>
            <c:spPr>
              <a:solidFill>
                <a:schemeClr val="accent1">
                  <a:lumMod val="40000"/>
                  <a:lumOff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536B-4206-92C3-32C07BB654B6}"/>
              </c:ext>
            </c:extLst>
          </c:dPt>
          <c:dPt>
            <c:idx val="6"/>
            <c:bubble3D val="0"/>
            <c:spPr>
              <a:solidFill>
                <a:schemeClr val="tx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6B-4206-92C3-32C07BB654B6}"/>
              </c:ext>
            </c:extLst>
          </c:dPt>
          <c:dLbls>
            <c:dLbl>
              <c:idx val="0"/>
              <c:layout>
                <c:manualLayout>
                  <c:x val="-0.2105694156651472"/>
                  <c:y val="-0.12172076877487097"/>
                </c:manualLayout>
              </c:layout>
              <c:tx>
                <c:rich>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軌道建設</a:t>
                    </a:r>
                    <a:r>
                      <a:rPr lang="en-US" altLang="zh-TW" baseline="0"/>
                      <a:t>58.59</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4-536B-4206-92C3-32C07BB654B6}"/>
                </c:ext>
              </c:extLst>
            </c:dLbl>
            <c:dLbl>
              <c:idx val="1"/>
              <c:layout>
                <c:manualLayout>
                  <c:x val="0.13060024865312886"/>
                  <c:y val="-4.8884937769875618E-2"/>
                </c:manualLayout>
              </c:layout>
              <c:tx>
                <c:rich>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城鄉建設</a:t>
                    </a:r>
                  </a:p>
                  <a:p>
                    <a:pPr>
                      <a:defRPr sz="900" b="0">
                        <a:solidFill>
                          <a:schemeClr val="tx1"/>
                        </a:solidFill>
                        <a:latin typeface="標楷體" panose="03000509000000000000" pitchFamily="65" charset="-120"/>
                        <a:ea typeface="標楷體" panose="03000509000000000000" pitchFamily="65" charset="-120"/>
                      </a:defRPr>
                    </a:pPr>
                    <a:r>
                      <a:rPr lang="en-US" altLang="zh-TW" baseline="0"/>
                      <a:t>29.87</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536B-4206-92C3-32C07BB654B6}"/>
                </c:ext>
              </c:extLst>
            </c:dLbl>
            <c:dLbl>
              <c:idx val="2"/>
              <c:layout>
                <c:manualLayout>
                  <c:x val="-5.3302931412830656E-2"/>
                  <c:y val="5.6710642446648557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水環境建設</a:t>
                    </a:r>
                    <a:r>
                      <a:rPr lang="en-US" altLang="zh-TW" baseline="0"/>
                      <a:t>8.26</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5592479999180678"/>
                      <c:h val="0.19106307216454504"/>
                    </c:manualLayout>
                  </c15:layout>
                  <c15:showDataLabelsRange val="0"/>
                </c:ext>
                <c:ext xmlns:c16="http://schemas.microsoft.com/office/drawing/2014/chart" uri="{C3380CC4-5D6E-409C-BE32-E72D297353CC}">
                  <c16:uniqueId val="{00000006-536B-4206-92C3-32C07BB654B6}"/>
                </c:ext>
              </c:extLst>
            </c:dLbl>
            <c:dLbl>
              <c:idx val="3"/>
              <c:layout>
                <c:manualLayout>
                  <c:x val="-0.22918624119353501"/>
                  <c:y val="-7.1564304461942257E-2"/>
                </c:manualLayout>
              </c:layout>
              <c:tx>
                <c:rich>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數位建設</a:t>
                    </a:r>
                    <a:r>
                      <a:rPr lang="en-US" altLang="zh-TW" baseline="0"/>
                      <a:t>1.83</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9740969747202652"/>
                      <c:h val="0.15521530776394885"/>
                    </c:manualLayout>
                  </c15:layout>
                  <c15:showDataLabelsRange val="0"/>
                </c:ext>
                <c:ext xmlns:c16="http://schemas.microsoft.com/office/drawing/2014/chart" uri="{C3380CC4-5D6E-409C-BE32-E72D297353CC}">
                  <c16:uniqueId val="{0000000A-536B-4206-92C3-32C07BB654B6}"/>
                </c:ext>
              </c:extLst>
            </c:dLbl>
            <c:dLbl>
              <c:idx val="4"/>
              <c:layout>
                <c:manualLayout>
                  <c:x val="2.2511184584476259E-2"/>
                  <c:y val="-6.4810012023253677E-2"/>
                </c:manualLayout>
              </c:layout>
              <c:tx>
                <c:rich>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pc="-100" baseline="0"/>
                      <a:t>人才培育促進</a:t>
                    </a:r>
                  </a:p>
                  <a:p>
                    <a:pPr>
                      <a:defRPr sz="900" b="0">
                        <a:solidFill>
                          <a:schemeClr val="tx1"/>
                        </a:solidFill>
                        <a:latin typeface="標楷體" panose="03000509000000000000" pitchFamily="65" charset="-120"/>
                        <a:ea typeface="標楷體" panose="03000509000000000000" pitchFamily="65" charset="-120"/>
                      </a:defRPr>
                    </a:pPr>
                    <a:r>
                      <a:rPr lang="zh-TW" altLang="en-US" spc="-100" baseline="0"/>
                      <a:t>就業建設</a:t>
                    </a:r>
                  </a:p>
                  <a:p>
                    <a:pPr>
                      <a:defRPr sz="900" b="0">
                        <a:solidFill>
                          <a:schemeClr val="tx1"/>
                        </a:solidFill>
                        <a:latin typeface="標楷體" panose="03000509000000000000" pitchFamily="65" charset="-120"/>
                        <a:ea typeface="標楷體" panose="03000509000000000000" pitchFamily="65" charset="-120"/>
                      </a:defRPr>
                    </a:pPr>
                    <a:r>
                      <a:rPr lang="en-US" altLang="zh-TW" baseline="0"/>
                      <a:t>0.66</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4936129299627022"/>
                      <c:h val="0.20612581491829646"/>
                    </c:manualLayout>
                  </c15:layout>
                  <c15:showDataLabelsRange val="0"/>
                </c:ext>
                <c:ext xmlns:c16="http://schemas.microsoft.com/office/drawing/2014/chart" uri="{C3380CC4-5D6E-409C-BE32-E72D297353CC}">
                  <c16:uniqueId val="{00000009-536B-4206-92C3-32C07BB654B6}"/>
                </c:ext>
              </c:extLst>
            </c:dLbl>
            <c:dLbl>
              <c:idx val="5"/>
              <c:layout>
                <c:manualLayout>
                  <c:x val="0.31517894481702685"/>
                  <c:y val="-7.5673573337172798E-2"/>
                </c:manualLayout>
              </c:layout>
              <c:tx>
                <c:rich>
                  <a:bodyPr rot="0" spcFirstLastPara="1" vertOverflow="ellipsis" vert="horz" wrap="square" lIns="38100" tIns="19050" rIns="38100" bIns="19050" anchor="ctr" anchorCtr="1">
                    <a:noAutofit/>
                  </a:bodyPr>
                  <a:lstStyle/>
                  <a:p>
                    <a:pPr>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r>
                      <a:rPr lang="zh-TW" altLang="en-US" spc="-100" baseline="0"/>
                      <a:t>因應少子化友善</a:t>
                    </a:r>
                  </a:p>
                  <a:p>
                    <a:pPr>
                      <a:defRPr sz="900" b="0" spc="-150">
                        <a:solidFill>
                          <a:schemeClr val="tx1"/>
                        </a:solidFill>
                        <a:latin typeface="標楷體" panose="03000509000000000000" pitchFamily="65" charset="-120"/>
                        <a:ea typeface="標楷體" panose="03000509000000000000" pitchFamily="65" charset="-120"/>
                      </a:defRPr>
                    </a:pPr>
                    <a:r>
                      <a:rPr lang="zh-TW" altLang="en-US" spc="-100" baseline="0"/>
                      <a:t>育兒空間建設</a:t>
                    </a:r>
                  </a:p>
                  <a:p>
                    <a:pPr>
                      <a:defRPr sz="900" b="0" spc="-150">
                        <a:solidFill>
                          <a:schemeClr val="tx1"/>
                        </a:solidFill>
                        <a:latin typeface="標楷體" panose="03000509000000000000" pitchFamily="65" charset="-120"/>
                        <a:ea typeface="標楷體" panose="03000509000000000000" pitchFamily="65" charset="-120"/>
                      </a:defRPr>
                    </a:pPr>
                    <a:r>
                      <a:rPr lang="en-US" altLang="zh-TW" spc="0" baseline="0"/>
                      <a:t>0.63</a:t>
                    </a:r>
                    <a:r>
                      <a:rPr lang="zh-TW" altLang="en-US" spc="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8170951316973086"/>
                      <c:h val="0.19236757124665996"/>
                    </c:manualLayout>
                  </c15:layout>
                  <c15:showDataLabelsRange val="0"/>
                </c:ext>
                <c:ext xmlns:c16="http://schemas.microsoft.com/office/drawing/2014/chart" uri="{C3380CC4-5D6E-409C-BE32-E72D297353CC}">
                  <c16:uniqueId val="{00000008-536B-4206-92C3-32C07BB654B6}"/>
                </c:ext>
              </c:extLst>
            </c:dLbl>
            <c:dLbl>
              <c:idx val="6"/>
              <c:layout>
                <c:manualLayout>
                  <c:x val="0.34361430502043411"/>
                  <c:y val="7.078145610286099E-2"/>
                </c:manualLayout>
              </c:layout>
              <c:tx>
                <c:rich>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食品安全建設</a:t>
                    </a:r>
                  </a:p>
                  <a:p>
                    <a:pPr>
                      <a:defRPr sz="900" b="0">
                        <a:solidFill>
                          <a:schemeClr val="tx1"/>
                        </a:solidFill>
                        <a:latin typeface="標楷體" panose="03000509000000000000" pitchFamily="65" charset="-120"/>
                        <a:ea typeface="標楷體" panose="03000509000000000000" pitchFamily="65" charset="-120"/>
                      </a:defRPr>
                    </a:pPr>
                    <a:r>
                      <a:rPr lang="en-US" altLang="zh-TW" baseline="0"/>
                      <a:t>0.16</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9228455699486727"/>
                      <c:h val="0.16773058664707796"/>
                    </c:manualLayout>
                  </c15:layout>
                  <c15:showDataLabelsRange val="0"/>
                </c:ext>
                <c:ext xmlns:c16="http://schemas.microsoft.com/office/drawing/2014/chart" uri="{C3380CC4-5D6E-409C-BE32-E72D297353CC}">
                  <c16:uniqueId val="{00000007-536B-4206-92C3-32C07BB654B6}"/>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ysClr val="windowText" lastClr="000000"/>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'110_第3期圖'!$B$27:$B$33</c:f>
              <c:numCache>
                <c:formatCode>_-* #,##0_-;\-* #,##0_-;_-* "-"??_-;_-@_-</c:formatCode>
                <c:ptCount val="7"/>
                <c:pt idx="0">
                  <c:v>8639000000</c:v>
                </c:pt>
                <c:pt idx="1">
                  <c:v>4404336883</c:v>
                </c:pt>
                <c:pt idx="2">
                  <c:v>1218328146</c:v>
                </c:pt>
                <c:pt idx="3">
                  <c:v>270083677</c:v>
                </c:pt>
                <c:pt idx="4">
                  <c:v>97320677</c:v>
                </c:pt>
                <c:pt idx="5">
                  <c:v>92640000</c:v>
                </c:pt>
                <c:pt idx="6">
                  <c:v>22963000</c:v>
                </c:pt>
              </c:numCache>
            </c:numRef>
          </c:val>
          <c:extLst>
            <c:ext xmlns:c16="http://schemas.microsoft.com/office/drawing/2014/chart" uri="{C3380CC4-5D6E-409C-BE32-E72D297353CC}">
              <c16:uniqueId val="{00000000-536B-4206-92C3-32C07BB654B6}"/>
            </c:ext>
          </c:extLst>
        </c:ser>
        <c:ser>
          <c:idx val="1"/>
          <c:order val="1"/>
          <c:tx>
            <c:strRef>
              <c:f>'110_第3期圖'!$C$26</c:f>
              <c:strCache>
                <c:ptCount val="1"/>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B-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C-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D-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E-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F-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1-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'110_第3期圖'!$C$27:$C$33</c:f>
              <c:numCache>
                <c:formatCode>_-* #,##0_-;\-* #,##0_-;_-* "-"??_-;_-@_-</c:formatCode>
                <c:ptCount val="7"/>
                <c:pt idx="0">
                  <c:v>6257238835</c:v>
                </c:pt>
                <c:pt idx="1">
                  <c:v>3913694139</c:v>
                </c:pt>
                <c:pt idx="2">
                  <c:v>942890105</c:v>
                </c:pt>
                <c:pt idx="3">
                  <c:v>260860667</c:v>
                </c:pt>
                <c:pt idx="4">
                  <c:v>92933125</c:v>
                </c:pt>
                <c:pt idx="5">
                  <c:v>44226312</c:v>
                </c:pt>
                <c:pt idx="6">
                  <c:v>10979317</c:v>
                </c:pt>
              </c:numCache>
            </c:numRef>
          </c:val>
          <c:extLst>
            <c:ext xmlns:c16="http://schemas.microsoft.com/office/drawing/2014/chart" uri="{C3380CC4-5D6E-409C-BE32-E72D297353CC}">
              <c16:uniqueId val="{00000001-536B-4206-92C3-32C07BB654B6}"/>
            </c:ext>
          </c:extLst>
        </c:ser>
        <c:ser>
          <c:idx val="2"/>
          <c:order val="2"/>
          <c:tx>
            <c:strRef>
              <c:f>'110_第3期圖'!$D$26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3-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5-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7-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3-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5-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7-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'110_第3期圖'!$D$27:$D$33</c:f>
              <c:numCache>
                <c:formatCode>0.00_);[Red]\(0.00\)</c:formatCode>
                <c:ptCount val="7"/>
                <c:pt idx="0">
                  <c:v>93.266012212104982</c:v>
                </c:pt>
                <c:pt idx="1">
                  <c:v>92.190413087694679</c:v>
                </c:pt>
                <c:pt idx="2">
                  <c:v>93.69684293922711</c:v>
                </c:pt>
                <c:pt idx="3">
                  <c:v>68.329457503483809</c:v>
                </c:pt>
                <c:pt idx="4">
                  <c:v>25.580061755624172</c:v>
                </c:pt>
                <c:pt idx="5">
                  <c:v>99.847485619316402</c:v>
                </c:pt>
                <c:pt idx="6">
                  <c:v>99.917948218804753</c:v>
                </c:pt>
              </c:numCache>
            </c:numRef>
          </c:val>
          <c:extLst>
            <c:ext xmlns:c16="http://schemas.microsoft.com/office/drawing/2014/chart" uri="{C3380CC4-5D6E-409C-BE32-E72D297353CC}">
              <c16:uniqueId val="{00000002-536B-4206-92C3-32C07BB654B6}"/>
            </c:ext>
          </c:extLst>
        </c:ser>
        <c:ser>
          <c:idx val="3"/>
          <c:order val="3"/>
          <c:tx>
            <c:strRef>
              <c:f>'110_第3期圖'!$E$26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9-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B-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D-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9-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B-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D-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E-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'110_第3期圖'!$E$27:$E$33</c:f>
              <c:numCache>
                <c:formatCode>0.00%</c:formatCode>
                <c:ptCount val="7"/>
                <c:pt idx="0">
                  <c:v>0.5859065414000254</c:v>
                </c:pt>
                <c:pt idx="1">
                  <c:v>0.29870700200012712</c:v>
                </c:pt>
                <c:pt idx="2">
                  <c:v>8.2628363272735858E-2</c:v>
                </c:pt>
                <c:pt idx="3">
                  <c:v>1.8317373895088734E-2</c:v>
                </c:pt>
                <c:pt idx="4">
                  <c:v>6.6003960259033451E-3</c:v>
                </c:pt>
                <c:pt idx="5">
                  <c:v>6.2829473313228785E-3</c:v>
                </c:pt>
                <c:pt idx="6">
                  <c:v>1.5573760747967106E-3</c:v>
                </c:pt>
              </c:numCache>
            </c:numRef>
          </c:val>
          <c:extLst>
            <c:ext xmlns:c16="http://schemas.microsoft.com/office/drawing/2014/chart" uri="{C3380CC4-5D6E-409C-BE32-E72D297353CC}">
              <c16:uniqueId val="{00000003-536B-4206-92C3-32C07BB654B6}"/>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234281693649"/>
          <c:y val="0.13657248155581156"/>
          <c:w val="0.71873201628798"/>
          <c:h val="0.62361949230083813"/>
        </c:manualLayout>
      </c:layout>
      <c:barChart>
        <c:barDir val="col"/>
        <c:grouping val="clustered"/>
        <c:varyColors val="0"/>
        <c:ser>
          <c:idx val="0"/>
          <c:order val="0"/>
          <c:tx>
            <c:strRef>
              <c:f>'110_第3期圖'!$B$51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'110_第3期圖'!$A$52:$A$58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'110_第3期圖'!$B$52:$B$58</c:f>
              <c:numCache>
                <c:formatCode>_-* #,##0_-;\-* #,##0_-;_-* "-"??_-;_-@_-</c:formatCode>
                <c:ptCount val="7"/>
                <c:pt idx="0">
                  <c:v>8639000</c:v>
                </c:pt>
                <c:pt idx="1">
                  <c:v>4404336</c:v>
                </c:pt>
                <c:pt idx="2">
                  <c:v>1218328</c:v>
                </c:pt>
                <c:pt idx="3">
                  <c:v>270083</c:v>
                </c:pt>
                <c:pt idx="4">
                  <c:v>97320</c:v>
                </c:pt>
                <c:pt idx="5">
                  <c:v>92640</c:v>
                </c:pt>
                <c:pt idx="6">
                  <c:v>22963</c:v>
                </c:pt>
              </c:numCache>
            </c:numRef>
          </c:val>
          <c:extLst>
            <c:ext xmlns:c16="http://schemas.microsoft.com/office/drawing/2014/chart" uri="{C3380CC4-5D6E-409C-BE32-E72D297353CC}">
              <c16:uniqueId val="{00000000-B1C6-4541-90AD-CE0CD9F6BE4B}"/>
            </c:ext>
          </c:extLst>
        </c:ser>
        <c:ser>
          <c:idx val="1"/>
          <c:order val="1"/>
          <c:tx>
            <c:strRef>
              <c:f>'110_第3期圖'!$C$51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'110_第3期圖'!$A$52:$A$58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'110_第3期圖'!$C$52:$C$58</c:f>
              <c:numCache>
                <c:formatCode>_-* #,##0_-;\-* #,##0_-;_-* "-"??_-;_-@_-</c:formatCode>
                <c:ptCount val="7"/>
                <c:pt idx="0">
                  <c:v>6257238</c:v>
                </c:pt>
                <c:pt idx="1">
                  <c:v>3913694</c:v>
                </c:pt>
                <c:pt idx="2">
                  <c:v>942890</c:v>
                </c:pt>
                <c:pt idx="3">
                  <c:v>260860</c:v>
                </c:pt>
                <c:pt idx="4">
                  <c:v>92933</c:v>
                </c:pt>
                <c:pt idx="5">
                  <c:v>44226</c:v>
                </c:pt>
                <c:pt idx="6">
                  <c:v>10979</c:v>
                </c:pt>
              </c:numCache>
            </c:numRef>
          </c:val>
          <c:extLst>
            <c:ext xmlns:c16="http://schemas.microsoft.com/office/drawing/2014/chart" uri="{C3380CC4-5D6E-409C-BE32-E72D297353CC}">
              <c16:uniqueId val="{00000001-B1C6-4541-90AD-CE0CD9F6BE4B}"/>
            </c:ext>
          </c:extLst>
        </c:ser>
        <c:dLbls>
          <c:showLegendKey val="0"/>
          <c:showVal val="0"/>
          <c:showCatName val="0"/>
          <c:showSerName val="0"/>
          <c:showPercent val="0"/>
          <c:showBubbleSize val="0"/>
        </c:dLbls>
        <c:gapWidth val="219"/>
        <c:axId val="113356992"/>
        <c:axId val="113350328"/>
      </c:barChart>
      <c:lineChart>
        <c:grouping val="standard"/>
        <c:varyColors val="0"/>
        <c:ser>
          <c:idx val="2"/>
          <c:order val="2"/>
          <c:tx>
            <c:strRef>
              <c:f>'110_第3期圖'!$D$51</c:f>
              <c:strCache>
                <c:ptCount val="1"/>
                <c:pt idx="0">
                  <c:v>執行率</c:v>
                </c:pt>
              </c:strCache>
            </c:strRef>
          </c:tx>
          <c:spPr>
            <a:ln w="9525" cap="rnd">
              <a:solidFill>
                <a:srgbClr val="5B9BD5"/>
              </a:solidFill>
              <a:round/>
            </a:ln>
            <a:effectLst>
              <a:outerShdw blurRad="57150" dist="19050" dir="5400000" algn="ctr" rotWithShape="0">
                <a:srgbClr val="000000">
                  <a:alpha val="63000"/>
                </a:srgbClr>
              </a:outerShdw>
            </a:effectLst>
          </c:spPr>
          <c:marker>
            <c:symbol val="circle"/>
            <c:size val="7"/>
            <c:spPr>
              <a:solidFill>
                <a:srgbClr val="5B9BD5"/>
              </a:solidFill>
              <a:ln w="3175">
                <a:solidFill>
                  <a:sysClr val="windowText" lastClr="000000"/>
                </a:solidFill>
                <a:round/>
              </a:ln>
              <a:effectLst>
                <a:outerShdw blurRad="57150" dist="19050" dir="5400000" algn="ctr" rotWithShape="0">
                  <a:srgbClr val="000000">
                    <a:alpha val="63000"/>
                  </a:srgbClr>
                </a:outerShdw>
              </a:effectLst>
            </c:spPr>
          </c:marker>
          <c:dLbls>
            <c:dLbl>
              <c:idx val="0"/>
              <c:layout>
                <c:manualLayout>
                  <c:x val="-4.0950972793455935E-2"/>
                  <c:y val="-4.7130112775627002E-2"/>
                </c:manualLayout>
              </c:layout>
              <c:tx>
                <c:rich>
                  <a:bodyPr/>
                  <a:lstStyle/>
                  <a:p>
                    <a:r>
                      <a:rPr lang="en-US" altLang="zh-TW"/>
                      <a:t>72.43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EC82-47FB-804E-EE2DB2F724E3}"/>
                </c:ext>
              </c:extLst>
            </c:dLbl>
            <c:dLbl>
              <c:idx val="1"/>
              <c:layout>
                <c:manualLayout>
                  <c:x val="-3.8849320136897639E-2"/>
                  <c:y val="-4.0397239521966014E-2"/>
                </c:manualLayout>
              </c:layout>
              <c:tx>
                <c:rich>
                  <a:bodyPr/>
                  <a:lstStyle/>
                  <a:p>
                    <a:r>
                      <a:rPr lang="en-US" altLang="zh-TW"/>
                      <a:t>88.86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C82-47FB-804E-EE2DB2F724E3}"/>
                </c:ext>
              </c:extLst>
            </c:dLbl>
            <c:dLbl>
              <c:idx val="2"/>
              <c:layout>
                <c:manualLayout>
                  <c:x val="-4.2717030318995923E-2"/>
                  <c:y val="-4.3763676148796497E-2"/>
                </c:manualLayout>
              </c:layout>
              <c:tx>
                <c:rich>
                  <a:bodyPr/>
                  <a:lstStyle/>
                  <a:p>
                    <a:r>
                      <a:rPr lang="en-US" altLang="zh-TW"/>
                      <a:t>77.39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C82-47FB-804E-EE2DB2F724E3}"/>
                </c:ext>
              </c:extLst>
            </c:dLbl>
            <c:dLbl>
              <c:idx val="3"/>
              <c:layout>
                <c:manualLayout>
                  <c:x val="-2.8756222238803086E-2"/>
                  <c:y val="-3.3664366268304997E-2"/>
                </c:manualLayout>
              </c:layout>
              <c:tx>
                <c:rich>
                  <a:bodyPr/>
                  <a:lstStyle/>
                  <a:p>
                    <a:r>
                      <a:rPr lang="en-US" altLang="zh-TW"/>
                      <a:t>96.59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C82-47FB-804E-EE2DB2F724E3}"/>
                </c:ext>
              </c:extLst>
            </c:dLbl>
            <c:dLbl>
              <c:idx val="4"/>
              <c:layout>
                <c:manualLayout>
                  <c:x val="-2.7074066911622438E-2"/>
                  <c:y val="-3.7030802895135502E-2"/>
                </c:manualLayout>
              </c:layout>
              <c:tx>
                <c:rich>
                  <a:bodyPr/>
                  <a:lstStyle/>
                  <a:p>
                    <a:r>
                      <a:rPr lang="en-US" altLang="zh-TW"/>
                      <a:t>95.49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EC82-47FB-804E-EE2DB2F724E3}"/>
                </c:ext>
              </c:extLst>
            </c:dLbl>
            <c:dLbl>
              <c:idx val="5"/>
              <c:layout>
                <c:manualLayout>
                  <c:x val="-2.1444549174149737E-2"/>
                  <c:y val="-4.0397239521966E-2"/>
                </c:manualLayout>
              </c:layout>
              <c:tx>
                <c:rich>
                  <a:bodyPr/>
                  <a:lstStyle/>
                  <a:p>
                    <a:r>
                      <a:rPr lang="en-US" altLang="zh-TW"/>
                      <a:t>47.74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C82-47FB-804E-EE2DB2F724E3}"/>
                </c:ext>
              </c:extLst>
            </c:dLbl>
            <c:dLbl>
              <c:idx val="6"/>
              <c:layout>
                <c:manualLayout>
                  <c:x val="-3.111385878544335E-2"/>
                  <c:y val="-4.0397239521966E-2"/>
                </c:manualLayout>
              </c:layout>
              <c:tx>
                <c:rich>
                  <a:bodyPr/>
                  <a:lstStyle/>
                  <a:p>
                    <a:r>
                      <a:rPr lang="en-US" altLang="zh-TW"/>
                      <a:t>47.81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EC82-47FB-804E-EE2DB2F724E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'110_第3期圖'!$A$52:$A$58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'110_第3期圖'!$D$52:$D$58</c:f>
              <c:numCache>
                <c:formatCode>0.00_);[Red]\(0.00\)</c:formatCode>
                <c:ptCount val="7"/>
                <c:pt idx="0">
                  <c:v>72.430000000000007</c:v>
                </c:pt>
                <c:pt idx="1">
                  <c:v>88.86</c:v>
                </c:pt>
                <c:pt idx="2">
                  <c:v>77.39</c:v>
                </c:pt>
                <c:pt idx="3">
                  <c:v>96.59</c:v>
                </c:pt>
                <c:pt idx="4">
                  <c:v>95.49</c:v>
                </c:pt>
                <c:pt idx="5">
                  <c:v>47.74</c:v>
                </c:pt>
                <c:pt idx="6">
                  <c:v>47.81</c:v>
                </c:pt>
              </c:numCache>
            </c:numRef>
          </c:val>
          <c:smooth val="0"/>
          <c:extLst>
            <c:ext xmlns:c16="http://schemas.microsoft.com/office/drawing/2014/chart" uri="{C3380CC4-5D6E-409C-BE32-E72D297353CC}">
              <c16:uniqueId val="{00000002-B1C6-4541-90AD-CE0CD9F6BE4B}"/>
            </c:ext>
          </c:extLst>
        </c:ser>
        <c:dLbls>
          <c:showLegendKey val="0"/>
          <c:showVal val="0"/>
          <c:showCatName val="0"/>
          <c:showSerName val="0"/>
          <c:showPercent val="0"/>
          <c:showBubbleSize val="0"/>
        </c:dLbls>
        <c:marker val="1"/>
        <c:smooth val="0"/>
        <c:axId val="113353464"/>
        <c:axId val="113353072"/>
      </c:lineChart>
      <c:catAx>
        <c:axId val="113356992"/>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87295616814894716"/>
              <c:y val="5.736487534244215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113350328"/>
        <c:crosses val="autoZero"/>
        <c:auto val="1"/>
        <c:lblAlgn val="ctr"/>
        <c:lblOffset val="100"/>
        <c:noMultiLvlLbl val="0"/>
      </c:catAx>
      <c:valAx>
        <c:axId val="113350328"/>
        <c:scaling>
          <c:orientation val="minMax"/>
          <c:max val="130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7.1136353539009906E-2"/>
              <c:y val="8.3383054758497721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56992"/>
        <c:crosses val="autoZero"/>
        <c:crossBetween val="between"/>
        <c:majorUnit val="3000000"/>
      </c:valAx>
      <c:valAx>
        <c:axId val="113353072"/>
        <c:scaling>
          <c:orientation val="minMax"/>
          <c:max val="10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53464"/>
        <c:crosses val="max"/>
        <c:crossBetween val="between"/>
        <c:majorUnit val="20"/>
      </c:valAx>
      <c:catAx>
        <c:axId val="113353464"/>
        <c:scaling>
          <c:orientation val="minMax"/>
        </c:scaling>
        <c:delete val="1"/>
        <c:axPos val="b"/>
        <c:numFmt formatCode="General" sourceLinked="1"/>
        <c:majorTickMark val="out"/>
        <c:minorTickMark val="none"/>
        <c:tickLblPos val="nextTo"/>
        <c:crossAx val="113353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25"/>
      <c:rotY val="25"/>
      <c:depthPercent val="100"/>
      <c:rAngAx val="1"/>
    </c:view3D>
    <c:floor>
      <c:thickness val="0"/>
      <c:spPr>
        <a:ln w="3175"/>
      </c:spPr>
    </c:floor>
    <c:sideWall>
      <c:thickness val="0"/>
      <c:spPr>
        <a:noFill/>
        <a:ln w="3175">
          <a:solidFill>
            <a:schemeClr val="bg1">
              <a:lumMod val="50000"/>
            </a:schemeClr>
          </a:solidFill>
        </a:ln>
        <a:effectLst>
          <a:outerShdw blurRad="50800" dist="50800" dir="5400000" algn="ctr" rotWithShape="0">
            <a:schemeClr val="bg1"/>
          </a:outerShdw>
        </a:effectLst>
      </c:spPr>
    </c:sideWall>
    <c:backWall>
      <c:thickness val="0"/>
      <c:spPr>
        <a:noFill/>
        <a:ln w="3175">
          <a:solidFill>
            <a:schemeClr val="bg1">
              <a:lumMod val="50000"/>
            </a:schemeClr>
          </a:solidFill>
        </a:ln>
        <a:effectLst>
          <a:outerShdw blurRad="50800" dist="50800" dir="5400000" algn="ctr" rotWithShape="0">
            <a:schemeClr val="bg1"/>
          </a:outerShdw>
        </a:effectLst>
      </c:spPr>
    </c:backWall>
    <c:plotArea>
      <c:layout>
        <c:manualLayout>
          <c:layoutTarget val="inner"/>
          <c:xMode val="edge"/>
          <c:yMode val="edge"/>
          <c:x val="4.8826805108225901E-2"/>
          <c:y val="5.6748591819281019E-2"/>
          <c:w val="0.9511731948917741"/>
          <c:h val="0.68193171857323731"/>
        </c:manualLayout>
      </c:layout>
      <c:bar3DChart>
        <c:barDir val="col"/>
        <c:grouping val="clustered"/>
        <c:varyColors val="0"/>
        <c:ser>
          <c:idx val="1"/>
          <c:order val="0"/>
          <c:tx>
            <c:strRef>
              <c:f>'圖1-1修'!$A$2</c:f>
              <c:strCache>
                <c:ptCount val="1"/>
                <c:pt idx="0">
                  <c:v>執行率</c:v>
                </c:pt>
              </c:strCache>
            </c:strRef>
          </c:tx>
          <c:spPr>
            <a:solidFill>
              <a:srgbClr val="EEECE1">
                <a:lumMod val="75000"/>
                <a:alpha val="83000"/>
              </a:srgbClr>
            </a:solidFill>
          </c:spPr>
          <c:invertIfNegative val="0"/>
          <c:dPt>
            <c:idx val="0"/>
            <c:invertIfNegative val="0"/>
            <c:bubble3D val="0"/>
            <c:spPr>
              <a:pattFill prst="pct75">
                <a:fgClr>
                  <a:schemeClr val="tx2"/>
                </a:fgClr>
                <a:bgClr>
                  <a:schemeClr val="bg1"/>
                </a:bgClr>
              </a:pattFill>
            </c:spPr>
            <c:extLst>
              <c:ext xmlns:c16="http://schemas.microsoft.com/office/drawing/2014/chart" uri="{C3380CC4-5D6E-409C-BE32-E72D297353CC}">
                <c16:uniqueId val="{00000001-C977-476E-BF3B-AE1313DF2821}"/>
              </c:ext>
            </c:extLst>
          </c:dPt>
          <c:dPt>
            <c:idx val="1"/>
            <c:invertIfNegative val="0"/>
            <c:bubble3D val="0"/>
            <c:spPr>
              <a:pattFill prst="pct75">
                <a:fgClr>
                  <a:schemeClr val="tx2"/>
                </a:fgClr>
                <a:bgClr>
                  <a:schemeClr val="bg1"/>
                </a:bgClr>
              </a:pattFill>
            </c:spPr>
            <c:extLst>
              <c:ext xmlns:c16="http://schemas.microsoft.com/office/drawing/2014/chart" uri="{C3380CC4-5D6E-409C-BE32-E72D297353CC}">
                <c16:uniqueId val="{00000003-C977-476E-BF3B-AE1313DF2821}"/>
              </c:ext>
            </c:extLst>
          </c:dPt>
          <c:dPt>
            <c:idx val="2"/>
            <c:invertIfNegative val="0"/>
            <c:bubble3D val="0"/>
            <c:spPr>
              <a:pattFill prst="pct75">
                <a:fgClr>
                  <a:srgbClr val="44546A"/>
                </a:fgClr>
                <a:bgClr>
                  <a:sysClr val="window" lastClr="FFFFFF"/>
                </a:bgClr>
              </a:pattFill>
            </c:spPr>
            <c:extLst>
              <c:ext xmlns:c16="http://schemas.microsoft.com/office/drawing/2014/chart" uri="{C3380CC4-5D6E-409C-BE32-E72D297353CC}">
                <c16:uniqueId val="{00000005-C977-476E-BF3B-AE1313DF2821}"/>
              </c:ext>
            </c:extLst>
          </c:dPt>
          <c:dPt>
            <c:idx val="3"/>
            <c:invertIfNegative val="0"/>
            <c:bubble3D val="0"/>
            <c:spPr>
              <a:pattFill prst="wdDnDiag">
                <a:fgClr>
                  <a:srgbClr val="EEECE1">
                    <a:lumMod val="75000"/>
                  </a:srgbClr>
                </a:fgClr>
                <a:bgClr>
                  <a:schemeClr val="bg1"/>
                </a:bgClr>
              </a:pattFill>
            </c:spPr>
            <c:extLst>
              <c:ext xmlns:c16="http://schemas.microsoft.com/office/drawing/2014/chart" uri="{C3380CC4-5D6E-409C-BE32-E72D297353CC}">
                <c16:uniqueId val="{00000007-C977-476E-BF3B-AE1313DF2821}"/>
              </c:ext>
            </c:extLst>
          </c:dPt>
          <c:dPt>
            <c:idx val="4"/>
            <c:invertIfNegative val="0"/>
            <c:bubble3D val="0"/>
            <c:spPr>
              <a:pattFill prst="wdDnDiag">
                <a:fgClr>
                  <a:srgbClr val="EEECE1">
                    <a:lumMod val="75000"/>
                  </a:srgbClr>
                </a:fgClr>
                <a:bgClr>
                  <a:schemeClr val="bg1"/>
                </a:bgClr>
              </a:pattFill>
            </c:spPr>
            <c:extLst>
              <c:ext xmlns:c16="http://schemas.microsoft.com/office/drawing/2014/chart" uri="{C3380CC4-5D6E-409C-BE32-E72D297353CC}">
                <c16:uniqueId val="{00000009-C977-476E-BF3B-AE1313DF2821}"/>
              </c:ext>
            </c:extLst>
          </c:dPt>
          <c:dPt>
            <c:idx val="5"/>
            <c:invertIfNegative val="0"/>
            <c:bubble3D val="0"/>
            <c:spPr>
              <a:pattFill prst="wdDnDiag">
                <a:fgClr>
                  <a:srgbClr val="EEECE1">
                    <a:lumMod val="75000"/>
                  </a:srgbClr>
                </a:fgClr>
                <a:bgClr>
                  <a:schemeClr val="bg1"/>
                </a:bgClr>
              </a:pattFill>
            </c:spPr>
            <c:extLst>
              <c:ext xmlns:c16="http://schemas.microsoft.com/office/drawing/2014/chart" uri="{C3380CC4-5D6E-409C-BE32-E72D297353CC}">
                <c16:uniqueId val="{0000000B-C977-476E-BF3B-AE1313DF2821}"/>
              </c:ext>
            </c:extLst>
          </c:dPt>
          <c:dPt>
            <c:idx val="6"/>
            <c:invertIfNegative val="0"/>
            <c:bubble3D val="0"/>
            <c:spPr>
              <a:pattFill prst="wdDnDiag">
                <a:fgClr>
                  <a:srgbClr val="EEECE1">
                    <a:lumMod val="75000"/>
                  </a:srgbClr>
                </a:fgClr>
                <a:bgClr>
                  <a:schemeClr val="bg1"/>
                </a:bgClr>
              </a:pattFill>
            </c:spPr>
            <c:extLst>
              <c:ext xmlns:c16="http://schemas.microsoft.com/office/drawing/2014/chart" uri="{C3380CC4-5D6E-409C-BE32-E72D297353CC}">
                <c16:uniqueId val="{0000000D-C977-476E-BF3B-AE1313DF2821}"/>
              </c:ext>
            </c:extLst>
          </c:dPt>
          <c:dPt>
            <c:idx val="7"/>
            <c:invertIfNegative val="0"/>
            <c:bubble3D val="0"/>
            <c:spPr>
              <a:pattFill prst="wdDnDiag">
                <a:fgClr>
                  <a:srgbClr val="EEECE1">
                    <a:lumMod val="75000"/>
                  </a:srgbClr>
                </a:fgClr>
                <a:bgClr>
                  <a:schemeClr val="bg1"/>
                </a:bgClr>
              </a:pattFill>
            </c:spPr>
            <c:extLst>
              <c:ext xmlns:c16="http://schemas.microsoft.com/office/drawing/2014/chart" uri="{C3380CC4-5D6E-409C-BE32-E72D297353CC}">
                <c16:uniqueId val="{0000000F-C977-476E-BF3B-AE1313DF2821}"/>
              </c:ext>
            </c:extLst>
          </c:dPt>
          <c:dPt>
            <c:idx val="8"/>
            <c:invertIfNegative val="0"/>
            <c:bubble3D val="0"/>
            <c:spPr>
              <a:pattFill prst="wdDnDiag">
                <a:fgClr>
                  <a:srgbClr val="EEECE1">
                    <a:lumMod val="75000"/>
                  </a:srgbClr>
                </a:fgClr>
                <a:bgClr>
                  <a:schemeClr val="bg1"/>
                </a:bgClr>
              </a:pattFill>
            </c:spPr>
            <c:extLst>
              <c:ext xmlns:c16="http://schemas.microsoft.com/office/drawing/2014/chart" uri="{C3380CC4-5D6E-409C-BE32-E72D297353CC}">
                <c16:uniqueId val="{00000011-C977-476E-BF3B-AE1313DF2821}"/>
              </c:ext>
            </c:extLst>
          </c:dPt>
          <c:dPt>
            <c:idx val="9"/>
            <c:invertIfNegative val="0"/>
            <c:bubble3D val="0"/>
            <c:spPr>
              <a:solidFill>
                <a:srgbClr val="FFC000"/>
              </a:solidFill>
            </c:spPr>
            <c:extLst>
              <c:ext xmlns:c16="http://schemas.microsoft.com/office/drawing/2014/chart" uri="{C3380CC4-5D6E-409C-BE32-E72D297353CC}">
                <c16:uniqueId val="{00000013-C977-476E-BF3B-AE1313DF2821}"/>
              </c:ext>
            </c:extLst>
          </c:dPt>
          <c:dPt>
            <c:idx val="10"/>
            <c:invertIfNegative val="0"/>
            <c:bubble3D val="0"/>
            <c:spPr>
              <a:solidFill>
                <a:srgbClr val="FFC000"/>
              </a:solidFill>
            </c:spPr>
            <c:extLst>
              <c:ext xmlns:c16="http://schemas.microsoft.com/office/drawing/2014/chart" uri="{C3380CC4-5D6E-409C-BE32-E72D297353CC}">
                <c16:uniqueId val="{00000015-C977-476E-BF3B-AE1313DF2821}"/>
              </c:ext>
            </c:extLst>
          </c:dPt>
          <c:dPt>
            <c:idx val="11"/>
            <c:invertIfNegative val="0"/>
            <c:bubble3D val="0"/>
            <c:spPr>
              <a:solidFill>
                <a:srgbClr val="FFC000"/>
              </a:solidFill>
            </c:spPr>
            <c:extLst>
              <c:ext xmlns:c16="http://schemas.microsoft.com/office/drawing/2014/chart" uri="{C3380CC4-5D6E-409C-BE32-E72D297353CC}">
                <c16:uniqueId val="{00000017-C977-476E-BF3B-AE1313DF2821}"/>
              </c:ext>
            </c:extLst>
          </c:dPt>
          <c:dPt>
            <c:idx val="12"/>
            <c:invertIfNegative val="0"/>
            <c:bubble3D val="0"/>
            <c:spPr>
              <a:solidFill>
                <a:srgbClr val="FFC000"/>
              </a:solidFill>
            </c:spPr>
            <c:extLst>
              <c:ext xmlns:c16="http://schemas.microsoft.com/office/drawing/2014/chart" uri="{C3380CC4-5D6E-409C-BE32-E72D297353CC}">
                <c16:uniqueId val="{00000019-C977-476E-BF3B-AE1313DF2821}"/>
              </c:ext>
            </c:extLst>
          </c:dPt>
          <c:dPt>
            <c:idx val="13"/>
            <c:invertIfNegative val="0"/>
            <c:bubble3D val="0"/>
            <c:spPr>
              <a:solidFill>
                <a:srgbClr val="FFC000"/>
              </a:solidFill>
            </c:spPr>
            <c:extLst>
              <c:ext xmlns:c16="http://schemas.microsoft.com/office/drawing/2014/chart" uri="{C3380CC4-5D6E-409C-BE32-E72D297353CC}">
                <c16:uniqueId val="{0000001B-C977-476E-BF3B-AE1313DF2821}"/>
              </c:ext>
            </c:extLst>
          </c:dPt>
          <c:dPt>
            <c:idx val="14"/>
            <c:invertIfNegative val="0"/>
            <c:bubble3D val="0"/>
            <c:spPr>
              <a:solidFill>
                <a:srgbClr val="FFC000"/>
              </a:solidFill>
            </c:spPr>
            <c:extLst>
              <c:ext xmlns:c16="http://schemas.microsoft.com/office/drawing/2014/chart" uri="{C3380CC4-5D6E-409C-BE32-E72D297353CC}">
                <c16:uniqueId val="{0000001D-C977-476E-BF3B-AE1313DF2821}"/>
              </c:ext>
            </c:extLst>
          </c:dPt>
          <c:dPt>
            <c:idx val="15"/>
            <c:invertIfNegative val="0"/>
            <c:bubble3D val="0"/>
            <c:spPr>
              <a:solidFill>
                <a:srgbClr val="FFC000"/>
              </a:solidFill>
            </c:spPr>
            <c:extLst>
              <c:ext xmlns:c16="http://schemas.microsoft.com/office/drawing/2014/chart" uri="{C3380CC4-5D6E-409C-BE32-E72D297353CC}">
                <c16:uniqueId val="{0000001F-C977-476E-BF3B-AE1313DF2821}"/>
              </c:ext>
            </c:extLst>
          </c:dPt>
          <c:dPt>
            <c:idx val="16"/>
            <c:invertIfNegative val="0"/>
            <c:bubble3D val="0"/>
            <c:spPr>
              <a:pattFill prst="ltHorz">
                <a:fgClr>
                  <a:srgbClr val="EEECE1">
                    <a:lumMod val="75000"/>
                  </a:srgbClr>
                </a:fgClr>
                <a:bgClr>
                  <a:schemeClr val="bg1"/>
                </a:bgClr>
              </a:pattFill>
            </c:spPr>
            <c:extLst>
              <c:ext xmlns:c16="http://schemas.microsoft.com/office/drawing/2014/chart" uri="{C3380CC4-5D6E-409C-BE32-E72D297353CC}">
                <c16:uniqueId val="{00000021-C977-476E-BF3B-AE1313DF2821}"/>
              </c:ext>
            </c:extLst>
          </c:dPt>
          <c:dPt>
            <c:idx val="17"/>
            <c:invertIfNegative val="0"/>
            <c:bubble3D val="0"/>
            <c:spPr>
              <a:pattFill prst="ltHorz">
                <a:fgClr>
                  <a:srgbClr val="EEECE1">
                    <a:lumMod val="75000"/>
                  </a:srgbClr>
                </a:fgClr>
                <a:bgClr>
                  <a:schemeClr val="bg1"/>
                </a:bgClr>
              </a:pattFill>
            </c:spPr>
            <c:extLst>
              <c:ext xmlns:c16="http://schemas.microsoft.com/office/drawing/2014/chart" uri="{C3380CC4-5D6E-409C-BE32-E72D297353CC}">
                <c16:uniqueId val="{00000023-C977-476E-BF3B-AE1313DF2821}"/>
              </c:ext>
            </c:extLst>
          </c:dPt>
          <c:dPt>
            <c:idx val="18"/>
            <c:invertIfNegative val="0"/>
            <c:bubble3D val="0"/>
            <c:spPr>
              <a:pattFill prst="ltHorz">
                <a:fgClr>
                  <a:srgbClr val="EEECE1">
                    <a:lumMod val="75000"/>
                  </a:srgbClr>
                </a:fgClr>
                <a:bgClr>
                  <a:schemeClr val="bg1"/>
                </a:bgClr>
              </a:pattFill>
            </c:spPr>
            <c:extLst>
              <c:ext xmlns:c16="http://schemas.microsoft.com/office/drawing/2014/chart" uri="{C3380CC4-5D6E-409C-BE32-E72D297353CC}">
                <c16:uniqueId val="{00000025-C977-476E-BF3B-AE1313DF2821}"/>
              </c:ext>
            </c:extLst>
          </c:dPt>
          <c:dPt>
            <c:idx val="19"/>
            <c:invertIfNegative val="0"/>
            <c:bubble3D val="0"/>
            <c:spPr>
              <a:pattFill prst="ltHorz">
                <a:fgClr>
                  <a:srgbClr val="EEECE1">
                    <a:lumMod val="75000"/>
                  </a:srgbClr>
                </a:fgClr>
                <a:bgClr>
                  <a:schemeClr val="bg1"/>
                </a:bgClr>
              </a:pattFill>
            </c:spPr>
            <c:extLst>
              <c:ext xmlns:c16="http://schemas.microsoft.com/office/drawing/2014/chart" uri="{C3380CC4-5D6E-409C-BE32-E72D297353CC}">
                <c16:uniqueId val="{00000027-C977-476E-BF3B-AE1313DF2821}"/>
              </c:ext>
            </c:extLst>
          </c:dPt>
          <c:dLbls>
            <c:dLbl>
              <c:idx val="0"/>
              <c:layout>
                <c:manualLayout>
                  <c:x val="1.490506731013462E-2"/>
                  <c:y val="7.6117982873453857E-3"/>
                </c:manualLayout>
              </c:layout>
              <c:tx>
                <c:rich>
                  <a:bodyPr/>
                  <a:lstStyle/>
                  <a:p>
                    <a:r>
                      <a:rPr lang="en-US" altLang="en-US"/>
                      <a:t>95.24</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977-476E-BF3B-AE1313DF2821}"/>
                </c:ext>
              </c:extLst>
            </c:dLbl>
            <c:dLbl>
              <c:idx val="1"/>
              <c:layout>
                <c:manualLayout>
                  <c:x val="2.8717932435866719E-4"/>
                  <c:y val="0"/>
                </c:manualLayout>
              </c:layout>
              <c:tx>
                <c:rich>
                  <a:bodyPr/>
                  <a:lstStyle/>
                  <a:p>
                    <a:r>
                      <a:rPr lang="en-US" altLang="en-US">
                        <a:latin typeface="標楷體" pitchFamily="65" charset="-120"/>
                        <a:ea typeface="標楷體" pitchFamily="65" charset="-120"/>
                      </a:rPr>
                      <a:t>82.05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977-476E-BF3B-AE1313DF2821}"/>
                </c:ext>
              </c:extLst>
            </c:dLbl>
            <c:dLbl>
              <c:idx val="2"/>
              <c:layout>
                <c:manualLayout>
                  <c:x val="4.7517145034290439E-3"/>
                  <c:y val="-1.0454235561182842E-2"/>
                </c:manualLayout>
              </c:layout>
              <c:tx>
                <c:rich>
                  <a:bodyPr/>
                  <a:lstStyle/>
                  <a:p>
                    <a:r>
                      <a:rPr lang="en-US" altLang="zh-TW"/>
                      <a:t>80</a:t>
                    </a:r>
                    <a:r>
                      <a:rPr lang="en-US" altLang="en-US"/>
                      <a:t>.</a:t>
                    </a:r>
                    <a:r>
                      <a:rPr lang="en-US" altLang="zh-TW"/>
                      <a:t>00</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977-476E-BF3B-AE1313DF2821}"/>
                </c:ext>
              </c:extLst>
            </c:dLbl>
            <c:dLbl>
              <c:idx val="3"/>
              <c:layout>
                <c:manualLayout>
                  <c:x val="8.9165290830581292E-3"/>
                  <c:y val="-8.7541673846430641E-3"/>
                </c:manualLayout>
              </c:layout>
              <c:tx>
                <c:rich>
                  <a:bodyPr/>
                  <a:lstStyle/>
                  <a:p>
                    <a:r>
                      <a:rPr lang="en-US" altLang="en-US"/>
                      <a:t> </a:t>
                    </a:r>
                    <a:r>
                      <a:rPr lang="en-US" altLang="en-US">
                        <a:latin typeface="標楷體" pitchFamily="65" charset="-120"/>
                        <a:ea typeface="標楷體" pitchFamily="65" charset="-120"/>
                      </a:rPr>
                      <a:t>79.62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977-476E-BF3B-AE1313DF2821}"/>
                </c:ext>
              </c:extLst>
            </c:dLbl>
            <c:dLbl>
              <c:idx val="4"/>
              <c:tx>
                <c:rich>
                  <a:bodyPr/>
                  <a:lstStyle/>
                  <a:p>
                    <a:r>
                      <a:rPr lang="en-US" altLang="en-US"/>
                      <a:t>66.95</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C977-476E-BF3B-AE1313DF2821}"/>
                </c:ext>
              </c:extLst>
            </c:dLbl>
            <c:dLbl>
              <c:idx val="5"/>
              <c:layout>
                <c:manualLayout>
                  <c:x val="7.194564389128409E-4"/>
                  <c:y val="7.6117982873453857E-3"/>
                </c:manualLayout>
              </c:layout>
              <c:tx>
                <c:rich>
                  <a:bodyPr/>
                  <a:lstStyle/>
                  <a:p>
                    <a:r>
                      <a:rPr lang="en-US" altLang="en-US"/>
                      <a:t> </a:t>
                    </a:r>
                    <a:r>
                      <a:rPr lang="en-US" altLang="en-US">
                        <a:latin typeface="標楷體" pitchFamily="65" charset="-120"/>
                        <a:ea typeface="標楷體" pitchFamily="65" charset="-120"/>
                      </a:rPr>
                      <a:t>66.79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C977-476E-BF3B-AE1313DF2821}"/>
                </c:ext>
              </c:extLst>
            </c:dLbl>
            <c:dLbl>
              <c:idx val="6"/>
              <c:layout>
                <c:manualLayout>
                  <c:x val="4.7517145034290066E-3"/>
                  <c:y val="3.8058991436726928E-3"/>
                </c:manualLayout>
              </c:layout>
              <c:tx>
                <c:rich>
                  <a:bodyPr/>
                  <a:lstStyle/>
                  <a:p>
                    <a:r>
                      <a:rPr lang="en-US" altLang="en-US"/>
                      <a:t>63.91</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C977-476E-BF3B-AE1313DF2821}"/>
                </c:ext>
              </c:extLst>
            </c:dLbl>
            <c:dLbl>
              <c:idx val="7"/>
              <c:layout>
                <c:manualLayout>
                  <c:x val="-7.3923877207858028E-17"/>
                  <c:y val="-3.8058991436727275E-3"/>
                </c:manualLayout>
              </c:layout>
              <c:tx>
                <c:rich>
                  <a:bodyPr/>
                  <a:lstStyle/>
                  <a:p>
                    <a:r>
                      <a:rPr lang="en-US" altLang="en-US"/>
                      <a:t> </a:t>
                    </a:r>
                    <a:r>
                      <a:rPr lang="en-US" altLang="en-US">
                        <a:latin typeface="標楷體" pitchFamily="65" charset="-120"/>
                        <a:ea typeface="標楷體" pitchFamily="65" charset="-120"/>
                      </a:rPr>
                      <a:t>61.93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C977-476E-BF3B-AE1313DF2821}"/>
                </c:ext>
              </c:extLst>
            </c:dLbl>
            <c:dLbl>
              <c:idx val="8"/>
              <c:layout>
                <c:manualLayout>
                  <c:x val="2.0161290322580645E-3"/>
                  <c:y val="3.8058991436726928E-3"/>
                </c:manualLayout>
              </c:layout>
              <c:tx>
                <c:rich>
                  <a:bodyPr/>
                  <a:lstStyle/>
                  <a:p>
                    <a:r>
                      <a:rPr lang="en-US" altLang="en-US"/>
                      <a:t> </a:t>
                    </a:r>
                    <a:r>
                      <a:rPr lang="en-US" altLang="en-US">
                        <a:latin typeface="標楷體" pitchFamily="65" charset="-120"/>
                        <a:ea typeface="標楷體" pitchFamily="65" charset="-120"/>
                      </a:rPr>
                      <a:t>61.93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C977-476E-BF3B-AE1313DF2821}"/>
                </c:ext>
              </c:extLst>
            </c:dLbl>
            <c:dLbl>
              <c:idx val="9"/>
              <c:layout>
                <c:manualLayout>
                  <c:x val="6.3356386909971824E-3"/>
                  <c:y val="0"/>
                </c:manualLayout>
              </c:layout>
              <c:tx>
                <c:rich>
                  <a:bodyPr/>
                  <a:lstStyle/>
                  <a:p>
                    <a:r>
                      <a:rPr lang="en-US" altLang="en-US"/>
                      <a:t> </a:t>
                    </a:r>
                    <a:r>
                      <a:rPr lang="en-US" altLang="en-US">
                        <a:latin typeface="標楷體" pitchFamily="65" charset="-120"/>
                        <a:ea typeface="標楷體" pitchFamily="65" charset="-120"/>
                      </a:rPr>
                      <a:t>56.00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C977-476E-BF3B-AE1313DF2821}"/>
                </c:ext>
              </c:extLst>
            </c:dLbl>
            <c:dLbl>
              <c:idx val="10"/>
              <c:layout>
                <c:manualLayout>
                  <c:x val="7.9195770891541777E-3"/>
                  <c:y val="7.6117982873453857E-3"/>
                </c:manualLayout>
              </c:layout>
              <c:tx>
                <c:rich>
                  <a:bodyPr/>
                  <a:lstStyle/>
                  <a:p>
                    <a:r>
                      <a:rPr lang="en-US" altLang="en-US"/>
                      <a:t> </a:t>
                    </a:r>
                    <a:r>
                      <a:rPr lang="en-US" altLang="en-US">
                        <a:latin typeface="標楷體" pitchFamily="65" charset="-120"/>
                        <a:ea typeface="標楷體" pitchFamily="65" charset="-120"/>
                      </a:rPr>
                      <a:t>55.85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C977-476E-BF3B-AE1313DF2821}"/>
                </c:ext>
              </c:extLst>
            </c:dLbl>
            <c:dLbl>
              <c:idx val="11"/>
              <c:layout>
                <c:manualLayout>
                  <c:x val="2.871793243586487E-4"/>
                  <c:y val="7.6117982873453857E-3"/>
                </c:manualLayout>
              </c:layout>
              <c:tx>
                <c:rich>
                  <a:bodyPr/>
                  <a:lstStyle/>
                  <a:p>
                    <a:r>
                      <a:rPr lang="en-US" altLang="en-US"/>
                      <a:t> </a:t>
                    </a:r>
                    <a:r>
                      <a:rPr lang="en-US" altLang="en-US">
                        <a:latin typeface="標楷體" pitchFamily="65" charset="-120"/>
                        <a:ea typeface="標楷體" pitchFamily="65" charset="-120"/>
                      </a:rPr>
                      <a:t>47.21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C977-476E-BF3B-AE1313DF2821}"/>
                </c:ext>
              </c:extLst>
            </c:dLbl>
            <c:dLbl>
              <c:idx val="12"/>
              <c:layout>
                <c:manualLayout>
                  <c:x val="4.3194373888747039E-3"/>
                  <c:y val="7.6117982873453154E-3"/>
                </c:manualLayout>
              </c:layout>
              <c:tx>
                <c:rich>
                  <a:bodyPr/>
                  <a:lstStyle/>
                  <a:p>
                    <a:r>
                      <a:rPr lang="en-US" altLang="en-US"/>
                      <a:t>41.95</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C977-476E-BF3B-AE1313DF2821}"/>
                </c:ext>
              </c:extLst>
            </c:dLbl>
            <c:dLbl>
              <c:idx val="13"/>
              <c:tx>
                <c:rich>
                  <a:bodyPr/>
                  <a:lstStyle/>
                  <a:p>
                    <a:r>
                      <a:rPr lang="en-US" altLang="en-US"/>
                      <a:t> </a:t>
                    </a:r>
                    <a:r>
                      <a:rPr lang="en-US" altLang="en-US">
                        <a:latin typeface="標楷體" pitchFamily="65" charset="-120"/>
                        <a:ea typeface="標楷體" pitchFamily="65" charset="-120"/>
                      </a:rPr>
                      <a:t>34.29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C977-476E-BF3B-AE1313DF2821}"/>
                </c:ext>
              </c:extLst>
            </c:dLbl>
            <c:dLbl>
              <c:idx val="14"/>
              <c:tx>
                <c:rich>
                  <a:bodyPr/>
                  <a:lstStyle/>
                  <a:p>
                    <a:r>
                      <a:rPr lang="en-US" altLang="en-US"/>
                      <a:t> </a:t>
                    </a:r>
                    <a:r>
                      <a:rPr lang="en-US" altLang="en-US">
                        <a:latin typeface="標楷體" pitchFamily="65" charset="-120"/>
                        <a:ea typeface="標楷體" pitchFamily="65" charset="-120"/>
                      </a:rPr>
                      <a:t>31.79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C977-476E-BF3B-AE1313DF2821}"/>
                </c:ext>
              </c:extLst>
            </c:dLbl>
            <c:dLbl>
              <c:idx val="15"/>
              <c:layout>
                <c:manualLayout>
                  <c:x val="6.4208153416306837E-3"/>
                  <c:y val="7.6117982873453154E-3"/>
                </c:manualLayout>
              </c:layout>
              <c:tx>
                <c:rich>
                  <a:bodyPr/>
                  <a:lstStyle/>
                  <a:p>
                    <a:r>
                      <a:rPr lang="en-US" altLang="en-US">
                        <a:latin typeface="標楷體" pitchFamily="65" charset="-120"/>
                        <a:ea typeface="標楷體" pitchFamily="65" charset="-120"/>
                      </a:rPr>
                      <a:t>31.27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C977-476E-BF3B-AE1313DF2821}"/>
                </c:ext>
              </c:extLst>
            </c:dLbl>
            <c:dLbl>
              <c:idx val="16"/>
              <c:tx>
                <c:rich>
                  <a:bodyPr/>
                  <a:lstStyle/>
                  <a:p>
                    <a:r>
                      <a:rPr lang="en-US" altLang="en-US"/>
                      <a:t> </a:t>
                    </a:r>
                    <a:r>
                      <a:rPr lang="en-US" altLang="en-US">
                        <a:latin typeface="標楷體" pitchFamily="65" charset="-120"/>
                        <a:ea typeface="標楷體" pitchFamily="65" charset="-120"/>
                      </a:rPr>
                      <a:t>27.89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C977-476E-BF3B-AE1313DF2821}"/>
                </c:ext>
              </c:extLst>
            </c:dLbl>
            <c:dLbl>
              <c:idx val="17"/>
              <c:layout>
                <c:manualLayout>
                  <c:x val="0"/>
                  <c:y val="3.8058991436726928E-3"/>
                </c:manualLayout>
              </c:layout>
              <c:tx>
                <c:rich>
                  <a:bodyPr/>
                  <a:lstStyle/>
                  <a:p>
                    <a:r>
                      <a:rPr lang="en-US" altLang="en-US"/>
                      <a:t> </a:t>
                    </a:r>
                    <a:r>
                      <a:rPr lang="en-US" altLang="en-US">
                        <a:latin typeface="標楷體" pitchFamily="65" charset="-120"/>
                        <a:ea typeface="標楷體" pitchFamily="65" charset="-120"/>
                      </a:rPr>
                      <a:t>27.52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3-C977-476E-BF3B-AE1313DF2821}"/>
                </c:ext>
              </c:extLst>
            </c:dLbl>
            <c:dLbl>
              <c:idx val="18"/>
              <c:layout>
                <c:manualLayout>
                  <c:x val="4.7517145034290066E-3"/>
                  <c:y val="1.1417697431018009E-2"/>
                </c:manualLayout>
              </c:layout>
              <c:tx>
                <c:rich>
                  <a:bodyPr/>
                  <a:lstStyle/>
                  <a:p>
                    <a:r>
                      <a:rPr lang="en-US" altLang="en-US"/>
                      <a:t>17.24</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C977-476E-BF3B-AE1313DF2821}"/>
                </c:ext>
              </c:extLst>
            </c:dLbl>
            <c:dLbl>
              <c:idx val="19"/>
              <c:layout>
                <c:manualLayout>
                  <c:x val="4.7517290182478864E-3"/>
                  <c:y val="-8.7855431803317894E-17"/>
                </c:manualLayout>
              </c:layout>
              <c:tx>
                <c:rich>
                  <a:bodyPr/>
                  <a:lstStyle/>
                  <a:p>
                    <a:r>
                      <a:rPr lang="en-US" altLang="en-US">
                        <a:latin typeface="標楷體" pitchFamily="65" charset="-120"/>
                        <a:ea typeface="標楷體" pitchFamily="65" charset="-120"/>
                      </a:rPr>
                      <a:t>1</a:t>
                    </a:r>
                    <a:r>
                      <a:rPr lang="en-US" altLang="zh-TW">
                        <a:latin typeface="標楷體" pitchFamily="65" charset="-120"/>
                        <a:ea typeface="標楷體" pitchFamily="65" charset="-120"/>
                      </a:rPr>
                      <a:t>6</a:t>
                    </a:r>
                    <a:r>
                      <a:rPr lang="en-US" altLang="en-US">
                        <a:latin typeface="標楷體" pitchFamily="65" charset="-120"/>
                        <a:ea typeface="標楷體" pitchFamily="65" charset="-120"/>
                      </a:rPr>
                      <a:t>.</a:t>
                    </a:r>
                    <a:r>
                      <a:rPr lang="en-US" altLang="zh-TW">
                        <a:latin typeface="標楷體" pitchFamily="65" charset="-120"/>
                        <a:ea typeface="標楷體" pitchFamily="65" charset="-120"/>
                      </a:rPr>
                      <a:t>84</a:t>
                    </a:r>
                    <a:endParaRPr lang="en-US" altLang="en-US">
                      <a:latin typeface="標楷體" pitchFamily="65" charset="-120"/>
                      <a:ea typeface="標楷體" pitchFamily="65" charset="-12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C977-476E-BF3B-AE1313DF2821}"/>
                </c:ext>
              </c:extLst>
            </c:dLbl>
            <c:spPr>
              <a:noFill/>
              <a:ln>
                <a:noFill/>
              </a:ln>
              <a:effectLst/>
            </c:spPr>
            <c:txPr>
              <a:bodyPr wrap="square" lIns="38100" tIns="19050" rIns="38100" bIns="19050" anchor="ctr">
                <a:spAutoFit/>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'圖1-1修'!$B$1:$U$1</c:f>
              <c:strCache>
                <c:ptCount val="20"/>
                <c:pt idx="0">
                  <c:v>都市發展局</c:v>
                </c:pt>
                <c:pt idx="1">
                  <c:v>捷運工程局</c:v>
                </c:pt>
                <c:pt idx="2">
                  <c:v>工務局</c:v>
                </c:pt>
                <c:pt idx="3">
                  <c:v>環境保護局</c:v>
                </c:pt>
                <c:pt idx="4">
                  <c:v>水務局</c:v>
                </c:pt>
                <c:pt idx="5">
                  <c:v>經濟發展局</c:v>
                </c:pt>
                <c:pt idx="6">
                  <c:v>消防局</c:v>
                </c:pt>
                <c:pt idx="7">
                  <c:v>交通局</c:v>
                </c:pt>
                <c:pt idx="8">
                  <c:v>勞動局</c:v>
                </c:pt>
                <c:pt idx="9">
                  <c:v>文化局</c:v>
                </c:pt>
                <c:pt idx="10">
                  <c:v>教育局</c:v>
                </c:pt>
                <c:pt idx="11">
                  <c:v>客家事務局</c:v>
                </c:pt>
                <c:pt idx="12">
                  <c:v>警察局</c:v>
                </c:pt>
                <c:pt idx="13">
                  <c:v>原住民族
行政局</c:v>
                </c:pt>
                <c:pt idx="14">
                  <c:v>體育局</c:v>
                </c:pt>
                <c:pt idx="15">
                  <c:v>民政局</c:v>
                </c:pt>
                <c:pt idx="16">
                  <c:v>農業局</c:v>
                </c:pt>
                <c:pt idx="17">
                  <c:v>市政府</c:v>
                </c:pt>
                <c:pt idx="18">
                  <c:v>社會局</c:v>
                </c:pt>
                <c:pt idx="19">
                  <c:v>地政局</c:v>
                </c:pt>
              </c:strCache>
            </c:strRef>
          </c:cat>
          <c:val>
            <c:numRef>
              <c:f>'圖1-1修'!$B$2:$U$2</c:f>
              <c:numCache>
                <c:formatCode>_(* #,##0.00_);_(* \(#,##0.00\);_(* "-"??_);_(@_)</c:formatCode>
                <c:ptCount val="20"/>
                <c:pt idx="0">
                  <c:v>95.24</c:v>
                </c:pt>
                <c:pt idx="1">
                  <c:v>82.05</c:v>
                </c:pt>
                <c:pt idx="2">
                  <c:v>79.95</c:v>
                </c:pt>
                <c:pt idx="3">
                  <c:v>79.62</c:v>
                </c:pt>
                <c:pt idx="4">
                  <c:v>66.95</c:v>
                </c:pt>
                <c:pt idx="5">
                  <c:v>66.790000000000006</c:v>
                </c:pt>
                <c:pt idx="6">
                  <c:v>63.91</c:v>
                </c:pt>
                <c:pt idx="7">
                  <c:v>61.93</c:v>
                </c:pt>
                <c:pt idx="8">
                  <c:v>61.93</c:v>
                </c:pt>
                <c:pt idx="9">
                  <c:v>56</c:v>
                </c:pt>
                <c:pt idx="10">
                  <c:v>55.85</c:v>
                </c:pt>
                <c:pt idx="11">
                  <c:v>47.21</c:v>
                </c:pt>
                <c:pt idx="12">
                  <c:v>41.95</c:v>
                </c:pt>
                <c:pt idx="13">
                  <c:v>34.29</c:v>
                </c:pt>
                <c:pt idx="14">
                  <c:v>31.79</c:v>
                </c:pt>
                <c:pt idx="15">
                  <c:v>31.27</c:v>
                </c:pt>
                <c:pt idx="16">
                  <c:v>27.89</c:v>
                </c:pt>
                <c:pt idx="17">
                  <c:v>27.52</c:v>
                </c:pt>
                <c:pt idx="18">
                  <c:v>17.239999999999998</c:v>
                </c:pt>
                <c:pt idx="19" formatCode="_-* #,##0.00_-;\-* #,##0.00_-;_-* &quot;-&quot;_-;_-@_-">
                  <c:v>13.03</c:v>
                </c:pt>
              </c:numCache>
            </c:numRef>
          </c:val>
          <c:extLst>
            <c:ext xmlns:c16="http://schemas.microsoft.com/office/drawing/2014/chart" uri="{C3380CC4-5D6E-409C-BE32-E72D297353CC}">
              <c16:uniqueId val="{00000028-C977-476E-BF3B-AE1313DF2821}"/>
            </c:ext>
          </c:extLst>
        </c:ser>
        <c:dLbls>
          <c:showLegendKey val="0"/>
          <c:showVal val="1"/>
          <c:showCatName val="0"/>
          <c:showSerName val="0"/>
          <c:showPercent val="0"/>
          <c:showBubbleSize val="0"/>
        </c:dLbls>
        <c:gapWidth val="135"/>
        <c:gapDepth val="180"/>
        <c:shape val="box"/>
        <c:axId val="127051264"/>
        <c:axId val="127052800"/>
        <c:axId val="0"/>
      </c:bar3DChart>
      <c:catAx>
        <c:axId val="127051264"/>
        <c:scaling>
          <c:orientation val="minMax"/>
        </c:scaling>
        <c:delete val="1"/>
        <c:axPos val="b"/>
        <c:numFmt formatCode="General" sourceLinked="0"/>
        <c:majorTickMark val="none"/>
        <c:minorTickMark val="none"/>
        <c:tickLblPos val="nextTo"/>
        <c:crossAx val="127052800"/>
        <c:crosses val="autoZero"/>
        <c:auto val="0"/>
        <c:lblAlgn val="ctr"/>
        <c:lblOffset val="100"/>
        <c:noMultiLvlLbl val="0"/>
      </c:catAx>
      <c:valAx>
        <c:axId val="127052800"/>
        <c:scaling>
          <c:orientation val="minMax"/>
          <c:max val="100"/>
        </c:scaling>
        <c:delete val="0"/>
        <c:axPos val="l"/>
        <c:majorGridlines>
          <c:spPr>
            <a:ln w="3175"/>
            <a:effectLst>
              <a:outerShdw blurRad="50800" dist="50800" dir="5400000" sx="1000" sy="1000" algn="ctr" rotWithShape="0">
                <a:srgbClr val="000000">
                  <a:alpha val="43137"/>
                </a:srgbClr>
              </a:outerShdw>
            </a:effectLst>
          </c:spPr>
        </c:majorGridlines>
        <c:title>
          <c:tx>
            <c:rich>
              <a:bodyPr rot="0" vert="horz"/>
              <a:lstStyle/>
              <a:p>
                <a:pPr>
                  <a:defRPr sz="1000"/>
                </a:pPr>
                <a:r>
                  <a:rPr lang="zh-TW" altLang="en-US" sz="1000" b="0">
                    <a:latin typeface="標楷體" pitchFamily="65" charset="-120"/>
                    <a:ea typeface="標楷體" pitchFamily="65" charset="-120"/>
                  </a:rPr>
                  <a:t>執行率</a:t>
                </a:r>
                <a:r>
                  <a:rPr lang="en-US" altLang="zh-TW" sz="1000" b="0">
                    <a:latin typeface="標楷體" pitchFamily="65" charset="-120"/>
                    <a:ea typeface="標楷體" pitchFamily="65" charset="-120"/>
                  </a:rPr>
                  <a:t>(</a:t>
                </a:r>
                <a:r>
                  <a:rPr lang="zh-TW" altLang="en-US" sz="1000" b="0">
                    <a:latin typeface="標楷體" pitchFamily="65" charset="-120"/>
                    <a:ea typeface="標楷體" pitchFamily="65" charset="-120"/>
                  </a:rPr>
                  <a:t>％</a:t>
                </a:r>
                <a:r>
                  <a:rPr lang="en-US" altLang="zh-TW" sz="1000" b="0">
                    <a:latin typeface="標楷體" pitchFamily="65" charset="-120"/>
                    <a:ea typeface="標楷體" pitchFamily="65" charset="-120"/>
                  </a:rPr>
                  <a:t>)</a:t>
                </a:r>
                <a:endParaRPr lang="zh-TW" sz="1000" b="0">
                  <a:latin typeface="標楷體" pitchFamily="65" charset="-120"/>
                  <a:ea typeface="標楷體" pitchFamily="65" charset="-120"/>
                </a:endParaRPr>
              </a:p>
            </c:rich>
          </c:tx>
          <c:layout>
            <c:manualLayout>
              <c:xMode val="edge"/>
              <c:yMode val="edge"/>
              <c:x val="2.0087489063867012E-2"/>
              <c:y val="0"/>
            </c:manualLayout>
          </c:layout>
          <c:overlay val="0"/>
        </c:title>
        <c:numFmt formatCode="#,##0_ " sourceLinked="0"/>
        <c:majorTickMark val="none"/>
        <c:minorTickMark val="none"/>
        <c:tickLblPos val="nextTo"/>
        <c:spPr>
          <a:ln>
            <a:solidFill>
              <a:sysClr val="window" lastClr="FFFFFF">
                <a:lumMod val="50000"/>
              </a:sysClr>
            </a:solidFill>
          </a:ln>
        </c:spPr>
        <c:txPr>
          <a:bodyPr/>
          <a:lstStyle/>
          <a:p>
            <a:pPr>
              <a:defRPr sz="1000">
                <a:latin typeface="標楷體" panose="03000509000000000000" pitchFamily="65" charset="-120"/>
                <a:ea typeface="標楷體" panose="03000509000000000000" pitchFamily="65" charset="-120"/>
              </a:defRPr>
            </a:pPr>
            <a:endParaRPr lang="zh-TW"/>
          </a:p>
        </c:txPr>
        <c:crossAx val="127051264"/>
        <c:crosses val="autoZero"/>
        <c:crossBetween val="between"/>
        <c:majorUnit val="20"/>
      </c:valAx>
      <c:spPr>
        <a:noFill/>
        <a:ln w="25400">
          <a:noFill/>
        </a:ln>
      </c:spPr>
    </c:plotArea>
    <c:plotVisOnly val="1"/>
    <c:dispBlanksAs val="gap"/>
    <c:showDLblsOverMax val="0"/>
  </c:chart>
  <c:spPr>
    <a:ln>
      <a:noFill/>
    </a:ln>
  </c:spPr>
  <c:txPr>
    <a:bodyPr/>
    <a:lstStyle/>
    <a:p>
      <a:pPr>
        <a:defRPr sz="800" baseline="0">
          <a:ea typeface="標楷體" pitchFamily="65" charset="-120"/>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'標案明細 (36)'!$F$8155:$F$8157</c:f>
              <c:strCache>
                <c:ptCount val="3"/>
                <c:pt idx="0">
                  <c:v>勞務類</c:v>
                </c:pt>
                <c:pt idx="1">
                  <c:v>財物類</c:v>
                </c:pt>
                <c:pt idx="2">
                  <c:v>工程類</c:v>
                </c:pt>
              </c:strCache>
            </c:strRef>
          </c:tx>
          <c:dPt>
            <c:idx val="0"/>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9FCD-4EA8-857D-530E61DEFFF1}"/>
              </c:ext>
            </c:extLst>
          </c:dPt>
          <c:dPt>
            <c:idx val="1"/>
            <c:bubble3D val="0"/>
            <c:spPr>
              <a:pattFill prst="lgGrid">
                <a:fgClr>
                  <a:srgbClr val="EEECE1">
                    <a:lumMod val="75000"/>
                  </a:srgbClr>
                </a:fgClr>
                <a:bgClr>
                  <a:schemeClr val="bg1"/>
                </a:bgClr>
              </a:patt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9FCD-4EA8-857D-530E61DEFFF1}"/>
              </c:ext>
            </c:extLst>
          </c:dPt>
          <c:dPt>
            <c:idx val="2"/>
            <c:bubble3D val="0"/>
            <c:spPr>
              <a:pattFill prst="wdDnDiag">
                <a:fgClr>
                  <a:srgbClr val="FFC000"/>
                </a:fgClr>
                <a:bgClr>
                  <a:schemeClr val="bg1"/>
                </a:bgClr>
              </a:patt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9FCD-4EA8-857D-530E61DEFFF1}"/>
              </c:ext>
            </c:extLst>
          </c:dPt>
          <c:dLbls>
            <c:delete val="1"/>
          </c:dLbls>
          <c:cat>
            <c:strRef>
              <c:f>'標案明細 (36)'!$F$8155:$F$8157</c:f>
              <c:strCache>
                <c:ptCount val="3"/>
                <c:pt idx="0">
                  <c:v>勞務類</c:v>
                </c:pt>
                <c:pt idx="1">
                  <c:v>財物類</c:v>
                </c:pt>
                <c:pt idx="2">
                  <c:v>工程類</c:v>
                </c:pt>
              </c:strCache>
            </c:strRef>
          </c:cat>
          <c:val>
            <c:numRef>
              <c:f>'標案明細 (36)'!$G$8155:$G$8157</c:f>
              <c:numCache>
                <c:formatCode>_-* #,##0_-;\-* #,##0_-;_-* "-"??_-;_-@_-</c:formatCode>
                <c:ptCount val="3"/>
                <c:pt idx="0">
                  <c:v>3921</c:v>
                </c:pt>
                <c:pt idx="1">
                  <c:v>2431</c:v>
                </c:pt>
                <c:pt idx="2">
                  <c:v>1796</c:v>
                </c:pt>
              </c:numCache>
            </c:numRef>
          </c:val>
          <c:extLst>
            <c:ext xmlns:c16="http://schemas.microsoft.com/office/drawing/2014/chart" uri="{C3380CC4-5D6E-409C-BE32-E72D297353CC}">
              <c16:uniqueId val="{00000006-9FCD-4EA8-857D-530E61DEFFF1}"/>
            </c:ext>
          </c:extLst>
        </c:ser>
        <c:dLbls>
          <c:dLblPos val="in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'標案明細 (36)'!$F$8155:$F$8157</c:f>
              <c:strCache>
                <c:ptCount val="3"/>
                <c:pt idx="0">
                  <c:v>勞務類</c:v>
                </c:pt>
                <c:pt idx="1">
                  <c:v>財物類</c:v>
                </c:pt>
                <c:pt idx="2">
                  <c:v>工程類</c:v>
                </c:pt>
              </c:strCache>
            </c:strRef>
          </c:tx>
          <c:dPt>
            <c:idx val="0"/>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48D8-41E9-9796-3A1BB5CBE2C6}"/>
              </c:ext>
            </c:extLst>
          </c:dPt>
          <c:dPt>
            <c:idx val="1"/>
            <c:bubble3D val="0"/>
            <c:spPr>
              <a:pattFill prst="lgGrid">
                <a:fgClr>
                  <a:srgbClr val="EEECE1">
                    <a:lumMod val="75000"/>
                  </a:srgbClr>
                </a:fgClr>
                <a:bgClr>
                  <a:schemeClr val="bg1"/>
                </a:bgClr>
              </a:patt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8D8-41E9-9796-3A1BB5CBE2C6}"/>
              </c:ext>
            </c:extLst>
          </c:dPt>
          <c:dPt>
            <c:idx val="2"/>
            <c:bubble3D val="0"/>
            <c:spPr>
              <a:pattFill prst="wdDnDiag">
                <a:fgClr>
                  <a:srgbClr val="FFC000"/>
                </a:fgClr>
                <a:bgClr>
                  <a:schemeClr val="bg1"/>
                </a:bgClr>
              </a:patt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8D8-41E9-9796-3A1BB5CBE2C6}"/>
              </c:ext>
            </c:extLst>
          </c:dPt>
          <c:dLbls>
            <c:delete val="1"/>
          </c:dLbls>
          <c:cat>
            <c:strRef>
              <c:f>'標案明細 (36)'!$F$8155:$F$8157</c:f>
              <c:strCache>
                <c:ptCount val="3"/>
                <c:pt idx="0">
                  <c:v>勞務類</c:v>
                </c:pt>
                <c:pt idx="1">
                  <c:v>財物類</c:v>
                </c:pt>
                <c:pt idx="2">
                  <c:v>工程類</c:v>
                </c:pt>
              </c:strCache>
            </c:strRef>
          </c:cat>
          <c:val>
            <c:numRef>
              <c:f>'標案明細 (36)'!$L$8155:$L$8157</c:f>
              <c:numCache>
                <c:formatCode>_-* #,##0_-;\-* #,##0_-;_-* "-"??_-;_-@_-</c:formatCode>
                <c:ptCount val="3"/>
                <c:pt idx="0">
                  <c:v>2169162</c:v>
                </c:pt>
                <c:pt idx="1">
                  <c:v>614906</c:v>
                </c:pt>
                <c:pt idx="2">
                  <c:v>3013243</c:v>
                </c:pt>
              </c:numCache>
            </c:numRef>
          </c:val>
          <c:extLst>
            <c:ext xmlns:c16="http://schemas.microsoft.com/office/drawing/2014/chart" uri="{C3380CC4-5D6E-409C-BE32-E72D297353CC}">
              <c16:uniqueId val="{00000006-48D8-41E9-9796-3A1BB5CBE2C6}"/>
            </c:ext>
          </c:extLst>
        </c:ser>
        <c:dLbls>
          <c:dLblPos val="in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576938475910851"/>
          <c:y val="0.10059041918979772"/>
          <c:w val="0.57520771447975738"/>
          <c:h val="0.79315537145048709"/>
        </c:manualLayout>
      </c:layout>
      <c:barChart>
        <c:barDir val="bar"/>
        <c:grouping val="clustered"/>
        <c:varyColors val="0"/>
        <c:ser>
          <c:idx val="0"/>
          <c:order val="0"/>
          <c:tx>
            <c:strRef>
              <c:f>總決_表1!$B$37</c:f>
              <c:strCache>
                <c:ptCount val="1"/>
                <c:pt idx="0">
                  <c:v> 千元 </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639B-4654-85CD-E9272CA305E1}"/>
                </c:ext>
              </c:extLst>
            </c:dLbl>
            <c:dLbl>
              <c:idx val="6"/>
              <c:delete val="1"/>
              <c:extLst>
                <c:ext xmlns:c15="http://schemas.microsoft.com/office/drawing/2012/chart" uri="{CE6537A1-D6FC-4f65-9D91-7224C49458BB}"/>
                <c:ext xmlns:c16="http://schemas.microsoft.com/office/drawing/2014/chart" uri="{C3380CC4-5D6E-409C-BE32-E72D297353CC}">
                  <c16:uniqueId val="{00000001-639B-4654-85CD-E9272CA305E1}"/>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總決_表1!$A$38:$A$44</c:f>
              <c:strCache>
                <c:ptCount val="7"/>
                <c:pt idx="0">
                  <c:v> 城鄉建設 </c:v>
                </c:pt>
                <c:pt idx="1">
                  <c:v> 軌道建設 </c:v>
                </c:pt>
                <c:pt idx="2">
                  <c:v> 水環境建設 </c:v>
                </c:pt>
                <c:pt idx="3">
                  <c:v> 數位建設 </c:v>
                </c:pt>
                <c:pt idx="4">
                  <c:v> 因應少子化友善
育兒空間建設 </c:v>
                </c:pt>
                <c:pt idx="5">
                  <c:v> 人才培育促進
就業建設 </c:v>
                </c:pt>
                <c:pt idx="6">
                  <c:v> 食品安全建設 </c:v>
                </c:pt>
              </c:strCache>
            </c:strRef>
          </c:cat>
          <c:val>
            <c:numRef>
              <c:f>總決_表1!$B$38:$B$44</c:f>
              <c:numCache>
                <c:formatCode>_-* #,##0_-;\-* #,##0_-;_-* "-"??_-;_-@_-</c:formatCode>
                <c:ptCount val="7"/>
                <c:pt idx="0">
                  <c:v>2459679</c:v>
                </c:pt>
                <c:pt idx="1">
                  <c:v>1609000</c:v>
                </c:pt>
                <c:pt idx="2">
                  <c:v>1487940</c:v>
                </c:pt>
                <c:pt idx="3">
                  <c:v>335297</c:v>
                </c:pt>
                <c:pt idx="4">
                  <c:v>113831</c:v>
                </c:pt>
                <c:pt idx="5">
                  <c:v>58809</c:v>
                </c:pt>
                <c:pt idx="6">
                  <c:v>28370</c:v>
                </c:pt>
              </c:numCache>
            </c:numRef>
          </c:val>
          <c:extLst>
            <c:ext xmlns:c16="http://schemas.microsoft.com/office/drawing/2014/chart" uri="{C3380CC4-5D6E-409C-BE32-E72D297353CC}">
              <c16:uniqueId val="{00000000-DEE6-48EE-8EAD-50010E22CE1E}"/>
            </c:ext>
          </c:extLst>
        </c:ser>
        <c:dLbls>
          <c:dLblPos val="outEnd"/>
          <c:showLegendKey val="0"/>
          <c:showVal val="1"/>
          <c:showCatName val="0"/>
          <c:showSerName val="0"/>
          <c:showPercent val="0"/>
          <c:showBubbleSize val="0"/>
        </c:dLbls>
        <c:gapWidth val="115"/>
        <c:overlap val="-20"/>
        <c:axId val="573957280"/>
        <c:axId val="573963944"/>
      </c:barChart>
      <c:catAx>
        <c:axId val="57395728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3963944"/>
        <c:crosses val="autoZero"/>
        <c:auto val="1"/>
        <c:lblAlgn val="ctr"/>
        <c:lblOffset val="100"/>
        <c:noMultiLvlLbl val="0"/>
      </c:catAx>
      <c:valAx>
        <c:axId val="573963944"/>
        <c:scaling>
          <c:orientation val="minMax"/>
          <c:max val="25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3957280"/>
        <c:crosses val="autoZero"/>
        <c:crossBetween val="between"/>
        <c:majorUnit val="12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814240892077185E-2"/>
          <c:y val="0.12855165239657518"/>
          <c:w val="0.86639786500979088"/>
          <c:h val="0.78817288892765947"/>
        </c:manualLayout>
      </c:layout>
      <c:pie3DChart>
        <c:varyColors val="1"/>
        <c:ser>
          <c:idx val="0"/>
          <c:order val="0"/>
          <c:tx>
            <c:strRef>
              <c:f>總決_表1!$B$26</c:f>
              <c:strCache>
                <c:ptCount val="1"/>
                <c:pt idx="0">
                  <c:v>千元</c:v>
                </c:pt>
              </c:strCache>
            </c:strRef>
          </c:tx>
          <c:dPt>
            <c:idx val="0"/>
            <c:bubble3D val="0"/>
            <c:spPr>
              <a:solidFill>
                <a:srgbClr val="5B9BD5">
                  <a:lumMod val="60000"/>
                  <a:lumOff val="40000"/>
                </a:srgb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AA76-412C-9AD2-C6CC77742440}"/>
              </c:ext>
            </c:extLst>
          </c:dPt>
          <c:dPt>
            <c:idx val="1"/>
            <c:bubble3D val="0"/>
            <c:spPr>
              <a:solidFill>
                <a:srgbClr val="5B9BD5">
                  <a:lumMod val="20000"/>
                  <a:lumOff val="80000"/>
                </a:srgb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AA76-412C-9AD2-C6CC77742440}"/>
              </c:ext>
            </c:extLst>
          </c:dPt>
          <c:dPt>
            <c:idx val="2"/>
            <c:bubble3D val="0"/>
            <c:spPr>
              <a:solidFill>
                <a:srgbClr val="ED7D31">
                  <a:lumMod val="60000"/>
                  <a:lumOff val="40000"/>
                </a:srgb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AA76-412C-9AD2-C6CC77742440}"/>
              </c:ext>
            </c:extLst>
          </c:dPt>
          <c:dPt>
            <c:idx val="3"/>
            <c:bubble3D val="0"/>
            <c:spPr>
              <a:solidFill>
                <a:srgbClr val="5B9BD5">
                  <a:lumMod val="20000"/>
                  <a:lumOff val="8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A76-412C-9AD2-C6CC77742440}"/>
              </c:ext>
            </c:extLst>
          </c:dPt>
          <c:dPt>
            <c:idx val="4"/>
            <c:bubble3D val="0"/>
            <c:spPr>
              <a:solidFill>
                <a:srgbClr val="70AD47">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AA76-412C-9AD2-C6CC77742440}"/>
              </c:ext>
            </c:extLst>
          </c:dPt>
          <c:dPt>
            <c:idx val="5"/>
            <c:bubble3D val="0"/>
            <c:spPr>
              <a:solidFill>
                <a:sysClr val="window" lastClr="FFFFFF">
                  <a:lumMod val="95000"/>
                </a:sys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AA76-412C-9AD2-C6CC77742440}"/>
              </c:ext>
            </c:extLst>
          </c:dPt>
          <c:dPt>
            <c:idx val="6"/>
            <c:bubble3D val="0"/>
            <c:spPr>
              <a:solidFill>
                <a:schemeClr val="tx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AA76-412C-9AD2-C6CC77742440}"/>
              </c:ext>
            </c:extLst>
          </c:dPt>
          <c:dLbls>
            <c:dLbl>
              <c:idx val="0"/>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城鄉建設
</a:t>
                    </a:r>
                    <a:r>
                      <a:rPr lang="en-US" altLang="zh-TW" spc="-50" baseline="0"/>
                      <a:t>40.50</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AA76-412C-9AD2-C6CC77742440}"/>
                </c:ext>
              </c:extLst>
            </c:dLbl>
            <c:dLbl>
              <c:idx val="1"/>
              <c:layout>
                <c:manualLayout>
                  <c:x val="0.17825853651287926"/>
                  <c:y val="-0.27192752943499615"/>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軌道建設</a:t>
                    </a:r>
                    <a:r>
                      <a:rPr lang="en-US" altLang="zh-TW" spc="-50" baseline="0"/>
                      <a:t>26.49</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AA76-412C-9AD2-C6CC77742440}"/>
                </c:ext>
              </c:extLst>
            </c:dLbl>
            <c:dLbl>
              <c:idx val="2"/>
              <c:layout>
                <c:manualLayout>
                  <c:x val="0.12161878800587125"/>
                  <c:y val="4.7870575374695454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水環境建設
</a:t>
                    </a:r>
                    <a:r>
                      <a:rPr lang="en-US" altLang="zh-TW" spc="-50" baseline="0"/>
                      <a:t>24.50</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3890063424947147"/>
                      <c:h val="0.14296435272045027"/>
                    </c:manualLayout>
                  </c15:layout>
                  <c15:showDataLabelsRange val="0"/>
                </c:ext>
                <c:ext xmlns:c16="http://schemas.microsoft.com/office/drawing/2014/chart" uri="{C3380CC4-5D6E-409C-BE32-E72D297353CC}">
                  <c16:uniqueId val="{00000005-AA76-412C-9AD2-C6CC77742440}"/>
                </c:ext>
              </c:extLst>
            </c:dLbl>
            <c:dLbl>
              <c:idx val="3"/>
              <c:layout>
                <c:manualLayout>
                  <c:x val="-0.11034884820428542"/>
                  <c:y val="4.4701809128761157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數位建設
</a:t>
                    </a:r>
                    <a:r>
                      <a:rPr lang="en-US" altLang="zh-TW" spc="-50" baseline="0"/>
                      <a:t>5.52</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AA76-412C-9AD2-C6CC77742440}"/>
                </c:ext>
              </c:extLst>
            </c:dLbl>
            <c:dLbl>
              <c:idx val="4"/>
              <c:layout>
                <c:manualLayout>
                  <c:x val="-5.8989900324107628E-2"/>
                  <c:y val="-1.9688015491494362E-2"/>
                </c:manualLayout>
              </c:layout>
              <c:tx>
                <c:rich>
                  <a:bodyPr rot="0" spcFirstLastPara="1" vertOverflow="ellipsis" vert="horz" wrap="square" lIns="38100" tIns="19050" rIns="38100" bIns="19050" anchor="ctr" anchorCtr="0">
                    <a:no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因應少子化友善</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zh-TW" altLang="en-US" spc="-50" baseline="0"/>
                      <a:t>育兒空間建設</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en-US" altLang="zh-TW" spc="-50" baseline="0"/>
                      <a:t>1.87</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032749235135711"/>
                      <c:h val="0.17286651903652522"/>
                    </c:manualLayout>
                  </c15:layout>
                  <c15:showDataLabelsRange val="0"/>
                </c:ext>
                <c:ext xmlns:c16="http://schemas.microsoft.com/office/drawing/2014/chart" uri="{C3380CC4-5D6E-409C-BE32-E72D297353CC}">
                  <c16:uniqueId val="{00000009-AA76-412C-9AD2-C6CC77742440}"/>
                </c:ext>
              </c:extLst>
            </c:dLbl>
            <c:dLbl>
              <c:idx val="5"/>
              <c:layout>
                <c:manualLayout>
                  <c:x val="0.11053968956333803"/>
                  <c:y val="-4.3683309025254004E-2"/>
                </c:manualLayout>
              </c:layout>
              <c:tx>
                <c:rich>
                  <a:bodyPr rot="0" spcFirstLastPara="1" vertOverflow="ellipsis" vert="horz" wrap="square" lIns="38100" tIns="19050" rIns="38100" bIns="19050" anchor="ctr" anchorCtr="0">
                    <a:no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人才培育促進</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zh-TW" altLang="en-US" spc="-50" baseline="0"/>
                      <a:t>就業建設</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en-US" altLang="zh-TW" spc="-50" baseline="0"/>
                      <a:t>0.97</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7205307053320243"/>
                      <c:h val="0.15846097578348148"/>
                    </c:manualLayout>
                  </c15:layout>
                  <c15:showDataLabelsRange val="0"/>
                </c:ext>
                <c:ext xmlns:c16="http://schemas.microsoft.com/office/drawing/2014/chart" uri="{C3380CC4-5D6E-409C-BE32-E72D297353CC}">
                  <c16:uniqueId val="{0000000B-AA76-412C-9AD2-C6CC77742440}"/>
                </c:ext>
              </c:extLst>
            </c:dLbl>
            <c:dLbl>
              <c:idx val="6"/>
              <c:layout>
                <c:manualLayout>
                  <c:x val="0.27667826405420254"/>
                  <c:y val="4.7873720287778289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fld id="{D49171B4-9B6F-4328-9665-0112ECA9ED1B}" type="CATEGORYNAME">
                      <a:rPr lang="zh-TW" altLang="en-US" spc="-50" baseline="0"/>
                      <a:pPr algn="ctr">
                        <a:lnSpc>
                          <a:spcPts val="900"/>
                        </a:lnSpc>
                        <a:defRPr sz="900" b="0" spc="-50">
                          <a:solidFill>
                            <a:schemeClr val="tx1"/>
                          </a:solidFill>
                          <a:latin typeface="標楷體" panose="03000509000000000000" pitchFamily="65" charset="-120"/>
                          <a:ea typeface="標楷體" panose="03000509000000000000" pitchFamily="65" charset="-120"/>
                        </a:defRPr>
                      </a:pPr>
                      <a:t>[類別名稱]</a:t>
                    </a:fld>
                    <a:r>
                      <a:rPr lang="zh-TW" altLang="en-US" spc="-50" baseline="0"/>
                      <a:t>
</a:t>
                    </a:r>
                    <a:r>
                      <a:rPr lang="en-US" altLang="zh-TW" spc="-50" baseline="0"/>
                      <a:t>0.14</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8598491784721414"/>
                      <c:h val="0.1476831484244582"/>
                    </c:manualLayout>
                  </c15:layout>
                  <c15:dlblFieldTable/>
                  <c15:showDataLabelsRange val="0"/>
                </c:ext>
                <c:ext xmlns:c16="http://schemas.microsoft.com/office/drawing/2014/chart" uri="{C3380CC4-5D6E-409C-BE32-E72D297353CC}">
                  <c16:uniqueId val="{0000000D-AA76-412C-9AD2-C6CC77742440}"/>
                </c:ext>
              </c:extLst>
            </c:dLbl>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ysClr val="windowText" lastClr="000000"/>
                  </a:solidFill>
                  <a:round/>
                </a:ln>
                <a:effectLst/>
              </c:spPr>
            </c:leaderLines>
            <c:extLst>
              <c:ext xmlns:c15="http://schemas.microsoft.com/office/drawing/2012/chart" uri="{CE6537A1-D6FC-4f65-9D91-7224C49458BB}"/>
            </c:extLst>
          </c:dLbls>
          <c:cat>
            <c:strRef>
              <c:f>總決_表1!$A$27:$A$33</c:f>
              <c:strCache>
                <c:ptCount val="7"/>
                <c:pt idx="0">
                  <c:v>城鄉建設</c:v>
                </c:pt>
                <c:pt idx="1">
                  <c:v>軌道建設</c:v>
                </c:pt>
                <c:pt idx="2">
                  <c:v>水環境建設</c:v>
                </c:pt>
                <c:pt idx="3">
                  <c:v>數位建設</c:v>
                </c:pt>
                <c:pt idx="4">
                  <c:v>因應少子化友善育兒空間建設</c:v>
                </c:pt>
                <c:pt idx="5">
                  <c:v>人才培育促進就業建設</c:v>
                </c:pt>
                <c:pt idx="6">
                  <c:v>食品安全建設</c:v>
                </c:pt>
              </c:strCache>
            </c:strRef>
          </c:cat>
          <c:val>
            <c:numRef>
              <c:f>總決_表1!$B$27:$B$33</c:f>
              <c:numCache>
                <c:formatCode>_-* #,##0_-;\-* #,##0_-;_-* "-"??_-;_-@_-</c:formatCode>
                <c:ptCount val="7"/>
                <c:pt idx="0">
                  <c:v>2529352886</c:v>
                </c:pt>
                <c:pt idx="1">
                  <c:v>1609000000</c:v>
                </c:pt>
                <c:pt idx="2">
                  <c:v>1412156122</c:v>
                </c:pt>
                <c:pt idx="3">
                  <c:v>335299437</c:v>
                </c:pt>
                <c:pt idx="4">
                  <c:v>113831000</c:v>
                </c:pt>
                <c:pt idx="5">
                  <c:v>58809500</c:v>
                </c:pt>
                <c:pt idx="6">
                  <c:v>8370000</c:v>
                </c:pt>
              </c:numCache>
            </c:numRef>
          </c:val>
          <c:extLst>
            <c:ext xmlns:c16="http://schemas.microsoft.com/office/drawing/2014/chart" uri="{C3380CC4-5D6E-409C-BE32-E72D297353CC}">
              <c16:uniqueId val="{0000000E-AA76-412C-9AD2-C6CC77742440}"/>
            </c:ext>
          </c:extLst>
        </c:ser>
        <c:ser>
          <c:idx val="1"/>
          <c:order val="1"/>
          <c:tx>
            <c:strRef>
              <c:f>總決_表1!$C$26</c:f>
              <c:strCache>
                <c:ptCount val="1"/>
                <c:pt idx="0">
                  <c:v>千元</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AA76-412C-9AD2-C6CC77742440}"/>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AA76-412C-9AD2-C6CC77742440}"/>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AA76-412C-9AD2-C6CC77742440}"/>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AA76-412C-9AD2-C6CC7774244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AA76-412C-9AD2-C6CC77742440}"/>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AA76-412C-9AD2-C6CC77742440}"/>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AA76-412C-9AD2-C6CC7774244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AA76-412C-9AD2-C6CC7774244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AA76-412C-9AD2-C6CC7774244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AA76-412C-9AD2-C6CC7774244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AA76-412C-9AD2-C6CC77742440}"/>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AA76-412C-9AD2-C6CC77742440}"/>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AA76-412C-9AD2-C6CC77742440}"/>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AA76-412C-9AD2-C6CC77742440}"/>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總決_表1!$A$27:$A$33</c:f>
              <c:strCache>
                <c:ptCount val="7"/>
                <c:pt idx="0">
                  <c:v>城鄉建設</c:v>
                </c:pt>
                <c:pt idx="1">
                  <c:v>軌道建設</c:v>
                </c:pt>
                <c:pt idx="2">
                  <c:v>水環境建設</c:v>
                </c:pt>
                <c:pt idx="3">
                  <c:v>數位建設</c:v>
                </c:pt>
                <c:pt idx="4">
                  <c:v>因應少子化友善育兒空間建設</c:v>
                </c:pt>
                <c:pt idx="5">
                  <c:v>人才培育促進就業建設</c:v>
                </c:pt>
                <c:pt idx="6">
                  <c:v>食品安全建設</c:v>
                </c:pt>
              </c:strCache>
            </c:strRef>
          </c:cat>
          <c:val>
            <c:numRef>
              <c:f>總決_表1!$C$27:$C$33</c:f>
              <c:numCache>
                <c:formatCode>_-* #,##0_-;\-* #,##0_-;_-* "-"??_-;_-@_-</c:formatCode>
                <c:ptCount val="7"/>
                <c:pt idx="0">
                  <c:v>2074054252</c:v>
                </c:pt>
                <c:pt idx="1">
                  <c:v>48062142</c:v>
                </c:pt>
                <c:pt idx="2">
                  <c:v>1130441052</c:v>
                </c:pt>
                <c:pt idx="3">
                  <c:v>329316746</c:v>
                </c:pt>
                <c:pt idx="4">
                  <c:v>86767434</c:v>
                </c:pt>
                <c:pt idx="5">
                  <c:v>56007695</c:v>
                </c:pt>
                <c:pt idx="6">
                  <c:v>8168562</c:v>
                </c:pt>
              </c:numCache>
            </c:numRef>
          </c:val>
          <c:extLst>
            <c:ext xmlns:c16="http://schemas.microsoft.com/office/drawing/2014/chart" uri="{C3380CC4-5D6E-409C-BE32-E72D297353CC}">
              <c16:uniqueId val="{0000001D-AA76-412C-9AD2-C6CC77742440}"/>
            </c:ext>
          </c:extLst>
        </c:ser>
        <c:ser>
          <c:idx val="2"/>
          <c:order val="2"/>
          <c:tx>
            <c:strRef>
              <c:f>總決_表1!$D$26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AA76-412C-9AD2-C6CC77742440}"/>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1-AA76-412C-9AD2-C6CC77742440}"/>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3-AA76-412C-9AD2-C6CC77742440}"/>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5-AA76-412C-9AD2-C6CC7774244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7-AA76-412C-9AD2-C6CC77742440}"/>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9-AA76-412C-9AD2-C6CC77742440}"/>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B-AA76-412C-9AD2-C6CC7774244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AA76-412C-9AD2-C6CC7774244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1-AA76-412C-9AD2-C6CC7774244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3-AA76-412C-9AD2-C6CC7774244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5-AA76-412C-9AD2-C6CC77742440}"/>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7-AA76-412C-9AD2-C6CC77742440}"/>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9-AA76-412C-9AD2-C6CC77742440}"/>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B-AA76-412C-9AD2-C6CC77742440}"/>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總決_表1!$A$27:$A$33</c:f>
              <c:strCache>
                <c:ptCount val="7"/>
                <c:pt idx="0">
                  <c:v>城鄉建設</c:v>
                </c:pt>
                <c:pt idx="1">
                  <c:v>軌道建設</c:v>
                </c:pt>
                <c:pt idx="2">
                  <c:v>水環境建設</c:v>
                </c:pt>
                <c:pt idx="3">
                  <c:v>數位建設</c:v>
                </c:pt>
                <c:pt idx="4">
                  <c:v>因應少子化友善育兒空間建設</c:v>
                </c:pt>
                <c:pt idx="5">
                  <c:v>人才培育促進就業建設</c:v>
                </c:pt>
                <c:pt idx="6">
                  <c:v>食品安全建設</c:v>
                </c:pt>
              </c:strCache>
            </c:strRef>
          </c:cat>
          <c:val>
            <c:numRef>
              <c:f>總決_表1!$D$27:$D$33</c:f>
              <c:numCache>
                <c:formatCode>0.00_ </c:formatCode>
                <c:ptCount val="7"/>
                <c:pt idx="0">
                  <c:v>82</c:v>
                </c:pt>
                <c:pt idx="1">
                  <c:v>2.99</c:v>
                </c:pt>
                <c:pt idx="2">
                  <c:v>80.05</c:v>
                </c:pt>
                <c:pt idx="3">
                  <c:v>98.22</c:v>
                </c:pt>
                <c:pt idx="4">
                  <c:v>76.22</c:v>
                </c:pt>
                <c:pt idx="5">
                  <c:v>95.24</c:v>
                </c:pt>
                <c:pt idx="6">
                  <c:v>97.59</c:v>
                </c:pt>
              </c:numCache>
            </c:numRef>
          </c:val>
          <c:extLst>
            <c:ext xmlns:c16="http://schemas.microsoft.com/office/drawing/2014/chart" uri="{C3380CC4-5D6E-409C-BE32-E72D297353CC}">
              <c16:uniqueId val="{0000002C-AA76-412C-9AD2-C6CC77742440}"/>
            </c:ext>
          </c:extLst>
        </c:ser>
        <c:ser>
          <c:idx val="3"/>
          <c:order val="3"/>
          <c:tx>
            <c:strRef>
              <c:f>總決_表1!$E$26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E-AA76-412C-9AD2-C6CC77742440}"/>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0-AA76-412C-9AD2-C6CC77742440}"/>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2-AA76-412C-9AD2-C6CC77742440}"/>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4-AA76-412C-9AD2-C6CC7774244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6-AA76-412C-9AD2-C6CC77742440}"/>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8-AA76-412C-9AD2-C6CC77742440}"/>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A-AA76-412C-9AD2-C6CC7774244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E-AA76-412C-9AD2-C6CC7774244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0-AA76-412C-9AD2-C6CC7774244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2-AA76-412C-9AD2-C6CC7774244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4-AA76-412C-9AD2-C6CC77742440}"/>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6-AA76-412C-9AD2-C6CC77742440}"/>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8-AA76-412C-9AD2-C6CC77742440}"/>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A-AA76-412C-9AD2-C6CC77742440}"/>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總決_表1!$A$27:$A$33</c:f>
              <c:strCache>
                <c:ptCount val="7"/>
                <c:pt idx="0">
                  <c:v>城鄉建設</c:v>
                </c:pt>
                <c:pt idx="1">
                  <c:v>軌道建設</c:v>
                </c:pt>
                <c:pt idx="2">
                  <c:v>水環境建設</c:v>
                </c:pt>
                <c:pt idx="3">
                  <c:v>數位建設</c:v>
                </c:pt>
                <c:pt idx="4">
                  <c:v>因應少子化友善育兒空間建設</c:v>
                </c:pt>
                <c:pt idx="5">
                  <c:v>人才培育促進就業建設</c:v>
                </c:pt>
                <c:pt idx="6">
                  <c:v>食品安全建設</c:v>
                </c:pt>
              </c:strCache>
            </c:strRef>
          </c:cat>
          <c:val>
            <c:numRef>
              <c:f>總決_表1!$E$27:$E$33</c:f>
              <c:numCache>
                <c:formatCode>0.00%</c:formatCode>
                <c:ptCount val="7"/>
                <c:pt idx="0">
                  <c:v>0.41691583495904044</c:v>
                </c:pt>
                <c:pt idx="1">
                  <c:v>0.26521312315180684</c:v>
                </c:pt>
                <c:pt idx="2">
                  <c:v>0.23276714449568925</c:v>
                </c:pt>
                <c:pt idx="3">
                  <c:v>5.5267750700940033E-2</c:v>
                </c:pt>
                <c:pt idx="4">
                  <c:v>1.8762880684582553E-2</c:v>
                </c:pt>
                <c:pt idx="5">
                  <c:v>9.6936303082636333E-3</c:v>
                </c:pt>
                <c:pt idx="6">
                  <c:v>1.3796356996772054E-3</c:v>
                </c:pt>
              </c:numCache>
            </c:numRef>
          </c:val>
          <c:extLst>
            <c:ext xmlns:c16="http://schemas.microsoft.com/office/drawing/2014/chart" uri="{C3380CC4-5D6E-409C-BE32-E72D297353CC}">
              <c16:uniqueId val="{0000003B-AA76-412C-9AD2-C6CC77742440}"/>
            </c:ext>
          </c:extLst>
        </c:ser>
        <c:dLbls>
          <c:dLblPos val="outEnd"/>
          <c:showLegendKey val="0"/>
          <c:showVal val="1"/>
          <c:showCatName val="0"/>
          <c:showSerName val="0"/>
          <c:showPercent val="0"/>
          <c:showBubbleSize val="0"/>
          <c:showLeaderLines val="1"/>
        </c:dLbls>
      </c:pie3DChart>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20015576454996"/>
          <c:y val="0.13657248155581156"/>
          <c:w val="0.82357917511023371"/>
          <c:h val="0.68389887683904882"/>
        </c:manualLayout>
      </c:layout>
      <c:barChart>
        <c:barDir val="col"/>
        <c:grouping val="clustered"/>
        <c:varyColors val="0"/>
        <c:ser>
          <c:idx val="0"/>
          <c:order val="0"/>
          <c:tx>
            <c:strRef>
              <c:f>'110_第1期圖'!$B$51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'110_第1期圖'!$A$52:$A$58</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'110_第1期圖'!$B$52:$B$58</c:f>
              <c:numCache>
                <c:formatCode>_-* #,##0_-;\-* #,##0_-;_-* "-"??_-;_-@_-</c:formatCode>
                <c:ptCount val="7"/>
                <c:pt idx="0">
                  <c:v>2459679</c:v>
                </c:pt>
                <c:pt idx="1">
                  <c:v>1609000</c:v>
                </c:pt>
                <c:pt idx="2">
                  <c:v>1487940</c:v>
                </c:pt>
                <c:pt idx="3">
                  <c:v>335297</c:v>
                </c:pt>
                <c:pt idx="4">
                  <c:v>113831</c:v>
                </c:pt>
                <c:pt idx="5">
                  <c:v>58809</c:v>
                </c:pt>
                <c:pt idx="6">
                  <c:v>8370</c:v>
                </c:pt>
              </c:numCache>
            </c:numRef>
          </c:val>
          <c:extLst>
            <c:ext xmlns:c16="http://schemas.microsoft.com/office/drawing/2014/chart" uri="{C3380CC4-5D6E-409C-BE32-E72D297353CC}">
              <c16:uniqueId val="{00000000-B1C6-4541-90AD-CE0CD9F6BE4B}"/>
            </c:ext>
          </c:extLst>
        </c:ser>
        <c:ser>
          <c:idx val="1"/>
          <c:order val="1"/>
          <c:tx>
            <c:strRef>
              <c:f>'110_第1期圖'!$C$51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'110_第1期圖'!$A$52:$A$58</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'110_第1期圖'!$C$52:$C$58</c:f>
              <c:numCache>
                <c:formatCode>_-* #,##0_-;\-* #,##0_-;_-* "-"??_-;_-@_-</c:formatCode>
                <c:ptCount val="7"/>
                <c:pt idx="0">
                  <c:v>2419829</c:v>
                </c:pt>
                <c:pt idx="1">
                  <c:v>1606816</c:v>
                </c:pt>
                <c:pt idx="2">
                  <c:v>1462091</c:v>
                </c:pt>
                <c:pt idx="3">
                  <c:v>329316</c:v>
                </c:pt>
                <c:pt idx="4">
                  <c:v>112397</c:v>
                </c:pt>
                <c:pt idx="5">
                  <c:v>56007</c:v>
                </c:pt>
                <c:pt idx="6">
                  <c:v>8168</c:v>
                </c:pt>
              </c:numCache>
            </c:numRef>
          </c:val>
          <c:extLst>
            <c:ext xmlns:c16="http://schemas.microsoft.com/office/drawing/2014/chart" uri="{C3380CC4-5D6E-409C-BE32-E72D297353CC}">
              <c16:uniqueId val="{00000001-B1C6-4541-90AD-CE0CD9F6BE4B}"/>
            </c:ext>
          </c:extLst>
        </c:ser>
        <c:dLbls>
          <c:showLegendKey val="0"/>
          <c:showVal val="0"/>
          <c:showCatName val="0"/>
          <c:showSerName val="0"/>
          <c:showPercent val="0"/>
          <c:showBubbleSize val="0"/>
        </c:dLbls>
        <c:gapWidth val="219"/>
        <c:axId val="573965120"/>
        <c:axId val="573962376"/>
      </c:barChart>
      <c:lineChart>
        <c:grouping val="standard"/>
        <c:varyColors val="0"/>
        <c:ser>
          <c:idx val="2"/>
          <c:order val="2"/>
          <c:tx>
            <c:strRef>
              <c:f>'110_第1期圖'!$D$51</c:f>
              <c:strCache>
                <c:ptCount val="1"/>
                <c:pt idx="0">
                  <c:v>執行率</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7"/>
            <c:spPr>
              <a:solidFill>
                <a:schemeClr val="accent1"/>
              </a:solidFill>
              <a:ln w="3175">
                <a:solidFill>
                  <a:schemeClr val="tx1"/>
                </a:solidFill>
                <a:round/>
              </a:ln>
              <a:effectLst>
                <a:outerShdw blurRad="57150" dist="19050" dir="5400000" algn="ctr" rotWithShape="0">
                  <a:srgbClr val="000000">
                    <a:alpha val="63000"/>
                  </a:srgbClr>
                </a:outerShdw>
              </a:effectLst>
            </c:spPr>
          </c:marker>
          <c:dLbls>
            <c:dLbl>
              <c:idx val="0"/>
              <c:layout>
                <c:manualLayout>
                  <c:x val="-3.7290242386575516E-2"/>
                  <c:y val="-5.4575222848826634E-2"/>
                </c:manualLayout>
              </c:layout>
              <c:tx>
                <c:rich>
                  <a:bodyPr/>
                  <a:lstStyle/>
                  <a:p>
                    <a:r>
                      <a:rPr lang="en-US" altLang="zh-TW"/>
                      <a:t>98.38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36F-4079-B399-7DE7A8B0F29F}"/>
                </c:ext>
              </c:extLst>
            </c:dLbl>
            <c:dLbl>
              <c:idx val="1"/>
              <c:layout>
                <c:manualLayout>
                  <c:x val="-4.764864304951312E-2"/>
                  <c:y val="-4.3660178279061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6F-4079-B399-7DE7A8B0F29F}"/>
                </c:ext>
              </c:extLst>
            </c:dLbl>
            <c:dLbl>
              <c:idx val="2"/>
              <c:layout>
                <c:manualLayout>
                  <c:x val="-3.936192251916304E-2"/>
                  <c:y val="-4.72985264689830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6F-4079-B399-7DE7A8B0F29F}"/>
                </c:ext>
              </c:extLst>
            </c:dLbl>
            <c:dLbl>
              <c:idx val="3"/>
              <c:layout>
                <c:manualLayout>
                  <c:x val="-3.936192251916304E-2"/>
                  <c:y val="-4.72985264689830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6F-4079-B399-7DE7A8B0F29F}"/>
                </c:ext>
              </c:extLst>
            </c:dLbl>
            <c:dLbl>
              <c:idx val="4"/>
              <c:layout>
                <c:manualLayout>
                  <c:x val="-4.3505282784338177E-2"/>
                  <c:y val="-4.3660178279061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6F-4079-B399-7DE7A8B0F29F}"/>
                </c:ext>
              </c:extLst>
            </c:dLbl>
            <c:dLbl>
              <c:idx val="5"/>
              <c:layout>
                <c:manualLayout>
                  <c:x val="-3.7290242386575516E-2"/>
                  <c:y val="-5.0936874658904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6F-4079-B399-7DE7A8B0F29F}"/>
                </c:ext>
              </c:extLst>
            </c:dLbl>
            <c:dLbl>
              <c:idx val="6"/>
              <c:layout>
                <c:manualLayout>
                  <c:x val="-3.936192251916304E-2"/>
                  <c:y val="-4.7298526468983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36F-4079-B399-7DE7A8B0F29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'110_第1期圖'!$A$52:$A$58</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'110_第1期圖'!$D$52:$D$58</c:f>
              <c:numCache>
                <c:formatCode>0.00_);[Red]\(0.00\)</c:formatCode>
                <c:ptCount val="7"/>
                <c:pt idx="0">
                  <c:v>98.38</c:v>
                </c:pt>
                <c:pt idx="1">
                  <c:v>99.864288999999999</c:v>
                </c:pt>
                <c:pt idx="2">
                  <c:v>98.262773408589538</c:v>
                </c:pt>
                <c:pt idx="3">
                  <c:v>98.216162195842088</c:v>
                </c:pt>
                <c:pt idx="4">
                  <c:v>98.740618987797703</c:v>
                </c:pt>
                <c:pt idx="5">
                  <c:v>95.235795237164069</c:v>
                </c:pt>
                <c:pt idx="6">
                  <c:v>97.593333333333334</c:v>
                </c:pt>
              </c:numCache>
            </c:numRef>
          </c:val>
          <c:smooth val="0"/>
          <c:extLst>
            <c:ext xmlns:c16="http://schemas.microsoft.com/office/drawing/2014/chart" uri="{C3380CC4-5D6E-409C-BE32-E72D297353CC}">
              <c16:uniqueId val="{00000002-B1C6-4541-90AD-CE0CD9F6BE4B}"/>
            </c:ext>
          </c:extLst>
        </c:ser>
        <c:dLbls>
          <c:showLegendKey val="0"/>
          <c:showVal val="0"/>
          <c:showCatName val="0"/>
          <c:showSerName val="0"/>
          <c:showPercent val="0"/>
          <c:showBubbleSize val="0"/>
        </c:dLbls>
        <c:marker val="1"/>
        <c:smooth val="0"/>
        <c:axId val="573964728"/>
        <c:axId val="573962768"/>
      </c:lineChart>
      <c:catAx>
        <c:axId val="573965120"/>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96789564604610878"/>
              <c:y val="3.461558845984710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573962376"/>
        <c:crosses val="autoZero"/>
        <c:auto val="1"/>
        <c:lblAlgn val="ctr"/>
        <c:lblOffset val="100"/>
        <c:noMultiLvlLbl val="0"/>
      </c:catAx>
      <c:valAx>
        <c:axId val="573962376"/>
        <c:scaling>
          <c:orientation val="minMax"/>
          <c:max val="30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4.2479139300369971E-2"/>
              <c:y val="3.4055451943577709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73965120"/>
        <c:crosses val="autoZero"/>
        <c:crossBetween val="between"/>
        <c:majorUnit val="1000000"/>
      </c:valAx>
      <c:valAx>
        <c:axId val="573962768"/>
        <c:scaling>
          <c:orientation val="minMax"/>
          <c:max val="100"/>
          <c:min val="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73964728"/>
        <c:crosses val="max"/>
        <c:crossBetween val="between"/>
        <c:majorUnit val="20"/>
      </c:valAx>
      <c:catAx>
        <c:axId val="573964728"/>
        <c:scaling>
          <c:orientation val="minMax"/>
        </c:scaling>
        <c:delete val="1"/>
        <c:axPos val="b"/>
        <c:numFmt formatCode="General" sourceLinked="1"/>
        <c:majorTickMark val="out"/>
        <c:minorTickMark val="none"/>
        <c:tickLblPos val="nextTo"/>
        <c:crossAx val="573962768"/>
        <c:crosses val="autoZero"/>
        <c:auto val="1"/>
        <c:lblAlgn val="ctr"/>
        <c:lblOffset val="100"/>
        <c:noMultiLvlLbl val="0"/>
      </c:catAx>
      <c:spPr>
        <a:noFill/>
        <a:ln>
          <a:noFill/>
        </a:ln>
        <a:effectLst/>
      </c:spPr>
    </c:plotArea>
    <c:legend>
      <c:legendPos val="b"/>
      <c:layout>
        <c:manualLayout>
          <c:xMode val="edge"/>
          <c:yMode val="edge"/>
          <c:x val="0.20984129625189021"/>
          <c:y val="0.9397088461995734"/>
          <c:w val="0.59259259259259256"/>
          <c:h val="6.029114435907804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398571006457495"/>
          <c:y val="0.2289681387924013"/>
          <c:w val="0.79202857987085007"/>
          <c:h val="0.77036336569700492"/>
        </c:manualLayout>
      </c:layout>
      <c:pie3DChart>
        <c:varyColors val="1"/>
        <c:ser>
          <c:idx val="0"/>
          <c:order val="0"/>
          <c:tx>
            <c:strRef>
              <c:f>總決_表2_new!$B$26</c:f>
              <c:strCache>
                <c:ptCount val="1"/>
                <c:pt idx="0">
                  <c:v>千元</c:v>
                </c:pt>
              </c:strCache>
            </c:strRef>
          </c:tx>
          <c:spPr>
            <a:effectLst>
              <a:outerShdw blurRad="12700" sx="102000" sy="102000" algn="ctr" rotWithShape="0">
                <a:prstClr val="black">
                  <a:alpha val="10000"/>
                </a:prstClr>
              </a:outerShdw>
            </a:effectLst>
          </c:spPr>
          <c:dPt>
            <c:idx val="0"/>
            <c:bubble3D val="0"/>
            <c:spPr>
              <a:solidFill>
                <a:schemeClr val="accent1">
                  <a:lumMod val="60000"/>
                  <a:lumOff val="4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536B-4206-92C3-32C07BB654B6}"/>
              </c:ext>
            </c:extLst>
          </c:dPt>
          <c:dPt>
            <c:idx val="1"/>
            <c:bubble3D val="0"/>
            <c:spPr>
              <a:solidFill>
                <a:schemeClr val="accent1">
                  <a:lumMod val="20000"/>
                  <a:lumOff val="8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6B-4206-92C3-32C07BB654B6}"/>
              </c:ext>
            </c:extLst>
          </c:dPt>
          <c:dPt>
            <c:idx val="2"/>
            <c:bubble3D val="0"/>
            <c:spPr>
              <a:solidFill>
                <a:schemeClr val="accent2">
                  <a:lumMod val="60000"/>
                  <a:lumOff val="4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536B-4206-92C3-32C07BB654B6}"/>
              </c:ext>
            </c:extLst>
          </c:dPt>
          <c:dPt>
            <c:idx val="3"/>
            <c:bubble3D val="0"/>
            <c:spPr>
              <a:solidFill>
                <a:schemeClr val="accent1">
                  <a:lumMod val="20000"/>
                  <a:lumOff val="8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536B-4206-92C3-32C07BB654B6}"/>
              </c:ext>
            </c:extLst>
          </c:dPt>
          <c:dPt>
            <c:idx val="4"/>
            <c:bubble3D val="0"/>
            <c:spPr>
              <a:solidFill>
                <a:schemeClr val="accent6">
                  <a:lumMod val="75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36B-4206-92C3-32C07BB654B6}"/>
              </c:ext>
            </c:extLst>
          </c:dPt>
          <c:dPt>
            <c:idx val="5"/>
            <c:bubble3D val="0"/>
            <c:spPr>
              <a:solidFill>
                <a:schemeClr val="bg1">
                  <a:lumMod val="95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536B-4206-92C3-32C07BB654B6}"/>
              </c:ext>
            </c:extLst>
          </c:dPt>
          <c:dPt>
            <c:idx val="6"/>
            <c:bubble3D val="0"/>
            <c:spPr>
              <a:solidFill>
                <a:schemeClr val="tx1"/>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6B-4206-92C3-32C07BB654B6}"/>
              </c:ext>
            </c:extLst>
          </c:dPt>
          <c:dLbls>
            <c:dLbl>
              <c:idx val="0"/>
              <c:layout>
                <c:manualLayout>
                  <c:x val="-0.22401158974328511"/>
                  <c:y val="3.5055294065895394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ADC8B6E7-F125-4007-BAB0-75BA123E9B5B}"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37.12</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536B-4206-92C3-32C07BB654B6}"/>
                </c:ext>
              </c:extLst>
            </c:dLbl>
            <c:dLbl>
              <c:idx val="1"/>
              <c:layout>
                <c:manualLayout>
                  <c:x val="0.12336957974557217"/>
                  <c:y val="-0.25760330796639247"/>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9EFF05E6-B6DA-4CE3-A9B5-F985587C80BA}"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31.07</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36B-4206-92C3-32C07BB654B6}"/>
                </c:ext>
              </c:extLst>
            </c:dLbl>
            <c:dLbl>
              <c:idx val="2"/>
              <c:layout>
                <c:manualLayout>
                  <c:x val="0.22197759276695467"/>
                  <c:y val="3.617613161483306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EBB89A51-DFA8-4AD0-BBC3-996C7AFAFFA6}"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24.43</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536B-4206-92C3-32C07BB654B6}"/>
                </c:ext>
              </c:extLst>
            </c:dLbl>
            <c:dLbl>
              <c:idx val="3"/>
              <c:layout>
                <c:manualLayout>
                  <c:x val="-0.13501850831723539"/>
                  <c:y val="2.9602147586779533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0F6A82A5-65E0-4112-B683-35E170B89D7C}"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4.28</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536B-4206-92C3-32C07BB654B6}"/>
                </c:ext>
              </c:extLst>
            </c:dLbl>
            <c:dLbl>
              <c:idx val="4"/>
              <c:layout>
                <c:manualLayout>
                  <c:x val="-2.2628700735432817E-2"/>
                  <c:y val="-4.0140240512831341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r>
                      <a:rPr lang="zh-TW" altLang="en-US" cap="all" spc="-60" baseline="0"/>
                      <a:t>因應少子化友善</a:t>
                    </a:r>
                  </a:p>
                  <a:p>
                    <a:pPr>
                      <a:lnSpc>
                        <a:spcPts val="1000"/>
                      </a:lnSpc>
                      <a:defRPr sz="900" b="0" cap="all" spc="-60">
                        <a:solidFill>
                          <a:schemeClr val="tx1"/>
                        </a:solidFill>
                        <a:latin typeface="標楷體" panose="03000509000000000000" pitchFamily="65" charset="-120"/>
                        <a:ea typeface="標楷體" panose="03000509000000000000" pitchFamily="65" charset="-120"/>
                      </a:defRPr>
                    </a:pPr>
                    <a:r>
                      <a:rPr lang="zh-TW" altLang="en-US" cap="all" spc="-60" baseline="0"/>
                      <a:t>育兒空間建設
</a:t>
                    </a:r>
                    <a:r>
                      <a:rPr lang="en-US" altLang="zh-TW" cap="all" spc="-60" baseline="0"/>
                      <a:t>1.73</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0171600980577029"/>
                      <c:h val="0.25357462019660409"/>
                    </c:manualLayout>
                  </c15:layout>
                  <c15:showDataLabelsRange val="0"/>
                </c:ext>
                <c:ext xmlns:c16="http://schemas.microsoft.com/office/drawing/2014/chart" uri="{C3380CC4-5D6E-409C-BE32-E72D297353CC}">
                  <c16:uniqueId val="{00000009-536B-4206-92C3-32C07BB654B6}"/>
                </c:ext>
              </c:extLst>
            </c:dLbl>
            <c:dLbl>
              <c:idx val="5"/>
              <c:layout>
                <c:manualLayout>
                  <c:x val="0.14016609228768143"/>
                  <c:y val="-9.9345591184479956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r>
                      <a:rPr lang="zh-TW" altLang="en-US" cap="all" spc="-60" baseline="0"/>
                      <a:t>人才培育促進</a:t>
                    </a:r>
                  </a:p>
                  <a:p>
                    <a:pPr>
                      <a:lnSpc>
                        <a:spcPts val="1000"/>
                      </a:lnSpc>
                      <a:defRPr sz="900" b="0" cap="all" spc="-60">
                        <a:solidFill>
                          <a:schemeClr val="tx1"/>
                        </a:solidFill>
                        <a:latin typeface="標楷體" panose="03000509000000000000" pitchFamily="65" charset="-120"/>
                        <a:ea typeface="標楷體" panose="03000509000000000000" pitchFamily="65" charset="-120"/>
                      </a:defRPr>
                    </a:pPr>
                    <a:r>
                      <a:rPr lang="zh-TW" altLang="en-US" cap="all" spc="-60" baseline="0"/>
                      <a:t>就業建設
</a:t>
                    </a:r>
                    <a:r>
                      <a:rPr lang="en-US" altLang="zh-TW" cap="all" spc="-60" baseline="0"/>
                      <a:t>1.28</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5645860833490475"/>
                      <c:h val="0.16085790884718498"/>
                    </c:manualLayout>
                  </c15:layout>
                  <c15:showDataLabelsRange val="0"/>
                </c:ext>
                <c:ext xmlns:c16="http://schemas.microsoft.com/office/drawing/2014/chart" uri="{C3380CC4-5D6E-409C-BE32-E72D297353CC}">
                  <c16:uniqueId val="{00000008-536B-4206-92C3-32C07BB654B6}"/>
                </c:ext>
              </c:extLst>
            </c:dLbl>
            <c:dLbl>
              <c:idx val="6"/>
              <c:layout>
                <c:manualLayout>
                  <c:x val="0.24580262843346731"/>
                  <c:y val="-6.628879835060832E-3"/>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AF43FCAF-6893-401B-B564-5FA94050FFB9}"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0.10</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4137280784461626"/>
                      <c:h val="0.12064343163538874"/>
                    </c:manualLayout>
                  </c15:layout>
                  <c15:dlblFieldTable/>
                  <c15:showDataLabelsRange val="0"/>
                </c:ext>
                <c:ext xmlns:c16="http://schemas.microsoft.com/office/drawing/2014/chart" uri="{C3380CC4-5D6E-409C-BE32-E72D297353CC}">
                  <c16:uniqueId val="{00000007-536B-4206-92C3-32C07BB654B6}"/>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chemeClr val="tx1"/>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總決_表2_new!$B$27:$B$33</c:f>
              <c:numCache>
                <c:formatCode>_-* #,##0_-;\-* #,##0_-;_-* "-"??_-;_-@_-</c:formatCode>
                <c:ptCount val="7"/>
                <c:pt idx="0">
                  <c:v>4509127878</c:v>
                </c:pt>
                <c:pt idx="1">
                  <c:v>3774183488</c:v>
                </c:pt>
                <c:pt idx="2">
                  <c:v>2968000000</c:v>
                </c:pt>
                <c:pt idx="3">
                  <c:v>519797612</c:v>
                </c:pt>
                <c:pt idx="4">
                  <c:v>211629000</c:v>
                </c:pt>
                <c:pt idx="5">
                  <c:v>155575431</c:v>
                </c:pt>
                <c:pt idx="6">
                  <c:v>11683000</c:v>
                </c:pt>
              </c:numCache>
            </c:numRef>
          </c:val>
          <c:extLst>
            <c:ext xmlns:c16="http://schemas.microsoft.com/office/drawing/2014/chart" uri="{C3380CC4-5D6E-409C-BE32-E72D297353CC}">
              <c16:uniqueId val="{00000000-536B-4206-92C3-32C07BB654B6}"/>
            </c:ext>
          </c:extLst>
        </c:ser>
        <c:ser>
          <c:idx val="1"/>
          <c:order val="1"/>
          <c:tx>
            <c:strRef>
              <c:f>總決_表2_new!$C$26</c:f>
              <c:strCache>
                <c:ptCount val="1"/>
                <c:pt idx="0">
                  <c:v>千元</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B-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C-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D-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E-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F-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1-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總決_表2_new!$C$27:$C$33</c:f>
              <c:numCache>
                <c:formatCode>_-* #,##0_-;\-* #,##0_-;_-* "-"??_-;_-@_-</c:formatCode>
                <c:ptCount val="7"/>
                <c:pt idx="0">
                  <c:v>3795508381</c:v>
                </c:pt>
                <c:pt idx="1">
                  <c:v>2330623790</c:v>
                </c:pt>
                <c:pt idx="2">
                  <c:v>2919000000</c:v>
                </c:pt>
                <c:pt idx="3">
                  <c:v>485843394</c:v>
                </c:pt>
                <c:pt idx="4">
                  <c:v>81026093</c:v>
                </c:pt>
                <c:pt idx="5">
                  <c:v>155575431</c:v>
                </c:pt>
                <c:pt idx="6">
                  <c:v>4181864</c:v>
                </c:pt>
              </c:numCache>
            </c:numRef>
          </c:val>
          <c:extLst>
            <c:ext xmlns:c16="http://schemas.microsoft.com/office/drawing/2014/chart" uri="{C3380CC4-5D6E-409C-BE32-E72D297353CC}">
              <c16:uniqueId val="{00000001-536B-4206-92C3-32C07BB654B6}"/>
            </c:ext>
          </c:extLst>
        </c:ser>
        <c:ser>
          <c:idx val="2"/>
          <c:order val="2"/>
          <c:tx>
            <c:strRef>
              <c:f>總決_表2_new!$D$26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3-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5-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7-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3-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5-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7-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總決_表2_new!$D$27:$D$33</c:f>
              <c:numCache>
                <c:formatCode>0.00%</c:formatCode>
                <c:ptCount val="7"/>
                <c:pt idx="0">
                  <c:v>0.84173890909553839</c:v>
                </c:pt>
                <c:pt idx="1">
                  <c:v>0.61751735108009675</c:v>
                </c:pt>
                <c:pt idx="2">
                  <c:v>0.98349056603773588</c:v>
                </c:pt>
                <c:pt idx="3">
                  <c:v>0.9346780030994063</c:v>
                </c:pt>
                <c:pt idx="4">
                  <c:v>0.38286857188759577</c:v>
                </c:pt>
                <c:pt idx="5">
                  <c:v>1</c:v>
                </c:pt>
                <c:pt idx="6">
                  <c:v>0.3579443636052384</c:v>
                </c:pt>
              </c:numCache>
            </c:numRef>
          </c:val>
          <c:extLst>
            <c:ext xmlns:c16="http://schemas.microsoft.com/office/drawing/2014/chart" uri="{C3380CC4-5D6E-409C-BE32-E72D297353CC}">
              <c16:uniqueId val="{00000002-536B-4206-92C3-32C07BB654B6}"/>
            </c:ext>
          </c:extLst>
        </c:ser>
        <c:ser>
          <c:idx val="3"/>
          <c:order val="3"/>
          <c:tx>
            <c:strRef>
              <c:f>總決_表2_new!$E$26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9-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B-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D-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9-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B-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D-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E-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總決_表2_new!$E$27:$E$33</c:f>
              <c:numCache>
                <c:formatCode>0.00%</c:formatCode>
                <c:ptCount val="7"/>
                <c:pt idx="0">
                  <c:v>0.37109999999999999</c:v>
                </c:pt>
                <c:pt idx="1">
                  <c:v>0.31059999999999999</c:v>
                </c:pt>
                <c:pt idx="2">
                  <c:v>0.24429999999999999</c:v>
                </c:pt>
                <c:pt idx="3">
                  <c:v>4.2799999999999998E-2</c:v>
                </c:pt>
                <c:pt idx="4">
                  <c:v>1.7399999999999999E-2</c:v>
                </c:pt>
                <c:pt idx="5">
                  <c:v>1.2800000000000001E-2</c:v>
                </c:pt>
                <c:pt idx="6">
                  <c:v>1E-3</c:v>
                </c:pt>
              </c:numCache>
            </c:numRef>
          </c:val>
          <c:extLst>
            <c:ext xmlns:c16="http://schemas.microsoft.com/office/drawing/2014/chart" uri="{C3380CC4-5D6E-409C-BE32-E72D297353CC}">
              <c16:uniqueId val="{00000003-536B-4206-92C3-32C07BB654B6}"/>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54433537403956"/>
          <c:y val="3.3522372577679288E-2"/>
          <c:w val="0.67778864365723024"/>
          <c:h val="0.88647989061247601"/>
        </c:manualLayout>
      </c:layout>
      <c:barChart>
        <c:barDir val="bar"/>
        <c:grouping val="clustered"/>
        <c:varyColors val="0"/>
        <c:ser>
          <c:idx val="0"/>
          <c:order val="0"/>
          <c:tx>
            <c:strRef>
              <c:f>總決_表2_new!$B$37</c:f>
              <c:strCache>
                <c:ptCount val="1"/>
                <c:pt idx="0">
                  <c:v>千元</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E99E-4E9D-878D-2C35EF73E94C}"/>
                </c:ext>
              </c:extLst>
            </c:dLbl>
            <c:dLbl>
              <c:idx val="1"/>
              <c:delete val="1"/>
              <c:extLst>
                <c:ext xmlns:c15="http://schemas.microsoft.com/office/drawing/2012/chart" uri="{CE6537A1-D6FC-4f65-9D91-7224C49458BB}"/>
                <c:ext xmlns:c16="http://schemas.microsoft.com/office/drawing/2014/chart" uri="{C3380CC4-5D6E-409C-BE32-E72D297353CC}">
                  <c16:uniqueId val="{00000001-E99E-4E9D-878D-2C35EF73E94C}"/>
                </c:ext>
              </c:extLst>
            </c:dLbl>
            <c:dLbl>
              <c:idx val="2"/>
              <c:layout>
                <c:manualLayout>
                  <c:x val="-3.0229746070133011E-3"/>
                  <c:y val="-8.782333675472473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9B-4FA6-8616-CDAA5A5CFF32}"/>
                </c:ext>
              </c:extLst>
            </c:dLbl>
            <c:dLbl>
              <c:idx val="3"/>
              <c:layout>
                <c:manualLayout>
                  <c:x val="0"/>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F9-4051-8605-DF8772F31522}"/>
                </c:ext>
              </c:extLst>
            </c:dLbl>
            <c:dLbl>
              <c:idx val="4"/>
              <c:layout>
                <c:manualLayout>
                  <c:x val="3.0229746070133011E-3"/>
                  <c:y val="0"/>
                </c:manualLayout>
              </c:layout>
              <c:tx>
                <c:rich>
                  <a:bodyPr/>
                  <a:lstStyle/>
                  <a:p>
                    <a:r>
                      <a:rPr lang="en-US" altLang="zh-TW"/>
                      <a:t>209,629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99E-4E9D-878D-2C35EF73E94C}"/>
                </c:ext>
              </c:extLst>
            </c:dLbl>
            <c:dLbl>
              <c:idx val="5"/>
              <c:layout>
                <c:manualLayout>
                  <c:x val="-6.045949214026602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F9-4051-8605-DF8772F31522}"/>
                </c:ext>
              </c:extLst>
            </c:dLbl>
            <c:dLbl>
              <c:idx val="6"/>
              <c:delete val="1"/>
              <c:extLst>
                <c:ext xmlns:c15="http://schemas.microsoft.com/office/drawing/2012/chart" uri="{CE6537A1-D6FC-4f65-9D91-7224C49458BB}"/>
                <c:ext xmlns:c16="http://schemas.microsoft.com/office/drawing/2014/chart" uri="{C3380CC4-5D6E-409C-BE32-E72D297353CC}">
                  <c16:uniqueId val="{00000002-E99E-4E9D-878D-2C35EF73E9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總決_表2_new!$A$38:$A$44</c:f>
              <c:strCache>
                <c:ptCount val="7"/>
                <c:pt idx="0">
                  <c:v>城鄉建設</c:v>
                </c:pt>
                <c:pt idx="1">
                  <c:v>水環境建設</c:v>
                </c:pt>
                <c:pt idx="2">
                  <c:v>軌道建設</c:v>
                </c:pt>
                <c:pt idx="3">
                  <c:v>數位建設</c:v>
                </c:pt>
                <c:pt idx="4">
                  <c:v>因應少子化友善
育兒空間建設</c:v>
                </c:pt>
                <c:pt idx="5">
                  <c:v>人才培育促進
就業建設</c:v>
                </c:pt>
                <c:pt idx="6">
                  <c:v>食品安全建設</c:v>
                </c:pt>
              </c:strCache>
            </c:strRef>
          </c:cat>
          <c:val>
            <c:numRef>
              <c:f>總決_表2_new!$B$38:$B$44</c:f>
              <c:numCache>
                <c:formatCode>_-* #,##0_-;\-* #,##0_-;_-* "-"??_-;_-@_-</c:formatCode>
                <c:ptCount val="7"/>
                <c:pt idx="0">
                  <c:v>4509127</c:v>
                </c:pt>
                <c:pt idx="1">
                  <c:v>3774183</c:v>
                </c:pt>
                <c:pt idx="2">
                  <c:v>2968000</c:v>
                </c:pt>
                <c:pt idx="3">
                  <c:v>519797</c:v>
                </c:pt>
                <c:pt idx="4">
                  <c:v>211629</c:v>
                </c:pt>
                <c:pt idx="5">
                  <c:v>155575</c:v>
                </c:pt>
                <c:pt idx="6">
                  <c:v>31683</c:v>
                </c:pt>
              </c:numCache>
            </c:numRef>
          </c:val>
          <c:extLst>
            <c:ext xmlns:c16="http://schemas.microsoft.com/office/drawing/2014/chart" uri="{C3380CC4-5D6E-409C-BE32-E72D297353CC}">
              <c16:uniqueId val="{00000000-DEE6-48EE-8EAD-50010E22CE1E}"/>
            </c:ext>
          </c:extLst>
        </c:ser>
        <c:dLbls>
          <c:dLblPos val="outEnd"/>
          <c:showLegendKey val="0"/>
          <c:showVal val="1"/>
          <c:showCatName val="0"/>
          <c:showSerName val="0"/>
          <c:showPercent val="0"/>
          <c:showBubbleSize val="0"/>
        </c:dLbls>
        <c:gapWidth val="115"/>
        <c:overlap val="-20"/>
        <c:axId val="573967864"/>
        <c:axId val="212611136"/>
      </c:barChart>
      <c:catAx>
        <c:axId val="57396786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2611136"/>
        <c:crosses val="autoZero"/>
        <c:auto val="1"/>
        <c:lblAlgn val="ctr"/>
        <c:lblOffset val="100"/>
        <c:noMultiLvlLbl val="0"/>
      </c:catAx>
      <c:valAx>
        <c:axId val="212611136"/>
        <c:scaling>
          <c:orientation val="minMax"/>
          <c:max val="5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3967864"/>
        <c:crosses val="autoZero"/>
        <c:crossBetween val="between"/>
        <c:majorUnit val="2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0.5102</cdr:x>
      <cdr:y>0.26774</cdr:y>
    </cdr:from>
    <cdr:to>
      <cdr:x>0.81595</cdr:x>
      <cdr:y>0.56529</cdr:y>
    </cdr:to>
    <cdr:sp macro="" textlink="">
      <cdr:nvSpPr>
        <cdr:cNvPr id="2" name="矩形 1">
          <a:extLst xmlns:a="http://schemas.openxmlformats.org/drawingml/2006/main">
            <a:ext uri="{FF2B5EF4-FFF2-40B4-BE49-F238E27FC236}">
              <a16:creationId xmlns:a16="http://schemas.microsoft.com/office/drawing/2014/main" id="{4A563845-DD2D-56BF-DCB1-86BA9A2636E8}"/>
            </a:ext>
          </a:extLst>
        </cdr:cNvPr>
        <cdr:cNvSpPr/>
      </cdr:nvSpPr>
      <cdr:spPr>
        <a:xfrm xmlns:a="http://schemas.openxmlformats.org/drawingml/2006/main">
          <a:off x="1462744" y="457332"/>
          <a:ext cx="876595" cy="508274"/>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zh-TW" altLang="en-US" sz="1000">
              <a:solidFill>
                <a:schemeClr val="tx1"/>
              </a:solidFill>
              <a:latin typeface="標楷體" panose="03000509000000000000" pitchFamily="65" charset="-120"/>
              <a:ea typeface="標楷體" panose="03000509000000000000" pitchFamily="65" charset="-120"/>
            </a:rPr>
            <a:t>賸餘</a:t>
          </a:r>
          <a:r>
            <a:rPr lang="en-US" altLang="zh-TW" sz="1000">
              <a:solidFill>
                <a:schemeClr val="tx1"/>
              </a:solidFill>
              <a:latin typeface="標楷體" panose="03000509000000000000" pitchFamily="65" charset="-120"/>
              <a:ea typeface="標楷體" panose="03000509000000000000" pitchFamily="65" charset="-120"/>
            </a:rPr>
            <a:t>6</a:t>
          </a:r>
          <a:r>
            <a:rPr lang="zh-TW" altLang="en-US" sz="1000">
              <a:solidFill>
                <a:schemeClr val="tx1"/>
              </a:solidFill>
              <a:latin typeface="標楷體" panose="03000509000000000000" pitchFamily="65" charset="-120"/>
              <a:ea typeface="標楷體" panose="03000509000000000000" pitchFamily="65" charset="-120"/>
            </a:rPr>
            <a:t>個</a:t>
          </a:r>
          <a:endParaRPr lang="en-US" altLang="zh-TW" sz="1000">
            <a:solidFill>
              <a:schemeClr val="tx1"/>
            </a:solidFill>
            <a:latin typeface="標楷體" panose="03000509000000000000" pitchFamily="65" charset="-120"/>
            <a:ea typeface="標楷體" panose="03000509000000000000" pitchFamily="65" charset="-120"/>
          </a:endParaRPr>
        </a:p>
        <a:p xmlns:a="http://schemas.openxmlformats.org/drawingml/2006/main">
          <a:pPr algn="ctr"/>
          <a:r>
            <a:rPr lang="zh-TW" altLang="en-US" sz="1000">
              <a:solidFill>
                <a:schemeClr val="tx1"/>
              </a:solidFill>
              <a:latin typeface="標楷體" panose="03000509000000000000" pitchFamily="65" charset="-120"/>
              <a:ea typeface="標楷體" panose="03000509000000000000" pitchFamily="65" charset="-120"/>
            </a:rPr>
            <a:t>（</a:t>
          </a:r>
          <a:r>
            <a:rPr lang="en-US" altLang="zh-TW" sz="1000">
              <a:solidFill>
                <a:schemeClr val="tx1"/>
              </a:solidFill>
              <a:latin typeface="標楷體" panose="03000509000000000000" pitchFamily="65" charset="-120"/>
              <a:ea typeface="標楷體" panose="03000509000000000000" pitchFamily="65" charset="-120"/>
            </a:rPr>
            <a:t>60.00</a:t>
          </a:r>
          <a:r>
            <a:rPr lang="zh-TW" altLang="en-US" sz="1000">
              <a:solidFill>
                <a:schemeClr val="tx1"/>
              </a:solidFill>
              <a:latin typeface="標楷體" panose="03000509000000000000" pitchFamily="65" charset="-120"/>
              <a:ea typeface="標楷體" panose="03000509000000000000" pitchFamily="65" charset="-120"/>
            </a:rPr>
            <a:t>％）</a:t>
          </a:r>
          <a:endParaRPr lang="zh-TW" sz="100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0.1398</cdr:x>
      <cdr:y>0.26521</cdr:y>
    </cdr:from>
    <cdr:to>
      <cdr:x>0.44249</cdr:x>
      <cdr:y>0.53532</cdr:y>
    </cdr:to>
    <cdr:sp macro="" textlink="">
      <cdr:nvSpPr>
        <cdr:cNvPr id="3" name="矩形 2">
          <a:extLst xmlns:a="http://schemas.openxmlformats.org/drawingml/2006/main">
            <a:ext uri="{FF2B5EF4-FFF2-40B4-BE49-F238E27FC236}">
              <a16:creationId xmlns:a16="http://schemas.microsoft.com/office/drawing/2014/main" id="{156BA5D5-722F-DC79-77B6-902D3E278091}"/>
            </a:ext>
          </a:extLst>
        </cdr:cNvPr>
        <cdr:cNvSpPr/>
      </cdr:nvSpPr>
      <cdr:spPr>
        <a:xfrm xmlns:a="http://schemas.openxmlformats.org/drawingml/2006/main">
          <a:off x="400812" y="453014"/>
          <a:ext cx="867807" cy="46138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zh-TW" altLang="en-US" sz="1000">
              <a:solidFill>
                <a:schemeClr val="tx1"/>
              </a:solidFill>
              <a:effectLst/>
              <a:latin typeface="標楷體" panose="03000509000000000000" pitchFamily="65" charset="-120"/>
              <a:ea typeface="標楷體" panose="03000509000000000000" pitchFamily="65" charset="-120"/>
              <a:cs typeface="+mn-cs"/>
            </a:rPr>
            <a:t>短絀</a:t>
          </a:r>
          <a:r>
            <a:rPr lang="en-US" altLang="zh-TW" sz="1000">
              <a:solidFill>
                <a:schemeClr val="tx1"/>
              </a:solidFill>
              <a:effectLst/>
              <a:latin typeface="標楷體" panose="03000509000000000000" pitchFamily="65" charset="-120"/>
              <a:ea typeface="標楷體" panose="03000509000000000000" pitchFamily="65" charset="-120"/>
              <a:cs typeface="+mn-cs"/>
            </a:rPr>
            <a:t>4</a:t>
          </a:r>
          <a:r>
            <a:rPr lang="zh-TW" altLang="zh-TW" sz="1000">
              <a:solidFill>
                <a:schemeClr val="tx1"/>
              </a:solidFill>
              <a:effectLst/>
              <a:latin typeface="標楷體" panose="03000509000000000000" pitchFamily="65" charset="-120"/>
              <a:ea typeface="標楷體" panose="03000509000000000000" pitchFamily="65" charset="-120"/>
              <a:cs typeface="+mn-cs"/>
            </a:rPr>
            <a:t>個</a:t>
          </a:r>
          <a:endParaRPr lang="zh-TW" altLang="zh-TW" sz="1000">
            <a:solidFill>
              <a:schemeClr val="tx1"/>
            </a:solidFill>
            <a:effectLst/>
            <a:latin typeface="標楷體" panose="03000509000000000000" pitchFamily="65" charset="-120"/>
            <a:ea typeface="標楷體" panose="03000509000000000000" pitchFamily="65" charset="-120"/>
          </a:endParaRPr>
        </a:p>
        <a:p xmlns:a="http://schemas.openxmlformats.org/drawingml/2006/main">
          <a:pPr algn="ctr"/>
          <a:r>
            <a:rPr lang="zh-TW" altLang="zh-TW" sz="1000">
              <a:solidFill>
                <a:schemeClr val="tx1"/>
              </a:solidFill>
              <a:effectLst/>
              <a:latin typeface="標楷體" panose="03000509000000000000" pitchFamily="65" charset="-120"/>
              <a:ea typeface="標楷體" panose="03000509000000000000" pitchFamily="65" charset="-120"/>
              <a:cs typeface="+mn-cs"/>
            </a:rPr>
            <a:t>（</a:t>
          </a:r>
          <a:r>
            <a:rPr lang="en-US" altLang="zh-TW" sz="1000">
              <a:solidFill>
                <a:schemeClr val="tx1"/>
              </a:solidFill>
              <a:effectLst/>
              <a:latin typeface="標楷體" panose="03000509000000000000" pitchFamily="65" charset="-120"/>
              <a:ea typeface="標楷體" panose="03000509000000000000" pitchFamily="65" charset="-120"/>
              <a:cs typeface="+mn-cs"/>
            </a:rPr>
            <a:t>40.00</a:t>
          </a:r>
          <a:r>
            <a:rPr lang="zh-TW" altLang="zh-TW" sz="1000">
              <a:solidFill>
                <a:schemeClr val="tx1"/>
              </a:solidFill>
              <a:effectLst/>
              <a:latin typeface="標楷體" panose="03000509000000000000" pitchFamily="65" charset="-120"/>
              <a:ea typeface="標楷體" panose="03000509000000000000" pitchFamily="65" charset="-120"/>
              <a:cs typeface="+mn-cs"/>
            </a:rPr>
            <a:t>％）</a:t>
          </a:r>
          <a:endParaRPr lang="zh-TW" sz="1000">
            <a:solidFill>
              <a:schemeClr val="tx1"/>
            </a:solidFill>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0.01238</cdr:x>
      <cdr:y>0.73174</cdr:y>
    </cdr:from>
    <cdr:to>
      <cdr:x>0.97079</cdr:x>
      <cdr:y>0.87179</cdr:y>
    </cdr:to>
    <cdr:sp macro="" textlink="">
      <cdr:nvSpPr>
        <cdr:cNvPr id="2" name="文字方塊 1"/>
        <cdr:cNvSpPr txBox="1"/>
      </cdr:nvSpPr>
      <cdr:spPr>
        <a:xfrm xmlns:a="http://schemas.openxmlformats.org/drawingml/2006/main">
          <a:off x="77967" y="2441772"/>
          <a:ext cx="6037216" cy="467337"/>
        </a:xfrm>
        <a:prstGeom xmlns:a="http://schemas.openxmlformats.org/drawingml/2006/main" prst="rect">
          <a:avLst/>
        </a:prstGeom>
      </cdr:spPr>
      <cdr:txBody>
        <a:bodyPr xmlns:a="http://schemas.openxmlformats.org/drawingml/2006/main" vertOverflow="clip" vert="eaVert" wrap="none" rtlCol="0"/>
        <a:lstStyle xmlns:a="http://schemas.openxmlformats.org/drawingml/2006/main"/>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地政局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社會局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市政府</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農業局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民政局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體育局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原住民族行政局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警察局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客家事務局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教育局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文化局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勞動局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交通局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消防局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經濟發展局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水務局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環境保護局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工務局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捷運工程局</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2100"/>
            </a:lnSpc>
          </a:pPr>
          <a:r>
            <a:rPr lang="zh-TW" altLang="en-US" sz="900">
              <a:latin typeface="標楷體" panose="03000509000000000000" pitchFamily="65" charset="-120"/>
              <a:ea typeface="標楷體" panose="03000509000000000000" pitchFamily="65" charset="-120"/>
            </a:rPr>
            <a:t>都市發展局</a:t>
          </a:r>
        </a:p>
      </cdr:txBody>
    </cdr:sp>
  </cdr:relSizeAnchor>
</c:userShapes>
</file>

<file path=word/drawings/drawing3.xml><?xml version="1.0" encoding="utf-8"?>
<c:userShapes xmlns:c="http://schemas.openxmlformats.org/drawingml/2006/chart">
  <cdr:relSizeAnchor xmlns:cdr="http://schemas.openxmlformats.org/drawingml/2006/chartDrawing">
    <cdr:from>
      <cdr:x>0.12731</cdr:x>
      <cdr:y>0.10011</cdr:y>
    </cdr:from>
    <cdr:to>
      <cdr:x>0.30443</cdr:x>
      <cdr:y>0.324</cdr:y>
    </cdr:to>
    <cdr:sp macro="" textlink="">
      <cdr:nvSpPr>
        <cdr:cNvPr id="2" name="文字方塊 1"/>
        <cdr:cNvSpPr txBox="1"/>
      </cdr:nvSpPr>
      <cdr:spPr>
        <a:xfrm xmlns:a="http://schemas.openxmlformats.org/drawingml/2006/main">
          <a:off x="657226" y="442914"/>
          <a:ext cx="914400" cy="990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0.22447</cdr:x>
      <cdr:y>0.16268</cdr:y>
    </cdr:from>
    <cdr:to>
      <cdr:x>0.51435</cdr:x>
      <cdr:y>0.4535</cdr:y>
    </cdr:to>
    <cdr:sp macro="" textlink="">
      <cdr:nvSpPr>
        <cdr:cNvPr id="3" name="文字方塊 2"/>
        <cdr:cNvSpPr txBox="1"/>
      </cdr:nvSpPr>
      <cdr:spPr>
        <a:xfrm xmlns:a="http://schemas.openxmlformats.org/drawingml/2006/main">
          <a:off x="662624" y="374073"/>
          <a:ext cx="855728" cy="668713"/>
        </a:xfrm>
        <a:prstGeom xmlns:a="http://schemas.openxmlformats.org/drawingml/2006/main" prst="rect">
          <a:avLst/>
        </a:prstGeom>
        <a:noFill xmlns:a="http://schemas.openxmlformats.org/drawingml/2006/main"/>
      </cdr:spPr>
      <cdr:txBody>
        <a:bodyPr xmlns:a="http://schemas.openxmlformats.org/drawingml/2006/main" vertOverflow="clip" wrap="none"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工程類</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1,796</a:t>
          </a:r>
          <a:r>
            <a:rPr lang="zh-TW" altLang="en-US" sz="900">
              <a:latin typeface="標楷體" panose="03000509000000000000" pitchFamily="65" charset="-120"/>
              <a:ea typeface="標楷體" panose="03000509000000000000" pitchFamily="65" charset="-120"/>
            </a:rPr>
            <a:t>件</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22.04</a:t>
          </a:r>
          <a:r>
            <a:rPr lang="zh-TW" altLang="en-US" sz="900">
              <a:latin typeface="標楷體" panose="03000509000000000000" pitchFamily="65" charset="-120"/>
              <a:ea typeface="標楷體" panose="03000509000000000000" pitchFamily="65" charset="-120"/>
            </a:rPr>
            <a:t>％</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0.59806</cdr:x>
      <cdr:y>0.30319</cdr:y>
    </cdr:from>
    <cdr:to>
      <cdr:x>0.81769</cdr:x>
      <cdr:y>0.56276</cdr:y>
    </cdr:to>
    <cdr:sp macro="" textlink="">
      <cdr:nvSpPr>
        <cdr:cNvPr id="4" name="文字方塊 1"/>
        <cdr:cNvSpPr txBox="1"/>
      </cdr:nvSpPr>
      <cdr:spPr>
        <a:xfrm xmlns:a="http://schemas.openxmlformats.org/drawingml/2006/main">
          <a:off x="1765162" y="701749"/>
          <a:ext cx="648234" cy="60079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勞務類</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3,921</a:t>
          </a:r>
          <a:r>
            <a:rPr lang="zh-TW" altLang="en-US" sz="900">
              <a:latin typeface="標楷體" panose="03000509000000000000" pitchFamily="65" charset="-120"/>
              <a:ea typeface="標楷體" panose="03000509000000000000" pitchFamily="65" charset="-120"/>
            </a:rPr>
            <a:t>件</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48.12</a:t>
          </a:r>
          <a:r>
            <a:rPr lang="zh-TW" altLang="zh-TW" sz="900">
              <a:effectLst/>
              <a:latin typeface="+mn-lt"/>
              <a:ea typeface="+mn-ea"/>
              <a:cs typeface="+mn-cs"/>
            </a:rPr>
            <a:t>％</a:t>
          </a:r>
          <a:endParaRPr lang="en-US" altLang="zh-TW" sz="6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0.25648</cdr:x>
      <cdr:y>0.43169</cdr:y>
    </cdr:from>
    <cdr:to>
      <cdr:x>0.49173</cdr:x>
      <cdr:y>0.69611</cdr:y>
    </cdr:to>
    <cdr:sp macro="" textlink="">
      <cdr:nvSpPr>
        <cdr:cNvPr id="5" name="文字方塊 1"/>
        <cdr:cNvSpPr txBox="1"/>
      </cdr:nvSpPr>
      <cdr:spPr>
        <a:xfrm xmlns:a="http://schemas.openxmlformats.org/drawingml/2006/main">
          <a:off x="756996" y="999190"/>
          <a:ext cx="694335" cy="6120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財物類</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2,431</a:t>
          </a:r>
          <a:r>
            <a:rPr lang="zh-TW" altLang="en-US" sz="900">
              <a:latin typeface="標楷體" panose="03000509000000000000" pitchFamily="65" charset="-120"/>
              <a:ea typeface="標楷體" panose="03000509000000000000" pitchFamily="65" charset="-120"/>
            </a:rPr>
            <a:t>件</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29.84</a:t>
          </a:r>
          <a:r>
            <a:rPr lang="zh-TW" altLang="zh-TW" sz="900">
              <a:effectLst/>
              <a:latin typeface="+mn-lt"/>
              <a:ea typeface="+mn-ea"/>
              <a:cs typeface="+mn-cs"/>
            </a:rPr>
            <a:t>％</a:t>
          </a:r>
          <a:endParaRPr lang="zh-TW" altLang="zh-TW" sz="600">
            <a:effectLst/>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0.12731</cdr:x>
      <cdr:y>0.10011</cdr:y>
    </cdr:from>
    <cdr:to>
      <cdr:x>0.30443</cdr:x>
      <cdr:y>0.324</cdr:y>
    </cdr:to>
    <cdr:sp macro="" textlink="">
      <cdr:nvSpPr>
        <cdr:cNvPr id="2" name="文字方塊 1"/>
        <cdr:cNvSpPr txBox="1"/>
      </cdr:nvSpPr>
      <cdr:spPr>
        <a:xfrm xmlns:a="http://schemas.openxmlformats.org/drawingml/2006/main">
          <a:off x="657226" y="442914"/>
          <a:ext cx="914400" cy="990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0.12273</cdr:x>
      <cdr:y>0.31736</cdr:y>
    </cdr:from>
    <cdr:to>
      <cdr:x>0.45668</cdr:x>
      <cdr:y>0.5957</cdr:y>
    </cdr:to>
    <cdr:sp macro="" textlink="">
      <cdr:nvSpPr>
        <cdr:cNvPr id="3" name="文字方塊 2"/>
        <cdr:cNvSpPr txBox="1"/>
      </cdr:nvSpPr>
      <cdr:spPr>
        <a:xfrm xmlns:a="http://schemas.openxmlformats.org/drawingml/2006/main">
          <a:off x="362234" y="694661"/>
          <a:ext cx="985647" cy="60924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工程類</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301</a:t>
          </a:r>
          <a:r>
            <a:rPr lang="zh-TW" altLang="en-US" sz="900">
              <a:latin typeface="標楷體" panose="03000509000000000000" pitchFamily="65" charset="-120"/>
              <a:ea typeface="標楷體" panose="03000509000000000000" pitchFamily="65" charset="-120"/>
            </a:rPr>
            <a:t>億</a:t>
          </a:r>
          <a:r>
            <a:rPr lang="en-US" altLang="zh-TW" sz="900">
              <a:latin typeface="標楷體" panose="03000509000000000000" pitchFamily="65" charset="-120"/>
              <a:ea typeface="標楷體" panose="03000509000000000000" pitchFamily="65" charset="-120"/>
            </a:rPr>
            <a:t>3,243</a:t>
          </a:r>
          <a:r>
            <a:rPr lang="zh-TW" altLang="en-US" sz="900">
              <a:latin typeface="標楷體" panose="03000509000000000000" pitchFamily="65" charset="-120"/>
              <a:ea typeface="標楷體" panose="03000509000000000000" pitchFamily="65" charset="-120"/>
            </a:rPr>
            <a:t>萬餘元</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51.98</a:t>
          </a:r>
          <a:r>
            <a:rPr lang="zh-TW" altLang="zh-TW" sz="900">
              <a:effectLst/>
              <a:latin typeface="+mn-lt"/>
              <a:ea typeface="+mn-ea"/>
              <a:cs typeface="+mn-cs"/>
            </a:rPr>
            <a:t>％</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0.52847</cdr:x>
      <cdr:y>0.20768</cdr:y>
    </cdr:from>
    <cdr:to>
      <cdr:x>0.86913</cdr:x>
      <cdr:y>0.4193</cdr:y>
    </cdr:to>
    <cdr:sp macro="" textlink="">
      <cdr:nvSpPr>
        <cdr:cNvPr id="4" name="文字方塊 1"/>
        <cdr:cNvSpPr txBox="1"/>
      </cdr:nvSpPr>
      <cdr:spPr>
        <a:xfrm xmlns:a="http://schemas.openxmlformats.org/drawingml/2006/main">
          <a:off x="1559769" y="454569"/>
          <a:ext cx="1005451" cy="4632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勞務類</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216</a:t>
          </a:r>
          <a:r>
            <a:rPr lang="zh-TW" altLang="en-US" sz="900">
              <a:latin typeface="標楷體" panose="03000509000000000000" pitchFamily="65" charset="-120"/>
              <a:ea typeface="標楷體" panose="03000509000000000000" pitchFamily="65" charset="-120"/>
            </a:rPr>
            <a:t>億</a:t>
          </a:r>
          <a:r>
            <a:rPr lang="en-US" altLang="zh-TW" sz="900">
              <a:latin typeface="標楷體" panose="03000509000000000000" pitchFamily="65" charset="-120"/>
              <a:ea typeface="標楷體" panose="03000509000000000000" pitchFamily="65" charset="-120"/>
            </a:rPr>
            <a:t>9,162</a:t>
          </a:r>
          <a:r>
            <a:rPr lang="zh-TW" altLang="en-US" sz="900">
              <a:latin typeface="標楷體" panose="03000509000000000000" pitchFamily="65" charset="-120"/>
              <a:ea typeface="標楷體" panose="03000509000000000000" pitchFamily="65" charset="-120"/>
            </a:rPr>
            <a:t>萬餘元</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37.42</a:t>
          </a:r>
          <a:r>
            <a:rPr lang="zh-TW" altLang="zh-TW" sz="900">
              <a:effectLst/>
              <a:latin typeface="+mn-lt"/>
              <a:ea typeface="+mn-ea"/>
              <a:cs typeface="+mn-cs"/>
            </a:rPr>
            <a:t>％</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0.52016</cdr:x>
      <cdr:y>0.48704</cdr:y>
    </cdr:from>
    <cdr:to>
      <cdr:x>0.84793</cdr:x>
      <cdr:y>0.73108</cdr:y>
    </cdr:to>
    <cdr:sp macro="" textlink="">
      <cdr:nvSpPr>
        <cdr:cNvPr id="5" name="文字方塊 1"/>
        <cdr:cNvSpPr txBox="1"/>
      </cdr:nvSpPr>
      <cdr:spPr>
        <a:xfrm xmlns:a="http://schemas.openxmlformats.org/drawingml/2006/main">
          <a:off x="1535252" y="1066053"/>
          <a:ext cx="967406" cy="53416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zh-TW" altLang="en-US" sz="900">
              <a:latin typeface="標楷體" panose="03000509000000000000" pitchFamily="65" charset="-120"/>
              <a:ea typeface="標楷體" panose="03000509000000000000" pitchFamily="65" charset="-120"/>
            </a:rPr>
            <a:t>財物類</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61</a:t>
          </a:r>
          <a:r>
            <a:rPr lang="zh-TW" altLang="en-US" sz="900">
              <a:latin typeface="標楷體" panose="03000509000000000000" pitchFamily="65" charset="-120"/>
              <a:ea typeface="標楷體" panose="03000509000000000000" pitchFamily="65" charset="-120"/>
            </a:rPr>
            <a:t>億</a:t>
          </a:r>
          <a:r>
            <a:rPr lang="en-US" altLang="zh-TW" sz="900">
              <a:latin typeface="標楷體" panose="03000509000000000000" pitchFamily="65" charset="-120"/>
              <a:ea typeface="標楷體" panose="03000509000000000000" pitchFamily="65" charset="-120"/>
            </a:rPr>
            <a:t>4,906</a:t>
          </a:r>
          <a:r>
            <a:rPr lang="zh-TW" altLang="en-US" sz="900">
              <a:latin typeface="標楷體" panose="03000509000000000000" pitchFamily="65" charset="-120"/>
              <a:ea typeface="標楷體" panose="03000509000000000000" pitchFamily="65" charset="-120"/>
            </a:rPr>
            <a:t>萬餘元</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10.61</a:t>
          </a:r>
          <a:r>
            <a:rPr lang="zh-TW" altLang="zh-TW" sz="900">
              <a:effectLst/>
              <a:latin typeface="+mn-lt"/>
              <a:ea typeface="+mn-ea"/>
              <a:cs typeface="+mn-cs"/>
            </a:rPr>
            <a:t>％</a:t>
          </a:r>
          <a:endParaRPr lang="en-US" altLang="zh-TW" sz="9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D1503F-B5CE-43F9-964B-A844249F7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806</TotalTime>
  <Pages>58</Pages>
  <Words>8924</Words>
  <Characters>50870</Characters>
  <Application>Microsoft Office Word</Application>
  <DocSecurity>0</DocSecurity>
  <Lines>423</Lines>
  <Paragraphs>119</Paragraphs>
  <ScaleCrop>false</ScaleCrop>
  <Company/>
  <LinksUpToDate>false</LinksUpToDate>
  <CharactersWithSpaces>59675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鍾湘蘭</dc:creator>
  <cp:lastModifiedBy>葉家如</cp:lastModifiedBy>
  <cp:revision>185</cp:revision>
  <cp:lastPrinted>2023-07-11T08:13:00Z</cp:lastPrinted>
  <dcterms:created xsi:type="dcterms:W3CDTF">2022-07-13T07:08:00Z</dcterms:created>
  <dcterms:modified xsi:type="dcterms:W3CDTF">2023-07-14T02:45:00Z</dcterms:modified>
</cp:coreProperties>
</file>